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85" w:lineRule="auto" w:before="96"/>
        <w:ind w:left="317" w:right="301" w:hanging="8"/>
        <w:jc w:val="both"/>
        <w:rPr>
          <w:sz w:val="20"/>
        </w:rPr>
      </w:pPr>
      <w:r>
        <w:rPr>
          <w:color w:val="231F20"/>
          <w:w w:val="115"/>
          <w:sz w:val="20"/>
        </w:rPr>
        <w:t>As</w:t>
      </w:r>
      <w:r>
        <w:rPr>
          <w:color w:val="231F20"/>
          <w:w w:val="115"/>
          <w:sz w:val="20"/>
        </w:rPr>
        <w:t> your</w:t>
      </w:r>
      <w:r>
        <w:rPr>
          <w:color w:val="231F20"/>
          <w:w w:val="115"/>
          <w:sz w:val="20"/>
        </w:rPr>
        <w:t> business</w:t>
      </w:r>
      <w:r>
        <w:rPr>
          <w:color w:val="231F20"/>
          <w:w w:val="115"/>
          <w:sz w:val="20"/>
        </w:rPr>
        <w:t> grows</w:t>
      </w:r>
      <w:r>
        <w:rPr>
          <w:color w:val="231F20"/>
          <w:w w:val="115"/>
          <w:sz w:val="20"/>
        </w:rPr>
        <w:t> and</w:t>
      </w:r>
      <w:r>
        <w:rPr>
          <w:color w:val="231F20"/>
          <w:w w:val="115"/>
          <w:sz w:val="20"/>
        </w:rPr>
        <w:t> expands,</w:t>
      </w:r>
      <w:r>
        <w:rPr>
          <w:color w:val="231F20"/>
          <w:w w:val="115"/>
          <w:sz w:val="20"/>
        </w:rPr>
        <w:t> it</w:t>
      </w:r>
      <w:r>
        <w:rPr>
          <w:color w:val="231F20"/>
          <w:w w:val="115"/>
          <w:sz w:val="20"/>
        </w:rPr>
        <w:t> is</w:t>
      </w:r>
      <w:r>
        <w:rPr>
          <w:color w:val="231F20"/>
          <w:w w:val="115"/>
          <w:sz w:val="20"/>
        </w:rPr>
        <w:t> imperative</w:t>
      </w:r>
      <w:r>
        <w:rPr>
          <w:color w:val="231F20"/>
          <w:w w:val="115"/>
          <w:sz w:val="20"/>
        </w:rPr>
        <w:t> that</w:t>
      </w:r>
      <w:r>
        <w:rPr>
          <w:color w:val="231F20"/>
          <w:w w:val="115"/>
          <w:sz w:val="20"/>
        </w:rPr>
        <w:t> you</w:t>
      </w:r>
      <w:r>
        <w:rPr>
          <w:color w:val="231F20"/>
          <w:w w:val="115"/>
          <w:sz w:val="20"/>
        </w:rPr>
        <w:t> retain</w:t>
      </w:r>
      <w:r>
        <w:rPr>
          <w:color w:val="231F20"/>
          <w:w w:val="115"/>
          <w:sz w:val="20"/>
        </w:rPr>
        <w:t> your</w:t>
      </w:r>
      <w:r>
        <w:rPr>
          <w:color w:val="231F20"/>
          <w:w w:val="115"/>
          <w:sz w:val="20"/>
        </w:rPr>
        <w:t> quality</w:t>
      </w:r>
      <w:r>
        <w:rPr>
          <w:color w:val="231F20"/>
          <w:w w:val="115"/>
          <w:sz w:val="20"/>
        </w:rPr>
        <w:t> employees</w:t>
      </w:r>
      <w:r>
        <w:rPr>
          <w:color w:val="231F20"/>
          <w:w w:val="115"/>
          <w:sz w:val="20"/>
        </w:rPr>
        <w:t> and</w:t>
      </w:r>
      <w:r>
        <w:rPr>
          <w:color w:val="231F20"/>
          <w:w w:val="115"/>
          <w:sz w:val="20"/>
        </w:rPr>
        <w:t> loyal customers.</w:t>
      </w:r>
      <w:r>
        <w:rPr>
          <w:color w:val="231F20"/>
          <w:spacing w:val="-13"/>
          <w:w w:val="115"/>
          <w:sz w:val="20"/>
        </w:rPr>
        <w:t> </w:t>
      </w:r>
      <w:r>
        <w:rPr>
          <w:color w:val="231F20"/>
          <w:w w:val="115"/>
          <w:sz w:val="20"/>
        </w:rPr>
        <w:t>Besides</w:t>
      </w:r>
      <w:r>
        <w:rPr>
          <w:color w:val="231F20"/>
          <w:spacing w:val="-13"/>
          <w:w w:val="115"/>
          <w:sz w:val="20"/>
        </w:rPr>
        <w:t> </w:t>
      </w:r>
      <w:r>
        <w:rPr>
          <w:color w:val="231F20"/>
          <w:w w:val="115"/>
          <w:sz w:val="20"/>
        </w:rPr>
        <w:t>offering</w:t>
      </w:r>
      <w:r>
        <w:rPr>
          <w:color w:val="231F20"/>
          <w:spacing w:val="-13"/>
          <w:w w:val="115"/>
          <w:sz w:val="20"/>
        </w:rPr>
        <w:t> </w:t>
      </w:r>
      <w:r>
        <w:rPr>
          <w:color w:val="231F20"/>
          <w:w w:val="115"/>
          <w:sz w:val="20"/>
        </w:rPr>
        <w:t>attractive</w:t>
      </w:r>
      <w:r>
        <w:rPr>
          <w:color w:val="231F20"/>
          <w:spacing w:val="-13"/>
          <w:w w:val="115"/>
          <w:sz w:val="20"/>
        </w:rPr>
        <w:t> </w:t>
      </w:r>
      <w:r>
        <w:rPr>
          <w:color w:val="231F20"/>
          <w:w w:val="115"/>
          <w:sz w:val="20"/>
        </w:rPr>
        <w:t>remuneration,</w:t>
      </w:r>
      <w:r>
        <w:rPr>
          <w:color w:val="231F20"/>
          <w:spacing w:val="-13"/>
          <w:w w:val="115"/>
          <w:sz w:val="20"/>
        </w:rPr>
        <w:t> </w:t>
      </w:r>
      <w:r>
        <w:rPr>
          <w:color w:val="231F20"/>
          <w:w w:val="115"/>
          <w:sz w:val="20"/>
        </w:rPr>
        <w:t>you</w:t>
      </w:r>
      <w:r>
        <w:rPr>
          <w:color w:val="231F20"/>
          <w:spacing w:val="-13"/>
          <w:w w:val="115"/>
          <w:sz w:val="20"/>
        </w:rPr>
        <w:t> </w:t>
      </w:r>
      <w:r>
        <w:rPr>
          <w:color w:val="231F20"/>
          <w:w w:val="115"/>
          <w:sz w:val="20"/>
        </w:rPr>
        <w:t>can</w:t>
      </w:r>
      <w:r>
        <w:rPr>
          <w:color w:val="231F20"/>
          <w:spacing w:val="-13"/>
          <w:w w:val="115"/>
          <w:sz w:val="20"/>
        </w:rPr>
        <w:t> </w:t>
      </w:r>
      <w:r>
        <w:rPr>
          <w:color w:val="231F20"/>
          <w:w w:val="115"/>
          <w:sz w:val="20"/>
        </w:rPr>
        <w:t>also</w:t>
      </w:r>
      <w:r>
        <w:rPr>
          <w:color w:val="231F20"/>
          <w:spacing w:val="-13"/>
          <w:w w:val="115"/>
          <w:sz w:val="20"/>
        </w:rPr>
        <w:t> </w:t>
      </w:r>
      <w:r>
        <w:rPr>
          <w:color w:val="231F20"/>
          <w:w w:val="115"/>
          <w:sz w:val="20"/>
        </w:rPr>
        <w:t>offer</w:t>
      </w:r>
      <w:r>
        <w:rPr>
          <w:color w:val="231F20"/>
          <w:spacing w:val="-13"/>
          <w:w w:val="115"/>
          <w:sz w:val="20"/>
        </w:rPr>
        <w:t> </w:t>
      </w:r>
      <w:r>
        <w:rPr>
          <w:color w:val="231F20"/>
          <w:w w:val="115"/>
          <w:sz w:val="20"/>
        </w:rPr>
        <w:t>them</w:t>
      </w:r>
      <w:r>
        <w:rPr>
          <w:color w:val="231F20"/>
          <w:spacing w:val="-13"/>
          <w:w w:val="115"/>
          <w:sz w:val="20"/>
        </w:rPr>
        <w:t> </w:t>
      </w:r>
      <w:r>
        <w:rPr>
          <w:color w:val="231F20"/>
          <w:w w:val="115"/>
          <w:sz w:val="20"/>
        </w:rPr>
        <w:t>health</w:t>
      </w:r>
      <w:r>
        <w:rPr>
          <w:color w:val="231F20"/>
          <w:spacing w:val="-13"/>
          <w:w w:val="115"/>
          <w:sz w:val="20"/>
        </w:rPr>
        <w:t> </w:t>
      </w:r>
      <w:r>
        <w:rPr>
          <w:color w:val="231F20"/>
          <w:w w:val="115"/>
          <w:sz w:val="20"/>
        </w:rPr>
        <w:t>benefits</w:t>
      </w:r>
      <w:r>
        <w:rPr>
          <w:color w:val="231F20"/>
          <w:spacing w:val="-13"/>
          <w:w w:val="115"/>
          <w:sz w:val="20"/>
        </w:rPr>
        <w:t> </w:t>
      </w:r>
      <w:r>
        <w:rPr>
          <w:color w:val="231F20"/>
          <w:w w:val="115"/>
          <w:sz w:val="20"/>
        </w:rPr>
        <w:t>as</w:t>
      </w:r>
      <w:r>
        <w:rPr>
          <w:color w:val="231F20"/>
          <w:spacing w:val="-13"/>
          <w:w w:val="115"/>
          <w:sz w:val="20"/>
        </w:rPr>
        <w:t> </w:t>
      </w:r>
      <w:r>
        <w:rPr>
          <w:color w:val="231F20"/>
          <w:w w:val="115"/>
          <w:sz w:val="20"/>
        </w:rPr>
        <w:t>a</w:t>
      </w:r>
      <w:r>
        <w:rPr>
          <w:color w:val="231F20"/>
          <w:spacing w:val="-13"/>
          <w:w w:val="115"/>
          <w:sz w:val="20"/>
        </w:rPr>
        <w:t> </w:t>
      </w:r>
      <w:r>
        <w:rPr>
          <w:color w:val="231F20"/>
          <w:w w:val="115"/>
          <w:sz w:val="20"/>
        </w:rPr>
        <w:t>retention </w:t>
      </w:r>
      <w:r>
        <w:rPr>
          <w:color w:val="231F20"/>
          <w:w w:val="110"/>
          <w:sz w:val="20"/>
        </w:rPr>
        <w:t>tool.</w:t>
      </w:r>
      <w:r>
        <w:rPr>
          <w:color w:val="231F20"/>
          <w:spacing w:val="-1"/>
          <w:w w:val="110"/>
          <w:sz w:val="20"/>
        </w:rPr>
        <w:t> </w:t>
      </w:r>
      <w:r>
        <w:rPr>
          <w:color w:val="231F20"/>
          <w:w w:val="110"/>
          <w:sz w:val="20"/>
        </w:rPr>
        <w:t>Similarly,</w:t>
      </w:r>
      <w:r>
        <w:rPr>
          <w:color w:val="231F20"/>
          <w:spacing w:val="-1"/>
          <w:w w:val="110"/>
          <w:sz w:val="20"/>
        </w:rPr>
        <w:t> </w:t>
      </w:r>
      <w:r>
        <w:rPr>
          <w:color w:val="231F20"/>
          <w:w w:val="110"/>
          <w:sz w:val="20"/>
        </w:rPr>
        <w:t>for</w:t>
      </w:r>
      <w:r>
        <w:rPr>
          <w:color w:val="231F20"/>
          <w:spacing w:val="-1"/>
          <w:w w:val="110"/>
          <w:sz w:val="20"/>
        </w:rPr>
        <w:t> </w:t>
      </w:r>
      <w:r>
        <w:rPr>
          <w:color w:val="231F20"/>
          <w:w w:val="110"/>
          <w:sz w:val="20"/>
        </w:rPr>
        <w:t>loyal</w:t>
      </w:r>
      <w:r>
        <w:rPr>
          <w:color w:val="231F20"/>
          <w:spacing w:val="-1"/>
          <w:w w:val="110"/>
          <w:sz w:val="20"/>
        </w:rPr>
        <w:t> </w:t>
      </w:r>
      <w:r>
        <w:rPr>
          <w:color w:val="231F20"/>
          <w:w w:val="110"/>
          <w:sz w:val="20"/>
        </w:rPr>
        <w:t>customers,</w:t>
      </w:r>
      <w:r>
        <w:rPr>
          <w:color w:val="231F20"/>
          <w:spacing w:val="-1"/>
          <w:w w:val="110"/>
          <w:sz w:val="20"/>
        </w:rPr>
        <w:t> </w:t>
      </w:r>
      <w:r>
        <w:rPr>
          <w:color w:val="231F20"/>
          <w:w w:val="110"/>
          <w:sz w:val="20"/>
        </w:rPr>
        <w:t>you</w:t>
      </w:r>
      <w:r>
        <w:rPr>
          <w:color w:val="231F20"/>
          <w:spacing w:val="-1"/>
          <w:w w:val="110"/>
          <w:sz w:val="20"/>
        </w:rPr>
        <w:t> </w:t>
      </w:r>
      <w:r>
        <w:rPr>
          <w:color w:val="231F20"/>
          <w:w w:val="110"/>
          <w:sz w:val="20"/>
        </w:rPr>
        <w:t>can</w:t>
      </w:r>
      <w:r>
        <w:rPr>
          <w:color w:val="231F20"/>
          <w:spacing w:val="-1"/>
          <w:w w:val="110"/>
          <w:sz w:val="20"/>
        </w:rPr>
        <w:t> </w:t>
      </w:r>
      <w:r>
        <w:rPr>
          <w:color w:val="231F20"/>
          <w:w w:val="110"/>
          <w:sz w:val="20"/>
        </w:rPr>
        <w:t>offer</w:t>
      </w:r>
      <w:r>
        <w:rPr>
          <w:color w:val="231F20"/>
          <w:spacing w:val="-1"/>
          <w:w w:val="110"/>
          <w:sz w:val="20"/>
        </w:rPr>
        <w:t> </w:t>
      </w:r>
      <w:r>
        <w:rPr>
          <w:color w:val="231F20"/>
          <w:w w:val="110"/>
          <w:sz w:val="20"/>
        </w:rPr>
        <w:t>a</w:t>
      </w:r>
      <w:r>
        <w:rPr>
          <w:color w:val="231F20"/>
          <w:spacing w:val="-1"/>
          <w:w w:val="110"/>
          <w:sz w:val="20"/>
        </w:rPr>
        <w:t> </w:t>
      </w:r>
      <w:r>
        <w:rPr>
          <w:color w:val="231F20"/>
          <w:w w:val="110"/>
          <w:sz w:val="20"/>
        </w:rPr>
        <w:t>range</w:t>
      </w:r>
      <w:r>
        <w:rPr>
          <w:color w:val="231F20"/>
          <w:spacing w:val="-1"/>
          <w:w w:val="110"/>
          <w:sz w:val="20"/>
        </w:rPr>
        <w:t> </w:t>
      </w:r>
      <w:r>
        <w:rPr>
          <w:color w:val="231F20"/>
          <w:w w:val="110"/>
          <w:sz w:val="20"/>
        </w:rPr>
        <w:t>of</w:t>
      </w:r>
      <w:r>
        <w:rPr>
          <w:color w:val="231F20"/>
          <w:spacing w:val="-1"/>
          <w:w w:val="110"/>
          <w:sz w:val="20"/>
        </w:rPr>
        <w:t> </w:t>
      </w:r>
      <w:r>
        <w:rPr>
          <w:color w:val="231F20"/>
          <w:w w:val="110"/>
          <w:sz w:val="20"/>
        </w:rPr>
        <w:t>health</w:t>
      </w:r>
      <w:r>
        <w:rPr>
          <w:color w:val="231F20"/>
          <w:spacing w:val="-1"/>
          <w:w w:val="110"/>
          <w:sz w:val="20"/>
        </w:rPr>
        <w:t> </w:t>
      </w:r>
      <w:r>
        <w:rPr>
          <w:color w:val="231F20"/>
          <w:w w:val="110"/>
          <w:sz w:val="20"/>
        </w:rPr>
        <w:t>benefits</w:t>
      </w:r>
      <w:r>
        <w:rPr>
          <w:color w:val="231F20"/>
          <w:spacing w:val="-1"/>
          <w:w w:val="110"/>
          <w:sz w:val="20"/>
        </w:rPr>
        <w:t> </w:t>
      </w:r>
      <w:r>
        <w:rPr>
          <w:color w:val="231F20"/>
          <w:w w:val="110"/>
          <w:sz w:val="20"/>
        </w:rPr>
        <w:t>so</w:t>
      </w:r>
      <w:r>
        <w:rPr>
          <w:color w:val="231F20"/>
          <w:spacing w:val="-1"/>
          <w:w w:val="110"/>
          <w:sz w:val="20"/>
        </w:rPr>
        <w:t> </w:t>
      </w:r>
      <w:r>
        <w:rPr>
          <w:color w:val="231F20"/>
          <w:w w:val="110"/>
          <w:sz w:val="20"/>
        </w:rPr>
        <w:t>as</w:t>
      </w:r>
      <w:r>
        <w:rPr>
          <w:color w:val="231F20"/>
          <w:spacing w:val="-1"/>
          <w:w w:val="110"/>
          <w:sz w:val="20"/>
        </w:rPr>
        <w:t> </w:t>
      </w:r>
      <w:r>
        <w:rPr>
          <w:color w:val="231F20"/>
          <w:w w:val="110"/>
          <w:sz w:val="20"/>
        </w:rPr>
        <w:t>to</w:t>
      </w:r>
      <w:r>
        <w:rPr>
          <w:color w:val="231F20"/>
          <w:spacing w:val="-1"/>
          <w:w w:val="110"/>
          <w:sz w:val="20"/>
        </w:rPr>
        <w:t> </w:t>
      </w:r>
      <w:r>
        <w:rPr>
          <w:color w:val="231F20"/>
          <w:w w:val="110"/>
          <w:sz w:val="20"/>
        </w:rPr>
        <w:t>enhance</w:t>
      </w:r>
      <w:r>
        <w:rPr>
          <w:color w:val="231F20"/>
          <w:spacing w:val="-1"/>
          <w:w w:val="110"/>
          <w:sz w:val="20"/>
        </w:rPr>
        <w:t> </w:t>
      </w:r>
      <w:r>
        <w:rPr>
          <w:color w:val="231F20"/>
          <w:w w:val="110"/>
          <w:sz w:val="20"/>
        </w:rPr>
        <w:t>the</w:t>
      </w:r>
      <w:r>
        <w:rPr>
          <w:color w:val="231F20"/>
          <w:spacing w:val="-1"/>
          <w:w w:val="110"/>
          <w:sz w:val="20"/>
        </w:rPr>
        <w:t> </w:t>
      </w:r>
      <w:r>
        <w:rPr>
          <w:color w:val="231F20"/>
          <w:w w:val="110"/>
          <w:sz w:val="20"/>
        </w:rPr>
        <w:t>overall</w:t>
      </w:r>
      <w:r>
        <w:rPr>
          <w:color w:val="231F20"/>
          <w:spacing w:val="-1"/>
          <w:w w:val="110"/>
          <w:sz w:val="20"/>
        </w:rPr>
        <w:t> </w:t>
      </w:r>
      <w:r>
        <w:rPr>
          <w:color w:val="231F20"/>
          <w:w w:val="110"/>
          <w:sz w:val="20"/>
        </w:rPr>
        <w:t>value </w:t>
      </w:r>
      <w:r>
        <w:rPr>
          <w:color w:val="231F20"/>
          <w:w w:val="115"/>
          <w:sz w:val="20"/>
        </w:rPr>
        <w:t>proposition to your valued customers.</w:t>
      </w:r>
    </w:p>
    <w:p>
      <w:pPr>
        <w:spacing w:line="285" w:lineRule="auto" w:before="92"/>
        <w:ind w:left="317" w:right="300" w:hanging="8"/>
        <w:jc w:val="both"/>
        <w:rPr>
          <w:sz w:val="20"/>
        </w:rPr>
      </w:pPr>
      <w:r>
        <w:rPr>
          <w:color w:val="231F20"/>
          <w:w w:val="115"/>
          <w:sz w:val="20"/>
        </w:rPr>
        <w:t>We</w:t>
      </w:r>
      <w:r>
        <w:rPr>
          <w:color w:val="231F20"/>
          <w:spacing w:val="-13"/>
          <w:w w:val="115"/>
          <w:sz w:val="20"/>
        </w:rPr>
        <w:t> </w:t>
      </w:r>
      <w:r>
        <w:rPr>
          <w:color w:val="231F20"/>
          <w:w w:val="115"/>
          <w:sz w:val="20"/>
        </w:rPr>
        <w:t>at</w:t>
      </w:r>
      <w:r>
        <w:rPr>
          <w:color w:val="231F20"/>
          <w:spacing w:val="-13"/>
          <w:w w:val="115"/>
          <w:sz w:val="20"/>
        </w:rPr>
        <w:t> </w:t>
      </w:r>
      <w:r>
        <w:rPr>
          <w:color w:val="231F20"/>
          <w:w w:val="115"/>
          <w:sz w:val="20"/>
        </w:rPr>
        <w:t>HDFC</w:t>
      </w:r>
      <w:r>
        <w:rPr>
          <w:color w:val="231F20"/>
          <w:spacing w:val="-13"/>
          <w:w w:val="115"/>
          <w:sz w:val="20"/>
        </w:rPr>
        <w:t> </w:t>
      </w:r>
      <w:r>
        <w:rPr>
          <w:color w:val="231F20"/>
          <w:w w:val="115"/>
          <w:sz w:val="20"/>
        </w:rPr>
        <w:t>Life</w:t>
      </w:r>
      <w:r>
        <w:rPr>
          <w:color w:val="231F20"/>
          <w:spacing w:val="-13"/>
          <w:w w:val="115"/>
          <w:sz w:val="20"/>
        </w:rPr>
        <w:t> </w:t>
      </w:r>
      <w:r>
        <w:rPr>
          <w:color w:val="231F20"/>
          <w:w w:val="115"/>
          <w:sz w:val="20"/>
        </w:rPr>
        <w:t>present</w:t>
      </w:r>
      <w:r>
        <w:rPr>
          <w:color w:val="231F20"/>
          <w:spacing w:val="-13"/>
          <w:w w:val="115"/>
          <w:sz w:val="20"/>
        </w:rPr>
        <w:t> </w:t>
      </w:r>
      <w:r>
        <w:rPr>
          <w:color w:val="231F20"/>
          <w:w w:val="115"/>
          <w:sz w:val="20"/>
        </w:rPr>
        <w:t>a</w:t>
      </w:r>
      <w:r>
        <w:rPr>
          <w:color w:val="231F20"/>
          <w:spacing w:val="-13"/>
          <w:w w:val="115"/>
          <w:sz w:val="20"/>
        </w:rPr>
        <w:t> </w:t>
      </w:r>
      <w:r>
        <w:rPr>
          <w:color w:val="231F20"/>
          <w:w w:val="115"/>
          <w:sz w:val="20"/>
        </w:rPr>
        <w:t>plan</w:t>
      </w:r>
      <w:r>
        <w:rPr>
          <w:color w:val="231F20"/>
          <w:spacing w:val="-13"/>
          <w:w w:val="115"/>
          <w:sz w:val="20"/>
        </w:rPr>
        <w:t> </w:t>
      </w:r>
      <w:r>
        <w:rPr>
          <w:color w:val="231F20"/>
          <w:w w:val="115"/>
          <w:sz w:val="20"/>
        </w:rPr>
        <w:t>that</w:t>
      </w:r>
      <w:r>
        <w:rPr>
          <w:color w:val="231F20"/>
          <w:spacing w:val="-13"/>
          <w:w w:val="115"/>
          <w:sz w:val="20"/>
        </w:rPr>
        <w:t> </w:t>
      </w:r>
      <w:r>
        <w:rPr>
          <w:color w:val="231F20"/>
          <w:w w:val="115"/>
          <w:sz w:val="20"/>
        </w:rPr>
        <w:t>helps</w:t>
      </w:r>
      <w:r>
        <w:rPr>
          <w:color w:val="231F20"/>
          <w:spacing w:val="-13"/>
          <w:w w:val="115"/>
          <w:sz w:val="20"/>
        </w:rPr>
        <w:t> </w:t>
      </w:r>
      <w:r>
        <w:rPr>
          <w:color w:val="231F20"/>
          <w:w w:val="115"/>
          <w:sz w:val="20"/>
        </w:rPr>
        <w:t>you</w:t>
      </w:r>
      <w:r>
        <w:rPr>
          <w:color w:val="231F20"/>
          <w:spacing w:val="-13"/>
          <w:w w:val="115"/>
          <w:sz w:val="20"/>
        </w:rPr>
        <w:t> </w:t>
      </w:r>
      <w:r>
        <w:rPr>
          <w:color w:val="231F20"/>
          <w:w w:val="115"/>
          <w:sz w:val="20"/>
        </w:rPr>
        <w:t>to</w:t>
      </w:r>
      <w:r>
        <w:rPr>
          <w:color w:val="231F20"/>
          <w:spacing w:val="-13"/>
          <w:w w:val="115"/>
          <w:sz w:val="20"/>
        </w:rPr>
        <w:t> </w:t>
      </w:r>
      <w:r>
        <w:rPr>
          <w:color w:val="231F20"/>
          <w:w w:val="115"/>
          <w:sz w:val="20"/>
        </w:rPr>
        <w:t>offer</w:t>
      </w:r>
      <w:r>
        <w:rPr>
          <w:color w:val="231F20"/>
          <w:spacing w:val="-13"/>
          <w:w w:val="115"/>
          <w:sz w:val="20"/>
        </w:rPr>
        <w:t> </w:t>
      </w:r>
      <w:r>
        <w:rPr>
          <w:color w:val="231F20"/>
          <w:w w:val="115"/>
          <w:sz w:val="20"/>
        </w:rPr>
        <w:t>a</w:t>
      </w:r>
      <w:r>
        <w:rPr>
          <w:color w:val="231F20"/>
          <w:spacing w:val="-13"/>
          <w:w w:val="115"/>
          <w:sz w:val="20"/>
        </w:rPr>
        <w:t> </w:t>
      </w:r>
      <w:r>
        <w:rPr>
          <w:color w:val="231F20"/>
          <w:w w:val="115"/>
          <w:sz w:val="20"/>
        </w:rPr>
        <w:t>flexible</w:t>
      </w:r>
      <w:r>
        <w:rPr>
          <w:color w:val="231F20"/>
          <w:spacing w:val="-13"/>
          <w:w w:val="115"/>
          <w:sz w:val="20"/>
        </w:rPr>
        <w:t> </w:t>
      </w:r>
      <w:r>
        <w:rPr>
          <w:color w:val="231F20"/>
          <w:w w:val="115"/>
          <w:sz w:val="20"/>
        </w:rPr>
        <w:t>health</w:t>
      </w:r>
      <w:r>
        <w:rPr>
          <w:color w:val="231F20"/>
          <w:spacing w:val="-13"/>
          <w:w w:val="115"/>
          <w:sz w:val="20"/>
        </w:rPr>
        <w:t> </w:t>
      </w:r>
      <w:r>
        <w:rPr>
          <w:color w:val="231F20"/>
          <w:w w:val="115"/>
          <w:sz w:val="20"/>
        </w:rPr>
        <w:t>insurance</w:t>
      </w:r>
      <w:r>
        <w:rPr>
          <w:color w:val="231F20"/>
          <w:spacing w:val="-13"/>
          <w:w w:val="115"/>
          <w:sz w:val="20"/>
        </w:rPr>
        <w:t> </w:t>
      </w:r>
      <w:r>
        <w:rPr>
          <w:color w:val="231F20"/>
          <w:w w:val="115"/>
          <w:sz w:val="20"/>
        </w:rPr>
        <w:t>package</w:t>
      </w:r>
      <w:r>
        <w:rPr>
          <w:color w:val="231F20"/>
          <w:spacing w:val="-13"/>
          <w:w w:val="115"/>
          <w:sz w:val="20"/>
        </w:rPr>
        <w:t> </w:t>
      </w:r>
      <w:r>
        <w:rPr>
          <w:color w:val="231F20"/>
          <w:w w:val="115"/>
          <w:sz w:val="20"/>
        </w:rPr>
        <w:t>designed</w:t>
      </w:r>
      <w:r>
        <w:rPr>
          <w:color w:val="231F20"/>
          <w:spacing w:val="-13"/>
          <w:w w:val="115"/>
          <w:sz w:val="20"/>
        </w:rPr>
        <w:t> </w:t>
      </w:r>
      <w:r>
        <w:rPr>
          <w:color w:val="231F20"/>
          <w:w w:val="115"/>
          <w:sz w:val="20"/>
        </w:rPr>
        <w:t>to</w:t>
      </w:r>
      <w:r>
        <w:rPr>
          <w:color w:val="231F20"/>
          <w:spacing w:val="-13"/>
          <w:w w:val="115"/>
          <w:sz w:val="20"/>
        </w:rPr>
        <w:t> </w:t>
      </w:r>
      <w:r>
        <w:rPr>
          <w:color w:val="231F20"/>
          <w:w w:val="115"/>
          <w:sz w:val="20"/>
        </w:rPr>
        <w:t>suit every health related need.</w:t>
      </w:r>
    </w:p>
    <w:p>
      <w:pPr>
        <w:pStyle w:val="BodyText"/>
        <w:spacing w:before="139"/>
        <w:rPr>
          <w:sz w:val="24"/>
        </w:rPr>
      </w:pPr>
    </w:p>
    <w:p>
      <w:pPr>
        <w:pStyle w:val="Heading2"/>
        <w:tabs>
          <w:tab w:pos="10966" w:val="left" w:leader="none"/>
        </w:tabs>
        <w:spacing w:before="1"/>
        <w:ind w:left="808"/>
      </w:pPr>
      <w:r>
        <w:rPr/>
        <mc:AlternateContent>
          <mc:Choice Requires="wps">
            <w:drawing>
              <wp:anchor distT="0" distB="0" distL="0" distR="0" allowOverlap="1" layoutInCell="1" locked="0" behindDoc="0" simplePos="0" relativeHeight="15731712">
                <wp:simplePos x="0" y="0"/>
                <wp:positionH relativeFrom="page">
                  <wp:posOffset>735977</wp:posOffset>
                </wp:positionH>
                <wp:positionV relativeFrom="paragraph">
                  <wp:posOffset>-45824</wp:posOffset>
                </wp:positionV>
                <wp:extent cx="293370" cy="2743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93370" cy="274320"/>
                          <a:chExt cx="293370" cy="274320"/>
                        </a:xfrm>
                      </wpg:grpSpPr>
                      <wps:wsp>
                        <wps:cNvPr id="2" name="Graphic 2"/>
                        <wps:cNvSpPr/>
                        <wps:spPr>
                          <a:xfrm>
                            <a:off x="0" y="0"/>
                            <a:ext cx="250825" cy="274320"/>
                          </a:xfrm>
                          <a:custGeom>
                            <a:avLst/>
                            <a:gdLst/>
                            <a:ahLst/>
                            <a:cxnLst/>
                            <a:rect l="l" t="t" r="r" b="b"/>
                            <a:pathLst>
                              <a:path w="250825" h="274320">
                                <a:moveTo>
                                  <a:pt x="215000" y="230197"/>
                                </a:moveTo>
                                <a:lnTo>
                                  <a:pt x="211889" y="232787"/>
                                </a:lnTo>
                                <a:lnTo>
                                  <a:pt x="208676" y="235226"/>
                                </a:lnTo>
                                <a:lnTo>
                                  <a:pt x="205348" y="237486"/>
                                </a:lnTo>
                                <a:lnTo>
                                  <a:pt x="214581" y="250453"/>
                                </a:lnTo>
                                <a:lnTo>
                                  <a:pt x="218328" y="247875"/>
                                </a:lnTo>
                                <a:lnTo>
                                  <a:pt x="221973" y="245119"/>
                                </a:lnTo>
                                <a:lnTo>
                                  <a:pt x="225491" y="242135"/>
                                </a:lnTo>
                                <a:lnTo>
                                  <a:pt x="215000" y="230197"/>
                                </a:lnTo>
                                <a:close/>
                              </a:path>
                              <a:path w="250825" h="274320">
                                <a:moveTo>
                                  <a:pt x="231714" y="213128"/>
                                </a:moveTo>
                                <a:lnTo>
                                  <a:pt x="228221" y="217370"/>
                                </a:lnTo>
                                <a:lnTo>
                                  <a:pt x="225960" y="219846"/>
                                </a:lnTo>
                                <a:lnTo>
                                  <a:pt x="223624" y="222234"/>
                                </a:lnTo>
                                <a:lnTo>
                                  <a:pt x="235244" y="233118"/>
                                </a:lnTo>
                                <a:lnTo>
                                  <a:pt x="237784" y="230489"/>
                                </a:lnTo>
                                <a:lnTo>
                                  <a:pt x="240248" y="227784"/>
                                </a:lnTo>
                                <a:lnTo>
                                  <a:pt x="244375" y="222805"/>
                                </a:lnTo>
                                <a:lnTo>
                                  <a:pt x="231714" y="213128"/>
                                </a:lnTo>
                                <a:close/>
                              </a:path>
                              <a:path w="250825" h="274320">
                                <a:moveTo>
                                  <a:pt x="195366" y="243595"/>
                                </a:moveTo>
                                <a:lnTo>
                                  <a:pt x="191810" y="245500"/>
                                </a:lnTo>
                                <a:lnTo>
                                  <a:pt x="188203" y="247253"/>
                                </a:lnTo>
                                <a:lnTo>
                                  <a:pt x="184508" y="248840"/>
                                </a:lnTo>
                                <a:lnTo>
                                  <a:pt x="190972" y="263356"/>
                                </a:lnTo>
                                <a:lnTo>
                                  <a:pt x="195163" y="261578"/>
                                </a:lnTo>
                                <a:lnTo>
                                  <a:pt x="199265" y="259584"/>
                                </a:lnTo>
                                <a:lnTo>
                                  <a:pt x="203278" y="257375"/>
                                </a:lnTo>
                                <a:lnTo>
                                  <a:pt x="195366" y="243595"/>
                                </a:lnTo>
                                <a:close/>
                              </a:path>
                              <a:path w="250825" h="274320">
                                <a:moveTo>
                                  <a:pt x="126847" y="0"/>
                                </a:moveTo>
                                <a:lnTo>
                                  <a:pt x="59354" y="23677"/>
                                </a:lnTo>
                                <a:lnTo>
                                  <a:pt x="9168" y="86830"/>
                                </a:lnTo>
                                <a:lnTo>
                                  <a:pt x="0" y="128282"/>
                                </a:lnTo>
                                <a:lnTo>
                                  <a:pt x="3794" y="170172"/>
                                </a:lnTo>
                                <a:lnTo>
                                  <a:pt x="20265" y="209305"/>
                                </a:lnTo>
                                <a:lnTo>
                                  <a:pt x="49126" y="242490"/>
                                </a:lnTo>
                                <a:lnTo>
                                  <a:pt x="98518" y="268851"/>
                                </a:lnTo>
                                <a:lnTo>
                                  <a:pt x="125312" y="273835"/>
                                </a:lnTo>
                                <a:lnTo>
                                  <a:pt x="152377" y="273465"/>
                                </a:lnTo>
                                <a:lnTo>
                                  <a:pt x="150537" y="258430"/>
                                </a:lnTo>
                                <a:lnTo>
                                  <a:pt x="150482" y="257985"/>
                                </a:lnTo>
                                <a:lnTo>
                                  <a:pt x="126548" y="257985"/>
                                </a:lnTo>
                                <a:lnTo>
                                  <a:pt x="102897" y="253560"/>
                                </a:lnTo>
                                <a:lnTo>
                                  <a:pt x="80237" y="244346"/>
                                </a:lnTo>
                                <a:lnTo>
                                  <a:pt x="59311" y="230273"/>
                                </a:lnTo>
                                <a:lnTo>
                                  <a:pt x="29117" y="192658"/>
                                </a:lnTo>
                                <a:lnTo>
                                  <a:pt x="16136" y="147932"/>
                                </a:lnTo>
                                <a:lnTo>
                                  <a:pt x="20869" y="101607"/>
                                </a:lnTo>
                                <a:lnTo>
                                  <a:pt x="43817" y="59191"/>
                                </a:lnTo>
                                <a:lnTo>
                                  <a:pt x="68382" y="36780"/>
                                </a:lnTo>
                                <a:lnTo>
                                  <a:pt x="97065" y="22285"/>
                                </a:lnTo>
                                <a:lnTo>
                                  <a:pt x="128124" y="15857"/>
                                </a:lnTo>
                                <a:lnTo>
                                  <a:pt x="160143" y="15857"/>
                                </a:lnTo>
                                <a:lnTo>
                                  <a:pt x="162651" y="2003"/>
                                </a:lnTo>
                                <a:lnTo>
                                  <a:pt x="126847" y="0"/>
                                </a:lnTo>
                                <a:close/>
                              </a:path>
                              <a:path w="250825" h="274320">
                                <a:moveTo>
                                  <a:pt x="173560" y="252828"/>
                                </a:moveTo>
                                <a:lnTo>
                                  <a:pt x="169725" y="254060"/>
                                </a:lnTo>
                                <a:lnTo>
                                  <a:pt x="165851" y="255050"/>
                                </a:lnTo>
                                <a:lnTo>
                                  <a:pt x="161927" y="255863"/>
                                </a:lnTo>
                                <a:lnTo>
                                  <a:pt x="165394" y="271395"/>
                                </a:lnTo>
                                <a:lnTo>
                                  <a:pt x="169839" y="270456"/>
                                </a:lnTo>
                                <a:lnTo>
                                  <a:pt x="174246" y="269300"/>
                                </a:lnTo>
                                <a:lnTo>
                                  <a:pt x="178589" y="267928"/>
                                </a:lnTo>
                                <a:lnTo>
                                  <a:pt x="173560" y="252828"/>
                                </a:lnTo>
                                <a:close/>
                              </a:path>
                              <a:path w="250825" h="274320">
                                <a:moveTo>
                                  <a:pt x="150446" y="257692"/>
                                </a:moveTo>
                                <a:lnTo>
                                  <a:pt x="126548" y="257985"/>
                                </a:lnTo>
                                <a:lnTo>
                                  <a:pt x="150482" y="257985"/>
                                </a:lnTo>
                                <a:lnTo>
                                  <a:pt x="150446" y="257692"/>
                                </a:lnTo>
                                <a:close/>
                              </a:path>
                              <a:path w="250825" h="274320">
                                <a:moveTo>
                                  <a:pt x="175783" y="5165"/>
                                </a:moveTo>
                                <a:lnTo>
                                  <a:pt x="171427" y="20443"/>
                                </a:lnTo>
                                <a:lnTo>
                                  <a:pt x="175364" y="21612"/>
                                </a:lnTo>
                                <a:lnTo>
                                  <a:pt x="179250" y="22958"/>
                                </a:lnTo>
                                <a:lnTo>
                                  <a:pt x="183085" y="24533"/>
                                </a:lnTo>
                                <a:lnTo>
                                  <a:pt x="188940" y="9737"/>
                                </a:lnTo>
                                <a:lnTo>
                                  <a:pt x="184622" y="7985"/>
                                </a:lnTo>
                                <a:lnTo>
                                  <a:pt x="180228" y="6461"/>
                                </a:lnTo>
                                <a:lnTo>
                                  <a:pt x="175783" y="5165"/>
                                </a:lnTo>
                                <a:close/>
                              </a:path>
                              <a:path w="250825" h="274320">
                                <a:moveTo>
                                  <a:pt x="160143" y="15857"/>
                                </a:moveTo>
                                <a:lnTo>
                                  <a:pt x="128124" y="15857"/>
                                </a:lnTo>
                                <a:lnTo>
                                  <a:pt x="159819" y="17649"/>
                                </a:lnTo>
                                <a:lnTo>
                                  <a:pt x="160143" y="15857"/>
                                </a:lnTo>
                                <a:close/>
                              </a:path>
                              <a:path w="250825" h="274320">
                                <a:moveTo>
                                  <a:pt x="243334" y="49857"/>
                                </a:moveTo>
                                <a:lnTo>
                                  <a:pt x="231117" y="60055"/>
                                </a:lnTo>
                                <a:lnTo>
                                  <a:pt x="233326" y="62734"/>
                                </a:lnTo>
                                <a:lnTo>
                                  <a:pt x="235409" y="65503"/>
                                </a:lnTo>
                                <a:lnTo>
                                  <a:pt x="237340" y="68335"/>
                                </a:lnTo>
                                <a:lnTo>
                                  <a:pt x="250306" y="59102"/>
                                </a:lnTo>
                                <a:lnTo>
                                  <a:pt x="248135" y="55965"/>
                                </a:lnTo>
                                <a:lnTo>
                                  <a:pt x="245798" y="52866"/>
                                </a:lnTo>
                                <a:lnTo>
                                  <a:pt x="243334" y="49857"/>
                                </a:lnTo>
                                <a:close/>
                              </a:path>
                              <a:path w="250825" h="274320">
                                <a:moveTo>
                                  <a:pt x="223967" y="30553"/>
                                </a:moveTo>
                                <a:lnTo>
                                  <a:pt x="214022" y="42986"/>
                                </a:lnTo>
                                <a:lnTo>
                                  <a:pt x="214886" y="43672"/>
                                </a:lnTo>
                                <a:lnTo>
                                  <a:pt x="217782" y="46085"/>
                                </a:lnTo>
                                <a:lnTo>
                                  <a:pt x="220525" y="48599"/>
                                </a:lnTo>
                                <a:lnTo>
                                  <a:pt x="223141" y="51215"/>
                                </a:lnTo>
                                <a:lnTo>
                                  <a:pt x="234292" y="39874"/>
                                </a:lnTo>
                                <a:lnTo>
                                  <a:pt x="231383" y="36979"/>
                                </a:lnTo>
                                <a:lnTo>
                                  <a:pt x="228297" y="34159"/>
                                </a:lnTo>
                                <a:lnTo>
                                  <a:pt x="223967" y="30553"/>
                                </a:lnTo>
                                <a:close/>
                              </a:path>
                              <a:path w="250825" h="274320">
                                <a:moveTo>
                                  <a:pt x="201170" y="15465"/>
                                </a:moveTo>
                                <a:lnTo>
                                  <a:pt x="193880" y="29600"/>
                                </a:lnTo>
                                <a:lnTo>
                                  <a:pt x="197474" y="31480"/>
                                </a:lnTo>
                                <a:lnTo>
                                  <a:pt x="201018" y="33588"/>
                                </a:lnTo>
                                <a:lnTo>
                                  <a:pt x="204459" y="35887"/>
                                </a:lnTo>
                                <a:lnTo>
                                  <a:pt x="213133" y="22552"/>
                                </a:lnTo>
                                <a:lnTo>
                                  <a:pt x="209247" y="19973"/>
                                </a:lnTo>
                                <a:lnTo>
                                  <a:pt x="205247" y="17586"/>
                                </a:lnTo>
                                <a:lnTo>
                                  <a:pt x="201170" y="15465"/>
                                </a:lnTo>
                                <a:close/>
                              </a:path>
                            </a:pathLst>
                          </a:custGeom>
                          <a:solidFill>
                            <a:srgbClr val="005E9E"/>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18307" y="151136"/>
                            <a:ext cx="70396" cy="70637"/>
                          </a:xfrm>
                          <a:prstGeom prst="rect">
                            <a:avLst/>
                          </a:prstGeom>
                        </pic:spPr>
                      </pic:pic>
                      <pic:pic>
                        <pic:nvPicPr>
                          <pic:cNvPr id="4" name="Image 4"/>
                          <pic:cNvPicPr/>
                        </pic:nvPicPr>
                        <pic:blipFill>
                          <a:blip r:embed="rId6" cstate="print"/>
                          <a:stretch>
                            <a:fillRect/>
                          </a:stretch>
                        </pic:blipFill>
                        <pic:spPr>
                          <a:xfrm>
                            <a:off x="221611" y="62847"/>
                            <a:ext cx="71399" cy="67919"/>
                          </a:xfrm>
                          <a:prstGeom prst="rect">
                            <a:avLst/>
                          </a:prstGeom>
                        </pic:spPr>
                      </pic:pic>
                    </wpg:wgp>
                  </a:graphicData>
                </a:graphic>
              </wp:anchor>
            </w:drawing>
          </mc:Choice>
          <mc:Fallback>
            <w:pict>
              <v:group style="position:absolute;margin-left:57.951pt;margin-top:-3.608206pt;width:23.1pt;height:21.6pt;mso-position-horizontal-relative:page;mso-position-vertical-relative:paragraph;z-index:15731712" id="docshapegroup1" coordorigin="1159,-72" coordsize="462,432">
                <v:shape style="position:absolute;left:1159;top:-73;width:395;height:432" id="docshape2" coordorigin="1159,-72" coordsize="395,432" path="m1498,290l1493,294,1488,298,1482,302,1497,322,1503,318,1509,314,1514,309,1498,290xm1524,263l1518,270,1515,274,1511,278,1529,295,1533,291,1537,287,1544,279,1524,263xm1467,311l1461,314,1455,317,1450,320,1460,343,1466,340,1473,337,1479,333,1467,311xm1359,-72l1304,-61,1252,-35,1209,5,1173,65,1159,130,1165,196,1191,257,1236,310,1274,335,1314,351,1356,359,1399,358,1396,335,1396,334,1358,334,1321,327,1285,313,1252,290,1205,231,1184,161,1192,88,1228,21,1267,-14,1312,-37,1361,-47,1411,-47,1415,-69,1359,-72xm1432,326l1426,328,1420,329,1414,331,1419,355,1426,354,1433,352,1440,350,1432,326xm1396,334l1358,334,1396,334,1396,334xm1436,-64l1429,-40,1435,-38,1441,-36,1447,-34,1457,-57,1450,-60,1443,-62,1436,-64xm1411,-47l1361,-47,1411,-44,1411,-47xm1542,6l1523,22,1526,27,1530,31,1533,35,1553,21,1550,16,1546,11,1542,6xm1512,-24l1496,-4,1497,-3,1502,0,1506,4,1510,8,1528,-9,1523,-14,1519,-18,1512,-24xm1476,-48l1464,-26,1470,-23,1476,-19,1481,-16,1495,-37,1489,-41,1482,-44,1476,-48xe" filled="true" fillcolor="#005e9e" stroked="false">
                  <v:path arrowok="t"/>
                  <v:fill type="solid"/>
                </v:shape>
                <v:shape style="position:absolute;left:1502;top:165;width:111;height:112" type="#_x0000_t75" id="docshape3" stroked="false">
                  <v:imagedata r:id="rId5" o:title=""/>
                </v:shape>
                <v:shape style="position:absolute;left:1508;top:26;width:113;height:107" type="#_x0000_t75" id="docshape4" stroked="false">
                  <v:imagedata r:id="rId6" o:title=""/>
                </v:shape>
                <w10:wrap type="none"/>
              </v:group>
            </w:pict>
          </mc:Fallback>
        </mc:AlternateContent>
      </w:r>
      <w:r>
        <w:rPr>
          <w:rFonts w:ascii="Times New Roman"/>
          <w:color w:val="FFFFFF"/>
          <w:spacing w:val="55"/>
          <w:shd w:fill="005E9E" w:color="auto" w:val="clear"/>
        </w:rPr>
        <w:t>  </w:t>
      </w:r>
      <w:r>
        <w:rPr>
          <w:color w:val="FFFFFF"/>
          <w:w w:val="85"/>
          <w:shd w:fill="005E9E" w:color="auto" w:val="clear"/>
        </w:rPr>
        <w:t>KEY</w:t>
      </w:r>
      <w:r>
        <w:rPr>
          <w:color w:val="FFFFFF"/>
          <w:spacing w:val="-8"/>
          <w:shd w:fill="005E9E" w:color="auto" w:val="clear"/>
        </w:rPr>
        <w:t> </w:t>
      </w:r>
      <w:r>
        <w:rPr>
          <w:color w:val="FFFFFF"/>
          <w:spacing w:val="-2"/>
          <w:shd w:fill="005E9E" w:color="auto" w:val="clear"/>
        </w:rPr>
        <w:t>HIGHLIGHTS</w:t>
      </w:r>
      <w:r>
        <w:rPr>
          <w:color w:val="FFFFFF"/>
          <w:shd w:fill="005E9E" w:color="auto" w:val="clear"/>
        </w:rPr>
        <w:tab/>
      </w:r>
    </w:p>
    <w:p>
      <w:pPr>
        <w:pStyle w:val="BodyText"/>
        <w:spacing w:before="10"/>
        <w:rPr>
          <w:sz w:val="13"/>
        </w:rPr>
      </w:pPr>
      <w:r>
        <w:rPr>
          <w:sz w:val="13"/>
        </w:rPr>
        <mc:AlternateContent>
          <mc:Choice Requires="wps">
            <w:drawing>
              <wp:anchor distT="0" distB="0" distL="0" distR="0" allowOverlap="1" layoutInCell="1" locked="0" behindDoc="1" simplePos="0" relativeHeight="487587840">
                <wp:simplePos x="0" y="0"/>
                <wp:positionH relativeFrom="page">
                  <wp:posOffset>747486</wp:posOffset>
                </wp:positionH>
                <wp:positionV relativeFrom="paragraph">
                  <wp:posOffset>117010</wp:posOffset>
                </wp:positionV>
                <wp:extent cx="2207895" cy="122364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2207895" cy="1223645"/>
                          <a:chExt cx="2207895" cy="1223645"/>
                        </a:xfrm>
                      </wpg:grpSpPr>
                      <wps:wsp>
                        <wps:cNvPr id="6" name="Graphic 6"/>
                        <wps:cNvSpPr/>
                        <wps:spPr>
                          <a:xfrm>
                            <a:off x="6350" y="356702"/>
                            <a:ext cx="2195195" cy="860425"/>
                          </a:xfrm>
                          <a:custGeom>
                            <a:avLst/>
                            <a:gdLst/>
                            <a:ahLst/>
                            <a:cxnLst/>
                            <a:rect l="l" t="t" r="r" b="b"/>
                            <a:pathLst>
                              <a:path w="2195195" h="860425">
                                <a:moveTo>
                                  <a:pt x="2195131" y="719963"/>
                                </a:moveTo>
                                <a:lnTo>
                                  <a:pt x="2187958" y="764126"/>
                                </a:lnTo>
                                <a:lnTo>
                                  <a:pt x="2168008" y="802571"/>
                                </a:lnTo>
                                <a:lnTo>
                                  <a:pt x="2137634" y="832946"/>
                                </a:lnTo>
                                <a:lnTo>
                                  <a:pt x="2099188" y="852896"/>
                                </a:lnTo>
                                <a:lnTo>
                                  <a:pt x="2055025" y="860069"/>
                                </a:lnTo>
                                <a:lnTo>
                                  <a:pt x="140106" y="860069"/>
                                </a:lnTo>
                                <a:lnTo>
                                  <a:pt x="95942" y="852896"/>
                                </a:lnTo>
                                <a:lnTo>
                                  <a:pt x="57497" y="832946"/>
                                </a:lnTo>
                                <a:lnTo>
                                  <a:pt x="27123" y="802571"/>
                                </a:lnTo>
                                <a:lnTo>
                                  <a:pt x="7172" y="764126"/>
                                </a:lnTo>
                                <a:lnTo>
                                  <a:pt x="0" y="719963"/>
                                </a:lnTo>
                                <a:lnTo>
                                  <a:pt x="0" y="140106"/>
                                </a:lnTo>
                                <a:lnTo>
                                  <a:pt x="7172" y="95942"/>
                                </a:lnTo>
                                <a:lnTo>
                                  <a:pt x="27123" y="57497"/>
                                </a:lnTo>
                                <a:lnTo>
                                  <a:pt x="57497" y="27123"/>
                                </a:lnTo>
                                <a:lnTo>
                                  <a:pt x="95942" y="7172"/>
                                </a:lnTo>
                                <a:lnTo>
                                  <a:pt x="140106" y="0"/>
                                </a:lnTo>
                                <a:lnTo>
                                  <a:pt x="2055025" y="0"/>
                                </a:lnTo>
                                <a:lnTo>
                                  <a:pt x="2099188" y="7172"/>
                                </a:lnTo>
                                <a:lnTo>
                                  <a:pt x="2137634" y="27123"/>
                                </a:lnTo>
                                <a:lnTo>
                                  <a:pt x="2168008" y="57497"/>
                                </a:lnTo>
                                <a:lnTo>
                                  <a:pt x="2187958" y="95942"/>
                                </a:lnTo>
                                <a:lnTo>
                                  <a:pt x="2195131" y="140106"/>
                                </a:lnTo>
                                <a:lnTo>
                                  <a:pt x="2195131" y="719963"/>
                                </a:lnTo>
                                <a:close/>
                              </a:path>
                            </a:pathLst>
                          </a:custGeom>
                          <a:ln w="12700">
                            <a:solidFill>
                              <a:srgbClr val="ED1D24"/>
                            </a:solidFill>
                            <a:prstDash val="solid"/>
                          </a:ln>
                        </wps:spPr>
                        <wps:bodyPr wrap="square" lIns="0" tIns="0" rIns="0" bIns="0" rtlCol="0">
                          <a:prstTxWarp prst="textNoShape">
                            <a:avLst/>
                          </a:prstTxWarp>
                          <a:noAutofit/>
                        </wps:bodyPr>
                      </wps:wsp>
                      <wps:wsp>
                        <wps:cNvPr id="7" name="Graphic 7"/>
                        <wps:cNvSpPr/>
                        <wps:spPr>
                          <a:xfrm>
                            <a:off x="5819" y="629170"/>
                            <a:ext cx="2196465" cy="1270"/>
                          </a:xfrm>
                          <a:custGeom>
                            <a:avLst/>
                            <a:gdLst/>
                            <a:ahLst/>
                            <a:cxnLst/>
                            <a:rect l="l" t="t" r="r" b="b"/>
                            <a:pathLst>
                              <a:path w="2196465" h="0">
                                <a:moveTo>
                                  <a:pt x="0" y="0"/>
                                </a:moveTo>
                                <a:lnTo>
                                  <a:pt x="2196198" y="0"/>
                                </a:lnTo>
                              </a:path>
                            </a:pathLst>
                          </a:custGeom>
                          <a:ln w="12700">
                            <a:solidFill>
                              <a:srgbClr val="ED1D24"/>
                            </a:solidFill>
                            <a:prstDash val="solid"/>
                          </a:ln>
                        </wps:spPr>
                        <wps:bodyPr wrap="square" lIns="0" tIns="0" rIns="0" bIns="0" rtlCol="0">
                          <a:prstTxWarp prst="textNoShape">
                            <a:avLst/>
                          </a:prstTxWarp>
                          <a:noAutofit/>
                        </wps:bodyPr>
                      </wps:wsp>
                      <wps:wsp>
                        <wps:cNvPr id="8" name="Graphic 8"/>
                        <wps:cNvSpPr/>
                        <wps:spPr>
                          <a:xfrm>
                            <a:off x="905487" y="6350"/>
                            <a:ext cx="396875" cy="396875"/>
                          </a:xfrm>
                          <a:custGeom>
                            <a:avLst/>
                            <a:gdLst/>
                            <a:ahLst/>
                            <a:cxnLst/>
                            <a:rect l="l" t="t" r="r" b="b"/>
                            <a:pathLst>
                              <a:path w="396875" h="396875">
                                <a:moveTo>
                                  <a:pt x="198424" y="0"/>
                                </a:moveTo>
                                <a:lnTo>
                                  <a:pt x="152927" y="5240"/>
                                </a:lnTo>
                                <a:lnTo>
                                  <a:pt x="111162" y="20167"/>
                                </a:lnTo>
                                <a:lnTo>
                                  <a:pt x="74319" y="43591"/>
                                </a:lnTo>
                                <a:lnTo>
                                  <a:pt x="43591" y="74319"/>
                                </a:lnTo>
                                <a:lnTo>
                                  <a:pt x="20167" y="111162"/>
                                </a:lnTo>
                                <a:lnTo>
                                  <a:pt x="5240" y="152927"/>
                                </a:lnTo>
                                <a:lnTo>
                                  <a:pt x="0" y="198424"/>
                                </a:lnTo>
                                <a:lnTo>
                                  <a:pt x="5240" y="243922"/>
                                </a:lnTo>
                                <a:lnTo>
                                  <a:pt x="20167" y="285687"/>
                                </a:lnTo>
                                <a:lnTo>
                                  <a:pt x="43591" y="322529"/>
                                </a:lnTo>
                                <a:lnTo>
                                  <a:pt x="74319" y="353258"/>
                                </a:lnTo>
                                <a:lnTo>
                                  <a:pt x="111162" y="376681"/>
                                </a:lnTo>
                                <a:lnTo>
                                  <a:pt x="152927" y="391609"/>
                                </a:lnTo>
                                <a:lnTo>
                                  <a:pt x="198424" y="396849"/>
                                </a:lnTo>
                                <a:lnTo>
                                  <a:pt x="243926" y="391609"/>
                                </a:lnTo>
                                <a:lnTo>
                                  <a:pt x="285693" y="376681"/>
                                </a:lnTo>
                                <a:lnTo>
                                  <a:pt x="322535" y="353258"/>
                                </a:lnTo>
                                <a:lnTo>
                                  <a:pt x="353262" y="322529"/>
                                </a:lnTo>
                                <a:lnTo>
                                  <a:pt x="376683" y="285687"/>
                                </a:lnTo>
                                <a:lnTo>
                                  <a:pt x="391609" y="243922"/>
                                </a:lnTo>
                                <a:lnTo>
                                  <a:pt x="396849" y="198424"/>
                                </a:lnTo>
                                <a:lnTo>
                                  <a:pt x="391609" y="152927"/>
                                </a:lnTo>
                                <a:lnTo>
                                  <a:pt x="376683" y="111162"/>
                                </a:lnTo>
                                <a:lnTo>
                                  <a:pt x="353262" y="74319"/>
                                </a:lnTo>
                                <a:lnTo>
                                  <a:pt x="322535" y="43591"/>
                                </a:lnTo>
                                <a:lnTo>
                                  <a:pt x="285693" y="20167"/>
                                </a:lnTo>
                                <a:lnTo>
                                  <a:pt x="243926" y="5240"/>
                                </a:lnTo>
                                <a:lnTo>
                                  <a:pt x="198424"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905487" y="6350"/>
                            <a:ext cx="396875" cy="396875"/>
                          </a:xfrm>
                          <a:custGeom>
                            <a:avLst/>
                            <a:gdLst/>
                            <a:ahLst/>
                            <a:cxnLst/>
                            <a:rect l="l" t="t" r="r" b="b"/>
                            <a:pathLst>
                              <a:path w="396875" h="396875">
                                <a:moveTo>
                                  <a:pt x="396849" y="198424"/>
                                </a:moveTo>
                                <a:lnTo>
                                  <a:pt x="391609" y="243922"/>
                                </a:lnTo>
                                <a:lnTo>
                                  <a:pt x="376683" y="285687"/>
                                </a:lnTo>
                                <a:lnTo>
                                  <a:pt x="353262" y="322529"/>
                                </a:lnTo>
                                <a:lnTo>
                                  <a:pt x="322535" y="353258"/>
                                </a:lnTo>
                                <a:lnTo>
                                  <a:pt x="285693" y="376681"/>
                                </a:lnTo>
                                <a:lnTo>
                                  <a:pt x="243926" y="391609"/>
                                </a:lnTo>
                                <a:lnTo>
                                  <a:pt x="198424" y="396849"/>
                                </a:lnTo>
                                <a:lnTo>
                                  <a:pt x="152927" y="391609"/>
                                </a:lnTo>
                                <a:lnTo>
                                  <a:pt x="111162" y="376681"/>
                                </a:lnTo>
                                <a:lnTo>
                                  <a:pt x="74319" y="353258"/>
                                </a:lnTo>
                                <a:lnTo>
                                  <a:pt x="43591" y="322529"/>
                                </a:lnTo>
                                <a:lnTo>
                                  <a:pt x="20167" y="285687"/>
                                </a:lnTo>
                                <a:lnTo>
                                  <a:pt x="5240" y="243922"/>
                                </a:lnTo>
                                <a:lnTo>
                                  <a:pt x="0" y="198424"/>
                                </a:lnTo>
                                <a:lnTo>
                                  <a:pt x="5240" y="152927"/>
                                </a:lnTo>
                                <a:lnTo>
                                  <a:pt x="20167" y="111162"/>
                                </a:lnTo>
                                <a:lnTo>
                                  <a:pt x="43591" y="74319"/>
                                </a:lnTo>
                                <a:lnTo>
                                  <a:pt x="74319" y="43591"/>
                                </a:lnTo>
                                <a:lnTo>
                                  <a:pt x="111162" y="20167"/>
                                </a:lnTo>
                                <a:lnTo>
                                  <a:pt x="152927" y="5240"/>
                                </a:lnTo>
                                <a:lnTo>
                                  <a:pt x="198424" y="0"/>
                                </a:lnTo>
                                <a:lnTo>
                                  <a:pt x="243926" y="5240"/>
                                </a:lnTo>
                                <a:lnTo>
                                  <a:pt x="285693" y="20167"/>
                                </a:lnTo>
                                <a:lnTo>
                                  <a:pt x="322535" y="43591"/>
                                </a:lnTo>
                                <a:lnTo>
                                  <a:pt x="353262" y="74319"/>
                                </a:lnTo>
                                <a:lnTo>
                                  <a:pt x="376683" y="111162"/>
                                </a:lnTo>
                                <a:lnTo>
                                  <a:pt x="391609" y="152927"/>
                                </a:lnTo>
                                <a:lnTo>
                                  <a:pt x="396849" y="198424"/>
                                </a:lnTo>
                                <a:close/>
                              </a:path>
                            </a:pathLst>
                          </a:custGeom>
                          <a:ln w="12700">
                            <a:solidFill>
                              <a:srgbClr val="ED1D24"/>
                            </a:solidFill>
                            <a:prstDash val="solid"/>
                          </a:ln>
                        </wps:spPr>
                        <wps:bodyPr wrap="square" lIns="0" tIns="0" rIns="0" bIns="0" rtlCol="0">
                          <a:prstTxWarp prst="textNoShape">
                            <a:avLst/>
                          </a:prstTxWarp>
                          <a:noAutofit/>
                        </wps:bodyPr>
                      </wps:wsp>
                      <wps:wsp>
                        <wps:cNvPr id="10" name="Graphic 10"/>
                        <wps:cNvSpPr/>
                        <wps:spPr>
                          <a:xfrm>
                            <a:off x="986203" y="77290"/>
                            <a:ext cx="235585" cy="255270"/>
                          </a:xfrm>
                          <a:custGeom>
                            <a:avLst/>
                            <a:gdLst/>
                            <a:ahLst/>
                            <a:cxnLst/>
                            <a:rect l="l" t="t" r="r" b="b"/>
                            <a:pathLst>
                              <a:path w="235585" h="255270">
                                <a:moveTo>
                                  <a:pt x="235432" y="77470"/>
                                </a:moveTo>
                                <a:lnTo>
                                  <a:pt x="163525" y="77470"/>
                                </a:lnTo>
                                <a:lnTo>
                                  <a:pt x="163525" y="0"/>
                                </a:lnTo>
                                <a:lnTo>
                                  <a:pt x="71856" y="0"/>
                                </a:lnTo>
                                <a:lnTo>
                                  <a:pt x="71856" y="77470"/>
                                </a:lnTo>
                                <a:lnTo>
                                  <a:pt x="0" y="77470"/>
                                </a:lnTo>
                                <a:lnTo>
                                  <a:pt x="0" y="176530"/>
                                </a:lnTo>
                                <a:lnTo>
                                  <a:pt x="71856" y="176530"/>
                                </a:lnTo>
                                <a:lnTo>
                                  <a:pt x="71856" y="255270"/>
                                </a:lnTo>
                                <a:lnTo>
                                  <a:pt x="163525" y="255270"/>
                                </a:lnTo>
                                <a:lnTo>
                                  <a:pt x="163525" y="176530"/>
                                </a:lnTo>
                                <a:lnTo>
                                  <a:pt x="235432" y="176530"/>
                                </a:lnTo>
                                <a:lnTo>
                                  <a:pt x="235432" y="77470"/>
                                </a:lnTo>
                                <a:close/>
                              </a:path>
                            </a:pathLst>
                          </a:custGeom>
                          <a:solidFill>
                            <a:srgbClr val="005E9E"/>
                          </a:solidFill>
                        </wps:spPr>
                        <wps:bodyPr wrap="square" lIns="0" tIns="0" rIns="0" bIns="0" rtlCol="0">
                          <a:prstTxWarp prst="textNoShape">
                            <a:avLst/>
                          </a:prstTxWarp>
                          <a:noAutofit/>
                        </wps:bodyPr>
                      </wps:wsp>
                      <wps:wsp>
                        <wps:cNvPr id="11" name="Textbox 11"/>
                        <wps:cNvSpPr txBox="1"/>
                        <wps:spPr>
                          <a:xfrm>
                            <a:off x="0" y="0"/>
                            <a:ext cx="2207895" cy="1223645"/>
                          </a:xfrm>
                          <a:prstGeom prst="rect">
                            <a:avLst/>
                          </a:prstGeom>
                        </wps:spPr>
                        <wps:txbx>
                          <w:txbxContent>
                            <w:p>
                              <w:pPr>
                                <w:spacing w:line="240" w:lineRule="auto" w:before="0"/>
                                <w:rPr>
                                  <w:sz w:val="17"/>
                                </w:rPr>
                              </w:pPr>
                            </w:p>
                            <w:p>
                              <w:pPr>
                                <w:spacing w:line="240" w:lineRule="auto" w:before="0"/>
                                <w:rPr>
                                  <w:sz w:val="17"/>
                                </w:rPr>
                              </w:pPr>
                            </w:p>
                            <w:p>
                              <w:pPr>
                                <w:spacing w:line="240" w:lineRule="auto" w:before="109"/>
                                <w:rPr>
                                  <w:sz w:val="17"/>
                                </w:rPr>
                              </w:pPr>
                            </w:p>
                            <w:p>
                              <w:pPr>
                                <w:spacing w:before="0"/>
                                <w:ind w:left="264" w:right="0" w:firstLine="0"/>
                                <w:jc w:val="left"/>
                                <w:rPr>
                                  <w:sz w:val="17"/>
                                </w:rPr>
                              </w:pPr>
                              <w:r>
                                <w:rPr>
                                  <w:color w:val="005E9E"/>
                                  <w:w w:val="115"/>
                                  <w:sz w:val="17"/>
                                </w:rPr>
                                <w:t>Daily</w:t>
                              </w:r>
                              <w:r>
                                <w:rPr>
                                  <w:color w:val="005E9E"/>
                                  <w:spacing w:val="-8"/>
                                  <w:w w:val="115"/>
                                  <w:sz w:val="17"/>
                                </w:rPr>
                                <w:t> </w:t>
                              </w:r>
                              <w:r>
                                <w:rPr>
                                  <w:color w:val="005E9E"/>
                                  <w:w w:val="115"/>
                                  <w:sz w:val="17"/>
                                </w:rPr>
                                <w:t>Hospital</w:t>
                              </w:r>
                              <w:r>
                                <w:rPr>
                                  <w:color w:val="005E9E"/>
                                  <w:spacing w:val="-8"/>
                                  <w:w w:val="115"/>
                                  <w:sz w:val="17"/>
                                </w:rPr>
                                <w:t> </w:t>
                              </w:r>
                              <w:r>
                                <w:rPr>
                                  <w:color w:val="005E9E"/>
                                  <w:w w:val="115"/>
                                  <w:sz w:val="17"/>
                                </w:rPr>
                                <w:t>Cash</w:t>
                              </w:r>
                              <w:r>
                                <w:rPr>
                                  <w:color w:val="005E9E"/>
                                  <w:spacing w:val="-8"/>
                                  <w:w w:val="115"/>
                                  <w:sz w:val="17"/>
                                </w:rPr>
                                <w:t> </w:t>
                              </w:r>
                              <w:r>
                                <w:rPr>
                                  <w:color w:val="005E9E"/>
                                  <w:w w:val="115"/>
                                  <w:sz w:val="17"/>
                                </w:rPr>
                                <w:t>Benefit</w:t>
                              </w:r>
                              <w:r>
                                <w:rPr>
                                  <w:color w:val="005E9E"/>
                                  <w:spacing w:val="-7"/>
                                  <w:w w:val="115"/>
                                  <w:sz w:val="17"/>
                                </w:rPr>
                                <w:t> </w:t>
                              </w:r>
                              <w:r>
                                <w:rPr>
                                  <w:color w:val="005E9E"/>
                                  <w:spacing w:val="-2"/>
                                  <w:w w:val="115"/>
                                  <w:sz w:val="17"/>
                                </w:rPr>
                                <w:t>(DHCB)</w:t>
                              </w:r>
                            </w:p>
                            <w:p>
                              <w:pPr>
                                <w:spacing w:line="240" w:lineRule="auto" w:before="21"/>
                                <w:rPr>
                                  <w:sz w:val="17"/>
                                </w:rPr>
                              </w:pPr>
                            </w:p>
                            <w:p>
                              <w:pPr>
                                <w:spacing w:line="276" w:lineRule="auto" w:before="0"/>
                                <w:ind w:left="260" w:right="258" w:hanging="1"/>
                                <w:jc w:val="center"/>
                                <w:rPr>
                                  <w:sz w:val="15"/>
                                </w:rPr>
                              </w:pPr>
                              <w:r>
                                <w:rPr>
                                  <w:color w:val="005E9E"/>
                                  <w:w w:val="110"/>
                                  <w:sz w:val="15"/>
                                </w:rPr>
                                <w:t>2.5%</w:t>
                              </w:r>
                              <w:r>
                                <w:rPr>
                                  <w:color w:val="005E9E"/>
                                  <w:spacing w:val="-1"/>
                                  <w:w w:val="110"/>
                                  <w:sz w:val="15"/>
                                </w:rPr>
                                <w:t> </w:t>
                              </w:r>
                              <w:r>
                                <w:rPr>
                                  <w:color w:val="231F20"/>
                                  <w:w w:val="110"/>
                                  <w:sz w:val="15"/>
                                </w:rPr>
                                <w:t>&amp;</w:t>
                              </w:r>
                              <w:r>
                                <w:rPr>
                                  <w:color w:val="231F20"/>
                                  <w:spacing w:val="-1"/>
                                  <w:w w:val="110"/>
                                  <w:sz w:val="15"/>
                                </w:rPr>
                                <w:t> </w:t>
                              </w:r>
                              <w:r>
                                <w:rPr>
                                  <w:color w:val="005E9E"/>
                                  <w:w w:val="110"/>
                                  <w:sz w:val="15"/>
                                </w:rPr>
                                <w:t>5%</w:t>
                              </w:r>
                              <w:r>
                                <w:rPr>
                                  <w:color w:val="005E9E"/>
                                  <w:spacing w:val="-1"/>
                                  <w:w w:val="110"/>
                                  <w:sz w:val="15"/>
                                </w:rPr>
                                <w:t> </w:t>
                              </w:r>
                              <w:r>
                                <w:rPr>
                                  <w:color w:val="231F20"/>
                                  <w:w w:val="110"/>
                                  <w:sz w:val="15"/>
                                </w:rPr>
                                <w:t>of</w:t>
                              </w:r>
                              <w:r>
                                <w:rPr>
                                  <w:color w:val="231F20"/>
                                  <w:spacing w:val="-1"/>
                                  <w:w w:val="110"/>
                                  <w:sz w:val="15"/>
                                </w:rPr>
                                <w:t> </w:t>
                              </w:r>
                              <w:r>
                                <w:rPr>
                                  <w:color w:val="231F20"/>
                                  <w:w w:val="110"/>
                                  <w:sz w:val="15"/>
                                </w:rPr>
                                <w:t>DHCB</w:t>
                              </w:r>
                              <w:r>
                                <w:rPr>
                                  <w:color w:val="231F20"/>
                                  <w:spacing w:val="-1"/>
                                  <w:w w:val="110"/>
                                  <w:sz w:val="15"/>
                                </w:rPr>
                                <w:t> </w:t>
                              </w:r>
                              <w:r>
                                <w:rPr>
                                  <w:color w:val="231F20"/>
                                  <w:w w:val="110"/>
                                  <w:sz w:val="15"/>
                                </w:rPr>
                                <w:t>Sum</w:t>
                              </w:r>
                              <w:r>
                                <w:rPr>
                                  <w:color w:val="231F20"/>
                                  <w:spacing w:val="-1"/>
                                  <w:w w:val="110"/>
                                  <w:sz w:val="15"/>
                                </w:rPr>
                                <w:t> </w:t>
                              </w:r>
                              <w:r>
                                <w:rPr>
                                  <w:color w:val="231F20"/>
                                  <w:w w:val="110"/>
                                  <w:sz w:val="15"/>
                                </w:rPr>
                                <w:t>Insured </w:t>
                              </w:r>
                              <w:r>
                                <w:rPr>
                                  <w:color w:val="231F20"/>
                                  <w:w w:val="115"/>
                                  <w:sz w:val="15"/>
                                </w:rPr>
                                <w:t>payable daily, in case admitted in </w:t>
                              </w:r>
                              <w:r>
                                <w:rPr>
                                  <w:color w:val="005E9E"/>
                                  <w:w w:val="115"/>
                                  <w:sz w:val="15"/>
                                </w:rPr>
                                <w:t>Non ICU </w:t>
                              </w:r>
                              <w:r>
                                <w:rPr>
                                  <w:color w:val="231F20"/>
                                  <w:w w:val="115"/>
                                  <w:sz w:val="15"/>
                                </w:rPr>
                                <w:t>&amp; </w:t>
                              </w:r>
                              <w:r>
                                <w:rPr>
                                  <w:color w:val="005E9E"/>
                                  <w:w w:val="115"/>
                                  <w:sz w:val="15"/>
                                </w:rPr>
                                <w:t>ICU </w:t>
                              </w:r>
                              <w:r>
                                <w:rPr>
                                  <w:color w:val="231F20"/>
                                  <w:w w:val="115"/>
                                  <w:sz w:val="15"/>
                                </w:rPr>
                                <w:t>room respectively</w:t>
                              </w:r>
                            </w:p>
                          </w:txbxContent>
                        </wps:txbx>
                        <wps:bodyPr wrap="square" lIns="0" tIns="0" rIns="0" bIns="0" rtlCol="0">
                          <a:noAutofit/>
                        </wps:bodyPr>
                      </wps:wsp>
                    </wpg:wgp>
                  </a:graphicData>
                </a:graphic>
              </wp:anchor>
            </w:drawing>
          </mc:Choice>
          <mc:Fallback>
            <w:pict>
              <v:group style="position:absolute;margin-left:58.857201pt;margin-top:9.213416pt;width:173.85pt;height:96.35pt;mso-position-horizontal-relative:page;mso-position-vertical-relative:paragraph;z-index:-15728640;mso-wrap-distance-left:0;mso-wrap-distance-right:0" id="docshapegroup5" coordorigin="1177,184" coordsize="3477,1927">
                <v:shape style="position:absolute;left:1187;top:746;width:3457;height:1355" id="docshape6" coordorigin="1187,746" coordsize="3457,1355" path="m4644,1880l4633,1949,4601,2010,4553,2058,4493,2089,4423,2100,1408,2100,1338,2089,1278,2058,1230,2010,1198,1949,1187,1880,1187,967,1198,897,1230,837,1278,789,1338,757,1408,746,4423,746,4493,757,4553,789,4601,837,4633,897,4644,967,4644,1880xe" filled="false" stroked="true" strokeweight="1pt" strokecolor="#ed1d24">
                  <v:path arrowok="t"/>
                  <v:stroke dashstyle="solid"/>
                </v:shape>
                <v:line style="position:absolute" from="1186,1175" to="4645,1175" stroked="true" strokeweight="1pt" strokecolor="#ed1d24">
                  <v:stroke dashstyle="solid"/>
                </v:line>
                <v:shape style="position:absolute;left:2603;top:194;width:625;height:625" id="docshape7" coordorigin="2603,194" coordsize="625,625" path="m2916,194l2844,203,2778,226,2720,263,2672,311,2635,369,2611,435,2603,507,2611,578,2635,644,2672,702,2720,751,2778,787,2844,811,2916,819,2987,811,3053,787,3111,751,3159,702,3196,644,3220,578,3228,507,3220,435,3196,369,3159,311,3111,263,3053,226,2987,203,2916,194xe" filled="true" fillcolor="#ffffff" stroked="false">
                  <v:path arrowok="t"/>
                  <v:fill type="solid"/>
                </v:shape>
                <v:shape style="position:absolute;left:2603;top:194;width:625;height:625" id="docshape8" coordorigin="2603,194" coordsize="625,625" path="m3228,507l3220,578,3196,644,3159,702,3111,751,3053,787,2987,811,2916,819,2844,811,2778,787,2720,751,2672,702,2635,644,2611,578,2603,507,2611,435,2635,369,2672,311,2720,263,2778,226,2844,203,2916,194,2987,203,3053,226,3111,263,3159,311,3196,369,3220,435,3228,507xe" filled="false" stroked="true" strokeweight="1pt" strokecolor="#ed1d24">
                  <v:path arrowok="t"/>
                  <v:stroke dashstyle="solid"/>
                </v:shape>
                <v:shape style="position:absolute;left:2730;top:305;width:371;height:402" id="docshape9" coordorigin="2730,306" coordsize="371,402" path="m3101,428l2988,428,2988,306,2843,306,2843,428,2730,428,2730,584,2843,584,2843,708,2988,708,2988,584,3101,584,3101,428xe" filled="true" fillcolor="#005e9e" stroked="false">
                  <v:path arrowok="t"/>
                  <v:fill type="solid"/>
                </v:shape>
                <v:shapetype id="_x0000_t202" o:spt="202" coordsize="21600,21600" path="m,l,21600r21600,l21600,xe">
                  <v:stroke joinstyle="miter"/>
                  <v:path gradientshapeok="t" o:connecttype="rect"/>
                </v:shapetype>
                <v:shape style="position:absolute;left:1177;top:184;width:3477;height:1927" type="#_x0000_t202" id="docshape10" filled="false" stroked="false">
                  <v:textbox inset="0,0,0,0">
                    <w:txbxContent>
                      <w:p>
                        <w:pPr>
                          <w:spacing w:line="240" w:lineRule="auto" w:before="0"/>
                          <w:rPr>
                            <w:sz w:val="17"/>
                          </w:rPr>
                        </w:pPr>
                      </w:p>
                      <w:p>
                        <w:pPr>
                          <w:spacing w:line="240" w:lineRule="auto" w:before="0"/>
                          <w:rPr>
                            <w:sz w:val="17"/>
                          </w:rPr>
                        </w:pPr>
                      </w:p>
                      <w:p>
                        <w:pPr>
                          <w:spacing w:line="240" w:lineRule="auto" w:before="109"/>
                          <w:rPr>
                            <w:sz w:val="17"/>
                          </w:rPr>
                        </w:pPr>
                      </w:p>
                      <w:p>
                        <w:pPr>
                          <w:spacing w:before="0"/>
                          <w:ind w:left="264" w:right="0" w:firstLine="0"/>
                          <w:jc w:val="left"/>
                          <w:rPr>
                            <w:sz w:val="17"/>
                          </w:rPr>
                        </w:pPr>
                        <w:r>
                          <w:rPr>
                            <w:color w:val="005E9E"/>
                            <w:w w:val="115"/>
                            <w:sz w:val="17"/>
                          </w:rPr>
                          <w:t>Daily</w:t>
                        </w:r>
                        <w:r>
                          <w:rPr>
                            <w:color w:val="005E9E"/>
                            <w:spacing w:val="-8"/>
                            <w:w w:val="115"/>
                            <w:sz w:val="17"/>
                          </w:rPr>
                          <w:t> </w:t>
                        </w:r>
                        <w:r>
                          <w:rPr>
                            <w:color w:val="005E9E"/>
                            <w:w w:val="115"/>
                            <w:sz w:val="17"/>
                          </w:rPr>
                          <w:t>Hospital</w:t>
                        </w:r>
                        <w:r>
                          <w:rPr>
                            <w:color w:val="005E9E"/>
                            <w:spacing w:val="-8"/>
                            <w:w w:val="115"/>
                            <w:sz w:val="17"/>
                          </w:rPr>
                          <w:t> </w:t>
                        </w:r>
                        <w:r>
                          <w:rPr>
                            <w:color w:val="005E9E"/>
                            <w:w w:val="115"/>
                            <w:sz w:val="17"/>
                          </w:rPr>
                          <w:t>Cash</w:t>
                        </w:r>
                        <w:r>
                          <w:rPr>
                            <w:color w:val="005E9E"/>
                            <w:spacing w:val="-8"/>
                            <w:w w:val="115"/>
                            <w:sz w:val="17"/>
                          </w:rPr>
                          <w:t> </w:t>
                        </w:r>
                        <w:r>
                          <w:rPr>
                            <w:color w:val="005E9E"/>
                            <w:w w:val="115"/>
                            <w:sz w:val="17"/>
                          </w:rPr>
                          <w:t>Benefit</w:t>
                        </w:r>
                        <w:r>
                          <w:rPr>
                            <w:color w:val="005E9E"/>
                            <w:spacing w:val="-7"/>
                            <w:w w:val="115"/>
                            <w:sz w:val="17"/>
                          </w:rPr>
                          <w:t> </w:t>
                        </w:r>
                        <w:r>
                          <w:rPr>
                            <w:color w:val="005E9E"/>
                            <w:spacing w:val="-2"/>
                            <w:w w:val="115"/>
                            <w:sz w:val="17"/>
                          </w:rPr>
                          <w:t>(DHCB)</w:t>
                        </w:r>
                      </w:p>
                      <w:p>
                        <w:pPr>
                          <w:spacing w:line="240" w:lineRule="auto" w:before="21"/>
                          <w:rPr>
                            <w:sz w:val="17"/>
                          </w:rPr>
                        </w:pPr>
                      </w:p>
                      <w:p>
                        <w:pPr>
                          <w:spacing w:line="276" w:lineRule="auto" w:before="0"/>
                          <w:ind w:left="260" w:right="258" w:hanging="1"/>
                          <w:jc w:val="center"/>
                          <w:rPr>
                            <w:sz w:val="15"/>
                          </w:rPr>
                        </w:pPr>
                        <w:r>
                          <w:rPr>
                            <w:color w:val="005E9E"/>
                            <w:w w:val="110"/>
                            <w:sz w:val="15"/>
                          </w:rPr>
                          <w:t>2.5%</w:t>
                        </w:r>
                        <w:r>
                          <w:rPr>
                            <w:color w:val="005E9E"/>
                            <w:spacing w:val="-1"/>
                            <w:w w:val="110"/>
                            <w:sz w:val="15"/>
                          </w:rPr>
                          <w:t> </w:t>
                        </w:r>
                        <w:r>
                          <w:rPr>
                            <w:color w:val="231F20"/>
                            <w:w w:val="110"/>
                            <w:sz w:val="15"/>
                          </w:rPr>
                          <w:t>&amp;</w:t>
                        </w:r>
                        <w:r>
                          <w:rPr>
                            <w:color w:val="231F20"/>
                            <w:spacing w:val="-1"/>
                            <w:w w:val="110"/>
                            <w:sz w:val="15"/>
                          </w:rPr>
                          <w:t> </w:t>
                        </w:r>
                        <w:r>
                          <w:rPr>
                            <w:color w:val="005E9E"/>
                            <w:w w:val="110"/>
                            <w:sz w:val="15"/>
                          </w:rPr>
                          <w:t>5%</w:t>
                        </w:r>
                        <w:r>
                          <w:rPr>
                            <w:color w:val="005E9E"/>
                            <w:spacing w:val="-1"/>
                            <w:w w:val="110"/>
                            <w:sz w:val="15"/>
                          </w:rPr>
                          <w:t> </w:t>
                        </w:r>
                        <w:r>
                          <w:rPr>
                            <w:color w:val="231F20"/>
                            <w:w w:val="110"/>
                            <w:sz w:val="15"/>
                          </w:rPr>
                          <w:t>of</w:t>
                        </w:r>
                        <w:r>
                          <w:rPr>
                            <w:color w:val="231F20"/>
                            <w:spacing w:val="-1"/>
                            <w:w w:val="110"/>
                            <w:sz w:val="15"/>
                          </w:rPr>
                          <w:t> </w:t>
                        </w:r>
                        <w:r>
                          <w:rPr>
                            <w:color w:val="231F20"/>
                            <w:w w:val="110"/>
                            <w:sz w:val="15"/>
                          </w:rPr>
                          <w:t>DHCB</w:t>
                        </w:r>
                        <w:r>
                          <w:rPr>
                            <w:color w:val="231F20"/>
                            <w:spacing w:val="-1"/>
                            <w:w w:val="110"/>
                            <w:sz w:val="15"/>
                          </w:rPr>
                          <w:t> </w:t>
                        </w:r>
                        <w:r>
                          <w:rPr>
                            <w:color w:val="231F20"/>
                            <w:w w:val="110"/>
                            <w:sz w:val="15"/>
                          </w:rPr>
                          <w:t>Sum</w:t>
                        </w:r>
                        <w:r>
                          <w:rPr>
                            <w:color w:val="231F20"/>
                            <w:spacing w:val="-1"/>
                            <w:w w:val="110"/>
                            <w:sz w:val="15"/>
                          </w:rPr>
                          <w:t> </w:t>
                        </w:r>
                        <w:r>
                          <w:rPr>
                            <w:color w:val="231F20"/>
                            <w:w w:val="110"/>
                            <w:sz w:val="15"/>
                          </w:rPr>
                          <w:t>Insured </w:t>
                        </w:r>
                        <w:r>
                          <w:rPr>
                            <w:color w:val="231F20"/>
                            <w:w w:val="115"/>
                            <w:sz w:val="15"/>
                          </w:rPr>
                          <w:t>payable daily, in case admitted in </w:t>
                        </w:r>
                        <w:r>
                          <w:rPr>
                            <w:color w:val="005E9E"/>
                            <w:w w:val="115"/>
                            <w:sz w:val="15"/>
                          </w:rPr>
                          <w:t>Non ICU </w:t>
                        </w:r>
                        <w:r>
                          <w:rPr>
                            <w:color w:val="231F20"/>
                            <w:w w:val="115"/>
                            <w:sz w:val="15"/>
                          </w:rPr>
                          <w:t>&amp; </w:t>
                        </w:r>
                        <w:r>
                          <w:rPr>
                            <w:color w:val="005E9E"/>
                            <w:w w:val="115"/>
                            <w:sz w:val="15"/>
                          </w:rPr>
                          <w:t>ICU </w:t>
                        </w:r>
                        <w:r>
                          <w:rPr>
                            <w:color w:val="231F20"/>
                            <w:w w:val="115"/>
                            <w:sz w:val="15"/>
                          </w:rPr>
                          <w:t>room respectively</w:t>
                        </w:r>
                      </w:p>
                    </w:txbxContent>
                  </v:textbox>
                  <w10:wrap type="none"/>
                </v:shape>
                <w10:wrap type="topAndBottom"/>
              </v:group>
            </w:pict>
          </mc:Fallback>
        </mc:AlternateContent>
      </w:r>
      <w:r>
        <w:rPr>
          <w:sz w:val="13"/>
        </w:rPr>
        <mc:AlternateContent>
          <mc:Choice Requires="wps">
            <w:drawing>
              <wp:anchor distT="0" distB="0" distL="0" distR="0" allowOverlap="1" layoutInCell="1" locked="0" behindDoc="1" simplePos="0" relativeHeight="487588352">
                <wp:simplePos x="0" y="0"/>
                <wp:positionH relativeFrom="page">
                  <wp:posOffset>3025213</wp:posOffset>
                </wp:positionH>
                <wp:positionV relativeFrom="paragraph">
                  <wp:posOffset>117010</wp:posOffset>
                </wp:positionV>
                <wp:extent cx="2207895" cy="122364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2207895" cy="1223645"/>
                          <a:chExt cx="2207895" cy="1223645"/>
                        </a:xfrm>
                      </wpg:grpSpPr>
                      <wps:wsp>
                        <wps:cNvPr id="13" name="Graphic 13"/>
                        <wps:cNvSpPr/>
                        <wps:spPr>
                          <a:xfrm>
                            <a:off x="6350" y="356702"/>
                            <a:ext cx="2195195" cy="860425"/>
                          </a:xfrm>
                          <a:custGeom>
                            <a:avLst/>
                            <a:gdLst/>
                            <a:ahLst/>
                            <a:cxnLst/>
                            <a:rect l="l" t="t" r="r" b="b"/>
                            <a:pathLst>
                              <a:path w="2195195" h="860425">
                                <a:moveTo>
                                  <a:pt x="2195118" y="719963"/>
                                </a:moveTo>
                                <a:lnTo>
                                  <a:pt x="2187947" y="764126"/>
                                </a:lnTo>
                                <a:lnTo>
                                  <a:pt x="2167999" y="802571"/>
                                </a:lnTo>
                                <a:lnTo>
                                  <a:pt x="2137626" y="832946"/>
                                </a:lnTo>
                                <a:lnTo>
                                  <a:pt x="2099180" y="852896"/>
                                </a:lnTo>
                                <a:lnTo>
                                  <a:pt x="2055012" y="860069"/>
                                </a:lnTo>
                                <a:lnTo>
                                  <a:pt x="140106" y="860069"/>
                                </a:lnTo>
                                <a:lnTo>
                                  <a:pt x="95942" y="852896"/>
                                </a:lnTo>
                                <a:lnTo>
                                  <a:pt x="57497" y="832946"/>
                                </a:lnTo>
                                <a:lnTo>
                                  <a:pt x="27123" y="802571"/>
                                </a:lnTo>
                                <a:lnTo>
                                  <a:pt x="7172" y="764126"/>
                                </a:lnTo>
                                <a:lnTo>
                                  <a:pt x="0" y="719963"/>
                                </a:lnTo>
                                <a:lnTo>
                                  <a:pt x="0" y="140106"/>
                                </a:lnTo>
                                <a:lnTo>
                                  <a:pt x="7172" y="95942"/>
                                </a:lnTo>
                                <a:lnTo>
                                  <a:pt x="27123" y="57497"/>
                                </a:lnTo>
                                <a:lnTo>
                                  <a:pt x="57497" y="27123"/>
                                </a:lnTo>
                                <a:lnTo>
                                  <a:pt x="95942" y="7172"/>
                                </a:lnTo>
                                <a:lnTo>
                                  <a:pt x="140106" y="0"/>
                                </a:lnTo>
                                <a:lnTo>
                                  <a:pt x="2055012" y="0"/>
                                </a:lnTo>
                                <a:lnTo>
                                  <a:pt x="2099180" y="7172"/>
                                </a:lnTo>
                                <a:lnTo>
                                  <a:pt x="2137626" y="27123"/>
                                </a:lnTo>
                                <a:lnTo>
                                  <a:pt x="2167999" y="57497"/>
                                </a:lnTo>
                                <a:lnTo>
                                  <a:pt x="2187947" y="95942"/>
                                </a:lnTo>
                                <a:lnTo>
                                  <a:pt x="2195118" y="140106"/>
                                </a:lnTo>
                                <a:lnTo>
                                  <a:pt x="2195118" y="719963"/>
                                </a:lnTo>
                                <a:close/>
                              </a:path>
                            </a:pathLst>
                          </a:custGeom>
                          <a:ln w="12700">
                            <a:solidFill>
                              <a:srgbClr val="ED1D24"/>
                            </a:solidFill>
                            <a:prstDash val="solid"/>
                          </a:ln>
                        </wps:spPr>
                        <wps:bodyPr wrap="square" lIns="0" tIns="0" rIns="0" bIns="0" rtlCol="0">
                          <a:prstTxWarp prst="textNoShape">
                            <a:avLst/>
                          </a:prstTxWarp>
                          <a:noAutofit/>
                        </wps:bodyPr>
                      </wps:wsp>
                      <wps:wsp>
                        <wps:cNvPr id="14" name="Graphic 14"/>
                        <wps:cNvSpPr/>
                        <wps:spPr>
                          <a:xfrm>
                            <a:off x="5812" y="629170"/>
                            <a:ext cx="2196465" cy="1270"/>
                          </a:xfrm>
                          <a:custGeom>
                            <a:avLst/>
                            <a:gdLst/>
                            <a:ahLst/>
                            <a:cxnLst/>
                            <a:rect l="l" t="t" r="r" b="b"/>
                            <a:pathLst>
                              <a:path w="2196465" h="0">
                                <a:moveTo>
                                  <a:pt x="0" y="0"/>
                                </a:moveTo>
                                <a:lnTo>
                                  <a:pt x="2196172" y="0"/>
                                </a:lnTo>
                              </a:path>
                            </a:pathLst>
                          </a:custGeom>
                          <a:ln w="12700">
                            <a:solidFill>
                              <a:srgbClr val="ED1D24"/>
                            </a:solidFill>
                            <a:prstDash val="solid"/>
                          </a:ln>
                        </wps:spPr>
                        <wps:bodyPr wrap="square" lIns="0" tIns="0" rIns="0" bIns="0" rtlCol="0">
                          <a:prstTxWarp prst="textNoShape">
                            <a:avLst/>
                          </a:prstTxWarp>
                          <a:noAutofit/>
                        </wps:bodyPr>
                      </wps:wsp>
                      <pic:pic>
                        <pic:nvPicPr>
                          <pic:cNvPr id="15" name="Image 15"/>
                          <pic:cNvPicPr/>
                        </pic:nvPicPr>
                        <pic:blipFill>
                          <a:blip r:embed="rId7" cstate="print"/>
                          <a:stretch>
                            <a:fillRect/>
                          </a:stretch>
                        </pic:blipFill>
                        <pic:spPr>
                          <a:xfrm>
                            <a:off x="899135" y="0"/>
                            <a:ext cx="409536" cy="409549"/>
                          </a:xfrm>
                          <a:prstGeom prst="rect">
                            <a:avLst/>
                          </a:prstGeom>
                        </pic:spPr>
                      </pic:pic>
                      <wps:wsp>
                        <wps:cNvPr id="16" name="Textbox 16"/>
                        <wps:cNvSpPr txBox="1"/>
                        <wps:spPr>
                          <a:xfrm>
                            <a:off x="0" y="0"/>
                            <a:ext cx="2207895" cy="1223645"/>
                          </a:xfrm>
                          <a:prstGeom prst="rect">
                            <a:avLst/>
                          </a:prstGeom>
                        </wps:spPr>
                        <wps:txbx>
                          <w:txbxContent>
                            <w:p>
                              <w:pPr>
                                <w:spacing w:line="240" w:lineRule="auto" w:before="0"/>
                                <w:rPr>
                                  <w:sz w:val="17"/>
                                </w:rPr>
                              </w:pPr>
                            </w:p>
                            <w:p>
                              <w:pPr>
                                <w:spacing w:line="240" w:lineRule="auto" w:before="0"/>
                                <w:rPr>
                                  <w:sz w:val="17"/>
                                </w:rPr>
                              </w:pPr>
                            </w:p>
                            <w:p>
                              <w:pPr>
                                <w:spacing w:line="240" w:lineRule="auto" w:before="109"/>
                                <w:rPr>
                                  <w:sz w:val="17"/>
                                </w:rPr>
                              </w:pPr>
                            </w:p>
                            <w:p>
                              <w:pPr>
                                <w:spacing w:before="0"/>
                                <w:ind w:left="340" w:right="340" w:firstLine="0"/>
                                <w:jc w:val="center"/>
                                <w:rPr>
                                  <w:sz w:val="17"/>
                                </w:rPr>
                              </w:pPr>
                              <w:r>
                                <w:rPr>
                                  <w:color w:val="005E9E"/>
                                  <w:w w:val="115"/>
                                  <w:sz w:val="17"/>
                                </w:rPr>
                                <w:t>Surgical</w:t>
                              </w:r>
                              <w:r>
                                <w:rPr>
                                  <w:color w:val="005E9E"/>
                                  <w:spacing w:val="-1"/>
                                  <w:w w:val="115"/>
                                  <w:sz w:val="17"/>
                                </w:rPr>
                                <w:t> </w:t>
                              </w:r>
                              <w:r>
                                <w:rPr>
                                  <w:color w:val="005E9E"/>
                                  <w:spacing w:val="-2"/>
                                  <w:w w:val="115"/>
                                  <w:sz w:val="17"/>
                                </w:rPr>
                                <w:t>Benefit</w:t>
                              </w:r>
                            </w:p>
                            <w:p>
                              <w:pPr>
                                <w:spacing w:line="240" w:lineRule="auto" w:before="30"/>
                                <w:rPr>
                                  <w:sz w:val="17"/>
                                </w:rPr>
                              </w:pPr>
                            </w:p>
                            <w:p>
                              <w:pPr>
                                <w:spacing w:line="276" w:lineRule="auto" w:before="0"/>
                                <w:ind w:left="340" w:right="338" w:firstLine="0"/>
                                <w:jc w:val="center"/>
                                <w:rPr>
                                  <w:sz w:val="15"/>
                                </w:rPr>
                              </w:pPr>
                              <w:r>
                                <w:rPr>
                                  <w:color w:val="231F20"/>
                                  <w:w w:val="115"/>
                                  <w:sz w:val="15"/>
                                </w:rPr>
                                <w:t>Get</w:t>
                              </w:r>
                              <w:r>
                                <w:rPr>
                                  <w:color w:val="231F20"/>
                                  <w:spacing w:val="-8"/>
                                  <w:w w:val="115"/>
                                  <w:sz w:val="15"/>
                                </w:rPr>
                                <w:t> </w:t>
                              </w:r>
                              <w:r>
                                <w:rPr>
                                  <w:color w:val="005E9E"/>
                                  <w:w w:val="115"/>
                                  <w:sz w:val="15"/>
                                </w:rPr>
                                <w:t>Lump</w:t>
                              </w:r>
                              <w:r>
                                <w:rPr>
                                  <w:color w:val="005E9E"/>
                                  <w:spacing w:val="-8"/>
                                  <w:w w:val="115"/>
                                  <w:sz w:val="15"/>
                                </w:rPr>
                                <w:t> </w:t>
                              </w:r>
                              <w:r>
                                <w:rPr>
                                  <w:color w:val="005E9E"/>
                                  <w:w w:val="115"/>
                                  <w:sz w:val="15"/>
                                </w:rPr>
                                <w:t>Sum</w:t>
                              </w:r>
                              <w:r>
                                <w:rPr>
                                  <w:color w:val="005E9E"/>
                                  <w:spacing w:val="-8"/>
                                  <w:w w:val="115"/>
                                  <w:sz w:val="15"/>
                                </w:rPr>
                                <w:t> </w:t>
                              </w:r>
                              <w:r>
                                <w:rPr>
                                  <w:color w:val="231F20"/>
                                  <w:w w:val="115"/>
                                  <w:sz w:val="15"/>
                                </w:rPr>
                                <w:t>payout</w:t>
                              </w:r>
                              <w:r>
                                <w:rPr>
                                  <w:color w:val="231F20"/>
                                  <w:spacing w:val="-8"/>
                                  <w:w w:val="115"/>
                                  <w:sz w:val="15"/>
                                </w:rPr>
                                <w:t> </w:t>
                              </w:r>
                              <w:r>
                                <w:rPr>
                                  <w:color w:val="231F20"/>
                                  <w:w w:val="115"/>
                                  <w:sz w:val="15"/>
                                </w:rPr>
                                <w:t>in</w:t>
                              </w:r>
                              <w:r>
                                <w:rPr>
                                  <w:color w:val="231F20"/>
                                  <w:spacing w:val="-8"/>
                                  <w:w w:val="115"/>
                                  <w:sz w:val="15"/>
                                </w:rPr>
                                <w:t> </w:t>
                              </w:r>
                              <w:r>
                                <w:rPr>
                                  <w:color w:val="231F20"/>
                                  <w:w w:val="115"/>
                                  <w:sz w:val="15"/>
                                </w:rPr>
                                <w:t>case</w:t>
                              </w:r>
                              <w:r>
                                <w:rPr>
                                  <w:color w:val="231F20"/>
                                  <w:spacing w:val="-8"/>
                                  <w:w w:val="115"/>
                                  <w:sz w:val="15"/>
                                </w:rPr>
                                <w:t> </w:t>
                              </w:r>
                              <w:r>
                                <w:rPr>
                                  <w:color w:val="231F20"/>
                                  <w:w w:val="115"/>
                                  <w:sz w:val="15"/>
                                </w:rPr>
                                <w:t>you have undergone any of </w:t>
                              </w:r>
                              <w:r>
                                <w:rPr>
                                  <w:color w:val="005E9E"/>
                                  <w:w w:val="115"/>
                                  <w:sz w:val="15"/>
                                </w:rPr>
                                <w:t>138 Surgeries</w:t>
                              </w:r>
                              <w:r>
                                <w:rPr>
                                  <w:color w:val="005E9E"/>
                                  <w:spacing w:val="-13"/>
                                  <w:w w:val="115"/>
                                  <w:sz w:val="15"/>
                                </w:rPr>
                                <w:t> </w:t>
                              </w:r>
                              <w:r>
                                <w:rPr>
                                  <w:color w:val="231F20"/>
                                  <w:w w:val="115"/>
                                  <w:sz w:val="15"/>
                                </w:rPr>
                                <w:t>specified</w:t>
                              </w:r>
                            </w:p>
                          </w:txbxContent>
                        </wps:txbx>
                        <wps:bodyPr wrap="square" lIns="0" tIns="0" rIns="0" bIns="0" rtlCol="0">
                          <a:noAutofit/>
                        </wps:bodyPr>
                      </wps:wsp>
                    </wpg:wgp>
                  </a:graphicData>
                </a:graphic>
              </wp:anchor>
            </w:drawing>
          </mc:Choice>
          <mc:Fallback>
            <w:pict>
              <v:group style="position:absolute;margin-left:238.205795pt;margin-top:9.213416pt;width:173.85pt;height:96.35pt;mso-position-horizontal-relative:page;mso-position-vertical-relative:paragraph;z-index:-15728128;mso-wrap-distance-left:0;mso-wrap-distance-right:0" id="docshapegroup11" coordorigin="4764,184" coordsize="3477,1927">
                <v:shape style="position:absolute;left:4774;top:746;width:3457;height:1355" id="docshape12" coordorigin="4774,746" coordsize="3457,1355" path="m8231,1880l8220,1949,8188,2010,8140,2058,8080,2089,8010,2100,4995,2100,4925,2089,4865,2058,4817,2010,4785,1949,4774,1880,4774,967,4785,897,4817,837,4865,789,4925,757,4995,746,8010,746,8080,757,8140,789,8188,837,8220,897,8231,967,8231,1880xe" filled="false" stroked="true" strokeweight="1pt" strokecolor="#ed1d24">
                  <v:path arrowok="t"/>
                  <v:stroke dashstyle="solid"/>
                </v:shape>
                <v:line style="position:absolute" from="4773,1175" to="8232,1175" stroked="true" strokeweight="1pt" strokecolor="#ed1d24">
                  <v:stroke dashstyle="solid"/>
                </v:line>
                <v:shape style="position:absolute;left:6180;top:184;width:645;height:645" type="#_x0000_t75" id="docshape13" stroked="false">
                  <v:imagedata r:id="rId7" o:title=""/>
                </v:shape>
                <v:shape style="position:absolute;left:4764;top:184;width:3477;height:1927" type="#_x0000_t202" id="docshape14" filled="false" stroked="false">
                  <v:textbox inset="0,0,0,0">
                    <w:txbxContent>
                      <w:p>
                        <w:pPr>
                          <w:spacing w:line="240" w:lineRule="auto" w:before="0"/>
                          <w:rPr>
                            <w:sz w:val="17"/>
                          </w:rPr>
                        </w:pPr>
                      </w:p>
                      <w:p>
                        <w:pPr>
                          <w:spacing w:line="240" w:lineRule="auto" w:before="0"/>
                          <w:rPr>
                            <w:sz w:val="17"/>
                          </w:rPr>
                        </w:pPr>
                      </w:p>
                      <w:p>
                        <w:pPr>
                          <w:spacing w:line="240" w:lineRule="auto" w:before="109"/>
                          <w:rPr>
                            <w:sz w:val="17"/>
                          </w:rPr>
                        </w:pPr>
                      </w:p>
                      <w:p>
                        <w:pPr>
                          <w:spacing w:before="0"/>
                          <w:ind w:left="340" w:right="340" w:firstLine="0"/>
                          <w:jc w:val="center"/>
                          <w:rPr>
                            <w:sz w:val="17"/>
                          </w:rPr>
                        </w:pPr>
                        <w:r>
                          <w:rPr>
                            <w:color w:val="005E9E"/>
                            <w:w w:val="115"/>
                            <w:sz w:val="17"/>
                          </w:rPr>
                          <w:t>Surgical</w:t>
                        </w:r>
                        <w:r>
                          <w:rPr>
                            <w:color w:val="005E9E"/>
                            <w:spacing w:val="-1"/>
                            <w:w w:val="115"/>
                            <w:sz w:val="17"/>
                          </w:rPr>
                          <w:t> </w:t>
                        </w:r>
                        <w:r>
                          <w:rPr>
                            <w:color w:val="005E9E"/>
                            <w:spacing w:val="-2"/>
                            <w:w w:val="115"/>
                            <w:sz w:val="17"/>
                          </w:rPr>
                          <w:t>Benefit</w:t>
                        </w:r>
                      </w:p>
                      <w:p>
                        <w:pPr>
                          <w:spacing w:line="240" w:lineRule="auto" w:before="30"/>
                          <w:rPr>
                            <w:sz w:val="17"/>
                          </w:rPr>
                        </w:pPr>
                      </w:p>
                      <w:p>
                        <w:pPr>
                          <w:spacing w:line="276" w:lineRule="auto" w:before="0"/>
                          <w:ind w:left="340" w:right="338" w:firstLine="0"/>
                          <w:jc w:val="center"/>
                          <w:rPr>
                            <w:sz w:val="15"/>
                          </w:rPr>
                        </w:pPr>
                        <w:r>
                          <w:rPr>
                            <w:color w:val="231F20"/>
                            <w:w w:val="115"/>
                            <w:sz w:val="15"/>
                          </w:rPr>
                          <w:t>Get</w:t>
                        </w:r>
                        <w:r>
                          <w:rPr>
                            <w:color w:val="231F20"/>
                            <w:spacing w:val="-8"/>
                            <w:w w:val="115"/>
                            <w:sz w:val="15"/>
                          </w:rPr>
                          <w:t> </w:t>
                        </w:r>
                        <w:r>
                          <w:rPr>
                            <w:color w:val="005E9E"/>
                            <w:w w:val="115"/>
                            <w:sz w:val="15"/>
                          </w:rPr>
                          <w:t>Lump</w:t>
                        </w:r>
                        <w:r>
                          <w:rPr>
                            <w:color w:val="005E9E"/>
                            <w:spacing w:val="-8"/>
                            <w:w w:val="115"/>
                            <w:sz w:val="15"/>
                          </w:rPr>
                          <w:t> </w:t>
                        </w:r>
                        <w:r>
                          <w:rPr>
                            <w:color w:val="005E9E"/>
                            <w:w w:val="115"/>
                            <w:sz w:val="15"/>
                          </w:rPr>
                          <w:t>Sum</w:t>
                        </w:r>
                        <w:r>
                          <w:rPr>
                            <w:color w:val="005E9E"/>
                            <w:spacing w:val="-8"/>
                            <w:w w:val="115"/>
                            <w:sz w:val="15"/>
                          </w:rPr>
                          <w:t> </w:t>
                        </w:r>
                        <w:r>
                          <w:rPr>
                            <w:color w:val="231F20"/>
                            <w:w w:val="115"/>
                            <w:sz w:val="15"/>
                          </w:rPr>
                          <w:t>payout</w:t>
                        </w:r>
                        <w:r>
                          <w:rPr>
                            <w:color w:val="231F20"/>
                            <w:spacing w:val="-8"/>
                            <w:w w:val="115"/>
                            <w:sz w:val="15"/>
                          </w:rPr>
                          <w:t> </w:t>
                        </w:r>
                        <w:r>
                          <w:rPr>
                            <w:color w:val="231F20"/>
                            <w:w w:val="115"/>
                            <w:sz w:val="15"/>
                          </w:rPr>
                          <w:t>in</w:t>
                        </w:r>
                        <w:r>
                          <w:rPr>
                            <w:color w:val="231F20"/>
                            <w:spacing w:val="-8"/>
                            <w:w w:val="115"/>
                            <w:sz w:val="15"/>
                          </w:rPr>
                          <w:t> </w:t>
                        </w:r>
                        <w:r>
                          <w:rPr>
                            <w:color w:val="231F20"/>
                            <w:w w:val="115"/>
                            <w:sz w:val="15"/>
                          </w:rPr>
                          <w:t>case</w:t>
                        </w:r>
                        <w:r>
                          <w:rPr>
                            <w:color w:val="231F20"/>
                            <w:spacing w:val="-8"/>
                            <w:w w:val="115"/>
                            <w:sz w:val="15"/>
                          </w:rPr>
                          <w:t> </w:t>
                        </w:r>
                        <w:r>
                          <w:rPr>
                            <w:color w:val="231F20"/>
                            <w:w w:val="115"/>
                            <w:sz w:val="15"/>
                          </w:rPr>
                          <w:t>you have undergone any of </w:t>
                        </w:r>
                        <w:r>
                          <w:rPr>
                            <w:color w:val="005E9E"/>
                            <w:w w:val="115"/>
                            <w:sz w:val="15"/>
                          </w:rPr>
                          <w:t>138 Surgeries</w:t>
                        </w:r>
                        <w:r>
                          <w:rPr>
                            <w:color w:val="005E9E"/>
                            <w:spacing w:val="-13"/>
                            <w:w w:val="115"/>
                            <w:sz w:val="15"/>
                          </w:rPr>
                          <w:t> </w:t>
                        </w:r>
                        <w:r>
                          <w:rPr>
                            <w:color w:val="231F20"/>
                            <w:w w:val="115"/>
                            <w:sz w:val="15"/>
                          </w:rPr>
                          <w:t>specified</w:t>
                        </w:r>
                      </w:p>
                    </w:txbxContent>
                  </v:textbox>
                  <w10:wrap type="none"/>
                </v:shape>
                <w10:wrap type="topAndBottom"/>
              </v:group>
            </w:pict>
          </mc:Fallback>
        </mc:AlternateContent>
      </w:r>
      <w:r>
        <w:rPr>
          <w:sz w:val="13"/>
        </w:rPr>
        <mc:AlternateContent>
          <mc:Choice Requires="wps">
            <w:drawing>
              <wp:anchor distT="0" distB="0" distL="0" distR="0" allowOverlap="1" layoutInCell="1" locked="0" behindDoc="1" simplePos="0" relativeHeight="487588864">
                <wp:simplePos x="0" y="0"/>
                <wp:positionH relativeFrom="page">
                  <wp:posOffset>5283739</wp:posOffset>
                </wp:positionH>
                <wp:positionV relativeFrom="paragraph">
                  <wp:posOffset>117010</wp:posOffset>
                </wp:positionV>
                <wp:extent cx="2207895" cy="122364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2207895" cy="1223645"/>
                          <a:chExt cx="2207895" cy="1223645"/>
                        </a:xfrm>
                      </wpg:grpSpPr>
                      <wps:wsp>
                        <wps:cNvPr id="18" name="Graphic 18"/>
                        <wps:cNvSpPr/>
                        <wps:spPr>
                          <a:xfrm>
                            <a:off x="6350" y="356702"/>
                            <a:ext cx="2195195" cy="860425"/>
                          </a:xfrm>
                          <a:custGeom>
                            <a:avLst/>
                            <a:gdLst/>
                            <a:ahLst/>
                            <a:cxnLst/>
                            <a:rect l="l" t="t" r="r" b="b"/>
                            <a:pathLst>
                              <a:path w="2195195" h="860425">
                                <a:moveTo>
                                  <a:pt x="2195131" y="719963"/>
                                </a:moveTo>
                                <a:lnTo>
                                  <a:pt x="2187959" y="764126"/>
                                </a:lnTo>
                                <a:lnTo>
                                  <a:pt x="2168012" y="802571"/>
                                </a:lnTo>
                                <a:lnTo>
                                  <a:pt x="2137639" y="832946"/>
                                </a:lnTo>
                                <a:lnTo>
                                  <a:pt x="2099193" y="852896"/>
                                </a:lnTo>
                                <a:lnTo>
                                  <a:pt x="2055025" y="860069"/>
                                </a:lnTo>
                                <a:lnTo>
                                  <a:pt x="140106" y="860069"/>
                                </a:lnTo>
                                <a:lnTo>
                                  <a:pt x="95947" y="852896"/>
                                </a:lnTo>
                                <a:lnTo>
                                  <a:pt x="57502" y="832946"/>
                                </a:lnTo>
                                <a:lnTo>
                                  <a:pt x="27126" y="802571"/>
                                </a:lnTo>
                                <a:lnTo>
                                  <a:pt x="7174" y="764126"/>
                                </a:lnTo>
                                <a:lnTo>
                                  <a:pt x="0" y="719963"/>
                                </a:lnTo>
                                <a:lnTo>
                                  <a:pt x="0" y="140106"/>
                                </a:lnTo>
                                <a:lnTo>
                                  <a:pt x="7174" y="95942"/>
                                </a:lnTo>
                                <a:lnTo>
                                  <a:pt x="27126" y="57497"/>
                                </a:lnTo>
                                <a:lnTo>
                                  <a:pt x="57502" y="27123"/>
                                </a:lnTo>
                                <a:lnTo>
                                  <a:pt x="95947" y="7172"/>
                                </a:lnTo>
                                <a:lnTo>
                                  <a:pt x="140106" y="0"/>
                                </a:lnTo>
                                <a:lnTo>
                                  <a:pt x="2055025" y="0"/>
                                </a:lnTo>
                                <a:lnTo>
                                  <a:pt x="2099193" y="7172"/>
                                </a:lnTo>
                                <a:lnTo>
                                  <a:pt x="2137639" y="27123"/>
                                </a:lnTo>
                                <a:lnTo>
                                  <a:pt x="2168012" y="57497"/>
                                </a:lnTo>
                                <a:lnTo>
                                  <a:pt x="2187959" y="95942"/>
                                </a:lnTo>
                                <a:lnTo>
                                  <a:pt x="2195131" y="140106"/>
                                </a:lnTo>
                                <a:lnTo>
                                  <a:pt x="2195131" y="719963"/>
                                </a:lnTo>
                                <a:close/>
                              </a:path>
                            </a:pathLst>
                          </a:custGeom>
                          <a:ln w="12700">
                            <a:solidFill>
                              <a:srgbClr val="ED1D24"/>
                            </a:solidFill>
                            <a:prstDash val="solid"/>
                          </a:ln>
                        </wps:spPr>
                        <wps:bodyPr wrap="square" lIns="0" tIns="0" rIns="0" bIns="0" rtlCol="0">
                          <a:prstTxWarp prst="textNoShape">
                            <a:avLst/>
                          </a:prstTxWarp>
                          <a:noAutofit/>
                        </wps:bodyPr>
                      </wps:wsp>
                      <wps:wsp>
                        <wps:cNvPr id="19" name="Graphic 19"/>
                        <wps:cNvSpPr/>
                        <wps:spPr>
                          <a:xfrm>
                            <a:off x="5831" y="629170"/>
                            <a:ext cx="2196465" cy="1270"/>
                          </a:xfrm>
                          <a:custGeom>
                            <a:avLst/>
                            <a:gdLst/>
                            <a:ahLst/>
                            <a:cxnLst/>
                            <a:rect l="l" t="t" r="r" b="b"/>
                            <a:pathLst>
                              <a:path w="2196465" h="0">
                                <a:moveTo>
                                  <a:pt x="0" y="0"/>
                                </a:moveTo>
                                <a:lnTo>
                                  <a:pt x="2196172" y="0"/>
                                </a:lnTo>
                              </a:path>
                            </a:pathLst>
                          </a:custGeom>
                          <a:ln w="12700">
                            <a:solidFill>
                              <a:srgbClr val="ED1D24"/>
                            </a:solidFill>
                            <a:prstDash val="solid"/>
                          </a:ln>
                        </wps:spPr>
                        <wps:bodyPr wrap="square" lIns="0" tIns="0" rIns="0" bIns="0" rtlCol="0">
                          <a:prstTxWarp prst="textNoShape">
                            <a:avLst/>
                          </a:prstTxWarp>
                          <a:noAutofit/>
                        </wps:bodyPr>
                      </wps:wsp>
                      <wps:wsp>
                        <wps:cNvPr id="20" name="Graphic 20"/>
                        <wps:cNvSpPr/>
                        <wps:spPr>
                          <a:xfrm>
                            <a:off x="905499" y="6350"/>
                            <a:ext cx="396875" cy="396875"/>
                          </a:xfrm>
                          <a:custGeom>
                            <a:avLst/>
                            <a:gdLst/>
                            <a:ahLst/>
                            <a:cxnLst/>
                            <a:rect l="l" t="t" r="r" b="b"/>
                            <a:pathLst>
                              <a:path w="396875" h="396875">
                                <a:moveTo>
                                  <a:pt x="198424" y="0"/>
                                </a:moveTo>
                                <a:lnTo>
                                  <a:pt x="152927" y="5240"/>
                                </a:lnTo>
                                <a:lnTo>
                                  <a:pt x="111162" y="20167"/>
                                </a:lnTo>
                                <a:lnTo>
                                  <a:pt x="74319" y="43591"/>
                                </a:lnTo>
                                <a:lnTo>
                                  <a:pt x="43591" y="74319"/>
                                </a:lnTo>
                                <a:lnTo>
                                  <a:pt x="20167" y="111162"/>
                                </a:lnTo>
                                <a:lnTo>
                                  <a:pt x="5240" y="152927"/>
                                </a:lnTo>
                                <a:lnTo>
                                  <a:pt x="0" y="198424"/>
                                </a:lnTo>
                                <a:lnTo>
                                  <a:pt x="5240" y="243922"/>
                                </a:lnTo>
                                <a:lnTo>
                                  <a:pt x="20167" y="285687"/>
                                </a:lnTo>
                                <a:lnTo>
                                  <a:pt x="43591" y="322529"/>
                                </a:lnTo>
                                <a:lnTo>
                                  <a:pt x="74319" y="353258"/>
                                </a:lnTo>
                                <a:lnTo>
                                  <a:pt x="111162" y="376681"/>
                                </a:lnTo>
                                <a:lnTo>
                                  <a:pt x="152927" y="391609"/>
                                </a:lnTo>
                                <a:lnTo>
                                  <a:pt x="198424" y="396849"/>
                                </a:lnTo>
                                <a:lnTo>
                                  <a:pt x="243917" y="391609"/>
                                </a:lnTo>
                                <a:lnTo>
                                  <a:pt x="285679" y="376681"/>
                                </a:lnTo>
                                <a:lnTo>
                                  <a:pt x="322519" y="353258"/>
                                </a:lnTo>
                                <a:lnTo>
                                  <a:pt x="353246" y="322529"/>
                                </a:lnTo>
                                <a:lnTo>
                                  <a:pt x="376669" y="285687"/>
                                </a:lnTo>
                                <a:lnTo>
                                  <a:pt x="391596" y="243922"/>
                                </a:lnTo>
                                <a:lnTo>
                                  <a:pt x="396836" y="198424"/>
                                </a:lnTo>
                                <a:lnTo>
                                  <a:pt x="391596" y="152927"/>
                                </a:lnTo>
                                <a:lnTo>
                                  <a:pt x="376669" y="111162"/>
                                </a:lnTo>
                                <a:lnTo>
                                  <a:pt x="353246" y="74319"/>
                                </a:lnTo>
                                <a:lnTo>
                                  <a:pt x="322519" y="43591"/>
                                </a:lnTo>
                                <a:lnTo>
                                  <a:pt x="285679" y="20167"/>
                                </a:lnTo>
                                <a:lnTo>
                                  <a:pt x="243917" y="5240"/>
                                </a:lnTo>
                                <a:lnTo>
                                  <a:pt x="198424"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905499" y="6350"/>
                            <a:ext cx="396875" cy="396875"/>
                          </a:xfrm>
                          <a:custGeom>
                            <a:avLst/>
                            <a:gdLst/>
                            <a:ahLst/>
                            <a:cxnLst/>
                            <a:rect l="l" t="t" r="r" b="b"/>
                            <a:pathLst>
                              <a:path w="396875" h="396875">
                                <a:moveTo>
                                  <a:pt x="396836" y="198424"/>
                                </a:moveTo>
                                <a:lnTo>
                                  <a:pt x="391596" y="243922"/>
                                </a:lnTo>
                                <a:lnTo>
                                  <a:pt x="376669" y="285687"/>
                                </a:lnTo>
                                <a:lnTo>
                                  <a:pt x="353246" y="322529"/>
                                </a:lnTo>
                                <a:lnTo>
                                  <a:pt x="322519" y="353258"/>
                                </a:lnTo>
                                <a:lnTo>
                                  <a:pt x="285679" y="376681"/>
                                </a:lnTo>
                                <a:lnTo>
                                  <a:pt x="243917" y="391609"/>
                                </a:lnTo>
                                <a:lnTo>
                                  <a:pt x="198424" y="396849"/>
                                </a:lnTo>
                                <a:lnTo>
                                  <a:pt x="152927" y="391609"/>
                                </a:lnTo>
                                <a:lnTo>
                                  <a:pt x="111162" y="376681"/>
                                </a:lnTo>
                                <a:lnTo>
                                  <a:pt x="74319" y="353258"/>
                                </a:lnTo>
                                <a:lnTo>
                                  <a:pt x="43591" y="322529"/>
                                </a:lnTo>
                                <a:lnTo>
                                  <a:pt x="20167" y="285687"/>
                                </a:lnTo>
                                <a:lnTo>
                                  <a:pt x="5240" y="243922"/>
                                </a:lnTo>
                                <a:lnTo>
                                  <a:pt x="0" y="198424"/>
                                </a:lnTo>
                                <a:lnTo>
                                  <a:pt x="5240" y="152927"/>
                                </a:lnTo>
                                <a:lnTo>
                                  <a:pt x="20167" y="111162"/>
                                </a:lnTo>
                                <a:lnTo>
                                  <a:pt x="43591" y="74319"/>
                                </a:lnTo>
                                <a:lnTo>
                                  <a:pt x="74319" y="43591"/>
                                </a:lnTo>
                                <a:lnTo>
                                  <a:pt x="111162" y="20167"/>
                                </a:lnTo>
                                <a:lnTo>
                                  <a:pt x="152927" y="5240"/>
                                </a:lnTo>
                                <a:lnTo>
                                  <a:pt x="198424" y="0"/>
                                </a:lnTo>
                                <a:lnTo>
                                  <a:pt x="243917" y="5240"/>
                                </a:lnTo>
                                <a:lnTo>
                                  <a:pt x="285679" y="20167"/>
                                </a:lnTo>
                                <a:lnTo>
                                  <a:pt x="322519" y="43591"/>
                                </a:lnTo>
                                <a:lnTo>
                                  <a:pt x="353246" y="74319"/>
                                </a:lnTo>
                                <a:lnTo>
                                  <a:pt x="376669" y="111162"/>
                                </a:lnTo>
                                <a:lnTo>
                                  <a:pt x="391596" y="152927"/>
                                </a:lnTo>
                                <a:lnTo>
                                  <a:pt x="396836" y="198424"/>
                                </a:lnTo>
                                <a:close/>
                              </a:path>
                            </a:pathLst>
                          </a:custGeom>
                          <a:ln w="12700">
                            <a:solidFill>
                              <a:srgbClr val="ED1D24"/>
                            </a:solidFill>
                            <a:prstDash val="solid"/>
                          </a:ln>
                        </wps:spPr>
                        <wps:bodyPr wrap="square" lIns="0" tIns="0" rIns="0" bIns="0" rtlCol="0">
                          <a:prstTxWarp prst="textNoShape">
                            <a:avLst/>
                          </a:prstTxWarp>
                          <a:noAutofit/>
                        </wps:bodyPr>
                      </wps:wsp>
                      <wps:wsp>
                        <wps:cNvPr id="22" name="Graphic 22"/>
                        <wps:cNvSpPr/>
                        <wps:spPr>
                          <a:xfrm>
                            <a:off x="943913" y="98480"/>
                            <a:ext cx="318770" cy="212725"/>
                          </a:xfrm>
                          <a:custGeom>
                            <a:avLst/>
                            <a:gdLst/>
                            <a:ahLst/>
                            <a:cxnLst/>
                            <a:rect l="l" t="t" r="r" b="b"/>
                            <a:pathLst>
                              <a:path w="318770" h="212725">
                                <a:moveTo>
                                  <a:pt x="74929" y="162315"/>
                                </a:moveTo>
                                <a:lnTo>
                                  <a:pt x="65137" y="164292"/>
                                </a:lnTo>
                                <a:lnTo>
                                  <a:pt x="57140" y="169684"/>
                                </a:lnTo>
                                <a:lnTo>
                                  <a:pt x="51748" y="177681"/>
                                </a:lnTo>
                                <a:lnTo>
                                  <a:pt x="49802" y="187321"/>
                                </a:lnTo>
                                <a:lnTo>
                                  <a:pt x="49817" y="187702"/>
                                </a:lnTo>
                                <a:lnTo>
                                  <a:pt x="51748" y="197266"/>
                                </a:lnTo>
                                <a:lnTo>
                                  <a:pt x="57140" y="205263"/>
                                </a:lnTo>
                                <a:lnTo>
                                  <a:pt x="65137" y="210655"/>
                                </a:lnTo>
                                <a:lnTo>
                                  <a:pt x="74929" y="212632"/>
                                </a:lnTo>
                                <a:lnTo>
                                  <a:pt x="84715" y="210655"/>
                                </a:lnTo>
                                <a:lnTo>
                                  <a:pt x="92708" y="205263"/>
                                </a:lnTo>
                                <a:lnTo>
                                  <a:pt x="94546" y="202536"/>
                                </a:lnTo>
                                <a:lnTo>
                                  <a:pt x="66586" y="202536"/>
                                </a:lnTo>
                                <a:lnTo>
                                  <a:pt x="59855" y="195792"/>
                                </a:lnTo>
                                <a:lnTo>
                                  <a:pt x="59855" y="190992"/>
                                </a:lnTo>
                                <a:lnTo>
                                  <a:pt x="53263" y="190992"/>
                                </a:lnTo>
                                <a:lnTo>
                                  <a:pt x="53073" y="189849"/>
                                </a:lnTo>
                                <a:lnTo>
                                  <a:pt x="74929" y="165541"/>
                                </a:lnTo>
                                <a:lnTo>
                                  <a:pt x="86566" y="165541"/>
                                </a:lnTo>
                                <a:lnTo>
                                  <a:pt x="84715" y="164292"/>
                                </a:lnTo>
                                <a:lnTo>
                                  <a:pt x="74929" y="162315"/>
                                </a:lnTo>
                                <a:close/>
                              </a:path>
                              <a:path w="318770" h="212725">
                                <a:moveTo>
                                  <a:pt x="244322" y="162315"/>
                                </a:moveTo>
                                <a:lnTo>
                                  <a:pt x="234530" y="164292"/>
                                </a:lnTo>
                                <a:lnTo>
                                  <a:pt x="226533" y="169684"/>
                                </a:lnTo>
                                <a:lnTo>
                                  <a:pt x="221141" y="177681"/>
                                </a:lnTo>
                                <a:lnTo>
                                  <a:pt x="219194" y="187321"/>
                                </a:lnTo>
                                <a:lnTo>
                                  <a:pt x="219210" y="187702"/>
                                </a:lnTo>
                                <a:lnTo>
                                  <a:pt x="221141" y="197266"/>
                                </a:lnTo>
                                <a:lnTo>
                                  <a:pt x="226533" y="205263"/>
                                </a:lnTo>
                                <a:lnTo>
                                  <a:pt x="234530" y="210655"/>
                                </a:lnTo>
                                <a:lnTo>
                                  <a:pt x="244322" y="212632"/>
                                </a:lnTo>
                                <a:lnTo>
                                  <a:pt x="254113" y="210655"/>
                                </a:lnTo>
                                <a:lnTo>
                                  <a:pt x="262120" y="205263"/>
                                </a:lnTo>
                                <a:lnTo>
                                  <a:pt x="263962" y="202536"/>
                                </a:lnTo>
                                <a:lnTo>
                                  <a:pt x="236004" y="202536"/>
                                </a:lnTo>
                                <a:lnTo>
                                  <a:pt x="229285" y="195792"/>
                                </a:lnTo>
                                <a:lnTo>
                                  <a:pt x="229285" y="190992"/>
                                </a:lnTo>
                                <a:lnTo>
                                  <a:pt x="222694" y="190992"/>
                                </a:lnTo>
                                <a:lnTo>
                                  <a:pt x="222503" y="189849"/>
                                </a:lnTo>
                                <a:lnTo>
                                  <a:pt x="244322" y="165541"/>
                                </a:lnTo>
                                <a:lnTo>
                                  <a:pt x="255967" y="165541"/>
                                </a:lnTo>
                                <a:lnTo>
                                  <a:pt x="254113" y="164292"/>
                                </a:lnTo>
                                <a:lnTo>
                                  <a:pt x="244322" y="162315"/>
                                </a:lnTo>
                                <a:close/>
                              </a:path>
                              <a:path w="318770" h="212725">
                                <a:moveTo>
                                  <a:pt x="94546" y="172412"/>
                                </a:moveTo>
                                <a:lnTo>
                                  <a:pt x="83261" y="172412"/>
                                </a:lnTo>
                                <a:lnTo>
                                  <a:pt x="89992" y="179155"/>
                                </a:lnTo>
                                <a:lnTo>
                                  <a:pt x="89992" y="195792"/>
                                </a:lnTo>
                                <a:lnTo>
                                  <a:pt x="83261" y="202536"/>
                                </a:lnTo>
                                <a:lnTo>
                                  <a:pt x="94546" y="202536"/>
                                </a:lnTo>
                                <a:lnTo>
                                  <a:pt x="98098" y="197266"/>
                                </a:lnTo>
                                <a:lnTo>
                                  <a:pt x="100029" y="187702"/>
                                </a:lnTo>
                                <a:lnTo>
                                  <a:pt x="100045" y="187321"/>
                                </a:lnTo>
                                <a:lnTo>
                                  <a:pt x="98098" y="177681"/>
                                </a:lnTo>
                                <a:lnTo>
                                  <a:pt x="94546" y="172412"/>
                                </a:lnTo>
                                <a:close/>
                              </a:path>
                              <a:path w="318770" h="212725">
                                <a:moveTo>
                                  <a:pt x="263962" y="172412"/>
                                </a:moveTo>
                                <a:lnTo>
                                  <a:pt x="252653" y="172412"/>
                                </a:lnTo>
                                <a:lnTo>
                                  <a:pt x="259384" y="179155"/>
                                </a:lnTo>
                                <a:lnTo>
                                  <a:pt x="259384" y="195792"/>
                                </a:lnTo>
                                <a:lnTo>
                                  <a:pt x="252653" y="202536"/>
                                </a:lnTo>
                                <a:lnTo>
                                  <a:pt x="263962" y="202536"/>
                                </a:lnTo>
                                <a:lnTo>
                                  <a:pt x="267523" y="197266"/>
                                </a:lnTo>
                                <a:lnTo>
                                  <a:pt x="269460" y="187702"/>
                                </a:lnTo>
                                <a:lnTo>
                                  <a:pt x="269475" y="187321"/>
                                </a:lnTo>
                                <a:lnTo>
                                  <a:pt x="267523" y="177681"/>
                                </a:lnTo>
                                <a:lnTo>
                                  <a:pt x="263962" y="172412"/>
                                </a:lnTo>
                                <a:close/>
                              </a:path>
                              <a:path w="318770" h="212725">
                                <a:moveTo>
                                  <a:pt x="86566" y="165541"/>
                                </a:moveTo>
                                <a:lnTo>
                                  <a:pt x="76669" y="165541"/>
                                </a:lnTo>
                                <a:lnTo>
                                  <a:pt x="78371" y="165744"/>
                                </a:lnTo>
                                <a:lnTo>
                                  <a:pt x="80010" y="166125"/>
                                </a:lnTo>
                                <a:lnTo>
                                  <a:pt x="76586" y="166125"/>
                                </a:lnTo>
                                <a:lnTo>
                                  <a:pt x="75336" y="166277"/>
                                </a:lnTo>
                                <a:lnTo>
                                  <a:pt x="66694" y="168987"/>
                                </a:lnTo>
                                <a:lnTo>
                                  <a:pt x="59718" y="174429"/>
                                </a:lnTo>
                                <a:lnTo>
                                  <a:pt x="55033" y="181974"/>
                                </a:lnTo>
                                <a:lnTo>
                                  <a:pt x="53263" y="190992"/>
                                </a:lnTo>
                                <a:lnTo>
                                  <a:pt x="59855" y="190992"/>
                                </a:lnTo>
                                <a:lnTo>
                                  <a:pt x="59855" y="179155"/>
                                </a:lnTo>
                                <a:lnTo>
                                  <a:pt x="66586" y="172412"/>
                                </a:lnTo>
                                <a:lnTo>
                                  <a:pt x="94546" y="172412"/>
                                </a:lnTo>
                                <a:lnTo>
                                  <a:pt x="92708" y="169684"/>
                                </a:lnTo>
                                <a:lnTo>
                                  <a:pt x="86566" y="165541"/>
                                </a:lnTo>
                                <a:close/>
                              </a:path>
                              <a:path w="318770" h="212725">
                                <a:moveTo>
                                  <a:pt x="76860" y="183969"/>
                                </a:moveTo>
                                <a:lnTo>
                                  <a:pt x="72986" y="183969"/>
                                </a:lnTo>
                                <a:lnTo>
                                  <a:pt x="71424" y="185531"/>
                                </a:lnTo>
                                <a:lnTo>
                                  <a:pt x="71424" y="189417"/>
                                </a:lnTo>
                                <a:lnTo>
                                  <a:pt x="72999" y="190992"/>
                                </a:lnTo>
                                <a:lnTo>
                                  <a:pt x="76847" y="190992"/>
                                </a:lnTo>
                                <a:lnTo>
                                  <a:pt x="78422" y="189417"/>
                                </a:lnTo>
                                <a:lnTo>
                                  <a:pt x="78422" y="185531"/>
                                </a:lnTo>
                                <a:lnTo>
                                  <a:pt x="76860" y="183969"/>
                                </a:lnTo>
                                <a:close/>
                              </a:path>
                              <a:path w="318770" h="212725">
                                <a:moveTo>
                                  <a:pt x="255967" y="165541"/>
                                </a:moveTo>
                                <a:lnTo>
                                  <a:pt x="246062" y="165541"/>
                                </a:lnTo>
                                <a:lnTo>
                                  <a:pt x="247789" y="165744"/>
                                </a:lnTo>
                                <a:lnTo>
                                  <a:pt x="249402" y="166125"/>
                                </a:lnTo>
                                <a:lnTo>
                                  <a:pt x="245983" y="166125"/>
                                </a:lnTo>
                                <a:lnTo>
                                  <a:pt x="244754" y="166277"/>
                                </a:lnTo>
                                <a:lnTo>
                                  <a:pt x="236108" y="168987"/>
                                </a:lnTo>
                                <a:lnTo>
                                  <a:pt x="229128" y="174429"/>
                                </a:lnTo>
                                <a:lnTo>
                                  <a:pt x="224446" y="181974"/>
                                </a:lnTo>
                                <a:lnTo>
                                  <a:pt x="222694" y="190992"/>
                                </a:lnTo>
                                <a:lnTo>
                                  <a:pt x="229285" y="190992"/>
                                </a:lnTo>
                                <a:lnTo>
                                  <a:pt x="229285" y="179155"/>
                                </a:lnTo>
                                <a:lnTo>
                                  <a:pt x="236004" y="172412"/>
                                </a:lnTo>
                                <a:lnTo>
                                  <a:pt x="263962" y="172412"/>
                                </a:lnTo>
                                <a:lnTo>
                                  <a:pt x="262120" y="169684"/>
                                </a:lnTo>
                                <a:lnTo>
                                  <a:pt x="255967" y="165541"/>
                                </a:lnTo>
                                <a:close/>
                              </a:path>
                              <a:path w="318770" h="212725">
                                <a:moveTo>
                                  <a:pt x="246291" y="183969"/>
                                </a:moveTo>
                                <a:lnTo>
                                  <a:pt x="242379" y="183969"/>
                                </a:lnTo>
                                <a:lnTo>
                                  <a:pt x="240817" y="185531"/>
                                </a:lnTo>
                                <a:lnTo>
                                  <a:pt x="240817" y="189417"/>
                                </a:lnTo>
                                <a:lnTo>
                                  <a:pt x="242392" y="190992"/>
                                </a:lnTo>
                                <a:lnTo>
                                  <a:pt x="246278" y="190992"/>
                                </a:lnTo>
                                <a:lnTo>
                                  <a:pt x="247840" y="189417"/>
                                </a:lnTo>
                                <a:lnTo>
                                  <a:pt x="247840" y="185531"/>
                                </a:lnTo>
                                <a:lnTo>
                                  <a:pt x="246291" y="183969"/>
                                </a:lnTo>
                                <a:close/>
                              </a:path>
                              <a:path w="318770" h="212725">
                                <a:moveTo>
                                  <a:pt x="244322" y="149425"/>
                                </a:moveTo>
                                <a:lnTo>
                                  <a:pt x="74929" y="149425"/>
                                </a:lnTo>
                                <a:lnTo>
                                  <a:pt x="88268" y="152117"/>
                                </a:lnTo>
                                <a:lnTo>
                                  <a:pt x="89788" y="152443"/>
                                </a:lnTo>
                                <a:lnTo>
                                  <a:pt x="112923" y="187321"/>
                                </a:lnTo>
                                <a:lnTo>
                                  <a:pt x="112953" y="187702"/>
                                </a:lnTo>
                                <a:lnTo>
                                  <a:pt x="206286" y="187702"/>
                                </a:lnTo>
                                <a:lnTo>
                                  <a:pt x="209194" y="172833"/>
                                </a:lnTo>
                                <a:lnTo>
                                  <a:pt x="217355" y="160662"/>
                                </a:lnTo>
                                <a:lnTo>
                                  <a:pt x="229490" y="152443"/>
                                </a:lnTo>
                                <a:lnTo>
                                  <a:pt x="244322" y="149425"/>
                                </a:lnTo>
                                <a:close/>
                              </a:path>
                              <a:path w="318770" h="212725">
                                <a:moveTo>
                                  <a:pt x="298272" y="149425"/>
                                </a:moveTo>
                                <a:lnTo>
                                  <a:pt x="244322" y="149425"/>
                                </a:lnTo>
                                <a:lnTo>
                                  <a:pt x="259167" y="152443"/>
                                </a:lnTo>
                                <a:lnTo>
                                  <a:pt x="271316" y="160662"/>
                                </a:lnTo>
                                <a:lnTo>
                                  <a:pt x="279372" y="172667"/>
                                </a:lnTo>
                                <a:lnTo>
                                  <a:pt x="279484" y="172833"/>
                                </a:lnTo>
                                <a:lnTo>
                                  <a:pt x="282310" y="187321"/>
                                </a:lnTo>
                                <a:lnTo>
                                  <a:pt x="282384" y="187702"/>
                                </a:lnTo>
                                <a:lnTo>
                                  <a:pt x="318249" y="187702"/>
                                </a:lnTo>
                                <a:lnTo>
                                  <a:pt x="318668" y="186166"/>
                                </a:lnTo>
                                <a:lnTo>
                                  <a:pt x="318668" y="163382"/>
                                </a:lnTo>
                                <a:lnTo>
                                  <a:pt x="301853" y="163382"/>
                                </a:lnTo>
                                <a:lnTo>
                                  <a:pt x="298272" y="159788"/>
                                </a:lnTo>
                                <a:lnTo>
                                  <a:pt x="298272" y="149425"/>
                                </a:lnTo>
                                <a:close/>
                              </a:path>
                              <a:path w="318770" h="212725">
                                <a:moveTo>
                                  <a:pt x="291515" y="28889"/>
                                </a:moveTo>
                                <a:lnTo>
                                  <a:pt x="61849" y="28889"/>
                                </a:lnTo>
                                <a:lnTo>
                                  <a:pt x="51537" y="29521"/>
                                </a:lnTo>
                                <a:lnTo>
                                  <a:pt x="8234" y="83727"/>
                                </a:lnTo>
                                <a:lnTo>
                                  <a:pt x="3852" y="107261"/>
                                </a:lnTo>
                                <a:lnTo>
                                  <a:pt x="3771" y="109572"/>
                                </a:lnTo>
                                <a:lnTo>
                                  <a:pt x="3652" y="112964"/>
                                </a:lnTo>
                                <a:lnTo>
                                  <a:pt x="3545" y="115996"/>
                                </a:lnTo>
                                <a:lnTo>
                                  <a:pt x="3771" y="124558"/>
                                </a:lnTo>
                                <a:lnTo>
                                  <a:pt x="25184" y="124558"/>
                                </a:lnTo>
                                <a:lnTo>
                                  <a:pt x="26771" y="125409"/>
                                </a:lnTo>
                                <a:lnTo>
                                  <a:pt x="3086" y="152117"/>
                                </a:lnTo>
                                <a:lnTo>
                                  <a:pt x="3151" y="164292"/>
                                </a:lnTo>
                                <a:lnTo>
                                  <a:pt x="21297" y="187321"/>
                                </a:lnTo>
                                <a:lnTo>
                                  <a:pt x="36893" y="187321"/>
                                </a:lnTo>
                                <a:lnTo>
                                  <a:pt x="39863" y="172833"/>
                                </a:lnTo>
                                <a:lnTo>
                                  <a:pt x="39897" y="172667"/>
                                </a:lnTo>
                                <a:lnTo>
                                  <a:pt x="40022" y="172412"/>
                                </a:lnTo>
                                <a:lnTo>
                                  <a:pt x="47975" y="160662"/>
                                </a:lnTo>
                                <a:lnTo>
                                  <a:pt x="49161" y="159788"/>
                                </a:lnTo>
                                <a:lnTo>
                                  <a:pt x="60084" y="152443"/>
                                </a:lnTo>
                                <a:lnTo>
                                  <a:pt x="59939" y="152443"/>
                                </a:lnTo>
                                <a:lnTo>
                                  <a:pt x="74929" y="149425"/>
                                </a:lnTo>
                                <a:lnTo>
                                  <a:pt x="298272" y="149425"/>
                                </a:lnTo>
                                <a:lnTo>
                                  <a:pt x="298272" y="138972"/>
                                </a:lnTo>
                                <a:lnTo>
                                  <a:pt x="167017" y="138972"/>
                                </a:lnTo>
                                <a:lnTo>
                                  <a:pt x="167017" y="112964"/>
                                </a:lnTo>
                                <a:lnTo>
                                  <a:pt x="76574" y="112964"/>
                                </a:lnTo>
                                <a:lnTo>
                                  <a:pt x="69082" y="112126"/>
                                </a:lnTo>
                                <a:lnTo>
                                  <a:pt x="68739" y="112126"/>
                                </a:lnTo>
                                <a:lnTo>
                                  <a:pt x="65434" y="109572"/>
                                </a:lnTo>
                                <a:lnTo>
                                  <a:pt x="65292" y="109572"/>
                                </a:lnTo>
                                <a:lnTo>
                                  <a:pt x="65423" y="108391"/>
                                </a:lnTo>
                                <a:lnTo>
                                  <a:pt x="66255" y="107261"/>
                                </a:lnTo>
                                <a:lnTo>
                                  <a:pt x="138684" y="107261"/>
                                </a:lnTo>
                                <a:lnTo>
                                  <a:pt x="138684" y="83880"/>
                                </a:lnTo>
                                <a:lnTo>
                                  <a:pt x="17525" y="83880"/>
                                </a:lnTo>
                                <a:lnTo>
                                  <a:pt x="37211" y="50174"/>
                                </a:lnTo>
                                <a:lnTo>
                                  <a:pt x="42226" y="42777"/>
                                </a:lnTo>
                                <a:lnTo>
                                  <a:pt x="47194" y="38985"/>
                                </a:lnTo>
                                <a:lnTo>
                                  <a:pt x="53632" y="37594"/>
                                </a:lnTo>
                                <a:lnTo>
                                  <a:pt x="63055" y="37398"/>
                                </a:lnTo>
                                <a:lnTo>
                                  <a:pt x="313674" y="37398"/>
                                </a:lnTo>
                                <a:lnTo>
                                  <a:pt x="308513" y="31940"/>
                                </a:lnTo>
                                <a:lnTo>
                                  <a:pt x="308911" y="31940"/>
                                </a:lnTo>
                                <a:lnTo>
                                  <a:pt x="291515" y="28889"/>
                                </a:lnTo>
                                <a:close/>
                              </a:path>
                              <a:path w="318770" h="212725">
                                <a:moveTo>
                                  <a:pt x="318744" y="135810"/>
                                </a:moveTo>
                                <a:lnTo>
                                  <a:pt x="306628" y="135810"/>
                                </a:lnTo>
                                <a:lnTo>
                                  <a:pt x="305346" y="137106"/>
                                </a:lnTo>
                                <a:lnTo>
                                  <a:pt x="305346" y="155597"/>
                                </a:lnTo>
                                <a:lnTo>
                                  <a:pt x="306628" y="156892"/>
                                </a:lnTo>
                                <a:lnTo>
                                  <a:pt x="318744" y="156892"/>
                                </a:lnTo>
                                <a:lnTo>
                                  <a:pt x="318744" y="135810"/>
                                </a:lnTo>
                                <a:close/>
                              </a:path>
                              <a:path w="318770" h="212725">
                                <a:moveTo>
                                  <a:pt x="17830" y="130705"/>
                                </a:moveTo>
                                <a:lnTo>
                                  <a:pt x="50" y="130705"/>
                                </a:lnTo>
                                <a:lnTo>
                                  <a:pt x="0" y="146504"/>
                                </a:lnTo>
                                <a:lnTo>
                                  <a:pt x="11684" y="146504"/>
                                </a:lnTo>
                                <a:lnTo>
                                  <a:pt x="16687" y="138147"/>
                                </a:lnTo>
                                <a:lnTo>
                                  <a:pt x="18135" y="133359"/>
                                </a:lnTo>
                                <a:lnTo>
                                  <a:pt x="18757" y="131200"/>
                                </a:lnTo>
                                <a:lnTo>
                                  <a:pt x="17830" y="130705"/>
                                </a:lnTo>
                                <a:close/>
                              </a:path>
                              <a:path w="318770" h="212725">
                                <a:moveTo>
                                  <a:pt x="318653" y="55394"/>
                                </a:moveTo>
                                <a:lnTo>
                                  <a:pt x="193954" y="55394"/>
                                </a:lnTo>
                                <a:lnTo>
                                  <a:pt x="193954" y="83727"/>
                                </a:lnTo>
                                <a:lnTo>
                                  <a:pt x="222275" y="83727"/>
                                </a:lnTo>
                                <a:lnTo>
                                  <a:pt x="222275" y="110639"/>
                                </a:lnTo>
                                <a:lnTo>
                                  <a:pt x="193954" y="110639"/>
                                </a:lnTo>
                                <a:lnTo>
                                  <a:pt x="193954" y="138972"/>
                                </a:lnTo>
                                <a:lnTo>
                                  <a:pt x="298272" y="138972"/>
                                </a:lnTo>
                                <a:lnTo>
                                  <a:pt x="298272" y="132915"/>
                                </a:lnTo>
                                <a:lnTo>
                                  <a:pt x="301853" y="129320"/>
                                </a:lnTo>
                                <a:lnTo>
                                  <a:pt x="318668" y="129320"/>
                                </a:lnTo>
                                <a:lnTo>
                                  <a:pt x="318653" y="55394"/>
                                </a:lnTo>
                                <a:close/>
                              </a:path>
                              <a:path w="318770" h="212725">
                                <a:moveTo>
                                  <a:pt x="138684" y="107261"/>
                                </a:moveTo>
                                <a:lnTo>
                                  <a:pt x="87096" y="107261"/>
                                </a:lnTo>
                                <a:lnTo>
                                  <a:pt x="87909" y="108391"/>
                                </a:lnTo>
                                <a:lnTo>
                                  <a:pt x="87998" y="109572"/>
                                </a:lnTo>
                                <a:lnTo>
                                  <a:pt x="84505" y="112126"/>
                                </a:lnTo>
                                <a:lnTo>
                                  <a:pt x="76574" y="112964"/>
                                </a:lnTo>
                                <a:lnTo>
                                  <a:pt x="167017" y="112964"/>
                                </a:lnTo>
                                <a:lnTo>
                                  <a:pt x="167017" y="110639"/>
                                </a:lnTo>
                                <a:lnTo>
                                  <a:pt x="138684" y="110639"/>
                                </a:lnTo>
                                <a:lnTo>
                                  <a:pt x="138684" y="107261"/>
                                </a:lnTo>
                                <a:close/>
                              </a:path>
                              <a:path w="318770" h="212725">
                                <a:moveTo>
                                  <a:pt x="313674" y="37398"/>
                                </a:moveTo>
                                <a:lnTo>
                                  <a:pt x="108038" y="37398"/>
                                </a:lnTo>
                                <a:lnTo>
                                  <a:pt x="104749" y="43049"/>
                                </a:lnTo>
                                <a:lnTo>
                                  <a:pt x="97891" y="55038"/>
                                </a:lnTo>
                                <a:lnTo>
                                  <a:pt x="95783" y="59191"/>
                                </a:lnTo>
                                <a:lnTo>
                                  <a:pt x="88927" y="72452"/>
                                </a:lnTo>
                                <a:lnTo>
                                  <a:pt x="82372" y="79894"/>
                                </a:lnTo>
                                <a:lnTo>
                                  <a:pt x="71730" y="83157"/>
                                </a:lnTo>
                                <a:lnTo>
                                  <a:pt x="52616" y="83880"/>
                                </a:lnTo>
                                <a:lnTo>
                                  <a:pt x="138684" y="83880"/>
                                </a:lnTo>
                                <a:lnTo>
                                  <a:pt x="138684" y="83727"/>
                                </a:lnTo>
                                <a:lnTo>
                                  <a:pt x="167017" y="83727"/>
                                </a:lnTo>
                                <a:lnTo>
                                  <a:pt x="167017" y="55394"/>
                                </a:lnTo>
                                <a:lnTo>
                                  <a:pt x="318653" y="55394"/>
                                </a:lnTo>
                                <a:lnTo>
                                  <a:pt x="318651" y="53251"/>
                                </a:lnTo>
                                <a:lnTo>
                                  <a:pt x="316360" y="40238"/>
                                </a:lnTo>
                                <a:lnTo>
                                  <a:pt x="313674" y="37398"/>
                                </a:lnTo>
                                <a:close/>
                              </a:path>
                              <a:path w="318770" h="212725">
                                <a:moveTo>
                                  <a:pt x="107378" y="16011"/>
                                </a:moveTo>
                                <a:lnTo>
                                  <a:pt x="79082" y="16011"/>
                                </a:lnTo>
                                <a:lnTo>
                                  <a:pt x="79082" y="22374"/>
                                </a:lnTo>
                                <a:lnTo>
                                  <a:pt x="107378" y="22374"/>
                                </a:lnTo>
                                <a:lnTo>
                                  <a:pt x="107378" y="16011"/>
                                </a:lnTo>
                                <a:close/>
                              </a:path>
                              <a:path w="318770" h="212725">
                                <a:moveTo>
                                  <a:pt x="94103" y="0"/>
                                </a:moveTo>
                                <a:lnTo>
                                  <a:pt x="85569" y="2078"/>
                                </a:lnTo>
                                <a:lnTo>
                                  <a:pt x="79514" y="10144"/>
                                </a:lnTo>
                                <a:lnTo>
                                  <a:pt x="107111" y="10144"/>
                                </a:lnTo>
                                <a:lnTo>
                                  <a:pt x="102242" y="2993"/>
                                </a:lnTo>
                                <a:lnTo>
                                  <a:pt x="94103" y="0"/>
                                </a:lnTo>
                                <a:close/>
                              </a:path>
                            </a:pathLst>
                          </a:custGeom>
                          <a:solidFill>
                            <a:srgbClr val="005E9E"/>
                          </a:solidFill>
                        </wps:spPr>
                        <wps:bodyPr wrap="square" lIns="0" tIns="0" rIns="0" bIns="0" rtlCol="0">
                          <a:prstTxWarp prst="textNoShape">
                            <a:avLst/>
                          </a:prstTxWarp>
                          <a:noAutofit/>
                        </wps:bodyPr>
                      </wps:wsp>
                      <wps:wsp>
                        <wps:cNvPr id="23" name="Textbox 23"/>
                        <wps:cNvSpPr txBox="1"/>
                        <wps:spPr>
                          <a:xfrm>
                            <a:off x="0" y="0"/>
                            <a:ext cx="2207895" cy="1223645"/>
                          </a:xfrm>
                          <a:prstGeom prst="rect">
                            <a:avLst/>
                          </a:prstGeom>
                        </wps:spPr>
                        <wps:txbx>
                          <w:txbxContent>
                            <w:p>
                              <w:pPr>
                                <w:spacing w:line="240" w:lineRule="auto" w:before="0"/>
                                <w:rPr>
                                  <w:sz w:val="17"/>
                                </w:rPr>
                              </w:pPr>
                            </w:p>
                            <w:p>
                              <w:pPr>
                                <w:spacing w:line="240" w:lineRule="auto" w:before="0"/>
                                <w:rPr>
                                  <w:sz w:val="17"/>
                                </w:rPr>
                              </w:pPr>
                            </w:p>
                            <w:p>
                              <w:pPr>
                                <w:spacing w:line="240" w:lineRule="auto" w:before="109"/>
                                <w:rPr>
                                  <w:sz w:val="17"/>
                                </w:rPr>
                              </w:pPr>
                            </w:p>
                            <w:p>
                              <w:pPr>
                                <w:spacing w:before="0"/>
                                <w:ind w:left="799" w:right="0" w:firstLine="0"/>
                                <w:jc w:val="left"/>
                                <w:rPr>
                                  <w:sz w:val="17"/>
                                </w:rPr>
                              </w:pPr>
                              <w:r>
                                <w:rPr>
                                  <w:color w:val="005E9E"/>
                                  <w:w w:val="115"/>
                                  <w:sz w:val="17"/>
                                </w:rPr>
                                <w:t>Critical</w:t>
                              </w:r>
                              <w:r>
                                <w:rPr>
                                  <w:color w:val="005E9E"/>
                                  <w:spacing w:val="-3"/>
                                  <w:w w:val="115"/>
                                  <w:sz w:val="17"/>
                                </w:rPr>
                                <w:t> </w:t>
                              </w:r>
                              <w:r>
                                <w:rPr>
                                  <w:color w:val="005E9E"/>
                                  <w:w w:val="115"/>
                                  <w:sz w:val="17"/>
                                </w:rPr>
                                <w:t>Illness</w:t>
                              </w:r>
                              <w:r>
                                <w:rPr>
                                  <w:color w:val="005E9E"/>
                                  <w:spacing w:val="-2"/>
                                  <w:w w:val="115"/>
                                  <w:sz w:val="17"/>
                                </w:rPr>
                                <w:t> Benefit</w:t>
                              </w:r>
                            </w:p>
                            <w:p>
                              <w:pPr>
                                <w:spacing w:line="240" w:lineRule="auto" w:before="40"/>
                                <w:rPr>
                                  <w:sz w:val="17"/>
                                </w:rPr>
                              </w:pPr>
                            </w:p>
                            <w:p>
                              <w:pPr>
                                <w:spacing w:line="276" w:lineRule="auto" w:before="0"/>
                                <w:ind w:left="150" w:right="148" w:firstLine="0"/>
                                <w:jc w:val="center"/>
                                <w:rPr>
                                  <w:sz w:val="15"/>
                                </w:rPr>
                              </w:pPr>
                              <w:r>
                                <w:rPr>
                                  <w:color w:val="231F20"/>
                                  <w:w w:val="120"/>
                                  <w:sz w:val="15"/>
                                </w:rPr>
                                <w:t>Get </w:t>
                              </w:r>
                              <w:r>
                                <w:rPr>
                                  <w:color w:val="005E9E"/>
                                  <w:w w:val="120"/>
                                  <w:sz w:val="15"/>
                                </w:rPr>
                                <w:t>Lump Sum </w:t>
                              </w:r>
                              <w:r>
                                <w:rPr>
                                  <w:color w:val="231F20"/>
                                  <w:w w:val="120"/>
                                  <w:sz w:val="15"/>
                                </w:rPr>
                                <w:t>payout in case </w:t>
                              </w:r>
                              <w:r>
                                <w:rPr>
                                  <w:color w:val="231F20"/>
                                  <w:w w:val="115"/>
                                  <w:sz w:val="15"/>
                                </w:rPr>
                                <w:t>diagnosed with upto </w:t>
                              </w:r>
                              <w:r>
                                <w:rPr>
                                  <w:color w:val="005E9E"/>
                                  <w:w w:val="115"/>
                                  <w:sz w:val="15"/>
                                </w:rPr>
                                <w:t>29 Critical </w:t>
                              </w:r>
                              <w:r>
                                <w:rPr>
                                  <w:color w:val="005E9E"/>
                                  <w:w w:val="115"/>
                                  <w:sz w:val="15"/>
                                </w:rPr>
                                <w:t>illnesses </w:t>
                              </w:r>
                              <w:r>
                                <w:rPr>
                                  <w:color w:val="231F20"/>
                                  <w:spacing w:val="-2"/>
                                  <w:w w:val="120"/>
                                  <w:sz w:val="15"/>
                                </w:rPr>
                                <w:t>specified</w:t>
                              </w:r>
                            </w:p>
                          </w:txbxContent>
                        </wps:txbx>
                        <wps:bodyPr wrap="square" lIns="0" tIns="0" rIns="0" bIns="0" rtlCol="0">
                          <a:noAutofit/>
                        </wps:bodyPr>
                      </wps:wsp>
                    </wpg:wgp>
                  </a:graphicData>
                </a:graphic>
              </wp:anchor>
            </w:drawing>
          </mc:Choice>
          <mc:Fallback>
            <w:pict>
              <v:group style="position:absolute;margin-left:416.042511pt;margin-top:9.213416pt;width:173.85pt;height:96.35pt;mso-position-horizontal-relative:page;mso-position-vertical-relative:paragraph;z-index:-15727616;mso-wrap-distance-left:0;mso-wrap-distance-right:0" id="docshapegroup15" coordorigin="8321,184" coordsize="3477,1927">
                <v:shape style="position:absolute;left:8330;top:746;width:3457;height:1355" id="docshape16" coordorigin="8331,746" coordsize="3457,1355" path="m11788,1880l11776,1949,11745,2010,11697,2058,11637,2089,11567,2100,8551,2100,8482,2089,8421,2058,8374,2010,8342,1949,8331,1880,8331,967,8342,897,8374,837,8421,789,8482,757,8551,746,11567,746,11637,757,11697,789,11745,837,11776,897,11788,967,11788,1880xe" filled="false" stroked="true" strokeweight="1pt" strokecolor="#ed1d24">
                  <v:path arrowok="t"/>
                  <v:stroke dashstyle="solid"/>
                </v:shape>
                <v:line style="position:absolute" from="8330,1175" to="11789,1175" stroked="true" strokeweight="1pt" strokecolor="#ed1d24">
                  <v:stroke dashstyle="solid"/>
                </v:line>
                <v:shape style="position:absolute;left:9746;top:194;width:625;height:625" id="docshape17" coordorigin="9747,194" coordsize="625,625" path="m10059,194l9988,203,9922,226,9864,263,9815,311,9779,369,9755,435,9747,507,9755,578,9779,644,9815,702,9864,751,9922,787,9988,811,10059,819,10131,811,10197,787,10255,751,10303,702,10340,644,10364,578,10372,507,10364,435,10340,369,10303,311,10255,263,10197,226,10131,203,10059,194xe" filled="true" fillcolor="#ffffff" stroked="false">
                  <v:path arrowok="t"/>
                  <v:fill type="solid"/>
                </v:shape>
                <v:shape style="position:absolute;left:9746;top:194;width:625;height:625" id="docshape18" coordorigin="9747,194" coordsize="625,625" path="m10372,507l10364,578,10340,644,10303,702,10255,751,10197,787,10131,811,10059,819,9988,811,9922,787,9864,751,9815,702,9779,644,9755,578,9747,507,9755,435,9779,369,9815,311,9864,263,9922,226,9988,203,10059,194,10131,203,10197,226,10255,263,10303,311,10340,369,10364,435,10372,507xe" filled="false" stroked="true" strokeweight="1pt" strokecolor="#ed1d24">
                  <v:path arrowok="t"/>
                  <v:stroke dashstyle="solid"/>
                </v:shape>
                <v:shape style="position:absolute;left:9807;top:339;width:502;height:335" id="docshape19" coordorigin="9807,339" coordsize="502,335" path="m9925,595l9910,598,9897,607,9889,619,9886,634,9886,635,9889,650,9897,663,9910,671,9925,674,9941,671,9953,663,9956,658,9912,658,9902,648,9902,640,9891,640,9891,638,9891,634,9893,622,9894,621,9901,610,9912,603,9925,600,9944,600,9941,598,9925,595xm10192,595l10177,598,10164,607,10156,619,10153,634,10153,635,10156,650,10164,663,10177,671,10192,674,10208,671,10220,663,10223,658,10179,658,10168,648,10168,640,10158,640,10158,638,10158,634,10160,622,10160,621,10168,610,10179,603,10192,600,10210,600,10208,598,10192,595xm9956,611l9938,611,9949,621,9949,648,9938,658,9956,658,9962,650,9965,635,9965,634,9962,619,9956,611xm10223,611l10205,611,10216,621,10216,648,10205,658,10223,658,10229,650,10232,635,10232,634,10229,619,10223,611xm9944,600l9928,600,9931,600,9933,601,9928,601,9926,601,9912,605,9901,614,9894,626,9891,640,9902,640,9902,621,9912,611,9956,611,9953,607,9944,600xm9928,629l9922,629,9920,632,9920,638,9922,640,9928,640,9931,638,9931,632,9928,629xm10210,600l10195,600,10198,600,10200,601,10195,601,10193,601,10179,605,10168,614,10161,626,10158,640,10168,640,10168,621,10179,611,10223,611,10220,607,10210,600xm10195,629l10189,629,10187,632,10187,638,10189,640,10195,640,10198,638,10198,632,10195,629xm10192,575l9925,575,9946,579,9949,579,9966,591,9968,592,9981,611,9985,634,9985,635,10132,635,10137,612,10150,592,10169,579,10192,575xm10277,575l10192,575,10215,579,10235,592,10247,611,10247,612,10252,634,10252,635,10309,635,10309,633,10309,597,10283,597,10277,591,10277,575xm10266,385l9905,385,9888,386,9876,390,9865,398,9855,411,9820,471,9820,471,9816,485,9814,503,9813,508,9813,512,9813,517,9813,522,9813,536,9847,536,9849,537,9848,543,9843,555,9843,556,9836,567,9826,576,9812,579,9812,598,9813,605,9814,610,9820,622,9829,631,9841,634,9865,634,9870,612,9870,611,9870,611,9883,592,9885,591,9902,579,9902,579,9925,575,10277,575,10277,558,10070,558,10070,517,9928,517,9916,516,9916,516,9910,512,9910,512,9910,510,9912,508,10026,508,10026,471,9835,471,9866,418,9874,407,9882,401,9892,399,9907,398,10301,398,10293,390,10294,390,10266,385xm10309,553l10290,553,10288,555,10288,584,10290,586,10309,586,10309,553xm9835,545l9807,545,9807,570,9826,570,9834,557,9836,549,9837,546,9835,545xm10309,427l10113,427,10113,471,10157,471,10157,514,10113,514,10113,558,10277,558,10277,549,10283,543,10309,543,10309,427xm10026,508l9944,508,9946,510,9946,512,9940,516,9928,517,10070,517,10070,514,10026,514,10026,508xm10301,398l9977,398,9972,407,9961,426,9958,433,9947,453,9937,465,9920,470,9890,471,10026,471,10026,471,10070,471,10070,427,10309,427,10309,423,10306,403,10301,398xm9976,365l9932,365,9932,375,9976,375,9976,365xm9956,339l9942,343,9933,355,9976,355,9968,344,9956,339xe" filled="true" fillcolor="#005e9e" stroked="false">
                  <v:path arrowok="t"/>
                  <v:fill type="solid"/>
                </v:shape>
                <v:shape style="position:absolute;left:8320;top:184;width:3477;height:1927" type="#_x0000_t202" id="docshape20" filled="false" stroked="false">
                  <v:textbox inset="0,0,0,0">
                    <w:txbxContent>
                      <w:p>
                        <w:pPr>
                          <w:spacing w:line="240" w:lineRule="auto" w:before="0"/>
                          <w:rPr>
                            <w:sz w:val="17"/>
                          </w:rPr>
                        </w:pPr>
                      </w:p>
                      <w:p>
                        <w:pPr>
                          <w:spacing w:line="240" w:lineRule="auto" w:before="0"/>
                          <w:rPr>
                            <w:sz w:val="17"/>
                          </w:rPr>
                        </w:pPr>
                      </w:p>
                      <w:p>
                        <w:pPr>
                          <w:spacing w:line="240" w:lineRule="auto" w:before="109"/>
                          <w:rPr>
                            <w:sz w:val="17"/>
                          </w:rPr>
                        </w:pPr>
                      </w:p>
                      <w:p>
                        <w:pPr>
                          <w:spacing w:before="0"/>
                          <w:ind w:left="799" w:right="0" w:firstLine="0"/>
                          <w:jc w:val="left"/>
                          <w:rPr>
                            <w:sz w:val="17"/>
                          </w:rPr>
                        </w:pPr>
                        <w:r>
                          <w:rPr>
                            <w:color w:val="005E9E"/>
                            <w:w w:val="115"/>
                            <w:sz w:val="17"/>
                          </w:rPr>
                          <w:t>Critical</w:t>
                        </w:r>
                        <w:r>
                          <w:rPr>
                            <w:color w:val="005E9E"/>
                            <w:spacing w:val="-3"/>
                            <w:w w:val="115"/>
                            <w:sz w:val="17"/>
                          </w:rPr>
                          <w:t> </w:t>
                        </w:r>
                        <w:r>
                          <w:rPr>
                            <w:color w:val="005E9E"/>
                            <w:w w:val="115"/>
                            <w:sz w:val="17"/>
                          </w:rPr>
                          <w:t>Illness</w:t>
                        </w:r>
                        <w:r>
                          <w:rPr>
                            <w:color w:val="005E9E"/>
                            <w:spacing w:val="-2"/>
                            <w:w w:val="115"/>
                            <w:sz w:val="17"/>
                          </w:rPr>
                          <w:t> Benefit</w:t>
                        </w:r>
                      </w:p>
                      <w:p>
                        <w:pPr>
                          <w:spacing w:line="240" w:lineRule="auto" w:before="40"/>
                          <w:rPr>
                            <w:sz w:val="17"/>
                          </w:rPr>
                        </w:pPr>
                      </w:p>
                      <w:p>
                        <w:pPr>
                          <w:spacing w:line="276" w:lineRule="auto" w:before="0"/>
                          <w:ind w:left="150" w:right="148" w:firstLine="0"/>
                          <w:jc w:val="center"/>
                          <w:rPr>
                            <w:sz w:val="15"/>
                          </w:rPr>
                        </w:pPr>
                        <w:r>
                          <w:rPr>
                            <w:color w:val="231F20"/>
                            <w:w w:val="120"/>
                            <w:sz w:val="15"/>
                          </w:rPr>
                          <w:t>Get </w:t>
                        </w:r>
                        <w:r>
                          <w:rPr>
                            <w:color w:val="005E9E"/>
                            <w:w w:val="120"/>
                            <w:sz w:val="15"/>
                          </w:rPr>
                          <w:t>Lump Sum </w:t>
                        </w:r>
                        <w:r>
                          <w:rPr>
                            <w:color w:val="231F20"/>
                            <w:w w:val="120"/>
                            <w:sz w:val="15"/>
                          </w:rPr>
                          <w:t>payout in case </w:t>
                        </w:r>
                        <w:r>
                          <w:rPr>
                            <w:color w:val="231F20"/>
                            <w:w w:val="115"/>
                            <w:sz w:val="15"/>
                          </w:rPr>
                          <w:t>diagnosed with upto </w:t>
                        </w:r>
                        <w:r>
                          <w:rPr>
                            <w:color w:val="005E9E"/>
                            <w:w w:val="115"/>
                            <w:sz w:val="15"/>
                          </w:rPr>
                          <w:t>29 Critical </w:t>
                        </w:r>
                        <w:r>
                          <w:rPr>
                            <w:color w:val="005E9E"/>
                            <w:w w:val="115"/>
                            <w:sz w:val="15"/>
                          </w:rPr>
                          <w:t>illnesses </w:t>
                        </w:r>
                        <w:r>
                          <w:rPr>
                            <w:color w:val="231F20"/>
                            <w:spacing w:val="-2"/>
                            <w:w w:val="120"/>
                            <w:sz w:val="15"/>
                          </w:rPr>
                          <w:t>specified</w:t>
                        </w:r>
                      </w:p>
                    </w:txbxContent>
                  </v:textbox>
                  <w10:wrap type="none"/>
                </v:shape>
                <w10:wrap type="topAndBottom"/>
              </v:group>
            </w:pict>
          </mc:Fallback>
        </mc:AlternateContent>
      </w:r>
      <w:r>
        <w:rPr>
          <w:sz w:val="13"/>
        </w:rPr>
        <mc:AlternateContent>
          <mc:Choice Requires="wps">
            <w:drawing>
              <wp:anchor distT="0" distB="0" distL="0" distR="0" allowOverlap="1" layoutInCell="1" locked="0" behindDoc="1" simplePos="0" relativeHeight="487589376">
                <wp:simplePos x="0" y="0"/>
                <wp:positionH relativeFrom="page">
                  <wp:posOffset>747486</wp:posOffset>
                </wp:positionH>
                <wp:positionV relativeFrom="paragraph">
                  <wp:posOffset>1443162</wp:posOffset>
                </wp:positionV>
                <wp:extent cx="2207895" cy="122301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2207895" cy="1223010"/>
                          <a:chExt cx="2207895" cy="1223010"/>
                        </a:xfrm>
                      </wpg:grpSpPr>
                      <wps:wsp>
                        <wps:cNvPr id="25" name="Graphic 25"/>
                        <wps:cNvSpPr/>
                        <wps:spPr>
                          <a:xfrm>
                            <a:off x="6350" y="356120"/>
                            <a:ext cx="2195195" cy="860425"/>
                          </a:xfrm>
                          <a:custGeom>
                            <a:avLst/>
                            <a:gdLst/>
                            <a:ahLst/>
                            <a:cxnLst/>
                            <a:rect l="l" t="t" r="r" b="b"/>
                            <a:pathLst>
                              <a:path w="2195195" h="860425">
                                <a:moveTo>
                                  <a:pt x="2195131" y="719975"/>
                                </a:moveTo>
                                <a:lnTo>
                                  <a:pt x="2187958" y="764134"/>
                                </a:lnTo>
                                <a:lnTo>
                                  <a:pt x="2168008" y="802579"/>
                                </a:lnTo>
                                <a:lnTo>
                                  <a:pt x="2137634" y="832955"/>
                                </a:lnTo>
                                <a:lnTo>
                                  <a:pt x="2099188" y="852907"/>
                                </a:lnTo>
                                <a:lnTo>
                                  <a:pt x="2055025" y="860082"/>
                                </a:lnTo>
                                <a:lnTo>
                                  <a:pt x="140106" y="860082"/>
                                </a:lnTo>
                                <a:lnTo>
                                  <a:pt x="95942" y="852907"/>
                                </a:lnTo>
                                <a:lnTo>
                                  <a:pt x="57497" y="832955"/>
                                </a:lnTo>
                                <a:lnTo>
                                  <a:pt x="27123" y="802579"/>
                                </a:lnTo>
                                <a:lnTo>
                                  <a:pt x="7172" y="764134"/>
                                </a:lnTo>
                                <a:lnTo>
                                  <a:pt x="0" y="719975"/>
                                </a:lnTo>
                                <a:lnTo>
                                  <a:pt x="0" y="140106"/>
                                </a:lnTo>
                                <a:lnTo>
                                  <a:pt x="7172" y="95947"/>
                                </a:lnTo>
                                <a:lnTo>
                                  <a:pt x="27123" y="57502"/>
                                </a:lnTo>
                                <a:lnTo>
                                  <a:pt x="57497" y="27126"/>
                                </a:lnTo>
                                <a:lnTo>
                                  <a:pt x="95942" y="7174"/>
                                </a:lnTo>
                                <a:lnTo>
                                  <a:pt x="140106" y="0"/>
                                </a:lnTo>
                                <a:lnTo>
                                  <a:pt x="2055025" y="0"/>
                                </a:lnTo>
                                <a:lnTo>
                                  <a:pt x="2099188" y="7174"/>
                                </a:lnTo>
                                <a:lnTo>
                                  <a:pt x="2137634" y="27126"/>
                                </a:lnTo>
                                <a:lnTo>
                                  <a:pt x="2168008" y="57502"/>
                                </a:lnTo>
                                <a:lnTo>
                                  <a:pt x="2187958" y="95947"/>
                                </a:lnTo>
                                <a:lnTo>
                                  <a:pt x="2195131" y="140106"/>
                                </a:lnTo>
                                <a:lnTo>
                                  <a:pt x="2195131" y="719975"/>
                                </a:lnTo>
                                <a:close/>
                              </a:path>
                            </a:pathLst>
                          </a:custGeom>
                          <a:ln w="12699">
                            <a:solidFill>
                              <a:srgbClr val="ED1D24"/>
                            </a:solidFill>
                            <a:prstDash val="solid"/>
                          </a:ln>
                        </wps:spPr>
                        <wps:bodyPr wrap="square" lIns="0" tIns="0" rIns="0" bIns="0" rtlCol="0">
                          <a:prstTxWarp prst="textNoShape">
                            <a:avLst/>
                          </a:prstTxWarp>
                          <a:noAutofit/>
                        </wps:bodyPr>
                      </wps:wsp>
                      <wps:wsp>
                        <wps:cNvPr id="26" name="Graphic 26"/>
                        <wps:cNvSpPr/>
                        <wps:spPr>
                          <a:xfrm>
                            <a:off x="5819" y="628596"/>
                            <a:ext cx="2196465" cy="1270"/>
                          </a:xfrm>
                          <a:custGeom>
                            <a:avLst/>
                            <a:gdLst/>
                            <a:ahLst/>
                            <a:cxnLst/>
                            <a:rect l="l" t="t" r="r" b="b"/>
                            <a:pathLst>
                              <a:path w="2196465" h="0">
                                <a:moveTo>
                                  <a:pt x="0" y="0"/>
                                </a:moveTo>
                                <a:lnTo>
                                  <a:pt x="2196198" y="0"/>
                                </a:lnTo>
                              </a:path>
                            </a:pathLst>
                          </a:custGeom>
                          <a:ln w="12700">
                            <a:solidFill>
                              <a:srgbClr val="ED1D24"/>
                            </a:solidFill>
                            <a:prstDash val="solid"/>
                          </a:ln>
                        </wps:spPr>
                        <wps:bodyPr wrap="square" lIns="0" tIns="0" rIns="0" bIns="0" rtlCol="0">
                          <a:prstTxWarp prst="textNoShape">
                            <a:avLst/>
                          </a:prstTxWarp>
                          <a:noAutofit/>
                        </wps:bodyPr>
                      </wps:wsp>
                      <wps:wsp>
                        <wps:cNvPr id="27" name="Graphic 27"/>
                        <wps:cNvSpPr/>
                        <wps:spPr>
                          <a:xfrm>
                            <a:off x="905487" y="6350"/>
                            <a:ext cx="396875" cy="396875"/>
                          </a:xfrm>
                          <a:custGeom>
                            <a:avLst/>
                            <a:gdLst/>
                            <a:ahLst/>
                            <a:cxnLst/>
                            <a:rect l="l" t="t" r="r" b="b"/>
                            <a:pathLst>
                              <a:path w="396875" h="396875">
                                <a:moveTo>
                                  <a:pt x="198424" y="0"/>
                                </a:moveTo>
                                <a:lnTo>
                                  <a:pt x="152927" y="5240"/>
                                </a:lnTo>
                                <a:lnTo>
                                  <a:pt x="111162" y="20167"/>
                                </a:lnTo>
                                <a:lnTo>
                                  <a:pt x="74319" y="43591"/>
                                </a:lnTo>
                                <a:lnTo>
                                  <a:pt x="43591" y="74319"/>
                                </a:lnTo>
                                <a:lnTo>
                                  <a:pt x="20167" y="111162"/>
                                </a:lnTo>
                                <a:lnTo>
                                  <a:pt x="5240" y="152927"/>
                                </a:lnTo>
                                <a:lnTo>
                                  <a:pt x="0" y="198424"/>
                                </a:lnTo>
                                <a:lnTo>
                                  <a:pt x="5240" y="243922"/>
                                </a:lnTo>
                                <a:lnTo>
                                  <a:pt x="20167" y="285687"/>
                                </a:lnTo>
                                <a:lnTo>
                                  <a:pt x="43591" y="322529"/>
                                </a:lnTo>
                                <a:lnTo>
                                  <a:pt x="74319" y="353258"/>
                                </a:lnTo>
                                <a:lnTo>
                                  <a:pt x="111162" y="376681"/>
                                </a:lnTo>
                                <a:lnTo>
                                  <a:pt x="152927" y="391609"/>
                                </a:lnTo>
                                <a:lnTo>
                                  <a:pt x="198424" y="396849"/>
                                </a:lnTo>
                                <a:lnTo>
                                  <a:pt x="243926" y="391609"/>
                                </a:lnTo>
                                <a:lnTo>
                                  <a:pt x="285693" y="376681"/>
                                </a:lnTo>
                                <a:lnTo>
                                  <a:pt x="322535" y="353258"/>
                                </a:lnTo>
                                <a:lnTo>
                                  <a:pt x="353262" y="322529"/>
                                </a:lnTo>
                                <a:lnTo>
                                  <a:pt x="376683" y="285687"/>
                                </a:lnTo>
                                <a:lnTo>
                                  <a:pt x="391609" y="243922"/>
                                </a:lnTo>
                                <a:lnTo>
                                  <a:pt x="396849" y="198424"/>
                                </a:lnTo>
                                <a:lnTo>
                                  <a:pt x="391609" y="152927"/>
                                </a:lnTo>
                                <a:lnTo>
                                  <a:pt x="376683" y="111162"/>
                                </a:lnTo>
                                <a:lnTo>
                                  <a:pt x="353262" y="74319"/>
                                </a:lnTo>
                                <a:lnTo>
                                  <a:pt x="322535" y="43591"/>
                                </a:lnTo>
                                <a:lnTo>
                                  <a:pt x="285693" y="20167"/>
                                </a:lnTo>
                                <a:lnTo>
                                  <a:pt x="243926" y="5240"/>
                                </a:lnTo>
                                <a:lnTo>
                                  <a:pt x="198424"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905487" y="6350"/>
                            <a:ext cx="396875" cy="396875"/>
                          </a:xfrm>
                          <a:custGeom>
                            <a:avLst/>
                            <a:gdLst/>
                            <a:ahLst/>
                            <a:cxnLst/>
                            <a:rect l="l" t="t" r="r" b="b"/>
                            <a:pathLst>
                              <a:path w="396875" h="396875">
                                <a:moveTo>
                                  <a:pt x="396849" y="198424"/>
                                </a:moveTo>
                                <a:lnTo>
                                  <a:pt x="391609" y="243922"/>
                                </a:lnTo>
                                <a:lnTo>
                                  <a:pt x="376683" y="285687"/>
                                </a:lnTo>
                                <a:lnTo>
                                  <a:pt x="353262" y="322529"/>
                                </a:lnTo>
                                <a:lnTo>
                                  <a:pt x="322535" y="353258"/>
                                </a:lnTo>
                                <a:lnTo>
                                  <a:pt x="285693" y="376681"/>
                                </a:lnTo>
                                <a:lnTo>
                                  <a:pt x="243926" y="391609"/>
                                </a:lnTo>
                                <a:lnTo>
                                  <a:pt x="198424" y="396849"/>
                                </a:lnTo>
                                <a:lnTo>
                                  <a:pt x="152927" y="391609"/>
                                </a:lnTo>
                                <a:lnTo>
                                  <a:pt x="111162" y="376681"/>
                                </a:lnTo>
                                <a:lnTo>
                                  <a:pt x="74319" y="353258"/>
                                </a:lnTo>
                                <a:lnTo>
                                  <a:pt x="43591" y="322529"/>
                                </a:lnTo>
                                <a:lnTo>
                                  <a:pt x="20167" y="285687"/>
                                </a:lnTo>
                                <a:lnTo>
                                  <a:pt x="5240" y="243922"/>
                                </a:lnTo>
                                <a:lnTo>
                                  <a:pt x="0" y="198424"/>
                                </a:lnTo>
                                <a:lnTo>
                                  <a:pt x="5240" y="152927"/>
                                </a:lnTo>
                                <a:lnTo>
                                  <a:pt x="20167" y="111162"/>
                                </a:lnTo>
                                <a:lnTo>
                                  <a:pt x="43591" y="74319"/>
                                </a:lnTo>
                                <a:lnTo>
                                  <a:pt x="74319" y="43591"/>
                                </a:lnTo>
                                <a:lnTo>
                                  <a:pt x="111162" y="20167"/>
                                </a:lnTo>
                                <a:lnTo>
                                  <a:pt x="152927" y="5240"/>
                                </a:lnTo>
                                <a:lnTo>
                                  <a:pt x="198424" y="0"/>
                                </a:lnTo>
                                <a:lnTo>
                                  <a:pt x="243926" y="5240"/>
                                </a:lnTo>
                                <a:lnTo>
                                  <a:pt x="285693" y="20167"/>
                                </a:lnTo>
                                <a:lnTo>
                                  <a:pt x="322535" y="43591"/>
                                </a:lnTo>
                                <a:lnTo>
                                  <a:pt x="353262" y="74319"/>
                                </a:lnTo>
                                <a:lnTo>
                                  <a:pt x="376683" y="111162"/>
                                </a:lnTo>
                                <a:lnTo>
                                  <a:pt x="391609" y="152927"/>
                                </a:lnTo>
                                <a:lnTo>
                                  <a:pt x="396849" y="198424"/>
                                </a:lnTo>
                                <a:close/>
                              </a:path>
                            </a:pathLst>
                          </a:custGeom>
                          <a:ln w="12700">
                            <a:solidFill>
                              <a:srgbClr val="ED1D24"/>
                            </a:solidFill>
                            <a:prstDash val="solid"/>
                          </a:ln>
                        </wps:spPr>
                        <wps:bodyPr wrap="square" lIns="0" tIns="0" rIns="0" bIns="0" rtlCol="0">
                          <a:prstTxWarp prst="textNoShape">
                            <a:avLst/>
                          </a:prstTxWarp>
                          <a:noAutofit/>
                        </wps:bodyPr>
                      </wps:wsp>
                      <wps:wsp>
                        <wps:cNvPr id="29" name="Graphic 29"/>
                        <wps:cNvSpPr/>
                        <wps:spPr>
                          <a:xfrm>
                            <a:off x="947580" y="88510"/>
                            <a:ext cx="313055" cy="196850"/>
                          </a:xfrm>
                          <a:custGeom>
                            <a:avLst/>
                            <a:gdLst/>
                            <a:ahLst/>
                            <a:cxnLst/>
                            <a:rect l="l" t="t" r="r" b="b"/>
                            <a:pathLst>
                              <a:path w="313055" h="196850">
                                <a:moveTo>
                                  <a:pt x="128257" y="58712"/>
                                </a:moveTo>
                                <a:lnTo>
                                  <a:pt x="40055" y="58712"/>
                                </a:lnTo>
                                <a:lnTo>
                                  <a:pt x="31991" y="63982"/>
                                </a:lnTo>
                                <a:lnTo>
                                  <a:pt x="29159" y="70319"/>
                                </a:lnTo>
                                <a:lnTo>
                                  <a:pt x="3175" y="124802"/>
                                </a:lnTo>
                                <a:lnTo>
                                  <a:pt x="711" y="130086"/>
                                </a:lnTo>
                                <a:lnTo>
                                  <a:pt x="0" y="133934"/>
                                </a:lnTo>
                                <a:lnTo>
                                  <a:pt x="0" y="195097"/>
                                </a:lnTo>
                                <a:lnTo>
                                  <a:pt x="1422" y="196507"/>
                                </a:lnTo>
                                <a:lnTo>
                                  <a:pt x="27406" y="196507"/>
                                </a:lnTo>
                                <a:lnTo>
                                  <a:pt x="28829" y="194767"/>
                                </a:lnTo>
                                <a:lnTo>
                                  <a:pt x="28829" y="179298"/>
                                </a:lnTo>
                                <a:lnTo>
                                  <a:pt x="168668" y="179298"/>
                                </a:lnTo>
                                <a:lnTo>
                                  <a:pt x="168668" y="163106"/>
                                </a:lnTo>
                                <a:lnTo>
                                  <a:pt x="19685" y="163106"/>
                                </a:lnTo>
                                <a:lnTo>
                                  <a:pt x="14071" y="157137"/>
                                </a:lnTo>
                                <a:lnTo>
                                  <a:pt x="14071" y="142722"/>
                                </a:lnTo>
                                <a:lnTo>
                                  <a:pt x="19685" y="136753"/>
                                </a:lnTo>
                                <a:lnTo>
                                  <a:pt x="168668" y="136753"/>
                                </a:lnTo>
                                <a:lnTo>
                                  <a:pt x="168668" y="133934"/>
                                </a:lnTo>
                                <a:lnTo>
                                  <a:pt x="167957" y="130416"/>
                                </a:lnTo>
                                <a:lnTo>
                                  <a:pt x="165506" y="124802"/>
                                </a:lnTo>
                                <a:lnTo>
                                  <a:pt x="164324" y="122326"/>
                                </a:lnTo>
                                <a:lnTo>
                                  <a:pt x="23202" y="122326"/>
                                </a:lnTo>
                                <a:lnTo>
                                  <a:pt x="41122" y="84721"/>
                                </a:lnTo>
                                <a:lnTo>
                                  <a:pt x="43929" y="78740"/>
                                </a:lnTo>
                                <a:lnTo>
                                  <a:pt x="46748" y="76631"/>
                                </a:lnTo>
                                <a:lnTo>
                                  <a:pt x="52362" y="75933"/>
                                </a:lnTo>
                                <a:lnTo>
                                  <a:pt x="142176" y="75933"/>
                                </a:lnTo>
                                <a:lnTo>
                                  <a:pt x="139496" y="70319"/>
                                </a:lnTo>
                                <a:lnTo>
                                  <a:pt x="136347" y="63982"/>
                                </a:lnTo>
                                <a:lnTo>
                                  <a:pt x="128257" y="58712"/>
                                </a:lnTo>
                                <a:close/>
                              </a:path>
                              <a:path w="313055" h="196850">
                                <a:moveTo>
                                  <a:pt x="168668" y="179298"/>
                                </a:moveTo>
                                <a:lnTo>
                                  <a:pt x="139852" y="179298"/>
                                </a:lnTo>
                                <a:lnTo>
                                  <a:pt x="139852" y="195097"/>
                                </a:lnTo>
                                <a:lnTo>
                                  <a:pt x="141605" y="196507"/>
                                </a:lnTo>
                                <a:lnTo>
                                  <a:pt x="167259" y="196507"/>
                                </a:lnTo>
                                <a:lnTo>
                                  <a:pt x="168668" y="194767"/>
                                </a:lnTo>
                                <a:lnTo>
                                  <a:pt x="168668" y="179298"/>
                                </a:lnTo>
                                <a:close/>
                              </a:path>
                              <a:path w="313055" h="196850">
                                <a:moveTo>
                                  <a:pt x="226757" y="101942"/>
                                </a:moveTo>
                                <a:lnTo>
                                  <a:pt x="171475" y="101942"/>
                                </a:lnTo>
                                <a:lnTo>
                                  <a:pt x="176034" y="102654"/>
                                </a:lnTo>
                                <a:lnTo>
                                  <a:pt x="182727" y="104762"/>
                                </a:lnTo>
                                <a:lnTo>
                                  <a:pt x="187286" y="111785"/>
                                </a:lnTo>
                                <a:lnTo>
                                  <a:pt x="185191" y="118821"/>
                                </a:lnTo>
                                <a:lnTo>
                                  <a:pt x="183426" y="124434"/>
                                </a:lnTo>
                                <a:lnTo>
                                  <a:pt x="178854" y="127952"/>
                                </a:lnTo>
                                <a:lnTo>
                                  <a:pt x="173596" y="128308"/>
                                </a:lnTo>
                                <a:lnTo>
                                  <a:pt x="174269" y="131825"/>
                                </a:lnTo>
                                <a:lnTo>
                                  <a:pt x="174374" y="132867"/>
                                </a:lnTo>
                                <a:lnTo>
                                  <a:pt x="174482" y="133934"/>
                                </a:lnTo>
                                <a:lnTo>
                                  <a:pt x="174587" y="134975"/>
                                </a:lnTo>
                                <a:lnTo>
                                  <a:pt x="174625" y="145884"/>
                                </a:lnTo>
                                <a:lnTo>
                                  <a:pt x="273723" y="172605"/>
                                </a:lnTo>
                                <a:lnTo>
                                  <a:pt x="271957" y="178930"/>
                                </a:lnTo>
                                <a:lnTo>
                                  <a:pt x="270205" y="184899"/>
                                </a:lnTo>
                                <a:lnTo>
                                  <a:pt x="269968" y="186309"/>
                                </a:lnTo>
                                <a:lnTo>
                                  <a:pt x="269849" y="187020"/>
                                </a:lnTo>
                                <a:lnTo>
                                  <a:pt x="270903" y="189471"/>
                                </a:lnTo>
                                <a:lnTo>
                                  <a:pt x="273011" y="189826"/>
                                </a:lnTo>
                                <a:lnTo>
                                  <a:pt x="293027" y="195097"/>
                                </a:lnTo>
                                <a:lnTo>
                                  <a:pt x="295160" y="195440"/>
                                </a:lnTo>
                                <a:lnTo>
                                  <a:pt x="297611" y="194398"/>
                                </a:lnTo>
                                <a:lnTo>
                                  <a:pt x="297967" y="192290"/>
                                </a:lnTo>
                                <a:lnTo>
                                  <a:pt x="299377" y="186309"/>
                                </a:lnTo>
                                <a:lnTo>
                                  <a:pt x="306434" y="160299"/>
                                </a:lnTo>
                                <a:lnTo>
                                  <a:pt x="286715" y="160299"/>
                                </a:lnTo>
                                <a:lnTo>
                                  <a:pt x="279704" y="158191"/>
                                </a:lnTo>
                                <a:lnTo>
                                  <a:pt x="273011" y="156095"/>
                                </a:lnTo>
                                <a:lnTo>
                                  <a:pt x="269151" y="149047"/>
                                </a:lnTo>
                                <a:lnTo>
                                  <a:pt x="272233" y="136753"/>
                                </a:lnTo>
                                <a:lnTo>
                                  <a:pt x="272326" y="136385"/>
                                </a:lnTo>
                                <a:lnTo>
                                  <a:pt x="276529" y="132867"/>
                                </a:lnTo>
                                <a:lnTo>
                                  <a:pt x="281800" y="132537"/>
                                </a:lnTo>
                                <a:lnTo>
                                  <a:pt x="313035" y="132537"/>
                                </a:lnTo>
                                <a:lnTo>
                                  <a:pt x="313008" y="131825"/>
                                </a:lnTo>
                                <a:lnTo>
                                  <a:pt x="312013" y="125844"/>
                                </a:lnTo>
                                <a:lnTo>
                                  <a:pt x="310952" y="120230"/>
                                </a:lnTo>
                                <a:lnTo>
                                  <a:pt x="294449" y="120230"/>
                                </a:lnTo>
                                <a:lnTo>
                                  <a:pt x="226757" y="101942"/>
                                </a:lnTo>
                                <a:close/>
                              </a:path>
                              <a:path w="313055" h="196850">
                                <a:moveTo>
                                  <a:pt x="134226" y="136753"/>
                                </a:moveTo>
                                <a:lnTo>
                                  <a:pt x="34099" y="136753"/>
                                </a:lnTo>
                                <a:lnTo>
                                  <a:pt x="40055" y="142722"/>
                                </a:lnTo>
                                <a:lnTo>
                                  <a:pt x="40055" y="157137"/>
                                </a:lnTo>
                                <a:lnTo>
                                  <a:pt x="34099" y="163106"/>
                                </a:lnTo>
                                <a:lnTo>
                                  <a:pt x="134226" y="163106"/>
                                </a:lnTo>
                                <a:lnTo>
                                  <a:pt x="128612" y="157137"/>
                                </a:lnTo>
                                <a:lnTo>
                                  <a:pt x="128612" y="142722"/>
                                </a:lnTo>
                                <a:lnTo>
                                  <a:pt x="134226" y="136753"/>
                                </a:lnTo>
                                <a:close/>
                              </a:path>
                              <a:path w="313055" h="196850">
                                <a:moveTo>
                                  <a:pt x="168668" y="136753"/>
                                </a:moveTo>
                                <a:lnTo>
                                  <a:pt x="148640" y="136753"/>
                                </a:lnTo>
                                <a:lnTo>
                                  <a:pt x="154609" y="142722"/>
                                </a:lnTo>
                                <a:lnTo>
                                  <a:pt x="154609" y="157137"/>
                                </a:lnTo>
                                <a:lnTo>
                                  <a:pt x="148640" y="163106"/>
                                </a:lnTo>
                                <a:lnTo>
                                  <a:pt x="168668" y="163106"/>
                                </a:lnTo>
                                <a:lnTo>
                                  <a:pt x="168668" y="136753"/>
                                </a:lnTo>
                                <a:close/>
                              </a:path>
                              <a:path w="313055" h="196850">
                                <a:moveTo>
                                  <a:pt x="313035" y="132537"/>
                                </a:moveTo>
                                <a:lnTo>
                                  <a:pt x="284251" y="132537"/>
                                </a:lnTo>
                                <a:lnTo>
                                  <a:pt x="286715" y="132867"/>
                                </a:lnTo>
                                <a:lnTo>
                                  <a:pt x="293395" y="134975"/>
                                </a:lnTo>
                                <a:lnTo>
                                  <a:pt x="297967" y="142024"/>
                                </a:lnTo>
                                <a:lnTo>
                                  <a:pt x="295859" y="149047"/>
                                </a:lnTo>
                                <a:lnTo>
                                  <a:pt x="293738" y="155727"/>
                                </a:lnTo>
                                <a:lnTo>
                                  <a:pt x="286715" y="160299"/>
                                </a:lnTo>
                                <a:lnTo>
                                  <a:pt x="306434" y="160299"/>
                                </a:lnTo>
                                <a:lnTo>
                                  <a:pt x="311683" y="140957"/>
                                </a:lnTo>
                                <a:lnTo>
                                  <a:pt x="312565" y="136753"/>
                                </a:lnTo>
                                <a:lnTo>
                                  <a:pt x="312642" y="136385"/>
                                </a:lnTo>
                                <a:lnTo>
                                  <a:pt x="312712" y="136055"/>
                                </a:lnTo>
                                <a:lnTo>
                                  <a:pt x="312811" y="134975"/>
                                </a:lnTo>
                                <a:lnTo>
                                  <a:pt x="312906" y="133934"/>
                                </a:lnTo>
                                <a:lnTo>
                                  <a:pt x="313004" y="132867"/>
                                </a:lnTo>
                                <a:lnTo>
                                  <a:pt x="313035" y="132537"/>
                                </a:lnTo>
                                <a:close/>
                              </a:path>
                              <a:path w="313055" h="196850">
                                <a:moveTo>
                                  <a:pt x="142176" y="75933"/>
                                </a:moveTo>
                                <a:lnTo>
                                  <a:pt x="120535" y="75933"/>
                                </a:lnTo>
                                <a:lnTo>
                                  <a:pt x="123685" y="77685"/>
                                </a:lnTo>
                                <a:lnTo>
                                  <a:pt x="127546" y="84721"/>
                                </a:lnTo>
                                <a:lnTo>
                                  <a:pt x="145122" y="122326"/>
                                </a:lnTo>
                                <a:lnTo>
                                  <a:pt x="164324" y="122326"/>
                                </a:lnTo>
                                <a:lnTo>
                                  <a:pt x="142176" y="75933"/>
                                </a:lnTo>
                                <a:close/>
                              </a:path>
                              <a:path w="313055" h="196850">
                                <a:moveTo>
                                  <a:pt x="286016" y="50622"/>
                                </a:moveTo>
                                <a:lnTo>
                                  <a:pt x="216446" y="50622"/>
                                </a:lnTo>
                                <a:lnTo>
                                  <a:pt x="219252" y="51320"/>
                                </a:lnTo>
                                <a:lnTo>
                                  <a:pt x="275120" y="66789"/>
                                </a:lnTo>
                                <a:lnTo>
                                  <a:pt x="282143" y="68897"/>
                                </a:lnTo>
                                <a:lnTo>
                                  <a:pt x="284962" y="71361"/>
                                </a:lnTo>
                                <a:lnTo>
                                  <a:pt x="286634" y="78740"/>
                                </a:lnTo>
                                <a:lnTo>
                                  <a:pt x="294449" y="120230"/>
                                </a:lnTo>
                                <a:lnTo>
                                  <a:pt x="310952" y="120230"/>
                                </a:lnTo>
                                <a:lnTo>
                                  <a:pt x="300851" y="66789"/>
                                </a:lnTo>
                                <a:lnTo>
                                  <a:pt x="299451" y="60109"/>
                                </a:lnTo>
                                <a:lnTo>
                                  <a:pt x="299377" y="59753"/>
                                </a:lnTo>
                                <a:lnTo>
                                  <a:pt x="293027" y="52730"/>
                                </a:lnTo>
                                <a:lnTo>
                                  <a:pt x="286016" y="50622"/>
                                </a:lnTo>
                                <a:close/>
                              </a:path>
                              <a:path w="313055" h="196850">
                                <a:moveTo>
                                  <a:pt x="213994" y="31978"/>
                                </a:moveTo>
                                <a:lnTo>
                                  <a:pt x="210477" y="31978"/>
                                </a:lnTo>
                                <a:lnTo>
                                  <a:pt x="204850" y="32346"/>
                                </a:lnTo>
                                <a:lnTo>
                                  <a:pt x="198881" y="34810"/>
                                </a:lnTo>
                                <a:lnTo>
                                  <a:pt x="195008" y="39370"/>
                                </a:lnTo>
                                <a:lnTo>
                                  <a:pt x="155663" y="85064"/>
                                </a:lnTo>
                                <a:lnTo>
                                  <a:pt x="154609" y="86487"/>
                                </a:lnTo>
                                <a:lnTo>
                                  <a:pt x="163741" y="105816"/>
                                </a:lnTo>
                                <a:lnTo>
                                  <a:pt x="167259" y="102997"/>
                                </a:lnTo>
                                <a:lnTo>
                                  <a:pt x="171475" y="101942"/>
                                </a:lnTo>
                                <a:lnTo>
                                  <a:pt x="226757" y="101942"/>
                                </a:lnTo>
                                <a:lnTo>
                                  <a:pt x="176034" y="88239"/>
                                </a:lnTo>
                                <a:lnTo>
                                  <a:pt x="203098" y="56603"/>
                                </a:lnTo>
                                <a:lnTo>
                                  <a:pt x="206616" y="53086"/>
                                </a:lnTo>
                                <a:lnTo>
                                  <a:pt x="209423" y="50977"/>
                                </a:lnTo>
                                <a:lnTo>
                                  <a:pt x="212585" y="50622"/>
                                </a:lnTo>
                                <a:lnTo>
                                  <a:pt x="286016" y="50622"/>
                                </a:lnTo>
                                <a:lnTo>
                                  <a:pt x="215760" y="32346"/>
                                </a:lnTo>
                                <a:lnTo>
                                  <a:pt x="213994" y="31978"/>
                                </a:lnTo>
                                <a:close/>
                              </a:path>
                              <a:path w="313055" h="196850">
                                <a:moveTo>
                                  <a:pt x="128257" y="21450"/>
                                </a:moveTo>
                                <a:lnTo>
                                  <a:pt x="125793" y="21450"/>
                                </a:lnTo>
                                <a:lnTo>
                                  <a:pt x="125094" y="21793"/>
                                </a:lnTo>
                                <a:lnTo>
                                  <a:pt x="122643" y="22847"/>
                                </a:lnTo>
                                <a:lnTo>
                                  <a:pt x="120535" y="24599"/>
                                </a:lnTo>
                                <a:lnTo>
                                  <a:pt x="118770" y="25666"/>
                                </a:lnTo>
                                <a:lnTo>
                                  <a:pt x="119125" y="27774"/>
                                </a:lnTo>
                                <a:lnTo>
                                  <a:pt x="121221" y="30238"/>
                                </a:lnTo>
                                <a:lnTo>
                                  <a:pt x="146614" y="63639"/>
                                </a:lnTo>
                                <a:lnTo>
                                  <a:pt x="145251" y="60109"/>
                                </a:lnTo>
                                <a:lnTo>
                                  <a:pt x="130365" y="24599"/>
                                </a:lnTo>
                                <a:lnTo>
                                  <a:pt x="129784" y="22847"/>
                                </a:lnTo>
                                <a:lnTo>
                                  <a:pt x="129667" y="22491"/>
                                </a:lnTo>
                                <a:lnTo>
                                  <a:pt x="128257" y="21450"/>
                                </a:lnTo>
                                <a:close/>
                              </a:path>
                              <a:path w="313055" h="196850">
                                <a:moveTo>
                                  <a:pt x="162331" y="0"/>
                                </a:moveTo>
                                <a:lnTo>
                                  <a:pt x="148640" y="0"/>
                                </a:lnTo>
                                <a:lnTo>
                                  <a:pt x="147586" y="2463"/>
                                </a:lnTo>
                                <a:lnTo>
                                  <a:pt x="148285" y="7035"/>
                                </a:lnTo>
                                <a:lnTo>
                                  <a:pt x="155663" y="63639"/>
                                </a:lnTo>
                                <a:lnTo>
                                  <a:pt x="162699" y="7035"/>
                                </a:lnTo>
                                <a:lnTo>
                                  <a:pt x="163741" y="2819"/>
                                </a:lnTo>
                                <a:lnTo>
                                  <a:pt x="162331" y="0"/>
                                </a:lnTo>
                                <a:close/>
                              </a:path>
                              <a:path w="313055" h="196850">
                                <a:moveTo>
                                  <a:pt x="184480" y="17576"/>
                                </a:moveTo>
                                <a:lnTo>
                                  <a:pt x="183070" y="17576"/>
                                </a:lnTo>
                                <a:lnTo>
                                  <a:pt x="181673" y="18986"/>
                                </a:lnTo>
                                <a:lnTo>
                                  <a:pt x="181373" y="20751"/>
                                </a:lnTo>
                                <a:lnTo>
                                  <a:pt x="181317" y="21082"/>
                                </a:lnTo>
                                <a:lnTo>
                                  <a:pt x="164945" y="59753"/>
                                </a:lnTo>
                                <a:lnTo>
                                  <a:pt x="165868" y="58712"/>
                                </a:lnTo>
                                <a:lnTo>
                                  <a:pt x="190449" y="26720"/>
                                </a:lnTo>
                                <a:lnTo>
                                  <a:pt x="192570" y="24257"/>
                                </a:lnTo>
                                <a:lnTo>
                                  <a:pt x="192789" y="22847"/>
                                </a:lnTo>
                                <a:lnTo>
                                  <a:pt x="192900" y="22136"/>
                                </a:lnTo>
                                <a:lnTo>
                                  <a:pt x="190779" y="20751"/>
                                </a:lnTo>
                                <a:lnTo>
                                  <a:pt x="185877" y="18630"/>
                                </a:lnTo>
                                <a:lnTo>
                                  <a:pt x="184480" y="17576"/>
                                </a:lnTo>
                                <a:close/>
                              </a:path>
                            </a:pathLst>
                          </a:custGeom>
                          <a:solidFill>
                            <a:srgbClr val="005E9E"/>
                          </a:solidFill>
                        </wps:spPr>
                        <wps:bodyPr wrap="square" lIns="0" tIns="0" rIns="0" bIns="0" rtlCol="0">
                          <a:prstTxWarp prst="textNoShape">
                            <a:avLst/>
                          </a:prstTxWarp>
                          <a:noAutofit/>
                        </wps:bodyPr>
                      </wps:wsp>
                      <wps:wsp>
                        <wps:cNvPr id="30" name="Textbox 30"/>
                        <wps:cNvSpPr txBox="1"/>
                        <wps:spPr>
                          <a:xfrm>
                            <a:off x="0" y="0"/>
                            <a:ext cx="2207895" cy="1223010"/>
                          </a:xfrm>
                          <a:prstGeom prst="rect">
                            <a:avLst/>
                          </a:prstGeom>
                        </wps:spPr>
                        <wps:txbx>
                          <w:txbxContent>
                            <w:p>
                              <w:pPr>
                                <w:spacing w:line="240" w:lineRule="auto" w:before="0"/>
                                <w:rPr>
                                  <w:sz w:val="17"/>
                                </w:rPr>
                              </w:pPr>
                            </w:p>
                            <w:p>
                              <w:pPr>
                                <w:spacing w:line="240" w:lineRule="auto" w:before="0"/>
                                <w:rPr>
                                  <w:sz w:val="17"/>
                                </w:rPr>
                              </w:pPr>
                            </w:p>
                            <w:p>
                              <w:pPr>
                                <w:spacing w:line="240" w:lineRule="auto" w:before="88"/>
                                <w:rPr>
                                  <w:sz w:val="17"/>
                                </w:rPr>
                              </w:pPr>
                            </w:p>
                            <w:p>
                              <w:pPr>
                                <w:spacing w:before="0"/>
                                <w:ind w:left="340" w:right="340" w:firstLine="0"/>
                                <w:jc w:val="center"/>
                                <w:rPr>
                                  <w:sz w:val="17"/>
                                </w:rPr>
                              </w:pPr>
                              <w:r>
                                <w:rPr>
                                  <w:color w:val="005E9E"/>
                                  <w:w w:val="115"/>
                                  <w:sz w:val="17"/>
                                </w:rPr>
                                <w:t>Personal</w:t>
                              </w:r>
                              <w:r>
                                <w:rPr>
                                  <w:color w:val="005E9E"/>
                                  <w:spacing w:val="3"/>
                                  <w:w w:val="115"/>
                                  <w:sz w:val="17"/>
                                </w:rPr>
                                <w:t> </w:t>
                              </w:r>
                              <w:r>
                                <w:rPr>
                                  <w:color w:val="005E9E"/>
                                  <w:w w:val="115"/>
                                  <w:sz w:val="17"/>
                                </w:rPr>
                                <w:t>Accident</w:t>
                              </w:r>
                              <w:r>
                                <w:rPr>
                                  <w:color w:val="005E9E"/>
                                  <w:spacing w:val="3"/>
                                  <w:w w:val="115"/>
                                  <w:sz w:val="17"/>
                                </w:rPr>
                                <w:t> </w:t>
                              </w:r>
                              <w:r>
                                <w:rPr>
                                  <w:color w:val="005E9E"/>
                                  <w:spacing w:val="-2"/>
                                  <w:w w:val="115"/>
                                  <w:sz w:val="17"/>
                                </w:rPr>
                                <w:t>Benefit</w:t>
                              </w:r>
                            </w:p>
                            <w:p>
                              <w:pPr>
                                <w:spacing w:line="240" w:lineRule="auto" w:before="38"/>
                                <w:rPr>
                                  <w:sz w:val="17"/>
                                </w:rPr>
                              </w:pPr>
                            </w:p>
                            <w:p>
                              <w:pPr>
                                <w:spacing w:line="276" w:lineRule="auto" w:before="0"/>
                                <w:ind w:left="281" w:right="279" w:hanging="1"/>
                                <w:jc w:val="center"/>
                                <w:rPr>
                                  <w:sz w:val="15"/>
                                </w:rPr>
                              </w:pPr>
                              <w:r>
                                <w:rPr>
                                  <w:color w:val="231F20"/>
                                  <w:w w:val="120"/>
                                  <w:sz w:val="15"/>
                                </w:rPr>
                                <w:t>Get </w:t>
                              </w:r>
                              <w:r>
                                <w:rPr>
                                  <w:color w:val="005E9E"/>
                                  <w:w w:val="120"/>
                                  <w:sz w:val="15"/>
                                </w:rPr>
                                <w:t>coverage </w:t>
                              </w:r>
                              <w:r>
                                <w:rPr>
                                  <w:color w:val="231F20"/>
                                  <w:w w:val="120"/>
                                  <w:sz w:val="15"/>
                                </w:rPr>
                                <w:t>against Accidental </w:t>
                              </w:r>
                              <w:r>
                                <w:rPr>
                                  <w:color w:val="231F20"/>
                                  <w:w w:val="115"/>
                                  <w:sz w:val="15"/>
                                </w:rPr>
                                <w:t>Death,</w:t>
                              </w:r>
                              <w:r>
                                <w:rPr>
                                  <w:color w:val="231F20"/>
                                  <w:spacing w:val="-8"/>
                                  <w:w w:val="115"/>
                                  <w:sz w:val="15"/>
                                </w:rPr>
                                <w:t> </w:t>
                              </w:r>
                              <w:r>
                                <w:rPr>
                                  <w:color w:val="231F20"/>
                                  <w:w w:val="115"/>
                                  <w:sz w:val="15"/>
                                </w:rPr>
                                <w:t>Total</w:t>
                              </w:r>
                              <w:r>
                                <w:rPr>
                                  <w:color w:val="231F20"/>
                                  <w:spacing w:val="-8"/>
                                  <w:w w:val="115"/>
                                  <w:sz w:val="15"/>
                                </w:rPr>
                                <w:t> </w:t>
                              </w:r>
                              <w:r>
                                <w:rPr>
                                  <w:color w:val="231F20"/>
                                  <w:w w:val="115"/>
                                  <w:sz w:val="15"/>
                                </w:rPr>
                                <w:t>Permanent</w:t>
                              </w:r>
                              <w:r>
                                <w:rPr>
                                  <w:color w:val="231F20"/>
                                  <w:spacing w:val="-8"/>
                                  <w:w w:val="115"/>
                                  <w:sz w:val="15"/>
                                </w:rPr>
                                <w:t> </w:t>
                              </w:r>
                              <w:r>
                                <w:rPr>
                                  <w:color w:val="231F20"/>
                                  <w:w w:val="115"/>
                                  <w:sz w:val="15"/>
                                </w:rPr>
                                <w:t>Disability</w:t>
                              </w:r>
                              <w:r>
                                <w:rPr>
                                  <w:color w:val="231F20"/>
                                  <w:spacing w:val="-8"/>
                                  <w:w w:val="115"/>
                                  <w:sz w:val="15"/>
                                </w:rPr>
                                <w:t> </w:t>
                              </w:r>
                              <w:r>
                                <w:rPr>
                                  <w:color w:val="231F20"/>
                                  <w:w w:val="115"/>
                                  <w:sz w:val="15"/>
                                </w:rPr>
                                <w:t>and </w:t>
                              </w:r>
                              <w:r>
                                <w:rPr>
                                  <w:color w:val="231F20"/>
                                  <w:w w:val="120"/>
                                  <w:sz w:val="15"/>
                                </w:rPr>
                                <w:t>Partial Permanent Disability</w:t>
                              </w:r>
                            </w:p>
                          </w:txbxContent>
                        </wps:txbx>
                        <wps:bodyPr wrap="square" lIns="0" tIns="0" rIns="0" bIns="0" rtlCol="0">
                          <a:noAutofit/>
                        </wps:bodyPr>
                      </wps:wsp>
                    </wpg:wgp>
                  </a:graphicData>
                </a:graphic>
              </wp:anchor>
            </w:drawing>
          </mc:Choice>
          <mc:Fallback>
            <w:pict>
              <v:group style="position:absolute;margin-left:58.857201pt;margin-top:113.634819pt;width:173.85pt;height:96.3pt;mso-position-horizontal-relative:page;mso-position-vertical-relative:paragraph;z-index:-15727104;mso-wrap-distance-left:0;mso-wrap-distance-right:0" id="docshapegroup21" coordorigin="1177,2273" coordsize="3477,1926">
                <v:shape style="position:absolute;left:1187;top:2833;width:3457;height:1355" id="docshape22" coordorigin="1187,2834" coordsize="3457,1355" path="m4644,3967l4633,4037,4601,4097,4553,4145,4493,4177,4423,4188,1408,4188,1338,4177,1278,4145,1230,4097,1198,4037,1187,3967,1187,3054,1198,2985,1230,2924,1278,2876,1338,2845,1408,2834,4423,2834,4493,2845,4553,2876,4601,2924,4633,2985,4644,3054,4644,3967xe" filled="false" stroked="true" strokeweight="1.0pt" strokecolor="#ed1d24">
                  <v:path arrowok="t"/>
                  <v:stroke dashstyle="solid"/>
                </v:shape>
                <v:line style="position:absolute" from="1186,3263" to="4645,3263" stroked="true" strokeweight="1pt" strokecolor="#ed1d24">
                  <v:stroke dashstyle="solid"/>
                </v:line>
                <v:shape style="position:absolute;left:2603;top:2282;width:625;height:625" id="docshape23" coordorigin="2603,2283" coordsize="625,625" path="m2916,2283l2844,2291,2778,2314,2720,2351,2672,2400,2635,2458,2611,2524,2603,2595,2611,2667,2635,2733,2672,2791,2720,2839,2778,2876,2844,2899,2916,2908,2987,2899,3053,2876,3111,2839,3159,2791,3196,2733,3220,2667,3228,2595,3220,2524,3196,2458,3159,2400,3111,2351,3053,2314,2987,2291,2916,2283xe" filled="true" fillcolor="#ffffff" stroked="false">
                  <v:path arrowok="t"/>
                  <v:fill type="solid"/>
                </v:shape>
                <v:shape style="position:absolute;left:2603;top:2282;width:625;height:625" id="docshape24" coordorigin="2603,2283" coordsize="625,625" path="m3228,2595l3220,2667,3196,2733,3159,2791,3111,2839,3053,2876,2987,2899,2916,2908,2844,2899,2778,2876,2720,2839,2672,2791,2635,2733,2611,2667,2603,2595,2611,2524,2635,2458,2672,2400,2720,2351,2778,2314,2844,2291,2916,2283,2987,2291,3053,2314,3111,2351,3159,2400,3196,2458,3220,2524,3228,2595xe" filled="false" stroked="true" strokeweight="1pt" strokecolor="#ed1d24">
                  <v:path arrowok="t"/>
                  <v:stroke dashstyle="solid"/>
                </v:shape>
                <v:shape style="position:absolute;left:2669;top:2412;width:493;height:310" id="docshape25" coordorigin="2669,2412" coordsize="493,310" path="m2871,2505l2732,2505,2720,2513,2715,2523,2674,2609,2671,2617,2669,2623,2669,2719,2672,2722,2713,2722,2715,2719,2715,2694,2935,2694,2935,2669,2700,2669,2692,2660,2692,2637,2700,2627,2935,2627,2935,2623,2934,2617,2930,2609,2928,2605,2706,2605,2734,2546,2739,2536,2743,2533,2752,2532,2893,2532,2889,2523,2884,2513,2871,2505xm2935,2694l2890,2694,2890,2719,2892,2722,2933,2722,2935,2719,2935,2694xm3026,2573l2939,2573,2947,2574,2957,2577,2964,2588,2961,2599,2958,2608,2951,2614,2943,2614,2944,2620,2944,2621,2944,2623,2944,2625,2944,2642,3100,2684,3098,2694,3095,2703,3095,2705,3094,2707,3096,2710,3099,2711,3131,2719,3134,2720,3138,2718,3139,2715,3141,2705,3152,2665,3121,2665,3110,2661,3099,2658,3093,2647,3098,2627,3098,2627,3105,2621,3113,2621,3162,2621,3162,2620,3161,2610,3159,2601,3133,2601,3026,2573xm2881,2627l2723,2627,2732,2637,2732,2660,2723,2669,2881,2669,2872,2660,2872,2637,2881,2627xm2935,2627l2903,2627,2913,2637,2913,2660,2903,2669,2935,2669,2935,2627xm3162,2621l3117,2621,3121,2621,3131,2625,3139,2636,3135,2647,3132,2657,3121,2665,3152,2665,3160,2634,3162,2627,3162,2627,3162,2626,3162,2625,3162,2623,3162,2621,3162,2621xm2893,2532l2859,2532,2864,2534,2870,2546,2898,2605,2928,2605,2893,2532xm3120,2492l3010,2492,3015,2493,3103,2517,3114,2521,3118,2524,3121,2536,3133,2601,3159,2601,3143,2517,3141,2507,3141,2506,3131,2495,3120,2492xm3006,2462l3001,2462,2992,2463,2983,2467,2976,2474,2915,2546,2913,2548,2927,2579,2933,2574,2939,2573,3026,2573,2947,2551,2989,2501,2995,2496,2999,2492,3004,2492,3120,2492,3009,2463,3006,2462xm2871,2446l2867,2446,2866,2446,2863,2448,2859,2451,2856,2453,2857,2456,2860,2460,2900,2512,2898,2507,2875,2451,2874,2448,2874,2448,2871,2446xm2925,2412l2903,2412,2902,2416,2903,2423,2915,2512,2926,2423,2927,2417,2925,2412xm2960,2440l2958,2440,2955,2442,2955,2445,2955,2445,2929,2506,2931,2505,2969,2454,2973,2450,2973,2448,2973,2447,2970,2445,2962,2441,2960,2440xe" filled="true" fillcolor="#005e9e" stroked="false">
                  <v:path arrowok="t"/>
                  <v:fill type="solid"/>
                </v:shape>
                <v:shape style="position:absolute;left:1177;top:2272;width:3477;height:1926" type="#_x0000_t202" id="docshape26" filled="false" stroked="false">
                  <v:textbox inset="0,0,0,0">
                    <w:txbxContent>
                      <w:p>
                        <w:pPr>
                          <w:spacing w:line="240" w:lineRule="auto" w:before="0"/>
                          <w:rPr>
                            <w:sz w:val="17"/>
                          </w:rPr>
                        </w:pPr>
                      </w:p>
                      <w:p>
                        <w:pPr>
                          <w:spacing w:line="240" w:lineRule="auto" w:before="0"/>
                          <w:rPr>
                            <w:sz w:val="17"/>
                          </w:rPr>
                        </w:pPr>
                      </w:p>
                      <w:p>
                        <w:pPr>
                          <w:spacing w:line="240" w:lineRule="auto" w:before="88"/>
                          <w:rPr>
                            <w:sz w:val="17"/>
                          </w:rPr>
                        </w:pPr>
                      </w:p>
                      <w:p>
                        <w:pPr>
                          <w:spacing w:before="0"/>
                          <w:ind w:left="340" w:right="340" w:firstLine="0"/>
                          <w:jc w:val="center"/>
                          <w:rPr>
                            <w:sz w:val="17"/>
                          </w:rPr>
                        </w:pPr>
                        <w:r>
                          <w:rPr>
                            <w:color w:val="005E9E"/>
                            <w:w w:val="115"/>
                            <w:sz w:val="17"/>
                          </w:rPr>
                          <w:t>Personal</w:t>
                        </w:r>
                        <w:r>
                          <w:rPr>
                            <w:color w:val="005E9E"/>
                            <w:spacing w:val="3"/>
                            <w:w w:val="115"/>
                            <w:sz w:val="17"/>
                          </w:rPr>
                          <w:t> </w:t>
                        </w:r>
                        <w:r>
                          <w:rPr>
                            <w:color w:val="005E9E"/>
                            <w:w w:val="115"/>
                            <w:sz w:val="17"/>
                          </w:rPr>
                          <w:t>Accident</w:t>
                        </w:r>
                        <w:r>
                          <w:rPr>
                            <w:color w:val="005E9E"/>
                            <w:spacing w:val="3"/>
                            <w:w w:val="115"/>
                            <w:sz w:val="17"/>
                          </w:rPr>
                          <w:t> </w:t>
                        </w:r>
                        <w:r>
                          <w:rPr>
                            <w:color w:val="005E9E"/>
                            <w:spacing w:val="-2"/>
                            <w:w w:val="115"/>
                            <w:sz w:val="17"/>
                          </w:rPr>
                          <w:t>Benefit</w:t>
                        </w:r>
                      </w:p>
                      <w:p>
                        <w:pPr>
                          <w:spacing w:line="240" w:lineRule="auto" w:before="38"/>
                          <w:rPr>
                            <w:sz w:val="17"/>
                          </w:rPr>
                        </w:pPr>
                      </w:p>
                      <w:p>
                        <w:pPr>
                          <w:spacing w:line="276" w:lineRule="auto" w:before="0"/>
                          <w:ind w:left="281" w:right="279" w:hanging="1"/>
                          <w:jc w:val="center"/>
                          <w:rPr>
                            <w:sz w:val="15"/>
                          </w:rPr>
                        </w:pPr>
                        <w:r>
                          <w:rPr>
                            <w:color w:val="231F20"/>
                            <w:w w:val="120"/>
                            <w:sz w:val="15"/>
                          </w:rPr>
                          <w:t>Get </w:t>
                        </w:r>
                        <w:r>
                          <w:rPr>
                            <w:color w:val="005E9E"/>
                            <w:w w:val="120"/>
                            <w:sz w:val="15"/>
                          </w:rPr>
                          <w:t>coverage </w:t>
                        </w:r>
                        <w:r>
                          <w:rPr>
                            <w:color w:val="231F20"/>
                            <w:w w:val="120"/>
                            <w:sz w:val="15"/>
                          </w:rPr>
                          <w:t>against Accidental </w:t>
                        </w:r>
                        <w:r>
                          <w:rPr>
                            <w:color w:val="231F20"/>
                            <w:w w:val="115"/>
                            <w:sz w:val="15"/>
                          </w:rPr>
                          <w:t>Death,</w:t>
                        </w:r>
                        <w:r>
                          <w:rPr>
                            <w:color w:val="231F20"/>
                            <w:spacing w:val="-8"/>
                            <w:w w:val="115"/>
                            <w:sz w:val="15"/>
                          </w:rPr>
                          <w:t> </w:t>
                        </w:r>
                        <w:r>
                          <w:rPr>
                            <w:color w:val="231F20"/>
                            <w:w w:val="115"/>
                            <w:sz w:val="15"/>
                          </w:rPr>
                          <w:t>Total</w:t>
                        </w:r>
                        <w:r>
                          <w:rPr>
                            <w:color w:val="231F20"/>
                            <w:spacing w:val="-8"/>
                            <w:w w:val="115"/>
                            <w:sz w:val="15"/>
                          </w:rPr>
                          <w:t> </w:t>
                        </w:r>
                        <w:r>
                          <w:rPr>
                            <w:color w:val="231F20"/>
                            <w:w w:val="115"/>
                            <w:sz w:val="15"/>
                          </w:rPr>
                          <w:t>Permanent</w:t>
                        </w:r>
                        <w:r>
                          <w:rPr>
                            <w:color w:val="231F20"/>
                            <w:spacing w:val="-8"/>
                            <w:w w:val="115"/>
                            <w:sz w:val="15"/>
                          </w:rPr>
                          <w:t> </w:t>
                        </w:r>
                        <w:r>
                          <w:rPr>
                            <w:color w:val="231F20"/>
                            <w:w w:val="115"/>
                            <w:sz w:val="15"/>
                          </w:rPr>
                          <w:t>Disability</w:t>
                        </w:r>
                        <w:r>
                          <w:rPr>
                            <w:color w:val="231F20"/>
                            <w:spacing w:val="-8"/>
                            <w:w w:val="115"/>
                            <w:sz w:val="15"/>
                          </w:rPr>
                          <w:t> </w:t>
                        </w:r>
                        <w:r>
                          <w:rPr>
                            <w:color w:val="231F20"/>
                            <w:w w:val="115"/>
                            <w:sz w:val="15"/>
                          </w:rPr>
                          <w:t>and </w:t>
                        </w:r>
                        <w:r>
                          <w:rPr>
                            <w:color w:val="231F20"/>
                            <w:w w:val="120"/>
                            <w:sz w:val="15"/>
                          </w:rPr>
                          <w:t>Partial Permanent Disability</w:t>
                        </w:r>
                      </w:p>
                    </w:txbxContent>
                  </v:textbox>
                  <w10:wrap type="none"/>
                </v:shape>
                <w10:wrap type="topAndBottom"/>
              </v:group>
            </w:pict>
          </mc:Fallback>
        </mc:AlternateContent>
      </w:r>
      <w:r>
        <w:rPr>
          <w:sz w:val="13"/>
        </w:rPr>
        <mc:AlternateContent>
          <mc:Choice Requires="wps">
            <w:drawing>
              <wp:anchor distT="0" distB="0" distL="0" distR="0" allowOverlap="1" layoutInCell="1" locked="0" behindDoc="1" simplePos="0" relativeHeight="487589888">
                <wp:simplePos x="0" y="0"/>
                <wp:positionH relativeFrom="page">
                  <wp:posOffset>3025213</wp:posOffset>
                </wp:positionH>
                <wp:positionV relativeFrom="paragraph">
                  <wp:posOffset>1443162</wp:posOffset>
                </wp:positionV>
                <wp:extent cx="2207895" cy="122301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2207895" cy="1223010"/>
                          <a:chExt cx="2207895" cy="1223010"/>
                        </a:xfrm>
                      </wpg:grpSpPr>
                      <wps:wsp>
                        <wps:cNvPr id="32" name="Graphic 32"/>
                        <wps:cNvSpPr/>
                        <wps:spPr>
                          <a:xfrm>
                            <a:off x="6350" y="356120"/>
                            <a:ext cx="2195195" cy="860425"/>
                          </a:xfrm>
                          <a:custGeom>
                            <a:avLst/>
                            <a:gdLst/>
                            <a:ahLst/>
                            <a:cxnLst/>
                            <a:rect l="l" t="t" r="r" b="b"/>
                            <a:pathLst>
                              <a:path w="2195195" h="860425">
                                <a:moveTo>
                                  <a:pt x="2195118" y="719975"/>
                                </a:moveTo>
                                <a:lnTo>
                                  <a:pt x="2187947" y="764134"/>
                                </a:lnTo>
                                <a:lnTo>
                                  <a:pt x="2167999" y="802579"/>
                                </a:lnTo>
                                <a:lnTo>
                                  <a:pt x="2137626" y="832955"/>
                                </a:lnTo>
                                <a:lnTo>
                                  <a:pt x="2099180" y="852907"/>
                                </a:lnTo>
                                <a:lnTo>
                                  <a:pt x="2055012" y="860082"/>
                                </a:lnTo>
                                <a:lnTo>
                                  <a:pt x="140106" y="860082"/>
                                </a:lnTo>
                                <a:lnTo>
                                  <a:pt x="95942" y="852907"/>
                                </a:lnTo>
                                <a:lnTo>
                                  <a:pt x="57497" y="832955"/>
                                </a:lnTo>
                                <a:lnTo>
                                  <a:pt x="27123" y="802579"/>
                                </a:lnTo>
                                <a:lnTo>
                                  <a:pt x="7172" y="764134"/>
                                </a:lnTo>
                                <a:lnTo>
                                  <a:pt x="0" y="719975"/>
                                </a:lnTo>
                                <a:lnTo>
                                  <a:pt x="0" y="140106"/>
                                </a:lnTo>
                                <a:lnTo>
                                  <a:pt x="7172" y="95947"/>
                                </a:lnTo>
                                <a:lnTo>
                                  <a:pt x="27123" y="57502"/>
                                </a:lnTo>
                                <a:lnTo>
                                  <a:pt x="57497" y="27126"/>
                                </a:lnTo>
                                <a:lnTo>
                                  <a:pt x="95942" y="7174"/>
                                </a:lnTo>
                                <a:lnTo>
                                  <a:pt x="140106" y="0"/>
                                </a:lnTo>
                                <a:lnTo>
                                  <a:pt x="2055012" y="0"/>
                                </a:lnTo>
                                <a:lnTo>
                                  <a:pt x="2099180" y="7174"/>
                                </a:lnTo>
                                <a:lnTo>
                                  <a:pt x="2137626" y="27126"/>
                                </a:lnTo>
                                <a:lnTo>
                                  <a:pt x="2167999" y="57502"/>
                                </a:lnTo>
                                <a:lnTo>
                                  <a:pt x="2187947" y="95947"/>
                                </a:lnTo>
                                <a:lnTo>
                                  <a:pt x="2195118" y="140106"/>
                                </a:lnTo>
                                <a:lnTo>
                                  <a:pt x="2195118" y="719975"/>
                                </a:lnTo>
                                <a:close/>
                              </a:path>
                            </a:pathLst>
                          </a:custGeom>
                          <a:ln w="12700">
                            <a:solidFill>
                              <a:srgbClr val="ED1D24"/>
                            </a:solidFill>
                            <a:prstDash val="solid"/>
                          </a:ln>
                        </wps:spPr>
                        <wps:bodyPr wrap="square" lIns="0" tIns="0" rIns="0" bIns="0" rtlCol="0">
                          <a:prstTxWarp prst="textNoShape">
                            <a:avLst/>
                          </a:prstTxWarp>
                          <a:noAutofit/>
                        </wps:bodyPr>
                      </wps:wsp>
                      <wps:wsp>
                        <wps:cNvPr id="33" name="Graphic 33"/>
                        <wps:cNvSpPr/>
                        <wps:spPr>
                          <a:xfrm>
                            <a:off x="5812" y="628596"/>
                            <a:ext cx="2196465" cy="1270"/>
                          </a:xfrm>
                          <a:custGeom>
                            <a:avLst/>
                            <a:gdLst/>
                            <a:ahLst/>
                            <a:cxnLst/>
                            <a:rect l="l" t="t" r="r" b="b"/>
                            <a:pathLst>
                              <a:path w="2196465" h="0">
                                <a:moveTo>
                                  <a:pt x="0" y="0"/>
                                </a:moveTo>
                                <a:lnTo>
                                  <a:pt x="2196172" y="0"/>
                                </a:lnTo>
                              </a:path>
                            </a:pathLst>
                          </a:custGeom>
                          <a:ln w="12700">
                            <a:solidFill>
                              <a:srgbClr val="ED1D24"/>
                            </a:solidFill>
                            <a:prstDash val="solid"/>
                          </a:ln>
                        </wps:spPr>
                        <wps:bodyPr wrap="square" lIns="0" tIns="0" rIns="0" bIns="0" rtlCol="0">
                          <a:prstTxWarp prst="textNoShape">
                            <a:avLst/>
                          </a:prstTxWarp>
                          <a:noAutofit/>
                        </wps:bodyPr>
                      </wps:wsp>
                      <wps:wsp>
                        <wps:cNvPr id="34" name="Graphic 34"/>
                        <wps:cNvSpPr/>
                        <wps:spPr>
                          <a:xfrm>
                            <a:off x="905485" y="6350"/>
                            <a:ext cx="396875" cy="396875"/>
                          </a:xfrm>
                          <a:custGeom>
                            <a:avLst/>
                            <a:gdLst/>
                            <a:ahLst/>
                            <a:cxnLst/>
                            <a:rect l="l" t="t" r="r" b="b"/>
                            <a:pathLst>
                              <a:path w="396875" h="396875">
                                <a:moveTo>
                                  <a:pt x="198412" y="0"/>
                                </a:moveTo>
                                <a:lnTo>
                                  <a:pt x="152919" y="5240"/>
                                </a:lnTo>
                                <a:lnTo>
                                  <a:pt x="111157" y="20167"/>
                                </a:lnTo>
                                <a:lnTo>
                                  <a:pt x="74317" y="43591"/>
                                </a:lnTo>
                                <a:lnTo>
                                  <a:pt x="43590" y="74319"/>
                                </a:lnTo>
                                <a:lnTo>
                                  <a:pt x="20167" y="111162"/>
                                </a:lnTo>
                                <a:lnTo>
                                  <a:pt x="5240" y="152927"/>
                                </a:lnTo>
                                <a:lnTo>
                                  <a:pt x="0" y="198424"/>
                                </a:lnTo>
                                <a:lnTo>
                                  <a:pt x="5240" y="243922"/>
                                </a:lnTo>
                                <a:lnTo>
                                  <a:pt x="20167" y="285687"/>
                                </a:lnTo>
                                <a:lnTo>
                                  <a:pt x="43590" y="322529"/>
                                </a:lnTo>
                                <a:lnTo>
                                  <a:pt x="74317" y="353258"/>
                                </a:lnTo>
                                <a:lnTo>
                                  <a:pt x="111157" y="376681"/>
                                </a:lnTo>
                                <a:lnTo>
                                  <a:pt x="152919" y="391609"/>
                                </a:lnTo>
                                <a:lnTo>
                                  <a:pt x="198412" y="396849"/>
                                </a:lnTo>
                                <a:lnTo>
                                  <a:pt x="243909" y="391609"/>
                                </a:lnTo>
                                <a:lnTo>
                                  <a:pt x="285674" y="376681"/>
                                </a:lnTo>
                                <a:lnTo>
                                  <a:pt x="322517" y="353258"/>
                                </a:lnTo>
                                <a:lnTo>
                                  <a:pt x="353245" y="322529"/>
                                </a:lnTo>
                                <a:lnTo>
                                  <a:pt x="376669" y="285687"/>
                                </a:lnTo>
                                <a:lnTo>
                                  <a:pt x="391596" y="243922"/>
                                </a:lnTo>
                                <a:lnTo>
                                  <a:pt x="396836" y="198424"/>
                                </a:lnTo>
                                <a:lnTo>
                                  <a:pt x="391596" y="152927"/>
                                </a:lnTo>
                                <a:lnTo>
                                  <a:pt x="376669" y="111162"/>
                                </a:lnTo>
                                <a:lnTo>
                                  <a:pt x="353245" y="74319"/>
                                </a:lnTo>
                                <a:lnTo>
                                  <a:pt x="322517" y="43591"/>
                                </a:lnTo>
                                <a:lnTo>
                                  <a:pt x="285674" y="20167"/>
                                </a:lnTo>
                                <a:lnTo>
                                  <a:pt x="243909" y="5240"/>
                                </a:lnTo>
                                <a:lnTo>
                                  <a:pt x="198412"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905485" y="6350"/>
                            <a:ext cx="396875" cy="396875"/>
                          </a:xfrm>
                          <a:custGeom>
                            <a:avLst/>
                            <a:gdLst/>
                            <a:ahLst/>
                            <a:cxnLst/>
                            <a:rect l="l" t="t" r="r" b="b"/>
                            <a:pathLst>
                              <a:path w="396875" h="396875">
                                <a:moveTo>
                                  <a:pt x="396836" y="198424"/>
                                </a:moveTo>
                                <a:lnTo>
                                  <a:pt x="391596" y="243922"/>
                                </a:lnTo>
                                <a:lnTo>
                                  <a:pt x="376669" y="285687"/>
                                </a:lnTo>
                                <a:lnTo>
                                  <a:pt x="353245" y="322529"/>
                                </a:lnTo>
                                <a:lnTo>
                                  <a:pt x="322517" y="353258"/>
                                </a:lnTo>
                                <a:lnTo>
                                  <a:pt x="285674" y="376681"/>
                                </a:lnTo>
                                <a:lnTo>
                                  <a:pt x="243909" y="391609"/>
                                </a:lnTo>
                                <a:lnTo>
                                  <a:pt x="198412" y="396849"/>
                                </a:lnTo>
                                <a:lnTo>
                                  <a:pt x="152919" y="391609"/>
                                </a:lnTo>
                                <a:lnTo>
                                  <a:pt x="111157" y="376681"/>
                                </a:lnTo>
                                <a:lnTo>
                                  <a:pt x="74317" y="353258"/>
                                </a:lnTo>
                                <a:lnTo>
                                  <a:pt x="43590" y="322529"/>
                                </a:lnTo>
                                <a:lnTo>
                                  <a:pt x="20167" y="285687"/>
                                </a:lnTo>
                                <a:lnTo>
                                  <a:pt x="5240" y="243922"/>
                                </a:lnTo>
                                <a:lnTo>
                                  <a:pt x="0" y="198424"/>
                                </a:lnTo>
                                <a:lnTo>
                                  <a:pt x="5240" y="152927"/>
                                </a:lnTo>
                                <a:lnTo>
                                  <a:pt x="20167" y="111162"/>
                                </a:lnTo>
                                <a:lnTo>
                                  <a:pt x="43590" y="74319"/>
                                </a:lnTo>
                                <a:lnTo>
                                  <a:pt x="74317" y="43591"/>
                                </a:lnTo>
                                <a:lnTo>
                                  <a:pt x="111157" y="20167"/>
                                </a:lnTo>
                                <a:lnTo>
                                  <a:pt x="152919" y="5240"/>
                                </a:lnTo>
                                <a:lnTo>
                                  <a:pt x="198412" y="0"/>
                                </a:lnTo>
                                <a:lnTo>
                                  <a:pt x="243909" y="5240"/>
                                </a:lnTo>
                                <a:lnTo>
                                  <a:pt x="285674" y="20167"/>
                                </a:lnTo>
                                <a:lnTo>
                                  <a:pt x="322517" y="43591"/>
                                </a:lnTo>
                                <a:lnTo>
                                  <a:pt x="353245" y="74319"/>
                                </a:lnTo>
                                <a:lnTo>
                                  <a:pt x="376669" y="111162"/>
                                </a:lnTo>
                                <a:lnTo>
                                  <a:pt x="391596" y="152927"/>
                                </a:lnTo>
                                <a:lnTo>
                                  <a:pt x="396836" y="198424"/>
                                </a:lnTo>
                                <a:close/>
                              </a:path>
                            </a:pathLst>
                          </a:custGeom>
                          <a:ln w="12700">
                            <a:solidFill>
                              <a:srgbClr val="ED1D24"/>
                            </a:solidFill>
                            <a:prstDash val="solid"/>
                          </a:ln>
                        </wps:spPr>
                        <wps:bodyPr wrap="square" lIns="0" tIns="0" rIns="0" bIns="0" rtlCol="0">
                          <a:prstTxWarp prst="textNoShape">
                            <a:avLst/>
                          </a:prstTxWarp>
                          <a:noAutofit/>
                        </wps:bodyPr>
                      </wps:wsp>
                      <wps:wsp>
                        <wps:cNvPr id="36" name="Graphic 36"/>
                        <wps:cNvSpPr/>
                        <wps:spPr>
                          <a:xfrm>
                            <a:off x="1037672" y="75350"/>
                            <a:ext cx="165735" cy="269875"/>
                          </a:xfrm>
                          <a:custGeom>
                            <a:avLst/>
                            <a:gdLst/>
                            <a:ahLst/>
                            <a:cxnLst/>
                            <a:rect l="l" t="t" r="r" b="b"/>
                            <a:pathLst>
                              <a:path w="165735" h="269875">
                                <a:moveTo>
                                  <a:pt x="14439" y="0"/>
                                </a:moveTo>
                                <a:lnTo>
                                  <a:pt x="7672" y="24958"/>
                                </a:lnTo>
                                <a:lnTo>
                                  <a:pt x="2765" y="45669"/>
                                </a:lnTo>
                                <a:lnTo>
                                  <a:pt x="0" y="62547"/>
                                </a:lnTo>
                                <a:lnTo>
                                  <a:pt x="13654" y="87598"/>
                                </a:lnTo>
                                <a:lnTo>
                                  <a:pt x="46748" y="146589"/>
                                </a:lnTo>
                                <a:lnTo>
                                  <a:pt x="87482" y="215277"/>
                                </a:lnTo>
                                <a:lnTo>
                                  <a:pt x="124053" y="269417"/>
                                </a:lnTo>
                                <a:lnTo>
                                  <a:pt x="125094" y="220116"/>
                                </a:lnTo>
                                <a:lnTo>
                                  <a:pt x="165557" y="217703"/>
                                </a:lnTo>
                                <a:lnTo>
                                  <a:pt x="150230" y="199587"/>
                                </a:lnTo>
                                <a:lnTo>
                                  <a:pt x="112091" y="151252"/>
                                </a:lnTo>
                                <a:lnTo>
                                  <a:pt x="62906" y="81716"/>
                                </a:lnTo>
                                <a:lnTo>
                                  <a:pt x="14439" y="0"/>
                                </a:lnTo>
                                <a:close/>
                              </a:path>
                            </a:pathLst>
                          </a:custGeom>
                          <a:solidFill>
                            <a:srgbClr val="005E9E"/>
                          </a:solidFill>
                        </wps:spPr>
                        <wps:bodyPr wrap="square" lIns="0" tIns="0" rIns="0" bIns="0" rtlCol="0">
                          <a:prstTxWarp prst="textNoShape">
                            <a:avLst/>
                          </a:prstTxWarp>
                          <a:noAutofit/>
                        </wps:bodyPr>
                      </wps:wsp>
                      <pic:pic>
                        <pic:nvPicPr>
                          <pic:cNvPr id="37" name="Image 37"/>
                          <pic:cNvPicPr/>
                        </pic:nvPicPr>
                        <pic:blipFill>
                          <a:blip r:embed="rId8" cstate="print"/>
                          <a:stretch>
                            <a:fillRect/>
                          </a:stretch>
                        </pic:blipFill>
                        <pic:spPr>
                          <a:xfrm>
                            <a:off x="1004585" y="65078"/>
                            <a:ext cx="161787" cy="279694"/>
                          </a:xfrm>
                          <a:prstGeom prst="rect">
                            <a:avLst/>
                          </a:prstGeom>
                        </pic:spPr>
                      </pic:pic>
                      <wps:wsp>
                        <wps:cNvPr id="38" name="Textbox 38"/>
                        <wps:cNvSpPr txBox="1"/>
                        <wps:spPr>
                          <a:xfrm>
                            <a:off x="0" y="0"/>
                            <a:ext cx="2207895" cy="1223010"/>
                          </a:xfrm>
                          <a:prstGeom prst="rect">
                            <a:avLst/>
                          </a:prstGeom>
                        </wps:spPr>
                        <wps:txbx>
                          <w:txbxContent>
                            <w:p>
                              <w:pPr>
                                <w:spacing w:line="240" w:lineRule="auto" w:before="0"/>
                                <w:rPr>
                                  <w:sz w:val="17"/>
                                </w:rPr>
                              </w:pPr>
                            </w:p>
                            <w:p>
                              <w:pPr>
                                <w:spacing w:line="240" w:lineRule="auto" w:before="0"/>
                                <w:rPr>
                                  <w:sz w:val="17"/>
                                </w:rPr>
                              </w:pPr>
                            </w:p>
                            <w:p>
                              <w:pPr>
                                <w:spacing w:line="240" w:lineRule="auto" w:before="88"/>
                                <w:rPr>
                                  <w:sz w:val="17"/>
                                </w:rPr>
                              </w:pPr>
                            </w:p>
                            <w:p>
                              <w:pPr>
                                <w:spacing w:before="0"/>
                                <w:ind w:left="340" w:right="340" w:firstLine="0"/>
                                <w:jc w:val="center"/>
                                <w:rPr>
                                  <w:sz w:val="17"/>
                                </w:rPr>
                              </w:pPr>
                              <w:r>
                                <w:rPr>
                                  <w:color w:val="005E9E"/>
                                  <w:w w:val="120"/>
                                  <w:sz w:val="17"/>
                                </w:rPr>
                                <w:t>Cancer</w:t>
                              </w:r>
                              <w:r>
                                <w:rPr>
                                  <w:color w:val="005E9E"/>
                                  <w:spacing w:val="-16"/>
                                  <w:w w:val="120"/>
                                  <w:sz w:val="17"/>
                                </w:rPr>
                                <w:t> </w:t>
                              </w:r>
                              <w:r>
                                <w:rPr>
                                  <w:color w:val="005E9E"/>
                                  <w:spacing w:val="-2"/>
                                  <w:w w:val="120"/>
                                  <w:sz w:val="17"/>
                                </w:rPr>
                                <w:t>Benefit</w:t>
                              </w:r>
                            </w:p>
                            <w:p>
                              <w:pPr>
                                <w:spacing w:line="240" w:lineRule="auto" w:before="38"/>
                                <w:rPr>
                                  <w:sz w:val="17"/>
                                </w:rPr>
                              </w:pPr>
                            </w:p>
                            <w:p>
                              <w:pPr>
                                <w:spacing w:line="276" w:lineRule="auto" w:before="0"/>
                                <w:ind w:left="340" w:right="338" w:firstLine="0"/>
                                <w:jc w:val="center"/>
                                <w:rPr>
                                  <w:sz w:val="15"/>
                                </w:rPr>
                              </w:pPr>
                              <w:r>
                                <w:rPr>
                                  <w:color w:val="231F20"/>
                                  <w:w w:val="115"/>
                                  <w:sz w:val="15"/>
                                </w:rPr>
                                <w:t>Get</w:t>
                              </w:r>
                              <w:r>
                                <w:rPr>
                                  <w:color w:val="231F20"/>
                                  <w:spacing w:val="-10"/>
                                  <w:w w:val="115"/>
                                  <w:sz w:val="15"/>
                                </w:rPr>
                                <w:t> </w:t>
                              </w:r>
                              <w:r>
                                <w:rPr>
                                  <w:color w:val="005E9E"/>
                                  <w:w w:val="115"/>
                                  <w:sz w:val="15"/>
                                </w:rPr>
                                <w:t>Lump</w:t>
                              </w:r>
                              <w:r>
                                <w:rPr>
                                  <w:color w:val="005E9E"/>
                                  <w:spacing w:val="-10"/>
                                  <w:w w:val="115"/>
                                  <w:sz w:val="15"/>
                                </w:rPr>
                                <w:t> </w:t>
                              </w:r>
                              <w:r>
                                <w:rPr>
                                  <w:color w:val="005E9E"/>
                                  <w:w w:val="115"/>
                                  <w:sz w:val="15"/>
                                </w:rPr>
                                <w:t>Sum</w:t>
                              </w:r>
                              <w:r>
                                <w:rPr>
                                  <w:color w:val="005E9E"/>
                                  <w:spacing w:val="-10"/>
                                  <w:w w:val="115"/>
                                  <w:sz w:val="15"/>
                                </w:rPr>
                                <w:t> </w:t>
                              </w:r>
                              <w:r>
                                <w:rPr>
                                  <w:color w:val="231F20"/>
                                  <w:w w:val="115"/>
                                  <w:sz w:val="15"/>
                                </w:rPr>
                                <w:t>payout</w:t>
                              </w:r>
                              <w:r>
                                <w:rPr>
                                  <w:color w:val="231F20"/>
                                  <w:spacing w:val="-10"/>
                                  <w:w w:val="115"/>
                                  <w:sz w:val="15"/>
                                </w:rPr>
                                <w:t> </w:t>
                              </w:r>
                              <w:r>
                                <w:rPr>
                                  <w:color w:val="231F20"/>
                                  <w:w w:val="115"/>
                                  <w:sz w:val="15"/>
                                </w:rPr>
                                <w:t>in</w:t>
                              </w:r>
                              <w:r>
                                <w:rPr>
                                  <w:color w:val="231F20"/>
                                  <w:spacing w:val="-10"/>
                                  <w:w w:val="115"/>
                                  <w:sz w:val="15"/>
                                </w:rPr>
                                <w:t> </w:t>
                              </w:r>
                              <w:r>
                                <w:rPr>
                                  <w:color w:val="231F20"/>
                                  <w:w w:val="115"/>
                                  <w:sz w:val="15"/>
                                </w:rPr>
                                <w:t>case </w:t>
                              </w:r>
                              <w:r>
                                <w:rPr>
                                  <w:color w:val="231F20"/>
                                  <w:w w:val="120"/>
                                  <w:sz w:val="15"/>
                                </w:rPr>
                                <w:t>diagnosed with Cancer</w:t>
                              </w:r>
                            </w:p>
                          </w:txbxContent>
                        </wps:txbx>
                        <wps:bodyPr wrap="square" lIns="0" tIns="0" rIns="0" bIns="0" rtlCol="0">
                          <a:noAutofit/>
                        </wps:bodyPr>
                      </wps:wsp>
                    </wpg:wgp>
                  </a:graphicData>
                </a:graphic>
              </wp:anchor>
            </w:drawing>
          </mc:Choice>
          <mc:Fallback>
            <w:pict>
              <v:group style="position:absolute;margin-left:238.205795pt;margin-top:113.634819pt;width:173.85pt;height:96.3pt;mso-position-horizontal-relative:page;mso-position-vertical-relative:paragraph;z-index:-15726592;mso-wrap-distance-left:0;mso-wrap-distance-right:0" id="docshapegroup27" coordorigin="4764,2273" coordsize="3477,1926">
                <v:shape style="position:absolute;left:4774;top:2833;width:3457;height:1355" id="docshape28" coordorigin="4774,2834" coordsize="3457,1355" path="m8231,3967l8220,4037,8188,4097,8140,4145,8080,4177,8010,4188,4995,4188,4925,4177,4865,4145,4817,4097,4785,4037,4774,3967,4774,3054,4785,2985,4817,2924,4865,2876,4925,2845,4995,2834,8010,2834,8080,2845,8140,2876,8188,2924,8220,2985,8231,3054,8231,3967xe" filled="false" stroked="true" strokeweight="1pt" strokecolor="#ed1d24">
                  <v:path arrowok="t"/>
                  <v:stroke dashstyle="solid"/>
                </v:shape>
                <v:line style="position:absolute" from="4773,3263" to="8232,3263" stroked="true" strokeweight="1pt" strokecolor="#ed1d24">
                  <v:stroke dashstyle="solid"/>
                </v:line>
                <v:shape style="position:absolute;left:6190;top:2282;width:625;height:625" id="docshape29" coordorigin="6190,2283" coordsize="625,625" path="m6503,2283l6431,2291,6365,2314,6307,2351,6259,2400,6222,2458,6198,2524,6190,2595,6198,2667,6222,2733,6259,2791,6307,2839,6365,2876,6431,2899,6503,2908,6574,2899,6640,2876,6698,2839,6746,2791,6783,2733,6807,2667,6815,2595,6807,2524,6783,2458,6746,2400,6698,2351,6640,2314,6574,2291,6503,2283xe" filled="true" fillcolor="#ffffff" stroked="false">
                  <v:path arrowok="t"/>
                  <v:fill type="solid"/>
                </v:shape>
                <v:shape style="position:absolute;left:6190;top:2282;width:625;height:625" id="docshape30" coordorigin="6190,2283" coordsize="625,625" path="m6815,2595l6807,2667,6783,2733,6746,2791,6698,2839,6640,2876,6574,2899,6503,2908,6431,2899,6365,2876,6307,2839,6259,2791,6222,2733,6198,2667,6190,2595,6198,2524,6222,2458,6259,2400,6307,2351,6365,2314,6431,2291,6503,2283,6574,2291,6640,2314,6698,2351,6746,2400,6783,2458,6807,2524,6815,2595xe" filled="false" stroked="true" strokeweight="1pt" strokecolor="#ed1d24">
                  <v:path arrowok="t"/>
                  <v:stroke dashstyle="solid"/>
                </v:shape>
                <v:shape style="position:absolute;left:6398;top:2391;width:261;height:425" id="docshape31" coordorigin="6398,2391" coordsize="261,425" path="m6421,2391l6410,2431,6403,2463,6398,2490,6420,2529,6472,2622,6536,2730,6594,2816,6595,2738,6659,2734,6635,2706,6575,2630,6497,2520,6421,2391xe" filled="true" fillcolor="#005e9e" stroked="false">
                  <v:path arrowok="t"/>
                  <v:fill type="solid"/>
                </v:shape>
                <v:shape style="position:absolute;left:6346;top:2375;width:255;height:441" type="#_x0000_t75" id="docshape32" stroked="false">
                  <v:imagedata r:id="rId8" o:title=""/>
                </v:shape>
                <v:shape style="position:absolute;left:4764;top:2272;width:3477;height:1926" type="#_x0000_t202" id="docshape33" filled="false" stroked="false">
                  <v:textbox inset="0,0,0,0">
                    <w:txbxContent>
                      <w:p>
                        <w:pPr>
                          <w:spacing w:line="240" w:lineRule="auto" w:before="0"/>
                          <w:rPr>
                            <w:sz w:val="17"/>
                          </w:rPr>
                        </w:pPr>
                      </w:p>
                      <w:p>
                        <w:pPr>
                          <w:spacing w:line="240" w:lineRule="auto" w:before="0"/>
                          <w:rPr>
                            <w:sz w:val="17"/>
                          </w:rPr>
                        </w:pPr>
                      </w:p>
                      <w:p>
                        <w:pPr>
                          <w:spacing w:line="240" w:lineRule="auto" w:before="88"/>
                          <w:rPr>
                            <w:sz w:val="17"/>
                          </w:rPr>
                        </w:pPr>
                      </w:p>
                      <w:p>
                        <w:pPr>
                          <w:spacing w:before="0"/>
                          <w:ind w:left="340" w:right="340" w:firstLine="0"/>
                          <w:jc w:val="center"/>
                          <w:rPr>
                            <w:sz w:val="17"/>
                          </w:rPr>
                        </w:pPr>
                        <w:r>
                          <w:rPr>
                            <w:color w:val="005E9E"/>
                            <w:w w:val="120"/>
                            <w:sz w:val="17"/>
                          </w:rPr>
                          <w:t>Cancer</w:t>
                        </w:r>
                        <w:r>
                          <w:rPr>
                            <w:color w:val="005E9E"/>
                            <w:spacing w:val="-16"/>
                            <w:w w:val="120"/>
                            <w:sz w:val="17"/>
                          </w:rPr>
                          <w:t> </w:t>
                        </w:r>
                        <w:r>
                          <w:rPr>
                            <w:color w:val="005E9E"/>
                            <w:spacing w:val="-2"/>
                            <w:w w:val="120"/>
                            <w:sz w:val="17"/>
                          </w:rPr>
                          <w:t>Benefit</w:t>
                        </w:r>
                      </w:p>
                      <w:p>
                        <w:pPr>
                          <w:spacing w:line="240" w:lineRule="auto" w:before="38"/>
                          <w:rPr>
                            <w:sz w:val="17"/>
                          </w:rPr>
                        </w:pPr>
                      </w:p>
                      <w:p>
                        <w:pPr>
                          <w:spacing w:line="276" w:lineRule="auto" w:before="0"/>
                          <w:ind w:left="340" w:right="338" w:firstLine="0"/>
                          <w:jc w:val="center"/>
                          <w:rPr>
                            <w:sz w:val="15"/>
                          </w:rPr>
                        </w:pPr>
                        <w:r>
                          <w:rPr>
                            <w:color w:val="231F20"/>
                            <w:w w:val="115"/>
                            <w:sz w:val="15"/>
                          </w:rPr>
                          <w:t>Get</w:t>
                        </w:r>
                        <w:r>
                          <w:rPr>
                            <w:color w:val="231F20"/>
                            <w:spacing w:val="-10"/>
                            <w:w w:val="115"/>
                            <w:sz w:val="15"/>
                          </w:rPr>
                          <w:t> </w:t>
                        </w:r>
                        <w:r>
                          <w:rPr>
                            <w:color w:val="005E9E"/>
                            <w:w w:val="115"/>
                            <w:sz w:val="15"/>
                          </w:rPr>
                          <w:t>Lump</w:t>
                        </w:r>
                        <w:r>
                          <w:rPr>
                            <w:color w:val="005E9E"/>
                            <w:spacing w:val="-10"/>
                            <w:w w:val="115"/>
                            <w:sz w:val="15"/>
                          </w:rPr>
                          <w:t> </w:t>
                        </w:r>
                        <w:r>
                          <w:rPr>
                            <w:color w:val="005E9E"/>
                            <w:w w:val="115"/>
                            <w:sz w:val="15"/>
                          </w:rPr>
                          <w:t>Sum</w:t>
                        </w:r>
                        <w:r>
                          <w:rPr>
                            <w:color w:val="005E9E"/>
                            <w:spacing w:val="-10"/>
                            <w:w w:val="115"/>
                            <w:sz w:val="15"/>
                          </w:rPr>
                          <w:t> </w:t>
                        </w:r>
                        <w:r>
                          <w:rPr>
                            <w:color w:val="231F20"/>
                            <w:w w:val="115"/>
                            <w:sz w:val="15"/>
                          </w:rPr>
                          <w:t>payout</w:t>
                        </w:r>
                        <w:r>
                          <w:rPr>
                            <w:color w:val="231F20"/>
                            <w:spacing w:val="-10"/>
                            <w:w w:val="115"/>
                            <w:sz w:val="15"/>
                          </w:rPr>
                          <w:t> </w:t>
                        </w:r>
                        <w:r>
                          <w:rPr>
                            <w:color w:val="231F20"/>
                            <w:w w:val="115"/>
                            <w:sz w:val="15"/>
                          </w:rPr>
                          <w:t>in</w:t>
                        </w:r>
                        <w:r>
                          <w:rPr>
                            <w:color w:val="231F20"/>
                            <w:spacing w:val="-10"/>
                            <w:w w:val="115"/>
                            <w:sz w:val="15"/>
                          </w:rPr>
                          <w:t> </w:t>
                        </w:r>
                        <w:r>
                          <w:rPr>
                            <w:color w:val="231F20"/>
                            <w:w w:val="115"/>
                            <w:sz w:val="15"/>
                          </w:rPr>
                          <w:t>case </w:t>
                        </w:r>
                        <w:r>
                          <w:rPr>
                            <w:color w:val="231F20"/>
                            <w:w w:val="120"/>
                            <w:sz w:val="15"/>
                          </w:rPr>
                          <w:t>diagnosed with Cancer</w:t>
                        </w:r>
                      </w:p>
                    </w:txbxContent>
                  </v:textbox>
                  <w10:wrap type="none"/>
                </v:shape>
                <w10:wrap type="topAndBottom"/>
              </v:group>
            </w:pict>
          </mc:Fallback>
        </mc:AlternateContent>
      </w:r>
      <w:r>
        <w:rPr>
          <w:sz w:val="13"/>
        </w:rPr>
        <mc:AlternateContent>
          <mc:Choice Requires="wps">
            <w:drawing>
              <wp:anchor distT="0" distB="0" distL="0" distR="0" allowOverlap="1" layoutInCell="1" locked="0" behindDoc="1" simplePos="0" relativeHeight="487590400">
                <wp:simplePos x="0" y="0"/>
                <wp:positionH relativeFrom="page">
                  <wp:posOffset>5283739</wp:posOffset>
                </wp:positionH>
                <wp:positionV relativeFrom="paragraph">
                  <wp:posOffset>1443162</wp:posOffset>
                </wp:positionV>
                <wp:extent cx="2207895" cy="122301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2207895" cy="1223010"/>
                          <a:chExt cx="2207895" cy="1223010"/>
                        </a:xfrm>
                      </wpg:grpSpPr>
                      <wps:wsp>
                        <wps:cNvPr id="40" name="Graphic 40"/>
                        <wps:cNvSpPr/>
                        <wps:spPr>
                          <a:xfrm>
                            <a:off x="6350" y="356120"/>
                            <a:ext cx="2195195" cy="860425"/>
                          </a:xfrm>
                          <a:custGeom>
                            <a:avLst/>
                            <a:gdLst/>
                            <a:ahLst/>
                            <a:cxnLst/>
                            <a:rect l="l" t="t" r="r" b="b"/>
                            <a:pathLst>
                              <a:path w="2195195" h="860425">
                                <a:moveTo>
                                  <a:pt x="2195131" y="719975"/>
                                </a:moveTo>
                                <a:lnTo>
                                  <a:pt x="2187959" y="764134"/>
                                </a:lnTo>
                                <a:lnTo>
                                  <a:pt x="2168012" y="802579"/>
                                </a:lnTo>
                                <a:lnTo>
                                  <a:pt x="2137639" y="832955"/>
                                </a:lnTo>
                                <a:lnTo>
                                  <a:pt x="2099193" y="852907"/>
                                </a:lnTo>
                                <a:lnTo>
                                  <a:pt x="2055025" y="860082"/>
                                </a:lnTo>
                                <a:lnTo>
                                  <a:pt x="140106" y="860082"/>
                                </a:lnTo>
                                <a:lnTo>
                                  <a:pt x="95947" y="852907"/>
                                </a:lnTo>
                                <a:lnTo>
                                  <a:pt x="57502" y="832955"/>
                                </a:lnTo>
                                <a:lnTo>
                                  <a:pt x="27126" y="802579"/>
                                </a:lnTo>
                                <a:lnTo>
                                  <a:pt x="7174" y="764134"/>
                                </a:lnTo>
                                <a:lnTo>
                                  <a:pt x="0" y="719975"/>
                                </a:lnTo>
                                <a:lnTo>
                                  <a:pt x="0" y="140106"/>
                                </a:lnTo>
                                <a:lnTo>
                                  <a:pt x="7174" y="95947"/>
                                </a:lnTo>
                                <a:lnTo>
                                  <a:pt x="27126" y="57502"/>
                                </a:lnTo>
                                <a:lnTo>
                                  <a:pt x="57502" y="27126"/>
                                </a:lnTo>
                                <a:lnTo>
                                  <a:pt x="95947" y="7174"/>
                                </a:lnTo>
                                <a:lnTo>
                                  <a:pt x="140106" y="0"/>
                                </a:lnTo>
                                <a:lnTo>
                                  <a:pt x="2055025" y="0"/>
                                </a:lnTo>
                                <a:lnTo>
                                  <a:pt x="2099193" y="7174"/>
                                </a:lnTo>
                                <a:lnTo>
                                  <a:pt x="2137639" y="27126"/>
                                </a:lnTo>
                                <a:lnTo>
                                  <a:pt x="2168012" y="57502"/>
                                </a:lnTo>
                                <a:lnTo>
                                  <a:pt x="2187959" y="95947"/>
                                </a:lnTo>
                                <a:lnTo>
                                  <a:pt x="2195131" y="140106"/>
                                </a:lnTo>
                                <a:lnTo>
                                  <a:pt x="2195131" y="719975"/>
                                </a:lnTo>
                                <a:close/>
                              </a:path>
                            </a:pathLst>
                          </a:custGeom>
                          <a:ln w="12699">
                            <a:solidFill>
                              <a:srgbClr val="ED1D24"/>
                            </a:solidFill>
                            <a:prstDash val="solid"/>
                          </a:ln>
                        </wps:spPr>
                        <wps:bodyPr wrap="square" lIns="0" tIns="0" rIns="0" bIns="0" rtlCol="0">
                          <a:prstTxWarp prst="textNoShape">
                            <a:avLst/>
                          </a:prstTxWarp>
                          <a:noAutofit/>
                        </wps:bodyPr>
                      </wps:wsp>
                      <wps:wsp>
                        <wps:cNvPr id="41" name="Graphic 41"/>
                        <wps:cNvSpPr/>
                        <wps:spPr>
                          <a:xfrm>
                            <a:off x="5831" y="628596"/>
                            <a:ext cx="2196465" cy="1270"/>
                          </a:xfrm>
                          <a:custGeom>
                            <a:avLst/>
                            <a:gdLst/>
                            <a:ahLst/>
                            <a:cxnLst/>
                            <a:rect l="l" t="t" r="r" b="b"/>
                            <a:pathLst>
                              <a:path w="2196465" h="0">
                                <a:moveTo>
                                  <a:pt x="0" y="0"/>
                                </a:moveTo>
                                <a:lnTo>
                                  <a:pt x="2196172" y="0"/>
                                </a:lnTo>
                              </a:path>
                            </a:pathLst>
                          </a:custGeom>
                          <a:ln w="12700">
                            <a:solidFill>
                              <a:srgbClr val="ED1D24"/>
                            </a:solidFill>
                            <a:prstDash val="solid"/>
                          </a:ln>
                        </wps:spPr>
                        <wps:bodyPr wrap="square" lIns="0" tIns="0" rIns="0" bIns="0" rtlCol="0">
                          <a:prstTxWarp prst="textNoShape">
                            <a:avLst/>
                          </a:prstTxWarp>
                          <a:noAutofit/>
                        </wps:bodyPr>
                      </wps:wsp>
                      <wps:wsp>
                        <wps:cNvPr id="42" name="Graphic 42"/>
                        <wps:cNvSpPr/>
                        <wps:spPr>
                          <a:xfrm>
                            <a:off x="905499" y="6350"/>
                            <a:ext cx="396875" cy="396875"/>
                          </a:xfrm>
                          <a:custGeom>
                            <a:avLst/>
                            <a:gdLst/>
                            <a:ahLst/>
                            <a:cxnLst/>
                            <a:rect l="l" t="t" r="r" b="b"/>
                            <a:pathLst>
                              <a:path w="396875" h="396875">
                                <a:moveTo>
                                  <a:pt x="198424" y="0"/>
                                </a:moveTo>
                                <a:lnTo>
                                  <a:pt x="152927" y="5240"/>
                                </a:lnTo>
                                <a:lnTo>
                                  <a:pt x="111162" y="20167"/>
                                </a:lnTo>
                                <a:lnTo>
                                  <a:pt x="74319" y="43591"/>
                                </a:lnTo>
                                <a:lnTo>
                                  <a:pt x="43591" y="74319"/>
                                </a:lnTo>
                                <a:lnTo>
                                  <a:pt x="20167" y="111162"/>
                                </a:lnTo>
                                <a:lnTo>
                                  <a:pt x="5240" y="152927"/>
                                </a:lnTo>
                                <a:lnTo>
                                  <a:pt x="0" y="198424"/>
                                </a:lnTo>
                                <a:lnTo>
                                  <a:pt x="5240" y="243922"/>
                                </a:lnTo>
                                <a:lnTo>
                                  <a:pt x="20167" y="285687"/>
                                </a:lnTo>
                                <a:lnTo>
                                  <a:pt x="43591" y="322529"/>
                                </a:lnTo>
                                <a:lnTo>
                                  <a:pt x="74319" y="353258"/>
                                </a:lnTo>
                                <a:lnTo>
                                  <a:pt x="111162" y="376681"/>
                                </a:lnTo>
                                <a:lnTo>
                                  <a:pt x="152927" y="391609"/>
                                </a:lnTo>
                                <a:lnTo>
                                  <a:pt x="198424" y="396849"/>
                                </a:lnTo>
                                <a:lnTo>
                                  <a:pt x="243917" y="391609"/>
                                </a:lnTo>
                                <a:lnTo>
                                  <a:pt x="285679" y="376681"/>
                                </a:lnTo>
                                <a:lnTo>
                                  <a:pt x="322519" y="353258"/>
                                </a:lnTo>
                                <a:lnTo>
                                  <a:pt x="353246" y="322529"/>
                                </a:lnTo>
                                <a:lnTo>
                                  <a:pt x="376669" y="285687"/>
                                </a:lnTo>
                                <a:lnTo>
                                  <a:pt x="391596" y="243922"/>
                                </a:lnTo>
                                <a:lnTo>
                                  <a:pt x="396836" y="198424"/>
                                </a:lnTo>
                                <a:lnTo>
                                  <a:pt x="391596" y="152927"/>
                                </a:lnTo>
                                <a:lnTo>
                                  <a:pt x="376669" y="111162"/>
                                </a:lnTo>
                                <a:lnTo>
                                  <a:pt x="353246" y="74319"/>
                                </a:lnTo>
                                <a:lnTo>
                                  <a:pt x="322519" y="43591"/>
                                </a:lnTo>
                                <a:lnTo>
                                  <a:pt x="285679" y="20167"/>
                                </a:lnTo>
                                <a:lnTo>
                                  <a:pt x="243917" y="5240"/>
                                </a:lnTo>
                                <a:lnTo>
                                  <a:pt x="198424"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905499" y="6350"/>
                            <a:ext cx="396875" cy="396875"/>
                          </a:xfrm>
                          <a:custGeom>
                            <a:avLst/>
                            <a:gdLst/>
                            <a:ahLst/>
                            <a:cxnLst/>
                            <a:rect l="l" t="t" r="r" b="b"/>
                            <a:pathLst>
                              <a:path w="396875" h="396875">
                                <a:moveTo>
                                  <a:pt x="396836" y="198424"/>
                                </a:moveTo>
                                <a:lnTo>
                                  <a:pt x="391596" y="243922"/>
                                </a:lnTo>
                                <a:lnTo>
                                  <a:pt x="376669" y="285687"/>
                                </a:lnTo>
                                <a:lnTo>
                                  <a:pt x="353246" y="322529"/>
                                </a:lnTo>
                                <a:lnTo>
                                  <a:pt x="322519" y="353258"/>
                                </a:lnTo>
                                <a:lnTo>
                                  <a:pt x="285679" y="376681"/>
                                </a:lnTo>
                                <a:lnTo>
                                  <a:pt x="243917" y="391609"/>
                                </a:lnTo>
                                <a:lnTo>
                                  <a:pt x="198424" y="396849"/>
                                </a:lnTo>
                                <a:lnTo>
                                  <a:pt x="152927" y="391609"/>
                                </a:lnTo>
                                <a:lnTo>
                                  <a:pt x="111162" y="376681"/>
                                </a:lnTo>
                                <a:lnTo>
                                  <a:pt x="74319" y="353258"/>
                                </a:lnTo>
                                <a:lnTo>
                                  <a:pt x="43591" y="322529"/>
                                </a:lnTo>
                                <a:lnTo>
                                  <a:pt x="20167" y="285687"/>
                                </a:lnTo>
                                <a:lnTo>
                                  <a:pt x="5240" y="243922"/>
                                </a:lnTo>
                                <a:lnTo>
                                  <a:pt x="0" y="198424"/>
                                </a:lnTo>
                                <a:lnTo>
                                  <a:pt x="5240" y="152927"/>
                                </a:lnTo>
                                <a:lnTo>
                                  <a:pt x="20167" y="111162"/>
                                </a:lnTo>
                                <a:lnTo>
                                  <a:pt x="43591" y="74319"/>
                                </a:lnTo>
                                <a:lnTo>
                                  <a:pt x="74319" y="43591"/>
                                </a:lnTo>
                                <a:lnTo>
                                  <a:pt x="111162" y="20167"/>
                                </a:lnTo>
                                <a:lnTo>
                                  <a:pt x="152927" y="5240"/>
                                </a:lnTo>
                                <a:lnTo>
                                  <a:pt x="198424" y="0"/>
                                </a:lnTo>
                                <a:lnTo>
                                  <a:pt x="243917" y="5240"/>
                                </a:lnTo>
                                <a:lnTo>
                                  <a:pt x="285679" y="20167"/>
                                </a:lnTo>
                                <a:lnTo>
                                  <a:pt x="322519" y="43591"/>
                                </a:lnTo>
                                <a:lnTo>
                                  <a:pt x="353246" y="74319"/>
                                </a:lnTo>
                                <a:lnTo>
                                  <a:pt x="376669" y="111162"/>
                                </a:lnTo>
                                <a:lnTo>
                                  <a:pt x="391596" y="152927"/>
                                </a:lnTo>
                                <a:lnTo>
                                  <a:pt x="396836" y="198424"/>
                                </a:lnTo>
                                <a:close/>
                              </a:path>
                            </a:pathLst>
                          </a:custGeom>
                          <a:ln w="12700">
                            <a:solidFill>
                              <a:srgbClr val="ED1D24"/>
                            </a:solidFill>
                            <a:prstDash val="solid"/>
                          </a:ln>
                        </wps:spPr>
                        <wps:bodyPr wrap="square" lIns="0" tIns="0" rIns="0" bIns="0" rtlCol="0">
                          <a:prstTxWarp prst="textNoShape">
                            <a:avLst/>
                          </a:prstTxWarp>
                          <a:noAutofit/>
                        </wps:bodyPr>
                      </wps:wsp>
                      <wps:wsp>
                        <wps:cNvPr id="44" name="Graphic 44"/>
                        <wps:cNvSpPr/>
                        <wps:spPr>
                          <a:xfrm>
                            <a:off x="1005094" y="60547"/>
                            <a:ext cx="198120" cy="288290"/>
                          </a:xfrm>
                          <a:custGeom>
                            <a:avLst/>
                            <a:gdLst/>
                            <a:ahLst/>
                            <a:cxnLst/>
                            <a:rect l="l" t="t" r="r" b="b"/>
                            <a:pathLst>
                              <a:path w="198120" h="288290">
                                <a:moveTo>
                                  <a:pt x="70945" y="128287"/>
                                </a:moveTo>
                                <a:lnTo>
                                  <a:pt x="60874" y="131527"/>
                                </a:lnTo>
                                <a:lnTo>
                                  <a:pt x="50469" y="141224"/>
                                </a:lnTo>
                                <a:lnTo>
                                  <a:pt x="41894" y="155919"/>
                                </a:lnTo>
                                <a:lnTo>
                                  <a:pt x="28659" y="165207"/>
                                </a:lnTo>
                                <a:lnTo>
                                  <a:pt x="14360" y="174067"/>
                                </a:lnTo>
                                <a:lnTo>
                                  <a:pt x="2590" y="187477"/>
                                </a:lnTo>
                                <a:lnTo>
                                  <a:pt x="5474" y="198542"/>
                                </a:lnTo>
                                <a:lnTo>
                                  <a:pt x="29069" y="237119"/>
                                </a:lnTo>
                                <a:lnTo>
                                  <a:pt x="73273" y="268004"/>
                                </a:lnTo>
                                <a:lnTo>
                                  <a:pt x="122542" y="283895"/>
                                </a:lnTo>
                                <a:lnTo>
                                  <a:pt x="150823" y="287728"/>
                                </a:lnTo>
                                <a:lnTo>
                                  <a:pt x="164867" y="287728"/>
                                </a:lnTo>
                                <a:lnTo>
                                  <a:pt x="178981" y="285254"/>
                                </a:lnTo>
                                <a:lnTo>
                                  <a:pt x="191814" y="276774"/>
                                </a:lnTo>
                                <a:lnTo>
                                  <a:pt x="197212" y="263498"/>
                                </a:lnTo>
                                <a:lnTo>
                                  <a:pt x="197922" y="248008"/>
                                </a:lnTo>
                                <a:lnTo>
                                  <a:pt x="196697" y="232892"/>
                                </a:lnTo>
                                <a:lnTo>
                                  <a:pt x="191808" y="194716"/>
                                </a:lnTo>
                                <a:lnTo>
                                  <a:pt x="182613" y="157378"/>
                                </a:lnTo>
                                <a:lnTo>
                                  <a:pt x="172745" y="153288"/>
                                </a:lnTo>
                                <a:lnTo>
                                  <a:pt x="156235" y="153288"/>
                                </a:lnTo>
                                <a:lnTo>
                                  <a:pt x="140691" y="151395"/>
                                </a:lnTo>
                                <a:lnTo>
                                  <a:pt x="124580" y="147754"/>
                                </a:lnTo>
                                <a:lnTo>
                                  <a:pt x="108879" y="142594"/>
                                </a:lnTo>
                                <a:lnTo>
                                  <a:pt x="94564" y="136144"/>
                                </a:lnTo>
                                <a:lnTo>
                                  <a:pt x="81802" y="130245"/>
                                </a:lnTo>
                                <a:lnTo>
                                  <a:pt x="70945" y="128287"/>
                                </a:lnTo>
                                <a:close/>
                              </a:path>
                              <a:path w="198120" h="288290">
                                <a:moveTo>
                                  <a:pt x="31292" y="89954"/>
                                </a:moveTo>
                                <a:lnTo>
                                  <a:pt x="10680" y="106387"/>
                                </a:lnTo>
                                <a:lnTo>
                                  <a:pt x="5070" y="121923"/>
                                </a:lnTo>
                                <a:lnTo>
                                  <a:pt x="1387" y="138669"/>
                                </a:lnTo>
                                <a:lnTo>
                                  <a:pt x="0" y="152923"/>
                                </a:lnTo>
                                <a:lnTo>
                                  <a:pt x="9" y="167017"/>
                                </a:lnTo>
                                <a:lnTo>
                                  <a:pt x="152" y="172542"/>
                                </a:lnTo>
                                <a:lnTo>
                                  <a:pt x="5094" y="167017"/>
                                </a:lnTo>
                                <a:lnTo>
                                  <a:pt x="10555" y="162329"/>
                                </a:lnTo>
                                <a:lnTo>
                                  <a:pt x="16570" y="158163"/>
                                </a:lnTo>
                                <a:lnTo>
                                  <a:pt x="29831" y="150173"/>
                                </a:lnTo>
                                <a:lnTo>
                                  <a:pt x="35614" y="145580"/>
                                </a:lnTo>
                                <a:lnTo>
                                  <a:pt x="39915" y="139805"/>
                                </a:lnTo>
                                <a:lnTo>
                                  <a:pt x="42125" y="132232"/>
                                </a:lnTo>
                                <a:lnTo>
                                  <a:pt x="42008" y="121525"/>
                                </a:lnTo>
                                <a:lnTo>
                                  <a:pt x="39757" y="110531"/>
                                </a:lnTo>
                                <a:lnTo>
                                  <a:pt x="35982" y="99817"/>
                                </a:lnTo>
                                <a:lnTo>
                                  <a:pt x="31292" y="89954"/>
                                </a:lnTo>
                                <a:close/>
                              </a:path>
                              <a:path w="198120" h="288290">
                                <a:moveTo>
                                  <a:pt x="170253" y="152923"/>
                                </a:moveTo>
                                <a:lnTo>
                                  <a:pt x="161439" y="153288"/>
                                </a:lnTo>
                                <a:lnTo>
                                  <a:pt x="172745" y="153288"/>
                                </a:lnTo>
                                <a:lnTo>
                                  <a:pt x="170253" y="152923"/>
                                </a:lnTo>
                                <a:close/>
                              </a:path>
                              <a:path w="198120" h="288290">
                                <a:moveTo>
                                  <a:pt x="138290" y="88544"/>
                                </a:moveTo>
                                <a:lnTo>
                                  <a:pt x="129839" y="97804"/>
                                </a:lnTo>
                                <a:lnTo>
                                  <a:pt x="124568" y="109058"/>
                                </a:lnTo>
                                <a:lnTo>
                                  <a:pt x="122484" y="120878"/>
                                </a:lnTo>
                                <a:lnTo>
                                  <a:pt x="122426" y="121923"/>
                                </a:lnTo>
                                <a:lnTo>
                                  <a:pt x="122795" y="127457"/>
                                </a:lnTo>
                                <a:lnTo>
                                  <a:pt x="122891" y="128886"/>
                                </a:lnTo>
                                <a:lnTo>
                                  <a:pt x="123005" y="130594"/>
                                </a:lnTo>
                                <a:lnTo>
                                  <a:pt x="123114" y="132232"/>
                                </a:lnTo>
                                <a:lnTo>
                                  <a:pt x="123228" y="133934"/>
                                </a:lnTo>
                                <a:lnTo>
                                  <a:pt x="171056" y="141859"/>
                                </a:lnTo>
                                <a:lnTo>
                                  <a:pt x="177990" y="144716"/>
                                </a:lnTo>
                                <a:lnTo>
                                  <a:pt x="170735" y="128886"/>
                                </a:lnTo>
                                <a:lnTo>
                                  <a:pt x="161812" y="113968"/>
                                </a:lnTo>
                                <a:lnTo>
                                  <a:pt x="151053" y="100380"/>
                                </a:lnTo>
                                <a:lnTo>
                                  <a:pt x="138290" y="88544"/>
                                </a:lnTo>
                                <a:close/>
                              </a:path>
                              <a:path w="198120" h="288290">
                                <a:moveTo>
                                  <a:pt x="114865" y="116195"/>
                                </a:moveTo>
                                <a:lnTo>
                                  <a:pt x="75834" y="116195"/>
                                </a:lnTo>
                                <a:lnTo>
                                  <a:pt x="86518" y="119349"/>
                                </a:lnTo>
                                <a:lnTo>
                                  <a:pt x="97713" y="124713"/>
                                </a:lnTo>
                                <a:lnTo>
                                  <a:pt x="102882" y="127457"/>
                                </a:lnTo>
                                <a:lnTo>
                                  <a:pt x="108648" y="130594"/>
                                </a:lnTo>
                                <a:lnTo>
                                  <a:pt x="114477" y="131952"/>
                                </a:lnTo>
                                <a:lnTo>
                                  <a:pt x="114588" y="127457"/>
                                </a:lnTo>
                                <a:lnTo>
                                  <a:pt x="114656" y="124713"/>
                                </a:lnTo>
                                <a:lnTo>
                                  <a:pt x="114750" y="120878"/>
                                </a:lnTo>
                                <a:lnTo>
                                  <a:pt x="114865" y="116195"/>
                                </a:lnTo>
                                <a:close/>
                              </a:path>
                              <a:path w="198120" h="288290">
                                <a:moveTo>
                                  <a:pt x="148717" y="47129"/>
                                </a:moveTo>
                                <a:lnTo>
                                  <a:pt x="116323" y="52243"/>
                                </a:lnTo>
                                <a:lnTo>
                                  <a:pt x="89958" y="68092"/>
                                </a:lnTo>
                                <a:lnTo>
                                  <a:pt x="69516" y="91897"/>
                                </a:lnTo>
                                <a:lnTo>
                                  <a:pt x="54889" y="120878"/>
                                </a:lnTo>
                                <a:lnTo>
                                  <a:pt x="65384" y="116341"/>
                                </a:lnTo>
                                <a:lnTo>
                                  <a:pt x="75834" y="116195"/>
                                </a:lnTo>
                                <a:lnTo>
                                  <a:pt x="114865" y="116195"/>
                                </a:lnTo>
                                <a:lnTo>
                                  <a:pt x="114953" y="112636"/>
                                </a:lnTo>
                                <a:lnTo>
                                  <a:pt x="121081" y="95807"/>
                                </a:lnTo>
                                <a:lnTo>
                                  <a:pt x="132773" y="82309"/>
                                </a:lnTo>
                                <a:lnTo>
                                  <a:pt x="149936" y="72986"/>
                                </a:lnTo>
                                <a:lnTo>
                                  <a:pt x="147294" y="65049"/>
                                </a:lnTo>
                                <a:lnTo>
                                  <a:pt x="147183" y="62516"/>
                                </a:lnTo>
                                <a:lnTo>
                                  <a:pt x="147079" y="60147"/>
                                </a:lnTo>
                                <a:lnTo>
                                  <a:pt x="147020" y="58800"/>
                                </a:lnTo>
                                <a:lnTo>
                                  <a:pt x="146918" y="56476"/>
                                </a:lnTo>
                                <a:lnTo>
                                  <a:pt x="146825" y="54343"/>
                                </a:lnTo>
                                <a:lnTo>
                                  <a:pt x="148650" y="47383"/>
                                </a:lnTo>
                                <a:lnTo>
                                  <a:pt x="148717" y="47129"/>
                                </a:lnTo>
                                <a:close/>
                              </a:path>
                              <a:path w="198120" h="288290">
                                <a:moveTo>
                                  <a:pt x="61404" y="3695"/>
                                </a:moveTo>
                                <a:lnTo>
                                  <a:pt x="59055" y="6959"/>
                                </a:lnTo>
                                <a:lnTo>
                                  <a:pt x="52895" y="12573"/>
                                </a:lnTo>
                                <a:lnTo>
                                  <a:pt x="49288" y="14668"/>
                                </a:lnTo>
                                <a:lnTo>
                                  <a:pt x="54692" y="25571"/>
                                </a:lnTo>
                                <a:lnTo>
                                  <a:pt x="52811" y="35877"/>
                                </a:lnTo>
                                <a:lnTo>
                                  <a:pt x="47193" y="46611"/>
                                </a:lnTo>
                                <a:lnTo>
                                  <a:pt x="41389" y="58800"/>
                                </a:lnTo>
                                <a:lnTo>
                                  <a:pt x="38950" y="65674"/>
                                </a:lnTo>
                                <a:lnTo>
                                  <a:pt x="38847" y="65963"/>
                                </a:lnTo>
                                <a:lnTo>
                                  <a:pt x="38735" y="66281"/>
                                </a:lnTo>
                                <a:lnTo>
                                  <a:pt x="37030" y="73975"/>
                                </a:lnTo>
                                <a:lnTo>
                                  <a:pt x="36906" y="74536"/>
                                </a:lnTo>
                                <a:lnTo>
                                  <a:pt x="36760" y="81572"/>
                                </a:lnTo>
                                <a:lnTo>
                                  <a:pt x="36741" y="82511"/>
                                </a:lnTo>
                                <a:lnTo>
                                  <a:pt x="40602" y="89723"/>
                                </a:lnTo>
                                <a:lnTo>
                                  <a:pt x="44023" y="97278"/>
                                </a:lnTo>
                                <a:lnTo>
                                  <a:pt x="46869" y="105086"/>
                                </a:lnTo>
                                <a:lnTo>
                                  <a:pt x="48896" y="112636"/>
                                </a:lnTo>
                                <a:lnTo>
                                  <a:pt x="49009" y="113055"/>
                                </a:lnTo>
                                <a:lnTo>
                                  <a:pt x="62299" y="87657"/>
                                </a:lnTo>
                                <a:lnTo>
                                  <a:pt x="80189" y="65674"/>
                                </a:lnTo>
                                <a:lnTo>
                                  <a:pt x="102710" y="49097"/>
                                </a:lnTo>
                                <a:lnTo>
                                  <a:pt x="129895" y="39916"/>
                                </a:lnTo>
                                <a:lnTo>
                                  <a:pt x="129205" y="31117"/>
                                </a:lnTo>
                                <a:lnTo>
                                  <a:pt x="126834" y="27939"/>
                                </a:lnTo>
                                <a:lnTo>
                                  <a:pt x="110947" y="27939"/>
                                </a:lnTo>
                                <a:lnTo>
                                  <a:pt x="107106" y="25234"/>
                                </a:lnTo>
                                <a:lnTo>
                                  <a:pt x="93776" y="25234"/>
                                </a:lnTo>
                                <a:lnTo>
                                  <a:pt x="90170" y="21412"/>
                                </a:lnTo>
                                <a:lnTo>
                                  <a:pt x="89771" y="18537"/>
                                </a:lnTo>
                                <a:lnTo>
                                  <a:pt x="78583" y="18537"/>
                                </a:lnTo>
                                <a:lnTo>
                                  <a:pt x="74320" y="18392"/>
                                </a:lnTo>
                                <a:lnTo>
                                  <a:pt x="70257" y="15281"/>
                                </a:lnTo>
                                <a:lnTo>
                                  <a:pt x="66880" y="11036"/>
                                </a:lnTo>
                                <a:lnTo>
                                  <a:pt x="63423" y="5930"/>
                                </a:lnTo>
                                <a:lnTo>
                                  <a:pt x="61404" y="3695"/>
                                </a:lnTo>
                                <a:close/>
                              </a:path>
                              <a:path w="198120" h="288290">
                                <a:moveTo>
                                  <a:pt x="15240" y="51816"/>
                                </a:moveTo>
                                <a:lnTo>
                                  <a:pt x="11847" y="81572"/>
                                </a:lnTo>
                                <a:lnTo>
                                  <a:pt x="11786" y="82511"/>
                                </a:lnTo>
                                <a:lnTo>
                                  <a:pt x="11671" y="84266"/>
                                </a:lnTo>
                                <a:lnTo>
                                  <a:pt x="11584" y="87657"/>
                                </a:lnTo>
                                <a:lnTo>
                                  <a:pt x="11474" y="91897"/>
                                </a:lnTo>
                                <a:lnTo>
                                  <a:pt x="11391" y="95110"/>
                                </a:lnTo>
                                <a:lnTo>
                                  <a:pt x="28397" y="81572"/>
                                </a:lnTo>
                                <a:lnTo>
                                  <a:pt x="29000" y="74536"/>
                                </a:lnTo>
                                <a:lnTo>
                                  <a:pt x="29048" y="73975"/>
                                </a:lnTo>
                                <a:lnTo>
                                  <a:pt x="30393" y="66687"/>
                                </a:lnTo>
                                <a:lnTo>
                                  <a:pt x="30480" y="66281"/>
                                </a:lnTo>
                                <a:lnTo>
                                  <a:pt x="32494" y="58983"/>
                                </a:lnTo>
                                <a:lnTo>
                                  <a:pt x="34183" y="54343"/>
                                </a:lnTo>
                                <a:lnTo>
                                  <a:pt x="18711" y="54343"/>
                                </a:lnTo>
                                <a:lnTo>
                                  <a:pt x="15240" y="51816"/>
                                </a:lnTo>
                                <a:close/>
                              </a:path>
                              <a:path w="198120" h="288290">
                                <a:moveTo>
                                  <a:pt x="155130" y="48539"/>
                                </a:moveTo>
                                <a:lnTo>
                                  <a:pt x="153250" y="48539"/>
                                </a:lnTo>
                                <a:lnTo>
                                  <a:pt x="152839" y="49352"/>
                                </a:lnTo>
                                <a:lnTo>
                                  <a:pt x="152755" y="49517"/>
                                </a:lnTo>
                                <a:lnTo>
                                  <a:pt x="152400" y="51168"/>
                                </a:lnTo>
                                <a:lnTo>
                                  <a:pt x="153035" y="53212"/>
                                </a:lnTo>
                                <a:lnTo>
                                  <a:pt x="153517" y="56476"/>
                                </a:lnTo>
                                <a:lnTo>
                                  <a:pt x="153492" y="66687"/>
                                </a:lnTo>
                                <a:lnTo>
                                  <a:pt x="153060" y="68745"/>
                                </a:lnTo>
                                <a:lnTo>
                                  <a:pt x="153492" y="70154"/>
                                </a:lnTo>
                                <a:lnTo>
                                  <a:pt x="154012" y="70993"/>
                                </a:lnTo>
                                <a:lnTo>
                                  <a:pt x="155841" y="70993"/>
                                </a:lnTo>
                                <a:lnTo>
                                  <a:pt x="156591" y="66687"/>
                                </a:lnTo>
                                <a:lnTo>
                                  <a:pt x="156498" y="58800"/>
                                </a:lnTo>
                                <a:lnTo>
                                  <a:pt x="156426" y="56476"/>
                                </a:lnTo>
                                <a:lnTo>
                                  <a:pt x="156337" y="53555"/>
                                </a:lnTo>
                                <a:lnTo>
                                  <a:pt x="155515" y="50139"/>
                                </a:lnTo>
                                <a:lnTo>
                                  <a:pt x="155423" y="49758"/>
                                </a:lnTo>
                                <a:lnTo>
                                  <a:pt x="155326" y="49352"/>
                                </a:lnTo>
                                <a:lnTo>
                                  <a:pt x="155203" y="48844"/>
                                </a:lnTo>
                                <a:lnTo>
                                  <a:pt x="155130" y="48539"/>
                                </a:lnTo>
                                <a:close/>
                              </a:path>
                              <a:path w="198120" h="288290">
                                <a:moveTo>
                                  <a:pt x="35102" y="51816"/>
                                </a:moveTo>
                                <a:lnTo>
                                  <a:pt x="31673" y="54343"/>
                                </a:lnTo>
                                <a:lnTo>
                                  <a:pt x="34183" y="54343"/>
                                </a:lnTo>
                                <a:lnTo>
                                  <a:pt x="35102" y="51816"/>
                                </a:lnTo>
                                <a:close/>
                              </a:path>
                              <a:path w="198120" h="288290">
                                <a:moveTo>
                                  <a:pt x="30695" y="46215"/>
                                </a:moveTo>
                                <a:lnTo>
                                  <a:pt x="20332" y="46215"/>
                                </a:lnTo>
                                <a:lnTo>
                                  <a:pt x="16116" y="47383"/>
                                </a:lnTo>
                                <a:lnTo>
                                  <a:pt x="16179" y="49352"/>
                                </a:lnTo>
                                <a:lnTo>
                                  <a:pt x="16613" y="49758"/>
                                </a:lnTo>
                                <a:lnTo>
                                  <a:pt x="17400" y="50139"/>
                                </a:lnTo>
                                <a:lnTo>
                                  <a:pt x="18100" y="49758"/>
                                </a:lnTo>
                                <a:lnTo>
                                  <a:pt x="18959" y="49352"/>
                                </a:lnTo>
                                <a:lnTo>
                                  <a:pt x="21996" y="48844"/>
                                </a:lnTo>
                                <a:lnTo>
                                  <a:pt x="34912" y="48844"/>
                                </a:lnTo>
                                <a:lnTo>
                                  <a:pt x="34912" y="47383"/>
                                </a:lnTo>
                                <a:lnTo>
                                  <a:pt x="30695" y="46215"/>
                                </a:lnTo>
                                <a:close/>
                              </a:path>
                              <a:path w="198120" h="288290">
                                <a:moveTo>
                                  <a:pt x="34912" y="48844"/>
                                </a:moveTo>
                                <a:lnTo>
                                  <a:pt x="28917" y="48844"/>
                                </a:lnTo>
                                <a:lnTo>
                                  <a:pt x="31978" y="49352"/>
                                </a:lnTo>
                                <a:lnTo>
                                  <a:pt x="33591" y="50139"/>
                                </a:lnTo>
                                <a:lnTo>
                                  <a:pt x="34417" y="49758"/>
                                </a:lnTo>
                                <a:lnTo>
                                  <a:pt x="34857" y="49352"/>
                                </a:lnTo>
                                <a:lnTo>
                                  <a:pt x="34912" y="48844"/>
                                </a:lnTo>
                                <a:close/>
                              </a:path>
                              <a:path w="198120" h="288290">
                                <a:moveTo>
                                  <a:pt x="107696" y="17360"/>
                                </a:moveTo>
                                <a:lnTo>
                                  <a:pt x="107722" y="17894"/>
                                </a:lnTo>
                                <a:lnTo>
                                  <a:pt x="107824" y="19922"/>
                                </a:lnTo>
                                <a:lnTo>
                                  <a:pt x="108127" y="23342"/>
                                </a:lnTo>
                                <a:lnTo>
                                  <a:pt x="110947" y="27939"/>
                                </a:lnTo>
                                <a:lnTo>
                                  <a:pt x="126834" y="27939"/>
                                </a:lnTo>
                                <a:lnTo>
                                  <a:pt x="124253" y="24480"/>
                                </a:lnTo>
                                <a:lnTo>
                                  <a:pt x="116572" y="19922"/>
                                </a:lnTo>
                                <a:lnTo>
                                  <a:pt x="107696" y="17360"/>
                                </a:lnTo>
                                <a:close/>
                              </a:path>
                              <a:path w="198120" h="288290">
                                <a:moveTo>
                                  <a:pt x="98425" y="9105"/>
                                </a:moveTo>
                                <a:lnTo>
                                  <a:pt x="95389" y="11849"/>
                                </a:lnTo>
                                <a:lnTo>
                                  <a:pt x="91808" y="17894"/>
                                </a:lnTo>
                                <a:lnTo>
                                  <a:pt x="93776" y="25234"/>
                                </a:lnTo>
                                <a:lnTo>
                                  <a:pt x="107106" y="25234"/>
                                </a:lnTo>
                                <a:lnTo>
                                  <a:pt x="105537" y="24130"/>
                                </a:lnTo>
                                <a:lnTo>
                                  <a:pt x="101935" y="20142"/>
                                </a:lnTo>
                                <a:lnTo>
                                  <a:pt x="101893" y="19922"/>
                                </a:lnTo>
                                <a:lnTo>
                                  <a:pt x="103568" y="11036"/>
                                </a:lnTo>
                                <a:lnTo>
                                  <a:pt x="102739" y="11036"/>
                                </a:lnTo>
                                <a:lnTo>
                                  <a:pt x="99606" y="9550"/>
                                </a:lnTo>
                                <a:lnTo>
                                  <a:pt x="98425" y="9105"/>
                                </a:lnTo>
                                <a:close/>
                              </a:path>
                              <a:path w="198120" h="288290">
                                <a:moveTo>
                                  <a:pt x="84950" y="8737"/>
                                </a:moveTo>
                                <a:lnTo>
                                  <a:pt x="83527" y="12280"/>
                                </a:lnTo>
                                <a:lnTo>
                                  <a:pt x="82651" y="13995"/>
                                </a:lnTo>
                                <a:lnTo>
                                  <a:pt x="78583" y="18537"/>
                                </a:lnTo>
                                <a:lnTo>
                                  <a:pt x="89771" y="18537"/>
                                </a:lnTo>
                                <a:lnTo>
                                  <a:pt x="89369" y="15646"/>
                                </a:lnTo>
                                <a:lnTo>
                                  <a:pt x="90767" y="11036"/>
                                </a:lnTo>
                                <a:lnTo>
                                  <a:pt x="92525" y="11036"/>
                                </a:lnTo>
                                <a:lnTo>
                                  <a:pt x="88823" y="10388"/>
                                </a:lnTo>
                                <a:lnTo>
                                  <a:pt x="86753" y="9690"/>
                                </a:lnTo>
                                <a:lnTo>
                                  <a:pt x="84950" y="8737"/>
                                </a:lnTo>
                                <a:close/>
                              </a:path>
                              <a:path w="198120" h="288290">
                                <a:moveTo>
                                  <a:pt x="57378" y="0"/>
                                </a:moveTo>
                                <a:lnTo>
                                  <a:pt x="54762" y="1244"/>
                                </a:lnTo>
                                <a:lnTo>
                                  <a:pt x="49509" y="5930"/>
                                </a:lnTo>
                                <a:lnTo>
                                  <a:pt x="45829" y="10388"/>
                                </a:lnTo>
                                <a:lnTo>
                                  <a:pt x="45284" y="10388"/>
                                </a:lnTo>
                                <a:lnTo>
                                  <a:pt x="46970" y="12280"/>
                                </a:lnTo>
                                <a:lnTo>
                                  <a:pt x="46824" y="12280"/>
                                </a:lnTo>
                                <a:lnTo>
                                  <a:pt x="52019" y="8585"/>
                                </a:lnTo>
                                <a:lnTo>
                                  <a:pt x="57188" y="4013"/>
                                </a:lnTo>
                                <a:lnTo>
                                  <a:pt x="58750" y="1524"/>
                                </a:lnTo>
                                <a:lnTo>
                                  <a:pt x="57378" y="0"/>
                                </a:lnTo>
                                <a:close/>
                              </a:path>
                            </a:pathLst>
                          </a:custGeom>
                          <a:solidFill>
                            <a:srgbClr val="005E9E"/>
                          </a:solidFill>
                        </wps:spPr>
                        <wps:bodyPr wrap="square" lIns="0" tIns="0" rIns="0" bIns="0" rtlCol="0">
                          <a:prstTxWarp prst="textNoShape">
                            <a:avLst/>
                          </a:prstTxWarp>
                          <a:noAutofit/>
                        </wps:bodyPr>
                      </wps:wsp>
                      <wps:wsp>
                        <wps:cNvPr id="45" name="Textbox 45"/>
                        <wps:cNvSpPr txBox="1"/>
                        <wps:spPr>
                          <a:xfrm>
                            <a:off x="0" y="0"/>
                            <a:ext cx="2207895" cy="1223010"/>
                          </a:xfrm>
                          <a:prstGeom prst="rect">
                            <a:avLst/>
                          </a:prstGeom>
                        </wps:spPr>
                        <wps:txbx>
                          <w:txbxContent>
                            <w:p>
                              <w:pPr>
                                <w:spacing w:line="240" w:lineRule="auto" w:before="0"/>
                                <w:rPr>
                                  <w:sz w:val="17"/>
                                </w:rPr>
                              </w:pPr>
                            </w:p>
                            <w:p>
                              <w:pPr>
                                <w:spacing w:line="240" w:lineRule="auto" w:before="0"/>
                                <w:rPr>
                                  <w:sz w:val="17"/>
                                </w:rPr>
                              </w:pPr>
                            </w:p>
                            <w:p>
                              <w:pPr>
                                <w:spacing w:line="240" w:lineRule="auto" w:before="88"/>
                                <w:rPr>
                                  <w:sz w:val="17"/>
                                </w:rPr>
                              </w:pPr>
                            </w:p>
                            <w:p>
                              <w:pPr>
                                <w:spacing w:before="0"/>
                                <w:ind w:left="340" w:right="340" w:firstLine="0"/>
                                <w:jc w:val="center"/>
                                <w:rPr>
                                  <w:sz w:val="17"/>
                                </w:rPr>
                              </w:pPr>
                              <w:r>
                                <w:rPr>
                                  <w:color w:val="005E9E"/>
                                  <w:w w:val="120"/>
                                  <w:sz w:val="17"/>
                                </w:rPr>
                                <w:t>Cardiac</w:t>
                              </w:r>
                              <w:r>
                                <w:rPr>
                                  <w:color w:val="005E9E"/>
                                  <w:spacing w:val="-4"/>
                                  <w:w w:val="120"/>
                                  <w:sz w:val="17"/>
                                </w:rPr>
                                <w:t> </w:t>
                              </w:r>
                              <w:r>
                                <w:rPr>
                                  <w:color w:val="005E9E"/>
                                  <w:spacing w:val="-2"/>
                                  <w:w w:val="120"/>
                                  <w:sz w:val="17"/>
                                </w:rPr>
                                <w:t>Benefit</w:t>
                              </w:r>
                            </w:p>
                            <w:p>
                              <w:pPr>
                                <w:spacing w:line="240" w:lineRule="auto" w:before="38"/>
                                <w:rPr>
                                  <w:sz w:val="17"/>
                                </w:rPr>
                              </w:pPr>
                            </w:p>
                            <w:p>
                              <w:pPr>
                                <w:spacing w:line="276" w:lineRule="auto" w:before="0"/>
                                <w:ind w:left="340" w:right="338" w:firstLine="0"/>
                                <w:jc w:val="center"/>
                                <w:rPr>
                                  <w:sz w:val="15"/>
                                </w:rPr>
                              </w:pPr>
                              <w:r>
                                <w:rPr>
                                  <w:color w:val="231F20"/>
                                  <w:w w:val="115"/>
                                  <w:sz w:val="15"/>
                                </w:rPr>
                                <w:t>Get </w:t>
                              </w:r>
                              <w:r>
                                <w:rPr>
                                  <w:color w:val="005E9E"/>
                                  <w:w w:val="115"/>
                                  <w:sz w:val="15"/>
                                </w:rPr>
                                <w:t>Lump Sum </w:t>
                              </w:r>
                              <w:r>
                                <w:rPr>
                                  <w:color w:val="231F20"/>
                                  <w:w w:val="115"/>
                                  <w:sz w:val="15"/>
                                </w:rPr>
                                <w:t>payout in case diagnosed</w:t>
                              </w:r>
                              <w:r>
                                <w:rPr>
                                  <w:color w:val="231F20"/>
                                  <w:spacing w:val="-4"/>
                                  <w:w w:val="115"/>
                                  <w:sz w:val="15"/>
                                </w:rPr>
                                <w:t> </w:t>
                              </w:r>
                              <w:r>
                                <w:rPr>
                                  <w:color w:val="231F20"/>
                                  <w:w w:val="115"/>
                                  <w:sz w:val="15"/>
                                </w:rPr>
                                <w:t>with</w:t>
                              </w:r>
                              <w:r>
                                <w:rPr>
                                  <w:color w:val="231F20"/>
                                  <w:spacing w:val="-4"/>
                                  <w:w w:val="115"/>
                                  <w:sz w:val="15"/>
                                </w:rPr>
                                <w:t> </w:t>
                              </w:r>
                              <w:r>
                                <w:rPr>
                                  <w:color w:val="231F20"/>
                                  <w:w w:val="115"/>
                                  <w:sz w:val="15"/>
                                </w:rPr>
                                <w:t>any</w:t>
                              </w:r>
                              <w:r>
                                <w:rPr>
                                  <w:color w:val="231F20"/>
                                  <w:spacing w:val="-4"/>
                                  <w:w w:val="115"/>
                                  <w:sz w:val="15"/>
                                </w:rPr>
                                <w:t> </w:t>
                              </w:r>
                              <w:r>
                                <w:rPr>
                                  <w:color w:val="231F20"/>
                                  <w:w w:val="115"/>
                                  <w:sz w:val="15"/>
                                </w:rPr>
                                <w:t>of</w:t>
                              </w:r>
                              <w:r>
                                <w:rPr>
                                  <w:color w:val="231F20"/>
                                  <w:spacing w:val="-4"/>
                                  <w:w w:val="115"/>
                                  <w:sz w:val="15"/>
                                </w:rPr>
                                <w:t> </w:t>
                              </w:r>
                              <w:r>
                                <w:rPr>
                                  <w:color w:val="005E9E"/>
                                  <w:w w:val="105"/>
                                  <w:sz w:val="15"/>
                                </w:rPr>
                                <w:t>17 </w:t>
                              </w:r>
                              <w:r>
                                <w:rPr>
                                  <w:color w:val="231F20"/>
                                  <w:w w:val="115"/>
                                  <w:sz w:val="15"/>
                                </w:rPr>
                                <w:t>conditions </w:t>
                              </w:r>
                              <w:r>
                                <w:rPr>
                                  <w:color w:val="231F20"/>
                                  <w:spacing w:val="-2"/>
                                  <w:w w:val="115"/>
                                  <w:sz w:val="15"/>
                                </w:rPr>
                                <w:t>specified</w:t>
                              </w:r>
                            </w:p>
                          </w:txbxContent>
                        </wps:txbx>
                        <wps:bodyPr wrap="square" lIns="0" tIns="0" rIns="0" bIns="0" rtlCol="0">
                          <a:noAutofit/>
                        </wps:bodyPr>
                      </wps:wsp>
                    </wpg:wgp>
                  </a:graphicData>
                </a:graphic>
              </wp:anchor>
            </w:drawing>
          </mc:Choice>
          <mc:Fallback>
            <w:pict>
              <v:group style="position:absolute;margin-left:416.042511pt;margin-top:113.634819pt;width:173.85pt;height:96.3pt;mso-position-horizontal-relative:page;mso-position-vertical-relative:paragraph;z-index:-15726080;mso-wrap-distance-left:0;mso-wrap-distance-right:0" id="docshapegroup34" coordorigin="8321,2273" coordsize="3477,1926">
                <v:shape style="position:absolute;left:8330;top:2833;width:3457;height:1355" id="docshape35" coordorigin="8331,2834" coordsize="3457,1355" path="m11788,3967l11776,4037,11745,4097,11697,4145,11637,4177,11567,4188,8551,4188,8482,4177,8421,4145,8374,4097,8342,4037,8331,3967,8331,3054,8342,2985,8374,2924,8421,2876,8482,2845,8551,2834,11567,2834,11637,2845,11697,2876,11745,2924,11776,2985,11788,3054,11788,3967xe" filled="false" stroked="true" strokeweight="1.0pt" strokecolor="#ed1d24">
                  <v:path arrowok="t"/>
                  <v:stroke dashstyle="solid"/>
                </v:shape>
                <v:line style="position:absolute" from="8330,3263" to="11789,3263" stroked="true" strokeweight="1pt" strokecolor="#ed1d24">
                  <v:stroke dashstyle="solid"/>
                </v:line>
                <v:shape style="position:absolute;left:9746;top:2282;width:625;height:625" id="docshape36" coordorigin="9747,2283" coordsize="625,625" path="m10059,2283l9988,2291,9922,2314,9864,2351,9815,2400,9779,2458,9755,2524,9747,2595,9755,2667,9779,2733,9815,2791,9864,2839,9922,2876,9988,2899,10059,2908,10131,2899,10197,2876,10255,2839,10303,2791,10340,2733,10364,2667,10372,2595,10364,2524,10340,2458,10303,2400,10255,2351,10197,2314,10131,2291,10059,2283xe" filled="true" fillcolor="#ffffff" stroked="false">
                  <v:path arrowok="t"/>
                  <v:fill type="solid"/>
                </v:shape>
                <v:shape style="position:absolute;left:9746;top:2282;width:625;height:625" id="docshape37" coordorigin="9747,2283" coordsize="625,625" path="m10372,2595l10364,2667,10340,2733,10303,2791,10255,2839,10197,2876,10131,2899,10059,2908,9988,2899,9922,2876,9864,2839,9815,2791,9779,2733,9755,2667,9747,2595,9755,2524,9779,2458,9815,2400,9864,2351,9922,2314,9988,2291,10059,2283,10131,2291,10197,2314,10255,2351,10303,2400,10340,2458,10364,2524,10372,2595xe" filled="false" stroked="true" strokeweight="1pt" strokecolor="#ed1d24">
                  <v:path arrowok="t"/>
                  <v:stroke dashstyle="solid"/>
                </v:shape>
                <v:shape style="position:absolute;left:9903;top:2368;width:312;height:454" id="docshape38" coordorigin="9904,2368" coordsize="312,454" path="m10015,2570l10000,2575,9983,2590,9970,2614,9949,2628,9926,2642,9908,2663,9912,2681,9918,2697,9926,2712,9937,2727,9949,2741,9964,2755,9979,2767,9996,2778,10019,2790,10045,2801,10071,2809,10097,2815,10118,2819,10141,2821,10163,2821,10186,2817,10206,2804,10214,2783,10215,2759,10213,2735,10210,2705,10206,2675,10200,2645,10191,2616,10182,2610,10176,2609,10150,2609,10125,2606,10100,2601,10075,2593,10053,2582,10032,2573,10015,2570xm9953,2510l9920,2536,9912,2560,9906,2586,9904,2609,9904,2631,9904,2640,9912,2631,9920,2624,9930,2617,9951,2605,9960,2597,9967,2588,9970,2576,9970,2559,9966,2542,9960,2525,9953,2510xm10172,2609l10158,2609,10176,2609,10172,2609xm10121,2507l10108,2522,10100,2540,10097,2558,10096,2560,10097,2569,10097,2571,10097,2574,10098,2576,10098,2579,10110,2584,10123,2587,10136,2589,10149,2590,10173,2591,10184,2596,10173,2571,10158,2548,10142,2526,10121,2507xm10085,2551l10023,2551,10040,2556,10058,2564,10066,2569,10075,2574,10084,2576,10084,2569,10084,2564,10084,2558,10085,2551xm10138,2442l10087,2450,10045,2475,10013,2513,9990,2558,10007,2551,10023,2551,10085,2551,10085,2545,10094,2519,10113,2498,10140,2483,10136,2470,10135,2466,10135,2463,10135,2461,10135,2457,10135,2454,10138,2443,10138,2442xm10000,2374l9997,2379,9987,2388,9981,2391,9990,2408,9987,2425,9978,2441,9969,2461,9965,2471,9965,2472,9965,2472,9962,2485,9962,2485,9962,2497,9962,2498,9968,2509,9973,2521,9977,2534,9981,2545,9981,2546,10002,2506,10030,2471,10065,2445,10108,2431,10107,2417,10103,2412,10078,2412,10072,2408,10051,2408,10046,2402,10045,2397,10027,2397,10021,2397,10014,2392,10009,2385,10004,2377,10000,2374xm9928,2450l9925,2466,9923,2482,9923,2483,9923,2485,9922,2497,9922,2498,9922,2501,9922,2506,9922,2513,9922,2518,9948,2497,9949,2485,9949,2485,9952,2473,9952,2472,9955,2461,9958,2454,9933,2454,9928,2450xm10148,2444l10145,2444,10144,2446,10144,2446,10144,2449,10145,2452,10145,2457,10145,2473,10145,2476,10145,2479,10146,2480,10149,2480,10150,2473,10150,2461,10150,2457,10150,2452,10149,2447,10148,2446,10148,2446,10148,2445,10148,2444xm9959,2450l9954,2454,9958,2454,9959,2450xm9952,2441l9936,2441,9929,2443,9929,2446,9930,2446,9931,2447,9932,2446,9934,2446,9938,2445,9959,2445,9959,2443,9952,2441xm9959,2445l9949,2445,9954,2446,9957,2447,9958,2446,9959,2446,9959,2445xm10073,2395l10073,2396,10073,2399,10074,2405,10078,2412,10103,2412,10099,2407,10087,2399,10073,2395xm10059,2382l10054,2387,10048,2396,10051,2408,10072,2408,10070,2406,10064,2400,10064,2399,10067,2385,10065,2385,10061,2383,10059,2382xm10037,2382l10035,2387,10034,2390,10027,2397,10045,2397,10044,2393,10047,2385,10049,2385,10044,2384,10040,2383,10037,2382xm9994,2368l9990,2370,9982,2377,9976,2384,9975,2384,9978,2387,9977,2387,9986,2382,9994,2374,9996,2370,9994,2368xe" filled="true" fillcolor="#005e9e" stroked="false">
                  <v:path arrowok="t"/>
                  <v:fill type="solid"/>
                </v:shape>
                <v:shape style="position:absolute;left:8320;top:2272;width:3477;height:1926" type="#_x0000_t202" id="docshape39" filled="false" stroked="false">
                  <v:textbox inset="0,0,0,0">
                    <w:txbxContent>
                      <w:p>
                        <w:pPr>
                          <w:spacing w:line="240" w:lineRule="auto" w:before="0"/>
                          <w:rPr>
                            <w:sz w:val="17"/>
                          </w:rPr>
                        </w:pPr>
                      </w:p>
                      <w:p>
                        <w:pPr>
                          <w:spacing w:line="240" w:lineRule="auto" w:before="0"/>
                          <w:rPr>
                            <w:sz w:val="17"/>
                          </w:rPr>
                        </w:pPr>
                      </w:p>
                      <w:p>
                        <w:pPr>
                          <w:spacing w:line="240" w:lineRule="auto" w:before="88"/>
                          <w:rPr>
                            <w:sz w:val="17"/>
                          </w:rPr>
                        </w:pPr>
                      </w:p>
                      <w:p>
                        <w:pPr>
                          <w:spacing w:before="0"/>
                          <w:ind w:left="340" w:right="340" w:firstLine="0"/>
                          <w:jc w:val="center"/>
                          <w:rPr>
                            <w:sz w:val="17"/>
                          </w:rPr>
                        </w:pPr>
                        <w:r>
                          <w:rPr>
                            <w:color w:val="005E9E"/>
                            <w:w w:val="120"/>
                            <w:sz w:val="17"/>
                          </w:rPr>
                          <w:t>Cardiac</w:t>
                        </w:r>
                        <w:r>
                          <w:rPr>
                            <w:color w:val="005E9E"/>
                            <w:spacing w:val="-4"/>
                            <w:w w:val="120"/>
                            <w:sz w:val="17"/>
                          </w:rPr>
                          <w:t> </w:t>
                        </w:r>
                        <w:r>
                          <w:rPr>
                            <w:color w:val="005E9E"/>
                            <w:spacing w:val="-2"/>
                            <w:w w:val="120"/>
                            <w:sz w:val="17"/>
                          </w:rPr>
                          <w:t>Benefit</w:t>
                        </w:r>
                      </w:p>
                      <w:p>
                        <w:pPr>
                          <w:spacing w:line="240" w:lineRule="auto" w:before="38"/>
                          <w:rPr>
                            <w:sz w:val="17"/>
                          </w:rPr>
                        </w:pPr>
                      </w:p>
                      <w:p>
                        <w:pPr>
                          <w:spacing w:line="276" w:lineRule="auto" w:before="0"/>
                          <w:ind w:left="340" w:right="338" w:firstLine="0"/>
                          <w:jc w:val="center"/>
                          <w:rPr>
                            <w:sz w:val="15"/>
                          </w:rPr>
                        </w:pPr>
                        <w:r>
                          <w:rPr>
                            <w:color w:val="231F20"/>
                            <w:w w:val="115"/>
                            <w:sz w:val="15"/>
                          </w:rPr>
                          <w:t>Get </w:t>
                        </w:r>
                        <w:r>
                          <w:rPr>
                            <w:color w:val="005E9E"/>
                            <w:w w:val="115"/>
                            <w:sz w:val="15"/>
                          </w:rPr>
                          <w:t>Lump Sum </w:t>
                        </w:r>
                        <w:r>
                          <w:rPr>
                            <w:color w:val="231F20"/>
                            <w:w w:val="115"/>
                            <w:sz w:val="15"/>
                          </w:rPr>
                          <w:t>payout in case diagnosed</w:t>
                        </w:r>
                        <w:r>
                          <w:rPr>
                            <w:color w:val="231F20"/>
                            <w:spacing w:val="-4"/>
                            <w:w w:val="115"/>
                            <w:sz w:val="15"/>
                          </w:rPr>
                          <w:t> </w:t>
                        </w:r>
                        <w:r>
                          <w:rPr>
                            <w:color w:val="231F20"/>
                            <w:w w:val="115"/>
                            <w:sz w:val="15"/>
                          </w:rPr>
                          <w:t>with</w:t>
                        </w:r>
                        <w:r>
                          <w:rPr>
                            <w:color w:val="231F20"/>
                            <w:spacing w:val="-4"/>
                            <w:w w:val="115"/>
                            <w:sz w:val="15"/>
                          </w:rPr>
                          <w:t> </w:t>
                        </w:r>
                        <w:r>
                          <w:rPr>
                            <w:color w:val="231F20"/>
                            <w:w w:val="115"/>
                            <w:sz w:val="15"/>
                          </w:rPr>
                          <w:t>any</w:t>
                        </w:r>
                        <w:r>
                          <w:rPr>
                            <w:color w:val="231F20"/>
                            <w:spacing w:val="-4"/>
                            <w:w w:val="115"/>
                            <w:sz w:val="15"/>
                          </w:rPr>
                          <w:t> </w:t>
                        </w:r>
                        <w:r>
                          <w:rPr>
                            <w:color w:val="231F20"/>
                            <w:w w:val="115"/>
                            <w:sz w:val="15"/>
                          </w:rPr>
                          <w:t>of</w:t>
                        </w:r>
                        <w:r>
                          <w:rPr>
                            <w:color w:val="231F20"/>
                            <w:spacing w:val="-4"/>
                            <w:w w:val="115"/>
                            <w:sz w:val="15"/>
                          </w:rPr>
                          <w:t> </w:t>
                        </w:r>
                        <w:r>
                          <w:rPr>
                            <w:color w:val="005E9E"/>
                            <w:w w:val="105"/>
                            <w:sz w:val="15"/>
                          </w:rPr>
                          <w:t>17 </w:t>
                        </w:r>
                        <w:r>
                          <w:rPr>
                            <w:color w:val="231F20"/>
                            <w:w w:val="115"/>
                            <w:sz w:val="15"/>
                          </w:rPr>
                          <w:t>conditions </w:t>
                        </w:r>
                        <w:r>
                          <w:rPr>
                            <w:color w:val="231F20"/>
                            <w:spacing w:val="-2"/>
                            <w:w w:val="115"/>
                            <w:sz w:val="15"/>
                          </w:rPr>
                          <w:t>specified</w:t>
                        </w:r>
                      </w:p>
                    </w:txbxContent>
                  </v:textbox>
                  <w10:wrap type="none"/>
                </v:shape>
                <w10:wrap type="topAndBottom"/>
              </v:group>
            </w:pict>
          </mc:Fallback>
        </mc:AlternateContent>
      </w:r>
    </w:p>
    <w:p>
      <w:pPr>
        <w:pStyle w:val="BodyText"/>
        <w:rPr>
          <w:sz w:val="12"/>
        </w:rPr>
      </w:pPr>
    </w:p>
    <w:p>
      <w:pPr>
        <w:pStyle w:val="BodyText"/>
        <w:spacing w:before="252"/>
        <w:rPr>
          <w:sz w:val="24"/>
        </w:rPr>
      </w:pPr>
    </w:p>
    <w:p>
      <w:pPr>
        <w:pStyle w:val="Heading2"/>
        <w:tabs>
          <w:tab w:pos="10959" w:val="left" w:leader="none"/>
        </w:tabs>
        <w:ind w:left="835"/>
      </w:pPr>
      <w:r>
        <w:rPr/>
        <w:drawing>
          <wp:anchor distT="0" distB="0" distL="0" distR="0" allowOverlap="1" layoutInCell="1" locked="0" behindDoc="0" simplePos="0" relativeHeight="15732224">
            <wp:simplePos x="0" y="0"/>
            <wp:positionH relativeFrom="page">
              <wp:posOffset>735707</wp:posOffset>
            </wp:positionH>
            <wp:positionV relativeFrom="paragraph">
              <wp:posOffset>-90812</wp:posOffset>
            </wp:positionV>
            <wp:extent cx="253060" cy="347625"/>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9" cstate="print"/>
                    <a:stretch>
                      <a:fillRect/>
                    </a:stretch>
                  </pic:blipFill>
                  <pic:spPr>
                    <a:xfrm>
                      <a:off x="0" y="0"/>
                      <a:ext cx="253060" cy="347625"/>
                    </a:xfrm>
                    <a:prstGeom prst="rect">
                      <a:avLst/>
                    </a:prstGeom>
                  </pic:spPr>
                </pic:pic>
              </a:graphicData>
            </a:graphic>
          </wp:anchor>
        </w:drawing>
      </w:r>
      <w:r>
        <w:rPr>
          <w:rFonts w:ascii="Times New Roman"/>
          <w:color w:val="FFFFFF"/>
          <w:spacing w:val="51"/>
          <w:shd w:fill="005E9E" w:color="auto" w:val="clear"/>
        </w:rPr>
        <w:t>  </w:t>
      </w:r>
      <w:r>
        <w:rPr>
          <w:color w:val="FFFFFF"/>
          <w:w w:val="90"/>
          <w:shd w:fill="005E9E" w:color="auto" w:val="clear"/>
        </w:rPr>
        <w:t>SPECIAL</w:t>
      </w:r>
      <w:r>
        <w:rPr>
          <w:color w:val="FFFFFF"/>
          <w:spacing w:val="-2"/>
          <w:w w:val="90"/>
          <w:shd w:fill="005E9E" w:color="auto" w:val="clear"/>
        </w:rPr>
        <w:t> </w:t>
      </w:r>
      <w:r>
        <w:rPr>
          <w:color w:val="FFFFFF"/>
          <w:spacing w:val="-2"/>
          <w:shd w:fill="005E9E" w:color="auto" w:val="clear"/>
        </w:rPr>
        <w:t>FEATURES</w:t>
      </w:r>
      <w:r>
        <w:rPr>
          <w:color w:val="FFFFFF"/>
          <w:shd w:fill="005E9E" w:color="auto" w:val="clear"/>
        </w:rPr>
        <w:tab/>
      </w:r>
    </w:p>
    <w:p>
      <w:pPr>
        <w:pStyle w:val="BodyText"/>
        <w:spacing w:before="171"/>
        <w:rPr>
          <w:sz w:val="20"/>
        </w:rPr>
      </w:pPr>
    </w:p>
    <w:p>
      <w:pPr>
        <w:tabs>
          <w:tab w:pos="623" w:val="left" w:leader="none"/>
        </w:tabs>
        <w:spacing w:line="285" w:lineRule="auto" w:before="0"/>
        <w:ind w:left="623" w:right="568" w:hanging="313"/>
        <w:jc w:val="left"/>
        <w:rPr>
          <w:sz w:val="20"/>
        </w:rPr>
      </w:pPr>
      <w:r>
        <w:rPr>
          <w:color w:val="231F20"/>
          <w:spacing w:val="-10"/>
          <w:w w:val="110"/>
          <w:sz w:val="13"/>
        </w:rPr>
        <w:t>l</w:t>
      </w:r>
      <w:r>
        <w:rPr>
          <w:color w:val="231F20"/>
          <w:sz w:val="13"/>
        </w:rPr>
        <w:tab/>
      </w:r>
      <w:r>
        <w:rPr>
          <w:color w:val="231F20"/>
          <w:w w:val="105"/>
          <w:sz w:val="20"/>
        </w:rPr>
        <w:t>HDFC Life Group Health Shield is a fixed benefit, Pure Risk, Group Health Insurance Plan that provides </w:t>
      </w:r>
      <w:r>
        <w:rPr>
          <w:color w:val="231F20"/>
          <w:w w:val="105"/>
          <w:sz w:val="20"/>
        </w:rPr>
        <w:t>the </w:t>
      </w:r>
      <w:r>
        <w:rPr>
          <w:color w:val="231F20"/>
          <w:w w:val="110"/>
          <w:sz w:val="20"/>
        </w:rPr>
        <w:t>following benefits available under 2 variants – a) One Year Renewable Group Health Plan &amp; b) Single Premium Credit Linked Plan:</w:t>
      </w:r>
    </w:p>
    <w:p>
      <w:pPr>
        <w:pStyle w:val="ListParagraph"/>
        <w:numPr>
          <w:ilvl w:val="0"/>
          <w:numId w:val="1"/>
        </w:numPr>
        <w:tabs>
          <w:tab w:pos="1104" w:val="left" w:leader="none"/>
        </w:tabs>
        <w:spacing w:line="240" w:lineRule="auto" w:before="5" w:after="0"/>
        <w:ind w:left="1104" w:right="0" w:hanging="481"/>
        <w:jc w:val="left"/>
        <w:rPr>
          <w:sz w:val="20"/>
        </w:rPr>
      </w:pPr>
      <w:r>
        <w:rPr>
          <w:color w:val="231F20"/>
          <w:w w:val="110"/>
          <w:sz w:val="20"/>
        </w:rPr>
        <w:t>Daily</w:t>
      </w:r>
      <w:r>
        <w:rPr>
          <w:color w:val="231F20"/>
          <w:spacing w:val="-14"/>
          <w:w w:val="110"/>
          <w:sz w:val="20"/>
        </w:rPr>
        <w:t> </w:t>
      </w:r>
      <w:r>
        <w:rPr>
          <w:color w:val="231F20"/>
          <w:w w:val="110"/>
          <w:sz w:val="20"/>
        </w:rPr>
        <w:t>Hospital</w:t>
      </w:r>
      <w:r>
        <w:rPr>
          <w:color w:val="231F20"/>
          <w:spacing w:val="-13"/>
          <w:w w:val="110"/>
          <w:sz w:val="20"/>
        </w:rPr>
        <w:t> </w:t>
      </w:r>
      <w:r>
        <w:rPr>
          <w:color w:val="231F20"/>
          <w:w w:val="110"/>
          <w:sz w:val="20"/>
        </w:rPr>
        <w:t>Cash</w:t>
      </w:r>
      <w:r>
        <w:rPr>
          <w:color w:val="231F20"/>
          <w:spacing w:val="-13"/>
          <w:w w:val="110"/>
          <w:sz w:val="20"/>
        </w:rPr>
        <w:t> </w:t>
      </w:r>
      <w:r>
        <w:rPr>
          <w:color w:val="231F20"/>
          <w:spacing w:val="-2"/>
          <w:w w:val="110"/>
          <w:sz w:val="20"/>
        </w:rPr>
        <w:t>Benefit</w:t>
      </w:r>
    </w:p>
    <w:p>
      <w:pPr>
        <w:pStyle w:val="ListParagraph"/>
        <w:numPr>
          <w:ilvl w:val="0"/>
          <w:numId w:val="1"/>
        </w:numPr>
        <w:tabs>
          <w:tab w:pos="1104" w:val="left" w:leader="none"/>
        </w:tabs>
        <w:spacing w:line="240" w:lineRule="auto" w:before="49" w:after="0"/>
        <w:ind w:left="1104" w:right="0" w:hanging="481"/>
        <w:jc w:val="left"/>
        <w:rPr>
          <w:sz w:val="20"/>
        </w:rPr>
      </w:pPr>
      <w:r>
        <w:rPr>
          <w:color w:val="231F20"/>
          <w:w w:val="110"/>
          <w:sz w:val="20"/>
        </w:rPr>
        <w:t>Surgical</w:t>
      </w:r>
      <w:r>
        <w:rPr>
          <w:color w:val="231F20"/>
          <w:spacing w:val="-13"/>
          <w:w w:val="110"/>
          <w:sz w:val="20"/>
        </w:rPr>
        <w:t> </w:t>
      </w:r>
      <w:r>
        <w:rPr>
          <w:color w:val="231F20"/>
          <w:spacing w:val="-2"/>
          <w:w w:val="110"/>
          <w:sz w:val="20"/>
        </w:rPr>
        <w:t>Benefit</w:t>
      </w:r>
    </w:p>
    <w:p>
      <w:pPr>
        <w:pStyle w:val="ListParagraph"/>
        <w:numPr>
          <w:ilvl w:val="0"/>
          <w:numId w:val="1"/>
        </w:numPr>
        <w:tabs>
          <w:tab w:pos="1104" w:val="left" w:leader="none"/>
        </w:tabs>
        <w:spacing w:line="240" w:lineRule="auto" w:before="49" w:after="0"/>
        <w:ind w:left="1104" w:right="0" w:hanging="481"/>
        <w:jc w:val="left"/>
        <w:rPr>
          <w:sz w:val="20"/>
        </w:rPr>
      </w:pPr>
      <w:r>
        <w:rPr>
          <w:color w:val="231F20"/>
          <w:w w:val="110"/>
          <w:sz w:val="20"/>
        </w:rPr>
        <w:t>Critical</w:t>
      </w:r>
      <w:r>
        <w:rPr>
          <w:color w:val="231F20"/>
          <w:spacing w:val="-15"/>
          <w:w w:val="110"/>
          <w:sz w:val="20"/>
        </w:rPr>
        <w:t> </w:t>
      </w:r>
      <w:r>
        <w:rPr>
          <w:color w:val="231F20"/>
          <w:w w:val="110"/>
          <w:sz w:val="20"/>
        </w:rPr>
        <w:t>Illness</w:t>
      </w:r>
      <w:r>
        <w:rPr>
          <w:color w:val="231F20"/>
          <w:spacing w:val="-15"/>
          <w:w w:val="110"/>
          <w:sz w:val="20"/>
        </w:rPr>
        <w:t> </w:t>
      </w:r>
      <w:r>
        <w:rPr>
          <w:color w:val="231F20"/>
          <w:spacing w:val="-2"/>
          <w:w w:val="110"/>
          <w:sz w:val="20"/>
        </w:rPr>
        <w:t>Benefit</w:t>
      </w:r>
    </w:p>
    <w:p>
      <w:pPr>
        <w:pStyle w:val="ListParagraph"/>
        <w:numPr>
          <w:ilvl w:val="0"/>
          <w:numId w:val="1"/>
        </w:numPr>
        <w:tabs>
          <w:tab w:pos="1105" w:val="left" w:leader="none"/>
        </w:tabs>
        <w:spacing w:line="240" w:lineRule="auto" w:before="49" w:after="0"/>
        <w:ind w:left="1105" w:right="0" w:hanging="482"/>
        <w:jc w:val="left"/>
        <w:rPr>
          <w:sz w:val="20"/>
        </w:rPr>
      </w:pPr>
      <w:r>
        <w:rPr>
          <w:color w:val="231F20"/>
          <w:w w:val="110"/>
          <w:sz w:val="20"/>
        </w:rPr>
        <w:t>Cancer</w:t>
      </w:r>
      <w:r>
        <w:rPr>
          <w:color w:val="231F20"/>
          <w:spacing w:val="13"/>
          <w:w w:val="110"/>
          <w:sz w:val="20"/>
        </w:rPr>
        <w:t> </w:t>
      </w:r>
      <w:r>
        <w:rPr>
          <w:color w:val="231F20"/>
          <w:spacing w:val="-2"/>
          <w:w w:val="110"/>
          <w:sz w:val="20"/>
        </w:rPr>
        <w:t>Cover</w:t>
      </w:r>
    </w:p>
    <w:p>
      <w:pPr>
        <w:pStyle w:val="ListParagraph"/>
        <w:numPr>
          <w:ilvl w:val="0"/>
          <w:numId w:val="1"/>
        </w:numPr>
        <w:tabs>
          <w:tab w:pos="1105" w:val="left" w:leader="none"/>
        </w:tabs>
        <w:spacing w:line="240" w:lineRule="auto" w:before="49" w:after="0"/>
        <w:ind w:left="1105" w:right="0" w:hanging="481"/>
        <w:jc w:val="left"/>
        <w:rPr>
          <w:sz w:val="20"/>
        </w:rPr>
      </w:pPr>
      <w:r>
        <w:rPr>
          <w:color w:val="231F20"/>
          <w:w w:val="115"/>
          <w:sz w:val="20"/>
        </w:rPr>
        <w:t>Cardiac</w:t>
      </w:r>
      <w:r>
        <w:rPr>
          <w:color w:val="231F20"/>
          <w:spacing w:val="-16"/>
          <w:w w:val="115"/>
          <w:sz w:val="20"/>
        </w:rPr>
        <w:t> </w:t>
      </w:r>
      <w:r>
        <w:rPr>
          <w:color w:val="231F20"/>
          <w:spacing w:val="-2"/>
          <w:w w:val="115"/>
          <w:sz w:val="20"/>
        </w:rPr>
        <w:t>Cover</w:t>
      </w:r>
    </w:p>
    <w:p>
      <w:pPr>
        <w:pStyle w:val="ListParagraph"/>
        <w:numPr>
          <w:ilvl w:val="0"/>
          <w:numId w:val="1"/>
        </w:numPr>
        <w:tabs>
          <w:tab w:pos="1105" w:val="left" w:leader="none"/>
        </w:tabs>
        <w:spacing w:line="240" w:lineRule="auto" w:before="49" w:after="0"/>
        <w:ind w:left="1105" w:right="0" w:hanging="481"/>
        <w:jc w:val="left"/>
        <w:rPr>
          <w:sz w:val="20"/>
        </w:rPr>
      </w:pPr>
      <w:r>
        <w:rPr>
          <w:color w:val="231F20"/>
          <w:w w:val="110"/>
          <w:sz w:val="20"/>
        </w:rPr>
        <w:t>Personal</w:t>
      </w:r>
      <w:r>
        <w:rPr>
          <w:color w:val="231F20"/>
          <w:spacing w:val="-6"/>
          <w:w w:val="110"/>
          <w:sz w:val="20"/>
        </w:rPr>
        <w:t> </w:t>
      </w:r>
      <w:r>
        <w:rPr>
          <w:color w:val="231F20"/>
          <w:w w:val="110"/>
          <w:sz w:val="20"/>
        </w:rPr>
        <w:t>Accident</w:t>
      </w:r>
      <w:r>
        <w:rPr>
          <w:color w:val="231F20"/>
          <w:spacing w:val="-5"/>
          <w:w w:val="110"/>
          <w:sz w:val="20"/>
        </w:rPr>
        <w:t> </w:t>
      </w:r>
      <w:r>
        <w:rPr>
          <w:color w:val="231F20"/>
          <w:spacing w:val="-2"/>
          <w:w w:val="110"/>
          <w:sz w:val="20"/>
        </w:rPr>
        <w:t>Cover</w:t>
      </w:r>
    </w:p>
    <w:p>
      <w:pPr>
        <w:tabs>
          <w:tab w:pos="623" w:val="left" w:leader="none"/>
        </w:tabs>
        <w:spacing w:line="285" w:lineRule="auto" w:before="137"/>
        <w:ind w:left="623" w:right="568" w:hanging="313"/>
        <w:jc w:val="left"/>
        <w:rPr>
          <w:sz w:val="20"/>
        </w:rPr>
      </w:pPr>
      <w:r>
        <w:rPr>
          <w:color w:val="231F20"/>
          <w:spacing w:val="-10"/>
          <w:w w:val="110"/>
          <w:sz w:val="13"/>
        </w:rPr>
        <w:t>l</w:t>
      </w:r>
      <w:r>
        <w:rPr>
          <w:color w:val="231F20"/>
          <w:sz w:val="13"/>
        </w:rPr>
        <w:tab/>
      </w:r>
      <w:r>
        <w:rPr>
          <w:color w:val="231F20"/>
          <w:w w:val="110"/>
          <w:sz w:val="20"/>
        </w:rPr>
        <w:t>The plan has been designed for organizations, to enable them to offer Health Insurance Benefit to </w:t>
      </w:r>
      <w:r>
        <w:rPr>
          <w:color w:val="231F20"/>
          <w:w w:val="110"/>
          <w:sz w:val="20"/>
        </w:rPr>
        <w:t>their Employees / Members to ensure their health expenses are taken care off in case of any medical </w:t>
      </w:r>
      <w:r>
        <w:rPr>
          <w:color w:val="231F20"/>
          <w:spacing w:val="-2"/>
          <w:w w:val="110"/>
          <w:sz w:val="20"/>
        </w:rPr>
        <w:t>emergency</w:t>
      </w:r>
    </w:p>
    <w:p>
      <w:pPr>
        <w:tabs>
          <w:tab w:pos="623" w:val="left" w:leader="none"/>
        </w:tabs>
        <w:spacing w:line="285" w:lineRule="auto" w:before="92"/>
        <w:ind w:left="623" w:right="844" w:hanging="313"/>
        <w:jc w:val="left"/>
        <w:rPr>
          <w:sz w:val="20"/>
        </w:rPr>
      </w:pPr>
      <w:r>
        <w:rPr>
          <w:color w:val="231F20"/>
          <w:spacing w:val="-10"/>
          <w:w w:val="115"/>
          <w:sz w:val="13"/>
        </w:rPr>
        <w:t>l</w:t>
      </w:r>
      <w:r>
        <w:rPr>
          <w:color w:val="231F20"/>
          <w:sz w:val="13"/>
        </w:rPr>
        <w:tab/>
      </w:r>
      <w:r>
        <w:rPr>
          <w:color w:val="231F20"/>
          <w:w w:val="110"/>
          <w:sz w:val="20"/>
        </w:rPr>
        <w:t>You have the flexibility to choose from a range of benefit options. You or your Member can choose a </w:t>
      </w:r>
      <w:r>
        <w:rPr>
          <w:color w:val="231F20"/>
          <w:w w:val="115"/>
          <w:sz w:val="20"/>
        </w:rPr>
        <w:t>single benefit option or combination of benefit options offered under this plan.</w:t>
      </w:r>
    </w:p>
    <w:p>
      <w:pPr>
        <w:tabs>
          <w:tab w:pos="623" w:val="left" w:leader="none"/>
        </w:tabs>
        <w:spacing w:line="285" w:lineRule="auto" w:before="94"/>
        <w:ind w:left="623" w:right="313" w:hanging="313"/>
        <w:jc w:val="left"/>
        <w:rPr>
          <w:sz w:val="20"/>
        </w:rPr>
      </w:pPr>
      <w:r>
        <w:rPr>
          <w:color w:val="231F20"/>
          <w:spacing w:val="-10"/>
          <w:w w:val="115"/>
          <w:sz w:val="13"/>
        </w:rPr>
        <w:t>l</w:t>
      </w:r>
      <w:r>
        <w:rPr>
          <w:color w:val="231F20"/>
          <w:sz w:val="13"/>
        </w:rPr>
        <w:tab/>
      </w:r>
      <w:r>
        <w:rPr>
          <w:color w:val="231F20"/>
          <w:w w:val="110"/>
          <w:sz w:val="20"/>
        </w:rPr>
        <w:t>You have the flexibility to set up the scheme either on Compulsory or Voluntary participation basis where </w:t>
      </w:r>
      <w:r>
        <w:rPr>
          <w:color w:val="231F20"/>
          <w:w w:val="115"/>
          <w:sz w:val="20"/>
        </w:rPr>
        <w:t>the</w:t>
      </w:r>
      <w:r>
        <w:rPr>
          <w:color w:val="231F20"/>
          <w:spacing w:val="-5"/>
          <w:w w:val="115"/>
          <w:sz w:val="20"/>
        </w:rPr>
        <w:t> </w:t>
      </w:r>
      <w:r>
        <w:rPr>
          <w:color w:val="231F20"/>
          <w:w w:val="115"/>
          <w:sz w:val="20"/>
        </w:rPr>
        <w:t>premium</w:t>
      </w:r>
      <w:r>
        <w:rPr>
          <w:color w:val="231F20"/>
          <w:spacing w:val="-5"/>
          <w:w w:val="115"/>
          <w:sz w:val="20"/>
        </w:rPr>
        <w:t> </w:t>
      </w:r>
      <w:r>
        <w:rPr>
          <w:color w:val="231F20"/>
          <w:w w:val="115"/>
          <w:sz w:val="20"/>
        </w:rPr>
        <w:t>can</w:t>
      </w:r>
      <w:r>
        <w:rPr>
          <w:color w:val="231F20"/>
          <w:spacing w:val="-5"/>
          <w:w w:val="115"/>
          <w:sz w:val="20"/>
        </w:rPr>
        <w:t> </w:t>
      </w:r>
      <w:r>
        <w:rPr>
          <w:color w:val="231F20"/>
          <w:w w:val="115"/>
          <w:sz w:val="20"/>
        </w:rPr>
        <w:t>be</w:t>
      </w:r>
      <w:r>
        <w:rPr>
          <w:color w:val="231F20"/>
          <w:spacing w:val="-5"/>
          <w:w w:val="115"/>
          <w:sz w:val="20"/>
        </w:rPr>
        <w:t> </w:t>
      </w:r>
      <w:r>
        <w:rPr>
          <w:color w:val="231F20"/>
          <w:w w:val="115"/>
          <w:sz w:val="20"/>
        </w:rPr>
        <w:t>paid</w:t>
      </w:r>
      <w:r>
        <w:rPr>
          <w:color w:val="231F20"/>
          <w:spacing w:val="-5"/>
          <w:w w:val="115"/>
          <w:sz w:val="20"/>
        </w:rPr>
        <w:t> </w:t>
      </w:r>
      <w:r>
        <w:rPr>
          <w:color w:val="231F20"/>
          <w:w w:val="115"/>
          <w:sz w:val="20"/>
        </w:rPr>
        <w:t>by</w:t>
      </w:r>
      <w:r>
        <w:rPr>
          <w:color w:val="231F20"/>
          <w:spacing w:val="-5"/>
          <w:w w:val="115"/>
          <w:sz w:val="20"/>
        </w:rPr>
        <w:t> </w:t>
      </w:r>
      <w:r>
        <w:rPr>
          <w:color w:val="231F20"/>
          <w:w w:val="115"/>
          <w:sz w:val="20"/>
        </w:rPr>
        <w:t>You</w:t>
      </w:r>
      <w:r>
        <w:rPr>
          <w:color w:val="231F20"/>
          <w:spacing w:val="-5"/>
          <w:w w:val="115"/>
          <w:sz w:val="20"/>
        </w:rPr>
        <w:t> </w:t>
      </w:r>
      <w:r>
        <w:rPr>
          <w:color w:val="231F20"/>
          <w:w w:val="115"/>
          <w:sz w:val="20"/>
        </w:rPr>
        <w:t>or</w:t>
      </w:r>
      <w:r>
        <w:rPr>
          <w:color w:val="231F20"/>
          <w:spacing w:val="-5"/>
          <w:w w:val="115"/>
          <w:sz w:val="20"/>
        </w:rPr>
        <w:t> </w:t>
      </w:r>
      <w:r>
        <w:rPr>
          <w:color w:val="231F20"/>
          <w:w w:val="115"/>
          <w:sz w:val="20"/>
        </w:rPr>
        <w:t>the</w:t>
      </w:r>
      <w:r>
        <w:rPr>
          <w:color w:val="231F20"/>
          <w:spacing w:val="-5"/>
          <w:w w:val="115"/>
          <w:sz w:val="20"/>
        </w:rPr>
        <w:t> </w:t>
      </w:r>
      <w:r>
        <w:rPr>
          <w:color w:val="231F20"/>
          <w:w w:val="115"/>
          <w:sz w:val="20"/>
        </w:rPr>
        <w:t>Members</w:t>
      </w:r>
      <w:r>
        <w:rPr>
          <w:color w:val="231F20"/>
          <w:spacing w:val="-5"/>
          <w:w w:val="115"/>
          <w:sz w:val="20"/>
        </w:rPr>
        <w:t> </w:t>
      </w:r>
      <w:r>
        <w:rPr>
          <w:color w:val="231F20"/>
          <w:w w:val="115"/>
          <w:sz w:val="20"/>
        </w:rPr>
        <w:t>or</w:t>
      </w:r>
      <w:r>
        <w:rPr>
          <w:color w:val="231F20"/>
          <w:spacing w:val="-5"/>
          <w:w w:val="115"/>
          <w:sz w:val="20"/>
        </w:rPr>
        <w:t> </w:t>
      </w:r>
      <w:r>
        <w:rPr>
          <w:color w:val="231F20"/>
          <w:w w:val="115"/>
          <w:sz w:val="20"/>
        </w:rPr>
        <w:t>Jointly</w:t>
      </w:r>
      <w:r>
        <w:rPr>
          <w:color w:val="231F20"/>
          <w:spacing w:val="-5"/>
          <w:w w:val="115"/>
          <w:sz w:val="20"/>
        </w:rPr>
        <w:t> </w:t>
      </w:r>
      <w:r>
        <w:rPr>
          <w:color w:val="231F20"/>
          <w:w w:val="115"/>
          <w:sz w:val="20"/>
        </w:rPr>
        <w:t>in</w:t>
      </w:r>
      <w:r>
        <w:rPr>
          <w:color w:val="231F20"/>
          <w:spacing w:val="-5"/>
          <w:w w:val="115"/>
          <w:sz w:val="20"/>
        </w:rPr>
        <w:t> </w:t>
      </w:r>
      <w:r>
        <w:rPr>
          <w:color w:val="231F20"/>
          <w:w w:val="115"/>
          <w:sz w:val="20"/>
        </w:rPr>
        <w:t>an</w:t>
      </w:r>
      <w:r>
        <w:rPr>
          <w:color w:val="231F20"/>
          <w:spacing w:val="-5"/>
          <w:w w:val="115"/>
          <w:sz w:val="20"/>
        </w:rPr>
        <w:t> </w:t>
      </w:r>
      <w:r>
        <w:rPr>
          <w:color w:val="231F20"/>
          <w:w w:val="115"/>
          <w:sz w:val="20"/>
        </w:rPr>
        <w:t>agreed</w:t>
      </w:r>
      <w:r>
        <w:rPr>
          <w:color w:val="231F20"/>
          <w:spacing w:val="-5"/>
          <w:w w:val="115"/>
          <w:sz w:val="20"/>
        </w:rPr>
        <w:t> </w:t>
      </w:r>
      <w:r>
        <w:rPr>
          <w:color w:val="231F20"/>
          <w:w w:val="115"/>
          <w:sz w:val="20"/>
        </w:rPr>
        <w:t>proportion</w:t>
      </w:r>
    </w:p>
    <w:p>
      <w:pPr>
        <w:spacing w:after="0" w:line="285" w:lineRule="auto"/>
        <w:jc w:val="left"/>
        <w:rPr>
          <w:sz w:val="20"/>
        </w:rPr>
        <w:sectPr>
          <w:type w:val="continuous"/>
          <w:pgSz w:w="12970" w:h="14410"/>
          <w:pgMar w:top="9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BodyText"/>
        <w:spacing w:before="2"/>
        <w:rPr>
          <w:sz w:val="2"/>
        </w:rPr>
      </w:pPr>
    </w:p>
    <w:tbl>
      <w:tblPr>
        <w:tblW w:w="0" w:type="auto"/>
        <w:jc w:val="left"/>
        <w:tblInd w:w="31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317"/>
        <w:gridCol w:w="4298"/>
        <w:gridCol w:w="2039"/>
      </w:tblGrid>
      <w:tr>
        <w:trPr>
          <w:trHeight w:val="409" w:hRule="atLeast"/>
        </w:trPr>
        <w:tc>
          <w:tcPr>
            <w:tcW w:w="10654" w:type="dxa"/>
            <w:gridSpan w:val="3"/>
            <w:tcBorders>
              <w:top w:val="nil"/>
              <w:left w:val="nil"/>
              <w:right w:val="nil"/>
            </w:tcBorders>
            <w:shd w:val="clear" w:color="auto" w:fill="005E9E"/>
          </w:tcPr>
          <w:p>
            <w:pPr>
              <w:pStyle w:val="TableParagraph"/>
              <w:spacing w:before="51"/>
              <w:ind w:left="11"/>
              <w:jc w:val="center"/>
              <w:rPr>
                <w:sz w:val="24"/>
              </w:rPr>
            </w:pPr>
            <w:r>
              <w:rPr>
                <w:color w:val="FFFFFF"/>
                <w:spacing w:val="-12"/>
                <w:sz w:val="24"/>
              </w:rPr>
              <w:t>AGE</w:t>
            </w:r>
            <w:r>
              <w:rPr>
                <w:color w:val="FFFFFF"/>
                <w:spacing w:val="-5"/>
                <w:sz w:val="24"/>
              </w:rPr>
              <w:t> </w:t>
            </w:r>
            <w:r>
              <w:rPr>
                <w:color w:val="FFFFFF"/>
                <w:spacing w:val="-2"/>
                <w:sz w:val="24"/>
              </w:rPr>
              <w:t>CRITERIA</w:t>
            </w:r>
          </w:p>
        </w:tc>
      </w:tr>
      <w:tr>
        <w:trPr>
          <w:trHeight w:val="315" w:hRule="atLeast"/>
        </w:trPr>
        <w:tc>
          <w:tcPr>
            <w:tcW w:w="10654" w:type="dxa"/>
            <w:gridSpan w:val="3"/>
            <w:tcBorders>
              <w:left w:val="single" w:sz="4" w:space="0" w:color="231F20"/>
              <w:bottom w:val="single" w:sz="4" w:space="0" w:color="231F20"/>
              <w:right w:val="single" w:sz="4" w:space="0" w:color="231F20"/>
            </w:tcBorders>
            <w:shd w:val="clear" w:color="auto" w:fill="C7EAFB"/>
          </w:tcPr>
          <w:p>
            <w:pPr>
              <w:pStyle w:val="TableParagraph"/>
              <w:spacing w:before="27"/>
              <w:ind w:left="7"/>
              <w:jc w:val="center"/>
              <w:rPr>
                <w:sz w:val="22"/>
              </w:rPr>
            </w:pPr>
            <w:r>
              <w:rPr>
                <w:color w:val="231F20"/>
                <w:w w:val="110"/>
                <w:sz w:val="22"/>
              </w:rPr>
              <w:t>Eligibility</w:t>
            </w:r>
            <w:r>
              <w:rPr>
                <w:color w:val="231F20"/>
                <w:spacing w:val="-8"/>
                <w:w w:val="110"/>
                <w:sz w:val="22"/>
              </w:rPr>
              <w:t> </w:t>
            </w:r>
            <w:r>
              <w:rPr>
                <w:color w:val="231F20"/>
                <w:spacing w:val="-2"/>
                <w:w w:val="115"/>
                <w:sz w:val="22"/>
              </w:rPr>
              <w:t>Criteria</w:t>
            </w:r>
          </w:p>
        </w:tc>
      </w:tr>
      <w:tr>
        <w:trPr>
          <w:trHeight w:val="306" w:hRule="atLeast"/>
        </w:trPr>
        <w:tc>
          <w:tcPr>
            <w:tcW w:w="4317" w:type="dxa"/>
            <w:vMerge w:val="restart"/>
            <w:tcBorders>
              <w:top w:val="single" w:sz="4" w:space="0" w:color="231F20"/>
              <w:left w:val="single" w:sz="4" w:space="0" w:color="231F20"/>
              <w:bottom w:val="single" w:sz="4" w:space="0" w:color="231F20"/>
              <w:right w:val="single" w:sz="4" w:space="0" w:color="231F20"/>
            </w:tcBorders>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56"/>
              <w:rPr>
                <w:sz w:val="17"/>
              </w:rPr>
            </w:pPr>
          </w:p>
          <w:p>
            <w:pPr>
              <w:pStyle w:val="TableParagraph"/>
              <w:ind w:left="184"/>
              <w:rPr>
                <w:sz w:val="17"/>
              </w:rPr>
            </w:pPr>
            <w:r>
              <w:rPr>
                <w:color w:val="231F20"/>
                <w:w w:val="115"/>
                <w:sz w:val="17"/>
              </w:rPr>
              <w:t>Minimum</w:t>
            </w:r>
            <w:r>
              <w:rPr>
                <w:color w:val="231F20"/>
                <w:spacing w:val="-8"/>
                <w:w w:val="115"/>
                <w:sz w:val="17"/>
              </w:rPr>
              <w:t> </w:t>
            </w:r>
            <w:r>
              <w:rPr>
                <w:color w:val="231F20"/>
                <w:w w:val="115"/>
                <w:sz w:val="17"/>
              </w:rPr>
              <w:t>Entry</w:t>
            </w:r>
            <w:r>
              <w:rPr>
                <w:color w:val="231F20"/>
                <w:spacing w:val="-8"/>
                <w:w w:val="115"/>
                <w:sz w:val="17"/>
              </w:rPr>
              <w:t> </w:t>
            </w:r>
            <w:r>
              <w:rPr>
                <w:color w:val="231F20"/>
                <w:w w:val="115"/>
                <w:sz w:val="17"/>
              </w:rPr>
              <w:t>Age</w:t>
            </w:r>
            <w:r>
              <w:rPr>
                <w:color w:val="231F20"/>
                <w:spacing w:val="-8"/>
                <w:w w:val="115"/>
                <w:sz w:val="17"/>
              </w:rPr>
              <w:t> </w:t>
            </w:r>
            <w:r>
              <w:rPr>
                <w:color w:val="231F20"/>
                <w:w w:val="115"/>
                <w:sz w:val="17"/>
              </w:rPr>
              <w:t>(last</w:t>
            </w:r>
            <w:r>
              <w:rPr>
                <w:color w:val="231F20"/>
                <w:spacing w:val="-7"/>
                <w:w w:val="115"/>
                <w:sz w:val="17"/>
              </w:rPr>
              <w:t> </w:t>
            </w:r>
            <w:r>
              <w:rPr>
                <w:color w:val="231F20"/>
                <w:spacing w:val="-2"/>
                <w:w w:val="115"/>
                <w:sz w:val="17"/>
              </w:rPr>
              <w:t>birthday)</w:t>
            </w:r>
          </w:p>
        </w:tc>
        <w:tc>
          <w:tcPr>
            <w:tcW w:w="4298" w:type="dxa"/>
            <w:tcBorders>
              <w:top w:val="single" w:sz="4" w:space="0" w:color="231F20"/>
              <w:left w:val="single" w:sz="4" w:space="0" w:color="231F20"/>
              <w:bottom w:val="single" w:sz="4" w:space="0" w:color="231F20"/>
              <w:right w:val="single" w:sz="4" w:space="0" w:color="231F20"/>
            </w:tcBorders>
          </w:tcPr>
          <w:p>
            <w:pPr>
              <w:pStyle w:val="TableParagraph"/>
              <w:spacing w:before="43"/>
              <w:ind w:left="210"/>
              <w:rPr>
                <w:sz w:val="17"/>
              </w:rPr>
            </w:pPr>
            <w:r>
              <w:rPr>
                <w:color w:val="231F20"/>
                <w:w w:val="110"/>
                <w:sz w:val="17"/>
              </w:rPr>
              <w:t>Benefit</w:t>
            </w:r>
            <w:r>
              <w:rPr>
                <w:color w:val="231F20"/>
                <w:spacing w:val="10"/>
                <w:w w:val="115"/>
                <w:sz w:val="17"/>
              </w:rPr>
              <w:t> </w:t>
            </w:r>
            <w:r>
              <w:rPr>
                <w:color w:val="231F20"/>
                <w:spacing w:val="-2"/>
                <w:w w:val="115"/>
                <w:sz w:val="17"/>
              </w:rPr>
              <w:t>Option</w:t>
            </w:r>
          </w:p>
        </w:tc>
        <w:tc>
          <w:tcPr>
            <w:tcW w:w="2039" w:type="dxa"/>
            <w:tcBorders>
              <w:top w:val="single" w:sz="4" w:space="0" w:color="231F20"/>
              <w:left w:val="single" w:sz="4" w:space="0" w:color="231F20"/>
              <w:bottom w:val="single" w:sz="4" w:space="0" w:color="231F20"/>
              <w:right w:val="single" w:sz="4" w:space="0" w:color="231F20"/>
            </w:tcBorders>
          </w:tcPr>
          <w:p>
            <w:pPr>
              <w:pStyle w:val="TableParagraph"/>
              <w:spacing w:before="15"/>
              <w:ind w:left="67"/>
              <w:rPr>
                <w:sz w:val="20"/>
              </w:rPr>
            </w:pPr>
            <w:r>
              <w:rPr>
                <w:color w:val="231F20"/>
                <w:w w:val="110"/>
                <w:sz w:val="20"/>
              </w:rPr>
              <w:t>Minimum</w:t>
            </w:r>
            <w:r>
              <w:rPr>
                <w:color w:val="231F20"/>
                <w:spacing w:val="-10"/>
                <w:w w:val="110"/>
                <w:sz w:val="20"/>
              </w:rPr>
              <w:t> </w:t>
            </w:r>
            <w:r>
              <w:rPr>
                <w:color w:val="231F20"/>
                <w:w w:val="110"/>
                <w:sz w:val="20"/>
              </w:rPr>
              <w:t>Entry</w:t>
            </w:r>
            <w:r>
              <w:rPr>
                <w:color w:val="231F20"/>
                <w:spacing w:val="-8"/>
                <w:w w:val="110"/>
                <w:sz w:val="20"/>
              </w:rPr>
              <w:t> </w:t>
            </w:r>
            <w:r>
              <w:rPr>
                <w:color w:val="231F20"/>
                <w:spacing w:val="-5"/>
                <w:w w:val="110"/>
                <w:sz w:val="20"/>
              </w:rPr>
              <w:t>Age</w:t>
            </w:r>
          </w:p>
        </w:tc>
      </w:tr>
      <w:tr>
        <w:trPr>
          <w:trHeight w:val="526" w:hRule="atLeast"/>
        </w:trPr>
        <w:tc>
          <w:tcPr>
            <w:tcW w:w="4317" w:type="dxa"/>
            <w:vMerge/>
            <w:tcBorders>
              <w:top w:val="nil"/>
              <w:left w:val="single" w:sz="4" w:space="0" w:color="231F20"/>
              <w:bottom w:val="single" w:sz="4" w:space="0" w:color="231F20"/>
              <w:right w:val="single" w:sz="4" w:space="0" w:color="231F20"/>
            </w:tcBorders>
          </w:tcPr>
          <w:p>
            <w:pPr>
              <w:rPr>
                <w:sz w:val="2"/>
                <w:szCs w:val="2"/>
              </w:rPr>
            </w:pPr>
          </w:p>
        </w:tc>
        <w:tc>
          <w:tcPr>
            <w:tcW w:w="4298" w:type="dxa"/>
            <w:tcBorders>
              <w:top w:val="single" w:sz="4" w:space="0" w:color="231F20"/>
              <w:left w:val="single" w:sz="4" w:space="0" w:color="231F20"/>
              <w:bottom w:val="single" w:sz="4" w:space="0" w:color="231F20"/>
              <w:right w:val="single" w:sz="4" w:space="0" w:color="231F20"/>
            </w:tcBorders>
          </w:tcPr>
          <w:p>
            <w:pPr>
              <w:pStyle w:val="TableParagraph"/>
              <w:spacing w:line="280" w:lineRule="auto" w:before="48"/>
              <w:ind w:left="196" w:right="1744"/>
              <w:rPr>
                <w:sz w:val="17"/>
              </w:rPr>
            </w:pPr>
            <w:r>
              <w:rPr>
                <w:color w:val="231F20"/>
                <w:w w:val="115"/>
                <w:sz w:val="17"/>
              </w:rPr>
              <w:t>Daily</w:t>
            </w:r>
            <w:r>
              <w:rPr>
                <w:color w:val="231F20"/>
                <w:spacing w:val="-14"/>
                <w:w w:val="115"/>
                <w:sz w:val="17"/>
              </w:rPr>
              <w:t> </w:t>
            </w:r>
            <w:r>
              <w:rPr>
                <w:color w:val="231F20"/>
                <w:w w:val="115"/>
                <w:sz w:val="17"/>
              </w:rPr>
              <w:t>Hospital</w:t>
            </w:r>
            <w:r>
              <w:rPr>
                <w:color w:val="231F20"/>
                <w:spacing w:val="-14"/>
                <w:w w:val="115"/>
                <w:sz w:val="17"/>
              </w:rPr>
              <w:t> </w:t>
            </w:r>
            <w:r>
              <w:rPr>
                <w:color w:val="231F20"/>
                <w:w w:val="115"/>
                <w:sz w:val="17"/>
              </w:rPr>
              <w:t>Cash</w:t>
            </w:r>
            <w:r>
              <w:rPr>
                <w:color w:val="231F20"/>
                <w:spacing w:val="-13"/>
                <w:w w:val="115"/>
                <w:sz w:val="17"/>
              </w:rPr>
              <w:t> </w:t>
            </w:r>
            <w:r>
              <w:rPr>
                <w:color w:val="231F20"/>
                <w:w w:val="115"/>
                <w:sz w:val="17"/>
              </w:rPr>
              <w:t>Benefit Surgical</w:t>
            </w:r>
            <w:r>
              <w:rPr>
                <w:color w:val="231F20"/>
                <w:spacing w:val="-9"/>
                <w:w w:val="115"/>
                <w:sz w:val="17"/>
              </w:rPr>
              <w:t> </w:t>
            </w:r>
            <w:r>
              <w:rPr>
                <w:color w:val="231F20"/>
                <w:w w:val="115"/>
                <w:sz w:val="17"/>
              </w:rPr>
              <w:t>Benefit</w:t>
            </w:r>
          </w:p>
        </w:tc>
        <w:tc>
          <w:tcPr>
            <w:tcW w:w="2039" w:type="dxa"/>
            <w:tcBorders>
              <w:top w:val="single" w:sz="4" w:space="0" w:color="231F20"/>
              <w:left w:val="single" w:sz="4" w:space="0" w:color="231F20"/>
              <w:bottom w:val="single" w:sz="4" w:space="0" w:color="231F20"/>
              <w:right w:val="single" w:sz="4" w:space="0" w:color="231F20"/>
            </w:tcBorders>
          </w:tcPr>
          <w:p>
            <w:pPr>
              <w:pStyle w:val="TableParagraph"/>
              <w:spacing w:before="153"/>
              <w:ind w:left="151" w:right="191"/>
              <w:jc w:val="center"/>
              <w:rPr>
                <w:sz w:val="17"/>
              </w:rPr>
            </w:pPr>
            <w:r>
              <w:rPr>
                <w:color w:val="231F20"/>
                <w:w w:val="60"/>
                <w:sz w:val="17"/>
              </w:rPr>
              <w:t>1</w:t>
            </w:r>
            <w:r>
              <w:rPr>
                <w:color w:val="231F20"/>
                <w:spacing w:val="-11"/>
                <w:sz w:val="17"/>
              </w:rPr>
              <w:t> </w:t>
            </w:r>
            <w:r>
              <w:rPr>
                <w:color w:val="231F20"/>
                <w:spacing w:val="-4"/>
                <w:sz w:val="17"/>
              </w:rPr>
              <w:t>year</w:t>
            </w:r>
          </w:p>
        </w:tc>
      </w:tr>
      <w:tr>
        <w:trPr>
          <w:trHeight w:val="1414" w:hRule="atLeast"/>
        </w:trPr>
        <w:tc>
          <w:tcPr>
            <w:tcW w:w="4317" w:type="dxa"/>
            <w:vMerge/>
            <w:tcBorders>
              <w:top w:val="nil"/>
              <w:left w:val="single" w:sz="4" w:space="0" w:color="231F20"/>
              <w:bottom w:val="single" w:sz="4" w:space="0" w:color="231F20"/>
              <w:right w:val="single" w:sz="4" w:space="0" w:color="231F20"/>
            </w:tcBorders>
          </w:tcPr>
          <w:p>
            <w:pPr>
              <w:rPr>
                <w:sz w:val="2"/>
                <w:szCs w:val="2"/>
              </w:rPr>
            </w:pPr>
          </w:p>
        </w:tc>
        <w:tc>
          <w:tcPr>
            <w:tcW w:w="4298" w:type="dxa"/>
            <w:tcBorders>
              <w:top w:val="single" w:sz="4" w:space="0" w:color="231F20"/>
              <w:left w:val="single" w:sz="4" w:space="0" w:color="231F20"/>
              <w:bottom w:val="single" w:sz="4" w:space="0" w:color="231F20"/>
              <w:right w:val="single" w:sz="4" w:space="0" w:color="231F20"/>
            </w:tcBorders>
          </w:tcPr>
          <w:p>
            <w:pPr>
              <w:pStyle w:val="TableParagraph"/>
              <w:spacing w:before="59"/>
              <w:ind w:left="196"/>
              <w:rPr>
                <w:sz w:val="17"/>
              </w:rPr>
            </w:pPr>
            <w:r>
              <w:rPr>
                <w:color w:val="231F20"/>
                <w:w w:val="115"/>
                <w:sz w:val="17"/>
              </w:rPr>
              <w:t>Critical</w:t>
            </w:r>
            <w:r>
              <w:rPr>
                <w:color w:val="231F20"/>
                <w:spacing w:val="9"/>
                <w:w w:val="115"/>
                <w:sz w:val="17"/>
              </w:rPr>
              <w:t> </w:t>
            </w:r>
            <w:r>
              <w:rPr>
                <w:color w:val="231F20"/>
                <w:spacing w:val="-2"/>
                <w:w w:val="115"/>
                <w:sz w:val="17"/>
              </w:rPr>
              <w:t>Illness</w:t>
            </w:r>
          </w:p>
          <w:p>
            <w:pPr>
              <w:pStyle w:val="TableParagraph"/>
              <w:spacing w:line="280" w:lineRule="auto" w:before="33"/>
              <w:ind w:left="196" w:right="659"/>
              <w:rPr>
                <w:sz w:val="17"/>
              </w:rPr>
            </w:pPr>
            <w:r>
              <w:rPr>
                <w:color w:val="231F20"/>
                <w:w w:val="120"/>
                <w:sz w:val="17"/>
              </w:rPr>
              <w:t>Critical</w:t>
            </w:r>
            <w:r>
              <w:rPr>
                <w:color w:val="231F20"/>
                <w:spacing w:val="-12"/>
                <w:w w:val="120"/>
                <w:sz w:val="17"/>
              </w:rPr>
              <w:t> </w:t>
            </w:r>
            <w:r>
              <w:rPr>
                <w:color w:val="231F20"/>
                <w:w w:val="120"/>
                <w:sz w:val="17"/>
              </w:rPr>
              <w:t>Illness</w:t>
            </w:r>
            <w:r>
              <w:rPr>
                <w:color w:val="231F20"/>
                <w:spacing w:val="-12"/>
                <w:w w:val="120"/>
                <w:sz w:val="17"/>
              </w:rPr>
              <w:t> </w:t>
            </w:r>
            <w:r>
              <w:rPr>
                <w:color w:val="231F20"/>
                <w:w w:val="120"/>
                <w:sz w:val="17"/>
              </w:rPr>
              <w:t>excluding</w:t>
            </w:r>
            <w:r>
              <w:rPr>
                <w:color w:val="231F20"/>
                <w:spacing w:val="-12"/>
                <w:w w:val="120"/>
                <w:sz w:val="17"/>
              </w:rPr>
              <w:t> </w:t>
            </w:r>
            <w:r>
              <w:rPr>
                <w:color w:val="231F20"/>
                <w:w w:val="120"/>
                <w:sz w:val="17"/>
              </w:rPr>
              <w:t>Cancer </w:t>
            </w:r>
            <w:r>
              <w:rPr>
                <w:color w:val="231F20"/>
                <w:w w:val="115"/>
                <w:sz w:val="17"/>
              </w:rPr>
              <w:t>Critical</w:t>
            </w:r>
            <w:r>
              <w:rPr>
                <w:color w:val="231F20"/>
                <w:spacing w:val="-5"/>
                <w:w w:val="115"/>
                <w:sz w:val="17"/>
              </w:rPr>
              <w:t> </w:t>
            </w:r>
            <w:r>
              <w:rPr>
                <w:color w:val="231F20"/>
                <w:w w:val="115"/>
                <w:sz w:val="17"/>
              </w:rPr>
              <w:t>Illness</w:t>
            </w:r>
            <w:r>
              <w:rPr>
                <w:color w:val="231F20"/>
                <w:spacing w:val="-5"/>
                <w:w w:val="115"/>
                <w:sz w:val="17"/>
              </w:rPr>
              <w:t> </w:t>
            </w:r>
            <w:r>
              <w:rPr>
                <w:color w:val="231F20"/>
                <w:w w:val="115"/>
                <w:sz w:val="17"/>
              </w:rPr>
              <w:t>excluding</w:t>
            </w:r>
            <w:r>
              <w:rPr>
                <w:color w:val="231F20"/>
                <w:spacing w:val="45"/>
                <w:w w:val="115"/>
                <w:sz w:val="17"/>
              </w:rPr>
              <w:t> </w:t>
            </w:r>
            <w:r>
              <w:rPr>
                <w:color w:val="231F20"/>
                <w:spacing w:val="-2"/>
                <w:w w:val="115"/>
                <w:sz w:val="17"/>
              </w:rPr>
              <w:t>Cardiac</w:t>
            </w:r>
          </w:p>
          <w:p>
            <w:pPr>
              <w:pStyle w:val="TableParagraph"/>
              <w:spacing w:line="280" w:lineRule="auto" w:before="2"/>
              <w:ind w:left="196"/>
              <w:rPr>
                <w:sz w:val="17"/>
              </w:rPr>
            </w:pPr>
            <w:r>
              <w:rPr>
                <w:color w:val="231F20"/>
                <w:w w:val="115"/>
                <w:sz w:val="17"/>
              </w:rPr>
              <w:t>Critical Illness excluding Cancer and </w:t>
            </w:r>
            <w:r>
              <w:rPr>
                <w:color w:val="231F20"/>
                <w:w w:val="115"/>
                <w:sz w:val="17"/>
              </w:rPr>
              <w:t>Cardiac </w:t>
            </w:r>
            <w:r>
              <w:rPr>
                <w:color w:val="231F20"/>
                <w:w w:val="120"/>
                <w:sz w:val="17"/>
              </w:rPr>
              <w:t>Cancer</w:t>
            </w:r>
            <w:r>
              <w:rPr>
                <w:color w:val="231F20"/>
                <w:spacing w:val="-11"/>
                <w:w w:val="120"/>
                <w:sz w:val="17"/>
              </w:rPr>
              <w:t> </w:t>
            </w:r>
            <w:r>
              <w:rPr>
                <w:color w:val="231F20"/>
                <w:w w:val="120"/>
                <w:sz w:val="17"/>
              </w:rPr>
              <w:t>Cover</w:t>
            </w:r>
          </w:p>
          <w:p>
            <w:pPr>
              <w:pStyle w:val="TableParagraph"/>
              <w:spacing w:line="189" w:lineRule="exact" w:before="1"/>
              <w:ind w:left="196"/>
              <w:rPr>
                <w:sz w:val="17"/>
              </w:rPr>
            </w:pPr>
            <w:r>
              <w:rPr>
                <w:color w:val="231F20"/>
                <w:w w:val="120"/>
                <w:sz w:val="17"/>
              </w:rPr>
              <w:t>Cardiac</w:t>
            </w:r>
            <w:r>
              <w:rPr>
                <w:color w:val="231F20"/>
                <w:spacing w:val="-8"/>
                <w:w w:val="120"/>
                <w:sz w:val="17"/>
              </w:rPr>
              <w:t> </w:t>
            </w:r>
            <w:r>
              <w:rPr>
                <w:color w:val="231F20"/>
                <w:spacing w:val="-2"/>
                <w:w w:val="120"/>
                <w:sz w:val="17"/>
              </w:rPr>
              <w:t>Cover</w:t>
            </w:r>
          </w:p>
        </w:tc>
        <w:tc>
          <w:tcPr>
            <w:tcW w:w="2039" w:type="dxa"/>
            <w:tcBorders>
              <w:top w:val="single" w:sz="4" w:space="0" w:color="231F20"/>
              <w:left w:val="single" w:sz="4" w:space="0" w:color="231F20"/>
              <w:bottom w:val="single" w:sz="4" w:space="0" w:color="231F20"/>
              <w:right w:val="single" w:sz="4" w:space="0" w:color="231F20"/>
            </w:tcBorders>
          </w:tcPr>
          <w:p>
            <w:pPr>
              <w:pStyle w:val="TableParagraph"/>
              <w:rPr>
                <w:sz w:val="17"/>
              </w:rPr>
            </w:pPr>
          </w:p>
          <w:p>
            <w:pPr>
              <w:pStyle w:val="TableParagraph"/>
              <w:rPr>
                <w:sz w:val="17"/>
              </w:rPr>
            </w:pPr>
          </w:p>
          <w:p>
            <w:pPr>
              <w:pStyle w:val="TableParagraph"/>
              <w:spacing w:before="162"/>
              <w:rPr>
                <w:sz w:val="17"/>
              </w:rPr>
            </w:pPr>
          </w:p>
          <w:p>
            <w:pPr>
              <w:pStyle w:val="TableParagraph"/>
              <w:ind w:left="685"/>
              <w:rPr>
                <w:sz w:val="17"/>
              </w:rPr>
            </w:pPr>
            <w:r>
              <w:rPr>
                <w:color w:val="231F20"/>
                <w:w w:val="85"/>
                <w:sz w:val="17"/>
              </w:rPr>
              <w:t>18</w:t>
            </w:r>
            <w:r>
              <w:rPr>
                <w:color w:val="231F20"/>
                <w:spacing w:val="-7"/>
                <w:w w:val="105"/>
                <w:sz w:val="17"/>
              </w:rPr>
              <w:t> </w:t>
            </w:r>
            <w:r>
              <w:rPr>
                <w:color w:val="231F20"/>
                <w:spacing w:val="-2"/>
                <w:w w:val="105"/>
                <w:sz w:val="17"/>
              </w:rPr>
              <w:t>years</w:t>
            </w:r>
          </w:p>
        </w:tc>
      </w:tr>
      <w:tr>
        <w:trPr>
          <w:trHeight w:val="270" w:hRule="atLeast"/>
        </w:trPr>
        <w:tc>
          <w:tcPr>
            <w:tcW w:w="4317" w:type="dxa"/>
            <w:vMerge/>
            <w:tcBorders>
              <w:top w:val="nil"/>
              <w:left w:val="single" w:sz="4" w:space="0" w:color="231F20"/>
              <w:bottom w:val="single" w:sz="4" w:space="0" w:color="231F20"/>
              <w:right w:val="single" w:sz="4" w:space="0" w:color="231F20"/>
            </w:tcBorders>
          </w:tcPr>
          <w:p>
            <w:pPr>
              <w:rPr>
                <w:sz w:val="2"/>
                <w:szCs w:val="2"/>
              </w:rPr>
            </w:pPr>
          </w:p>
        </w:tc>
        <w:tc>
          <w:tcPr>
            <w:tcW w:w="4298" w:type="dxa"/>
            <w:tcBorders>
              <w:top w:val="single" w:sz="4" w:space="0" w:color="231F20"/>
              <w:left w:val="single" w:sz="4" w:space="0" w:color="231F20"/>
              <w:bottom w:val="single" w:sz="4" w:space="0" w:color="231F20"/>
              <w:right w:val="single" w:sz="4" w:space="0" w:color="231F20"/>
            </w:tcBorders>
          </w:tcPr>
          <w:p>
            <w:pPr>
              <w:pStyle w:val="TableParagraph"/>
              <w:spacing w:before="45"/>
              <w:ind w:left="196"/>
              <w:rPr>
                <w:sz w:val="17"/>
              </w:rPr>
            </w:pPr>
            <w:r>
              <w:rPr>
                <w:color w:val="231F20"/>
                <w:w w:val="115"/>
                <w:sz w:val="17"/>
              </w:rPr>
              <w:t>Personal</w:t>
            </w:r>
            <w:r>
              <w:rPr>
                <w:color w:val="231F20"/>
                <w:spacing w:val="-2"/>
                <w:w w:val="115"/>
                <w:sz w:val="17"/>
              </w:rPr>
              <w:t> </w:t>
            </w:r>
            <w:r>
              <w:rPr>
                <w:color w:val="231F20"/>
                <w:w w:val="115"/>
                <w:sz w:val="17"/>
              </w:rPr>
              <w:t>Accidental</w:t>
            </w:r>
            <w:r>
              <w:rPr>
                <w:color w:val="231F20"/>
                <w:spacing w:val="-2"/>
                <w:w w:val="115"/>
                <w:sz w:val="17"/>
              </w:rPr>
              <w:t> Cover</w:t>
            </w:r>
          </w:p>
        </w:tc>
        <w:tc>
          <w:tcPr>
            <w:tcW w:w="2039" w:type="dxa"/>
            <w:tcBorders>
              <w:top w:val="single" w:sz="4" w:space="0" w:color="231F20"/>
              <w:left w:val="single" w:sz="4" w:space="0" w:color="231F20"/>
              <w:bottom w:val="single" w:sz="4" w:space="0" w:color="231F20"/>
              <w:right w:val="single" w:sz="4" w:space="0" w:color="231F20"/>
            </w:tcBorders>
          </w:tcPr>
          <w:p>
            <w:pPr>
              <w:pStyle w:val="TableParagraph"/>
              <w:spacing w:before="17"/>
              <w:ind w:left="191" w:right="40"/>
              <w:jc w:val="center"/>
              <w:rPr>
                <w:sz w:val="17"/>
              </w:rPr>
            </w:pPr>
            <w:r>
              <w:rPr>
                <w:color w:val="231F20"/>
                <w:w w:val="60"/>
                <w:sz w:val="17"/>
              </w:rPr>
              <w:t>1</w:t>
            </w:r>
            <w:r>
              <w:rPr>
                <w:color w:val="231F20"/>
                <w:spacing w:val="-11"/>
                <w:sz w:val="17"/>
              </w:rPr>
              <w:t> </w:t>
            </w:r>
            <w:r>
              <w:rPr>
                <w:color w:val="231F20"/>
                <w:spacing w:val="-4"/>
                <w:sz w:val="17"/>
              </w:rPr>
              <w:t>year</w:t>
            </w:r>
          </w:p>
        </w:tc>
      </w:tr>
      <w:tr>
        <w:trPr>
          <w:trHeight w:val="514" w:hRule="atLeast"/>
        </w:trPr>
        <w:tc>
          <w:tcPr>
            <w:tcW w:w="4317" w:type="dxa"/>
            <w:vMerge w:val="restart"/>
            <w:tcBorders>
              <w:top w:val="single" w:sz="4" w:space="0" w:color="231F20"/>
              <w:left w:val="single" w:sz="4" w:space="0" w:color="231F20"/>
              <w:bottom w:val="single" w:sz="4" w:space="0" w:color="231F20"/>
              <w:right w:val="single" w:sz="4" w:space="0" w:color="231F20"/>
            </w:tcBorders>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33"/>
              <w:rPr>
                <w:sz w:val="17"/>
              </w:rPr>
            </w:pPr>
          </w:p>
          <w:p>
            <w:pPr>
              <w:pStyle w:val="TableParagraph"/>
              <w:ind w:left="184"/>
              <w:rPr>
                <w:sz w:val="17"/>
              </w:rPr>
            </w:pPr>
            <w:r>
              <w:rPr>
                <w:color w:val="231F20"/>
                <w:w w:val="115"/>
                <w:sz w:val="17"/>
              </w:rPr>
              <w:t>Maximum</w:t>
            </w:r>
            <w:r>
              <w:rPr>
                <w:color w:val="231F20"/>
                <w:spacing w:val="-10"/>
                <w:w w:val="115"/>
                <w:sz w:val="17"/>
              </w:rPr>
              <w:t> </w:t>
            </w:r>
            <w:r>
              <w:rPr>
                <w:color w:val="231F20"/>
                <w:w w:val="115"/>
                <w:sz w:val="17"/>
              </w:rPr>
              <w:t>Entry</w:t>
            </w:r>
            <w:r>
              <w:rPr>
                <w:color w:val="231F20"/>
                <w:spacing w:val="-9"/>
                <w:w w:val="115"/>
                <w:sz w:val="17"/>
              </w:rPr>
              <w:t> </w:t>
            </w:r>
            <w:r>
              <w:rPr>
                <w:color w:val="231F20"/>
                <w:w w:val="115"/>
                <w:sz w:val="17"/>
              </w:rPr>
              <w:t>Age</w:t>
            </w:r>
            <w:r>
              <w:rPr>
                <w:color w:val="231F20"/>
                <w:spacing w:val="-9"/>
                <w:w w:val="115"/>
                <w:sz w:val="17"/>
              </w:rPr>
              <w:t> </w:t>
            </w:r>
            <w:r>
              <w:rPr>
                <w:color w:val="231F20"/>
                <w:w w:val="115"/>
                <w:sz w:val="17"/>
              </w:rPr>
              <w:t>(last</w:t>
            </w:r>
            <w:r>
              <w:rPr>
                <w:color w:val="231F20"/>
                <w:spacing w:val="-9"/>
                <w:w w:val="115"/>
                <w:sz w:val="17"/>
              </w:rPr>
              <w:t> </w:t>
            </w:r>
            <w:r>
              <w:rPr>
                <w:color w:val="231F20"/>
                <w:spacing w:val="-2"/>
                <w:w w:val="115"/>
                <w:sz w:val="17"/>
              </w:rPr>
              <w:t>birthday)</w:t>
            </w:r>
          </w:p>
        </w:tc>
        <w:tc>
          <w:tcPr>
            <w:tcW w:w="6337" w:type="dxa"/>
            <w:gridSpan w:val="2"/>
            <w:tcBorders>
              <w:top w:val="single" w:sz="4" w:space="0" w:color="231F20"/>
              <w:left w:val="single" w:sz="4" w:space="0" w:color="231F20"/>
              <w:bottom w:val="single" w:sz="4" w:space="0" w:color="231F20"/>
              <w:right w:val="single" w:sz="4" w:space="0" w:color="231F20"/>
            </w:tcBorders>
          </w:tcPr>
          <w:p>
            <w:pPr>
              <w:pStyle w:val="TableParagraph"/>
              <w:spacing w:line="230" w:lineRule="atLeast" w:before="7"/>
              <w:ind w:left="177" w:right="3164"/>
              <w:rPr>
                <w:sz w:val="17"/>
              </w:rPr>
            </w:pPr>
            <w:r>
              <w:rPr>
                <w:color w:val="231F20"/>
                <w:w w:val="115"/>
                <w:sz w:val="17"/>
              </w:rPr>
              <w:t>One Year Renewable-69 years; </w:t>
            </w:r>
            <w:r>
              <w:rPr>
                <w:color w:val="231F20"/>
                <w:spacing w:val="-2"/>
                <w:w w:val="115"/>
                <w:sz w:val="17"/>
              </w:rPr>
              <w:t>For</w:t>
            </w:r>
            <w:r>
              <w:rPr>
                <w:color w:val="231F20"/>
                <w:spacing w:val="-11"/>
                <w:w w:val="115"/>
                <w:sz w:val="17"/>
              </w:rPr>
              <w:t> </w:t>
            </w:r>
            <w:r>
              <w:rPr>
                <w:color w:val="231F20"/>
                <w:spacing w:val="-2"/>
                <w:w w:val="115"/>
                <w:sz w:val="17"/>
              </w:rPr>
              <w:t>Single</w:t>
            </w:r>
            <w:r>
              <w:rPr>
                <w:color w:val="231F20"/>
                <w:spacing w:val="-11"/>
                <w:w w:val="115"/>
                <w:sz w:val="17"/>
              </w:rPr>
              <w:t> </w:t>
            </w:r>
            <w:r>
              <w:rPr>
                <w:color w:val="231F20"/>
                <w:spacing w:val="-2"/>
                <w:w w:val="115"/>
                <w:sz w:val="17"/>
              </w:rPr>
              <w:t>Premium</w:t>
            </w:r>
            <w:r>
              <w:rPr>
                <w:color w:val="231F20"/>
                <w:spacing w:val="-11"/>
                <w:w w:val="115"/>
                <w:sz w:val="17"/>
              </w:rPr>
              <w:t> </w:t>
            </w:r>
            <w:r>
              <w:rPr>
                <w:color w:val="231F20"/>
                <w:spacing w:val="-2"/>
                <w:w w:val="115"/>
                <w:sz w:val="17"/>
              </w:rPr>
              <w:t>Credit</w:t>
            </w:r>
            <w:r>
              <w:rPr>
                <w:color w:val="231F20"/>
                <w:spacing w:val="-11"/>
                <w:w w:val="115"/>
                <w:sz w:val="17"/>
              </w:rPr>
              <w:t> </w:t>
            </w:r>
            <w:r>
              <w:rPr>
                <w:color w:val="231F20"/>
                <w:spacing w:val="-2"/>
                <w:w w:val="115"/>
                <w:sz w:val="17"/>
              </w:rPr>
              <w:t>Linked</w:t>
            </w:r>
            <w:r>
              <w:rPr>
                <w:color w:val="231F20"/>
                <w:spacing w:val="-11"/>
                <w:w w:val="115"/>
                <w:sz w:val="17"/>
              </w:rPr>
              <w:t> </w:t>
            </w:r>
            <w:r>
              <w:rPr>
                <w:color w:val="231F20"/>
                <w:spacing w:val="-2"/>
                <w:w w:val="125"/>
                <w:sz w:val="17"/>
              </w:rPr>
              <w:t>-</w:t>
            </w:r>
          </w:p>
        </w:tc>
      </w:tr>
      <w:tr>
        <w:trPr>
          <w:trHeight w:val="303" w:hRule="atLeast"/>
        </w:trPr>
        <w:tc>
          <w:tcPr>
            <w:tcW w:w="4317" w:type="dxa"/>
            <w:vMerge/>
            <w:tcBorders>
              <w:top w:val="nil"/>
              <w:left w:val="single" w:sz="4" w:space="0" w:color="231F20"/>
              <w:bottom w:val="single" w:sz="4" w:space="0" w:color="231F20"/>
              <w:right w:val="single" w:sz="4" w:space="0" w:color="231F20"/>
            </w:tcBorders>
          </w:tcPr>
          <w:p>
            <w:pPr>
              <w:rPr>
                <w:sz w:val="2"/>
                <w:szCs w:val="2"/>
              </w:rPr>
            </w:pPr>
          </w:p>
        </w:tc>
        <w:tc>
          <w:tcPr>
            <w:tcW w:w="4298" w:type="dxa"/>
            <w:tcBorders>
              <w:top w:val="single" w:sz="4" w:space="0" w:color="231F20"/>
              <w:left w:val="single" w:sz="4" w:space="0" w:color="231F20"/>
              <w:bottom w:val="single" w:sz="4" w:space="0" w:color="231F20"/>
              <w:right w:val="single" w:sz="4" w:space="0" w:color="231F20"/>
            </w:tcBorders>
          </w:tcPr>
          <w:p>
            <w:pPr>
              <w:pStyle w:val="TableParagraph"/>
              <w:spacing w:before="40"/>
              <w:ind w:left="210"/>
              <w:rPr>
                <w:sz w:val="17"/>
              </w:rPr>
            </w:pPr>
            <w:r>
              <w:rPr>
                <w:color w:val="231F20"/>
                <w:w w:val="110"/>
                <w:sz w:val="17"/>
              </w:rPr>
              <w:t>Benefit</w:t>
            </w:r>
            <w:r>
              <w:rPr>
                <w:color w:val="231F20"/>
                <w:spacing w:val="10"/>
                <w:w w:val="115"/>
                <w:sz w:val="17"/>
              </w:rPr>
              <w:t> </w:t>
            </w:r>
            <w:r>
              <w:rPr>
                <w:color w:val="231F20"/>
                <w:spacing w:val="-2"/>
                <w:w w:val="115"/>
                <w:sz w:val="17"/>
              </w:rPr>
              <w:t>Option</w:t>
            </w:r>
          </w:p>
        </w:tc>
        <w:tc>
          <w:tcPr>
            <w:tcW w:w="2039" w:type="dxa"/>
            <w:tcBorders>
              <w:top w:val="single" w:sz="4" w:space="0" w:color="231F20"/>
              <w:left w:val="single" w:sz="4" w:space="0" w:color="231F20"/>
              <w:bottom w:val="single" w:sz="4" w:space="0" w:color="231F20"/>
              <w:right w:val="single" w:sz="4" w:space="0" w:color="231F20"/>
            </w:tcBorders>
          </w:tcPr>
          <w:p>
            <w:pPr>
              <w:pStyle w:val="TableParagraph"/>
              <w:spacing w:before="40"/>
              <w:ind w:left="93"/>
              <w:rPr>
                <w:sz w:val="17"/>
              </w:rPr>
            </w:pPr>
            <w:r>
              <w:rPr>
                <w:color w:val="231F20"/>
                <w:w w:val="115"/>
                <w:sz w:val="17"/>
              </w:rPr>
              <w:t>Maximum</w:t>
            </w:r>
            <w:r>
              <w:rPr>
                <w:color w:val="231F20"/>
                <w:spacing w:val="-12"/>
                <w:w w:val="115"/>
                <w:sz w:val="17"/>
              </w:rPr>
              <w:t> </w:t>
            </w:r>
            <w:r>
              <w:rPr>
                <w:color w:val="231F20"/>
                <w:w w:val="115"/>
                <w:sz w:val="17"/>
              </w:rPr>
              <w:t>Entry</w:t>
            </w:r>
            <w:r>
              <w:rPr>
                <w:color w:val="231F20"/>
                <w:spacing w:val="-12"/>
                <w:w w:val="115"/>
                <w:sz w:val="17"/>
              </w:rPr>
              <w:t> </w:t>
            </w:r>
            <w:r>
              <w:rPr>
                <w:color w:val="231F20"/>
                <w:spacing w:val="-5"/>
                <w:w w:val="115"/>
                <w:sz w:val="17"/>
              </w:rPr>
              <w:t>Age</w:t>
            </w:r>
          </w:p>
        </w:tc>
      </w:tr>
      <w:tr>
        <w:trPr>
          <w:trHeight w:val="526" w:hRule="atLeast"/>
        </w:trPr>
        <w:tc>
          <w:tcPr>
            <w:tcW w:w="4317" w:type="dxa"/>
            <w:vMerge/>
            <w:tcBorders>
              <w:top w:val="nil"/>
              <w:left w:val="single" w:sz="4" w:space="0" w:color="231F20"/>
              <w:bottom w:val="single" w:sz="4" w:space="0" w:color="231F20"/>
              <w:right w:val="single" w:sz="4" w:space="0" w:color="231F20"/>
            </w:tcBorders>
          </w:tcPr>
          <w:p>
            <w:pPr>
              <w:rPr>
                <w:sz w:val="2"/>
                <w:szCs w:val="2"/>
              </w:rPr>
            </w:pPr>
          </w:p>
        </w:tc>
        <w:tc>
          <w:tcPr>
            <w:tcW w:w="4298" w:type="dxa"/>
            <w:tcBorders>
              <w:top w:val="single" w:sz="4" w:space="0" w:color="231F20"/>
              <w:left w:val="single" w:sz="4" w:space="0" w:color="231F20"/>
              <w:bottom w:val="single" w:sz="4" w:space="0" w:color="231F20"/>
              <w:right w:val="single" w:sz="4" w:space="0" w:color="231F20"/>
            </w:tcBorders>
          </w:tcPr>
          <w:p>
            <w:pPr>
              <w:pStyle w:val="TableParagraph"/>
              <w:spacing w:line="280" w:lineRule="auto" w:before="48"/>
              <w:ind w:left="196" w:right="1744"/>
              <w:rPr>
                <w:sz w:val="17"/>
              </w:rPr>
            </w:pPr>
            <w:r>
              <w:rPr>
                <w:color w:val="231F20"/>
                <w:w w:val="115"/>
                <w:sz w:val="17"/>
              </w:rPr>
              <w:t>Daily</w:t>
            </w:r>
            <w:r>
              <w:rPr>
                <w:color w:val="231F20"/>
                <w:spacing w:val="-14"/>
                <w:w w:val="115"/>
                <w:sz w:val="17"/>
              </w:rPr>
              <w:t> </w:t>
            </w:r>
            <w:r>
              <w:rPr>
                <w:color w:val="231F20"/>
                <w:w w:val="115"/>
                <w:sz w:val="17"/>
              </w:rPr>
              <w:t>Hospital</w:t>
            </w:r>
            <w:r>
              <w:rPr>
                <w:color w:val="231F20"/>
                <w:spacing w:val="-14"/>
                <w:w w:val="115"/>
                <w:sz w:val="17"/>
              </w:rPr>
              <w:t> </w:t>
            </w:r>
            <w:r>
              <w:rPr>
                <w:color w:val="231F20"/>
                <w:w w:val="115"/>
                <w:sz w:val="17"/>
              </w:rPr>
              <w:t>Cash</w:t>
            </w:r>
            <w:r>
              <w:rPr>
                <w:color w:val="231F20"/>
                <w:spacing w:val="-13"/>
                <w:w w:val="115"/>
                <w:sz w:val="17"/>
              </w:rPr>
              <w:t> </w:t>
            </w:r>
            <w:r>
              <w:rPr>
                <w:color w:val="231F20"/>
                <w:w w:val="115"/>
                <w:sz w:val="17"/>
              </w:rPr>
              <w:t>Benefit Surgical</w:t>
            </w:r>
            <w:r>
              <w:rPr>
                <w:color w:val="231F20"/>
                <w:spacing w:val="-9"/>
                <w:w w:val="115"/>
                <w:sz w:val="17"/>
              </w:rPr>
              <w:t> </w:t>
            </w:r>
            <w:r>
              <w:rPr>
                <w:color w:val="231F20"/>
                <w:w w:val="115"/>
                <w:sz w:val="17"/>
              </w:rPr>
              <w:t>Benefit</w:t>
            </w:r>
          </w:p>
        </w:tc>
        <w:tc>
          <w:tcPr>
            <w:tcW w:w="2039" w:type="dxa"/>
            <w:tcBorders>
              <w:top w:val="single" w:sz="4" w:space="0" w:color="231F20"/>
              <w:left w:val="single" w:sz="4" w:space="0" w:color="231F20"/>
              <w:bottom w:val="single" w:sz="4" w:space="0" w:color="231F20"/>
              <w:right w:val="single" w:sz="4" w:space="0" w:color="231F20"/>
            </w:tcBorders>
          </w:tcPr>
          <w:p>
            <w:pPr>
              <w:pStyle w:val="TableParagraph"/>
              <w:spacing w:before="153"/>
              <w:ind w:left="675"/>
              <w:rPr>
                <w:sz w:val="17"/>
              </w:rPr>
            </w:pPr>
            <w:r>
              <w:rPr>
                <w:color w:val="231F20"/>
                <w:w w:val="115"/>
                <w:sz w:val="17"/>
              </w:rPr>
              <w:t>68</w:t>
            </w:r>
            <w:r>
              <w:rPr>
                <w:color w:val="231F20"/>
                <w:spacing w:val="-10"/>
                <w:w w:val="115"/>
                <w:sz w:val="17"/>
              </w:rPr>
              <w:t> </w:t>
            </w:r>
            <w:r>
              <w:rPr>
                <w:color w:val="231F20"/>
                <w:spacing w:val="-2"/>
                <w:w w:val="115"/>
                <w:sz w:val="17"/>
              </w:rPr>
              <w:t>years</w:t>
            </w:r>
          </w:p>
        </w:tc>
      </w:tr>
      <w:tr>
        <w:trPr>
          <w:trHeight w:val="1857" w:hRule="atLeast"/>
        </w:trPr>
        <w:tc>
          <w:tcPr>
            <w:tcW w:w="4317" w:type="dxa"/>
            <w:vMerge/>
            <w:tcBorders>
              <w:top w:val="nil"/>
              <w:left w:val="single" w:sz="4" w:space="0" w:color="231F20"/>
              <w:bottom w:val="single" w:sz="4" w:space="0" w:color="231F20"/>
              <w:right w:val="single" w:sz="4" w:space="0" w:color="231F20"/>
            </w:tcBorders>
          </w:tcPr>
          <w:p>
            <w:pPr>
              <w:rPr>
                <w:sz w:val="2"/>
                <w:szCs w:val="2"/>
              </w:rPr>
            </w:pPr>
          </w:p>
        </w:tc>
        <w:tc>
          <w:tcPr>
            <w:tcW w:w="4298" w:type="dxa"/>
            <w:tcBorders>
              <w:top w:val="single" w:sz="4" w:space="0" w:color="231F20"/>
              <w:left w:val="single" w:sz="4" w:space="0" w:color="231F20"/>
              <w:bottom w:val="single" w:sz="4" w:space="0" w:color="231F20"/>
              <w:right w:val="single" w:sz="4" w:space="0" w:color="231F20"/>
            </w:tcBorders>
          </w:tcPr>
          <w:p>
            <w:pPr>
              <w:pStyle w:val="TableParagraph"/>
              <w:spacing w:before="81"/>
              <w:ind w:left="196"/>
              <w:rPr>
                <w:sz w:val="17"/>
              </w:rPr>
            </w:pPr>
            <w:r>
              <w:rPr>
                <w:color w:val="231F20"/>
                <w:w w:val="115"/>
                <w:sz w:val="17"/>
              </w:rPr>
              <w:t>Critical</w:t>
            </w:r>
            <w:r>
              <w:rPr>
                <w:color w:val="231F20"/>
                <w:spacing w:val="9"/>
                <w:w w:val="115"/>
                <w:sz w:val="17"/>
              </w:rPr>
              <w:t> </w:t>
            </w:r>
            <w:r>
              <w:rPr>
                <w:color w:val="231F20"/>
                <w:spacing w:val="-2"/>
                <w:w w:val="115"/>
                <w:sz w:val="17"/>
              </w:rPr>
              <w:t>Illness</w:t>
            </w:r>
          </w:p>
          <w:p>
            <w:pPr>
              <w:pStyle w:val="TableParagraph"/>
              <w:spacing w:line="309" w:lineRule="auto" w:before="56"/>
              <w:ind w:left="196" w:right="659"/>
              <w:rPr>
                <w:sz w:val="17"/>
              </w:rPr>
            </w:pPr>
            <w:r>
              <w:rPr>
                <w:color w:val="231F20"/>
                <w:w w:val="120"/>
                <w:sz w:val="17"/>
              </w:rPr>
              <w:t>Critical</w:t>
            </w:r>
            <w:r>
              <w:rPr>
                <w:color w:val="231F20"/>
                <w:spacing w:val="-12"/>
                <w:w w:val="120"/>
                <w:sz w:val="17"/>
              </w:rPr>
              <w:t> </w:t>
            </w:r>
            <w:r>
              <w:rPr>
                <w:color w:val="231F20"/>
                <w:w w:val="120"/>
                <w:sz w:val="17"/>
              </w:rPr>
              <w:t>Illness</w:t>
            </w:r>
            <w:r>
              <w:rPr>
                <w:color w:val="231F20"/>
                <w:spacing w:val="-12"/>
                <w:w w:val="120"/>
                <w:sz w:val="17"/>
              </w:rPr>
              <w:t> </w:t>
            </w:r>
            <w:r>
              <w:rPr>
                <w:color w:val="231F20"/>
                <w:w w:val="120"/>
                <w:sz w:val="17"/>
              </w:rPr>
              <w:t>excluding</w:t>
            </w:r>
            <w:r>
              <w:rPr>
                <w:color w:val="231F20"/>
                <w:spacing w:val="-12"/>
                <w:w w:val="120"/>
                <w:sz w:val="17"/>
              </w:rPr>
              <w:t> </w:t>
            </w:r>
            <w:r>
              <w:rPr>
                <w:color w:val="231F20"/>
                <w:w w:val="120"/>
                <w:sz w:val="17"/>
              </w:rPr>
              <w:t>Cancer </w:t>
            </w:r>
            <w:r>
              <w:rPr>
                <w:color w:val="231F20"/>
                <w:w w:val="115"/>
                <w:sz w:val="17"/>
              </w:rPr>
              <w:t>Critical</w:t>
            </w:r>
            <w:r>
              <w:rPr>
                <w:color w:val="231F20"/>
                <w:spacing w:val="-5"/>
                <w:w w:val="115"/>
                <w:sz w:val="17"/>
              </w:rPr>
              <w:t> </w:t>
            </w:r>
            <w:r>
              <w:rPr>
                <w:color w:val="231F20"/>
                <w:w w:val="115"/>
                <w:sz w:val="17"/>
              </w:rPr>
              <w:t>Illness</w:t>
            </w:r>
            <w:r>
              <w:rPr>
                <w:color w:val="231F20"/>
                <w:spacing w:val="-5"/>
                <w:w w:val="115"/>
                <w:sz w:val="17"/>
              </w:rPr>
              <w:t> </w:t>
            </w:r>
            <w:r>
              <w:rPr>
                <w:color w:val="231F20"/>
                <w:w w:val="115"/>
                <w:sz w:val="17"/>
              </w:rPr>
              <w:t>excluding</w:t>
            </w:r>
            <w:r>
              <w:rPr>
                <w:color w:val="231F20"/>
                <w:spacing w:val="45"/>
                <w:w w:val="115"/>
                <w:sz w:val="17"/>
              </w:rPr>
              <w:t> </w:t>
            </w:r>
            <w:r>
              <w:rPr>
                <w:color w:val="231F20"/>
                <w:spacing w:val="-2"/>
                <w:w w:val="115"/>
                <w:sz w:val="17"/>
              </w:rPr>
              <w:t>Cardiac</w:t>
            </w:r>
          </w:p>
          <w:p>
            <w:pPr>
              <w:pStyle w:val="TableParagraph"/>
              <w:spacing w:line="309" w:lineRule="auto"/>
              <w:ind w:left="196"/>
              <w:rPr>
                <w:sz w:val="17"/>
              </w:rPr>
            </w:pPr>
            <w:r>
              <w:rPr>
                <w:color w:val="231F20"/>
                <w:w w:val="115"/>
                <w:sz w:val="17"/>
              </w:rPr>
              <w:t>Critical Illness excluding Cancer and </w:t>
            </w:r>
            <w:r>
              <w:rPr>
                <w:color w:val="231F20"/>
                <w:w w:val="115"/>
                <w:sz w:val="17"/>
              </w:rPr>
              <w:t>Cardiac </w:t>
            </w:r>
            <w:r>
              <w:rPr>
                <w:color w:val="231F20"/>
                <w:w w:val="120"/>
                <w:sz w:val="17"/>
              </w:rPr>
              <w:t>Cancer</w:t>
            </w:r>
            <w:r>
              <w:rPr>
                <w:color w:val="231F20"/>
                <w:spacing w:val="-11"/>
                <w:w w:val="120"/>
                <w:sz w:val="17"/>
              </w:rPr>
              <w:t> </w:t>
            </w:r>
            <w:r>
              <w:rPr>
                <w:color w:val="231F20"/>
                <w:w w:val="120"/>
                <w:sz w:val="17"/>
              </w:rPr>
              <w:t>Cover</w:t>
            </w:r>
          </w:p>
          <w:p>
            <w:pPr>
              <w:pStyle w:val="TableParagraph"/>
              <w:spacing w:line="194" w:lineRule="exact"/>
              <w:ind w:left="196"/>
              <w:rPr>
                <w:sz w:val="17"/>
              </w:rPr>
            </w:pPr>
            <w:r>
              <w:rPr>
                <w:color w:val="231F20"/>
                <w:w w:val="120"/>
                <w:sz w:val="17"/>
              </w:rPr>
              <w:t>Cardiac</w:t>
            </w:r>
            <w:r>
              <w:rPr>
                <w:color w:val="231F20"/>
                <w:spacing w:val="-8"/>
                <w:w w:val="120"/>
                <w:sz w:val="17"/>
              </w:rPr>
              <w:t> </w:t>
            </w:r>
            <w:r>
              <w:rPr>
                <w:color w:val="231F20"/>
                <w:spacing w:val="-2"/>
                <w:w w:val="120"/>
                <w:sz w:val="17"/>
              </w:rPr>
              <w:t>Cover</w:t>
            </w:r>
          </w:p>
          <w:p>
            <w:pPr>
              <w:pStyle w:val="TableParagraph"/>
              <w:spacing w:before="54"/>
              <w:ind w:left="196"/>
              <w:rPr>
                <w:sz w:val="17"/>
              </w:rPr>
            </w:pPr>
            <w:r>
              <w:rPr>
                <w:color w:val="231F20"/>
                <w:w w:val="115"/>
                <w:sz w:val="17"/>
              </w:rPr>
              <w:t>Personal</w:t>
            </w:r>
            <w:r>
              <w:rPr>
                <w:color w:val="231F20"/>
                <w:spacing w:val="-2"/>
                <w:w w:val="115"/>
                <w:sz w:val="17"/>
              </w:rPr>
              <w:t> </w:t>
            </w:r>
            <w:r>
              <w:rPr>
                <w:color w:val="231F20"/>
                <w:w w:val="115"/>
                <w:sz w:val="17"/>
              </w:rPr>
              <w:t>Accidental</w:t>
            </w:r>
            <w:r>
              <w:rPr>
                <w:color w:val="231F20"/>
                <w:spacing w:val="-2"/>
                <w:w w:val="115"/>
                <w:sz w:val="17"/>
              </w:rPr>
              <w:t> Cover</w:t>
            </w:r>
          </w:p>
        </w:tc>
        <w:tc>
          <w:tcPr>
            <w:tcW w:w="2039" w:type="dxa"/>
            <w:tcBorders>
              <w:top w:val="single" w:sz="4" w:space="0" w:color="231F20"/>
              <w:left w:val="single" w:sz="4" w:space="0" w:color="231F20"/>
              <w:bottom w:val="single" w:sz="4" w:space="0" w:color="231F20"/>
              <w:right w:val="single" w:sz="4" w:space="0" w:color="231F20"/>
            </w:tcBorders>
          </w:tcPr>
          <w:p>
            <w:pPr>
              <w:pStyle w:val="TableParagraph"/>
              <w:rPr>
                <w:sz w:val="17"/>
              </w:rPr>
            </w:pPr>
          </w:p>
          <w:p>
            <w:pPr>
              <w:pStyle w:val="TableParagraph"/>
              <w:rPr>
                <w:sz w:val="17"/>
              </w:rPr>
            </w:pPr>
          </w:p>
          <w:p>
            <w:pPr>
              <w:pStyle w:val="TableParagraph"/>
              <w:spacing w:before="162"/>
              <w:rPr>
                <w:sz w:val="17"/>
              </w:rPr>
            </w:pPr>
          </w:p>
          <w:p>
            <w:pPr>
              <w:pStyle w:val="TableParagraph"/>
              <w:ind w:left="678"/>
              <w:rPr>
                <w:sz w:val="17"/>
              </w:rPr>
            </w:pPr>
            <w:r>
              <w:rPr>
                <w:color w:val="231F20"/>
                <w:w w:val="115"/>
                <w:sz w:val="17"/>
              </w:rPr>
              <w:t>69</w:t>
            </w:r>
            <w:r>
              <w:rPr>
                <w:color w:val="231F20"/>
                <w:spacing w:val="-13"/>
                <w:w w:val="115"/>
                <w:sz w:val="17"/>
              </w:rPr>
              <w:t> </w:t>
            </w:r>
            <w:r>
              <w:rPr>
                <w:color w:val="231F20"/>
                <w:spacing w:val="-2"/>
                <w:w w:val="115"/>
                <w:sz w:val="17"/>
              </w:rPr>
              <w:t>years</w:t>
            </w:r>
          </w:p>
        </w:tc>
      </w:tr>
      <w:tr>
        <w:trPr>
          <w:trHeight w:val="495" w:hRule="atLeast"/>
        </w:trPr>
        <w:tc>
          <w:tcPr>
            <w:tcW w:w="4317" w:type="dxa"/>
            <w:tcBorders>
              <w:top w:val="single" w:sz="4" w:space="0" w:color="231F20"/>
              <w:left w:val="single" w:sz="4" w:space="0" w:color="231F20"/>
              <w:bottom w:val="single" w:sz="4" w:space="0" w:color="231F20"/>
              <w:right w:val="single" w:sz="4" w:space="0" w:color="231F20"/>
            </w:tcBorders>
          </w:tcPr>
          <w:p>
            <w:pPr>
              <w:pStyle w:val="TableParagraph"/>
              <w:spacing w:before="149"/>
              <w:ind w:left="184"/>
              <w:rPr>
                <w:sz w:val="17"/>
              </w:rPr>
            </w:pPr>
            <w:r>
              <w:rPr>
                <w:color w:val="231F20"/>
                <w:w w:val="115"/>
                <w:sz w:val="17"/>
              </w:rPr>
              <w:t>Maximum</w:t>
            </w:r>
            <w:r>
              <w:rPr>
                <w:color w:val="231F20"/>
                <w:spacing w:val="-9"/>
                <w:w w:val="115"/>
                <w:sz w:val="17"/>
              </w:rPr>
              <w:t> </w:t>
            </w:r>
            <w:r>
              <w:rPr>
                <w:color w:val="231F20"/>
                <w:w w:val="115"/>
                <w:sz w:val="17"/>
              </w:rPr>
              <w:t>Renewal</w:t>
            </w:r>
            <w:r>
              <w:rPr>
                <w:color w:val="231F20"/>
                <w:spacing w:val="-8"/>
                <w:w w:val="115"/>
                <w:sz w:val="17"/>
              </w:rPr>
              <w:t> </w:t>
            </w:r>
            <w:r>
              <w:rPr>
                <w:color w:val="231F20"/>
                <w:w w:val="115"/>
                <w:sz w:val="17"/>
              </w:rPr>
              <w:t>Age</w:t>
            </w:r>
            <w:r>
              <w:rPr>
                <w:color w:val="231F20"/>
                <w:spacing w:val="-8"/>
                <w:w w:val="115"/>
                <w:sz w:val="17"/>
              </w:rPr>
              <w:t> </w:t>
            </w:r>
            <w:r>
              <w:rPr>
                <w:color w:val="231F20"/>
                <w:w w:val="115"/>
                <w:sz w:val="17"/>
              </w:rPr>
              <w:t>(last</w:t>
            </w:r>
            <w:r>
              <w:rPr>
                <w:color w:val="231F20"/>
                <w:spacing w:val="-8"/>
                <w:w w:val="115"/>
                <w:sz w:val="17"/>
              </w:rPr>
              <w:t> </w:t>
            </w:r>
            <w:r>
              <w:rPr>
                <w:color w:val="231F20"/>
                <w:spacing w:val="-2"/>
                <w:w w:val="115"/>
                <w:sz w:val="17"/>
              </w:rPr>
              <w:t>birthday)</w:t>
            </w:r>
          </w:p>
        </w:tc>
        <w:tc>
          <w:tcPr>
            <w:tcW w:w="6337" w:type="dxa"/>
            <w:gridSpan w:val="2"/>
            <w:tcBorders>
              <w:top w:val="single" w:sz="4" w:space="0" w:color="231F20"/>
              <w:left w:val="single" w:sz="4" w:space="0" w:color="231F20"/>
              <w:bottom w:val="single" w:sz="4" w:space="0" w:color="231F20"/>
              <w:right w:val="single" w:sz="4" w:space="0" w:color="231F20"/>
            </w:tcBorders>
          </w:tcPr>
          <w:p>
            <w:pPr>
              <w:pStyle w:val="TableParagraph"/>
              <w:spacing w:line="230" w:lineRule="exact" w:before="3"/>
              <w:ind w:left="177" w:right="3164"/>
              <w:rPr>
                <w:sz w:val="17"/>
              </w:rPr>
            </w:pPr>
            <w:r>
              <w:rPr>
                <w:color w:val="231F20"/>
                <w:w w:val="115"/>
                <w:sz w:val="17"/>
              </w:rPr>
              <w:t>One Year Renewable-69 years; </w:t>
            </w:r>
            <w:r>
              <w:rPr>
                <w:color w:val="231F20"/>
                <w:w w:val="110"/>
                <w:sz w:val="17"/>
              </w:rPr>
              <w:t>For Single Premium Credit </w:t>
            </w:r>
            <w:r>
              <w:rPr>
                <w:color w:val="231F20"/>
                <w:w w:val="110"/>
                <w:sz w:val="17"/>
              </w:rPr>
              <w:t>Linked</w:t>
            </w:r>
          </w:p>
        </w:tc>
      </w:tr>
      <w:tr>
        <w:trPr>
          <w:trHeight w:val="285" w:hRule="atLeast"/>
        </w:trPr>
        <w:tc>
          <w:tcPr>
            <w:tcW w:w="4317" w:type="dxa"/>
            <w:tcBorders>
              <w:top w:val="single" w:sz="4" w:space="0" w:color="231F20"/>
              <w:left w:val="single" w:sz="4" w:space="0" w:color="231F20"/>
              <w:bottom w:val="single" w:sz="4" w:space="0" w:color="231F20"/>
              <w:right w:val="single" w:sz="4" w:space="0" w:color="231F20"/>
            </w:tcBorders>
          </w:tcPr>
          <w:p>
            <w:pPr>
              <w:pStyle w:val="TableParagraph"/>
              <w:spacing w:before="41"/>
              <w:ind w:left="184"/>
              <w:rPr>
                <w:sz w:val="17"/>
              </w:rPr>
            </w:pPr>
            <w:r>
              <w:rPr>
                <w:color w:val="231F20"/>
                <w:w w:val="115"/>
                <w:sz w:val="17"/>
              </w:rPr>
              <w:t>Maximum</w:t>
            </w:r>
            <w:r>
              <w:rPr>
                <w:color w:val="231F20"/>
                <w:spacing w:val="-3"/>
                <w:w w:val="115"/>
                <w:sz w:val="17"/>
              </w:rPr>
              <w:t> </w:t>
            </w:r>
            <w:r>
              <w:rPr>
                <w:color w:val="231F20"/>
                <w:w w:val="115"/>
                <w:sz w:val="17"/>
              </w:rPr>
              <w:t>Cover</w:t>
            </w:r>
            <w:r>
              <w:rPr>
                <w:color w:val="231F20"/>
                <w:spacing w:val="-3"/>
                <w:w w:val="115"/>
                <w:sz w:val="17"/>
              </w:rPr>
              <w:t> </w:t>
            </w:r>
            <w:r>
              <w:rPr>
                <w:color w:val="231F20"/>
                <w:w w:val="115"/>
                <w:sz w:val="17"/>
              </w:rPr>
              <w:t>Ceasing</w:t>
            </w:r>
            <w:r>
              <w:rPr>
                <w:color w:val="231F20"/>
                <w:spacing w:val="-2"/>
                <w:w w:val="115"/>
                <w:sz w:val="17"/>
              </w:rPr>
              <w:t> </w:t>
            </w:r>
            <w:r>
              <w:rPr>
                <w:color w:val="231F20"/>
                <w:w w:val="115"/>
                <w:sz w:val="17"/>
              </w:rPr>
              <w:t>Age</w:t>
            </w:r>
            <w:r>
              <w:rPr>
                <w:color w:val="231F20"/>
                <w:spacing w:val="-3"/>
                <w:w w:val="115"/>
                <w:sz w:val="17"/>
              </w:rPr>
              <w:t> </w:t>
            </w:r>
            <w:r>
              <w:rPr>
                <w:color w:val="231F20"/>
                <w:w w:val="115"/>
                <w:sz w:val="17"/>
              </w:rPr>
              <w:t>(last</w:t>
            </w:r>
            <w:r>
              <w:rPr>
                <w:color w:val="231F20"/>
                <w:spacing w:val="-2"/>
                <w:w w:val="115"/>
                <w:sz w:val="17"/>
              </w:rPr>
              <w:t> birthday)</w:t>
            </w:r>
          </w:p>
        </w:tc>
        <w:tc>
          <w:tcPr>
            <w:tcW w:w="6337" w:type="dxa"/>
            <w:gridSpan w:val="2"/>
            <w:tcBorders>
              <w:top w:val="single" w:sz="4" w:space="0" w:color="231F20"/>
              <w:left w:val="single" w:sz="4" w:space="0" w:color="231F20"/>
              <w:bottom w:val="single" w:sz="4" w:space="0" w:color="231F20"/>
              <w:right w:val="single" w:sz="4" w:space="0" w:color="231F20"/>
            </w:tcBorders>
          </w:tcPr>
          <w:p>
            <w:pPr>
              <w:pStyle w:val="TableParagraph"/>
              <w:spacing w:before="42"/>
              <w:ind w:left="177"/>
              <w:rPr>
                <w:sz w:val="17"/>
              </w:rPr>
            </w:pPr>
            <w:r>
              <w:rPr>
                <w:color w:val="231F20"/>
                <w:w w:val="105"/>
                <w:sz w:val="17"/>
              </w:rPr>
              <w:t>70</w:t>
            </w:r>
            <w:r>
              <w:rPr>
                <w:color w:val="231F20"/>
                <w:spacing w:val="-9"/>
                <w:w w:val="105"/>
                <w:sz w:val="17"/>
              </w:rPr>
              <w:t> </w:t>
            </w:r>
            <w:r>
              <w:rPr>
                <w:color w:val="231F20"/>
                <w:spacing w:val="-2"/>
                <w:w w:val="115"/>
                <w:sz w:val="17"/>
              </w:rPr>
              <w:t>years</w:t>
            </w:r>
          </w:p>
        </w:tc>
      </w:tr>
    </w:tbl>
    <w:p>
      <w:pPr>
        <w:pStyle w:val="BodyText"/>
        <w:spacing w:before="3"/>
        <w:rPr>
          <w:sz w:val="11"/>
        </w:rPr>
      </w:pPr>
    </w:p>
    <w:tbl>
      <w:tblPr>
        <w:tblW w:w="0" w:type="auto"/>
        <w:jc w:val="left"/>
        <w:tblInd w:w="31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317"/>
        <w:gridCol w:w="4490"/>
        <w:gridCol w:w="2848"/>
      </w:tblGrid>
      <w:tr>
        <w:trPr>
          <w:trHeight w:val="394" w:hRule="atLeast"/>
        </w:trPr>
        <w:tc>
          <w:tcPr>
            <w:tcW w:w="10655" w:type="dxa"/>
            <w:gridSpan w:val="3"/>
            <w:tcBorders>
              <w:top w:val="nil"/>
              <w:left w:val="nil"/>
              <w:right w:val="nil"/>
            </w:tcBorders>
            <w:shd w:val="clear" w:color="auto" w:fill="005E9E"/>
          </w:tcPr>
          <w:p>
            <w:pPr>
              <w:pStyle w:val="TableParagraph"/>
              <w:spacing w:before="41"/>
              <w:ind w:left="10"/>
              <w:jc w:val="center"/>
              <w:rPr>
                <w:sz w:val="24"/>
              </w:rPr>
            </w:pPr>
            <w:r>
              <w:rPr>
                <w:color w:val="FFFFFF"/>
                <w:spacing w:val="-10"/>
                <w:sz w:val="24"/>
              </w:rPr>
              <w:t>POLICY</w:t>
            </w:r>
            <w:r>
              <w:rPr>
                <w:color w:val="FFFFFF"/>
                <w:spacing w:val="-7"/>
                <w:sz w:val="24"/>
              </w:rPr>
              <w:t> </w:t>
            </w:r>
            <w:r>
              <w:rPr>
                <w:color w:val="FFFFFF"/>
                <w:spacing w:val="-10"/>
                <w:sz w:val="24"/>
              </w:rPr>
              <w:t>TERM</w:t>
            </w:r>
            <w:r>
              <w:rPr>
                <w:color w:val="FFFFFF"/>
                <w:spacing w:val="-6"/>
                <w:sz w:val="24"/>
              </w:rPr>
              <w:t> </w:t>
            </w:r>
            <w:r>
              <w:rPr>
                <w:color w:val="FFFFFF"/>
                <w:spacing w:val="-10"/>
                <w:sz w:val="24"/>
              </w:rPr>
              <w:t>AND</w:t>
            </w:r>
            <w:r>
              <w:rPr>
                <w:color w:val="FFFFFF"/>
                <w:spacing w:val="-7"/>
                <w:sz w:val="24"/>
              </w:rPr>
              <w:t> </w:t>
            </w:r>
            <w:r>
              <w:rPr>
                <w:color w:val="FFFFFF"/>
                <w:spacing w:val="-10"/>
                <w:sz w:val="24"/>
              </w:rPr>
              <w:t>COVERAGE</w:t>
            </w:r>
            <w:r>
              <w:rPr>
                <w:color w:val="FFFFFF"/>
                <w:spacing w:val="-6"/>
                <w:sz w:val="24"/>
              </w:rPr>
              <w:t> </w:t>
            </w:r>
            <w:r>
              <w:rPr>
                <w:color w:val="FFFFFF"/>
                <w:spacing w:val="-10"/>
                <w:sz w:val="24"/>
              </w:rPr>
              <w:t>TERM</w:t>
            </w:r>
          </w:p>
        </w:tc>
      </w:tr>
      <w:tr>
        <w:trPr>
          <w:trHeight w:val="316" w:hRule="atLeast"/>
        </w:trPr>
        <w:tc>
          <w:tcPr>
            <w:tcW w:w="10655" w:type="dxa"/>
            <w:gridSpan w:val="3"/>
            <w:tcBorders>
              <w:left w:val="single" w:sz="4" w:space="0" w:color="231F20"/>
              <w:bottom w:val="single" w:sz="4" w:space="0" w:color="231F20"/>
              <w:right w:val="single" w:sz="4" w:space="0" w:color="231F20"/>
            </w:tcBorders>
            <w:shd w:val="clear" w:color="auto" w:fill="C7EAFB"/>
          </w:tcPr>
          <w:p>
            <w:pPr>
              <w:pStyle w:val="TableParagraph"/>
              <w:spacing w:before="28"/>
              <w:ind w:left="6"/>
              <w:jc w:val="center"/>
              <w:rPr>
                <w:sz w:val="22"/>
              </w:rPr>
            </w:pPr>
            <w:r>
              <w:rPr>
                <w:color w:val="231F20"/>
                <w:w w:val="110"/>
                <w:sz w:val="22"/>
              </w:rPr>
              <w:t>Eligibility</w:t>
            </w:r>
            <w:r>
              <w:rPr>
                <w:color w:val="231F20"/>
                <w:spacing w:val="-8"/>
                <w:w w:val="110"/>
                <w:sz w:val="22"/>
              </w:rPr>
              <w:t> </w:t>
            </w:r>
            <w:r>
              <w:rPr>
                <w:color w:val="231F20"/>
                <w:spacing w:val="-2"/>
                <w:w w:val="115"/>
                <w:sz w:val="22"/>
              </w:rPr>
              <w:t>Criteria</w:t>
            </w:r>
          </w:p>
        </w:tc>
      </w:tr>
      <w:tr>
        <w:trPr>
          <w:trHeight w:val="274" w:hRule="atLeast"/>
        </w:trPr>
        <w:tc>
          <w:tcPr>
            <w:tcW w:w="3317" w:type="dxa"/>
            <w:tcBorders>
              <w:top w:val="single" w:sz="4" w:space="0" w:color="231F20"/>
              <w:left w:val="single" w:sz="4" w:space="0" w:color="231F20"/>
              <w:bottom w:val="single" w:sz="4" w:space="0" w:color="231F20"/>
              <w:right w:val="single" w:sz="4" w:space="0" w:color="231F20"/>
            </w:tcBorders>
          </w:tcPr>
          <w:p>
            <w:pPr>
              <w:pStyle w:val="TableParagraph"/>
              <w:spacing w:before="39"/>
              <w:ind w:left="342"/>
              <w:rPr>
                <w:sz w:val="17"/>
              </w:rPr>
            </w:pPr>
            <w:r>
              <w:rPr>
                <w:color w:val="231F20"/>
                <w:spacing w:val="2"/>
                <w:w w:val="110"/>
                <w:sz w:val="17"/>
              </w:rPr>
              <w:t>Minimum</w:t>
            </w:r>
            <w:r>
              <w:rPr>
                <w:color w:val="231F20"/>
                <w:spacing w:val="24"/>
                <w:w w:val="110"/>
                <w:sz w:val="17"/>
              </w:rPr>
              <w:t> </w:t>
            </w:r>
            <w:r>
              <w:rPr>
                <w:color w:val="231F20"/>
                <w:spacing w:val="2"/>
                <w:w w:val="110"/>
                <w:sz w:val="17"/>
              </w:rPr>
              <w:t>Group</w:t>
            </w:r>
            <w:r>
              <w:rPr>
                <w:color w:val="231F20"/>
                <w:spacing w:val="24"/>
                <w:w w:val="110"/>
                <w:sz w:val="17"/>
              </w:rPr>
              <w:t> </w:t>
            </w:r>
            <w:r>
              <w:rPr>
                <w:color w:val="231F20"/>
                <w:spacing w:val="-4"/>
                <w:w w:val="110"/>
                <w:sz w:val="17"/>
              </w:rPr>
              <w:t>Size</w:t>
            </w:r>
          </w:p>
        </w:tc>
        <w:tc>
          <w:tcPr>
            <w:tcW w:w="7338" w:type="dxa"/>
            <w:gridSpan w:val="2"/>
            <w:tcBorders>
              <w:top w:val="single" w:sz="4" w:space="0" w:color="231F20"/>
              <w:left w:val="single" w:sz="4" w:space="0" w:color="231F20"/>
              <w:bottom w:val="single" w:sz="4" w:space="0" w:color="231F20"/>
              <w:right w:val="single" w:sz="4" w:space="0" w:color="231F20"/>
            </w:tcBorders>
          </w:tcPr>
          <w:p>
            <w:pPr>
              <w:pStyle w:val="TableParagraph"/>
              <w:spacing w:before="39"/>
              <w:ind w:left="365"/>
              <w:rPr>
                <w:sz w:val="17"/>
              </w:rPr>
            </w:pPr>
            <w:r>
              <w:rPr>
                <w:color w:val="231F20"/>
                <w:spacing w:val="-10"/>
                <w:sz w:val="17"/>
              </w:rPr>
              <w:t>7</w:t>
            </w:r>
          </w:p>
        </w:tc>
      </w:tr>
      <w:tr>
        <w:trPr>
          <w:trHeight w:val="252" w:hRule="atLeast"/>
        </w:trPr>
        <w:tc>
          <w:tcPr>
            <w:tcW w:w="3317" w:type="dxa"/>
            <w:tcBorders>
              <w:top w:val="single" w:sz="4" w:space="0" w:color="231F20"/>
              <w:left w:val="single" w:sz="4" w:space="0" w:color="231F20"/>
              <w:bottom w:val="single" w:sz="4" w:space="0" w:color="231F20"/>
              <w:right w:val="single" w:sz="4" w:space="0" w:color="231F20"/>
            </w:tcBorders>
          </w:tcPr>
          <w:p>
            <w:pPr>
              <w:pStyle w:val="TableParagraph"/>
              <w:spacing w:before="28"/>
              <w:ind w:left="342"/>
              <w:rPr>
                <w:sz w:val="17"/>
              </w:rPr>
            </w:pPr>
            <w:r>
              <w:rPr>
                <w:color w:val="231F20"/>
                <w:spacing w:val="2"/>
                <w:w w:val="110"/>
                <w:sz w:val="17"/>
              </w:rPr>
              <w:t>Maximum</w:t>
            </w:r>
            <w:r>
              <w:rPr>
                <w:color w:val="231F20"/>
                <w:spacing w:val="22"/>
                <w:w w:val="110"/>
                <w:sz w:val="17"/>
              </w:rPr>
              <w:t> </w:t>
            </w:r>
            <w:r>
              <w:rPr>
                <w:color w:val="231F20"/>
                <w:spacing w:val="2"/>
                <w:w w:val="110"/>
                <w:sz w:val="17"/>
              </w:rPr>
              <w:t>Group</w:t>
            </w:r>
            <w:r>
              <w:rPr>
                <w:color w:val="231F20"/>
                <w:spacing w:val="23"/>
                <w:w w:val="110"/>
                <w:sz w:val="17"/>
              </w:rPr>
              <w:t> </w:t>
            </w:r>
            <w:r>
              <w:rPr>
                <w:color w:val="231F20"/>
                <w:spacing w:val="-4"/>
                <w:w w:val="110"/>
                <w:sz w:val="17"/>
              </w:rPr>
              <w:t>Size</w:t>
            </w:r>
          </w:p>
        </w:tc>
        <w:tc>
          <w:tcPr>
            <w:tcW w:w="7338" w:type="dxa"/>
            <w:gridSpan w:val="2"/>
            <w:tcBorders>
              <w:top w:val="single" w:sz="4" w:space="0" w:color="231F20"/>
              <w:left w:val="single" w:sz="4" w:space="0" w:color="231F20"/>
              <w:bottom w:val="single" w:sz="4" w:space="0" w:color="231F20"/>
              <w:right w:val="single" w:sz="4" w:space="0" w:color="231F20"/>
            </w:tcBorders>
          </w:tcPr>
          <w:p>
            <w:pPr>
              <w:pStyle w:val="TableParagraph"/>
              <w:spacing w:before="28"/>
              <w:ind w:left="365"/>
              <w:rPr>
                <w:sz w:val="17"/>
              </w:rPr>
            </w:pPr>
            <w:r>
              <w:rPr>
                <w:color w:val="231F20"/>
                <w:w w:val="105"/>
                <w:sz w:val="17"/>
              </w:rPr>
              <w:t>No</w:t>
            </w:r>
            <w:r>
              <w:rPr>
                <w:color w:val="231F20"/>
                <w:spacing w:val="-5"/>
                <w:w w:val="115"/>
                <w:sz w:val="17"/>
              </w:rPr>
              <w:t> </w:t>
            </w:r>
            <w:r>
              <w:rPr>
                <w:color w:val="231F20"/>
                <w:spacing w:val="-2"/>
                <w:w w:val="115"/>
                <w:sz w:val="17"/>
              </w:rPr>
              <w:t>limit</w:t>
            </w:r>
          </w:p>
        </w:tc>
      </w:tr>
      <w:tr>
        <w:trPr>
          <w:trHeight w:val="509" w:hRule="atLeast"/>
        </w:trPr>
        <w:tc>
          <w:tcPr>
            <w:tcW w:w="3317" w:type="dxa"/>
            <w:vMerge w:val="restart"/>
            <w:tcBorders>
              <w:top w:val="single" w:sz="4" w:space="0" w:color="231F20"/>
              <w:left w:val="single" w:sz="4" w:space="0" w:color="231F20"/>
              <w:bottom w:val="single" w:sz="4" w:space="0" w:color="231F20"/>
              <w:right w:val="single" w:sz="4" w:space="0" w:color="231F20"/>
            </w:tcBorders>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68"/>
              <w:rPr>
                <w:sz w:val="17"/>
              </w:rPr>
            </w:pPr>
          </w:p>
          <w:p>
            <w:pPr>
              <w:pStyle w:val="TableParagraph"/>
              <w:ind w:left="355"/>
              <w:rPr>
                <w:sz w:val="17"/>
              </w:rPr>
            </w:pPr>
            <w:r>
              <w:rPr>
                <w:color w:val="231F20"/>
                <w:w w:val="115"/>
                <w:sz w:val="17"/>
              </w:rPr>
              <w:t>Member Cover</w:t>
            </w:r>
            <w:r>
              <w:rPr>
                <w:color w:val="231F20"/>
                <w:spacing w:val="1"/>
                <w:w w:val="115"/>
                <w:sz w:val="17"/>
              </w:rPr>
              <w:t> </w:t>
            </w:r>
            <w:r>
              <w:rPr>
                <w:color w:val="231F20"/>
                <w:spacing w:val="-4"/>
                <w:w w:val="115"/>
                <w:sz w:val="17"/>
              </w:rPr>
              <w:t>Term</w:t>
            </w:r>
          </w:p>
        </w:tc>
        <w:tc>
          <w:tcPr>
            <w:tcW w:w="7338" w:type="dxa"/>
            <w:gridSpan w:val="2"/>
            <w:tcBorders>
              <w:top w:val="single" w:sz="4" w:space="0" w:color="231F20"/>
              <w:left w:val="single" w:sz="4" w:space="0" w:color="231F20"/>
              <w:bottom w:val="single" w:sz="4" w:space="0" w:color="231F20"/>
              <w:right w:val="single" w:sz="4" w:space="0" w:color="231F20"/>
            </w:tcBorders>
          </w:tcPr>
          <w:p>
            <w:pPr>
              <w:pStyle w:val="TableParagraph"/>
              <w:spacing w:line="230" w:lineRule="atLeast" w:before="5"/>
              <w:ind w:left="365" w:right="2263"/>
              <w:rPr>
                <w:sz w:val="17"/>
              </w:rPr>
            </w:pPr>
            <w:r>
              <w:rPr>
                <w:color w:val="231F20"/>
                <w:w w:val="110"/>
                <w:sz w:val="17"/>
              </w:rPr>
              <w:t>One Year Renewable -1 Year (Yearly Renewable); Single Premium Credit Linked – </w:t>
            </w:r>
            <w:r>
              <w:rPr>
                <w:color w:val="231F20"/>
                <w:w w:val="95"/>
                <w:sz w:val="17"/>
              </w:rPr>
              <w:t>1 </w:t>
            </w:r>
            <w:r>
              <w:rPr>
                <w:color w:val="231F20"/>
                <w:w w:val="110"/>
                <w:sz w:val="17"/>
              </w:rPr>
              <w:t>month to 5 </w:t>
            </w:r>
            <w:r>
              <w:rPr>
                <w:color w:val="231F20"/>
                <w:w w:val="110"/>
                <w:sz w:val="17"/>
              </w:rPr>
              <w:t>years;</w:t>
            </w:r>
          </w:p>
        </w:tc>
      </w:tr>
      <w:tr>
        <w:trPr>
          <w:trHeight w:val="267" w:hRule="atLeast"/>
        </w:trPr>
        <w:tc>
          <w:tcPr>
            <w:tcW w:w="3317" w:type="dxa"/>
            <w:vMerge/>
            <w:tcBorders>
              <w:top w:val="nil"/>
              <w:left w:val="single" w:sz="4" w:space="0" w:color="231F20"/>
              <w:bottom w:val="single" w:sz="4" w:space="0" w:color="231F20"/>
              <w:right w:val="single" w:sz="4" w:space="0" w:color="231F20"/>
            </w:tcBorders>
          </w:tcPr>
          <w:p>
            <w:pPr>
              <w:rPr>
                <w:sz w:val="2"/>
                <w:szCs w:val="2"/>
              </w:rPr>
            </w:pPr>
          </w:p>
        </w:tc>
        <w:tc>
          <w:tcPr>
            <w:tcW w:w="4490" w:type="dxa"/>
            <w:tcBorders>
              <w:top w:val="single" w:sz="4" w:space="0" w:color="231F20"/>
              <w:left w:val="single" w:sz="4" w:space="0" w:color="231F20"/>
              <w:bottom w:val="single" w:sz="4" w:space="0" w:color="231F20"/>
              <w:right w:val="single" w:sz="4" w:space="0" w:color="231F20"/>
            </w:tcBorders>
          </w:tcPr>
          <w:p>
            <w:pPr>
              <w:pStyle w:val="TableParagraph"/>
              <w:spacing w:before="43"/>
              <w:ind w:left="365"/>
              <w:rPr>
                <w:sz w:val="17"/>
              </w:rPr>
            </w:pPr>
            <w:r>
              <w:rPr>
                <w:color w:val="231F20"/>
                <w:w w:val="110"/>
                <w:sz w:val="17"/>
              </w:rPr>
              <w:t>Benefit</w:t>
            </w:r>
            <w:r>
              <w:rPr>
                <w:color w:val="231F20"/>
                <w:spacing w:val="10"/>
                <w:w w:val="115"/>
                <w:sz w:val="17"/>
              </w:rPr>
              <w:t> </w:t>
            </w:r>
            <w:r>
              <w:rPr>
                <w:color w:val="231F20"/>
                <w:spacing w:val="-2"/>
                <w:w w:val="115"/>
                <w:sz w:val="17"/>
              </w:rPr>
              <w:t>Option</w:t>
            </w:r>
          </w:p>
        </w:tc>
        <w:tc>
          <w:tcPr>
            <w:tcW w:w="2848" w:type="dxa"/>
            <w:tcBorders>
              <w:top w:val="single" w:sz="4" w:space="0" w:color="231F20"/>
              <w:left w:val="single" w:sz="4" w:space="0" w:color="231F20"/>
              <w:bottom w:val="single" w:sz="4" w:space="0" w:color="231F20"/>
              <w:right w:val="single" w:sz="4" w:space="0" w:color="231F20"/>
            </w:tcBorders>
          </w:tcPr>
          <w:p>
            <w:pPr>
              <w:pStyle w:val="TableParagraph"/>
              <w:spacing w:before="49"/>
              <w:ind w:left="469"/>
              <w:rPr>
                <w:sz w:val="17"/>
              </w:rPr>
            </w:pPr>
            <w:r>
              <w:rPr>
                <w:color w:val="231F20"/>
                <w:w w:val="115"/>
                <w:sz w:val="17"/>
              </w:rPr>
              <w:t>Minimum</w:t>
            </w:r>
            <w:r>
              <w:rPr>
                <w:color w:val="231F20"/>
                <w:spacing w:val="-7"/>
                <w:w w:val="115"/>
                <w:sz w:val="17"/>
              </w:rPr>
              <w:t> </w:t>
            </w:r>
            <w:r>
              <w:rPr>
                <w:color w:val="231F20"/>
                <w:w w:val="115"/>
                <w:sz w:val="17"/>
              </w:rPr>
              <w:t>Policy</w:t>
            </w:r>
            <w:r>
              <w:rPr>
                <w:color w:val="231F20"/>
                <w:spacing w:val="-6"/>
                <w:w w:val="115"/>
                <w:sz w:val="17"/>
              </w:rPr>
              <w:t> </w:t>
            </w:r>
            <w:r>
              <w:rPr>
                <w:color w:val="231F20"/>
                <w:spacing w:val="-4"/>
                <w:w w:val="115"/>
                <w:sz w:val="17"/>
              </w:rPr>
              <w:t>Term</w:t>
            </w:r>
          </w:p>
        </w:tc>
      </w:tr>
      <w:tr>
        <w:trPr>
          <w:trHeight w:val="455" w:hRule="atLeast"/>
        </w:trPr>
        <w:tc>
          <w:tcPr>
            <w:tcW w:w="3317" w:type="dxa"/>
            <w:vMerge/>
            <w:tcBorders>
              <w:top w:val="nil"/>
              <w:left w:val="single" w:sz="4" w:space="0" w:color="231F20"/>
              <w:bottom w:val="single" w:sz="4" w:space="0" w:color="231F20"/>
              <w:right w:val="single" w:sz="4" w:space="0" w:color="231F20"/>
            </w:tcBorders>
          </w:tcPr>
          <w:p>
            <w:pPr>
              <w:rPr>
                <w:sz w:val="2"/>
                <w:szCs w:val="2"/>
              </w:rPr>
            </w:pPr>
          </w:p>
        </w:tc>
        <w:tc>
          <w:tcPr>
            <w:tcW w:w="4490" w:type="dxa"/>
            <w:tcBorders>
              <w:top w:val="single" w:sz="4" w:space="0" w:color="231F20"/>
              <w:left w:val="single" w:sz="4" w:space="0" w:color="231F20"/>
              <w:bottom w:val="single" w:sz="4" w:space="0" w:color="231F20"/>
              <w:right w:val="single" w:sz="4" w:space="0" w:color="231F20"/>
            </w:tcBorders>
          </w:tcPr>
          <w:p>
            <w:pPr>
              <w:pStyle w:val="TableParagraph"/>
              <w:spacing w:line="244" w:lineRule="auto" w:before="30"/>
              <w:ind w:left="365" w:right="1767"/>
              <w:rPr>
                <w:sz w:val="17"/>
              </w:rPr>
            </w:pPr>
            <w:r>
              <w:rPr>
                <w:color w:val="231F20"/>
                <w:w w:val="115"/>
                <w:sz w:val="17"/>
              </w:rPr>
              <w:t>Daily</w:t>
            </w:r>
            <w:r>
              <w:rPr>
                <w:color w:val="231F20"/>
                <w:spacing w:val="-14"/>
                <w:w w:val="115"/>
                <w:sz w:val="17"/>
              </w:rPr>
              <w:t> </w:t>
            </w:r>
            <w:r>
              <w:rPr>
                <w:color w:val="231F20"/>
                <w:w w:val="115"/>
                <w:sz w:val="17"/>
              </w:rPr>
              <w:t>Hospital</w:t>
            </w:r>
            <w:r>
              <w:rPr>
                <w:color w:val="231F20"/>
                <w:spacing w:val="-14"/>
                <w:w w:val="115"/>
                <w:sz w:val="17"/>
              </w:rPr>
              <w:t> </w:t>
            </w:r>
            <w:r>
              <w:rPr>
                <w:color w:val="231F20"/>
                <w:w w:val="115"/>
                <w:sz w:val="17"/>
              </w:rPr>
              <w:t>Cash</w:t>
            </w:r>
            <w:r>
              <w:rPr>
                <w:color w:val="231F20"/>
                <w:spacing w:val="-13"/>
                <w:w w:val="115"/>
                <w:sz w:val="17"/>
              </w:rPr>
              <w:t> </w:t>
            </w:r>
            <w:r>
              <w:rPr>
                <w:color w:val="231F20"/>
                <w:w w:val="115"/>
                <w:sz w:val="17"/>
              </w:rPr>
              <w:t>Benefit Surgical</w:t>
            </w:r>
            <w:r>
              <w:rPr>
                <w:color w:val="231F20"/>
                <w:spacing w:val="-9"/>
                <w:w w:val="115"/>
                <w:sz w:val="17"/>
              </w:rPr>
              <w:t> </w:t>
            </w:r>
            <w:r>
              <w:rPr>
                <w:color w:val="231F20"/>
                <w:w w:val="115"/>
                <w:sz w:val="17"/>
              </w:rPr>
              <w:t>Benefit</w:t>
            </w:r>
          </w:p>
        </w:tc>
        <w:tc>
          <w:tcPr>
            <w:tcW w:w="2848" w:type="dxa"/>
            <w:tcBorders>
              <w:top w:val="single" w:sz="4" w:space="0" w:color="231F20"/>
              <w:left w:val="single" w:sz="4" w:space="0" w:color="231F20"/>
              <w:bottom w:val="single" w:sz="4" w:space="0" w:color="231F20"/>
              <w:right w:val="single" w:sz="4" w:space="0" w:color="231F20"/>
            </w:tcBorders>
          </w:tcPr>
          <w:p>
            <w:pPr>
              <w:pStyle w:val="TableParagraph"/>
              <w:spacing w:before="120"/>
              <w:ind w:left="141" w:right="143"/>
              <w:jc w:val="center"/>
              <w:rPr>
                <w:sz w:val="17"/>
              </w:rPr>
            </w:pPr>
            <w:r>
              <w:rPr>
                <w:color w:val="231F20"/>
                <w:w w:val="105"/>
                <w:sz w:val="17"/>
              </w:rPr>
              <w:t>2</w:t>
            </w:r>
            <w:r>
              <w:rPr>
                <w:color w:val="231F20"/>
                <w:spacing w:val="-7"/>
                <w:w w:val="105"/>
                <w:sz w:val="17"/>
              </w:rPr>
              <w:t> </w:t>
            </w:r>
            <w:r>
              <w:rPr>
                <w:color w:val="231F20"/>
                <w:spacing w:val="-2"/>
                <w:w w:val="115"/>
                <w:sz w:val="17"/>
              </w:rPr>
              <w:t>years</w:t>
            </w:r>
          </w:p>
        </w:tc>
      </w:tr>
      <w:tr>
        <w:trPr>
          <w:trHeight w:val="237" w:hRule="atLeast"/>
        </w:trPr>
        <w:tc>
          <w:tcPr>
            <w:tcW w:w="3317" w:type="dxa"/>
            <w:vMerge/>
            <w:tcBorders>
              <w:top w:val="nil"/>
              <w:left w:val="single" w:sz="4" w:space="0" w:color="231F20"/>
              <w:bottom w:val="single" w:sz="4" w:space="0" w:color="231F20"/>
              <w:right w:val="single" w:sz="4" w:space="0" w:color="231F20"/>
            </w:tcBorders>
          </w:tcPr>
          <w:p>
            <w:pPr>
              <w:rPr>
                <w:sz w:val="2"/>
                <w:szCs w:val="2"/>
              </w:rPr>
            </w:pPr>
          </w:p>
        </w:tc>
        <w:tc>
          <w:tcPr>
            <w:tcW w:w="4490" w:type="dxa"/>
            <w:tcBorders>
              <w:top w:val="single" w:sz="4" w:space="0" w:color="231F20"/>
              <w:left w:val="single" w:sz="4" w:space="0" w:color="231F20"/>
              <w:bottom w:val="single" w:sz="4" w:space="0" w:color="231F20"/>
              <w:right w:val="single" w:sz="4" w:space="0" w:color="231F20"/>
            </w:tcBorders>
          </w:tcPr>
          <w:p>
            <w:pPr>
              <w:pStyle w:val="TableParagraph"/>
              <w:spacing w:line="190" w:lineRule="exact" w:before="27"/>
              <w:ind w:left="365"/>
              <w:rPr>
                <w:sz w:val="17"/>
              </w:rPr>
            </w:pPr>
            <w:r>
              <w:rPr>
                <w:color w:val="231F20"/>
                <w:w w:val="115"/>
                <w:sz w:val="17"/>
              </w:rPr>
              <w:t>Personal</w:t>
            </w:r>
            <w:r>
              <w:rPr>
                <w:color w:val="231F20"/>
                <w:spacing w:val="-2"/>
                <w:w w:val="115"/>
                <w:sz w:val="17"/>
              </w:rPr>
              <w:t> </w:t>
            </w:r>
            <w:r>
              <w:rPr>
                <w:color w:val="231F20"/>
                <w:w w:val="115"/>
                <w:sz w:val="17"/>
              </w:rPr>
              <w:t>Accidental</w:t>
            </w:r>
            <w:r>
              <w:rPr>
                <w:color w:val="231F20"/>
                <w:spacing w:val="-2"/>
                <w:w w:val="115"/>
                <w:sz w:val="17"/>
              </w:rPr>
              <w:t> Cover</w:t>
            </w:r>
          </w:p>
        </w:tc>
        <w:tc>
          <w:tcPr>
            <w:tcW w:w="2848" w:type="dxa"/>
            <w:tcBorders>
              <w:top w:val="single" w:sz="4" w:space="0" w:color="231F20"/>
              <w:left w:val="single" w:sz="4" w:space="0" w:color="231F20"/>
              <w:bottom w:val="single" w:sz="4" w:space="0" w:color="231F20"/>
              <w:right w:val="single" w:sz="4" w:space="0" w:color="231F20"/>
            </w:tcBorders>
          </w:tcPr>
          <w:p>
            <w:pPr>
              <w:pStyle w:val="TableParagraph"/>
              <w:spacing w:before="20"/>
              <w:ind w:left="188" w:right="143"/>
              <w:jc w:val="center"/>
              <w:rPr>
                <w:sz w:val="17"/>
              </w:rPr>
            </w:pPr>
            <w:r>
              <w:rPr>
                <w:color w:val="231F20"/>
                <w:w w:val="60"/>
                <w:sz w:val="17"/>
              </w:rPr>
              <w:t>1</w:t>
            </w:r>
            <w:r>
              <w:rPr>
                <w:color w:val="231F20"/>
                <w:spacing w:val="-13"/>
                <w:w w:val="105"/>
                <w:sz w:val="17"/>
              </w:rPr>
              <w:t> </w:t>
            </w:r>
            <w:r>
              <w:rPr>
                <w:color w:val="231F20"/>
                <w:spacing w:val="-4"/>
                <w:w w:val="105"/>
                <w:sz w:val="17"/>
              </w:rPr>
              <w:t>month</w:t>
            </w:r>
          </w:p>
        </w:tc>
      </w:tr>
      <w:tr>
        <w:trPr>
          <w:trHeight w:val="1221" w:hRule="atLeast"/>
        </w:trPr>
        <w:tc>
          <w:tcPr>
            <w:tcW w:w="3317" w:type="dxa"/>
            <w:vMerge/>
            <w:tcBorders>
              <w:top w:val="nil"/>
              <w:left w:val="single" w:sz="4" w:space="0" w:color="231F20"/>
              <w:bottom w:val="single" w:sz="4" w:space="0" w:color="231F20"/>
              <w:right w:val="single" w:sz="4" w:space="0" w:color="231F20"/>
            </w:tcBorders>
          </w:tcPr>
          <w:p>
            <w:pPr>
              <w:rPr>
                <w:sz w:val="2"/>
                <w:szCs w:val="2"/>
              </w:rPr>
            </w:pPr>
          </w:p>
        </w:tc>
        <w:tc>
          <w:tcPr>
            <w:tcW w:w="4490" w:type="dxa"/>
            <w:tcBorders>
              <w:top w:val="single" w:sz="4" w:space="0" w:color="231F20"/>
              <w:left w:val="single" w:sz="4" w:space="0" w:color="231F20"/>
              <w:bottom w:val="single" w:sz="4" w:space="0" w:color="231F20"/>
              <w:right w:val="single" w:sz="4" w:space="0" w:color="231F20"/>
            </w:tcBorders>
          </w:tcPr>
          <w:p>
            <w:pPr>
              <w:pStyle w:val="TableParagraph"/>
              <w:spacing w:before="22"/>
              <w:ind w:left="365"/>
              <w:rPr>
                <w:sz w:val="17"/>
              </w:rPr>
            </w:pPr>
            <w:r>
              <w:rPr>
                <w:color w:val="231F20"/>
                <w:w w:val="115"/>
                <w:sz w:val="17"/>
              </w:rPr>
              <w:t>Critical</w:t>
            </w:r>
            <w:r>
              <w:rPr>
                <w:color w:val="231F20"/>
                <w:spacing w:val="9"/>
                <w:w w:val="115"/>
                <w:sz w:val="17"/>
              </w:rPr>
              <w:t> </w:t>
            </w:r>
            <w:r>
              <w:rPr>
                <w:color w:val="231F20"/>
                <w:spacing w:val="-2"/>
                <w:w w:val="115"/>
                <w:sz w:val="17"/>
              </w:rPr>
              <w:t>Illness</w:t>
            </w:r>
          </w:p>
          <w:p>
            <w:pPr>
              <w:pStyle w:val="TableParagraph"/>
              <w:spacing w:line="244" w:lineRule="auto" w:before="3"/>
              <w:ind w:left="365" w:right="682"/>
              <w:rPr>
                <w:sz w:val="17"/>
              </w:rPr>
            </w:pPr>
            <w:r>
              <w:rPr>
                <w:color w:val="231F20"/>
                <w:w w:val="120"/>
                <w:sz w:val="17"/>
              </w:rPr>
              <w:t>Critical</w:t>
            </w:r>
            <w:r>
              <w:rPr>
                <w:color w:val="231F20"/>
                <w:spacing w:val="-12"/>
                <w:w w:val="120"/>
                <w:sz w:val="17"/>
              </w:rPr>
              <w:t> </w:t>
            </w:r>
            <w:r>
              <w:rPr>
                <w:color w:val="231F20"/>
                <w:w w:val="120"/>
                <w:sz w:val="17"/>
              </w:rPr>
              <w:t>Illness</w:t>
            </w:r>
            <w:r>
              <w:rPr>
                <w:color w:val="231F20"/>
                <w:spacing w:val="-12"/>
                <w:w w:val="120"/>
                <w:sz w:val="17"/>
              </w:rPr>
              <w:t> </w:t>
            </w:r>
            <w:r>
              <w:rPr>
                <w:color w:val="231F20"/>
                <w:w w:val="120"/>
                <w:sz w:val="17"/>
              </w:rPr>
              <w:t>excluding</w:t>
            </w:r>
            <w:r>
              <w:rPr>
                <w:color w:val="231F20"/>
                <w:spacing w:val="-12"/>
                <w:w w:val="120"/>
                <w:sz w:val="17"/>
              </w:rPr>
              <w:t> </w:t>
            </w:r>
            <w:r>
              <w:rPr>
                <w:color w:val="231F20"/>
                <w:w w:val="120"/>
                <w:sz w:val="17"/>
              </w:rPr>
              <w:t>Cancer </w:t>
            </w:r>
            <w:r>
              <w:rPr>
                <w:color w:val="231F20"/>
                <w:w w:val="115"/>
                <w:sz w:val="17"/>
              </w:rPr>
              <w:t>Critical</w:t>
            </w:r>
            <w:r>
              <w:rPr>
                <w:color w:val="231F20"/>
                <w:spacing w:val="-5"/>
                <w:w w:val="115"/>
                <w:sz w:val="17"/>
              </w:rPr>
              <w:t> </w:t>
            </w:r>
            <w:r>
              <w:rPr>
                <w:color w:val="231F20"/>
                <w:w w:val="115"/>
                <w:sz w:val="17"/>
              </w:rPr>
              <w:t>Illness</w:t>
            </w:r>
            <w:r>
              <w:rPr>
                <w:color w:val="231F20"/>
                <w:spacing w:val="-5"/>
                <w:w w:val="115"/>
                <w:sz w:val="17"/>
              </w:rPr>
              <w:t> </w:t>
            </w:r>
            <w:r>
              <w:rPr>
                <w:color w:val="231F20"/>
                <w:w w:val="115"/>
                <w:sz w:val="17"/>
              </w:rPr>
              <w:t>excluding</w:t>
            </w:r>
            <w:r>
              <w:rPr>
                <w:color w:val="231F20"/>
                <w:spacing w:val="45"/>
                <w:w w:val="115"/>
                <w:sz w:val="17"/>
              </w:rPr>
              <w:t> </w:t>
            </w:r>
            <w:r>
              <w:rPr>
                <w:color w:val="231F20"/>
                <w:spacing w:val="-2"/>
                <w:w w:val="115"/>
                <w:sz w:val="17"/>
              </w:rPr>
              <w:t>Cardiac</w:t>
            </w:r>
          </w:p>
          <w:p>
            <w:pPr>
              <w:pStyle w:val="TableParagraph"/>
              <w:spacing w:line="244" w:lineRule="auto"/>
              <w:ind w:left="365"/>
              <w:rPr>
                <w:sz w:val="17"/>
              </w:rPr>
            </w:pPr>
            <w:r>
              <w:rPr>
                <w:color w:val="231F20"/>
                <w:w w:val="115"/>
                <w:sz w:val="17"/>
              </w:rPr>
              <w:t>Critical Illness excluding Cancer and </w:t>
            </w:r>
            <w:r>
              <w:rPr>
                <w:color w:val="231F20"/>
                <w:w w:val="115"/>
                <w:sz w:val="17"/>
              </w:rPr>
              <w:t>Cardiac </w:t>
            </w:r>
            <w:r>
              <w:rPr>
                <w:color w:val="231F20"/>
                <w:w w:val="120"/>
                <w:sz w:val="17"/>
              </w:rPr>
              <w:t>Cancer</w:t>
            </w:r>
            <w:r>
              <w:rPr>
                <w:color w:val="231F20"/>
                <w:spacing w:val="-11"/>
                <w:w w:val="120"/>
                <w:sz w:val="17"/>
              </w:rPr>
              <w:t> </w:t>
            </w:r>
            <w:r>
              <w:rPr>
                <w:color w:val="231F20"/>
                <w:w w:val="120"/>
                <w:sz w:val="17"/>
              </w:rPr>
              <w:t>Cover</w:t>
            </w:r>
          </w:p>
          <w:p>
            <w:pPr>
              <w:pStyle w:val="TableParagraph"/>
              <w:spacing w:line="185" w:lineRule="exact"/>
              <w:ind w:left="365"/>
              <w:rPr>
                <w:sz w:val="17"/>
              </w:rPr>
            </w:pPr>
            <w:r>
              <w:rPr>
                <w:color w:val="231F20"/>
                <w:w w:val="120"/>
                <w:sz w:val="17"/>
              </w:rPr>
              <w:t>Cardiac</w:t>
            </w:r>
            <w:r>
              <w:rPr>
                <w:color w:val="231F20"/>
                <w:spacing w:val="-8"/>
                <w:w w:val="120"/>
                <w:sz w:val="17"/>
              </w:rPr>
              <w:t> </w:t>
            </w:r>
            <w:r>
              <w:rPr>
                <w:color w:val="231F20"/>
                <w:spacing w:val="-2"/>
                <w:w w:val="120"/>
                <w:sz w:val="17"/>
              </w:rPr>
              <w:t>Cover</w:t>
            </w:r>
          </w:p>
        </w:tc>
        <w:tc>
          <w:tcPr>
            <w:tcW w:w="2848" w:type="dxa"/>
            <w:tcBorders>
              <w:top w:val="single" w:sz="4" w:space="0" w:color="231F20"/>
              <w:left w:val="single" w:sz="4" w:space="0" w:color="231F20"/>
              <w:bottom w:val="single" w:sz="4" w:space="0" w:color="231F20"/>
              <w:right w:val="single" w:sz="4" w:space="0" w:color="231F20"/>
            </w:tcBorders>
          </w:tcPr>
          <w:p>
            <w:pPr>
              <w:pStyle w:val="TableParagraph"/>
              <w:rPr>
                <w:sz w:val="17"/>
              </w:rPr>
            </w:pPr>
          </w:p>
          <w:p>
            <w:pPr>
              <w:pStyle w:val="TableParagraph"/>
              <w:spacing w:before="44"/>
              <w:rPr>
                <w:sz w:val="17"/>
              </w:rPr>
            </w:pPr>
          </w:p>
          <w:p>
            <w:pPr>
              <w:pStyle w:val="TableParagraph"/>
              <w:ind w:left="45" w:right="188"/>
              <w:jc w:val="center"/>
              <w:rPr>
                <w:sz w:val="17"/>
              </w:rPr>
            </w:pPr>
            <w:r>
              <w:rPr>
                <w:color w:val="231F20"/>
                <w:w w:val="60"/>
                <w:sz w:val="17"/>
              </w:rPr>
              <w:t>1</w:t>
            </w:r>
            <w:r>
              <w:rPr>
                <w:color w:val="231F20"/>
                <w:spacing w:val="-11"/>
                <w:sz w:val="17"/>
              </w:rPr>
              <w:t> </w:t>
            </w:r>
            <w:r>
              <w:rPr>
                <w:color w:val="231F20"/>
                <w:spacing w:val="-4"/>
                <w:sz w:val="17"/>
              </w:rPr>
              <w:t>year</w:t>
            </w:r>
          </w:p>
        </w:tc>
      </w:tr>
      <w:tr>
        <w:trPr>
          <w:trHeight w:val="511" w:hRule="atLeast"/>
        </w:trPr>
        <w:tc>
          <w:tcPr>
            <w:tcW w:w="3317" w:type="dxa"/>
            <w:tcBorders>
              <w:top w:val="single" w:sz="4" w:space="0" w:color="231F20"/>
              <w:left w:val="single" w:sz="4" w:space="0" w:color="231F20"/>
              <w:bottom w:val="single" w:sz="4" w:space="0" w:color="231F20"/>
              <w:right w:val="single" w:sz="4" w:space="0" w:color="231F20"/>
            </w:tcBorders>
          </w:tcPr>
          <w:p>
            <w:pPr>
              <w:pStyle w:val="TableParagraph"/>
              <w:spacing w:before="163"/>
              <w:ind w:left="342"/>
              <w:rPr>
                <w:sz w:val="17"/>
              </w:rPr>
            </w:pPr>
            <w:r>
              <w:rPr>
                <w:color w:val="231F20"/>
                <w:w w:val="115"/>
                <w:sz w:val="17"/>
              </w:rPr>
              <w:t>Premium</w:t>
            </w:r>
            <w:r>
              <w:rPr>
                <w:color w:val="231F20"/>
                <w:spacing w:val="-1"/>
                <w:w w:val="115"/>
                <w:sz w:val="17"/>
              </w:rPr>
              <w:t> </w:t>
            </w:r>
            <w:r>
              <w:rPr>
                <w:color w:val="231F20"/>
                <w:w w:val="115"/>
                <w:sz w:val="17"/>
              </w:rPr>
              <w:t>Payment</w:t>
            </w:r>
            <w:r>
              <w:rPr>
                <w:color w:val="231F20"/>
                <w:spacing w:val="-1"/>
                <w:w w:val="115"/>
                <w:sz w:val="17"/>
              </w:rPr>
              <w:t> </w:t>
            </w:r>
            <w:r>
              <w:rPr>
                <w:color w:val="231F20"/>
                <w:spacing w:val="-4"/>
                <w:w w:val="115"/>
                <w:sz w:val="17"/>
              </w:rPr>
              <w:t>Mode</w:t>
            </w:r>
          </w:p>
        </w:tc>
        <w:tc>
          <w:tcPr>
            <w:tcW w:w="7338" w:type="dxa"/>
            <w:gridSpan w:val="2"/>
            <w:tcBorders>
              <w:top w:val="single" w:sz="4" w:space="0" w:color="231F20"/>
              <w:left w:val="single" w:sz="4" w:space="0" w:color="231F20"/>
              <w:bottom w:val="single" w:sz="4" w:space="0" w:color="231F20"/>
              <w:right w:val="single" w:sz="4" w:space="0" w:color="231F20"/>
            </w:tcBorders>
          </w:tcPr>
          <w:p>
            <w:pPr>
              <w:pStyle w:val="TableParagraph"/>
              <w:spacing w:line="230" w:lineRule="exact" w:before="21"/>
              <w:ind w:left="365"/>
              <w:rPr>
                <w:sz w:val="20"/>
              </w:rPr>
            </w:pPr>
            <w:r>
              <w:rPr>
                <w:color w:val="231F20"/>
                <w:sz w:val="20"/>
              </w:rPr>
              <w:t>Single</w:t>
            </w:r>
            <w:r>
              <w:rPr>
                <w:color w:val="231F20"/>
                <w:spacing w:val="36"/>
                <w:sz w:val="20"/>
              </w:rPr>
              <w:t> </w:t>
            </w:r>
            <w:r>
              <w:rPr>
                <w:color w:val="231F20"/>
                <w:sz w:val="20"/>
              </w:rPr>
              <w:t>Premium</w:t>
            </w:r>
            <w:r>
              <w:rPr>
                <w:color w:val="231F20"/>
                <w:spacing w:val="36"/>
                <w:sz w:val="20"/>
              </w:rPr>
              <w:t> </w:t>
            </w:r>
            <w:r>
              <w:rPr>
                <w:color w:val="231F20"/>
                <w:sz w:val="20"/>
              </w:rPr>
              <w:t>Credit</w:t>
            </w:r>
            <w:r>
              <w:rPr>
                <w:color w:val="231F20"/>
                <w:spacing w:val="36"/>
                <w:sz w:val="20"/>
              </w:rPr>
              <w:t> </w:t>
            </w:r>
            <w:r>
              <w:rPr>
                <w:color w:val="231F20"/>
                <w:sz w:val="20"/>
              </w:rPr>
              <w:t>Linked</w:t>
            </w:r>
            <w:r>
              <w:rPr>
                <w:color w:val="231F20"/>
                <w:spacing w:val="36"/>
                <w:sz w:val="20"/>
              </w:rPr>
              <w:t> </w:t>
            </w:r>
            <w:r>
              <w:rPr>
                <w:color w:val="231F20"/>
                <w:sz w:val="20"/>
              </w:rPr>
              <w:t>–</w:t>
            </w:r>
            <w:r>
              <w:rPr>
                <w:color w:val="231F20"/>
                <w:spacing w:val="36"/>
                <w:sz w:val="20"/>
              </w:rPr>
              <w:t> </w:t>
            </w:r>
            <w:r>
              <w:rPr>
                <w:color w:val="231F20"/>
                <w:sz w:val="20"/>
              </w:rPr>
              <w:t>Single</w:t>
            </w:r>
            <w:r>
              <w:rPr>
                <w:color w:val="231F20"/>
                <w:spacing w:val="36"/>
                <w:sz w:val="20"/>
              </w:rPr>
              <w:t> </w:t>
            </w:r>
            <w:r>
              <w:rPr>
                <w:color w:val="231F20"/>
                <w:spacing w:val="-2"/>
                <w:sz w:val="20"/>
              </w:rPr>
              <w:t>Premium,</w:t>
            </w:r>
          </w:p>
          <w:p>
            <w:pPr>
              <w:pStyle w:val="TableParagraph"/>
              <w:spacing w:line="230" w:lineRule="exact"/>
              <w:ind w:left="365"/>
              <w:rPr>
                <w:sz w:val="20"/>
              </w:rPr>
            </w:pPr>
            <w:r>
              <w:rPr>
                <w:color w:val="231F20"/>
                <w:spacing w:val="2"/>
                <w:sz w:val="20"/>
              </w:rPr>
              <w:t>One</w:t>
            </w:r>
            <w:r>
              <w:rPr>
                <w:color w:val="231F20"/>
                <w:spacing w:val="29"/>
                <w:sz w:val="20"/>
              </w:rPr>
              <w:t> </w:t>
            </w:r>
            <w:r>
              <w:rPr>
                <w:color w:val="231F20"/>
                <w:spacing w:val="2"/>
                <w:sz w:val="20"/>
              </w:rPr>
              <w:t>Year</w:t>
            </w:r>
            <w:r>
              <w:rPr>
                <w:color w:val="231F20"/>
                <w:spacing w:val="30"/>
                <w:sz w:val="20"/>
              </w:rPr>
              <w:t> </w:t>
            </w:r>
            <w:r>
              <w:rPr>
                <w:color w:val="231F20"/>
                <w:spacing w:val="2"/>
                <w:sz w:val="20"/>
              </w:rPr>
              <w:t>Renewable</w:t>
            </w:r>
            <w:r>
              <w:rPr>
                <w:color w:val="231F20"/>
                <w:spacing w:val="29"/>
                <w:sz w:val="20"/>
              </w:rPr>
              <w:t> </w:t>
            </w:r>
            <w:r>
              <w:rPr>
                <w:color w:val="231F20"/>
                <w:spacing w:val="2"/>
                <w:sz w:val="20"/>
              </w:rPr>
              <w:t>-Annual,</w:t>
            </w:r>
            <w:r>
              <w:rPr>
                <w:color w:val="231F20"/>
                <w:spacing w:val="30"/>
                <w:sz w:val="20"/>
              </w:rPr>
              <w:t> </w:t>
            </w:r>
            <w:r>
              <w:rPr>
                <w:color w:val="231F20"/>
                <w:spacing w:val="2"/>
                <w:sz w:val="20"/>
              </w:rPr>
              <w:t>Half</w:t>
            </w:r>
            <w:r>
              <w:rPr>
                <w:color w:val="231F20"/>
                <w:spacing w:val="30"/>
                <w:sz w:val="20"/>
              </w:rPr>
              <w:t> </w:t>
            </w:r>
            <w:r>
              <w:rPr>
                <w:color w:val="231F20"/>
                <w:spacing w:val="2"/>
                <w:sz w:val="20"/>
              </w:rPr>
              <w:t>Yearly,</w:t>
            </w:r>
            <w:r>
              <w:rPr>
                <w:color w:val="231F20"/>
                <w:spacing w:val="29"/>
                <w:sz w:val="20"/>
              </w:rPr>
              <w:t> </w:t>
            </w:r>
            <w:r>
              <w:rPr>
                <w:color w:val="231F20"/>
                <w:spacing w:val="2"/>
                <w:sz w:val="20"/>
              </w:rPr>
              <w:t>Quarterly,</w:t>
            </w:r>
            <w:r>
              <w:rPr>
                <w:color w:val="231F20"/>
                <w:spacing w:val="30"/>
                <w:sz w:val="20"/>
              </w:rPr>
              <w:t> </w:t>
            </w:r>
            <w:r>
              <w:rPr>
                <w:color w:val="231F20"/>
                <w:spacing w:val="-2"/>
                <w:sz w:val="20"/>
              </w:rPr>
              <w:t>Monthly</w:t>
            </w:r>
          </w:p>
        </w:tc>
      </w:tr>
    </w:tbl>
    <w:p>
      <w:pPr>
        <w:pStyle w:val="TableParagraph"/>
        <w:spacing w:after="0" w:line="230" w:lineRule="exact"/>
        <w:rPr>
          <w:sz w:val="20"/>
        </w:rPr>
        <w:sectPr>
          <w:pgSz w:w="12970" w:h="14410"/>
          <w:pgMar w:top="104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Heading2"/>
        <w:tabs>
          <w:tab w:pos="4845" w:val="left" w:leader="none"/>
          <w:tab w:pos="11044" w:val="left" w:leader="none"/>
        </w:tabs>
        <w:spacing w:before="106"/>
        <w:ind w:left="223"/>
      </w:pPr>
      <w:r>
        <w:rPr>
          <w:rFonts w:ascii="Times New Roman"/>
          <w:color w:val="FFFFFF"/>
          <w:shd w:fill="005E9E" w:color="auto" w:val="clear"/>
        </w:rPr>
        <w:tab/>
      </w:r>
      <w:r>
        <w:rPr>
          <w:color w:val="FFFFFF"/>
          <w:spacing w:val="-4"/>
          <w:shd w:fill="005E9E" w:color="auto" w:val="clear"/>
        </w:rPr>
        <w:t>SUM</w:t>
      </w:r>
      <w:r>
        <w:rPr>
          <w:color w:val="FFFFFF"/>
          <w:spacing w:val="-11"/>
          <w:shd w:fill="005E9E" w:color="auto" w:val="clear"/>
        </w:rPr>
        <w:t> </w:t>
      </w:r>
      <w:r>
        <w:rPr>
          <w:color w:val="FFFFFF"/>
          <w:spacing w:val="-2"/>
          <w:shd w:fill="005E9E" w:color="auto" w:val="clear"/>
        </w:rPr>
        <w:t>INSURED</w:t>
      </w:r>
      <w:r>
        <w:rPr>
          <w:color w:val="FFFFFF"/>
          <w:shd w:fill="005E9E" w:color="auto" w:val="clear"/>
        </w:rPr>
        <w:tab/>
      </w:r>
    </w:p>
    <w:p>
      <w:pPr>
        <w:pStyle w:val="BodyText"/>
        <w:spacing w:before="9"/>
        <w:rPr>
          <w:sz w:val="8"/>
        </w:rPr>
      </w:pPr>
    </w:p>
    <w:tbl>
      <w:tblPr>
        <w:tblW w:w="0" w:type="auto"/>
        <w:jc w:val="left"/>
        <w:tblInd w:w="22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825"/>
        <w:gridCol w:w="2461"/>
        <w:gridCol w:w="2528"/>
      </w:tblGrid>
      <w:tr>
        <w:trPr>
          <w:trHeight w:val="342" w:hRule="atLeast"/>
        </w:trPr>
        <w:tc>
          <w:tcPr>
            <w:tcW w:w="5825" w:type="dxa"/>
            <w:tcBorders>
              <w:left w:val="single" w:sz="4" w:space="0" w:color="231F20"/>
              <w:bottom w:val="single" w:sz="4" w:space="0" w:color="231F20"/>
              <w:right w:val="single" w:sz="4" w:space="0" w:color="231F20"/>
            </w:tcBorders>
            <w:shd w:val="clear" w:color="auto" w:fill="C7EAFB"/>
          </w:tcPr>
          <w:p>
            <w:pPr>
              <w:pStyle w:val="TableParagraph"/>
              <w:spacing w:before="47"/>
              <w:ind w:left="348"/>
              <w:rPr>
                <w:sz w:val="22"/>
              </w:rPr>
            </w:pPr>
            <w:r>
              <w:rPr>
                <w:color w:val="231F20"/>
                <w:w w:val="110"/>
                <w:sz w:val="22"/>
              </w:rPr>
              <w:t>Benefit</w:t>
            </w:r>
            <w:r>
              <w:rPr>
                <w:color w:val="231F20"/>
                <w:spacing w:val="12"/>
                <w:w w:val="110"/>
                <w:sz w:val="22"/>
              </w:rPr>
              <w:t> </w:t>
            </w:r>
            <w:r>
              <w:rPr>
                <w:color w:val="231F20"/>
                <w:spacing w:val="-2"/>
                <w:w w:val="110"/>
                <w:sz w:val="22"/>
              </w:rPr>
              <w:t>Options</w:t>
            </w:r>
          </w:p>
        </w:tc>
        <w:tc>
          <w:tcPr>
            <w:tcW w:w="2461" w:type="dxa"/>
            <w:tcBorders>
              <w:left w:val="single" w:sz="4" w:space="0" w:color="231F20"/>
              <w:bottom w:val="single" w:sz="4" w:space="0" w:color="231F20"/>
              <w:right w:val="single" w:sz="4" w:space="0" w:color="231F20"/>
            </w:tcBorders>
            <w:shd w:val="clear" w:color="auto" w:fill="C7EAFB"/>
          </w:tcPr>
          <w:p>
            <w:pPr>
              <w:pStyle w:val="TableParagraph"/>
              <w:spacing w:before="47"/>
              <w:ind w:left="93" w:right="87"/>
              <w:jc w:val="center"/>
              <w:rPr>
                <w:sz w:val="22"/>
              </w:rPr>
            </w:pPr>
            <w:r>
              <w:rPr>
                <w:color w:val="231F20"/>
                <w:sz w:val="22"/>
              </w:rPr>
              <w:t>Min.</w:t>
            </w:r>
            <w:r>
              <w:rPr>
                <w:color w:val="231F20"/>
                <w:spacing w:val="26"/>
                <w:sz w:val="22"/>
              </w:rPr>
              <w:t> </w:t>
            </w:r>
            <w:r>
              <w:rPr>
                <w:color w:val="231F20"/>
                <w:sz w:val="22"/>
              </w:rPr>
              <w:t>Sum</w:t>
            </w:r>
            <w:r>
              <w:rPr>
                <w:color w:val="231F20"/>
                <w:spacing w:val="26"/>
                <w:sz w:val="22"/>
              </w:rPr>
              <w:t> </w:t>
            </w:r>
            <w:r>
              <w:rPr>
                <w:color w:val="231F20"/>
                <w:spacing w:val="-2"/>
                <w:sz w:val="22"/>
              </w:rPr>
              <w:t>Insured</w:t>
            </w:r>
          </w:p>
        </w:tc>
        <w:tc>
          <w:tcPr>
            <w:tcW w:w="2528" w:type="dxa"/>
            <w:tcBorders>
              <w:left w:val="single" w:sz="4" w:space="0" w:color="231F20"/>
              <w:bottom w:val="single" w:sz="4" w:space="0" w:color="231F20"/>
              <w:right w:val="single" w:sz="4" w:space="0" w:color="231F20"/>
            </w:tcBorders>
            <w:shd w:val="clear" w:color="auto" w:fill="C7EAFB"/>
          </w:tcPr>
          <w:p>
            <w:pPr>
              <w:pStyle w:val="TableParagraph"/>
              <w:spacing w:before="47"/>
              <w:ind w:left="262"/>
              <w:rPr>
                <w:sz w:val="22"/>
              </w:rPr>
            </w:pPr>
            <w:r>
              <w:rPr>
                <w:color w:val="231F20"/>
                <w:sz w:val="22"/>
              </w:rPr>
              <w:t>Max.</w:t>
            </w:r>
            <w:r>
              <w:rPr>
                <w:color w:val="231F20"/>
                <w:spacing w:val="30"/>
                <w:sz w:val="22"/>
              </w:rPr>
              <w:t> </w:t>
            </w:r>
            <w:r>
              <w:rPr>
                <w:color w:val="231F20"/>
                <w:sz w:val="22"/>
              </w:rPr>
              <w:t>Sum</w:t>
            </w:r>
            <w:r>
              <w:rPr>
                <w:color w:val="231F20"/>
                <w:spacing w:val="30"/>
                <w:sz w:val="22"/>
              </w:rPr>
              <w:t> </w:t>
            </w:r>
            <w:r>
              <w:rPr>
                <w:color w:val="231F20"/>
                <w:spacing w:val="-2"/>
                <w:sz w:val="22"/>
              </w:rPr>
              <w:t>Insured</w:t>
            </w:r>
          </w:p>
        </w:tc>
      </w:tr>
      <w:tr>
        <w:trPr>
          <w:trHeight w:val="304" w:hRule="atLeast"/>
        </w:trPr>
        <w:tc>
          <w:tcPr>
            <w:tcW w:w="5825" w:type="dxa"/>
            <w:tcBorders>
              <w:top w:val="single" w:sz="4" w:space="0" w:color="231F20"/>
              <w:left w:val="single" w:sz="4" w:space="0" w:color="231F20"/>
              <w:bottom w:val="single" w:sz="4" w:space="0" w:color="231F20"/>
              <w:right w:val="single" w:sz="4" w:space="0" w:color="231F20"/>
            </w:tcBorders>
          </w:tcPr>
          <w:p>
            <w:pPr>
              <w:pStyle w:val="TableParagraph"/>
              <w:spacing w:before="58"/>
              <w:ind w:left="348"/>
              <w:rPr>
                <w:sz w:val="18"/>
              </w:rPr>
            </w:pPr>
            <w:r>
              <w:rPr>
                <w:color w:val="231F20"/>
                <w:w w:val="110"/>
                <w:sz w:val="18"/>
              </w:rPr>
              <w:t>Daily</w:t>
            </w:r>
            <w:r>
              <w:rPr>
                <w:color w:val="231F20"/>
                <w:spacing w:val="-12"/>
                <w:w w:val="110"/>
                <w:sz w:val="18"/>
              </w:rPr>
              <w:t> </w:t>
            </w:r>
            <w:r>
              <w:rPr>
                <w:color w:val="231F20"/>
                <w:w w:val="110"/>
                <w:sz w:val="18"/>
              </w:rPr>
              <w:t>Hospital</w:t>
            </w:r>
            <w:r>
              <w:rPr>
                <w:color w:val="231F20"/>
                <w:spacing w:val="-11"/>
                <w:w w:val="110"/>
                <w:sz w:val="18"/>
              </w:rPr>
              <w:t> </w:t>
            </w:r>
            <w:r>
              <w:rPr>
                <w:color w:val="231F20"/>
                <w:w w:val="110"/>
                <w:sz w:val="18"/>
              </w:rPr>
              <w:t>Cash</w:t>
            </w:r>
            <w:r>
              <w:rPr>
                <w:color w:val="231F20"/>
                <w:spacing w:val="-12"/>
                <w:w w:val="110"/>
                <w:sz w:val="18"/>
              </w:rPr>
              <w:t> </w:t>
            </w:r>
            <w:r>
              <w:rPr>
                <w:color w:val="231F20"/>
                <w:spacing w:val="-2"/>
                <w:w w:val="110"/>
                <w:sz w:val="18"/>
              </w:rPr>
              <w:t>Benefit</w:t>
            </w:r>
          </w:p>
        </w:tc>
        <w:tc>
          <w:tcPr>
            <w:tcW w:w="2461" w:type="dxa"/>
            <w:tcBorders>
              <w:top w:val="single" w:sz="4" w:space="0" w:color="231F20"/>
              <w:left w:val="single" w:sz="4" w:space="0" w:color="231F20"/>
              <w:bottom w:val="single" w:sz="4" w:space="0" w:color="231F20"/>
              <w:right w:val="single" w:sz="4" w:space="0" w:color="231F20"/>
            </w:tcBorders>
          </w:tcPr>
          <w:p>
            <w:pPr>
              <w:pStyle w:val="TableParagraph"/>
              <w:spacing w:before="58"/>
              <w:ind w:left="6" w:right="93"/>
              <w:jc w:val="center"/>
              <w:rPr>
                <w:sz w:val="18"/>
              </w:rPr>
            </w:pPr>
            <w:r>
              <w:rPr>
                <w:color w:val="231F20"/>
                <w:w w:val="85"/>
                <w:sz w:val="18"/>
              </w:rPr>
              <w:t>Rs.</w:t>
            </w:r>
            <w:r>
              <w:rPr>
                <w:color w:val="231F20"/>
                <w:spacing w:val="-2"/>
                <w:w w:val="85"/>
                <w:sz w:val="18"/>
              </w:rPr>
              <w:t> </w:t>
            </w:r>
            <w:r>
              <w:rPr>
                <w:color w:val="231F20"/>
                <w:spacing w:val="-2"/>
                <w:sz w:val="18"/>
              </w:rPr>
              <w:t>10,000</w:t>
            </w:r>
          </w:p>
        </w:tc>
        <w:tc>
          <w:tcPr>
            <w:tcW w:w="2528" w:type="dxa"/>
            <w:tcBorders>
              <w:top w:val="single" w:sz="4" w:space="0" w:color="231F20"/>
              <w:left w:val="single" w:sz="4" w:space="0" w:color="231F20"/>
              <w:bottom w:val="single" w:sz="4" w:space="0" w:color="231F20"/>
              <w:right w:val="single" w:sz="4" w:space="0" w:color="231F20"/>
            </w:tcBorders>
          </w:tcPr>
          <w:p>
            <w:pPr>
              <w:pStyle w:val="TableParagraph"/>
              <w:spacing w:before="58"/>
              <w:ind w:left="696"/>
              <w:rPr>
                <w:sz w:val="18"/>
              </w:rPr>
            </w:pPr>
            <w:r>
              <w:rPr>
                <w:color w:val="231F20"/>
                <w:w w:val="85"/>
                <w:sz w:val="18"/>
              </w:rPr>
              <w:t>Rs.</w:t>
            </w:r>
            <w:r>
              <w:rPr>
                <w:color w:val="231F20"/>
                <w:spacing w:val="-2"/>
                <w:w w:val="85"/>
                <w:sz w:val="18"/>
              </w:rPr>
              <w:t> </w:t>
            </w:r>
            <w:r>
              <w:rPr>
                <w:color w:val="231F20"/>
                <w:spacing w:val="-2"/>
                <w:sz w:val="18"/>
              </w:rPr>
              <w:t>2,00,000</w:t>
            </w:r>
          </w:p>
        </w:tc>
      </w:tr>
      <w:tr>
        <w:trPr>
          <w:trHeight w:val="306" w:hRule="atLeast"/>
        </w:trPr>
        <w:tc>
          <w:tcPr>
            <w:tcW w:w="5825" w:type="dxa"/>
            <w:tcBorders>
              <w:top w:val="single" w:sz="4" w:space="0" w:color="231F20"/>
              <w:left w:val="single" w:sz="4" w:space="0" w:color="231F20"/>
              <w:bottom w:val="single" w:sz="4" w:space="0" w:color="231F20"/>
              <w:right w:val="single" w:sz="4" w:space="0" w:color="231F20"/>
            </w:tcBorders>
          </w:tcPr>
          <w:p>
            <w:pPr>
              <w:pStyle w:val="TableParagraph"/>
              <w:spacing w:before="43"/>
              <w:ind w:left="348"/>
              <w:rPr>
                <w:sz w:val="18"/>
              </w:rPr>
            </w:pPr>
            <w:r>
              <w:rPr>
                <w:color w:val="231F20"/>
                <w:w w:val="110"/>
                <w:sz w:val="18"/>
              </w:rPr>
              <w:t>Surgical</w:t>
            </w:r>
            <w:r>
              <w:rPr>
                <w:color w:val="231F20"/>
                <w:spacing w:val="-13"/>
                <w:w w:val="110"/>
                <w:sz w:val="18"/>
              </w:rPr>
              <w:t> </w:t>
            </w:r>
            <w:r>
              <w:rPr>
                <w:color w:val="231F20"/>
                <w:spacing w:val="-2"/>
                <w:w w:val="110"/>
                <w:sz w:val="18"/>
              </w:rPr>
              <w:t>Benefit</w:t>
            </w:r>
          </w:p>
        </w:tc>
        <w:tc>
          <w:tcPr>
            <w:tcW w:w="2461" w:type="dxa"/>
            <w:vMerge w:val="restart"/>
            <w:tcBorders>
              <w:top w:val="single" w:sz="4" w:space="0" w:color="231F20"/>
              <w:left w:val="single" w:sz="4" w:space="0" w:color="231F20"/>
              <w:bottom w:val="single" w:sz="4" w:space="0" w:color="231F20"/>
              <w:right w:val="single" w:sz="4" w:space="0" w:color="231F20"/>
            </w:tcBorders>
          </w:tcPr>
          <w:p>
            <w:pPr>
              <w:pStyle w:val="TableParagraph"/>
              <w:rPr>
                <w:sz w:val="18"/>
              </w:rPr>
            </w:pPr>
          </w:p>
          <w:p>
            <w:pPr>
              <w:pStyle w:val="TableParagraph"/>
              <w:rPr>
                <w:sz w:val="18"/>
              </w:rPr>
            </w:pPr>
          </w:p>
          <w:p>
            <w:pPr>
              <w:pStyle w:val="TableParagraph"/>
              <w:rPr>
                <w:sz w:val="18"/>
              </w:rPr>
            </w:pPr>
          </w:p>
          <w:p>
            <w:pPr>
              <w:pStyle w:val="TableParagraph"/>
              <w:spacing w:before="202"/>
              <w:rPr>
                <w:sz w:val="18"/>
              </w:rPr>
            </w:pPr>
          </w:p>
          <w:p>
            <w:pPr>
              <w:pStyle w:val="TableParagraph"/>
              <w:ind w:left="782"/>
              <w:rPr>
                <w:sz w:val="18"/>
              </w:rPr>
            </w:pPr>
            <w:r>
              <w:rPr>
                <w:color w:val="231F20"/>
                <w:w w:val="85"/>
                <w:sz w:val="18"/>
              </w:rPr>
              <w:t>Rs.</w:t>
            </w:r>
            <w:r>
              <w:rPr>
                <w:color w:val="231F20"/>
                <w:spacing w:val="-2"/>
                <w:w w:val="85"/>
                <w:sz w:val="18"/>
              </w:rPr>
              <w:t> </w:t>
            </w:r>
            <w:r>
              <w:rPr>
                <w:color w:val="231F20"/>
                <w:spacing w:val="-2"/>
                <w:sz w:val="18"/>
              </w:rPr>
              <w:t>10,000</w:t>
            </w:r>
          </w:p>
        </w:tc>
        <w:tc>
          <w:tcPr>
            <w:tcW w:w="2528" w:type="dxa"/>
            <w:tcBorders>
              <w:top w:val="single" w:sz="4" w:space="0" w:color="231F20"/>
              <w:left w:val="single" w:sz="4" w:space="0" w:color="231F20"/>
              <w:bottom w:val="single" w:sz="4" w:space="0" w:color="231F20"/>
              <w:right w:val="single" w:sz="4" w:space="0" w:color="231F20"/>
            </w:tcBorders>
          </w:tcPr>
          <w:p>
            <w:pPr>
              <w:pStyle w:val="TableParagraph"/>
              <w:spacing w:before="43"/>
              <w:ind w:left="696"/>
              <w:rPr>
                <w:sz w:val="18"/>
              </w:rPr>
            </w:pPr>
            <w:r>
              <w:rPr>
                <w:color w:val="231F20"/>
                <w:w w:val="85"/>
                <w:sz w:val="18"/>
              </w:rPr>
              <w:t>Rs.</w:t>
            </w:r>
            <w:r>
              <w:rPr>
                <w:color w:val="231F20"/>
                <w:spacing w:val="-2"/>
                <w:w w:val="85"/>
                <w:sz w:val="18"/>
              </w:rPr>
              <w:t> </w:t>
            </w:r>
            <w:r>
              <w:rPr>
                <w:color w:val="231F20"/>
                <w:spacing w:val="-2"/>
                <w:sz w:val="18"/>
              </w:rPr>
              <w:t>25,00,000</w:t>
            </w:r>
          </w:p>
        </w:tc>
      </w:tr>
      <w:tr>
        <w:trPr>
          <w:trHeight w:val="276" w:hRule="atLeast"/>
        </w:trPr>
        <w:tc>
          <w:tcPr>
            <w:tcW w:w="5825" w:type="dxa"/>
            <w:tcBorders>
              <w:top w:val="single" w:sz="4" w:space="0" w:color="231F20"/>
              <w:left w:val="single" w:sz="4" w:space="0" w:color="231F20"/>
              <w:bottom w:val="single" w:sz="4" w:space="0" w:color="231F20"/>
              <w:right w:val="single" w:sz="4" w:space="0" w:color="231F20"/>
            </w:tcBorders>
          </w:tcPr>
          <w:p>
            <w:pPr>
              <w:pStyle w:val="TableParagraph"/>
              <w:spacing w:before="27"/>
              <w:ind w:left="348"/>
              <w:rPr>
                <w:sz w:val="18"/>
              </w:rPr>
            </w:pPr>
            <w:r>
              <w:rPr>
                <w:color w:val="231F20"/>
                <w:spacing w:val="2"/>
                <w:sz w:val="18"/>
              </w:rPr>
              <w:t>Critical</w:t>
            </w:r>
            <w:r>
              <w:rPr>
                <w:color w:val="231F20"/>
                <w:spacing w:val="25"/>
                <w:sz w:val="18"/>
              </w:rPr>
              <w:t> </w:t>
            </w:r>
            <w:r>
              <w:rPr>
                <w:color w:val="231F20"/>
                <w:spacing w:val="2"/>
                <w:sz w:val="18"/>
              </w:rPr>
              <w:t>Illness</w:t>
            </w:r>
            <w:r>
              <w:rPr>
                <w:color w:val="231F20"/>
                <w:spacing w:val="26"/>
                <w:sz w:val="18"/>
              </w:rPr>
              <w:t> </w:t>
            </w:r>
            <w:r>
              <w:rPr>
                <w:color w:val="231F20"/>
                <w:spacing w:val="2"/>
                <w:sz w:val="18"/>
              </w:rPr>
              <w:t>Benefit</w:t>
            </w:r>
            <w:r>
              <w:rPr>
                <w:color w:val="231F20"/>
                <w:spacing w:val="26"/>
                <w:sz w:val="18"/>
              </w:rPr>
              <w:t> </w:t>
            </w:r>
            <w:r>
              <w:rPr>
                <w:color w:val="231F20"/>
                <w:spacing w:val="2"/>
                <w:sz w:val="18"/>
              </w:rPr>
              <w:t>(29</w:t>
            </w:r>
            <w:r>
              <w:rPr>
                <w:color w:val="231F20"/>
                <w:spacing w:val="25"/>
                <w:sz w:val="18"/>
              </w:rPr>
              <w:t> </w:t>
            </w:r>
            <w:r>
              <w:rPr>
                <w:color w:val="231F20"/>
                <w:spacing w:val="-5"/>
                <w:sz w:val="18"/>
              </w:rPr>
              <w:t>CI)</w:t>
            </w:r>
          </w:p>
        </w:tc>
        <w:tc>
          <w:tcPr>
            <w:tcW w:w="2461" w:type="dxa"/>
            <w:vMerge/>
            <w:tcBorders>
              <w:top w:val="nil"/>
              <w:left w:val="single" w:sz="4" w:space="0" w:color="231F20"/>
              <w:bottom w:val="single" w:sz="4" w:space="0" w:color="231F20"/>
              <w:right w:val="single" w:sz="4" w:space="0" w:color="231F20"/>
            </w:tcBorders>
          </w:tcPr>
          <w:p>
            <w:pPr>
              <w:rPr>
                <w:sz w:val="2"/>
                <w:szCs w:val="2"/>
              </w:rPr>
            </w:pPr>
          </w:p>
        </w:tc>
        <w:tc>
          <w:tcPr>
            <w:tcW w:w="2528" w:type="dxa"/>
            <w:vMerge w:val="restart"/>
            <w:tcBorders>
              <w:top w:val="single" w:sz="4" w:space="0" w:color="231F20"/>
              <w:left w:val="single" w:sz="4" w:space="0" w:color="231F20"/>
              <w:bottom w:val="single" w:sz="4" w:space="0" w:color="231F20"/>
              <w:right w:val="single" w:sz="4" w:space="0" w:color="231F20"/>
            </w:tcBorders>
          </w:tcPr>
          <w:p>
            <w:pPr>
              <w:pStyle w:val="TableParagraph"/>
              <w:rPr>
                <w:sz w:val="18"/>
              </w:rPr>
            </w:pPr>
          </w:p>
          <w:p>
            <w:pPr>
              <w:pStyle w:val="TableParagraph"/>
              <w:rPr>
                <w:sz w:val="18"/>
              </w:rPr>
            </w:pPr>
          </w:p>
          <w:p>
            <w:pPr>
              <w:pStyle w:val="TableParagraph"/>
              <w:rPr>
                <w:sz w:val="18"/>
              </w:rPr>
            </w:pPr>
          </w:p>
          <w:p>
            <w:pPr>
              <w:pStyle w:val="TableParagraph"/>
              <w:spacing w:before="98"/>
              <w:rPr>
                <w:sz w:val="18"/>
              </w:rPr>
            </w:pPr>
          </w:p>
          <w:p>
            <w:pPr>
              <w:pStyle w:val="TableParagraph"/>
              <w:spacing w:before="1"/>
              <w:ind w:left="696"/>
              <w:rPr>
                <w:sz w:val="18"/>
              </w:rPr>
            </w:pPr>
            <w:r>
              <w:rPr>
                <w:color w:val="231F20"/>
                <w:w w:val="85"/>
                <w:sz w:val="18"/>
              </w:rPr>
              <w:t>Rs.</w:t>
            </w:r>
            <w:r>
              <w:rPr>
                <w:color w:val="231F20"/>
                <w:spacing w:val="-2"/>
                <w:w w:val="85"/>
                <w:sz w:val="18"/>
              </w:rPr>
              <w:t> </w:t>
            </w:r>
            <w:r>
              <w:rPr>
                <w:color w:val="231F20"/>
                <w:spacing w:val="-2"/>
                <w:sz w:val="18"/>
              </w:rPr>
              <w:t>50,00,000</w:t>
            </w:r>
          </w:p>
        </w:tc>
      </w:tr>
      <w:tr>
        <w:trPr>
          <w:trHeight w:val="285" w:hRule="atLeast"/>
        </w:trPr>
        <w:tc>
          <w:tcPr>
            <w:tcW w:w="5825" w:type="dxa"/>
            <w:tcBorders>
              <w:top w:val="single" w:sz="4" w:space="0" w:color="231F20"/>
              <w:left w:val="single" w:sz="4" w:space="0" w:color="231F20"/>
              <w:bottom w:val="single" w:sz="4" w:space="0" w:color="231F20"/>
              <w:right w:val="single" w:sz="4" w:space="0" w:color="231F20"/>
            </w:tcBorders>
          </w:tcPr>
          <w:p>
            <w:pPr>
              <w:pStyle w:val="TableParagraph"/>
              <w:spacing w:before="40"/>
              <w:ind w:left="348"/>
              <w:rPr>
                <w:sz w:val="18"/>
              </w:rPr>
            </w:pPr>
            <w:r>
              <w:rPr>
                <w:color w:val="231F20"/>
                <w:w w:val="110"/>
                <w:sz w:val="18"/>
              </w:rPr>
              <w:t>Critical</w:t>
            </w:r>
            <w:r>
              <w:rPr>
                <w:color w:val="231F20"/>
                <w:spacing w:val="-4"/>
                <w:w w:val="110"/>
                <w:sz w:val="18"/>
              </w:rPr>
              <w:t> </w:t>
            </w:r>
            <w:r>
              <w:rPr>
                <w:color w:val="231F20"/>
                <w:w w:val="110"/>
                <w:sz w:val="18"/>
              </w:rPr>
              <w:t>Illness</w:t>
            </w:r>
            <w:r>
              <w:rPr>
                <w:color w:val="231F20"/>
                <w:spacing w:val="-4"/>
                <w:w w:val="110"/>
                <w:sz w:val="18"/>
              </w:rPr>
              <w:t> </w:t>
            </w:r>
            <w:r>
              <w:rPr>
                <w:color w:val="231F20"/>
                <w:w w:val="110"/>
                <w:sz w:val="18"/>
              </w:rPr>
              <w:t>excluding</w:t>
            </w:r>
            <w:r>
              <w:rPr>
                <w:color w:val="231F20"/>
                <w:spacing w:val="-3"/>
                <w:w w:val="110"/>
                <w:sz w:val="18"/>
              </w:rPr>
              <w:t> </w:t>
            </w:r>
            <w:r>
              <w:rPr>
                <w:color w:val="231F20"/>
                <w:w w:val="110"/>
                <w:sz w:val="18"/>
              </w:rPr>
              <w:t>Cancer</w:t>
            </w:r>
            <w:r>
              <w:rPr>
                <w:color w:val="231F20"/>
                <w:spacing w:val="-4"/>
                <w:w w:val="110"/>
                <w:sz w:val="18"/>
              </w:rPr>
              <w:t> </w:t>
            </w:r>
            <w:r>
              <w:rPr>
                <w:color w:val="231F20"/>
                <w:w w:val="110"/>
                <w:sz w:val="18"/>
              </w:rPr>
              <w:t>Benefit</w:t>
            </w:r>
            <w:r>
              <w:rPr>
                <w:color w:val="231F20"/>
                <w:spacing w:val="-3"/>
                <w:w w:val="110"/>
                <w:sz w:val="18"/>
              </w:rPr>
              <w:t> </w:t>
            </w:r>
            <w:r>
              <w:rPr>
                <w:color w:val="231F20"/>
                <w:w w:val="110"/>
                <w:sz w:val="18"/>
              </w:rPr>
              <w:t>(28</w:t>
            </w:r>
            <w:r>
              <w:rPr>
                <w:color w:val="231F20"/>
                <w:spacing w:val="-4"/>
                <w:w w:val="110"/>
                <w:sz w:val="18"/>
              </w:rPr>
              <w:t> </w:t>
            </w:r>
            <w:r>
              <w:rPr>
                <w:color w:val="231F20"/>
                <w:spacing w:val="-5"/>
                <w:w w:val="110"/>
                <w:sz w:val="18"/>
              </w:rPr>
              <w:t>CI)</w:t>
            </w:r>
          </w:p>
        </w:tc>
        <w:tc>
          <w:tcPr>
            <w:tcW w:w="2461" w:type="dxa"/>
            <w:vMerge/>
            <w:tcBorders>
              <w:top w:val="nil"/>
              <w:left w:val="single" w:sz="4" w:space="0" w:color="231F20"/>
              <w:bottom w:val="single" w:sz="4" w:space="0" w:color="231F20"/>
              <w:right w:val="single" w:sz="4" w:space="0" w:color="231F20"/>
            </w:tcBorders>
          </w:tcPr>
          <w:p>
            <w:pPr>
              <w:rPr>
                <w:sz w:val="2"/>
                <w:szCs w:val="2"/>
              </w:rPr>
            </w:pPr>
          </w:p>
        </w:tc>
        <w:tc>
          <w:tcPr>
            <w:tcW w:w="2528" w:type="dxa"/>
            <w:vMerge/>
            <w:tcBorders>
              <w:top w:val="nil"/>
              <w:left w:val="single" w:sz="4" w:space="0" w:color="231F20"/>
              <w:bottom w:val="single" w:sz="4" w:space="0" w:color="231F20"/>
              <w:right w:val="single" w:sz="4" w:space="0" w:color="231F20"/>
            </w:tcBorders>
          </w:tcPr>
          <w:p>
            <w:pPr>
              <w:rPr>
                <w:sz w:val="2"/>
                <w:szCs w:val="2"/>
              </w:rPr>
            </w:pPr>
          </w:p>
        </w:tc>
      </w:tr>
      <w:tr>
        <w:trPr>
          <w:trHeight w:val="295" w:hRule="atLeast"/>
        </w:trPr>
        <w:tc>
          <w:tcPr>
            <w:tcW w:w="5825" w:type="dxa"/>
            <w:tcBorders>
              <w:top w:val="single" w:sz="4" w:space="0" w:color="231F20"/>
              <w:left w:val="single" w:sz="4" w:space="0" w:color="231F20"/>
              <w:bottom w:val="single" w:sz="4" w:space="0" w:color="231F20"/>
              <w:right w:val="single" w:sz="4" w:space="0" w:color="231F20"/>
            </w:tcBorders>
          </w:tcPr>
          <w:p>
            <w:pPr>
              <w:pStyle w:val="TableParagraph"/>
              <w:spacing w:before="45"/>
              <w:ind w:left="348"/>
              <w:rPr>
                <w:sz w:val="18"/>
              </w:rPr>
            </w:pPr>
            <w:r>
              <w:rPr>
                <w:color w:val="231F20"/>
                <w:w w:val="110"/>
                <w:sz w:val="18"/>
              </w:rPr>
              <w:t>Critical</w:t>
            </w:r>
            <w:r>
              <w:rPr>
                <w:color w:val="231F20"/>
                <w:spacing w:val="-5"/>
                <w:w w:val="110"/>
                <w:sz w:val="18"/>
              </w:rPr>
              <w:t> </w:t>
            </w:r>
            <w:r>
              <w:rPr>
                <w:color w:val="231F20"/>
                <w:w w:val="110"/>
                <w:sz w:val="18"/>
              </w:rPr>
              <w:t>Illness</w:t>
            </w:r>
            <w:r>
              <w:rPr>
                <w:color w:val="231F20"/>
                <w:spacing w:val="-5"/>
                <w:w w:val="110"/>
                <w:sz w:val="18"/>
              </w:rPr>
              <w:t> </w:t>
            </w:r>
            <w:r>
              <w:rPr>
                <w:color w:val="231F20"/>
                <w:w w:val="110"/>
                <w:sz w:val="18"/>
              </w:rPr>
              <w:t>excluding</w:t>
            </w:r>
            <w:r>
              <w:rPr>
                <w:color w:val="231F20"/>
                <w:spacing w:val="-4"/>
                <w:w w:val="110"/>
                <w:sz w:val="18"/>
              </w:rPr>
              <w:t> </w:t>
            </w:r>
            <w:r>
              <w:rPr>
                <w:color w:val="231F20"/>
                <w:w w:val="110"/>
                <w:sz w:val="18"/>
              </w:rPr>
              <w:t>Cardiac</w:t>
            </w:r>
            <w:r>
              <w:rPr>
                <w:color w:val="231F20"/>
                <w:spacing w:val="-5"/>
                <w:w w:val="110"/>
                <w:sz w:val="18"/>
              </w:rPr>
              <w:t> </w:t>
            </w:r>
            <w:r>
              <w:rPr>
                <w:color w:val="231F20"/>
                <w:w w:val="110"/>
                <w:sz w:val="18"/>
              </w:rPr>
              <w:t>Benefit</w:t>
            </w:r>
            <w:r>
              <w:rPr>
                <w:color w:val="231F20"/>
                <w:spacing w:val="-5"/>
                <w:w w:val="110"/>
                <w:sz w:val="18"/>
              </w:rPr>
              <w:t> </w:t>
            </w:r>
            <w:r>
              <w:rPr>
                <w:color w:val="231F20"/>
                <w:w w:val="110"/>
                <w:sz w:val="18"/>
              </w:rPr>
              <w:t>(27</w:t>
            </w:r>
            <w:r>
              <w:rPr>
                <w:color w:val="231F20"/>
                <w:spacing w:val="-4"/>
                <w:w w:val="110"/>
                <w:sz w:val="18"/>
              </w:rPr>
              <w:t> </w:t>
            </w:r>
            <w:r>
              <w:rPr>
                <w:color w:val="231F20"/>
                <w:spacing w:val="-5"/>
                <w:w w:val="110"/>
                <w:sz w:val="18"/>
              </w:rPr>
              <w:t>CI)</w:t>
            </w:r>
          </w:p>
        </w:tc>
        <w:tc>
          <w:tcPr>
            <w:tcW w:w="2461" w:type="dxa"/>
            <w:vMerge/>
            <w:tcBorders>
              <w:top w:val="nil"/>
              <w:left w:val="single" w:sz="4" w:space="0" w:color="231F20"/>
              <w:bottom w:val="single" w:sz="4" w:space="0" w:color="231F20"/>
              <w:right w:val="single" w:sz="4" w:space="0" w:color="231F20"/>
            </w:tcBorders>
          </w:tcPr>
          <w:p>
            <w:pPr>
              <w:rPr>
                <w:sz w:val="2"/>
                <w:szCs w:val="2"/>
              </w:rPr>
            </w:pPr>
          </w:p>
        </w:tc>
        <w:tc>
          <w:tcPr>
            <w:tcW w:w="2528" w:type="dxa"/>
            <w:vMerge/>
            <w:tcBorders>
              <w:top w:val="nil"/>
              <w:left w:val="single" w:sz="4" w:space="0" w:color="231F20"/>
              <w:bottom w:val="single" w:sz="4" w:space="0" w:color="231F20"/>
              <w:right w:val="single" w:sz="4" w:space="0" w:color="231F20"/>
            </w:tcBorders>
          </w:tcPr>
          <w:p>
            <w:pPr>
              <w:rPr>
                <w:sz w:val="2"/>
                <w:szCs w:val="2"/>
              </w:rPr>
            </w:pPr>
          </w:p>
        </w:tc>
      </w:tr>
      <w:tr>
        <w:trPr>
          <w:trHeight w:val="293" w:hRule="atLeast"/>
        </w:trPr>
        <w:tc>
          <w:tcPr>
            <w:tcW w:w="5825" w:type="dxa"/>
            <w:tcBorders>
              <w:top w:val="single" w:sz="4" w:space="0" w:color="231F20"/>
              <w:left w:val="single" w:sz="4" w:space="0" w:color="231F20"/>
              <w:bottom w:val="single" w:sz="4" w:space="0" w:color="231F20"/>
              <w:right w:val="single" w:sz="4" w:space="0" w:color="231F20"/>
            </w:tcBorders>
          </w:tcPr>
          <w:p>
            <w:pPr>
              <w:pStyle w:val="TableParagraph"/>
              <w:spacing w:before="39"/>
              <w:ind w:left="348"/>
              <w:rPr>
                <w:sz w:val="18"/>
              </w:rPr>
            </w:pPr>
            <w:r>
              <w:rPr>
                <w:color w:val="231F20"/>
                <w:w w:val="110"/>
                <w:sz w:val="18"/>
              </w:rPr>
              <w:t>Critical</w:t>
            </w:r>
            <w:r>
              <w:rPr>
                <w:color w:val="231F20"/>
                <w:spacing w:val="2"/>
                <w:w w:val="110"/>
                <w:sz w:val="18"/>
              </w:rPr>
              <w:t> </w:t>
            </w:r>
            <w:r>
              <w:rPr>
                <w:color w:val="231F20"/>
                <w:w w:val="110"/>
                <w:sz w:val="18"/>
              </w:rPr>
              <w:t>Illness</w:t>
            </w:r>
            <w:r>
              <w:rPr>
                <w:color w:val="231F20"/>
                <w:spacing w:val="2"/>
                <w:w w:val="110"/>
                <w:sz w:val="18"/>
              </w:rPr>
              <w:t> </w:t>
            </w:r>
            <w:r>
              <w:rPr>
                <w:color w:val="231F20"/>
                <w:w w:val="110"/>
                <w:sz w:val="18"/>
              </w:rPr>
              <w:t>excluding</w:t>
            </w:r>
            <w:r>
              <w:rPr>
                <w:color w:val="231F20"/>
                <w:spacing w:val="2"/>
                <w:w w:val="110"/>
                <w:sz w:val="18"/>
              </w:rPr>
              <w:t> </w:t>
            </w:r>
            <w:r>
              <w:rPr>
                <w:color w:val="231F20"/>
                <w:w w:val="110"/>
                <w:sz w:val="18"/>
              </w:rPr>
              <w:t>Cancer</w:t>
            </w:r>
            <w:r>
              <w:rPr>
                <w:color w:val="231F20"/>
                <w:spacing w:val="3"/>
                <w:w w:val="110"/>
                <w:sz w:val="18"/>
              </w:rPr>
              <w:t> </w:t>
            </w:r>
            <w:r>
              <w:rPr>
                <w:color w:val="231F20"/>
                <w:w w:val="110"/>
                <w:sz w:val="18"/>
              </w:rPr>
              <w:t>and</w:t>
            </w:r>
            <w:r>
              <w:rPr>
                <w:color w:val="231F20"/>
                <w:spacing w:val="2"/>
                <w:w w:val="110"/>
                <w:sz w:val="18"/>
              </w:rPr>
              <w:t> </w:t>
            </w:r>
            <w:r>
              <w:rPr>
                <w:color w:val="231F20"/>
                <w:w w:val="110"/>
                <w:sz w:val="18"/>
              </w:rPr>
              <w:t>Cardiac</w:t>
            </w:r>
            <w:r>
              <w:rPr>
                <w:color w:val="231F20"/>
                <w:spacing w:val="2"/>
                <w:w w:val="110"/>
                <w:sz w:val="18"/>
              </w:rPr>
              <w:t> </w:t>
            </w:r>
            <w:r>
              <w:rPr>
                <w:color w:val="231F20"/>
                <w:w w:val="110"/>
                <w:sz w:val="18"/>
              </w:rPr>
              <w:t>Benefit</w:t>
            </w:r>
            <w:r>
              <w:rPr>
                <w:color w:val="231F20"/>
                <w:spacing w:val="2"/>
                <w:w w:val="110"/>
                <w:sz w:val="18"/>
              </w:rPr>
              <w:t> </w:t>
            </w:r>
            <w:r>
              <w:rPr>
                <w:color w:val="231F20"/>
                <w:w w:val="110"/>
                <w:sz w:val="18"/>
              </w:rPr>
              <w:t>(26</w:t>
            </w:r>
            <w:r>
              <w:rPr>
                <w:color w:val="231F20"/>
                <w:spacing w:val="3"/>
                <w:w w:val="110"/>
                <w:sz w:val="18"/>
              </w:rPr>
              <w:t> </w:t>
            </w:r>
            <w:r>
              <w:rPr>
                <w:color w:val="231F20"/>
                <w:spacing w:val="-5"/>
                <w:w w:val="110"/>
                <w:sz w:val="18"/>
              </w:rPr>
              <w:t>CI)</w:t>
            </w:r>
          </w:p>
        </w:tc>
        <w:tc>
          <w:tcPr>
            <w:tcW w:w="2461" w:type="dxa"/>
            <w:vMerge/>
            <w:tcBorders>
              <w:top w:val="nil"/>
              <w:left w:val="single" w:sz="4" w:space="0" w:color="231F20"/>
              <w:bottom w:val="single" w:sz="4" w:space="0" w:color="231F20"/>
              <w:right w:val="single" w:sz="4" w:space="0" w:color="231F20"/>
            </w:tcBorders>
          </w:tcPr>
          <w:p>
            <w:pPr>
              <w:rPr>
                <w:sz w:val="2"/>
                <w:szCs w:val="2"/>
              </w:rPr>
            </w:pPr>
          </w:p>
        </w:tc>
        <w:tc>
          <w:tcPr>
            <w:tcW w:w="2528" w:type="dxa"/>
            <w:vMerge/>
            <w:tcBorders>
              <w:top w:val="nil"/>
              <w:left w:val="single" w:sz="4" w:space="0" w:color="231F20"/>
              <w:bottom w:val="single" w:sz="4" w:space="0" w:color="231F20"/>
              <w:right w:val="single" w:sz="4" w:space="0" w:color="231F20"/>
            </w:tcBorders>
          </w:tcPr>
          <w:p>
            <w:pPr>
              <w:rPr>
                <w:sz w:val="2"/>
                <w:szCs w:val="2"/>
              </w:rPr>
            </w:pPr>
          </w:p>
        </w:tc>
      </w:tr>
      <w:tr>
        <w:trPr>
          <w:trHeight w:val="273" w:hRule="atLeast"/>
        </w:trPr>
        <w:tc>
          <w:tcPr>
            <w:tcW w:w="5825" w:type="dxa"/>
            <w:tcBorders>
              <w:top w:val="single" w:sz="4" w:space="0" w:color="231F20"/>
              <w:left w:val="single" w:sz="4" w:space="0" w:color="231F20"/>
              <w:bottom w:val="single" w:sz="4" w:space="0" w:color="231F20"/>
              <w:right w:val="single" w:sz="4" w:space="0" w:color="231F20"/>
            </w:tcBorders>
          </w:tcPr>
          <w:p>
            <w:pPr>
              <w:pStyle w:val="TableParagraph"/>
              <w:spacing w:before="35"/>
              <w:ind w:left="348"/>
              <w:rPr>
                <w:sz w:val="18"/>
              </w:rPr>
            </w:pPr>
            <w:r>
              <w:rPr>
                <w:color w:val="231F20"/>
                <w:w w:val="110"/>
                <w:sz w:val="18"/>
              </w:rPr>
              <w:t>Cancer</w:t>
            </w:r>
            <w:r>
              <w:rPr>
                <w:color w:val="231F20"/>
                <w:spacing w:val="9"/>
                <w:w w:val="115"/>
                <w:sz w:val="18"/>
              </w:rPr>
              <w:t> </w:t>
            </w:r>
            <w:r>
              <w:rPr>
                <w:color w:val="231F20"/>
                <w:spacing w:val="-4"/>
                <w:w w:val="115"/>
                <w:sz w:val="18"/>
              </w:rPr>
              <w:t>Cover</w:t>
            </w:r>
          </w:p>
        </w:tc>
        <w:tc>
          <w:tcPr>
            <w:tcW w:w="2461" w:type="dxa"/>
            <w:vMerge/>
            <w:tcBorders>
              <w:top w:val="nil"/>
              <w:left w:val="single" w:sz="4" w:space="0" w:color="231F20"/>
              <w:bottom w:val="single" w:sz="4" w:space="0" w:color="231F20"/>
              <w:right w:val="single" w:sz="4" w:space="0" w:color="231F20"/>
            </w:tcBorders>
          </w:tcPr>
          <w:p>
            <w:pPr>
              <w:rPr>
                <w:sz w:val="2"/>
                <w:szCs w:val="2"/>
              </w:rPr>
            </w:pPr>
          </w:p>
        </w:tc>
        <w:tc>
          <w:tcPr>
            <w:tcW w:w="2528" w:type="dxa"/>
            <w:vMerge/>
            <w:tcBorders>
              <w:top w:val="nil"/>
              <w:left w:val="single" w:sz="4" w:space="0" w:color="231F20"/>
              <w:bottom w:val="single" w:sz="4" w:space="0" w:color="231F20"/>
              <w:right w:val="single" w:sz="4" w:space="0" w:color="231F20"/>
            </w:tcBorders>
          </w:tcPr>
          <w:p>
            <w:pPr>
              <w:rPr>
                <w:sz w:val="2"/>
                <w:szCs w:val="2"/>
              </w:rPr>
            </w:pPr>
          </w:p>
        </w:tc>
      </w:tr>
      <w:tr>
        <w:trPr>
          <w:trHeight w:val="291" w:hRule="atLeast"/>
        </w:trPr>
        <w:tc>
          <w:tcPr>
            <w:tcW w:w="5825" w:type="dxa"/>
            <w:tcBorders>
              <w:top w:val="single" w:sz="4" w:space="0" w:color="231F20"/>
              <w:left w:val="single" w:sz="4" w:space="0" w:color="231F20"/>
              <w:bottom w:val="single" w:sz="4" w:space="0" w:color="231F20"/>
              <w:right w:val="single" w:sz="4" w:space="0" w:color="231F20"/>
            </w:tcBorders>
          </w:tcPr>
          <w:p>
            <w:pPr>
              <w:pStyle w:val="TableParagraph"/>
              <w:spacing w:before="52"/>
              <w:ind w:left="348"/>
              <w:rPr>
                <w:sz w:val="18"/>
              </w:rPr>
            </w:pPr>
            <w:r>
              <w:rPr>
                <w:color w:val="231F20"/>
                <w:w w:val="115"/>
                <w:sz w:val="18"/>
              </w:rPr>
              <w:t>Cardiac</w:t>
            </w:r>
            <w:r>
              <w:rPr>
                <w:color w:val="231F20"/>
                <w:spacing w:val="-8"/>
                <w:w w:val="115"/>
                <w:sz w:val="18"/>
              </w:rPr>
              <w:t> </w:t>
            </w:r>
            <w:r>
              <w:rPr>
                <w:color w:val="231F20"/>
                <w:spacing w:val="-2"/>
                <w:w w:val="115"/>
                <w:sz w:val="18"/>
              </w:rPr>
              <w:t>Cover</w:t>
            </w:r>
          </w:p>
        </w:tc>
        <w:tc>
          <w:tcPr>
            <w:tcW w:w="2461" w:type="dxa"/>
            <w:vMerge/>
            <w:tcBorders>
              <w:top w:val="nil"/>
              <w:left w:val="single" w:sz="4" w:space="0" w:color="231F20"/>
              <w:bottom w:val="single" w:sz="4" w:space="0" w:color="231F20"/>
              <w:right w:val="single" w:sz="4" w:space="0" w:color="231F20"/>
            </w:tcBorders>
          </w:tcPr>
          <w:p>
            <w:pPr>
              <w:rPr>
                <w:sz w:val="2"/>
                <w:szCs w:val="2"/>
              </w:rPr>
            </w:pPr>
          </w:p>
        </w:tc>
        <w:tc>
          <w:tcPr>
            <w:tcW w:w="2528" w:type="dxa"/>
            <w:vMerge/>
            <w:tcBorders>
              <w:top w:val="nil"/>
              <w:left w:val="single" w:sz="4" w:space="0" w:color="231F20"/>
              <w:bottom w:val="single" w:sz="4" w:space="0" w:color="231F20"/>
              <w:right w:val="single" w:sz="4" w:space="0" w:color="231F20"/>
            </w:tcBorders>
          </w:tcPr>
          <w:p>
            <w:pPr>
              <w:rPr>
                <w:sz w:val="2"/>
                <w:szCs w:val="2"/>
              </w:rPr>
            </w:pPr>
          </w:p>
        </w:tc>
      </w:tr>
      <w:tr>
        <w:trPr>
          <w:trHeight w:val="289" w:hRule="atLeast"/>
        </w:trPr>
        <w:tc>
          <w:tcPr>
            <w:tcW w:w="5825" w:type="dxa"/>
            <w:tcBorders>
              <w:top w:val="single" w:sz="4" w:space="0" w:color="231F20"/>
              <w:left w:val="single" w:sz="4" w:space="0" w:color="231F20"/>
              <w:bottom w:val="single" w:sz="4" w:space="0" w:color="231F20"/>
              <w:right w:val="single" w:sz="4" w:space="0" w:color="231F20"/>
            </w:tcBorders>
          </w:tcPr>
          <w:p>
            <w:pPr>
              <w:pStyle w:val="TableParagraph"/>
              <w:spacing w:before="51"/>
              <w:ind w:left="348"/>
              <w:rPr>
                <w:sz w:val="18"/>
              </w:rPr>
            </w:pPr>
            <w:r>
              <w:rPr>
                <w:color w:val="231F20"/>
                <w:w w:val="110"/>
                <w:sz w:val="18"/>
              </w:rPr>
              <w:t>Personal</w:t>
            </w:r>
            <w:r>
              <w:rPr>
                <w:color w:val="231F20"/>
                <w:spacing w:val="-1"/>
                <w:w w:val="110"/>
                <w:sz w:val="18"/>
              </w:rPr>
              <w:t> </w:t>
            </w:r>
            <w:r>
              <w:rPr>
                <w:color w:val="231F20"/>
                <w:w w:val="110"/>
                <w:sz w:val="18"/>
              </w:rPr>
              <w:t>Accident</w:t>
            </w:r>
            <w:r>
              <w:rPr>
                <w:color w:val="231F20"/>
                <w:spacing w:val="-1"/>
                <w:w w:val="110"/>
                <w:sz w:val="18"/>
              </w:rPr>
              <w:t> </w:t>
            </w:r>
            <w:r>
              <w:rPr>
                <w:color w:val="231F20"/>
                <w:spacing w:val="-2"/>
                <w:w w:val="110"/>
                <w:sz w:val="18"/>
              </w:rPr>
              <w:t>Benefit</w:t>
            </w:r>
          </w:p>
        </w:tc>
        <w:tc>
          <w:tcPr>
            <w:tcW w:w="2461" w:type="dxa"/>
            <w:vMerge/>
            <w:tcBorders>
              <w:top w:val="nil"/>
              <w:left w:val="single" w:sz="4" w:space="0" w:color="231F20"/>
              <w:bottom w:val="single" w:sz="4" w:space="0" w:color="231F20"/>
              <w:right w:val="single" w:sz="4" w:space="0" w:color="231F20"/>
            </w:tcBorders>
          </w:tcPr>
          <w:p>
            <w:pPr>
              <w:rPr>
                <w:sz w:val="2"/>
                <w:szCs w:val="2"/>
              </w:rPr>
            </w:pPr>
          </w:p>
        </w:tc>
        <w:tc>
          <w:tcPr>
            <w:tcW w:w="2528" w:type="dxa"/>
            <w:vMerge/>
            <w:tcBorders>
              <w:top w:val="nil"/>
              <w:left w:val="single" w:sz="4" w:space="0" w:color="231F20"/>
              <w:bottom w:val="single" w:sz="4" w:space="0" w:color="231F20"/>
              <w:right w:val="single" w:sz="4" w:space="0" w:color="231F20"/>
            </w:tcBorders>
          </w:tcPr>
          <w:p>
            <w:pPr>
              <w:rPr>
                <w:sz w:val="2"/>
                <w:szCs w:val="2"/>
              </w:rPr>
            </w:pPr>
          </w:p>
        </w:tc>
      </w:tr>
    </w:tbl>
    <w:p>
      <w:pPr>
        <w:pStyle w:val="ListParagraph"/>
        <w:numPr>
          <w:ilvl w:val="0"/>
          <w:numId w:val="2"/>
        </w:numPr>
        <w:tabs>
          <w:tab w:pos="540" w:val="left" w:leader="none"/>
        </w:tabs>
        <w:spacing w:line="240" w:lineRule="auto" w:before="116" w:after="0"/>
        <w:ind w:left="540" w:right="0" w:hanging="316"/>
        <w:jc w:val="both"/>
        <w:rPr>
          <w:sz w:val="18"/>
        </w:rPr>
      </w:pPr>
      <w:r>
        <w:rPr>
          <w:color w:val="231F20"/>
          <w:w w:val="110"/>
          <w:sz w:val="18"/>
        </w:rPr>
        <w:t>You</w:t>
      </w:r>
      <w:r>
        <w:rPr>
          <w:color w:val="231F20"/>
          <w:spacing w:val="2"/>
          <w:w w:val="110"/>
          <w:sz w:val="18"/>
        </w:rPr>
        <w:t> </w:t>
      </w:r>
      <w:r>
        <w:rPr>
          <w:color w:val="231F20"/>
          <w:w w:val="110"/>
          <w:sz w:val="18"/>
        </w:rPr>
        <w:t>or</w:t>
      </w:r>
      <w:r>
        <w:rPr>
          <w:color w:val="231F20"/>
          <w:spacing w:val="3"/>
          <w:w w:val="110"/>
          <w:sz w:val="18"/>
        </w:rPr>
        <w:t> </w:t>
      </w:r>
      <w:r>
        <w:rPr>
          <w:color w:val="231F20"/>
          <w:w w:val="110"/>
          <w:sz w:val="18"/>
        </w:rPr>
        <w:t>your</w:t>
      </w:r>
      <w:r>
        <w:rPr>
          <w:color w:val="231F20"/>
          <w:spacing w:val="2"/>
          <w:w w:val="110"/>
          <w:sz w:val="18"/>
        </w:rPr>
        <w:t> </w:t>
      </w:r>
      <w:r>
        <w:rPr>
          <w:color w:val="231F20"/>
          <w:w w:val="110"/>
          <w:sz w:val="18"/>
        </w:rPr>
        <w:t>Member</w:t>
      </w:r>
      <w:r>
        <w:rPr>
          <w:color w:val="231F20"/>
          <w:spacing w:val="3"/>
          <w:w w:val="110"/>
          <w:sz w:val="18"/>
        </w:rPr>
        <w:t> </w:t>
      </w:r>
      <w:r>
        <w:rPr>
          <w:color w:val="231F20"/>
          <w:w w:val="110"/>
          <w:sz w:val="18"/>
        </w:rPr>
        <w:t>shall</w:t>
      </w:r>
      <w:r>
        <w:rPr>
          <w:color w:val="231F20"/>
          <w:spacing w:val="3"/>
          <w:w w:val="110"/>
          <w:sz w:val="18"/>
        </w:rPr>
        <w:t> </w:t>
      </w:r>
      <w:r>
        <w:rPr>
          <w:color w:val="231F20"/>
          <w:w w:val="110"/>
          <w:sz w:val="18"/>
        </w:rPr>
        <w:t>have</w:t>
      </w:r>
      <w:r>
        <w:rPr>
          <w:color w:val="231F20"/>
          <w:spacing w:val="2"/>
          <w:w w:val="110"/>
          <w:sz w:val="18"/>
        </w:rPr>
        <w:t> </w:t>
      </w:r>
      <w:r>
        <w:rPr>
          <w:color w:val="231F20"/>
          <w:w w:val="110"/>
          <w:sz w:val="18"/>
        </w:rPr>
        <w:t>the</w:t>
      </w:r>
      <w:r>
        <w:rPr>
          <w:color w:val="231F20"/>
          <w:spacing w:val="3"/>
          <w:w w:val="110"/>
          <w:sz w:val="18"/>
        </w:rPr>
        <w:t> </w:t>
      </w:r>
      <w:r>
        <w:rPr>
          <w:color w:val="231F20"/>
          <w:w w:val="110"/>
          <w:sz w:val="18"/>
        </w:rPr>
        <w:t>flexibility</w:t>
      </w:r>
      <w:r>
        <w:rPr>
          <w:color w:val="231F20"/>
          <w:spacing w:val="2"/>
          <w:w w:val="110"/>
          <w:sz w:val="18"/>
        </w:rPr>
        <w:t> </w:t>
      </w:r>
      <w:r>
        <w:rPr>
          <w:color w:val="231F20"/>
          <w:w w:val="110"/>
          <w:sz w:val="18"/>
        </w:rPr>
        <w:t>to</w:t>
      </w:r>
      <w:r>
        <w:rPr>
          <w:color w:val="231F20"/>
          <w:spacing w:val="3"/>
          <w:w w:val="110"/>
          <w:sz w:val="18"/>
        </w:rPr>
        <w:t> </w:t>
      </w:r>
      <w:r>
        <w:rPr>
          <w:color w:val="231F20"/>
          <w:w w:val="110"/>
          <w:sz w:val="18"/>
        </w:rPr>
        <w:t>choose</w:t>
      </w:r>
      <w:r>
        <w:rPr>
          <w:color w:val="231F20"/>
          <w:spacing w:val="3"/>
          <w:w w:val="110"/>
          <w:sz w:val="18"/>
        </w:rPr>
        <w:t> </w:t>
      </w:r>
      <w:r>
        <w:rPr>
          <w:color w:val="231F20"/>
          <w:w w:val="110"/>
          <w:sz w:val="18"/>
        </w:rPr>
        <w:t>different</w:t>
      </w:r>
      <w:r>
        <w:rPr>
          <w:color w:val="231F20"/>
          <w:spacing w:val="2"/>
          <w:w w:val="110"/>
          <w:sz w:val="18"/>
        </w:rPr>
        <w:t> </w:t>
      </w:r>
      <w:r>
        <w:rPr>
          <w:color w:val="231F20"/>
          <w:w w:val="110"/>
          <w:sz w:val="18"/>
        </w:rPr>
        <w:t>Sum</w:t>
      </w:r>
      <w:r>
        <w:rPr>
          <w:color w:val="231F20"/>
          <w:spacing w:val="3"/>
          <w:w w:val="110"/>
          <w:sz w:val="18"/>
        </w:rPr>
        <w:t> </w:t>
      </w:r>
      <w:r>
        <w:rPr>
          <w:color w:val="231F20"/>
          <w:w w:val="110"/>
          <w:sz w:val="18"/>
        </w:rPr>
        <w:t>Insured</w:t>
      </w:r>
      <w:r>
        <w:rPr>
          <w:color w:val="231F20"/>
          <w:spacing w:val="2"/>
          <w:w w:val="110"/>
          <w:sz w:val="18"/>
        </w:rPr>
        <w:t> </w:t>
      </w:r>
      <w:r>
        <w:rPr>
          <w:color w:val="231F20"/>
          <w:w w:val="110"/>
          <w:sz w:val="18"/>
        </w:rPr>
        <w:t>for</w:t>
      </w:r>
      <w:r>
        <w:rPr>
          <w:color w:val="231F20"/>
          <w:spacing w:val="3"/>
          <w:w w:val="110"/>
          <w:sz w:val="18"/>
        </w:rPr>
        <w:t> </w:t>
      </w:r>
      <w:r>
        <w:rPr>
          <w:color w:val="231F20"/>
          <w:w w:val="110"/>
          <w:sz w:val="18"/>
        </w:rPr>
        <w:t>different</w:t>
      </w:r>
      <w:r>
        <w:rPr>
          <w:color w:val="231F20"/>
          <w:spacing w:val="3"/>
          <w:w w:val="110"/>
          <w:sz w:val="18"/>
        </w:rPr>
        <w:t> </w:t>
      </w:r>
      <w:r>
        <w:rPr>
          <w:color w:val="231F20"/>
          <w:w w:val="110"/>
          <w:sz w:val="18"/>
        </w:rPr>
        <w:t>benefit</w:t>
      </w:r>
      <w:r>
        <w:rPr>
          <w:color w:val="231F20"/>
          <w:spacing w:val="2"/>
          <w:w w:val="110"/>
          <w:sz w:val="18"/>
        </w:rPr>
        <w:t> </w:t>
      </w:r>
      <w:r>
        <w:rPr>
          <w:color w:val="231F20"/>
          <w:spacing w:val="-2"/>
          <w:w w:val="110"/>
          <w:sz w:val="18"/>
        </w:rPr>
        <w:t>options</w:t>
      </w:r>
    </w:p>
    <w:p>
      <w:pPr>
        <w:pStyle w:val="ListParagraph"/>
        <w:numPr>
          <w:ilvl w:val="0"/>
          <w:numId w:val="2"/>
        </w:numPr>
        <w:tabs>
          <w:tab w:pos="539" w:val="left" w:leader="none"/>
          <w:tab w:pos="541" w:val="left" w:leader="none"/>
        </w:tabs>
        <w:spacing w:line="268" w:lineRule="auto" w:before="116" w:after="0"/>
        <w:ind w:left="541" w:right="427" w:hanging="318"/>
        <w:jc w:val="both"/>
        <w:rPr>
          <w:sz w:val="18"/>
        </w:rPr>
      </w:pPr>
      <w:r>
        <w:rPr>
          <w:color w:val="231F20"/>
          <w:w w:val="110"/>
          <w:sz w:val="18"/>
        </w:rPr>
        <w:t>You as a Master Policyholder or your Members / Employees can choose the benefit options subject to the </w:t>
      </w:r>
      <w:r>
        <w:rPr>
          <w:color w:val="231F20"/>
          <w:w w:val="110"/>
          <w:sz w:val="18"/>
        </w:rPr>
        <w:t>conditions </w:t>
      </w:r>
      <w:r>
        <w:rPr>
          <w:color w:val="231F20"/>
          <w:w w:val="115"/>
          <w:sz w:val="18"/>
        </w:rPr>
        <w:t>specified</w:t>
      </w:r>
      <w:r>
        <w:rPr>
          <w:color w:val="231F20"/>
          <w:spacing w:val="-10"/>
          <w:w w:val="115"/>
          <w:sz w:val="18"/>
        </w:rPr>
        <w:t> </w:t>
      </w:r>
      <w:r>
        <w:rPr>
          <w:color w:val="231F20"/>
          <w:w w:val="115"/>
          <w:sz w:val="18"/>
        </w:rPr>
        <w:t>below:</w:t>
      </w:r>
    </w:p>
    <w:p>
      <w:pPr>
        <w:pStyle w:val="Heading2"/>
        <w:tabs>
          <w:tab w:pos="1124" w:val="left" w:leader="none"/>
          <w:tab w:pos="11045" w:val="left" w:leader="none"/>
        </w:tabs>
        <w:spacing w:before="153"/>
        <w:ind w:left="228"/>
      </w:pPr>
      <w:r>
        <w:rPr>
          <w:position w:val="-15"/>
        </w:rPr>
        <w:drawing>
          <wp:inline distT="0" distB="0" distL="0" distR="0">
            <wp:extent cx="277973" cy="29499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0" cstate="print"/>
                    <a:stretch>
                      <a:fillRect/>
                    </a:stretch>
                  </pic:blipFill>
                  <pic:spPr>
                    <a:xfrm>
                      <a:off x="0" y="0"/>
                      <a:ext cx="277973" cy="294990"/>
                    </a:xfrm>
                    <a:prstGeom prst="rect">
                      <a:avLst/>
                    </a:prstGeom>
                  </pic:spPr>
                </pic:pic>
              </a:graphicData>
            </a:graphic>
          </wp:inline>
        </w:drawing>
      </w:r>
      <w:r>
        <w:rPr>
          <w:position w:val="-15"/>
        </w:rPr>
      </w:r>
      <w:r>
        <w:rPr>
          <w:rFonts w:ascii="Times New Roman"/>
          <w:spacing w:val="52"/>
          <w:sz w:val="20"/>
        </w:rPr>
        <w:t> </w:t>
      </w:r>
      <w:r>
        <w:rPr>
          <w:rFonts w:ascii="Times New Roman"/>
          <w:color w:val="FFFFFF"/>
          <w:shd w:fill="005E9E" w:color="auto" w:val="clear"/>
        </w:rPr>
        <w:tab/>
      </w:r>
      <w:r>
        <w:rPr>
          <w:color w:val="FFFFFF"/>
          <w:w w:val="85"/>
          <w:shd w:fill="005E9E" w:color="auto" w:val="clear"/>
        </w:rPr>
        <w:t>BENEFIT</w:t>
      </w:r>
      <w:r>
        <w:rPr>
          <w:color w:val="FFFFFF"/>
          <w:spacing w:val="23"/>
          <w:shd w:fill="005E9E" w:color="auto" w:val="clear"/>
        </w:rPr>
        <w:t> </w:t>
      </w:r>
      <w:r>
        <w:rPr>
          <w:color w:val="FFFFFF"/>
          <w:spacing w:val="-2"/>
          <w:shd w:fill="005E9E" w:color="auto" w:val="clear"/>
        </w:rPr>
        <w:t>OPTIONS</w:t>
      </w:r>
      <w:r>
        <w:rPr>
          <w:color w:val="FFFFFF"/>
          <w:shd w:fill="005E9E" w:color="auto" w:val="clear"/>
        </w:rPr>
        <w:tab/>
      </w:r>
    </w:p>
    <w:p>
      <w:pPr>
        <w:pStyle w:val="BodyText"/>
        <w:spacing w:before="10" w:after="1"/>
        <w:rPr>
          <w:sz w:val="9"/>
        </w:rPr>
      </w:pPr>
    </w:p>
    <w:tbl>
      <w:tblPr>
        <w:tblW w:w="0" w:type="auto"/>
        <w:jc w:val="left"/>
        <w:tblInd w:w="233"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194"/>
        <w:gridCol w:w="5660"/>
        <w:gridCol w:w="3964"/>
      </w:tblGrid>
      <w:tr>
        <w:trPr>
          <w:trHeight w:val="671" w:hRule="atLeast"/>
        </w:trPr>
        <w:tc>
          <w:tcPr>
            <w:tcW w:w="1194" w:type="dxa"/>
            <w:tcBorders>
              <w:left w:val="single" w:sz="4" w:space="0" w:color="231F20"/>
              <w:bottom w:val="single" w:sz="4" w:space="0" w:color="231F20"/>
              <w:right w:val="single" w:sz="4" w:space="0" w:color="231F20"/>
            </w:tcBorders>
            <w:shd w:val="clear" w:color="auto" w:fill="C7EAFB"/>
          </w:tcPr>
          <w:p>
            <w:pPr>
              <w:pStyle w:val="TableParagraph"/>
              <w:spacing w:before="33"/>
              <w:ind w:left="178" w:right="140"/>
              <w:rPr>
                <w:sz w:val="24"/>
              </w:rPr>
            </w:pPr>
            <w:r>
              <w:rPr>
                <w:color w:val="231F20"/>
                <w:spacing w:val="-2"/>
                <w:w w:val="115"/>
                <w:sz w:val="24"/>
              </w:rPr>
              <w:t>Benefit Option</w:t>
            </w:r>
          </w:p>
        </w:tc>
        <w:tc>
          <w:tcPr>
            <w:tcW w:w="5660" w:type="dxa"/>
            <w:tcBorders>
              <w:left w:val="single" w:sz="4" w:space="0" w:color="231F20"/>
              <w:bottom w:val="single" w:sz="4" w:space="0" w:color="231F20"/>
              <w:right w:val="single" w:sz="4" w:space="0" w:color="231F20"/>
            </w:tcBorders>
            <w:shd w:val="clear" w:color="auto" w:fill="C7EAFB"/>
          </w:tcPr>
          <w:p>
            <w:pPr>
              <w:pStyle w:val="TableParagraph"/>
              <w:spacing w:before="33"/>
              <w:ind w:left="204" w:right="3262"/>
              <w:rPr>
                <w:sz w:val="24"/>
              </w:rPr>
            </w:pPr>
            <w:r>
              <w:rPr>
                <w:color w:val="231F20"/>
                <w:spacing w:val="-2"/>
                <w:w w:val="115"/>
                <w:sz w:val="24"/>
              </w:rPr>
              <w:t>Benefit Description</w:t>
            </w:r>
          </w:p>
        </w:tc>
        <w:tc>
          <w:tcPr>
            <w:tcW w:w="3964" w:type="dxa"/>
            <w:tcBorders>
              <w:left w:val="single" w:sz="4" w:space="0" w:color="231F20"/>
              <w:bottom w:val="single" w:sz="4" w:space="0" w:color="231F20"/>
              <w:right w:val="single" w:sz="4" w:space="0" w:color="231F20"/>
            </w:tcBorders>
            <w:shd w:val="clear" w:color="auto" w:fill="C7EAFB"/>
          </w:tcPr>
          <w:p>
            <w:pPr>
              <w:pStyle w:val="TableParagraph"/>
              <w:spacing w:before="152"/>
              <w:ind w:left="701"/>
              <w:rPr>
                <w:sz w:val="24"/>
              </w:rPr>
            </w:pPr>
            <w:r>
              <w:rPr>
                <w:color w:val="231F20"/>
                <w:w w:val="120"/>
                <w:sz w:val="24"/>
              </w:rPr>
              <w:t>Limitation</w:t>
            </w:r>
            <w:r>
              <w:rPr>
                <w:color w:val="231F20"/>
                <w:spacing w:val="20"/>
                <w:w w:val="120"/>
                <w:sz w:val="24"/>
              </w:rPr>
              <w:t> </w:t>
            </w:r>
            <w:r>
              <w:rPr>
                <w:color w:val="231F20"/>
                <w:w w:val="120"/>
                <w:sz w:val="24"/>
              </w:rPr>
              <w:t>on</w:t>
            </w:r>
            <w:r>
              <w:rPr>
                <w:color w:val="231F20"/>
                <w:spacing w:val="-23"/>
                <w:w w:val="120"/>
                <w:sz w:val="24"/>
              </w:rPr>
              <w:t> </w:t>
            </w:r>
            <w:r>
              <w:rPr>
                <w:color w:val="231F20"/>
                <w:spacing w:val="-2"/>
                <w:w w:val="120"/>
                <w:sz w:val="24"/>
              </w:rPr>
              <w:t>Choice</w:t>
            </w:r>
          </w:p>
        </w:tc>
      </w:tr>
      <w:tr>
        <w:trPr>
          <w:trHeight w:val="327" w:hRule="atLeast"/>
        </w:trPr>
        <w:tc>
          <w:tcPr>
            <w:tcW w:w="1194" w:type="dxa"/>
            <w:tcBorders>
              <w:top w:val="single" w:sz="4" w:space="0" w:color="231F20"/>
              <w:left w:val="single" w:sz="4" w:space="0" w:color="231F20"/>
              <w:bottom w:val="single" w:sz="4" w:space="0" w:color="231F20"/>
              <w:right w:val="single" w:sz="4" w:space="0" w:color="231F20"/>
            </w:tcBorders>
          </w:tcPr>
          <w:p>
            <w:pPr>
              <w:pStyle w:val="TableParagraph"/>
              <w:spacing w:before="82"/>
              <w:ind w:left="76" w:right="103"/>
              <w:jc w:val="center"/>
              <w:rPr>
                <w:sz w:val="18"/>
              </w:rPr>
            </w:pPr>
            <w:r>
              <w:rPr>
                <w:color w:val="231F20"/>
                <w:spacing w:val="-10"/>
                <w:sz w:val="18"/>
              </w:rPr>
              <w:t>A</w:t>
            </w:r>
          </w:p>
        </w:tc>
        <w:tc>
          <w:tcPr>
            <w:tcW w:w="5660" w:type="dxa"/>
            <w:tcBorders>
              <w:top w:val="single" w:sz="4" w:space="0" w:color="231F20"/>
              <w:left w:val="single" w:sz="4" w:space="0" w:color="231F20"/>
              <w:bottom w:val="single" w:sz="4" w:space="0" w:color="231F20"/>
              <w:right w:val="single" w:sz="4" w:space="0" w:color="231F20"/>
            </w:tcBorders>
          </w:tcPr>
          <w:p>
            <w:pPr>
              <w:pStyle w:val="TableParagraph"/>
              <w:spacing w:before="82"/>
              <w:ind w:left="204"/>
              <w:rPr>
                <w:sz w:val="18"/>
              </w:rPr>
            </w:pPr>
            <w:r>
              <w:rPr>
                <w:color w:val="231F20"/>
                <w:w w:val="110"/>
                <w:sz w:val="18"/>
              </w:rPr>
              <w:t>Daily</w:t>
            </w:r>
            <w:r>
              <w:rPr>
                <w:color w:val="231F20"/>
                <w:spacing w:val="-12"/>
                <w:w w:val="110"/>
                <w:sz w:val="18"/>
              </w:rPr>
              <w:t> </w:t>
            </w:r>
            <w:r>
              <w:rPr>
                <w:color w:val="231F20"/>
                <w:w w:val="110"/>
                <w:sz w:val="18"/>
              </w:rPr>
              <w:t>Hospital</w:t>
            </w:r>
            <w:r>
              <w:rPr>
                <w:color w:val="231F20"/>
                <w:spacing w:val="-11"/>
                <w:w w:val="110"/>
                <w:sz w:val="18"/>
              </w:rPr>
              <w:t> </w:t>
            </w:r>
            <w:r>
              <w:rPr>
                <w:color w:val="231F20"/>
                <w:w w:val="110"/>
                <w:sz w:val="18"/>
              </w:rPr>
              <w:t>Cash</w:t>
            </w:r>
            <w:r>
              <w:rPr>
                <w:color w:val="231F20"/>
                <w:spacing w:val="-12"/>
                <w:w w:val="110"/>
                <w:sz w:val="18"/>
              </w:rPr>
              <w:t> </w:t>
            </w:r>
            <w:r>
              <w:rPr>
                <w:color w:val="231F20"/>
                <w:w w:val="110"/>
                <w:sz w:val="18"/>
              </w:rPr>
              <w:t>Benefit</w:t>
            </w:r>
            <w:r>
              <w:rPr>
                <w:color w:val="231F20"/>
                <w:spacing w:val="-11"/>
                <w:w w:val="110"/>
                <w:sz w:val="18"/>
              </w:rPr>
              <w:t> </w:t>
            </w:r>
            <w:r>
              <w:rPr>
                <w:color w:val="231F20"/>
                <w:spacing w:val="-2"/>
                <w:w w:val="110"/>
                <w:sz w:val="18"/>
              </w:rPr>
              <w:t>(DHCB)</w:t>
            </w:r>
          </w:p>
        </w:tc>
        <w:tc>
          <w:tcPr>
            <w:tcW w:w="3964"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8"/>
              </w:rPr>
            </w:pPr>
          </w:p>
        </w:tc>
      </w:tr>
      <w:tr>
        <w:trPr>
          <w:trHeight w:val="302" w:hRule="atLeast"/>
        </w:trPr>
        <w:tc>
          <w:tcPr>
            <w:tcW w:w="1194" w:type="dxa"/>
            <w:tcBorders>
              <w:top w:val="single" w:sz="4" w:space="0" w:color="231F20"/>
              <w:left w:val="single" w:sz="4" w:space="0" w:color="231F20"/>
              <w:bottom w:val="single" w:sz="4" w:space="0" w:color="231F20"/>
              <w:right w:val="single" w:sz="4" w:space="0" w:color="231F20"/>
            </w:tcBorders>
          </w:tcPr>
          <w:p>
            <w:pPr>
              <w:pStyle w:val="TableParagraph"/>
              <w:spacing w:before="58"/>
              <w:ind w:left="66" w:right="103"/>
              <w:jc w:val="center"/>
              <w:rPr>
                <w:sz w:val="18"/>
              </w:rPr>
            </w:pPr>
            <w:r>
              <w:rPr>
                <w:color w:val="231F20"/>
                <w:spacing w:val="-10"/>
                <w:sz w:val="18"/>
              </w:rPr>
              <w:t>B</w:t>
            </w:r>
          </w:p>
        </w:tc>
        <w:tc>
          <w:tcPr>
            <w:tcW w:w="5660" w:type="dxa"/>
            <w:tcBorders>
              <w:top w:val="single" w:sz="4" w:space="0" w:color="231F20"/>
              <w:left w:val="single" w:sz="4" w:space="0" w:color="231F20"/>
              <w:bottom w:val="single" w:sz="4" w:space="0" w:color="231F20"/>
              <w:right w:val="single" w:sz="4" w:space="0" w:color="231F20"/>
            </w:tcBorders>
          </w:tcPr>
          <w:p>
            <w:pPr>
              <w:pStyle w:val="TableParagraph"/>
              <w:spacing w:before="58"/>
              <w:ind w:left="204"/>
              <w:rPr>
                <w:sz w:val="18"/>
              </w:rPr>
            </w:pPr>
            <w:r>
              <w:rPr>
                <w:color w:val="231F20"/>
                <w:w w:val="110"/>
                <w:sz w:val="18"/>
              </w:rPr>
              <w:t>Surgical</w:t>
            </w:r>
            <w:r>
              <w:rPr>
                <w:color w:val="231F20"/>
                <w:spacing w:val="-13"/>
                <w:w w:val="110"/>
                <w:sz w:val="18"/>
              </w:rPr>
              <w:t> </w:t>
            </w:r>
            <w:r>
              <w:rPr>
                <w:color w:val="231F20"/>
                <w:w w:val="110"/>
                <w:sz w:val="18"/>
              </w:rPr>
              <w:t>Benefit</w:t>
            </w:r>
            <w:r>
              <w:rPr>
                <w:color w:val="231F20"/>
                <w:spacing w:val="-11"/>
                <w:w w:val="110"/>
                <w:sz w:val="18"/>
              </w:rPr>
              <w:t> </w:t>
            </w:r>
            <w:r>
              <w:rPr>
                <w:color w:val="231F20"/>
                <w:spacing w:val="-4"/>
                <w:w w:val="110"/>
                <w:sz w:val="18"/>
              </w:rPr>
              <w:t>(SB)</w:t>
            </w:r>
          </w:p>
        </w:tc>
        <w:tc>
          <w:tcPr>
            <w:tcW w:w="3964" w:type="dxa"/>
            <w:vMerge/>
            <w:tcBorders>
              <w:top w:val="nil"/>
              <w:left w:val="single" w:sz="4" w:space="0" w:color="231F20"/>
              <w:bottom w:val="single" w:sz="4" w:space="0" w:color="231F20"/>
              <w:right w:val="single" w:sz="4" w:space="0" w:color="231F20"/>
            </w:tcBorders>
          </w:tcPr>
          <w:p>
            <w:pPr>
              <w:rPr>
                <w:sz w:val="2"/>
                <w:szCs w:val="2"/>
              </w:rPr>
            </w:pPr>
          </w:p>
        </w:tc>
      </w:tr>
      <w:tr>
        <w:trPr>
          <w:trHeight w:val="302" w:hRule="atLeast"/>
        </w:trPr>
        <w:tc>
          <w:tcPr>
            <w:tcW w:w="1194" w:type="dxa"/>
            <w:tcBorders>
              <w:top w:val="single" w:sz="4" w:space="0" w:color="231F20"/>
              <w:left w:val="single" w:sz="4" w:space="0" w:color="231F20"/>
              <w:bottom w:val="single" w:sz="4" w:space="0" w:color="231F20"/>
              <w:right w:val="single" w:sz="4" w:space="0" w:color="231F20"/>
            </w:tcBorders>
          </w:tcPr>
          <w:p>
            <w:pPr>
              <w:pStyle w:val="TableParagraph"/>
              <w:spacing w:before="59"/>
              <w:ind w:left="94" w:right="103"/>
              <w:jc w:val="center"/>
              <w:rPr>
                <w:sz w:val="18"/>
              </w:rPr>
            </w:pPr>
            <w:r>
              <w:rPr>
                <w:color w:val="231F20"/>
                <w:spacing w:val="-10"/>
                <w:w w:val="105"/>
                <w:sz w:val="18"/>
              </w:rPr>
              <w:t>C</w:t>
            </w:r>
          </w:p>
        </w:tc>
        <w:tc>
          <w:tcPr>
            <w:tcW w:w="5660" w:type="dxa"/>
            <w:tcBorders>
              <w:top w:val="single" w:sz="4" w:space="0" w:color="231F20"/>
              <w:left w:val="single" w:sz="4" w:space="0" w:color="231F20"/>
              <w:bottom w:val="single" w:sz="4" w:space="0" w:color="231F20"/>
              <w:right w:val="single" w:sz="4" w:space="0" w:color="231F20"/>
            </w:tcBorders>
          </w:tcPr>
          <w:p>
            <w:pPr>
              <w:pStyle w:val="TableParagraph"/>
              <w:spacing w:before="59"/>
              <w:ind w:left="204"/>
              <w:rPr>
                <w:sz w:val="18"/>
              </w:rPr>
            </w:pPr>
            <w:r>
              <w:rPr>
                <w:color w:val="231F20"/>
                <w:spacing w:val="2"/>
                <w:sz w:val="18"/>
              </w:rPr>
              <w:t>Critical</w:t>
            </w:r>
            <w:r>
              <w:rPr>
                <w:color w:val="231F20"/>
                <w:spacing w:val="25"/>
                <w:sz w:val="18"/>
              </w:rPr>
              <w:t> </w:t>
            </w:r>
            <w:r>
              <w:rPr>
                <w:color w:val="231F20"/>
                <w:spacing w:val="2"/>
                <w:sz w:val="18"/>
              </w:rPr>
              <w:t>Illness</w:t>
            </w:r>
            <w:r>
              <w:rPr>
                <w:color w:val="231F20"/>
                <w:spacing w:val="26"/>
                <w:sz w:val="18"/>
              </w:rPr>
              <w:t> </w:t>
            </w:r>
            <w:r>
              <w:rPr>
                <w:color w:val="231F20"/>
                <w:spacing w:val="2"/>
                <w:sz w:val="18"/>
              </w:rPr>
              <w:t>Benefit</w:t>
            </w:r>
            <w:r>
              <w:rPr>
                <w:color w:val="231F20"/>
                <w:spacing w:val="26"/>
                <w:sz w:val="18"/>
              </w:rPr>
              <w:t> </w:t>
            </w:r>
            <w:r>
              <w:rPr>
                <w:color w:val="231F20"/>
                <w:spacing w:val="2"/>
                <w:sz w:val="18"/>
              </w:rPr>
              <w:t>(29</w:t>
            </w:r>
            <w:r>
              <w:rPr>
                <w:color w:val="231F20"/>
                <w:spacing w:val="25"/>
                <w:sz w:val="18"/>
              </w:rPr>
              <w:t> </w:t>
            </w:r>
            <w:r>
              <w:rPr>
                <w:color w:val="231F20"/>
                <w:spacing w:val="-5"/>
                <w:sz w:val="18"/>
              </w:rPr>
              <w:t>CI)</w:t>
            </w:r>
          </w:p>
        </w:tc>
        <w:tc>
          <w:tcPr>
            <w:tcW w:w="3964" w:type="dxa"/>
            <w:vMerge w:val="restart"/>
            <w:tcBorders>
              <w:top w:val="single" w:sz="4" w:space="0" w:color="231F20"/>
              <w:left w:val="single" w:sz="4" w:space="0" w:color="231F20"/>
              <w:bottom w:val="single" w:sz="4" w:space="0" w:color="231F20"/>
              <w:right w:val="single" w:sz="4" w:space="0" w:color="231F20"/>
            </w:tcBorders>
          </w:tcPr>
          <w:p>
            <w:pPr>
              <w:pStyle w:val="TableParagraph"/>
              <w:rPr>
                <w:sz w:val="18"/>
              </w:rPr>
            </w:pPr>
          </w:p>
          <w:p>
            <w:pPr>
              <w:pStyle w:val="TableParagraph"/>
              <w:spacing w:before="50"/>
              <w:rPr>
                <w:sz w:val="18"/>
              </w:rPr>
            </w:pPr>
          </w:p>
          <w:p>
            <w:pPr>
              <w:pStyle w:val="TableParagraph"/>
              <w:spacing w:line="268" w:lineRule="auto"/>
              <w:ind w:left="337" w:right="37"/>
              <w:rPr>
                <w:sz w:val="18"/>
              </w:rPr>
            </w:pPr>
            <w:r>
              <w:rPr>
                <w:color w:val="231F20"/>
                <w:w w:val="105"/>
                <w:sz w:val="18"/>
              </w:rPr>
              <w:t>Only</w:t>
            </w:r>
            <w:r>
              <w:rPr>
                <w:color w:val="231F20"/>
                <w:spacing w:val="-6"/>
                <w:w w:val="105"/>
                <w:sz w:val="18"/>
              </w:rPr>
              <w:t> </w:t>
            </w:r>
            <w:r>
              <w:rPr>
                <w:color w:val="231F20"/>
                <w:w w:val="105"/>
                <w:sz w:val="18"/>
              </w:rPr>
              <w:t>one</w:t>
            </w:r>
            <w:r>
              <w:rPr>
                <w:color w:val="231F20"/>
                <w:spacing w:val="-6"/>
                <w:w w:val="105"/>
                <w:sz w:val="18"/>
              </w:rPr>
              <w:t> </w:t>
            </w:r>
            <w:r>
              <w:rPr>
                <w:color w:val="231F20"/>
                <w:w w:val="105"/>
                <w:sz w:val="18"/>
              </w:rPr>
              <w:t>out</w:t>
            </w:r>
            <w:r>
              <w:rPr>
                <w:color w:val="231F20"/>
                <w:spacing w:val="-6"/>
                <w:w w:val="105"/>
                <w:sz w:val="18"/>
              </w:rPr>
              <w:t> </w:t>
            </w:r>
            <w:r>
              <w:rPr>
                <w:color w:val="231F20"/>
                <w:w w:val="105"/>
                <w:sz w:val="18"/>
              </w:rPr>
              <w:t>of</w:t>
            </w:r>
            <w:r>
              <w:rPr>
                <w:color w:val="231F20"/>
                <w:spacing w:val="-6"/>
                <w:w w:val="105"/>
                <w:sz w:val="18"/>
              </w:rPr>
              <w:t> </w:t>
            </w:r>
            <w:r>
              <w:rPr>
                <w:color w:val="231F20"/>
                <w:w w:val="105"/>
                <w:sz w:val="18"/>
              </w:rPr>
              <w:t>Benefit</w:t>
            </w:r>
            <w:r>
              <w:rPr>
                <w:color w:val="231F20"/>
                <w:spacing w:val="-6"/>
                <w:w w:val="105"/>
                <w:sz w:val="18"/>
              </w:rPr>
              <w:t> </w:t>
            </w:r>
            <w:r>
              <w:rPr>
                <w:color w:val="231F20"/>
                <w:w w:val="105"/>
                <w:sz w:val="18"/>
              </w:rPr>
              <w:t>Options</w:t>
            </w:r>
            <w:r>
              <w:rPr>
                <w:color w:val="231F20"/>
                <w:spacing w:val="-6"/>
                <w:w w:val="105"/>
                <w:sz w:val="18"/>
              </w:rPr>
              <w:t> </w:t>
            </w:r>
            <w:r>
              <w:rPr>
                <w:color w:val="231F20"/>
                <w:w w:val="105"/>
                <w:sz w:val="18"/>
              </w:rPr>
              <w:t>C,</w:t>
            </w:r>
            <w:r>
              <w:rPr>
                <w:color w:val="231F20"/>
                <w:spacing w:val="-6"/>
                <w:w w:val="105"/>
                <w:sz w:val="18"/>
              </w:rPr>
              <w:t> </w:t>
            </w:r>
            <w:r>
              <w:rPr>
                <w:color w:val="231F20"/>
                <w:w w:val="105"/>
                <w:sz w:val="18"/>
              </w:rPr>
              <w:t>D,</w:t>
            </w:r>
            <w:r>
              <w:rPr>
                <w:color w:val="231F20"/>
                <w:spacing w:val="-6"/>
                <w:w w:val="105"/>
                <w:sz w:val="18"/>
              </w:rPr>
              <w:t> </w:t>
            </w:r>
            <w:r>
              <w:rPr>
                <w:color w:val="231F20"/>
                <w:sz w:val="18"/>
              </w:rPr>
              <w:t>E, </w:t>
            </w:r>
            <w:r>
              <w:rPr>
                <w:color w:val="231F20"/>
                <w:w w:val="105"/>
                <w:sz w:val="18"/>
              </w:rPr>
              <w:t>and F can be chosen</w:t>
            </w:r>
          </w:p>
        </w:tc>
      </w:tr>
      <w:tr>
        <w:trPr>
          <w:trHeight w:val="302" w:hRule="atLeast"/>
        </w:trPr>
        <w:tc>
          <w:tcPr>
            <w:tcW w:w="1194" w:type="dxa"/>
            <w:tcBorders>
              <w:top w:val="single" w:sz="4" w:space="0" w:color="231F20"/>
              <w:left w:val="single" w:sz="4" w:space="0" w:color="231F20"/>
              <w:bottom w:val="single" w:sz="4" w:space="0" w:color="231F20"/>
              <w:right w:val="single" w:sz="4" w:space="0" w:color="231F20"/>
            </w:tcBorders>
          </w:tcPr>
          <w:p>
            <w:pPr>
              <w:pStyle w:val="TableParagraph"/>
              <w:spacing w:before="60"/>
              <w:ind w:left="86" w:right="103"/>
              <w:jc w:val="center"/>
              <w:rPr>
                <w:sz w:val="18"/>
              </w:rPr>
            </w:pPr>
            <w:r>
              <w:rPr>
                <w:color w:val="231F20"/>
                <w:spacing w:val="-10"/>
                <w:sz w:val="18"/>
              </w:rPr>
              <w:t>D</w:t>
            </w:r>
          </w:p>
        </w:tc>
        <w:tc>
          <w:tcPr>
            <w:tcW w:w="5660" w:type="dxa"/>
            <w:tcBorders>
              <w:top w:val="single" w:sz="4" w:space="0" w:color="231F20"/>
              <w:left w:val="single" w:sz="4" w:space="0" w:color="231F20"/>
              <w:bottom w:val="single" w:sz="4" w:space="0" w:color="231F20"/>
              <w:right w:val="single" w:sz="4" w:space="0" w:color="231F20"/>
            </w:tcBorders>
          </w:tcPr>
          <w:p>
            <w:pPr>
              <w:pStyle w:val="TableParagraph"/>
              <w:spacing w:before="60"/>
              <w:ind w:left="204"/>
              <w:rPr>
                <w:sz w:val="18"/>
              </w:rPr>
            </w:pPr>
            <w:r>
              <w:rPr>
                <w:color w:val="231F20"/>
                <w:w w:val="110"/>
                <w:sz w:val="18"/>
              </w:rPr>
              <w:t>Critical</w:t>
            </w:r>
            <w:r>
              <w:rPr>
                <w:color w:val="231F20"/>
                <w:spacing w:val="-4"/>
                <w:w w:val="110"/>
                <w:sz w:val="18"/>
              </w:rPr>
              <w:t> </w:t>
            </w:r>
            <w:r>
              <w:rPr>
                <w:color w:val="231F20"/>
                <w:w w:val="110"/>
                <w:sz w:val="18"/>
              </w:rPr>
              <w:t>Illness</w:t>
            </w:r>
            <w:r>
              <w:rPr>
                <w:color w:val="231F20"/>
                <w:spacing w:val="-4"/>
                <w:w w:val="110"/>
                <w:sz w:val="18"/>
              </w:rPr>
              <w:t> </w:t>
            </w:r>
            <w:r>
              <w:rPr>
                <w:color w:val="231F20"/>
                <w:w w:val="110"/>
                <w:sz w:val="18"/>
              </w:rPr>
              <w:t>excluding</w:t>
            </w:r>
            <w:r>
              <w:rPr>
                <w:color w:val="231F20"/>
                <w:spacing w:val="-3"/>
                <w:w w:val="110"/>
                <w:sz w:val="18"/>
              </w:rPr>
              <w:t> </w:t>
            </w:r>
            <w:r>
              <w:rPr>
                <w:color w:val="231F20"/>
                <w:w w:val="110"/>
                <w:sz w:val="18"/>
              </w:rPr>
              <w:t>Cancer</w:t>
            </w:r>
            <w:r>
              <w:rPr>
                <w:color w:val="231F20"/>
                <w:spacing w:val="-4"/>
                <w:w w:val="110"/>
                <w:sz w:val="18"/>
              </w:rPr>
              <w:t> </w:t>
            </w:r>
            <w:r>
              <w:rPr>
                <w:color w:val="231F20"/>
                <w:w w:val="110"/>
                <w:sz w:val="18"/>
              </w:rPr>
              <w:t>Benefit</w:t>
            </w:r>
            <w:r>
              <w:rPr>
                <w:color w:val="231F20"/>
                <w:spacing w:val="-3"/>
                <w:w w:val="110"/>
                <w:sz w:val="18"/>
              </w:rPr>
              <w:t> </w:t>
            </w:r>
            <w:r>
              <w:rPr>
                <w:color w:val="231F20"/>
                <w:w w:val="110"/>
                <w:sz w:val="18"/>
              </w:rPr>
              <w:t>(28</w:t>
            </w:r>
            <w:r>
              <w:rPr>
                <w:color w:val="231F20"/>
                <w:spacing w:val="-4"/>
                <w:w w:val="110"/>
                <w:sz w:val="18"/>
              </w:rPr>
              <w:t> </w:t>
            </w:r>
            <w:r>
              <w:rPr>
                <w:color w:val="231F20"/>
                <w:spacing w:val="-5"/>
                <w:w w:val="110"/>
                <w:sz w:val="18"/>
              </w:rPr>
              <w:t>CI)</w:t>
            </w:r>
          </w:p>
        </w:tc>
        <w:tc>
          <w:tcPr>
            <w:tcW w:w="3964" w:type="dxa"/>
            <w:vMerge/>
            <w:tcBorders>
              <w:top w:val="nil"/>
              <w:left w:val="single" w:sz="4" w:space="0" w:color="231F20"/>
              <w:bottom w:val="single" w:sz="4" w:space="0" w:color="231F20"/>
              <w:right w:val="single" w:sz="4" w:space="0" w:color="231F20"/>
            </w:tcBorders>
          </w:tcPr>
          <w:p>
            <w:pPr>
              <w:rPr>
                <w:sz w:val="2"/>
                <w:szCs w:val="2"/>
              </w:rPr>
            </w:pPr>
          </w:p>
        </w:tc>
      </w:tr>
      <w:tr>
        <w:trPr>
          <w:trHeight w:val="302" w:hRule="atLeast"/>
        </w:trPr>
        <w:tc>
          <w:tcPr>
            <w:tcW w:w="1194" w:type="dxa"/>
            <w:tcBorders>
              <w:top w:val="single" w:sz="4" w:space="0" w:color="231F20"/>
              <w:left w:val="single" w:sz="4" w:space="0" w:color="231F20"/>
              <w:bottom w:val="single" w:sz="4" w:space="0" w:color="231F20"/>
              <w:right w:val="single" w:sz="4" w:space="0" w:color="231F20"/>
            </w:tcBorders>
          </w:tcPr>
          <w:p>
            <w:pPr>
              <w:pStyle w:val="TableParagraph"/>
              <w:spacing w:before="61"/>
              <w:ind w:left="48" w:right="103"/>
              <w:jc w:val="center"/>
              <w:rPr>
                <w:sz w:val="18"/>
              </w:rPr>
            </w:pPr>
            <w:r>
              <w:rPr>
                <w:color w:val="231F20"/>
                <w:spacing w:val="-10"/>
                <w:w w:val="85"/>
                <w:sz w:val="18"/>
              </w:rPr>
              <w:t>E</w:t>
            </w:r>
          </w:p>
        </w:tc>
        <w:tc>
          <w:tcPr>
            <w:tcW w:w="5660" w:type="dxa"/>
            <w:tcBorders>
              <w:top w:val="single" w:sz="4" w:space="0" w:color="231F20"/>
              <w:left w:val="single" w:sz="4" w:space="0" w:color="231F20"/>
              <w:bottom w:val="single" w:sz="4" w:space="0" w:color="231F20"/>
              <w:right w:val="single" w:sz="4" w:space="0" w:color="231F20"/>
            </w:tcBorders>
          </w:tcPr>
          <w:p>
            <w:pPr>
              <w:pStyle w:val="TableParagraph"/>
              <w:spacing w:before="61"/>
              <w:ind w:left="204"/>
              <w:rPr>
                <w:sz w:val="18"/>
              </w:rPr>
            </w:pPr>
            <w:r>
              <w:rPr>
                <w:color w:val="231F20"/>
                <w:w w:val="110"/>
                <w:sz w:val="18"/>
              </w:rPr>
              <w:t>Critical</w:t>
            </w:r>
            <w:r>
              <w:rPr>
                <w:color w:val="231F20"/>
                <w:spacing w:val="-5"/>
                <w:w w:val="110"/>
                <w:sz w:val="18"/>
              </w:rPr>
              <w:t> </w:t>
            </w:r>
            <w:r>
              <w:rPr>
                <w:color w:val="231F20"/>
                <w:w w:val="110"/>
                <w:sz w:val="18"/>
              </w:rPr>
              <w:t>Illness</w:t>
            </w:r>
            <w:r>
              <w:rPr>
                <w:color w:val="231F20"/>
                <w:spacing w:val="-5"/>
                <w:w w:val="110"/>
                <w:sz w:val="18"/>
              </w:rPr>
              <w:t> </w:t>
            </w:r>
            <w:r>
              <w:rPr>
                <w:color w:val="231F20"/>
                <w:w w:val="110"/>
                <w:sz w:val="18"/>
              </w:rPr>
              <w:t>excluding</w:t>
            </w:r>
            <w:r>
              <w:rPr>
                <w:color w:val="231F20"/>
                <w:spacing w:val="-4"/>
                <w:w w:val="110"/>
                <w:sz w:val="18"/>
              </w:rPr>
              <w:t> </w:t>
            </w:r>
            <w:r>
              <w:rPr>
                <w:color w:val="231F20"/>
                <w:w w:val="110"/>
                <w:sz w:val="18"/>
              </w:rPr>
              <w:t>Cardiac</w:t>
            </w:r>
            <w:r>
              <w:rPr>
                <w:color w:val="231F20"/>
                <w:spacing w:val="-5"/>
                <w:w w:val="110"/>
                <w:sz w:val="18"/>
              </w:rPr>
              <w:t> </w:t>
            </w:r>
            <w:r>
              <w:rPr>
                <w:color w:val="231F20"/>
                <w:w w:val="110"/>
                <w:sz w:val="18"/>
              </w:rPr>
              <w:t>Benefit</w:t>
            </w:r>
            <w:r>
              <w:rPr>
                <w:color w:val="231F20"/>
                <w:spacing w:val="-5"/>
                <w:w w:val="110"/>
                <w:sz w:val="18"/>
              </w:rPr>
              <w:t> </w:t>
            </w:r>
            <w:r>
              <w:rPr>
                <w:color w:val="231F20"/>
                <w:w w:val="110"/>
                <w:sz w:val="18"/>
              </w:rPr>
              <w:t>(27</w:t>
            </w:r>
            <w:r>
              <w:rPr>
                <w:color w:val="231F20"/>
                <w:spacing w:val="-4"/>
                <w:w w:val="110"/>
                <w:sz w:val="18"/>
              </w:rPr>
              <w:t> </w:t>
            </w:r>
            <w:r>
              <w:rPr>
                <w:color w:val="231F20"/>
                <w:spacing w:val="-5"/>
                <w:w w:val="110"/>
                <w:sz w:val="18"/>
              </w:rPr>
              <w:t>CI)</w:t>
            </w:r>
          </w:p>
        </w:tc>
        <w:tc>
          <w:tcPr>
            <w:tcW w:w="3964" w:type="dxa"/>
            <w:vMerge/>
            <w:tcBorders>
              <w:top w:val="nil"/>
              <w:left w:val="single" w:sz="4" w:space="0" w:color="231F20"/>
              <w:bottom w:val="single" w:sz="4" w:space="0" w:color="231F20"/>
              <w:right w:val="single" w:sz="4" w:space="0" w:color="231F20"/>
            </w:tcBorders>
          </w:tcPr>
          <w:p>
            <w:pPr>
              <w:rPr>
                <w:sz w:val="2"/>
                <w:szCs w:val="2"/>
              </w:rPr>
            </w:pPr>
          </w:p>
        </w:tc>
      </w:tr>
      <w:tr>
        <w:trPr>
          <w:trHeight w:val="302" w:hRule="atLeast"/>
        </w:trPr>
        <w:tc>
          <w:tcPr>
            <w:tcW w:w="1194" w:type="dxa"/>
            <w:tcBorders>
              <w:top w:val="single" w:sz="4" w:space="0" w:color="231F20"/>
              <w:left w:val="single" w:sz="4" w:space="0" w:color="231F20"/>
              <w:bottom w:val="single" w:sz="4" w:space="0" w:color="231F20"/>
              <w:right w:val="single" w:sz="4" w:space="0" w:color="231F20"/>
            </w:tcBorders>
          </w:tcPr>
          <w:p>
            <w:pPr>
              <w:pStyle w:val="TableParagraph"/>
              <w:spacing w:before="62"/>
              <w:ind w:left="48" w:right="103"/>
              <w:jc w:val="center"/>
              <w:rPr>
                <w:sz w:val="18"/>
              </w:rPr>
            </w:pPr>
            <w:r>
              <w:rPr>
                <w:color w:val="231F20"/>
                <w:spacing w:val="-10"/>
                <w:w w:val="90"/>
                <w:sz w:val="18"/>
              </w:rPr>
              <w:t>F</w:t>
            </w:r>
          </w:p>
        </w:tc>
        <w:tc>
          <w:tcPr>
            <w:tcW w:w="5660" w:type="dxa"/>
            <w:tcBorders>
              <w:top w:val="single" w:sz="4" w:space="0" w:color="231F20"/>
              <w:left w:val="single" w:sz="4" w:space="0" w:color="231F20"/>
              <w:bottom w:val="single" w:sz="4" w:space="0" w:color="231F20"/>
              <w:right w:val="single" w:sz="4" w:space="0" w:color="231F20"/>
            </w:tcBorders>
          </w:tcPr>
          <w:p>
            <w:pPr>
              <w:pStyle w:val="TableParagraph"/>
              <w:spacing w:before="62"/>
              <w:ind w:left="204"/>
              <w:rPr>
                <w:sz w:val="18"/>
              </w:rPr>
            </w:pPr>
            <w:r>
              <w:rPr>
                <w:color w:val="231F20"/>
                <w:w w:val="110"/>
                <w:sz w:val="18"/>
              </w:rPr>
              <w:t>Critical</w:t>
            </w:r>
            <w:r>
              <w:rPr>
                <w:color w:val="231F20"/>
                <w:spacing w:val="2"/>
                <w:w w:val="110"/>
                <w:sz w:val="18"/>
              </w:rPr>
              <w:t> </w:t>
            </w:r>
            <w:r>
              <w:rPr>
                <w:color w:val="231F20"/>
                <w:w w:val="110"/>
                <w:sz w:val="18"/>
              </w:rPr>
              <w:t>Illness</w:t>
            </w:r>
            <w:r>
              <w:rPr>
                <w:color w:val="231F20"/>
                <w:spacing w:val="2"/>
                <w:w w:val="110"/>
                <w:sz w:val="18"/>
              </w:rPr>
              <w:t> </w:t>
            </w:r>
            <w:r>
              <w:rPr>
                <w:color w:val="231F20"/>
                <w:w w:val="110"/>
                <w:sz w:val="18"/>
              </w:rPr>
              <w:t>excluding</w:t>
            </w:r>
            <w:r>
              <w:rPr>
                <w:color w:val="231F20"/>
                <w:spacing w:val="2"/>
                <w:w w:val="110"/>
                <w:sz w:val="18"/>
              </w:rPr>
              <w:t> </w:t>
            </w:r>
            <w:r>
              <w:rPr>
                <w:color w:val="231F20"/>
                <w:w w:val="110"/>
                <w:sz w:val="18"/>
              </w:rPr>
              <w:t>Cancer</w:t>
            </w:r>
            <w:r>
              <w:rPr>
                <w:color w:val="231F20"/>
                <w:spacing w:val="3"/>
                <w:w w:val="110"/>
                <w:sz w:val="18"/>
              </w:rPr>
              <w:t> </w:t>
            </w:r>
            <w:r>
              <w:rPr>
                <w:color w:val="231F20"/>
                <w:w w:val="110"/>
                <w:sz w:val="18"/>
              </w:rPr>
              <w:t>and</w:t>
            </w:r>
            <w:r>
              <w:rPr>
                <w:color w:val="231F20"/>
                <w:spacing w:val="2"/>
                <w:w w:val="110"/>
                <w:sz w:val="18"/>
              </w:rPr>
              <w:t> </w:t>
            </w:r>
            <w:r>
              <w:rPr>
                <w:color w:val="231F20"/>
                <w:w w:val="110"/>
                <w:sz w:val="18"/>
              </w:rPr>
              <w:t>Cardiac</w:t>
            </w:r>
            <w:r>
              <w:rPr>
                <w:color w:val="231F20"/>
                <w:spacing w:val="2"/>
                <w:w w:val="110"/>
                <w:sz w:val="18"/>
              </w:rPr>
              <w:t> </w:t>
            </w:r>
            <w:r>
              <w:rPr>
                <w:color w:val="231F20"/>
                <w:w w:val="110"/>
                <w:sz w:val="18"/>
              </w:rPr>
              <w:t>Benefit</w:t>
            </w:r>
            <w:r>
              <w:rPr>
                <w:color w:val="231F20"/>
                <w:spacing w:val="2"/>
                <w:w w:val="110"/>
                <w:sz w:val="18"/>
              </w:rPr>
              <w:t> </w:t>
            </w:r>
            <w:r>
              <w:rPr>
                <w:color w:val="231F20"/>
                <w:w w:val="110"/>
                <w:sz w:val="18"/>
              </w:rPr>
              <w:t>(26</w:t>
            </w:r>
            <w:r>
              <w:rPr>
                <w:color w:val="231F20"/>
                <w:spacing w:val="3"/>
                <w:w w:val="110"/>
                <w:sz w:val="18"/>
              </w:rPr>
              <w:t> </w:t>
            </w:r>
            <w:r>
              <w:rPr>
                <w:color w:val="231F20"/>
                <w:spacing w:val="-5"/>
                <w:w w:val="110"/>
                <w:sz w:val="18"/>
              </w:rPr>
              <w:t>CI)</w:t>
            </w:r>
          </w:p>
        </w:tc>
        <w:tc>
          <w:tcPr>
            <w:tcW w:w="3964" w:type="dxa"/>
            <w:vMerge/>
            <w:tcBorders>
              <w:top w:val="nil"/>
              <w:left w:val="single" w:sz="4" w:space="0" w:color="231F20"/>
              <w:bottom w:val="single" w:sz="4" w:space="0" w:color="231F20"/>
              <w:right w:val="single" w:sz="4" w:space="0" w:color="231F20"/>
            </w:tcBorders>
          </w:tcPr>
          <w:p>
            <w:pPr>
              <w:rPr>
                <w:sz w:val="2"/>
                <w:szCs w:val="2"/>
              </w:rPr>
            </w:pPr>
          </w:p>
        </w:tc>
      </w:tr>
      <w:tr>
        <w:trPr>
          <w:trHeight w:val="302" w:hRule="atLeast"/>
        </w:trPr>
        <w:tc>
          <w:tcPr>
            <w:tcW w:w="1194" w:type="dxa"/>
            <w:tcBorders>
              <w:top w:val="single" w:sz="4" w:space="0" w:color="231F20"/>
              <w:left w:val="single" w:sz="4" w:space="0" w:color="231F20"/>
              <w:bottom w:val="single" w:sz="4" w:space="0" w:color="231F20"/>
              <w:right w:val="single" w:sz="4" w:space="0" w:color="231F20"/>
            </w:tcBorders>
          </w:tcPr>
          <w:p>
            <w:pPr>
              <w:pStyle w:val="TableParagraph"/>
              <w:spacing w:before="63"/>
              <w:ind w:left="97" w:right="103"/>
              <w:jc w:val="center"/>
              <w:rPr>
                <w:sz w:val="18"/>
              </w:rPr>
            </w:pPr>
            <w:r>
              <w:rPr>
                <w:color w:val="231F20"/>
                <w:spacing w:val="-10"/>
                <w:sz w:val="18"/>
              </w:rPr>
              <w:t>G</w:t>
            </w:r>
          </w:p>
        </w:tc>
        <w:tc>
          <w:tcPr>
            <w:tcW w:w="5660" w:type="dxa"/>
            <w:tcBorders>
              <w:top w:val="single" w:sz="4" w:space="0" w:color="231F20"/>
              <w:left w:val="single" w:sz="4" w:space="0" w:color="231F20"/>
              <w:bottom w:val="single" w:sz="4" w:space="0" w:color="231F20"/>
              <w:right w:val="single" w:sz="4" w:space="0" w:color="231F20"/>
            </w:tcBorders>
          </w:tcPr>
          <w:p>
            <w:pPr>
              <w:pStyle w:val="TableParagraph"/>
              <w:spacing w:before="63"/>
              <w:ind w:left="204"/>
              <w:rPr>
                <w:sz w:val="18"/>
              </w:rPr>
            </w:pPr>
            <w:r>
              <w:rPr>
                <w:color w:val="231F20"/>
                <w:w w:val="110"/>
                <w:sz w:val="18"/>
              </w:rPr>
              <w:t>Cancer</w:t>
            </w:r>
            <w:r>
              <w:rPr>
                <w:color w:val="231F20"/>
                <w:spacing w:val="9"/>
                <w:w w:val="115"/>
                <w:sz w:val="18"/>
              </w:rPr>
              <w:t> </w:t>
            </w:r>
            <w:r>
              <w:rPr>
                <w:color w:val="231F20"/>
                <w:spacing w:val="-4"/>
                <w:w w:val="115"/>
                <w:sz w:val="18"/>
              </w:rPr>
              <w:t>Cover</w:t>
            </w:r>
          </w:p>
        </w:tc>
        <w:tc>
          <w:tcPr>
            <w:tcW w:w="3964" w:type="dxa"/>
            <w:tcBorders>
              <w:top w:val="single" w:sz="4" w:space="0" w:color="231F20"/>
              <w:left w:val="single" w:sz="4" w:space="0" w:color="231F20"/>
              <w:bottom w:val="single" w:sz="4" w:space="0" w:color="231F20"/>
              <w:right w:val="single" w:sz="4" w:space="0" w:color="231F20"/>
            </w:tcBorders>
          </w:tcPr>
          <w:p>
            <w:pPr>
              <w:pStyle w:val="TableParagraph"/>
              <w:spacing w:before="37"/>
              <w:ind w:left="384"/>
              <w:rPr>
                <w:sz w:val="18"/>
              </w:rPr>
            </w:pPr>
            <w:r>
              <w:rPr>
                <w:color w:val="231F20"/>
                <w:w w:val="105"/>
                <w:sz w:val="18"/>
              </w:rPr>
              <w:t>Not</w:t>
            </w:r>
            <w:r>
              <w:rPr>
                <w:color w:val="231F20"/>
                <w:spacing w:val="25"/>
                <w:w w:val="105"/>
                <w:sz w:val="18"/>
              </w:rPr>
              <w:t> </w:t>
            </w:r>
            <w:r>
              <w:rPr>
                <w:color w:val="231F20"/>
                <w:w w:val="105"/>
                <w:sz w:val="18"/>
              </w:rPr>
              <w:t>available</w:t>
            </w:r>
            <w:r>
              <w:rPr>
                <w:color w:val="231F20"/>
                <w:spacing w:val="25"/>
                <w:w w:val="105"/>
                <w:sz w:val="18"/>
              </w:rPr>
              <w:t> </w:t>
            </w:r>
            <w:r>
              <w:rPr>
                <w:color w:val="231F20"/>
                <w:w w:val="105"/>
                <w:sz w:val="18"/>
              </w:rPr>
              <w:t>with</w:t>
            </w:r>
            <w:r>
              <w:rPr>
                <w:color w:val="231F20"/>
                <w:spacing w:val="25"/>
                <w:w w:val="105"/>
                <w:sz w:val="18"/>
              </w:rPr>
              <w:t> </w:t>
            </w:r>
            <w:r>
              <w:rPr>
                <w:color w:val="231F20"/>
                <w:w w:val="105"/>
                <w:sz w:val="18"/>
              </w:rPr>
              <w:t>Option</w:t>
            </w:r>
            <w:r>
              <w:rPr>
                <w:color w:val="231F20"/>
                <w:spacing w:val="25"/>
                <w:w w:val="105"/>
                <w:sz w:val="18"/>
              </w:rPr>
              <w:t> </w:t>
            </w:r>
            <w:r>
              <w:rPr>
                <w:color w:val="231F20"/>
                <w:w w:val="105"/>
                <w:sz w:val="18"/>
              </w:rPr>
              <w:t>C</w:t>
            </w:r>
            <w:r>
              <w:rPr>
                <w:color w:val="231F20"/>
                <w:spacing w:val="25"/>
                <w:w w:val="105"/>
                <w:sz w:val="18"/>
              </w:rPr>
              <w:t> </w:t>
            </w:r>
            <w:r>
              <w:rPr>
                <w:color w:val="231F20"/>
                <w:w w:val="105"/>
                <w:sz w:val="18"/>
              </w:rPr>
              <w:t>and</w:t>
            </w:r>
            <w:r>
              <w:rPr>
                <w:color w:val="231F20"/>
                <w:spacing w:val="26"/>
                <w:w w:val="105"/>
                <w:sz w:val="18"/>
              </w:rPr>
              <w:t> </w:t>
            </w:r>
            <w:r>
              <w:rPr>
                <w:color w:val="231F20"/>
                <w:spacing w:val="-10"/>
                <w:w w:val="105"/>
                <w:sz w:val="18"/>
              </w:rPr>
              <w:t>E</w:t>
            </w:r>
          </w:p>
        </w:tc>
      </w:tr>
      <w:tr>
        <w:trPr>
          <w:trHeight w:val="302" w:hRule="atLeast"/>
        </w:trPr>
        <w:tc>
          <w:tcPr>
            <w:tcW w:w="1194" w:type="dxa"/>
            <w:tcBorders>
              <w:top w:val="single" w:sz="4" w:space="0" w:color="231F20"/>
              <w:left w:val="single" w:sz="4" w:space="0" w:color="231F20"/>
              <w:bottom w:val="single" w:sz="4" w:space="0" w:color="231F20"/>
              <w:right w:val="single" w:sz="4" w:space="0" w:color="231F20"/>
            </w:tcBorders>
          </w:tcPr>
          <w:p>
            <w:pPr>
              <w:pStyle w:val="TableParagraph"/>
              <w:spacing w:before="64"/>
              <w:ind w:left="80" w:right="103"/>
              <w:jc w:val="center"/>
              <w:rPr>
                <w:sz w:val="18"/>
              </w:rPr>
            </w:pPr>
            <w:r>
              <w:rPr>
                <w:color w:val="231F20"/>
                <w:spacing w:val="-10"/>
                <w:sz w:val="18"/>
              </w:rPr>
              <w:t>H</w:t>
            </w:r>
          </w:p>
        </w:tc>
        <w:tc>
          <w:tcPr>
            <w:tcW w:w="5660" w:type="dxa"/>
            <w:tcBorders>
              <w:top w:val="single" w:sz="4" w:space="0" w:color="231F20"/>
              <w:left w:val="single" w:sz="4" w:space="0" w:color="231F20"/>
              <w:bottom w:val="single" w:sz="4" w:space="0" w:color="231F20"/>
              <w:right w:val="single" w:sz="4" w:space="0" w:color="231F20"/>
            </w:tcBorders>
          </w:tcPr>
          <w:p>
            <w:pPr>
              <w:pStyle w:val="TableParagraph"/>
              <w:spacing w:before="64"/>
              <w:ind w:left="204"/>
              <w:rPr>
                <w:sz w:val="18"/>
              </w:rPr>
            </w:pPr>
            <w:r>
              <w:rPr>
                <w:color w:val="231F20"/>
                <w:w w:val="115"/>
                <w:sz w:val="18"/>
              </w:rPr>
              <w:t>Cardiac</w:t>
            </w:r>
            <w:r>
              <w:rPr>
                <w:color w:val="231F20"/>
                <w:spacing w:val="-8"/>
                <w:w w:val="115"/>
                <w:sz w:val="18"/>
              </w:rPr>
              <w:t> </w:t>
            </w:r>
            <w:r>
              <w:rPr>
                <w:color w:val="231F20"/>
                <w:spacing w:val="-2"/>
                <w:w w:val="115"/>
                <w:sz w:val="18"/>
              </w:rPr>
              <w:t>Cover</w:t>
            </w:r>
          </w:p>
        </w:tc>
        <w:tc>
          <w:tcPr>
            <w:tcW w:w="3964" w:type="dxa"/>
            <w:tcBorders>
              <w:top w:val="single" w:sz="4" w:space="0" w:color="231F20"/>
              <w:left w:val="single" w:sz="4" w:space="0" w:color="231F20"/>
              <w:bottom w:val="single" w:sz="4" w:space="0" w:color="231F20"/>
              <w:right w:val="single" w:sz="4" w:space="0" w:color="231F20"/>
            </w:tcBorders>
          </w:tcPr>
          <w:p>
            <w:pPr>
              <w:pStyle w:val="TableParagraph"/>
              <w:spacing w:before="38"/>
              <w:ind w:left="384"/>
              <w:rPr>
                <w:sz w:val="18"/>
              </w:rPr>
            </w:pPr>
            <w:r>
              <w:rPr>
                <w:color w:val="231F20"/>
                <w:w w:val="110"/>
                <w:sz w:val="18"/>
              </w:rPr>
              <w:t>Not</w:t>
            </w:r>
            <w:r>
              <w:rPr>
                <w:color w:val="231F20"/>
                <w:spacing w:val="3"/>
                <w:w w:val="110"/>
                <w:sz w:val="18"/>
              </w:rPr>
              <w:t> </w:t>
            </w:r>
            <w:r>
              <w:rPr>
                <w:color w:val="231F20"/>
                <w:w w:val="110"/>
                <w:sz w:val="18"/>
              </w:rPr>
              <w:t>available</w:t>
            </w:r>
            <w:r>
              <w:rPr>
                <w:color w:val="231F20"/>
                <w:spacing w:val="4"/>
                <w:w w:val="110"/>
                <w:sz w:val="18"/>
              </w:rPr>
              <w:t> </w:t>
            </w:r>
            <w:r>
              <w:rPr>
                <w:color w:val="231F20"/>
                <w:w w:val="110"/>
                <w:sz w:val="18"/>
              </w:rPr>
              <w:t>with</w:t>
            </w:r>
            <w:r>
              <w:rPr>
                <w:color w:val="231F20"/>
                <w:spacing w:val="4"/>
                <w:w w:val="110"/>
                <w:sz w:val="18"/>
              </w:rPr>
              <w:t> </w:t>
            </w:r>
            <w:r>
              <w:rPr>
                <w:color w:val="231F20"/>
                <w:w w:val="110"/>
                <w:sz w:val="18"/>
              </w:rPr>
              <w:t>Option</w:t>
            </w:r>
            <w:r>
              <w:rPr>
                <w:color w:val="231F20"/>
                <w:spacing w:val="4"/>
                <w:w w:val="110"/>
                <w:sz w:val="18"/>
              </w:rPr>
              <w:t> </w:t>
            </w:r>
            <w:r>
              <w:rPr>
                <w:color w:val="231F20"/>
                <w:w w:val="110"/>
                <w:sz w:val="18"/>
              </w:rPr>
              <w:t>C</w:t>
            </w:r>
            <w:r>
              <w:rPr>
                <w:color w:val="231F20"/>
                <w:spacing w:val="3"/>
                <w:w w:val="110"/>
                <w:sz w:val="18"/>
              </w:rPr>
              <w:t> </w:t>
            </w:r>
            <w:r>
              <w:rPr>
                <w:color w:val="231F20"/>
                <w:w w:val="110"/>
                <w:sz w:val="18"/>
              </w:rPr>
              <w:t>and</w:t>
            </w:r>
            <w:r>
              <w:rPr>
                <w:color w:val="231F20"/>
                <w:spacing w:val="4"/>
                <w:w w:val="110"/>
                <w:sz w:val="18"/>
              </w:rPr>
              <w:t> </w:t>
            </w:r>
            <w:r>
              <w:rPr>
                <w:color w:val="231F20"/>
                <w:spacing w:val="-10"/>
                <w:w w:val="110"/>
                <w:sz w:val="18"/>
              </w:rPr>
              <w:t>D</w:t>
            </w:r>
          </w:p>
        </w:tc>
      </w:tr>
      <w:tr>
        <w:trPr>
          <w:trHeight w:val="347" w:hRule="atLeast"/>
        </w:trPr>
        <w:tc>
          <w:tcPr>
            <w:tcW w:w="1194" w:type="dxa"/>
            <w:tcBorders>
              <w:top w:val="single" w:sz="4" w:space="0" w:color="231F20"/>
              <w:left w:val="single" w:sz="4" w:space="0" w:color="231F20"/>
              <w:bottom w:val="single" w:sz="4" w:space="0" w:color="231F20"/>
              <w:right w:val="single" w:sz="4" w:space="0" w:color="231F20"/>
            </w:tcBorders>
          </w:tcPr>
          <w:p>
            <w:pPr>
              <w:pStyle w:val="TableParagraph"/>
              <w:spacing w:before="65"/>
              <w:ind w:right="103"/>
              <w:jc w:val="center"/>
              <w:rPr>
                <w:sz w:val="18"/>
              </w:rPr>
            </w:pPr>
            <w:r>
              <w:rPr>
                <w:color w:val="231F20"/>
                <w:spacing w:val="-10"/>
                <w:w w:val="95"/>
                <w:sz w:val="18"/>
              </w:rPr>
              <w:t>I</w:t>
            </w:r>
          </w:p>
        </w:tc>
        <w:tc>
          <w:tcPr>
            <w:tcW w:w="5660" w:type="dxa"/>
            <w:tcBorders>
              <w:top w:val="single" w:sz="4" w:space="0" w:color="231F20"/>
              <w:left w:val="single" w:sz="4" w:space="0" w:color="231F20"/>
              <w:bottom w:val="single" w:sz="4" w:space="0" w:color="231F20"/>
              <w:right w:val="single" w:sz="4" w:space="0" w:color="231F20"/>
            </w:tcBorders>
          </w:tcPr>
          <w:p>
            <w:pPr>
              <w:pStyle w:val="TableParagraph"/>
              <w:spacing w:before="65"/>
              <w:ind w:left="204"/>
              <w:rPr>
                <w:sz w:val="18"/>
              </w:rPr>
            </w:pPr>
            <w:r>
              <w:rPr>
                <w:color w:val="231F20"/>
                <w:w w:val="110"/>
                <w:sz w:val="18"/>
              </w:rPr>
              <w:t>Personal</w:t>
            </w:r>
            <w:r>
              <w:rPr>
                <w:color w:val="231F20"/>
                <w:spacing w:val="-1"/>
                <w:w w:val="110"/>
                <w:sz w:val="18"/>
              </w:rPr>
              <w:t> </w:t>
            </w:r>
            <w:r>
              <w:rPr>
                <w:color w:val="231F20"/>
                <w:w w:val="110"/>
                <w:sz w:val="18"/>
              </w:rPr>
              <w:t>Accidental Cover </w:t>
            </w:r>
            <w:r>
              <w:rPr>
                <w:color w:val="231F20"/>
                <w:spacing w:val="-2"/>
                <w:w w:val="110"/>
                <w:sz w:val="18"/>
              </w:rPr>
              <w:t>(PAC)</w:t>
            </w:r>
          </w:p>
        </w:tc>
        <w:tc>
          <w:tcPr>
            <w:tcW w:w="3964"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18"/>
              </w:rPr>
            </w:pPr>
          </w:p>
        </w:tc>
      </w:tr>
    </w:tbl>
    <w:p>
      <w:pPr>
        <w:spacing w:line="268" w:lineRule="auto" w:before="148"/>
        <w:ind w:left="236" w:right="0" w:hanging="8"/>
        <w:jc w:val="left"/>
        <w:rPr>
          <w:sz w:val="18"/>
        </w:rPr>
      </w:pPr>
      <w:r>
        <w:rPr>
          <w:color w:val="231F20"/>
          <w:w w:val="110"/>
          <w:sz w:val="18"/>
        </w:rPr>
        <w:t>The choice of benefit options can be exercised by both the master policyholder as well as the member. This choice shall be </w:t>
      </w:r>
      <w:r>
        <w:rPr>
          <w:color w:val="231F20"/>
          <w:w w:val="115"/>
          <w:sz w:val="18"/>
        </w:rPr>
        <w:t>governed by the provisions of scheme rules.</w:t>
      </w:r>
    </w:p>
    <w:p>
      <w:pPr>
        <w:spacing w:line="268" w:lineRule="auto" w:before="97"/>
        <w:ind w:left="236" w:right="0" w:hanging="8"/>
        <w:jc w:val="left"/>
        <w:rPr>
          <w:sz w:val="18"/>
        </w:rPr>
      </w:pPr>
      <w:r>
        <w:rPr>
          <w:color w:val="231F20"/>
          <w:w w:val="110"/>
          <w:sz w:val="18"/>
        </w:rPr>
        <w:t>The</w:t>
      </w:r>
      <w:r>
        <w:rPr>
          <w:color w:val="231F20"/>
          <w:spacing w:val="26"/>
          <w:w w:val="110"/>
          <w:sz w:val="18"/>
        </w:rPr>
        <w:t> </w:t>
      </w:r>
      <w:r>
        <w:rPr>
          <w:color w:val="231F20"/>
          <w:w w:val="110"/>
          <w:sz w:val="18"/>
        </w:rPr>
        <w:t>choice</w:t>
      </w:r>
      <w:r>
        <w:rPr>
          <w:color w:val="231F20"/>
          <w:spacing w:val="26"/>
          <w:w w:val="110"/>
          <w:sz w:val="18"/>
        </w:rPr>
        <w:t> </w:t>
      </w:r>
      <w:r>
        <w:rPr>
          <w:color w:val="231F20"/>
          <w:w w:val="110"/>
          <w:sz w:val="18"/>
        </w:rPr>
        <w:t>of</w:t>
      </w:r>
      <w:r>
        <w:rPr>
          <w:color w:val="231F20"/>
          <w:spacing w:val="26"/>
          <w:w w:val="110"/>
          <w:sz w:val="18"/>
        </w:rPr>
        <w:t> </w:t>
      </w:r>
      <w:r>
        <w:rPr>
          <w:color w:val="231F20"/>
          <w:w w:val="110"/>
          <w:sz w:val="18"/>
        </w:rPr>
        <w:t>various</w:t>
      </w:r>
      <w:r>
        <w:rPr>
          <w:color w:val="231F20"/>
          <w:spacing w:val="26"/>
          <w:w w:val="110"/>
          <w:sz w:val="18"/>
        </w:rPr>
        <w:t> </w:t>
      </w:r>
      <w:r>
        <w:rPr>
          <w:color w:val="231F20"/>
          <w:w w:val="110"/>
          <w:sz w:val="18"/>
        </w:rPr>
        <w:t>benefit</w:t>
      </w:r>
      <w:r>
        <w:rPr>
          <w:color w:val="231F20"/>
          <w:spacing w:val="26"/>
          <w:w w:val="110"/>
          <w:sz w:val="18"/>
        </w:rPr>
        <w:t> </w:t>
      </w:r>
      <w:r>
        <w:rPr>
          <w:color w:val="231F20"/>
          <w:w w:val="110"/>
          <w:sz w:val="18"/>
        </w:rPr>
        <w:t>options</w:t>
      </w:r>
      <w:r>
        <w:rPr>
          <w:color w:val="231F20"/>
          <w:spacing w:val="26"/>
          <w:w w:val="110"/>
          <w:sz w:val="18"/>
        </w:rPr>
        <w:t> </w:t>
      </w:r>
      <w:r>
        <w:rPr>
          <w:color w:val="231F20"/>
          <w:w w:val="110"/>
          <w:sz w:val="18"/>
        </w:rPr>
        <w:t>shall</w:t>
      </w:r>
      <w:r>
        <w:rPr>
          <w:color w:val="231F20"/>
          <w:spacing w:val="26"/>
          <w:w w:val="110"/>
          <w:sz w:val="18"/>
        </w:rPr>
        <w:t> </w:t>
      </w:r>
      <w:r>
        <w:rPr>
          <w:color w:val="231F20"/>
          <w:w w:val="110"/>
          <w:sz w:val="18"/>
        </w:rPr>
        <w:t>be</w:t>
      </w:r>
      <w:r>
        <w:rPr>
          <w:color w:val="231F20"/>
          <w:spacing w:val="26"/>
          <w:w w:val="110"/>
          <w:sz w:val="18"/>
        </w:rPr>
        <w:t> </w:t>
      </w:r>
      <w:r>
        <w:rPr>
          <w:color w:val="231F20"/>
          <w:w w:val="110"/>
          <w:sz w:val="18"/>
        </w:rPr>
        <w:t>subject</w:t>
      </w:r>
      <w:r>
        <w:rPr>
          <w:color w:val="231F20"/>
          <w:spacing w:val="26"/>
          <w:w w:val="110"/>
          <w:sz w:val="18"/>
        </w:rPr>
        <w:t> </w:t>
      </w:r>
      <w:r>
        <w:rPr>
          <w:color w:val="231F20"/>
          <w:w w:val="110"/>
          <w:sz w:val="18"/>
        </w:rPr>
        <w:t>to</w:t>
      </w:r>
      <w:r>
        <w:rPr>
          <w:color w:val="231F20"/>
          <w:spacing w:val="26"/>
          <w:w w:val="110"/>
          <w:sz w:val="18"/>
        </w:rPr>
        <w:t> </w:t>
      </w:r>
      <w:r>
        <w:rPr>
          <w:color w:val="231F20"/>
          <w:w w:val="110"/>
          <w:sz w:val="18"/>
        </w:rPr>
        <w:t>conditions</w:t>
      </w:r>
      <w:r>
        <w:rPr>
          <w:color w:val="231F20"/>
          <w:spacing w:val="26"/>
          <w:w w:val="110"/>
          <w:sz w:val="18"/>
        </w:rPr>
        <w:t> </w:t>
      </w:r>
      <w:r>
        <w:rPr>
          <w:color w:val="231F20"/>
          <w:w w:val="110"/>
          <w:sz w:val="18"/>
        </w:rPr>
        <w:t>stated</w:t>
      </w:r>
      <w:r>
        <w:rPr>
          <w:color w:val="231F20"/>
          <w:spacing w:val="26"/>
          <w:w w:val="110"/>
          <w:sz w:val="18"/>
        </w:rPr>
        <w:t> </w:t>
      </w:r>
      <w:r>
        <w:rPr>
          <w:color w:val="231F20"/>
          <w:w w:val="110"/>
          <w:sz w:val="18"/>
        </w:rPr>
        <w:t>in</w:t>
      </w:r>
      <w:r>
        <w:rPr>
          <w:color w:val="231F20"/>
          <w:spacing w:val="26"/>
          <w:w w:val="110"/>
          <w:sz w:val="18"/>
        </w:rPr>
        <w:t> </w:t>
      </w:r>
      <w:r>
        <w:rPr>
          <w:color w:val="231F20"/>
          <w:w w:val="110"/>
          <w:sz w:val="18"/>
        </w:rPr>
        <w:t>the</w:t>
      </w:r>
      <w:r>
        <w:rPr>
          <w:color w:val="231F20"/>
          <w:spacing w:val="26"/>
          <w:w w:val="110"/>
          <w:sz w:val="18"/>
        </w:rPr>
        <w:t> </w:t>
      </w:r>
      <w:r>
        <w:rPr>
          <w:color w:val="231F20"/>
          <w:w w:val="110"/>
          <w:sz w:val="18"/>
        </w:rPr>
        <w:t>“Limitations</w:t>
      </w:r>
      <w:r>
        <w:rPr>
          <w:color w:val="231F20"/>
          <w:spacing w:val="26"/>
          <w:w w:val="110"/>
          <w:sz w:val="18"/>
        </w:rPr>
        <w:t> </w:t>
      </w:r>
      <w:r>
        <w:rPr>
          <w:color w:val="231F20"/>
          <w:w w:val="110"/>
          <w:sz w:val="18"/>
        </w:rPr>
        <w:t>on</w:t>
      </w:r>
      <w:r>
        <w:rPr>
          <w:color w:val="231F20"/>
          <w:spacing w:val="26"/>
          <w:w w:val="110"/>
          <w:sz w:val="18"/>
        </w:rPr>
        <w:t> </w:t>
      </w:r>
      <w:r>
        <w:rPr>
          <w:color w:val="231F20"/>
          <w:w w:val="110"/>
          <w:sz w:val="18"/>
        </w:rPr>
        <w:t>Choice”</w:t>
      </w:r>
      <w:r>
        <w:rPr>
          <w:color w:val="231F20"/>
          <w:spacing w:val="26"/>
          <w:w w:val="110"/>
          <w:sz w:val="18"/>
        </w:rPr>
        <w:t> </w:t>
      </w:r>
      <w:r>
        <w:rPr>
          <w:color w:val="231F20"/>
          <w:w w:val="110"/>
          <w:sz w:val="18"/>
        </w:rPr>
        <w:t>column</w:t>
      </w:r>
      <w:r>
        <w:rPr>
          <w:color w:val="231F20"/>
          <w:spacing w:val="26"/>
          <w:w w:val="110"/>
          <w:sz w:val="18"/>
        </w:rPr>
        <w:t> </w:t>
      </w:r>
      <w:r>
        <w:rPr>
          <w:color w:val="231F20"/>
          <w:w w:val="110"/>
          <w:sz w:val="18"/>
        </w:rPr>
        <w:t>of</w:t>
      </w:r>
      <w:r>
        <w:rPr>
          <w:color w:val="231F20"/>
          <w:spacing w:val="26"/>
          <w:w w:val="110"/>
          <w:sz w:val="18"/>
        </w:rPr>
        <w:t> </w:t>
      </w:r>
      <w:r>
        <w:rPr>
          <w:color w:val="231F20"/>
          <w:w w:val="110"/>
          <w:sz w:val="18"/>
        </w:rPr>
        <w:t>the above</w:t>
      </w:r>
      <w:r>
        <w:rPr>
          <w:color w:val="231F20"/>
          <w:spacing w:val="-8"/>
          <w:w w:val="110"/>
          <w:sz w:val="18"/>
        </w:rPr>
        <w:t> </w:t>
      </w:r>
      <w:r>
        <w:rPr>
          <w:color w:val="231F20"/>
          <w:w w:val="110"/>
          <w:sz w:val="18"/>
        </w:rPr>
        <w:t>table.</w:t>
      </w:r>
    </w:p>
    <w:p>
      <w:pPr>
        <w:spacing w:line="268" w:lineRule="auto" w:before="97"/>
        <w:ind w:left="236" w:right="0" w:hanging="8"/>
        <w:jc w:val="left"/>
        <w:rPr>
          <w:sz w:val="18"/>
        </w:rPr>
      </w:pPr>
      <w:r>
        <w:rPr>
          <w:color w:val="231F20"/>
          <w:w w:val="115"/>
          <w:sz w:val="18"/>
        </w:rPr>
        <w:t>Where</w:t>
      </w:r>
      <w:r>
        <w:rPr>
          <w:color w:val="231F20"/>
          <w:spacing w:val="22"/>
          <w:w w:val="115"/>
          <w:sz w:val="18"/>
        </w:rPr>
        <w:t> </w:t>
      </w:r>
      <w:r>
        <w:rPr>
          <w:color w:val="231F20"/>
          <w:w w:val="115"/>
          <w:sz w:val="18"/>
        </w:rPr>
        <w:t>multiple</w:t>
      </w:r>
      <w:r>
        <w:rPr>
          <w:color w:val="231F20"/>
          <w:spacing w:val="22"/>
          <w:w w:val="115"/>
          <w:sz w:val="18"/>
        </w:rPr>
        <w:t> </w:t>
      </w:r>
      <w:r>
        <w:rPr>
          <w:color w:val="231F20"/>
          <w:w w:val="115"/>
          <w:sz w:val="18"/>
        </w:rPr>
        <w:t>benefit</w:t>
      </w:r>
      <w:r>
        <w:rPr>
          <w:color w:val="231F20"/>
          <w:spacing w:val="22"/>
          <w:w w:val="115"/>
          <w:sz w:val="18"/>
        </w:rPr>
        <w:t> </w:t>
      </w:r>
      <w:r>
        <w:rPr>
          <w:color w:val="231F20"/>
          <w:w w:val="115"/>
          <w:sz w:val="18"/>
        </w:rPr>
        <w:t>options</w:t>
      </w:r>
      <w:r>
        <w:rPr>
          <w:color w:val="231F20"/>
          <w:spacing w:val="22"/>
          <w:w w:val="115"/>
          <w:sz w:val="18"/>
        </w:rPr>
        <w:t> </w:t>
      </w:r>
      <w:r>
        <w:rPr>
          <w:color w:val="231F20"/>
          <w:w w:val="115"/>
          <w:sz w:val="18"/>
        </w:rPr>
        <w:t>are</w:t>
      </w:r>
      <w:r>
        <w:rPr>
          <w:color w:val="231F20"/>
          <w:spacing w:val="22"/>
          <w:w w:val="115"/>
          <w:sz w:val="18"/>
        </w:rPr>
        <w:t> </w:t>
      </w:r>
      <w:r>
        <w:rPr>
          <w:color w:val="231F20"/>
          <w:w w:val="115"/>
          <w:sz w:val="18"/>
        </w:rPr>
        <w:t>chosen,</w:t>
      </w:r>
      <w:r>
        <w:rPr>
          <w:color w:val="231F20"/>
          <w:spacing w:val="22"/>
          <w:w w:val="115"/>
          <w:sz w:val="18"/>
        </w:rPr>
        <w:t> </w:t>
      </w:r>
      <w:r>
        <w:rPr>
          <w:color w:val="231F20"/>
          <w:w w:val="115"/>
          <w:sz w:val="18"/>
        </w:rPr>
        <w:t>the</w:t>
      </w:r>
      <w:r>
        <w:rPr>
          <w:color w:val="231F20"/>
          <w:spacing w:val="22"/>
          <w:w w:val="115"/>
          <w:sz w:val="18"/>
        </w:rPr>
        <w:t> </w:t>
      </w:r>
      <w:r>
        <w:rPr>
          <w:color w:val="231F20"/>
          <w:w w:val="115"/>
          <w:sz w:val="18"/>
        </w:rPr>
        <w:t>benefits</w:t>
      </w:r>
      <w:r>
        <w:rPr>
          <w:color w:val="231F20"/>
          <w:spacing w:val="22"/>
          <w:w w:val="115"/>
          <w:sz w:val="18"/>
        </w:rPr>
        <w:t> </w:t>
      </w:r>
      <w:r>
        <w:rPr>
          <w:color w:val="231F20"/>
          <w:w w:val="115"/>
          <w:sz w:val="18"/>
        </w:rPr>
        <w:t>payable</w:t>
      </w:r>
      <w:r>
        <w:rPr>
          <w:color w:val="231F20"/>
          <w:spacing w:val="22"/>
          <w:w w:val="115"/>
          <w:sz w:val="18"/>
        </w:rPr>
        <w:t> </w:t>
      </w:r>
      <w:r>
        <w:rPr>
          <w:color w:val="231F20"/>
          <w:w w:val="115"/>
          <w:sz w:val="18"/>
        </w:rPr>
        <w:t>under</w:t>
      </w:r>
      <w:r>
        <w:rPr>
          <w:color w:val="231F20"/>
          <w:spacing w:val="22"/>
          <w:w w:val="115"/>
          <w:sz w:val="18"/>
        </w:rPr>
        <w:t> </w:t>
      </w:r>
      <w:r>
        <w:rPr>
          <w:color w:val="231F20"/>
          <w:w w:val="115"/>
          <w:sz w:val="18"/>
        </w:rPr>
        <w:t>each</w:t>
      </w:r>
      <w:r>
        <w:rPr>
          <w:color w:val="231F20"/>
          <w:spacing w:val="22"/>
          <w:w w:val="115"/>
          <w:sz w:val="18"/>
        </w:rPr>
        <w:t> </w:t>
      </w:r>
      <w:r>
        <w:rPr>
          <w:color w:val="231F20"/>
          <w:w w:val="115"/>
          <w:sz w:val="18"/>
        </w:rPr>
        <w:t>benefit</w:t>
      </w:r>
      <w:r>
        <w:rPr>
          <w:color w:val="231F20"/>
          <w:spacing w:val="22"/>
          <w:w w:val="115"/>
          <w:sz w:val="18"/>
        </w:rPr>
        <w:t> </w:t>
      </w:r>
      <w:r>
        <w:rPr>
          <w:color w:val="231F20"/>
          <w:w w:val="115"/>
          <w:sz w:val="18"/>
        </w:rPr>
        <w:t>option</w:t>
      </w:r>
      <w:r>
        <w:rPr>
          <w:color w:val="231F20"/>
          <w:spacing w:val="22"/>
          <w:w w:val="115"/>
          <w:sz w:val="18"/>
        </w:rPr>
        <w:t> </w:t>
      </w:r>
      <w:r>
        <w:rPr>
          <w:color w:val="231F20"/>
          <w:w w:val="115"/>
          <w:sz w:val="18"/>
        </w:rPr>
        <w:t>shall</w:t>
      </w:r>
      <w:r>
        <w:rPr>
          <w:color w:val="231F20"/>
          <w:spacing w:val="22"/>
          <w:w w:val="115"/>
          <w:sz w:val="18"/>
        </w:rPr>
        <w:t> </w:t>
      </w:r>
      <w:r>
        <w:rPr>
          <w:color w:val="231F20"/>
          <w:w w:val="115"/>
          <w:sz w:val="18"/>
        </w:rPr>
        <w:t>be</w:t>
      </w:r>
      <w:r>
        <w:rPr>
          <w:color w:val="231F20"/>
          <w:spacing w:val="22"/>
          <w:w w:val="115"/>
          <w:sz w:val="18"/>
        </w:rPr>
        <w:t> </w:t>
      </w:r>
      <w:r>
        <w:rPr>
          <w:color w:val="231F20"/>
          <w:w w:val="115"/>
          <w:sz w:val="18"/>
        </w:rPr>
        <w:t>independent</w:t>
      </w:r>
      <w:r>
        <w:rPr>
          <w:color w:val="231F20"/>
          <w:spacing w:val="22"/>
          <w:w w:val="115"/>
          <w:sz w:val="18"/>
        </w:rPr>
        <w:t> </w:t>
      </w:r>
      <w:r>
        <w:rPr>
          <w:color w:val="231F20"/>
          <w:w w:val="115"/>
          <w:sz w:val="18"/>
        </w:rPr>
        <w:t>of benefits payable under other benefit options.</w:t>
      </w:r>
    </w:p>
    <w:p>
      <w:pPr>
        <w:pStyle w:val="Heading2"/>
        <w:tabs>
          <w:tab w:pos="11046" w:val="left" w:leader="none"/>
        </w:tabs>
        <w:spacing w:before="180"/>
        <w:ind w:left="226"/>
      </w:pPr>
      <w:r>
        <w:rPr>
          <w:position w:val="-8"/>
        </w:rPr>
        <w:drawing>
          <wp:inline distT="0" distB="0" distL="0" distR="0">
            <wp:extent cx="317177" cy="217481"/>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1" cstate="print"/>
                    <a:stretch>
                      <a:fillRect/>
                    </a:stretch>
                  </pic:blipFill>
                  <pic:spPr>
                    <a:xfrm>
                      <a:off x="0" y="0"/>
                      <a:ext cx="317177" cy="217481"/>
                    </a:xfrm>
                    <a:prstGeom prst="rect">
                      <a:avLst/>
                    </a:prstGeom>
                  </pic:spPr>
                </pic:pic>
              </a:graphicData>
            </a:graphic>
          </wp:inline>
        </w:drawing>
      </w:r>
      <w:r>
        <w:rPr>
          <w:position w:val="-8"/>
        </w:rPr>
      </w:r>
      <w:r>
        <w:rPr>
          <w:rFonts w:ascii="Times New Roman"/>
          <w:sz w:val="20"/>
        </w:rPr>
        <w:t> </w:t>
      </w:r>
      <w:r>
        <w:rPr>
          <w:rFonts w:ascii="Times New Roman"/>
          <w:color w:val="FFFFFF"/>
          <w:spacing w:val="80"/>
          <w:shd w:fill="005E9E" w:color="auto" w:val="clear"/>
        </w:rPr>
        <w:t>  </w:t>
      </w:r>
      <w:r>
        <w:rPr>
          <w:color w:val="FFFFFF"/>
          <w:w w:val="90"/>
          <w:shd w:fill="005E9E" w:color="auto" w:val="clear"/>
        </w:rPr>
        <w:t>DAILY</w:t>
      </w:r>
      <w:r>
        <w:rPr>
          <w:color w:val="FFFFFF"/>
          <w:shd w:fill="005E9E" w:color="auto" w:val="clear"/>
        </w:rPr>
        <w:t> </w:t>
      </w:r>
      <w:r>
        <w:rPr>
          <w:color w:val="FFFFFF"/>
          <w:w w:val="90"/>
          <w:shd w:fill="005E9E" w:color="auto" w:val="clear"/>
        </w:rPr>
        <w:t>HOSPITAL</w:t>
      </w:r>
      <w:r>
        <w:rPr>
          <w:color w:val="FFFFFF"/>
          <w:shd w:fill="005E9E" w:color="auto" w:val="clear"/>
        </w:rPr>
        <w:t> </w:t>
      </w:r>
      <w:r>
        <w:rPr>
          <w:color w:val="FFFFFF"/>
          <w:w w:val="90"/>
          <w:shd w:fill="005E9E" w:color="auto" w:val="clear"/>
        </w:rPr>
        <w:t>CASH</w:t>
      </w:r>
      <w:r>
        <w:rPr>
          <w:color w:val="FFFFFF"/>
          <w:shd w:fill="005E9E" w:color="auto" w:val="clear"/>
        </w:rPr>
        <w:t> </w:t>
      </w:r>
      <w:r>
        <w:rPr>
          <w:color w:val="FFFFFF"/>
          <w:w w:val="90"/>
          <w:shd w:fill="005E9E" w:color="auto" w:val="clear"/>
        </w:rPr>
        <w:t>BENEFIT</w:t>
      </w:r>
      <w:r>
        <w:rPr>
          <w:color w:val="FFFFFF"/>
          <w:shd w:fill="005E9E" w:color="auto" w:val="clear"/>
        </w:rPr>
        <w:t> </w:t>
      </w:r>
      <w:r>
        <w:rPr>
          <w:color w:val="FFFFFF"/>
          <w:w w:val="90"/>
          <w:shd w:fill="005E9E" w:color="auto" w:val="clear"/>
        </w:rPr>
        <w:t>(DHCB)</w:t>
      </w:r>
      <w:r>
        <w:rPr>
          <w:color w:val="FFFFFF"/>
          <w:shd w:fill="005E9E" w:color="auto" w:val="clear"/>
        </w:rPr>
        <w:tab/>
      </w:r>
    </w:p>
    <w:p>
      <w:pPr>
        <w:pStyle w:val="ListParagraph"/>
        <w:numPr>
          <w:ilvl w:val="0"/>
          <w:numId w:val="3"/>
        </w:numPr>
        <w:tabs>
          <w:tab w:pos="545" w:val="left" w:leader="none"/>
        </w:tabs>
        <w:spacing w:line="240" w:lineRule="auto" w:before="168" w:after="0"/>
        <w:ind w:left="545" w:right="0" w:hanging="317"/>
        <w:jc w:val="both"/>
        <w:rPr>
          <w:color w:val="231F20"/>
          <w:sz w:val="18"/>
        </w:rPr>
      </w:pPr>
      <w:r>
        <w:rPr>
          <w:color w:val="231F20"/>
          <w:w w:val="110"/>
          <w:sz w:val="18"/>
        </w:rPr>
        <w:t>This</w:t>
      </w:r>
      <w:r>
        <w:rPr>
          <w:color w:val="231F20"/>
          <w:spacing w:val="-4"/>
          <w:w w:val="110"/>
          <w:sz w:val="18"/>
        </w:rPr>
        <w:t> </w:t>
      </w:r>
      <w:r>
        <w:rPr>
          <w:color w:val="231F20"/>
          <w:w w:val="110"/>
          <w:sz w:val="18"/>
        </w:rPr>
        <w:t>benefit</w:t>
      </w:r>
      <w:r>
        <w:rPr>
          <w:color w:val="231F20"/>
          <w:spacing w:val="-3"/>
          <w:w w:val="110"/>
          <w:sz w:val="18"/>
        </w:rPr>
        <w:t> </w:t>
      </w:r>
      <w:r>
        <w:rPr>
          <w:color w:val="231F20"/>
          <w:w w:val="110"/>
          <w:sz w:val="18"/>
        </w:rPr>
        <w:t>is</w:t>
      </w:r>
      <w:r>
        <w:rPr>
          <w:color w:val="231F20"/>
          <w:spacing w:val="-3"/>
          <w:w w:val="110"/>
          <w:sz w:val="18"/>
        </w:rPr>
        <w:t> </w:t>
      </w:r>
      <w:r>
        <w:rPr>
          <w:color w:val="231F20"/>
          <w:w w:val="110"/>
          <w:sz w:val="18"/>
        </w:rPr>
        <w:t>paid</w:t>
      </w:r>
      <w:r>
        <w:rPr>
          <w:color w:val="231F20"/>
          <w:spacing w:val="-3"/>
          <w:w w:val="110"/>
          <w:sz w:val="18"/>
        </w:rPr>
        <w:t> </w:t>
      </w:r>
      <w:r>
        <w:rPr>
          <w:color w:val="231F20"/>
          <w:w w:val="110"/>
          <w:sz w:val="18"/>
        </w:rPr>
        <w:t>in</w:t>
      </w:r>
      <w:r>
        <w:rPr>
          <w:color w:val="231F20"/>
          <w:spacing w:val="-3"/>
          <w:w w:val="110"/>
          <w:sz w:val="18"/>
        </w:rPr>
        <w:t> </w:t>
      </w:r>
      <w:r>
        <w:rPr>
          <w:color w:val="231F20"/>
          <w:w w:val="110"/>
          <w:sz w:val="18"/>
        </w:rPr>
        <w:t>case</w:t>
      </w:r>
      <w:r>
        <w:rPr>
          <w:color w:val="231F20"/>
          <w:spacing w:val="-3"/>
          <w:w w:val="110"/>
          <w:sz w:val="18"/>
        </w:rPr>
        <w:t> </w:t>
      </w:r>
      <w:r>
        <w:rPr>
          <w:color w:val="231F20"/>
          <w:w w:val="110"/>
          <w:sz w:val="18"/>
        </w:rPr>
        <w:t>of</w:t>
      </w:r>
      <w:r>
        <w:rPr>
          <w:color w:val="231F20"/>
          <w:spacing w:val="-4"/>
          <w:w w:val="110"/>
          <w:sz w:val="18"/>
        </w:rPr>
        <w:t> </w:t>
      </w:r>
      <w:r>
        <w:rPr>
          <w:color w:val="231F20"/>
          <w:w w:val="110"/>
          <w:sz w:val="18"/>
        </w:rPr>
        <w:t>hospitalization</w:t>
      </w:r>
      <w:r>
        <w:rPr>
          <w:color w:val="231F20"/>
          <w:spacing w:val="-3"/>
          <w:w w:val="110"/>
          <w:sz w:val="18"/>
        </w:rPr>
        <w:t> </w:t>
      </w:r>
      <w:r>
        <w:rPr>
          <w:color w:val="231F20"/>
          <w:w w:val="110"/>
          <w:sz w:val="18"/>
        </w:rPr>
        <w:t>due</w:t>
      </w:r>
      <w:r>
        <w:rPr>
          <w:color w:val="231F20"/>
          <w:spacing w:val="-3"/>
          <w:w w:val="110"/>
          <w:sz w:val="18"/>
        </w:rPr>
        <w:t> </w:t>
      </w:r>
      <w:r>
        <w:rPr>
          <w:color w:val="231F20"/>
          <w:w w:val="110"/>
          <w:sz w:val="18"/>
        </w:rPr>
        <w:t>to</w:t>
      </w:r>
      <w:r>
        <w:rPr>
          <w:color w:val="231F20"/>
          <w:spacing w:val="-3"/>
          <w:w w:val="110"/>
          <w:sz w:val="18"/>
        </w:rPr>
        <w:t> </w:t>
      </w:r>
      <w:r>
        <w:rPr>
          <w:color w:val="231F20"/>
          <w:w w:val="110"/>
          <w:sz w:val="18"/>
        </w:rPr>
        <w:t>any</w:t>
      </w:r>
      <w:r>
        <w:rPr>
          <w:color w:val="231F20"/>
          <w:spacing w:val="-3"/>
          <w:w w:val="110"/>
          <w:sz w:val="18"/>
        </w:rPr>
        <w:t> </w:t>
      </w:r>
      <w:r>
        <w:rPr>
          <w:color w:val="231F20"/>
          <w:w w:val="110"/>
          <w:sz w:val="18"/>
        </w:rPr>
        <w:t>injury,</w:t>
      </w:r>
      <w:r>
        <w:rPr>
          <w:color w:val="231F20"/>
          <w:spacing w:val="-3"/>
          <w:w w:val="110"/>
          <w:sz w:val="18"/>
        </w:rPr>
        <w:t> </w:t>
      </w:r>
      <w:r>
        <w:rPr>
          <w:color w:val="231F20"/>
          <w:w w:val="110"/>
          <w:sz w:val="18"/>
        </w:rPr>
        <w:t>sickness</w:t>
      </w:r>
      <w:r>
        <w:rPr>
          <w:color w:val="231F20"/>
          <w:spacing w:val="-4"/>
          <w:w w:val="110"/>
          <w:sz w:val="18"/>
        </w:rPr>
        <w:t> </w:t>
      </w:r>
      <w:r>
        <w:rPr>
          <w:color w:val="231F20"/>
          <w:w w:val="110"/>
          <w:sz w:val="18"/>
        </w:rPr>
        <w:t>or</w:t>
      </w:r>
      <w:r>
        <w:rPr>
          <w:color w:val="231F20"/>
          <w:spacing w:val="-3"/>
          <w:w w:val="110"/>
          <w:sz w:val="18"/>
        </w:rPr>
        <w:t> </w:t>
      </w:r>
      <w:r>
        <w:rPr>
          <w:color w:val="231F20"/>
          <w:spacing w:val="-2"/>
          <w:w w:val="110"/>
          <w:sz w:val="18"/>
        </w:rPr>
        <w:t>disease</w:t>
      </w:r>
    </w:p>
    <w:p>
      <w:pPr>
        <w:pStyle w:val="ListParagraph"/>
        <w:numPr>
          <w:ilvl w:val="0"/>
          <w:numId w:val="3"/>
        </w:numPr>
        <w:tabs>
          <w:tab w:pos="546" w:val="left" w:leader="none"/>
        </w:tabs>
        <w:spacing w:line="321" w:lineRule="auto" w:before="70" w:after="0"/>
        <w:ind w:left="546" w:right="516" w:hanging="318"/>
        <w:jc w:val="both"/>
        <w:rPr>
          <w:color w:val="231F20"/>
          <w:sz w:val="18"/>
        </w:rPr>
      </w:pPr>
      <w:r>
        <w:rPr>
          <w:color w:val="231F20"/>
          <w:w w:val="115"/>
          <w:sz w:val="18"/>
        </w:rPr>
        <w:t>The</w:t>
      </w:r>
      <w:r>
        <w:rPr>
          <w:color w:val="231F20"/>
          <w:spacing w:val="-15"/>
          <w:w w:val="115"/>
          <w:sz w:val="18"/>
        </w:rPr>
        <w:t> </w:t>
      </w:r>
      <w:r>
        <w:rPr>
          <w:color w:val="231F20"/>
          <w:w w:val="115"/>
          <w:sz w:val="18"/>
        </w:rPr>
        <w:t>benefit</w:t>
      </w:r>
      <w:r>
        <w:rPr>
          <w:color w:val="231F20"/>
          <w:spacing w:val="-14"/>
          <w:w w:val="115"/>
          <w:sz w:val="18"/>
        </w:rPr>
        <w:t> </w:t>
      </w:r>
      <w:r>
        <w:rPr>
          <w:color w:val="231F20"/>
          <w:w w:val="115"/>
          <w:sz w:val="18"/>
        </w:rPr>
        <w:t>shall</w:t>
      </w:r>
      <w:r>
        <w:rPr>
          <w:color w:val="231F20"/>
          <w:spacing w:val="-14"/>
          <w:w w:val="115"/>
          <w:sz w:val="18"/>
        </w:rPr>
        <w:t> </w:t>
      </w:r>
      <w:r>
        <w:rPr>
          <w:color w:val="231F20"/>
          <w:w w:val="115"/>
          <w:sz w:val="18"/>
        </w:rPr>
        <w:t>be</w:t>
      </w:r>
      <w:r>
        <w:rPr>
          <w:color w:val="231F20"/>
          <w:spacing w:val="-15"/>
          <w:w w:val="115"/>
          <w:sz w:val="18"/>
        </w:rPr>
        <w:t> </w:t>
      </w:r>
      <w:r>
        <w:rPr>
          <w:color w:val="231F20"/>
          <w:w w:val="115"/>
          <w:sz w:val="18"/>
        </w:rPr>
        <w:t>payable</w:t>
      </w:r>
      <w:r>
        <w:rPr>
          <w:color w:val="231F20"/>
          <w:spacing w:val="-14"/>
          <w:w w:val="115"/>
          <w:sz w:val="18"/>
        </w:rPr>
        <w:t> </w:t>
      </w:r>
      <w:r>
        <w:rPr>
          <w:color w:val="231F20"/>
          <w:w w:val="115"/>
          <w:sz w:val="18"/>
        </w:rPr>
        <w:t>after</w:t>
      </w:r>
      <w:r>
        <w:rPr>
          <w:color w:val="231F20"/>
          <w:spacing w:val="-14"/>
          <w:w w:val="115"/>
          <w:sz w:val="18"/>
        </w:rPr>
        <w:t> </w:t>
      </w:r>
      <w:r>
        <w:rPr>
          <w:color w:val="231F20"/>
          <w:w w:val="115"/>
          <w:sz w:val="18"/>
        </w:rPr>
        <w:t>the</w:t>
      </w:r>
      <w:r>
        <w:rPr>
          <w:color w:val="231F20"/>
          <w:spacing w:val="-15"/>
          <w:w w:val="115"/>
          <w:sz w:val="18"/>
        </w:rPr>
        <w:t> </w:t>
      </w:r>
      <w:r>
        <w:rPr>
          <w:color w:val="231F20"/>
          <w:w w:val="115"/>
          <w:sz w:val="18"/>
        </w:rPr>
        <w:t>completion</w:t>
      </w:r>
      <w:r>
        <w:rPr>
          <w:color w:val="231F20"/>
          <w:spacing w:val="-14"/>
          <w:w w:val="115"/>
          <w:sz w:val="18"/>
        </w:rPr>
        <w:t> </w:t>
      </w:r>
      <w:r>
        <w:rPr>
          <w:color w:val="231F20"/>
          <w:w w:val="115"/>
          <w:sz w:val="18"/>
        </w:rPr>
        <w:t>of</w:t>
      </w:r>
      <w:r>
        <w:rPr>
          <w:color w:val="231F20"/>
          <w:spacing w:val="-14"/>
          <w:w w:val="115"/>
          <w:sz w:val="18"/>
        </w:rPr>
        <w:t> </w:t>
      </w:r>
      <w:r>
        <w:rPr>
          <w:color w:val="231F20"/>
          <w:w w:val="115"/>
          <w:sz w:val="18"/>
        </w:rPr>
        <w:t>each</w:t>
      </w:r>
      <w:r>
        <w:rPr>
          <w:color w:val="231F20"/>
          <w:spacing w:val="-15"/>
          <w:w w:val="115"/>
          <w:sz w:val="18"/>
        </w:rPr>
        <w:t> </w:t>
      </w:r>
      <w:r>
        <w:rPr>
          <w:color w:val="231F20"/>
          <w:w w:val="115"/>
          <w:sz w:val="18"/>
        </w:rPr>
        <w:t>medically</w:t>
      </w:r>
      <w:r>
        <w:rPr>
          <w:color w:val="231F20"/>
          <w:spacing w:val="-14"/>
          <w:w w:val="115"/>
          <w:sz w:val="18"/>
        </w:rPr>
        <w:t> </w:t>
      </w:r>
      <w:r>
        <w:rPr>
          <w:color w:val="231F20"/>
          <w:w w:val="115"/>
          <w:sz w:val="18"/>
        </w:rPr>
        <w:t>necessary</w:t>
      </w:r>
      <w:r>
        <w:rPr>
          <w:color w:val="231F20"/>
          <w:spacing w:val="-14"/>
          <w:w w:val="115"/>
          <w:sz w:val="18"/>
        </w:rPr>
        <w:t> </w:t>
      </w:r>
      <w:r>
        <w:rPr>
          <w:color w:val="231F20"/>
          <w:w w:val="115"/>
          <w:sz w:val="18"/>
        </w:rPr>
        <w:t>continuous</w:t>
      </w:r>
      <w:r>
        <w:rPr>
          <w:color w:val="231F20"/>
          <w:spacing w:val="-15"/>
          <w:w w:val="115"/>
          <w:sz w:val="18"/>
        </w:rPr>
        <w:t> </w:t>
      </w:r>
      <w:r>
        <w:rPr>
          <w:color w:val="231F20"/>
          <w:w w:val="115"/>
          <w:sz w:val="18"/>
        </w:rPr>
        <w:t>hospitalization</w:t>
      </w:r>
      <w:r>
        <w:rPr>
          <w:color w:val="231F20"/>
          <w:spacing w:val="-14"/>
          <w:w w:val="115"/>
          <w:sz w:val="18"/>
        </w:rPr>
        <w:t> </w:t>
      </w:r>
      <w:r>
        <w:rPr>
          <w:color w:val="231F20"/>
          <w:w w:val="115"/>
          <w:sz w:val="18"/>
        </w:rPr>
        <w:t>for</w:t>
      </w:r>
      <w:r>
        <w:rPr>
          <w:color w:val="231F20"/>
          <w:spacing w:val="-14"/>
          <w:w w:val="115"/>
          <w:sz w:val="18"/>
        </w:rPr>
        <w:t> </w:t>
      </w:r>
      <w:r>
        <w:rPr>
          <w:color w:val="231F20"/>
          <w:w w:val="115"/>
          <w:sz w:val="18"/>
        </w:rPr>
        <w:t>more than</w:t>
      </w:r>
      <w:r>
        <w:rPr>
          <w:color w:val="231F20"/>
          <w:spacing w:val="-11"/>
          <w:w w:val="115"/>
          <w:sz w:val="18"/>
        </w:rPr>
        <w:t> </w:t>
      </w:r>
      <w:r>
        <w:rPr>
          <w:color w:val="231F20"/>
          <w:w w:val="115"/>
          <w:sz w:val="18"/>
        </w:rPr>
        <w:t>24</w:t>
      </w:r>
      <w:r>
        <w:rPr>
          <w:color w:val="231F20"/>
          <w:spacing w:val="-11"/>
          <w:w w:val="115"/>
          <w:sz w:val="18"/>
        </w:rPr>
        <w:t> </w:t>
      </w:r>
      <w:r>
        <w:rPr>
          <w:color w:val="231F20"/>
          <w:w w:val="115"/>
          <w:sz w:val="18"/>
        </w:rPr>
        <w:t>hours</w:t>
      </w:r>
      <w:r>
        <w:rPr>
          <w:color w:val="231F20"/>
          <w:spacing w:val="-11"/>
          <w:w w:val="115"/>
          <w:sz w:val="18"/>
        </w:rPr>
        <w:t> </w:t>
      </w:r>
      <w:r>
        <w:rPr>
          <w:color w:val="231F20"/>
          <w:w w:val="115"/>
          <w:sz w:val="18"/>
        </w:rPr>
        <w:t>as</w:t>
      </w:r>
      <w:r>
        <w:rPr>
          <w:color w:val="231F20"/>
          <w:spacing w:val="-11"/>
          <w:w w:val="115"/>
          <w:sz w:val="18"/>
        </w:rPr>
        <w:t> </w:t>
      </w:r>
      <w:r>
        <w:rPr>
          <w:color w:val="231F20"/>
          <w:w w:val="115"/>
          <w:sz w:val="18"/>
        </w:rPr>
        <w:t>a</w:t>
      </w:r>
      <w:r>
        <w:rPr>
          <w:color w:val="231F20"/>
          <w:spacing w:val="-11"/>
          <w:w w:val="115"/>
          <w:sz w:val="18"/>
        </w:rPr>
        <w:t> </w:t>
      </w:r>
      <w:r>
        <w:rPr>
          <w:color w:val="231F20"/>
          <w:w w:val="115"/>
          <w:sz w:val="18"/>
        </w:rPr>
        <w:t>result</w:t>
      </w:r>
      <w:r>
        <w:rPr>
          <w:color w:val="231F20"/>
          <w:spacing w:val="-11"/>
          <w:w w:val="115"/>
          <w:sz w:val="18"/>
        </w:rPr>
        <w:t> </w:t>
      </w:r>
      <w:r>
        <w:rPr>
          <w:color w:val="231F20"/>
          <w:w w:val="115"/>
          <w:sz w:val="18"/>
        </w:rPr>
        <w:t>of</w:t>
      </w:r>
      <w:r>
        <w:rPr>
          <w:color w:val="231F20"/>
          <w:spacing w:val="-11"/>
          <w:w w:val="115"/>
          <w:sz w:val="18"/>
        </w:rPr>
        <w:t> </w:t>
      </w:r>
      <w:r>
        <w:rPr>
          <w:color w:val="231F20"/>
          <w:w w:val="115"/>
          <w:sz w:val="18"/>
        </w:rPr>
        <w:t>injury,</w:t>
      </w:r>
      <w:r>
        <w:rPr>
          <w:color w:val="231F20"/>
          <w:spacing w:val="-11"/>
          <w:w w:val="115"/>
          <w:sz w:val="18"/>
        </w:rPr>
        <w:t> </w:t>
      </w:r>
      <w:r>
        <w:rPr>
          <w:color w:val="231F20"/>
          <w:w w:val="115"/>
          <w:sz w:val="18"/>
        </w:rPr>
        <w:t>sickness</w:t>
      </w:r>
      <w:r>
        <w:rPr>
          <w:color w:val="231F20"/>
          <w:spacing w:val="-11"/>
          <w:w w:val="115"/>
          <w:sz w:val="18"/>
        </w:rPr>
        <w:t> </w:t>
      </w:r>
      <w:r>
        <w:rPr>
          <w:color w:val="231F20"/>
          <w:w w:val="115"/>
          <w:sz w:val="18"/>
        </w:rPr>
        <w:t>or</w:t>
      </w:r>
      <w:r>
        <w:rPr>
          <w:color w:val="231F20"/>
          <w:spacing w:val="-11"/>
          <w:w w:val="115"/>
          <w:sz w:val="18"/>
        </w:rPr>
        <w:t> </w:t>
      </w:r>
      <w:r>
        <w:rPr>
          <w:color w:val="231F20"/>
          <w:w w:val="115"/>
          <w:sz w:val="18"/>
        </w:rPr>
        <w:t>disease</w:t>
      </w:r>
    </w:p>
    <w:p>
      <w:pPr>
        <w:pStyle w:val="ListParagraph"/>
        <w:numPr>
          <w:ilvl w:val="0"/>
          <w:numId w:val="3"/>
        </w:numPr>
        <w:tabs>
          <w:tab w:pos="546" w:val="left" w:leader="none"/>
        </w:tabs>
        <w:spacing w:line="321" w:lineRule="auto" w:before="1" w:after="0"/>
        <w:ind w:left="546" w:right="471" w:hanging="318"/>
        <w:jc w:val="both"/>
        <w:rPr>
          <w:color w:val="231F20"/>
          <w:sz w:val="18"/>
        </w:rPr>
      </w:pPr>
      <w:r>
        <w:rPr>
          <w:color w:val="231F20"/>
          <w:w w:val="110"/>
          <w:sz w:val="18"/>
        </w:rPr>
        <w:t>In</w:t>
      </w:r>
      <w:r>
        <w:rPr>
          <w:color w:val="231F20"/>
          <w:spacing w:val="-11"/>
          <w:w w:val="110"/>
          <w:sz w:val="18"/>
        </w:rPr>
        <w:t> </w:t>
      </w:r>
      <w:r>
        <w:rPr>
          <w:color w:val="231F20"/>
          <w:w w:val="110"/>
          <w:sz w:val="18"/>
        </w:rPr>
        <w:t>case</w:t>
      </w:r>
      <w:r>
        <w:rPr>
          <w:color w:val="231F20"/>
          <w:spacing w:val="-12"/>
          <w:w w:val="110"/>
          <w:sz w:val="18"/>
        </w:rPr>
        <w:t> </w:t>
      </w:r>
      <w:r>
        <w:rPr>
          <w:color w:val="231F20"/>
          <w:w w:val="110"/>
          <w:sz w:val="18"/>
        </w:rPr>
        <w:t>of</w:t>
      </w:r>
      <w:r>
        <w:rPr>
          <w:color w:val="231F20"/>
          <w:spacing w:val="-11"/>
          <w:w w:val="110"/>
          <w:sz w:val="18"/>
        </w:rPr>
        <w:t> </w:t>
      </w:r>
      <w:r>
        <w:rPr>
          <w:color w:val="231F20"/>
          <w:w w:val="110"/>
          <w:sz w:val="18"/>
        </w:rPr>
        <w:t>Hospitalization,</w:t>
      </w:r>
      <w:r>
        <w:rPr>
          <w:color w:val="231F20"/>
          <w:spacing w:val="-12"/>
          <w:w w:val="110"/>
          <w:sz w:val="18"/>
        </w:rPr>
        <w:t> </w:t>
      </w:r>
      <w:r>
        <w:rPr>
          <w:color w:val="231F20"/>
          <w:w w:val="110"/>
          <w:sz w:val="18"/>
        </w:rPr>
        <w:t>the</w:t>
      </w:r>
      <w:r>
        <w:rPr>
          <w:color w:val="231F20"/>
          <w:spacing w:val="-11"/>
          <w:w w:val="110"/>
          <w:sz w:val="18"/>
        </w:rPr>
        <w:t> </w:t>
      </w:r>
      <w:r>
        <w:rPr>
          <w:color w:val="231F20"/>
          <w:w w:val="110"/>
          <w:sz w:val="18"/>
        </w:rPr>
        <w:t>Member</w:t>
      </w:r>
      <w:r>
        <w:rPr>
          <w:color w:val="231F20"/>
          <w:spacing w:val="-12"/>
          <w:w w:val="110"/>
          <w:sz w:val="18"/>
        </w:rPr>
        <w:t> </w:t>
      </w:r>
      <w:r>
        <w:rPr>
          <w:color w:val="231F20"/>
          <w:w w:val="110"/>
          <w:sz w:val="18"/>
        </w:rPr>
        <w:t>shall</w:t>
      </w:r>
      <w:r>
        <w:rPr>
          <w:color w:val="231F20"/>
          <w:spacing w:val="-11"/>
          <w:w w:val="110"/>
          <w:sz w:val="18"/>
        </w:rPr>
        <w:t> </w:t>
      </w:r>
      <w:r>
        <w:rPr>
          <w:color w:val="231F20"/>
          <w:w w:val="110"/>
          <w:sz w:val="18"/>
        </w:rPr>
        <w:t>receive</w:t>
      </w:r>
      <w:r>
        <w:rPr>
          <w:color w:val="231F20"/>
          <w:spacing w:val="-12"/>
          <w:w w:val="110"/>
          <w:sz w:val="18"/>
        </w:rPr>
        <w:t> </w:t>
      </w:r>
      <w:r>
        <w:rPr>
          <w:color w:val="231F20"/>
          <w:w w:val="110"/>
          <w:sz w:val="18"/>
        </w:rPr>
        <w:t>2.5%</w:t>
      </w:r>
      <w:r>
        <w:rPr>
          <w:color w:val="231F20"/>
          <w:spacing w:val="-11"/>
          <w:w w:val="110"/>
          <w:sz w:val="18"/>
        </w:rPr>
        <w:t> </w:t>
      </w:r>
      <w:r>
        <w:rPr>
          <w:color w:val="231F20"/>
          <w:w w:val="110"/>
          <w:sz w:val="18"/>
        </w:rPr>
        <w:t>of</w:t>
      </w:r>
      <w:r>
        <w:rPr>
          <w:color w:val="231F20"/>
          <w:spacing w:val="-12"/>
          <w:w w:val="110"/>
          <w:sz w:val="18"/>
        </w:rPr>
        <w:t> </w:t>
      </w:r>
      <w:r>
        <w:rPr>
          <w:color w:val="231F20"/>
          <w:w w:val="110"/>
          <w:sz w:val="18"/>
        </w:rPr>
        <w:t>DHCB</w:t>
      </w:r>
      <w:r>
        <w:rPr>
          <w:color w:val="231F20"/>
          <w:spacing w:val="-11"/>
          <w:w w:val="110"/>
          <w:sz w:val="18"/>
        </w:rPr>
        <w:t> </w:t>
      </w:r>
      <w:r>
        <w:rPr>
          <w:color w:val="231F20"/>
          <w:w w:val="110"/>
          <w:sz w:val="18"/>
        </w:rPr>
        <w:t>Sum</w:t>
      </w:r>
      <w:r>
        <w:rPr>
          <w:color w:val="231F20"/>
          <w:spacing w:val="-12"/>
          <w:w w:val="110"/>
          <w:sz w:val="18"/>
        </w:rPr>
        <w:t> </w:t>
      </w:r>
      <w:r>
        <w:rPr>
          <w:color w:val="231F20"/>
          <w:w w:val="110"/>
          <w:sz w:val="18"/>
        </w:rPr>
        <w:t>Insured</w:t>
      </w:r>
      <w:r>
        <w:rPr>
          <w:color w:val="231F20"/>
          <w:spacing w:val="-11"/>
          <w:w w:val="110"/>
          <w:sz w:val="18"/>
        </w:rPr>
        <w:t> </w:t>
      </w:r>
      <w:r>
        <w:rPr>
          <w:color w:val="231F20"/>
          <w:w w:val="110"/>
          <w:sz w:val="18"/>
        </w:rPr>
        <w:t>per</w:t>
      </w:r>
      <w:r>
        <w:rPr>
          <w:color w:val="231F20"/>
          <w:spacing w:val="-12"/>
          <w:w w:val="110"/>
          <w:sz w:val="18"/>
        </w:rPr>
        <w:t> </w:t>
      </w:r>
      <w:r>
        <w:rPr>
          <w:color w:val="231F20"/>
          <w:w w:val="110"/>
          <w:sz w:val="18"/>
        </w:rPr>
        <w:t>day</w:t>
      </w:r>
      <w:r>
        <w:rPr>
          <w:color w:val="231F20"/>
          <w:spacing w:val="-11"/>
          <w:w w:val="110"/>
          <w:sz w:val="18"/>
        </w:rPr>
        <w:t> </w:t>
      </w:r>
      <w:r>
        <w:rPr>
          <w:color w:val="231F20"/>
          <w:w w:val="110"/>
          <w:sz w:val="18"/>
        </w:rPr>
        <w:t>in</w:t>
      </w:r>
      <w:r>
        <w:rPr>
          <w:color w:val="231F20"/>
          <w:spacing w:val="-12"/>
          <w:w w:val="110"/>
          <w:sz w:val="18"/>
        </w:rPr>
        <w:t> </w:t>
      </w:r>
      <w:r>
        <w:rPr>
          <w:color w:val="231F20"/>
          <w:w w:val="110"/>
          <w:sz w:val="18"/>
        </w:rPr>
        <w:t>case</w:t>
      </w:r>
      <w:r>
        <w:rPr>
          <w:color w:val="231F20"/>
          <w:spacing w:val="-11"/>
          <w:w w:val="110"/>
          <w:sz w:val="18"/>
        </w:rPr>
        <w:t> </w:t>
      </w:r>
      <w:r>
        <w:rPr>
          <w:color w:val="231F20"/>
          <w:w w:val="110"/>
          <w:sz w:val="18"/>
        </w:rPr>
        <w:t>admitted</w:t>
      </w:r>
      <w:r>
        <w:rPr>
          <w:color w:val="231F20"/>
          <w:spacing w:val="-12"/>
          <w:w w:val="110"/>
          <w:sz w:val="18"/>
        </w:rPr>
        <w:t> </w:t>
      </w:r>
      <w:r>
        <w:rPr>
          <w:color w:val="231F20"/>
          <w:w w:val="110"/>
          <w:sz w:val="18"/>
        </w:rPr>
        <w:t>in</w:t>
      </w:r>
      <w:r>
        <w:rPr>
          <w:color w:val="231F20"/>
          <w:spacing w:val="-11"/>
          <w:w w:val="110"/>
          <w:sz w:val="18"/>
        </w:rPr>
        <w:t> </w:t>
      </w:r>
      <w:r>
        <w:rPr>
          <w:color w:val="231F20"/>
          <w:w w:val="110"/>
          <w:sz w:val="18"/>
        </w:rPr>
        <w:t>a</w:t>
      </w:r>
      <w:r>
        <w:rPr>
          <w:color w:val="231F20"/>
          <w:spacing w:val="-12"/>
          <w:w w:val="110"/>
          <w:sz w:val="18"/>
        </w:rPr>
        <w:t> </w:t>
      </w:r>
      <w:r>
        <w:rPr>
          <w:color w:val="231F20"/>
          <w:w w:val="110"/>
          <w:sz w:val="18"/>
        </w:rPr>
        <w:t>Non</w:t>
      </w:r>
      <w:r>
        <w:rPr>
          <w:color w:val="231F20"/>
          <w:spacing w:val="-11"/>
          <w:w w:val="110"/>
          <w:sz w:val="18"/>
        </w:rPr>
        <w:t> </w:t>
      </w:r>
      <w:r>
        <w:rPr>
          <w:color w:val="231F20"/>
          <w:w w:val="110"/>
          <w:sz w:val="18"/>
        </w:rPr>
        <w:t>ICU room</w:t>
      </w:r>
      <w:r>
        <w:rPr>
          <w:color w:val="231F20"/>
          <w:spacing w:val="-1"/>
          <w:w w:val="110"/>
          <w:sz w:val="18"/>
        </w:rPr>
        <w:t> </w:t>
      </w:r>
      <w:r>
        <w:rPr>
          <w:color w:val="231F20"/>
          <w:w w:val="110"/>
          <w:sz w:val="18"/>
        </w:rPr>
        <w:t>or</w:t>
      </w:r>
      <w:r>
        <w:rPr>
          <w:color w:val="231F20"/>
          <w:spacing w:val="-1"/>
          <w:w w:val="110"/>
          <w:sz w:val="18"/>
        </w:rPr>
        <w:t> </w:t>
      </w:r>
      <w:r>
        <w:rPr>
          <w:color w:val="231F20"/>
          <w:w w:val="110"/>
          <w:sz w:val="18"/>
        </w:rPr>
        <w:t>5%</w:t>
      </w:r>
      <w:r>
        <w:rPr>
          <w:color w:val="231F20"/>
          <w:spacing w:val="-1"/>
          <w:w w:val="110"/>
          <w:sz w:val="18"/>
        </w:rPr>
        <w:t> </w:t>
      </w:r>
      <w:r>
        <w:rPr>
          <w:color w:val="231F20"/>
          <w:w w:val="110"/>
          <w:sz w:val="18"/>
        </w:rPr>
        <w:t>of</w:t>
      </w:r>
      <w:r>
        <w:rPr>
          <w:color w:val="231F20"/>
          <w:spacing w:val="-1"/>
          <w:w w:val="110"/>
          <w:sz w:val="18"/>
        </w:rPr>
        <w:t> </w:t>
      </w:r>
      <w:r>
        <w:rPr>
          <w:color w:val="231F20"/>
          <w:w w:val="110"/>
          <w:sz w:val="18"/>
        </w:rPr>
        <w:t>DHCB</w:t>
      </w:r>
      <w:r>
        <w:rPr>
          <w:color w:val="231F20"/>
          <w:spacing w:val="-1"/>
          <w:w w:val="110"/>
          <w:sz w:val="18"/>
        </w:rPr>
        <w:t> </w:t>
      </w:r>
      <w:r>
        <w:rPr>
          <w:color w:val="231F20"/>
          <w:w w:val="110"/>
          <w:sz w:val="18"/>
        </w:rPr>
        <w:t>Sum</w:t>
      </w:r>
      <w:r>
        <w:rPr>
          <w:color w:val="231F20"/>
          <w:spacing w:val="-1"/>
          <w:w w:val="110"/>
          <w:sz w:val="18"/>
        </w:rPr>
        <w:t> </w:t>
      </w:r>
      <w:r>
        <w:rPr>
          <w:color w:val="231F20"/>
          <w:w w:val="110"/>
          <w:sz w:val="18"/>
        </w:rPr>
        <w:t>Insured</w:t>
      </w:r>
      <w:r>
        <w:rPr>
          <w:color w:val="231F20"/>
          <w:spacing w:val="-1"/>
          <w:w w:val="110"/>
          <w:sz w:val="18"/>
        </w:rPr>
        <w:t> </w:t>
      </w:r>
      <w:r>
        <w:rPr>
          <w:color w:val="231F20"/>
          <w:w w:val="110"/>
          <w:sz w:val="18"/>
        </w:rPr>
        <w:t>per</w:t>
      </w:r>
      <w:r>
        <w:rPr>
          <w:color w:val="231F20"/>
          <w:spacing w:val="-1"/>
          <w:w w:val="110"/>
          <w:sz w:val="18"/>
        </w:rPr>
        <w:t> </w:t>
      </w:r>
      <w:r>
        <w:rPr>
          <w:color w:val="231F20"/>
          <w:w w:val="110"/>
          <w:sz w:val="18"/>
        </w:rPr>
        <w:t>day</w:t>
      </w:r>
      <w:r>
        <w:rPr>
          <w:color w:val="231F20"/>
          <w:spacing w:val="-1"/>
          <w:w w:val="110"/>
          <w:sz w:val="18"/>
        </w:rPr>
        <w:t> </w:t>
      </w:r>
      <w:r>
        <w:rPr>
          <w:color w:val="231F20"/>
          <w:w w:val="110"/>
          <w:sz w:val="18"/>
        </w:rPr>
        <w:t>in</w:t>
      </w:r>
      <w:r>
        <w:rPr>
          <w:color w:val="231F20"/>
          <w:spacing w:val="-1"/>
          <w:w w:val="110"/>
          <w:sz w:val="18"/>
        </w:rPr>
        <w:t> </w:t>
      </w:r>
      <w:r>
        <w:rPr>
          <w:color w:val="231F20"/>
          <w:w w:val="110"/>
          <w:sz w:val="18"/>
        </w:rPr>
        <w:t>case</w:t>
      </w:r>
      <w:r>
        <w:rPr>
          <w:color w:val="231F20"/>
          <w:spacing w:val="-1"/>
          <w:w w:val="110"/>
          <w:sz w:val="18"/>
        </w:rPr>
        <w:t> </w:t>
      </w:r>
      <w:r>
        <w:rPr>
          <w:color w:val="231F20"/>
          <w:w w:val="110"/>
          <w:sz w:val="18"/>
        </w:rPr>
        <w:t>admitted</w:t>
      </w:r>
      <w:r>
        <w:rPr>
          <w:color w:val="231F20"/>
          <w:spacing w:val="-1"/>
          <w:w w:val="110"/>
          <w:sz w:val="18"/>
        </w:rPr>
        <w:t> </w:t>
      </w:r>
      <w:r>
        <w:rPr>
          <w:color w:val="231F20"/>
          <w:w w:val="110"/>
          <w:sz w:val="18"/>
        </w:rPr>
        <w:t>in</w:t>
      </w:r>
      <w:r>
        <w:rPr>
          <w:color w:val="231F20"/>
          <w:spacing w:val="-1"/>
          <w:w w:val="110"/>
          <w:sz w:val="18"/>
        </w:rPr>
        <w:t> </w:t>
      </w:r>
      <w:r>
        <w:rPr>
          <w:color w:val="231F20"/>
          <w:w w:val="110"/>
          <w:sz w:val="18"/>
        </w:rPr>
        <w:t>an</w:t>
      </w:r>
      <w:r>
        <w:rPr>
          <w:color w:val="231F20"/>
          <w:spacing w:val="-1"/>
          <w:w w:val="110"/>
          <w:sz w:val="18"/>
        </w:rPr>
        <w:t> </w:t>
      </w:r>
      <w:r>
        <w:rPr>
          <w:color w:val="231F20"/>
          <w:w w:val="110"/>
          <w:sz w:val="18"/>
        </w:rPr>
        <w:t>ICU</w:t>
      </w:r>
      <w:r>
        <w:rPr>
          <w:color w:val="231F20"/>
          <w:spacing w:val="-1"/>
          <w:w w:val="110"/>
          <w:sz w:val="18"/>
        </w:rPr>
        <w:t> </w:t>
      </w:r>
      <w:r>
        <w:rPr>
          <w:color w:val="231F20"/>
          <w:w w:val="110"/>
          <w:sz w:val="18"/>
        </w:rPr>
        <w:t>room</w:t>
      </w:r>
      <w:r>
        <w:rPr>
          <w:color w:val="231F20"/>
          <w:spacing w:val="-1"/>
          <w:w w:val="110"/>
          <w:sz w:val="18"/>
        </w:rPr>
        <w:t> </w:t>
      </w:r>
      <w:r>
        <w:rPr>
          <w:color w:val="231F20"/>
          <w:w w:val="110"/>
          <w:sz w:val="18"/>
        </w:rPr>
        <w:t>for</w:t>
      </w:r>
      <w:r>
        <w:rPr>
          <w:color w:val="231F20"/>
          <w:spacing w:val="-1"/>
          <w:w w:val="110"/>
          <w:sz w:val="18"/>
        </w:rPr>
        <w:t> </w:t>
      </w:r>
      <w:r>
        <w:rPr>
          <w:color w:val="231F20"/>
          <w:w w:val="110"/>
          <w:sz w:val="18"/>
        </w:rPr>
        <w:t>each</w:t>
      </w:r>
      <w:r>
        <w:rPr>
          <w:color w:val="231F20"/>
          <w:spacing w:val="-1"/>
          <w:w w:val="110"/>
          <w:sz w:val="18"/>
        </w:rPr>
        <w:t> </w:t>
      </w:r>
      <w:r>
        <w:rPr>
          <w:color w:val="231F20"/>
          <w:w w:val="110"/>
          <w:sz w:val="18"/>
        </w:rPr>
        <w:t>day</w:t>
      </w:r>
      <w:r>
        <w:rPr>
          <w:color w:val="231F20"/>
          <w:spacing w:val="-1"/>
          <w:w w:val="110"/>
          <w:sz w:val="18"/>
        </w:rPr>
        <w:t> </w:t>
      </w:r>
      <w:r>
        <w:rPr>
          <w:color w:val="231F20"/>
          <w:w w:val="110"/>
          <w:sz w:val="18"/>
        </w:rPr>
        <w:t>of</w:t>
      </w:r>
      <w:r>
        <w:rPr>
          <w:color w:val="231F20"/>
          <w:spacing w:val="-1"/>
          <w:w w:val="110"/>
          <w:sz w:val="18"/>
        </w:rPr>
        <w:t> </w:t>
      </w:r>
      <w:r>
        <w:rPr>
          <w:color w:val="231F20"/>
          <w:w w:val="110"/>
          <w:sz w:val="18"/>
        </w:rPr>
        <w:t>hospitalisation</w:t>
      </w:r>
      <w:r>
        <w:rPr>
          <w:color w:val="231F20"/>
          <w:spacing w:val="-1"/>
          <w:w w:val="110"/>
          <w:sz w:val="18"/>
        </w:rPr>
        <w:t> </w:t>
      </w:r>
      <w:r>
        <w:rPr>
          <w:color w:val="231F20"/>
          <w:w w:val="110"/>
          <w:sz w:val="18"/>
        </w:rPr>
        <w:t>beginning from the second day</w:t>
      </w:r>
    </w:p>
    <w:p>
      <w:pPr>
        <w:pStyle w:val="ListParagraph"/>
        <w:spacing w:after="0" w:line="321" w:lineRule="auto"/>
        <w:jc w:val="both"/>
        <w:rPr>
          <w:sz w:val="18"/>
        </w:rPr>
        <w:sectPr>
          <w:pgSz w:w="12970" w:h="14410"/>
          <w:pgMar w:top="72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3"/>
        </w:numPr>
        <w:tabs>
          <w:tab w:pos="608" w:val="left" w:leader="none"/>
        </w:tabs>
        <w:spacing w:line="336" w:lineRule="auto" w:before="115" w:after="0"/>
        <w:ind w:left="608" w:right="578" w:hanging="313"/>
        <w:jc w:val="left"/>
        <w:rPr>
          <w:color w:val="231F20"/>
          <w:sz w:val="17"/>
        </w:rPr>
      </w:pPr>
      <w:r>
        <w:rPr>
          <w:color w:val="231F20"/>
          <w:w w:val="115"/>
          <w:sz w:val="17"/>
        </w:rPr>
        <w:t>Benefit payable towards any claim shall not exceed Unclaimed DHCB Sum Insured. Unclaimed Benefit Sum Insured shall mean the Benefit Option Sum Insured as reduced by any claims already made for the Benefit Option since </w:t>
      </w:r>
      <w:r>
        <w:rPr>
          <w:color w:val="231F20"/>
          <w:w w:val="115"/>
          <w:sz w:val="17"/>
        </w:rPr>
        <w:t>the </w:t>
      </w:r>
      <w:r>
        <w:rPr>
          <w:color w:val="231F20"/>
          <w:w w:val="120"/>
          <w:sz w:val="17"/>
        </w:rPr>
        <w:t>date</w:t>
      </w:r>
      <w:r>
        <w:rPr>
          <w:color w:val="231F20"/>
          <w:spacing w:val="-6"/>
          <w:w w:val="120"/>
          <w:sz w:val="17"/>
        </w:rPr>
        <w:t> </w:t>
      </w:r>
      <w:r>
        <w:rPr>
          <w:color w:val="231F20"/>
          <w:w w:val="120"/>
          <w:sz w:val="17"/>
        </w:rPr>
        <w:t>of</w:t>
      </w:r>
      <w:r>
        <w:rPr>
          <w:color w:val="231F20"/>
          <w:spacing w:val="-6"/>
          <w:w w:val="120"/>
          <w:sz w:val="17"/>
        </w:rPr>
        <w:t> </w:t>
      </w:r>
      <w:r>
        <w:rPr>
          <w:color w:val="231F20"/>
          <w:w w:val="120"/>
          <w:sz w:val="17"/>
        </w:rPr>
        <w:t>Commencement</w:t>
      </w:r>
      <w:r>
        <w:rPr>
          <w:color w:val="231F20"/>
          <w:spacing w:val="-6"/>
          <w:w w:val="120"/>
          <w:sz w:val="17"/>
        </w:rPr>
        <w:t> </w:t>
      </w:r>
      <w:r>
        <w:rPr>
          <w:color w:val="231F20"/>
          <w:w w:val="120"/>
          <w:sz w:val="17"/>
        </w:rPr>
        <w:t>of</w:t>
      </w:r>
      <w:r>
        <w:rPr>
          <w:color w:val="231F20"/>
          <w:spacing w:val="-6"/>
          <w:w w:val="120"/>
          <w:sz w:val="17"/>
        </w:rPr>
        <w:t> </w:t>
      </w:r>
      <w:r>
        <w:rPr>
          <w:color w:val="231F20"/>
          <w:w w:val="120"/>
          <w:sz w:val="17"/>
        </w:rPr>
        <w:t>Risk</w:t>
      </w:r>
      <w:r>
        <w:rPr>
          <w:color w:val="231F20"/>
          <w:spacing w:val="-6"/>
          <w:w w:val="120"/>
          <w:sz w:val="17"/>
        </w:rPr>
        <w:t> </w:t>
      </w:r>
      <w:r>
        <w:rPr>
          <w:color w:val="231F20"/>
          <w:w w:val="120"/>
          <w:sz w:val="17"/>
        </w:rPr>
        <w:t>or</w:t>
      </w:r>
      <w:r>
        <w:rPr>
          <w:color w:val="231F20"/>
          <w:spacing w:val="-6"/>
          <w:w w:val="120"/>
          <w:sz w:val="17"/>
        </w:rPr>
        <w:t> </w:t>
      </w:r>
      <w:r>
        <w:rPr>
          <w:color w:val="231F20"/>
          <w:w w:val="120"/>
          <w:sz w:val="17"/>
        </w:rPr>
        <w:t>the</w:t>
      </w:r>
      <w:r>
        <w:rPr>
          <w:color w:val="231F20"/>
          <w:spacing w:val="-6"/>
          <w:w w:val="120"/>
          <w:sz w:val="17"/>
        </w:rPr>
        <w:t> </w:t>
      </w:r>
      <w:r>
        <w:rPr>
          <w:color w:val="231F20"/>
          <w:w w:val="120"/>
          <w:sz w:val="17"/>
        </w:rPr>
        <w:t>date</w:t>
      </w:r>
      <w:r>
        <w:rPr>
          <w:color w:val="231F20"/>
          <w:spacing w:val="-6"/>
          <w:w w:val="120"/>
          <w:sz w:val="17"/>
        </w:rPr>
        <w:t> </w:t>
      </w:r>
      <w:r>
        <w:rPr>
          <w:color w:val="231F20"/>
          <w:w w:val="120"/>
          <w:sz w:val="17"/>
        </w:rPr>
        <w:t>of</w:t>
      </w:r>
      <w:r>
        <w:rPr>
          <w:color w:val="231F20"/>
          <w:spacing w:val="-6"/>
          <w:w w:val="120"/>
          <w:sz w:val="17"/>
        </w:rPr>
        <w:t> </w:t>
      </w:r>
      <w:r>
        <w:rPr>
          <w:color w:val="231F20"/>
          <w:w w:val="120"/>
          <w:sz w:val="17"/>
        </w:rPr>
        <w:t>renewal</w:t>
      </w:r>
      <w:r>
        <w:rPr>
          <w:color w:val="231F20"/>
          <w:spacing w:val="-6"/>
          <w:w w:val="120"/>
          <w:sz w:val="17"/>
        </w:rPr>
        <w:t> </w:t>
      </w:r>
      <w:r>
        <w:rPr>
          <w:color w:val="231F20"/>
          <w:w w:val="120"/>
          <w:sz w:val="17"/>
        </w:rPr>
        <w:t>of</w:t>
      </w:r>
      <w:r>
        <w:rPr>
          <w:color w:val="231F20"/>
          <w:spacing w:val="-6"/>
          <w:w w:val="120"/>
          <w:sz w:val="17"/>
        </w:rPr>
        <w:t> </w:t>
      </w:r>
      <w:r>
        <w:rPr>
          <w:color w:val="231F20"/>
          <w:w w:val="120"/>
          <w:sz w:val="17"/>
        </w:rPr>
        <w:t>coverage,</w:t>
      </w:r>
      <w:r>
        <w:rPr>
          <w:color w:val="231F20"/>
          <w:spacing w:val="-6"/>
          <w:w w:val="120"/>
          <w:sz w:val="17"/>
        </w:rPr>
        <w:t> </w:t>
      </w:r>
      <w:r>
        <w:rPr>
          <w:color w:val="231F20"/>
          <w:w w:val="120"/>
          <w:sz w:val="17"/>
        </w:rPr>
        <w:t>whichever</w:t>
      </w:r>
      <w:r>
        <w:rPr>
          <w:color w:val="231F20"/>
          <w:spacing w:val="-6"/>
          <w:w w:val="120"/>
          <w:sz w:val="17"/>
        </w:rPr>
        <w:t> </w:t>
      </w:r>
      <w:r>
        <w:rPr>
          <w:color w:val="231F20"/>
          <w:w w:val="120"/>
          <w:sz w:val="17"/>
        </w:rPr>
        <w:t>is</w:t>
      </w:r>
      <w:r>
        <w:rPr>
          <w:color w:val="231F20"/>
          <w:spacing w:val="-6"/>
          <w:w w:val="120"/>
          <w:sz w:val="17"/>
        </w:rPr>
        <w:t> </w:t>
      </w:r>
      <w:r>
        <w:rPr>
          <w:color w:val="231F20"/>
          <w:w w:val="120"/>
          <w:sz w:val="17"/>
        </w:rPr>
        <w:t>later.</w:t>
      </w:r>
    </w:p>
    <w:p>
      <w:pPr>
        <w:pStyle w:val="ListParagraph"/>
        <w:numPr>
          <w:ilvl w:val="0"/>
          <w:numId w:val="3"/>
        </w:numPr>
        <w:tabs>
          <w:tab w:pos="606" w:val="left" w:leader="none"/>
          <w:tab w:pos="608" w:val="left" w:leader="none"/>
        </w:tabs>
        <w:spacing w:line="336" w:lineRule="auto" w:before="0" w:after="0"/>
        <w:ind w:left="608" w:right="441" w:hanging="313"/>
        <w:jc w:val="left"/>
        <w:rPr>
          <w:color w:val="231F20"/>
          <w:sz w:val="17"/>
        </w:rPr>
      </w:pPr>
      <w:r>
        <w:rPr>
          <w:color w:val="231F20"/>
          <w:w w:val="110"/>
          <w:sz w:val="17"/>
        </w:rPr>
        <w:t>The coverage for the Member shall cease for the remaining Member Cover Term in case 100% of DHCB Sum Insured is</w:t>
      </w:r>
      <w:r>
        <w:rPr>
          <w:color w:val="231F20"/>
          <w:spacing w:val="80"/>
          <w:w w:val="110"/>
          <w:sz w:val="17"/>
        </w:rPr>
        <w:t> </w:t>
      </w:r>
      <w:r>
        <w:rPr>
          <w:color w:val="231F20"/>
          <w:w w:val="110"/>
          <w:sz w:val="17"/>
        </w:rPr>
        <w:t>exhausted against claims.</w:t>
      </w:r>
    </w:p>
    <w:p>
      <w:pPr>
        <w:pStyle w:val="ListParagraph"/>
        <w:numPr>
          <w:ilvl w:val="0"/>
          <w:numId w:val="3"/>
        </w:numPr>
        <w:tabs>
          <w:tab w:pos="606" w:val="left" w:leader="none"/>
        </w:tabs>
        <w:spacing w:line="195" w:lineRule="exact" w:before="0" w:after="0"/>
        <w:ind w:left="606" w:right="0" w:hanging="311"/>
        <w:jc w:val="left"/>
        <w:rPr>
          <w:color w:val="231F20"/>
          <w:sz w:val="17"/>
        </w:rPr>
      </w:pPr>
      <w:r>
        <w:rPr>
          <w:color w:val="231F20"/>
          <w:w w:val="115"/>
          <w:sz w:val="17"/>
        </w:rPr>
        <w:t>However,</w:t>
      </w:r>
      <w:r>
        <w:rPr>
          <w:color w:val="231F20"/>
          <w:spacing w:val="4"/>
          <w:w w:val="115"/>
          <w:sz w:val="17"/>
        </w:rPr>
        <w:t> </w:t>
      </w:r>
      <w:r>
        <w:rPr>
          <w:color w:val="231F20"/>
          <w:w w:val="115"/>
          <w:sz w:val="17"/>
        </w:rPr>
        <w:t>coverage</w:t>
      </w:r>
      <w:r>
        <w:rPr>
          <w:color w:val="231F20"/>
          <w:spacing w:val="4"/>
          <w:w w:val="115"/>
          <w:sz w:val="17"/>
        </w:rPr>
        <w:t> </w:t>
      </w:r>
      <w:r>
        <w:rPr>
          <w:color w:val="231F20"/>
          <w:w w:val="115"/>
          <w:sz w:val="17"/>
        </w:rPr>
        <w:t>under</w:t>
      </w:r>
      <w:r>
        <w:rPr>
          <w:color w:val="231F20"/>
          <w:spacing w:val="4"/>
          <w:w w:val="115"/>
          <w:sz w:val="17"/>
        </w:rPr>
        <w:t> </w:t>
      </w:r>
      <w:r>
        <w:rPr>
          <w:color w:val="231F20"/>
          <w:w w:val="115"/>
          <w:sz w:val="17"/>
        </w:rPr>
        <w:t>other</w:t>
      </w:r>
      <w:r>
        <w:rPr>
          <w:color w:val="231F20"/>
          <w:spacing w:val="4"/>
          <w:w w:val="115"/>
          <w:sz w:val="17"/>
        </w:rPr>
        <w:t> </w:t>
      </w:r>
      <w:r>
        <w:rPr>
          <w:color w:val="231F20"/>
          <w:w w:val="115"/>
          <w:sz w:val="17"/>
        </w:rPr>
        <w:t>benefit</w:t>
      </w:r>
      <w:r>
        <w:rPr>
          <w:color w:val="231F20"/>
          <w:spacing w:val="4"/>
          <w:w w:val="115"/>
          <w:sz w:val="17"/>
        </w:rPr>
        <w:t> </w:t>
      </w:r>
      <w:r>
        <w:rPr>
          <w:color w:val="231F20"/>
          <w:w w:val="115"/>
          <w:sz w:val="17"/>
        </w:rPr>
        <w:t>options</w:t>
      </w:r>
      <w:r>
        <w:rPr>
          <w:color w:val="231F20"/>
          <w:spacing w:val="4"/>
          <w:w w:val="115"/>
          <w:sz w:val="17"/>
        </w:rPr>
        <w:t> </w:t>
      </w:r>
      <w:r>
        <w:rPr>
          <w:color w:val="231F20"/>
          <w:w w:val="115"/>
          <w:sz w:val="17"/>
        </w:rPr>
        <w:t>(if</w:t>
      </w:r>
      <w:r>
        <w:rPr>
          <w:color w:val="231F20"/>
          <w:spacing w:val="4"/>
          <w:w w:val="115"/>
          <w:sz w:val="17"/>
        </w:rPr>
        <w:t> </w:t>
      </w:r>
      <w:r>
        <w:rPr>
          <w:color w:val="231F20"/>
          <w:w w:val="115"/>
          <w:sz w:val="17"/>
        </w:rPr>
        <w:t>any)</w:t>
      </w:r>
      <w:r>
        <w:rPr>
          <w:color w:val="231F20"/>
          <w:spacing w:val="4"/>
          <w:w w:val="115"/>
          <w:sz w:val="17"/>
        </w:rPr>
        <w:t> </w:t>
      </w:r>
      <w:r>
        <w:rPr>
          <w:color w:val="231F20"/>
          <w:w w:val="115"/>
          <w:sz w:val="17"/>
        </w:rPr>
        <w:t>shall</w:t>
      </w:r>
      <w:r>
        <w:rPr>
          <w:color w:val="231F20"/>
          <w:spacing w:val="4"/>
          <w:w w:val="115"/>
          <w:sz w:val="17"/>
        </w:rPr>
        <w:t> </w:t>
      </w:r>
      <w:r>
        <w:rPr>
          <w:color w:val="231F20"/>
          <w:w w:val="115"/>
          <w:sz w:val="17"/>
        </w:rPr>
        <w:t>continue</w:t>
      </w:r>
      <w:r>
        <w:rPr>
          <w:color w:val="231F20"/>
          <w:spacing w:val="4"/>
          <w:w w:val="115"/>
          <w:sz w:val="17"/>
        </w:rPr>
        <w:t> </w:t>
      </w:r>
      <w:r>
        <w:rPr>
          <w:color w:val="231F20"/>
          <w:w w:val="115"/>
          <w:sz w:val="17"/>
        </w:rPr>
        <w:t>to</w:t>
      </w:r>
      <w:r>
        <w:rPr>
          <w:color w:val="231F20"/>
          <w:spacing w:val="4"/>
          <w:w w:val="115"/>
          <w:sz w:val="17"/>
        </w:rPr>
        <w:t> </w:t>
      </w:r>
      <w:r>
        <w:rPr>
          <w:color w:val="231F20"/>
          <w:w w:val="115"/>
          <w:sz w:val="17"/>
        </w:rPr>
        <w:t>be</w:t>
      </w:r>
      <w:r>
        <w:rPr>
          <w:color w:val="231F20"/>
          <w:spacing w:val="4"/>
          <w:w w:val="115"/>
          <w:sz w:val="17"/>
        </w:rPr>
        <w:t> </w:t>
      </w:r>
      <w:r>
        <w:rPr>
          <w:color w:val="231F20"/>
          <w:w w:val="115"/>
          <w:sz w:val="17"/>
        </w:rPr>
        <w:t>in</w:t>
      </w:r>
      <w:r>
        <w:rPr>
          <w:color w:val="231F20"/>
          <w:spacing w:val="4"/>
          <w:w w:val="115"/>
          <w:sz w:val="17"/>
        </w:rPr>
        <w:t> </w:t>
      </w:r>
      <w:r>
        <w:rPr>
          <w:color w:val="231F20"/>
          <w:w w:val="115"/>
          <w:sz w:val="17"/>
        </w:rPr>
        <w:t>force</w:t>
      </w:r>
      <w:r>
        <w:rPr>
          <w:color w:val="231F20"/>
          <w:spacing w:val="4"/>
          <w:w w:val="115"/>
          <w:sz w:val="17"/>
        </w:rPr>
        <w:t> </w:t>
      </w:r>
      <w:r>
        <w:rPr>
          <w:color w:val="231F20"/>
          <w:w w:val="115"/>
          <w:sz w:val="17"/>
        </w:rPr>
        <w:t>till</w:t>
      </w:r>
      <w:r>
        <w:rPr>
          <w:color w:val="231F20"/>
          <w:spacing w:val="5"/>
          <w:w w:val="115"/>
          <w:sz w:val="17"/>
        </w:rPr>
        <w:t> </w:t>
      </w:r>
      <w:r>
        <w:rPr>
          <w:color w:val="231F20"/>
          <w:w w:val="115"/>
          <w:sz w:val="17"/>
        </w:rPr>
        <w:t>the</w:t>
      </w:r>
      <w:r>
        <w:rPr>
          <w:color w:val="231F20"/>
          <w:spacing w:val="4"/>
          <w:w w:val="115"/>
          <w:sz w:val="17"/>
        </w:rPr>
        <w:t> </w:t>
      </w:r>
      <w:r>
        <w:rPr>
          <w:color w:val="231F20"/>
          <w:w w:val="115"/>
          <w:sz w:val="17"/>
        </w:rPr>
        <w:t>end</w:t>
      </w:r>
      <w:r>
        <w:rPr>
          <w:color w:val="231F20"/>
          <w:spacing w:val="4"/>
          <w:w w:val="115"/>
          <w:sz w:val="17"/>
        </w:rPr>
        <w:t> </w:t>
      </w:r>
      <w:r>
        <w:rPr>
          <w:color w:val="231F20"/>
          <w:w w:val="115"/>
          <w:sz w:val="17"/>
        </w:rPr>
        <w:t>of</w:t>
      </w:r>
      <w:r>
        <w:rPr>
          <w:color w:val="231F20"/>
          <w:spacing w:val="4"/>
          <w:w w:val="115"/>
          <w:sz w:val="17"/>
        </w:rPr>
        <w:t> </w:t>
      </w:r>
      <w:r>
        <w:rPr>
          <w:color w:val="231F20"/>
          <w:w w:val="115"/>
          <w:sz w:val="17"/>
        </w:rPr>
        <w:t>Member</w:t>
      </w:r>
      <w:r>
        <w:rPr>
          <w:color w:val="231F20"/>
          <w:spacing w:val="4"/>
          <w:w w:val="115"/>
          <w:sz w:val="17"/>
        </w:rPr>
        <w:t> </w:t>
      </w:r>
      <w:r>
        <w:rPr>
          <w:color w:val="231F20"/>
          <w:w w:val="115"/>
          <w:sz w:val="17"/>
        </w:rPr>
        <w:t>Cover</w:t>
      </w:r>
      <w:r>
        <w:rPr>
          <w:color w:val="231F20"/>
          <w:spacing w:val="4"/>
          <w:w w:val="115"/>
          <w:sz w:val="17"/>
        </w:rPr>
        <w:t> </w:t>
      </w:r>
      <w:r>
        <w:rPr>
          <w:color w:val="231F20"/>
          <w:spacing w:val="-4"/>
          <w:w w:val="115"/>
          <w:sz w:val="17"/>
        </w:rPr>
        <w:t>Term</w:t>
      </w:r>
    </w:p>
    <w:p>
      <w:pPr>
        <w:pStyle w:val="ListParagraph"/>
        <w:numPr>
          <w:ilvl w:val="0"/>
          <w:numId w:val="3"/>
        </w:numPr>
        <w:tabs>
          <w:tab w:pos="607" w:val="left" w:leader="none"/>
        </w:tabs>
        <w:spacing w:line="240" w:lineRule="auto" w:before="77" w:after="0"/>
        <w:ind w:left="607" w:right="0" w:hanging="312"/>
        <w:jc w:val="left"/>
        <w:rPr>
          <w:color w:val="231F20"/>
          <w:sz w:val="17"/>
        </w:rPr>
      </w:pPr>
      <w:r>
        <w:rPr>
          <w:color w:val="231F20"/>
          <w:w w:val="115"/>
          <w:sz w:val="17"/>
        </w:rPr>
        <w:t>Renewal</w:t>
      </w:r>
      <w:r>
        <w:rPr>
          <w:color w:val="231F20"/>
          <w:spacing w:val="-5"/>
          <w:w w:val="115"/>
          <w:sz w:val="17"/>
        </w:rPr>
        <w:t> </w:t>
      </w:r>
      <w:r>
        <w:rPr>
          <w:color w:val="231F20"/>
          <w:w w:val="115"/>
          <w:sz w:val="17"/>
        </w:rPr>
        <w:t>of</w:t>
      </w:r>
      <w:r>
        <w:rPr>
          <w:color w:val="231F20"/>
          <w:spacing w:val="-4"/>
          <w:w w:val="115"/>
          <w:sz w:val="17"/>
        </w:rPr>
        <w:t> </w:t>
      </w:r>
      <w:r>
        <w:rPr>
          <w:color w:val="231F20"/>
          <w:w w:val="115"/>
          <w:sz w:val="17"/>
        </w:rPr>
        <w:t>this</w:t>
      </w:r>
      <w:r>
        <w:rPr>
          <w:color w:val="231F20"/>
          <w:spacing w:val="-5"/>
          <w:w w:val="115"/>
          <w:sz w:val="17"/>
        </w:rPr>
        <w:t> </w:t>
      </w:r>
      <w:r>
        <w:rPr>
          <w:color w:val="231F20"/>
          <w:w w:val="115"/>
          <w:sz w:val="17"/>
        </w:rPr>
        <w:t>benefit</w:t>
      </w:r>
      <w:r>
        <w:rPr>
          <w:color w:val="231F20"/>
          <w:spacing w:val="-4"/>
          <w:w w:val="115"/>
          <w:sz w:val="17"/>
        </w:rPr>
        <w:t> </w:t>
      </w:r>
      <w:r>
        <w:rPr>
          <w:color w:val="231F20"/>
          <w:w w:val="115"/>
          <w:sz w:val="17"/>
        </w:rPr>
        <w:t>shall</w:t>
      </w:r>
      <w:r>
        <w:rPr>
          <w:color w:val="231F20"/>
          <w:spacing w:val="-4"/>
          <w:w w:val="115"/>
          <w:sz w:val="17"/>
        </w:rPr>
        <w:t> </w:t>
      </w:r>
      <w:r>
        <w:rPr>
          <w:color w:val="231F20"/>
          <w:w w:val="115"/>
          <w:sz w:val="17"/>
        </w:rPr>
        <w:t>be</w:t>
      </w:r>
      <w:r>
        <w:rPr>
          <w:color w:val="231F20"/>
          <w:spacing w:val="-5"/>
          <w:w w:val="115"/>
          <w:sz w:val="17"/>
        </w:rPr>
        <w:t> </w:t>
      </w:r>
      <w:r>
        <w:rPr>
          <w:color w:val="231F20"/>
          <w:w w:val="115"/>
          <w:sz w:val="17"/>
        </w:rPr>
        <w:t>as</w:t>
      </w:r>
      <w:r>
        <w:rPr>
          <w:color w:val="231F20"/>
          <w:spacing w:val="-4"/>
          <w:w w:val="115"/>
          <w:sz w:val="17"/>
        </w:rPr>
        <w:t> </w:t>
      </w:r>
      <w:r>
        <w:rPr>
          <w:color w:val="231F20"/>
          <w:w w:val="115"/>
          <w:sz w:val="17"/>
        </w:rPr>
        <w:t>per</w:t>
      </w:r>
      <w:r>
        <w:rPr>
          <w:color w:val="231F20"/>
          <w:spacing w:val="-5"/>
          <w:w w:val="115"/>
          <w:sz w:val="17"/>
        </w:rPr>
        <w:t> </w:t>
      </w:r>
      <w:r>
        <w:rPr>
          <w:color w:val="231F20"/>
          <w:w w:val="115"/>
          <w:sz w:val="17"/>
        </w:rPr>
        <w:t>Board</w:t>
      </w:r>
      <w:r>
        <w:rPr>
          <w:color w:val="231F20"/>
          <w:spacing w:val="-4"/>
          <w:w w:val="115"/>
          <w:sz w:val="17"/>
        </w:rPr>
        <w:t> </w:t>
      </w:r>
      <w:r>
        <w:rPr>
          <w:color w:val="231F20"/>
          <w:w w:val="115"/>
          <w:sz w:val="17"/>
        </w:rPr>
        <w:t>Approved</w:t>
      </w:r>
      <w:r>
        <w:rPr>
          <w:color w:val="231F20"/>
          <w:spacing w:val="-4"/>
          <w:w w:val="115"/>
          <w:sz w:val="17"/>
        </w:rPr>
        <w:t> </w:t>
      </w:r>
      <w:r>
        <w:rPr>
          <w:color w:val="231F20"/>
          <w:w w:val="115"/>
          <w:sz w:val="17"/>
        </w:rPr>
        <w:t>Underwriting</w:t>
      </w:r>
      <w:r>
        <w:rPr>
          <w:color w:val="231F20"/>
          <w:spacing w:val="-5"/>
          <w:w w:val="115"/>
          <w:sz w:val="17"/>
        </w:rPr>
        <w:t> </w:t>
      </w:r>
      <w:r>
        <w:rPr>
          <w:color w:val="231F20"/>
          <w:w w:val="115"/>
          <w:sz w:val="17"/>
        </w:rPr>
        <w:t>Policy</w:t>
      </w:r>
      <w:r>
        <w:rPr>
          <w:color w:val="231F20"/>
          <w:spacing w:val="-4"/>
          <w:w w:val="115"/>
          <w:sz w:val="17"/>
        </w:rPr>
        <w:t> </w:t>
      </w:r>
      <w:r>
        <w:rPr>
          <w:color w:val="231F20"/>
          <w:spacing w:val="-2"/>
          <w:w w:val="115"/>
          <w:sz w:val="17"/>
        </w:rPr>
        <w:t>(BAUP)</w:t>
      </w:r>
    </w:p>
    <w:p>
      <w:pPr>
        <w:pStyle w:val="BodyText"/>
        <w:spacing w:before="43"/>
      </w:pPr>
    </w:p>
    <w:p>
      <w:pPr>
        <w:pStyle w:val="Heading2"/>
        <w:tabs>
          <w:tab w:pos="10966" w:val="left" w:leader="none"/>
        </w:tabs>
        <w:ind w:left="290"/>
      </w:pPr>
      <w:r>
        <w:rPr>
          <w:position w:val="-12"/>
        </w:rPr>
        <w:drawing>
          <wp:inline distT="0" distB="0" distL="0" distR="0">
            <wp:extent cx="250026" cy="265012"/>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2" cstate="print"/>
                    <a:stretch>
                      <a:fillRect/>
                    </a:stretch>
                  </pic:blipFill>
                  <pic:spPr>
                    <a:xfrm>
                      <a:off x="0" y="0"/>
                      <a:ext cx="250026" cy="265012"/>
                    </a:xfrm>
                    <a:prstGeom prst="rect">
                      <a:avLst/>
                    </a:prstGeom>
                  </pic:spPr>
                </pic:pic>
              </a:graphicData>
            </a:graphic>
          </wp:inline>
        </w:drawing>
      </w:r>
      <w:r>
        <w:rPr>
          <w:position w:val="-12"/>
        </w:rPr>
      </w:r>
      <w:r>
        <w:rPr>
          <w:rFonts w:ascii="Times New Roman"/>
          <w:spacing w:val="45"/>
          <w:sz w:val="20"/>
        </w:rPr>
        <w:t> </w:t>
      </w:r>
      <w:r>
        <w:rPr>
          <w:rFonts w:ascii="Times New Roman"/>
          <w:color w:val="FFFFFF"/>
          <w:spacing w:val="80"/>
          <w:shd w:fill="005E9E" w:color="auto" w:val="clear"/>
        </w:rPr>
        <w:t> </w:t>
      </w:r>
      <w:r>
        <w:rPr>
          <w:color w:val="FFFFFF"/>
          <w:w w:val="90"/>
          <w:shd w:fill="005E9E" w:color="auto" w:val="clear"/>
        </w:rPr>
        <w:t>SURGICAL BENEFIT OPTION (SB)</w:t>
      </w:r>
      <w:r>
        <w:rPr>
          <w:color w:val="FFFFFF"/>
          <w:shd w:fill="005E9E" w:color="auto" w:val="clear"/>
        </w:rPr>
        <w:tab/>
      </w:r>
    </w:p>
    <w:p>
      <w:pPr>
        <w:pStyle w:val="ListParagraph"/>
        <w:numPr>
          <w:ilvl w:val="0"/>
          <w:numId w:val="4"/>
        </w:numPr>
        <w:tabs>
          <w:tab w:pos="614" w:val="left" w:leader="none"/>
        </w:tabs>
        <w:spacing w:line="271" w:lineRule="auto" w:before="83" w:after="0"/>
        <w:ind w:left="614" w:right="716" w:hanging="313"/>
        <w:jc w:val="left"/>
        <w:rPr>
          <w:sz w:val="17"/>
        </w:rPr>
      </w:pPr>
      <w:r>
        <w:rPr>
          <w:color w:val="231F20"/>
          <w:w w:val="115"/>
          <w:sz w:val="17"/>
        </w:rPr>
        <w:t>Surgical Benefit shall be payable, if the Member has undergone any medically necessary surgery out of the 138 covered surgeries (specified in Annexure 2), during the Member Cover Term and the surgery has been </w:t>
      </w:r>
      <w:r>
        <w:rPr>
          <w:color w:val="231F20"/>
          <w:w w:val="115"/>
          <w:sz w:val="17"/>
        </w:rPr>
        <w:t>performed:</w:t>
      </w:r>
    </w:p>
    <w:p>
      <w:pPr>
        <w:pStyle w:val="ListParagraph"/>
        <w:numPr>
          <w:ilvl w:val="1"/>
          <w:numId w:val="4"/>
        </w:numPr>
        <w:tabs>
          <w:tab w:pos="1510" w:val="left" w:leader="none"/>
        </w:tabs>
        <w:spacing w:line="240" w:lineRule="auto" w:before="66" w:after="0"/>
        <w:ind w:left="1510" w:right="0" w:hanging="415"/>
        <w:jc w:val="left"/>
        <w:rPr>
          <w:sz w:val="17"/>
        </w:rPr>
      </w:pPr>
      <w:r>
        <w:rPr>
          <w:color w:val="231F20"/>
          <w:w w:val="120"/>
          <w:sz w:val="17"/>
        </w:rPr>
        <w:t>by</w:t>
      </w:r>
      <w:r>
        <w:rPr>
          <w:color w:val="231F20"/>
          <w:spacing w:val="-15"/>
          <w:w w:val="120"/>
          <w:sz w:val="17"/>
        </w:rPr>
        <w:t> </w:t>
      </w:r>
      <w:r>
        <w:rPr>
          <w:color w:val="231F20"/>
          <w:w w:val="120"/>
          <w:sz w:val="17"/>
        </w:rPr>
        <w:t>a</w:t>
      </w:r>
      <w:r>
        <w:rPr>
          <w:color w:val="231F20"/>
          <w:spacing w:val="-14"/>
          <w:w w:val="120"/>
          <w:sz w:val="17"/>
        </w:rPr>
        <w:t> </w:t>
      </w:r>
      <w:r>
        <w:rPr>
          <w:color w:val="231F20"/>
          <w:w w:val="120"/>
          <w:sz w:val="17"/>
        </w:rPr>
        <w:t>qualified</w:t>
      </w:r>
      <w:r>
        <w:rPr>
          <w:color w:val="231F20"/>
          <w:spacing w:val="-14"/>
          <w:w w:val="120"/>
          <w:sz w:val="17"/>
        </w:rPr>
        <w:t> </w:t>
      </w:r>
      <w:r>
        <w:rPr>
          <w:color w:val="231F20"/>
          <w:w w:val="120"/>
          <w:sz w:val="17"/>
        </w:rPr>
        <w:t>surgeon</w:t>
      </w:r>
      <w:r>
        <w:rPr>
          <w:color w:val="231F20"/>
          <w:spacing w:val="-14"/>
          <w:w w:val="120"/>
          <w:sz w:val="17"/>
        </w:rPr>
        <w:t> </w:t>
      </w:r>
      <w:r>
        <w:rPr>
          <w:color w:val="231F20"/>
          <w:w w:val="120"/>
          <w:sz w:val="17"/>
        </w:rPr>
        <w:t>for</w:t>
      </w:r>
      <w:r>
        <w:rPr>
          <w:color w:val="231F20"/>
          <w:spacing w:val="-14"/>
          <w:w w:val="120"/>
          <w:sz w:val="17"/>
        </w:rPr>
        <w:t> </w:t>
      </w:r>
      <w:r>
        <w:rPr>
          <w:color w:val="231F20"/>
          <w:w w:val="120"/>
          <w:sz w:val="17"/>
        </w:rPr>
        <w:t>a</w:t>
      </w:r>
      <w:r>
        <w:rPr>
          <w:color w:val="231F20"/>
          <w:spacing w:val="-14"/>
          <w:w w:val="120"/>
          <w:sz w:val="17"/>
        </w:rPr>
        <w:t> </w:t>
      </w:r>
      <w:r>
        <w:rPr>
          <w:color w:val="231F20"/>
          <w:w w:val="120"/>
          <w:sz w:val="17"/>
        </w:rPr>
        <w:t>surgical</w:t>
      </w:r>
      <w:r>
        <w:rPr>
          <w:color w:val="231F20"/>
          <w:spacing w:val="-15"/>
          <w:w w:val="120"/>
          <w:sz w:val="17"/>
        </w:rPr>
        <w:t> </w:t>
      </w:r>
      <w:r>
        <w:rPr>
          <w:color w:val="231F20"/>
          <w:spacing w:val="-2"/>
          <w:w w:val="120"/>
          <w:sz w:val="17"/>
        </w:rPr>
        <w:t>operation</w:t>
      </w:r>
    </w:p>
    <w:p>
      <w:pPr>
        <w:pStyle w:val="ListParagraph"/>
        <w:numPr>
          <w:ilvl w:val="1"/>
          <w:numId w:val="4"/>
        </w:numPr>
        <w:tabs>
          <w:tab w:pos="1510" w:val="left" w:leader="none"/>
          <w:tab w:pos="1531" w:val="left" w:leader="none"/>
        </w:tabs>
        <w:spacing w:line="271" w:lineRule="auto" w:before="91" w:after="0"/>
        <w:ind w:left="1531" w:right="812" w:hanging="436"/>
        <w:jc w:val="left"/>
        <w:rPr>
          <w:sz w:val="17"/>
        </w:rPr>
      </w:pPr>
      <w:r>
        <w:rPr>
          <w:color w:val="231F20"/>
          <w:w w:val="120"/>
          <w:sz w:val="17"/>
        </w:rPr>
        <w:t>at</w:t>
      </w:r>
      <w:r>
        <w:rPr>
          <w:color w:val="231F20"/>
          <w:spacing w:val="-14"/>
          <w:w w:val="120"/>
          <w:sz w:val="17"/>
        </w:rPr>
        <w:t> </w:t>
      </w:r>
      <w:r>
        <w:rPr>
          <w:color w:val="231F20"/>
          <w:w w:val="120"/>
          <w:sz w:val="17"/>
        </w:rPr>
        <w:t>a</w:t>
      </w:r>
      <w:r>
        <w:rPr>
          <w:color w:val="231F20"/>
          <w:spacing w:val="-14"/>
          <w:w w:val="120"/>
          <w:sz w:val="17"/>
        </w:rPr>
        <w:t> </w:t>
      </w:r>
      <w:r>
        <w:rPr>
          <w:color w:val="231F20"/>
          <w:w w:val="120"/>
          <w:sz w:val="17"/>
        </w:rPr>
        <w:t>hospital</w:t>
      </w:r>
      <w:r>
        <w:rPr>
          <w:color w:val="231F20"/>
          <w:spacing w:val="-14"/>
          <w:w w:val="120"/>
          <w:sz w:val="17"/>
        </w:rPr>
        <w:t> </w:t>
      </w:r>
      <w:r>
        <w:rPr>
          <w:color w:val="231F20"/>
          <w:w w:val="120"/>
          <w:sz w:val="17"/>
        </w:rPr>
        <w:t>due</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injury</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sickness</w:t>
      </w:r>
      <w:r>
        <w:rPr>
          <w:color w:val="231F20"/>
          <w:spacing w:val="-14"/>
          <w:w w:val="120"/>
          <w:sz w:val="17"/>
        </w:rPr>
        <w:t> </w:t>
      </w:r>
      <w:r>
        <w:rPr>
          <w:color w:val="231F20"/>
          <w:w w:val="120"/>
          <w:sz w:val="17"/>
        </w:rPr>
        <w:t>for</w:t>
      </w:r>
      <w:r>
        <w:rPr>
          <w:color w:val="231F20"/>
          <w:spacing w:val="-14"/>
          <w:w w:val="120"/>
          <w:sz w:val="17"/>
        </w:rPr>
        <w:t> </w:t>
      </w:r>
      <w:r>
        <w:rPr>
          <w:color w:val="231F20"/>
          <w:w w:val="120"/>
          <w:sz w:val="17"/>
        </w:rPr>
        <w:t>covered</w:t>
      </w:r>
      <w:r>
        <w:rPr>
          <w:color w:val="231F20"/>
          <w:spacing w:val="-14"/>
          <w:w w:val="120"/>
          <w:sz w:val="17"/>
        </w:rPr>
        <w:t> </w:t>
      </w:r>
      <w:r>
        <w:rPr>
          <w:color w:val="231F20"/>
          <w:w w:val="120"/>
          <w:sz w:val="17"/>
        </w:rPr>
        <w:t>surgical</w:t>
      </w:r>
      <w:r>
        <w:rPr>
          <w:color w:val="231F20"/>
          <w:spacing w:val="-14"/>
          <w:w w:val="120"/>
          <w:sz w:val="17"/>
        </w:rPr>
        <w:t> </w:t>
      </w:r>
      <w:r>
        <w:rPr>
          <w:color w:val="231F20"/>
          <w:w w:val="120"/>
          <w:sz w:val="17"/>
        </w:rPr>
        <w:t>procedures</w:t>
      </w:r>
      <w:r>
        <w:rPr>
          <w:color w:val="231F20"/>
          <w:spacing w:val="-14"/>
          <w:w w:val="120"/>
          <w:sz w:val="17"/>
        </w:rPr>
        <w:t> </w:t>
      </w:r>
      <w:r>
        <w:rPr>
          <w:color w:val="231F20"/>
          <w:w w:val="120"/>
          <w:sz w:val="17"/>
        </w:rPr>
        <w:t>advised</w:t>
      </w:r>
      <w:r>
        <w:rPr>
          <w:color w:val="231F20"/>
          <w:spacing w:val="-14"/>
          <w:w w:val="120"/>
          <w:sz w:val="17"/>
        </w:rPr>
        <w:t> </w:t>
      </w:r>
      <w:r>
        <w:rPr>
          <w:color w:val="231F20"/>
          <w:w w:val="120"/>
          <w:sz w:val="17"/>
        </w:rPr>
        <w:t>by</w:t>
      </w:r>
      <w:r>
        <w:rPr>
          <w:color w:val="231F20"/>
          <w:spacing w:val="-14"/>
          <w:w w:val="120"/>
          <w:sz w:val="17"/>
        </w:rPr>
        <w:t> </w:t>
      </w:r>
      <w:r>
        <w:rPr>
          <w:color w:val="231F20"/>
          <w:w w:val="120"/>
          <w:sz w:val="17"/>
        </w:rPr>
        <w:t>medical</w:t>
      </w:r>
      <w:r>
        <w:rPr>
          <w:color w:val="231F20"/>
          <w:spacing w:val="-14"/>
          <w:w w:val="120"/>
          <w:sz w:val="17"/>
        </w:rPr>
        <w:t> </w:t>
      </w:r>
      <w:r>
        <w:rPr>
          <w:color w:val="231F20"/>
          <w:w w:val="120"/>
          <w:sz w:val="17"/>
        </w:rPr>
        <w:t>practitioner (defined in Annexure 2)</w:t>
      </w:r>
    </w:p>
    <w:p>
      <w:pPr>
        <w:pStyle w:val="ListParagraph"/>
        <w:numPr>
          <w:ilvl w:val="0"/>
          <w:numId w:val="4"/>
        </w:numPr>
        <w:tabs>
          <w:tab w:pos="614" w:val="left" w:leader="none"/>
        </w:tabs>
        <w:spacing w:line="271" w:lineRule="auto" w:before="65" w:after="0"/>
        <w:ind w:left="614" w:right="826" w:hanging="313"/>
        <w:jc w:val="left"/>
        <w:rPr>
          <w:sz w:val="17"/>
        </w:rPr>
      </w:pPr>
      <w:r>
        <w:rPr>
          <w:color w:val="231F20"/>
          <w:w w:val="115"/>
          <w:sz w:val="17"/>
        </w:rPr>
        <w:t>In</w:t>
      </w:r>
      <w:r>
        <w:rPr>
          <w:color w:val="231F20"/>
          <w:spacing w:val="-2"/>
          <w:w w:val="115"/>
          <w:sz w:val="17"/>
        </w:rPr>
        <w:t> </w:t>
      </w:r>
      <w:r>
        <w:rPr>
          <w:color w:val="231F20"/>
          <w:w w:val="115"/>
          <w:sz w:val="17"/>
        </w:rPr>
        <w:t>case</w:t>
      </w:r>
      <w:r>
        <w:rPr>
          <w:color w:val="231F20"/>
          <w:spacing w:val="-2"/>
          <w:w w:val="115"/>
          <w:sz w:val="17"/>
        </w:rPr>
        <w:t> </w:t>
      </w:r>
      <w:r>
        <w:rPr>
          <w:color w:val="231F20"/>
          <w:w w:val="115"/>
          <w:sz w:val="17"/>
        </w:rPr>
        <w:t>the</w:t>
      </w:r>
      <w:r>
        <w:rPr>
          <w:color w:val="231F20"/>
          <w:spacing w:val="-2"/>
          <w:w w:val="115"/>
          <w:sz w:val="17"/>
        </w:rPr>
        <w:t> </w:t>
      </w:r>
      <w:r>
        <w:rPr>
          <w:color w:val="231F20"/>
          <w:w w:val="115"/>
          <w:sz w:val="17"/>
        </w:rPr>
        <w:t>Member</w:t>
      </w:r>
      <w:r>
        <w:rPr>
          <w:color w:val="231F20"/>
          <w:spacing w:val="-2"/>
          <w:w w:val="115"/>
          <w:sz w:val="17"/>
        </w:rPr>
        <w:t> </w:t>
      </w:r>
      <w:r>
        <w:rPr>
          <w:color w:val="231F20"/>
          <w:w w:val="115"/>
          <w:sz w:val="17"/>
        </w:rPr>
        <w:t>has</w:t>
      </w:r>
      <w:r>
        <w:rPr>
          <w:color w:val="231F20"/>
          <w:spacing w:val="-2"/>
          <w:w w:val="115"/>
          <w:sz w:val="17"/>
        </w:rPr>
        <w:t> </w:t>
      </w:r>
      <w:r>
        <w:rPr>
          <w:color w:val="231F20"/>
          <w:w w:val="115"/>
          <w:sz w:val="17"/>
        </w:rPr>
        <w:t>undergone</w:t>
      </w:r>
      <w:r>
        <w:rPr>
          <w:color w:val="231F20"/>
          <w:spacing w:val="-2"/>
          <w:w w:val="115"/>
          <w:sz w:val="17"/>
        </w:rPr>
        <w:t> </w:t>
      </w:r>
      <w:r>
        <w:rPr>
          <w:color w:val="231F20"/>
          <w:w w:val="115"/>
          <w:sz w:val="17"/>
        </w:rPr>
        <w:t>any</w:t>
      </w:r>
      <w:r>
        <w:rPr>
          <w:color w:val="231F20"/>
          <w:spacing w:val="-2"/>
          <w:w w:val="115"/>
          <w:sz w:val="17"/>
        </w:rPr>
        <w:t> </w:t>
      </w:r>
      <w:r>
        <w:rPr>
          <w:color w:val="231F20"/>
          <w:w w:val="115"/>
          <w:sz w:val="17"/>
        </w:rPr>
        <w:t>of</w:t>
      </w:r>
      <w:r>
        <w:rPr>
          <w:color w:val="231F20"/>
          <w:spacing w:val="-2"/>
          <w:w w:val="115"/>
          <w:sz w:val="17"/>
        </w:rPr>
        <w:t> </w:t>
      </w:r>
      <w:r>
        <w:rPr>
          <w:color w:val="231F20"/>
          <w:w w:val="115"/>
          <w:sz w:val="17"/>
        </w:rPr>
        <w:t>the</w:t>
      </w:r>
      <w:r>
        <w:rPr>
          <w:color w:val="231F20"/>
          <w:spacing w:val="-2"/>
          <w:w w:val="115"/>
          <w:sz w:val="17"/>
        </w:rPr>
        <w:t> </w:t>
      </w:r>
      <w:r>
        <w:rPr>
          <w:color w:val="231F20"/>
          <w:w w:val="115"/>
          <w:sz w:val="17"/>
        </w:rPr>
        <w:t>specified</w:t>
      </w:r>
      <w:r>
        <w:rPr>
          <w:color w:val="231F20"/>
          <w:spacing w:val="-2"/>
          <w:w w:val="115"/>
          <w:sz w:val="17"/>
        </w:rPr>
        <w:t> </w:t>
      </w:r>
      <w:r>
        <w:rPr>
          <w:color w:val="231F20"/>
          <w:w w:val="115"/>
          <w:sz w:val="17"/>
        </w:rPr>
        <w:t>surgeries,</w:t>
      </w:r>
      <w:r>
        <w:rPr>
          <w:color w:val="231F20"/>
          <w:spacing w:val="-2"/>
          <w:w w:val="115"/>
          <w:sz w:val="17"/>
        </w:rPr>
        <w:t> </w:t>
      </w:r>
      <w:r>
        <w:rPr>
          <w:color w:val="231F20"/>
          <w:w w:val="115"/>
          <w:sz w:val="17"/>
        </w:rPr>
        <w:t>a</w:t>
      </w:r>
      <w:r>
        <w:rPr>
          <w:color w:val="231F20"/>
          <w:spacing w:val="-2"/>
          <w:w w:val="115"/>
          <w:sz w:val="17"/>
        </w:rPr>
        <w:t> </w:t>
      </w:r>
      <w:r>
        <w:rPr>
          <w:color w:val="231F20"/>
          <w:w w:val="115"/>
          <w:sz w:val="17"/>
        </w:rPr>
        <w:t>fixed</w:t>
      </w:r>
      <w:r>
        <w:rPr>
          <w:color w:val="231F20"/>
          <w:spacing w:val="-2"/>
          <w:w w:val="115"/>
          <w:sz w:val="17"/>
        </w:rPr>
        <w:t> </w:t>
      </w:r>
      <w:r>
        <w:rPr>
          <w:color w:val="231F20"/>
          <w:w w:val="115"/>
          <w:sz w:val="17"/>
        </w:rPr>
        <w:t>percentage</w:t>
      </w:r>
      <w:r>
        <w:rPr>
          <w:color w:val="231F20"/>
          <w:spacing w:val="-2"/>
          <w:w w:val="115"/>
          <w:sz w:val="17"/>
        </w:rPr>
        <w:t> </w:t>
      </w:r>
      <w:r>
        <w:rPr>
          <w:color w:val="231F20"/>
          <w:w w:val="115"/>
          <w:sz w:val="17"/>
        </w:rPr>
        <w:t>of</w:t>
      </w:r>
      <w:r>
        <w:rPr>
          <w:color w:val="231F20"/>
          <w:spacing w:val="-2"/>
          <w:w w:val="115"/>
          <w:sz w:val="17"/>
        </w:rPr>
        <w:t> </w:t>
      </w:r>
      <w:r>
        <w:rPr>
          <w:color w:val="231F20"/>
          <w:w w:val="115"/>
          <w:sz w:val="17"/>
        </w:rPr>
        <w:t>SB</w:t>
      </w:r>
      <w:r>
        <w:rPr>
          <w:color w:val="231F20"/>
          <w:spacing w:val="-2"/>
          <w:w w:val="115"/>
          <w:sz w:val="17"/>
        </w:rPr>
        <w:t> </w:t>
      </w:r>
      <w:r>
        <w:rPr>
          <w:color w:val="231F20"/>
          <w:w w:val="115"/>
          <w:sz w:val="17"/>
        </w:rPr>
        <w:t>Sum</w:t>
      </w:r>
      <w:r>
        <w:rPr>
          <w:color w:val="231F20"/>
          <w:spacing w:val="-2"/>
          <w:w w:val="115"/>
          <w:sz w:val="17"/>
        </w:rPr>
        <w:t> </w:t>
      </w:r>
      <w:r>
        <w:rPr>
          <w:color w:val="231F20"/>
          <w:w w:val="115"/>
          <w:sz w:val="17"/>
        </w:rPr>
        <w:t>Insured</w:t>
      </w:r>
      <w:r>
        <w:rPr>
          <w:color w:val="231F20"/>
          <w:spacing w:val="-2"/>
          <w:w w:val="115"/>
          <w:sz w:val="17"/>
        </w:rPr>
        <w:t> </w:t>
      </w:r>
      <w:r>
        <w:rPr>
          <w:color w:val="231F20"/>
          <w:w w:val="115"/>
          <w:sz w:val="17"/>
        </w:rPr>
        <w:t>shall</w:t>
      </w:r>
      <w:r>
        <w:rPr>
          <w:color w:val="231F20"/>
          <w:spacing w:val="-2"/>
          <w:w w:val="115"/>
          <w:sz w:val="17"/>
        </w:rPr>
        <w:t> </w:t>
      </w:r>
      <w:r>
        <w:rPr>
          <w:color w:val="231F20"/>
          <w:w w:val="115"/>
          <w:sz w:val="17"/>
        </w:rPr>
        <w:t>be </w:t>
      </w:r>
      <w:r>
        <w:rPr>
          <w:color w:val="231F20"/>
          <w:w w:val="120"/>
          <w:sz w:val="17"/>
        </w:rPr>
        <w:t>payable</w:t>
      </w:r>
      <w:r>
        <w:rPr>
          <w:color w:val="231F20"/>
          <w:spacing w:val="-2"/>
          <w:w w:val="120"/>
          <w:sz w:val="17"/>
        </w:rPr>
        <w:t> </w:t>
      </w:r>
      <w:r>
        <w:rPr>
          <w:color w:val="231F20"/>
          <w:w w:val="120"/>
          <w:sz w:val="17"/>
        </w:rPr>
        <w:t>on</w:t>
      </w:r>
      <w:r>
        <w:rPr>
          <w:color w:val="231F20"/>
          <w:spacing w:val="-2"/>
          <w:w w:val="120"/>
          <w:sz w:val="17"/>
        </w:rPr>
        <w:t> </w:t>
      </w:r>
      <w:r>
        <w:rPr>
          <w:color w:val="231F20"/>
          <w:w w:val="120"/>
          <w:sz w:val="17"/>
        </w:rPr>
        <w:t>the</w:t>
      </w:r>
      <w:r>
        <w:rPr>
          <w:color w:val="231F20"/>
          <w:spacing w:val="-2"/>
          <w:w w:val="120"/>
          <w:sz w:val="17"/>
        </w:rPr>
        <w:t> </w:t>
      </w:r>
      <w:r>
        <w:rPr>
          <w:color w:val="231F20"/>
          <w:w w:val="120"/>
          <w:sz w:val="17"/>
        </w:rPr>
        <w:t>basis</w:t>
      </w:r>
      <w:r>
        <w:rPr>
          <w:color w:val="231F20"/>
          <w:spacing w:val="-2"/>
          <w:w w:val="120"/>
          <w:sz w:val="17"/>
        </w:rPr>
        <w:t> </w:t>
      </w:r>
      <w:r>
        <w:rPr>
          <w:color w:val="231F20"/>
          <w:w w:val="120"/>
          <w:sz w:val="17"/>
        </w:rPr>
        <w:t>of</w:t>
      </w:r>
      <w:r>
        <w:rPr>
          <w:color w:val="231F20"/>
          <w:spacing w:val="-2"/>
          <w:w w:val="120"/>
          <w:sz w:val="17"/>
        </w:rPr>
        <w:t> </w:t>
      </w:r>
      <w:r>
        <w:rPr>
          <w:color w:val="231F20"/>
          <w:w w:val="120"/>
          <w:sz w:val="17"/>
        </w:rPr>
        <w:t>the</w:t>
      </w:r>
      <w:r>
        <w:rPr>
          <w:color w:val="231F20"/>
          <w:spacing w:val="-2"/>
          <w:w w:val="120"/>
          <w:sz w:val="17"/>
        </w:rPr>
        <w:t> </w:t>
      </w:r>
      <w:r>
        <w:rPr>
          <w:color w:val="231F20"/>
          <w:w w:val="120"/>
          <w:sz w:val="17"/>
        </w:rPr>
        <w:t>category</w:t>
      </w:r>
      <w:r>
        <w:rPr>
          <w:color w:val="231F20"/>
          <w:spacing w:val="-2"/>
          <w:w w:val="120"/>
          <w:sz w:val="17"/>
        </w:rPr>
        <w:t> </w:t>
      </w:r>
      <w:r>
        <w:rPr>
          <w:color w:val="231F20"/>
          <w:w w:val="120"/>
          <w:sz w:val="17"/>
        </w:rPr>
        <w:t>of</w:t>
      </w:r>
      <w:r>
        <w:rPr>
          <w:color w:val="231F20"/>
          <w:spacing w:val="-2"/>
          <w:w w:val="120"/>
          <w:sz w:val="17"/>
        </w:rPr>
        <w:t> </w:t>
      </w:r>
      <w:r>
        <w:rPr>
          <w:color w:val="231F20"/>
          <w:w w:val="120"/>
          <w:sz w:val="17"/>
        </w:rPr>
        <w:t>the</w:t>
      </w:r>
      <w:r>
        <w:rPr>
          <w:color w:val="231F20"/>
          <w:spacing w:val="-2"/>
          <w:w w:val="120"/>
          <w:sz w:val="17"/>
        </w:rPr>
        <w:t> </w:t>
      </w:r>
      <w:r>
        <w:rPr>
          <w:color w:val="231F20"/>
          <w:w w:val="120"/>
          <w:sz w:val="17"/>
        </w:rPr>
        <w:t>surgery</w:t>
      </w:r>
      <w:r>
        <w:rPr>
          <w:color w:val="231F20"/>
          <w:spacing w:val="-2"/>
          <w:w w:val="120"/>
          <w:sz w:val="17"/>
        </w:rPr>
        <w:t> </w:t>
      </w:r>
      <w:r>
        <w:rPr>
          <w:color w:val="231F20"/>
          <w:w w:val="120"/>
          <w:sz w:val="17"/>
        </w:rPr>
        <w:t>as</w:t>
      </w:r>
      <w:r>
        <w:rPr>
          <w:color w:val="231F20"/>
          <w:spacing w:val="-2"/>
          <w:w w:val="120"/>
          <w:sz w:val="17"/>
        </w:rPr>
        <w:t> </w:t>
      </w:r>
      <w:r>
        <w:rPr>
          <w:color w:val="231F20"/>
          <w:w w:val="120"/>
          <w:sz w:val="17"/>
        </w:rPr>
        <w:t>shown</w:t>
      </w:r>
      <w:r>
        <w:rPr>
          <w:color w:val="231F20"/>
          <w:spacing w:val="-2"/>
          <w:w w:val="120"/>
          <w:sz w:val="17"/>
        </w:rPr>
        <w:t> </w:t>
      </w:r>
      <w:r>
        <w:rPr>
          <w:color w:val="231F20"/>
          <w:w w:val="120"/>
          <w:sz w:val="17"/>
        </w:rPr>
        <w:t>below:</w:t>
      </w:r>
    </w:p>
    <w:p>
      <w:pPr>
        <w:pStyle w:val="BodyText"/>
        <w:spacing w:before="1"/>
        <w:rPr>
          <w:sz w:val="8"/>
        </w:rPr>
      </w:pPr>
    </w:p>
    <w:tbl>
      <w:tblPr>
        <w:tblW w:w="0" w:type="auto"/>
        <w:jc w:val="left"/>
        <w:tblInd w:w="6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915"/>
        <w:gridCol w:w="5117"/>
      </w:tblGrid>
      <w:tr>
        <w:trPr>
          <w:trHeight w:val="583" w:hRule="atLeast"/>
        </w:trPr>
        <w:tc>
          <w:tcPr>
            <w:tcW w:w="4915" w:type="dxa"/>
            <w:shd w:val="clear" w:color="auto" w:fill="C7EAFB"/>
          </w:tcPr>
          <w:p>
            <w:pPr>
              <w:pStyle w:val="TableParagraph"/>
              <w:spacing w:before="175"/>
              <w:ind w:right="593"/>
              <w:jc w:val="center"/>
              <w:rPr>
                <w:sz w:val="22"/>
              </w:rPr>
            </w:pPr>
            <w:r>
              <w:rPr>
                <w:color w:val="231F20"/>
                <w:spacing w:val="-2"/>
                <w:w w:val="120"/>
                <w:sz w:val="22"/>
              </w:rPr>
              <w:t>Category**</w:t>
            </w:r>
          </w:p>
        </w:tc>
        <w:tc>
          <w:tcPr>
            <w:tcW w:w="5117" w:type="dxa"/>
            <w:shd w:val="clear" w:color="auto" w:fill="C7EAFB"/>
          </w:tcPr>
          <w:p>
            <w:pPr>
              <w:pStyle w:val="TableParagraph"/>
              <w:spacing w:line="274" w:lineRule="exact" w:before="6"/>
              <w:ind w:left="1704" w:right="1244" w:hanging="432"/>
              <w:rPr>
                <w:sz w:val="22"/>
              </w:rPr>
            </w:pPr>
            <w:r>
              <w:rPr>
                <w:color w:val="231F20"/>
                <w:w w:val="105"/>
                <w:sz w:val="22"/>
              </w:rPr>
              <w:t>%</w:t>
            </w:r>
            <w:r>
              <w:rPr>
                <w:color w:val="231F20"/>
                <w:spacing w:val="-3"/>
                <w:w w:val="105"/>
                <w:sz w:val="22"/>
              </w:rPr>
              <w:t> </w:t>
            </w:r>
            <w:r>
              <w:rPr>
                <w:color w:val="231F20"/>
                <w:w w:val="105"/>
                <w:sz w:val="22"/>
              </w:rPr>
              <w:t>of</w:t>
            </w:r>
            <w:r>
              <w:rPr>
                <w:color w:val="231F20"/>
                <w:spacing w:val="-3"/>
                <w:w w:val="105"/>
                <w:sz w:val="22"/>
              </w:rPr>
              <w:t> </w:t>
            </w:r>
            <w:r>
              <w:rPr>
                <w:color w:val="231F20"/>
                <w:w w:val="105"/>
                <w:sz w:val="22"/>
              </w:rPr>
              <w:t>Surgical</w:t>
            </w:r>
            <w:r>
              <w:rPr>
                <w:color w:val="231F20"/>
                <w:spacing w:val="-3"/>
                <w:w w:val="105"/>
                <w:sz w:val="22"/>
              </w:rPr>
              <w:t> </w:t>
            </w:r>
            <w:r>
              <w:rPr>
                <w:color w:val="231F20"/>
                <w:w w:val="105"/>
                <w:sz w:val="22"/>
              </w:rPr>
              <w:t>Benefit Sum Insured</w:t>
            </w:r>
          </w:p>
        </w:tc>
      </w:tr>
      <w:tr>
        <w:trPr>
          <w:trHeight w:val="305" w:hRule="atLeast"/>
        </w:trPr>
        <w:tc>
          <w:tcPr>
            <w:tcW w:w="4915" w:type="dxa"/>
          </w:tcPr>
          <w:p>
            <w:pPr>
              <w:pStyle w:val="TableParagraph"/>
              <w:spacing w:before="72"/>
              <w:ind w:right="593"/>
              <w:jc w:val="center"/>
              <w:rPr>
                <w:sz w:val="17"/>
              </w:rPr>
            </w:pPr>
            <w:r>
              <w:rPr>
                <w:color w:val="231F20"/>
                <w:spacing w:val="-10"/>
                <w:w w:val="65"/>
                <w:sz w:val="17"/>
              </w:rPr>
              <w:t>1</w:t>
            </w:r>
          </w:p>
        </w:tc>
        <w:tc>
          <w:tcPr>
            <w:tcW w:w="5117" w:type="dxa"/>
          </w:tcPr>
          <w:p>
            <w:pPr>
              <w:pStyle w:val="TableParagraph"/>
              <w:spacing w:before="72"/>
              <w:ind w:left="2321"/>
              <w:rPr>
                <w:sz w:val="17"/>
              </w:rPr>
            </w:pPr>
            <w:r>
              <w:rPr>
                <w:color w:val="231F20"/>
                <w:spacing w:val="-4"/>
                <w:sz w:val="17"/>
              </w:rPr>
              <w:t>100%</w:t>
            </w:r>
          </w:p>
        </w:tc>
      </w:tr>
      <w:tr>
        <w:trPr>
          <w:trHeight w:val="265" w:hRule="atLeast"/>
        </w:trPr>
        <w:tc>
          <w:tcPr>
            <w:tcW w:w="4915" w:type="dxa"/>
          </w:tcPr>
          <w:p>
            <w:pPr>
              <w:pStyle w:val="TableParagraph"/>
              <w:spacing w:before="48"/>
              <w:ind w:right="593"/>
              <w:jc w:val="center"/>
              <w:rPr>
                <w:sz w:val="17"/>
              </w:rPr>
            </w:pPr>
            <w:r>
              <w:rPr>
                <w:color w:val="231F20"/>
                <w:spacing w:val="-10"/>
                <w:w w:val="105"/>
                <w:sz w:val="17"/>
              </w:rPr>
              <w:t>2</w:t>
            </w:r>
          </w:p>
        </w:tc>
        <w:tc>
          <w:tcPr>
            <w:tcW w:w="5117" w:type="dxa"/>
          </w:tcPr>
          <w:p>
            <w:pPr>
              <w:pStyle w:val="TableParagraph"/>
              <w:spacing w:before="48"/>
              <w:ind w:left="2321"/>
              <w:rPr>
                <w:sz w:val="17"/>
              </w:rPr>
            </w:pPr>
            <w:r>
              <w:rPr>
                <w:color w:val="231F20"/>
                <w:spacing w:val="-5"/>
                <w:sz w:val="17"/>
              </w:rPr>
              <w:t>60%</w:t>
            </w:r>
          </w:p>
        </w:tc>
      </w:tr>
      <w:tr>
        <w:trPr>
          <w:trHeight w:val="299" w:hRule="atLeast"/>
        </w:trPr>
        <w:tc>
          <w:tcPr>
            <w:tcW w:w="4915" w:type="dxa"/>
          </w:tcPr>
          <w:p>
            <w:pPr>
              <w:pStyle w:val="TableParagraph"/>
              <w:spacing w:before="65"/>
              <w:ind w:right="593"/>
              <w:jc w:val="center"/>
              <w:rPr>
                <w:sz w:val="17"/>
              </w:rPr>
            </w:pPr>
            <w:r>
              <w:rPr>
                <w:color w:val="231F20"/>
                <w:spacing w:val="-10"/>
                <w:w w:val="110"/>
                <w:sz w:val="17"/>
              </w:rPr>
              <w:t>3</w:t>
            </w:r>
          </w:p>
        </w:tc>
        <w:tc>
          <w:tcPr>
            <w:tcW w:w="5117" w:type="dxa"/>
          </w:tcPr>
          <w:p>
            <w:pPr>
              <w:pStyle w:val="TableParagraph"/>
              <w:spacing w:before="65"/>
              <w:ind w:left="2321"/>
              <w:rPr>
                <w:sz w:val="17"/>
              </w:rPr>
            </w:pPr>
            <w:r>
              <w:rPr>
                <w:color w:val="231F20"/>
                <w:spacing w:val="-5"/>
                <w:sz w:val="17"/>
              </w:rPr>
              <w:t>40%</w:t>
            </w:r>
          </w:p>
        </w:tc>
      </w:tr>
      <w:tr>
        <w:trPr>
          <w:trHeight w:val="290" w:hRule="atLeast"/>
        </w:trPr>
        <w:tc>
          <w:tcPr>
            <w:tcW w:w="4915" w:type="dxa"/>
          </w:tcPr>
          <w:p>
            <w:pPr>
              <w:pStyle w:val="TableParagraph"/>
              <w:spacing w:before="47"/>
              <w:ind w:right="593"/>
              <w:jc w:val="center"/>
              <w:rPr>
                <w:sz w:val="17"/>
              </w:rPr>
            </w:pPr>
            <w:r>
              <w:rPr>
                <w:color w:val="231F20"/>
                <w:spacing w:val="-10"/>
                <w:w w:val="120"/>
                <w:sz w:val="17"/>
              </w:rPr>
              <w:t>4</w:t>
            </w:r>
          </w:p>
        </w:tc>
        <w:tc>
          <w:tcPr>
            <w:tcW w:w="5117" w:type="dxa"/>
          </w:tcPr>
          <w:p>
            <w:pPr>
              <w:pStyle w:val="TableParagraph"/>
              <w:spacing w:before="47"/>
              <w:ind w:left="2321"/>
              <w:rPr>
                <w:sz w:val="17"/>
              </w:rPr>
            </w:pPr>
            <w:r>
              <w:rPr>
                <w:color w:val="231F20"/>
                <w:spacing w:val="-5"/>
                <w:sz w:val="17"/>
              </w:rPr>
              <w:t>20%</w:t>
            </w:r>
          </w:p>
        </w:tc>
      </w:tr>
    </w:tbl>
    <w:p>
      <w:pPr>
        <w:pStyle w:val="BodyText"/>
        <w:spacing w:before="54"/>
        <w:ind w:left="695"/>
      </w:pPr>
      <w:r>
        <w:rPr>
          <w:color w:val="231F20"/>
          <w:w w:val="115"/>
        </w:rPr>
        <w:t>**</w:t>
      </w:r>
      <w:r>
        <w:rPr>
          <w:color w:val="231F20"/>
          <w:spacing w:val="-10"/>
          <w:w w:val="115"/>
        </w:rPr>
        <w:t> </w:t>
      </w:r>
      <w:r>
        <w:rPr>
          <w:color w:val="231F20"/>
          <w:w w:val="115"/>
        </w:rPr>
        <w:t>Surgeries</w:t>
      </w:r>
      <w:r>
        <w:rPr>
          <w:color w:val="231F20"/>
          <w:spacing w:val="-9"/>
          <w:w w:val="115"/>
        </w:rPr>
        <w:t> </w:t>
      </w:r>
      <w:r>
        <w:rPr>
          <w:color w:val="231F20"/>
          <w:w w:val="115"/>
        </w:rPr>
        <w:t>are</w:t>
      </w:r>
      <w:r>
        <w:rPr>
          <w:color w:val="231F20"/>
          <w:spacing w:val="-9"/>
          <w:w w:val="115"/>
        </w:rPr>
        <w:t> </w:t>
      </w:r>
      <w:r>
        <w:rPr>
          <w:color w:val="231F20"/>
          <w:w w:val="115"/>
        </w:rPr>
        <w:t>listed</w:t>
      </w:r>
      <w:r>
        <w:rPr>
          <w:color w:val="231F20"/>
          <w:spacing w:val="-9"/>
          <w:w w:val="115"/>
        </w:rPr>
        <w:t> </w:t>
      </w:r>
      <w:r>
        <w:rPr>
          <w:color w:val="231F20"/>
          <w:w w:val="115"/>
        </w:rPr>
        <w:t>in</w:t>
      </w:r>
      <w:r>
        <w:rPr>
          <w:color w:val="231F20"/>
          <w:spacing w:val="-9"/>
          <w:w w:val="115"/>
        </w:rPr>
        <w:t> </w:t>
      </w:r>
      <w:r>
        <w:rPr>
          <w:color w:val="231F20"/>
          <w:w w:val="115"/>
        </w:rPr>
        <w:t>Annexure</w:t>
      </w:r>
      <w:r>
        <w:rPr>
          <w:color w:val="231F20"/>
          <w:spacing w:val="-9"/>
          <w:w w:val="115"/>
        </w:rPr>
        <w:t> </w:t>
      </w:r>
      <w:r>
        <w:rPr>
          <w:color w:val="231F20"/>
          <w:spacing w:val="-10"/>
          <w:w w:val="115"/>
        </w:rPr>
        <w:t>2</w:t>
      </w:r>
    </w:p>
    <w:p>
      <w:pPr>
        <w:pStyle w:val="ListParagraph"/>
        <w:numPr>
          <w:ilvl w:val="0"/>
          <w:numId w:val="4"/>
        </w:numPr>
        <w:tabs>
          <w:tab w:pos="706" w:val="left" w:leader="none"/>
          <w:tab w:pos="732" w:val="left" w:leader="none"/>
        </w:tabs>
        <w:spacing w:line="297" w:lineRule="auto" w:before="141" w:after="0"/>
        <w:ind w:left="706" w:right="624" w:hanging="400"/>
        <w:jc w:val="left"/>
        <w:rPr>
          <w:sz w:val="17"/>
        </w:rPr>
      </w:pPr>
      <w:r>
        <w:rPr>
          <w:color w:val="231F20"/>
          <w:w w:val="115"/>
          <w:sz w:val="17"/>
        </w:rPr>
        <w:t>If</w:t>
      </w:r>
      <w:r>
        <w:rPr>
          <w:color w:val="231F20"/>
          <w:spacing w:val="37"/>
          <w:w w:val="115"/>
          <w:sz w:val="17"/>
        </w:rPr>
        <w:t> </w:t>
      </w:r>
      <w:r>
        <w:rPr>
          <w:color w:val="231F20"/>
          <w:w w:val="115"/>
          <w:sz w:val="17"/>
        </w:rPr>
        <w:t>more than one Surgery is performed on the Member, through the same incision or by making different </w:t>
      </w:r>
      <w:r>
        <w:rPr>
          <w:color w:val="231F20"/>
          <w:w w:val="115"/>
          <w:sz w:val="17"/>
        </w:rPr>
        <w:t>incisions, </w:t>
      </w:r>
      <w:r>
        <w:rPr>
          <w:color w:val="231F20"/>
          <w:w w:val="120"/>
          <w:sz w:val="17"/>
        </w:rPr>
        <w:t>during</w:t>
      </w:r>
      <w:r>
        <w:rPr>
          <w:color w:val="231F20"/>
          <w:spacing w:val="-6"/>
          <w:w w:val="120"/>
          <w:sz w:val="17"/>
        </w:rPr>
        <w:t> </w:t>
      </w:r>
      <w:r>
        <w:rPr>
          <w:color w:val="231F20"/>
          <w:w w:val="120"/>
          <w:sz w:val="17"/>
        </w:rPr>
        <w:t>the</w:t>
      </w:r>
      <w:r>
        <w:rPr>
          <w:color w:val="231F20"/>
          <w:spacing w:val="-6"/>
          <w:w w:val="120"/>
          <w:sz w:val="17"/>
        </w:rPr>
        <w:t> </w:t>
      </w:r>
      <w:r>
        <w:rPr>
          <w:color w:val="231F20"/>
          <w:w w:val="120"/>
          <w:sz w:val="17"/>
        </w:rPr>
        <w:t>same</w:t>
      </w:r>
      <w:r>
        <w:rPr>
          <w:color w:val="231F20"/>
          <w:spacing w:val="-6"/>
          <w:w w:val="120"/>
          <w:sz w:val="17"/>
        </w:rPr>
        <w:t> </w:t>
      </w:r>
      <w:r>
        <w:rPr>
          <w:color w:val="231F20"/>
          <w:w w:val="120"/>
          <w:sz w:val="17"/>
        </w:rPr>
        <w:t>surgical</w:t>
      </w:r>
      <w:r>
        <w:rPr>
          <w:color w:val="231F20"/>
          <w:spacing w:val="-6"/>
          <w:w w:val="120"/>
          <w:sz w:val="17"/>
        </w:rPr>
        <w:t> </w:t>
      </w:r>
      <w:r>
        <w:rPr>
          <w:color w:val="231F20"/>
          <w:w w:val="120"/>
          <w:sz w:val="17"/>
        </w:rPr>
        <w:t>session,</w:t>
      </w:r>
      <w:r>
        <w:rPr>
          <w:color w:val="231F20"/>
          <w:spacing w:val="-6"/>
          <w:w w:val="120"/>
          <w:sz w:val="17"/>
        </w:rPr>
        <w:t> </w:t>
      </w:r>
      <w:r>
        <w:rPr>
          <w:color w:val="231F20"/>
          <w:w w:val="120"/>
          <w:sz w:val="17"/>
        </w:rPr>
        <w:t>the</w:t>
      </w:r>
      <w:r>
        <w:rPr>
          <w:color w:val="231F20"/>
          <w:spacing w:val="-6"/>
          <w:w w:val="120"/>
          <w:sz w:val="17"/>
        </w:rPr>
        <w:t> </w:t>
      </w:r>
      <w:r>
        <w:rPr>
          <w:color w:val="231F20"/>
          <w:w w:val="120"/>
          <w:sz w:val="17"/>
        </w:rPr>
        <w:t>claim</w:t>
      </w:r>
      <w:r>
        <w:rPr>
          <w:color w:val="231F20"/>
          <w:spacing w:val="-6"/>
          <w:w w:val="120"/>
          <w:sz w:val="17"/>
        </w:rPr>
        <w:t> </w:t>
      </w:r>
      <w:r>
        <w:rPr>
          <w:color w:val="231F20"/>
          <w:w w:val="120"/>
          <w:sz w:val="17"/>
        </w:rPr>
        <w:t>shall</w:t>
      </w:r>
      <w:r>
        <w:rPr>
          <w:color w:val="231F20"/>
          <w:spacing w:val="-6"/>
          <w:w w:val="120"/>
          <w:sz w:val="17"/>
        </w:rPr>
        <w:t> </w:t>
      </w:r>
      <w:r>
        <w:rPr>
          <w:color w:val="231F20"/>
          <w:w w:val="120"/>
          <w:sz w:val="17"/>
        </w:rPr>
        <w:t>be</w:t>
      </w:r>
      <w:r>
        <w:rPr>
          <w:color w:val="231F20"/>
          <w:spacing w:val="-6"/>
          <w:w w:val="120"/>
          <w:sz w:val="17"/>
        </w:rPr>
        <w:t> </w:t>
      </w:r>
      <w:r>
        <w:rPr>
          <w:color w:val="231F20"/>
          <w:w w:val="120"/>
          <w:sz w:val="17"/>
        </w:rPr>
        <w:t>payable</w:t>
      </w:r>
      <w:r>
        <w:rPr>
          <w:color w:val="231F20"/>
          <w:spacing w:val="-6"/>
          <w:w w:val="120"/>
          <w:sz w:val="17"/>
        </w:rPr>
        <w:t> </w:t>
      </w:r>
      <w:r>
        <w:rPr>
          <w:color w:val="231F20"/>
          <w:w w:val="120"/>
          <w:sz w:val="17"/>
        </w:rPr>
        <w:t>for</w:t>
      </w:r>
      <w:r>
        <w:rPr>
          <w:color w:val="231F20"/>
          <w:spacing w:val="-6"/>
          <w:w w:val="120"/>
          <w:sz w:val="17"/>
        </w:rPr>
        <w:t> </w:t>
      </w:r>
      <w:r>
        <w:rPr>
          <w:color w:val="231F20"/>
          <w:w w:val="120"/>
          <w:sz w:val="17"/>
        </w:rPr>
        <w:t>one</w:t>
      </w:r>
      <w:r>
        <w:rPr>
          <w:color w:val="231F20"/>
          <w:spacing w:val="-6"/>
          <w:w w:val="120"/>
          <w:sz w:val="17"/>
        </w:rPr>
        <w:t> </w:t>
      </w:r>
      <w:r>
        <w:rPr>
          <w:color w:val="231F20"/>
          <w:w w:val="120"/>
          <w:sz w:val="17"/>
        </w:rPr>
        <w:t>surgery</w:t>
      </w:r>
      <w:r>
        <w:rPr>
          <w:color w:val="231F20"/>
          <w:spacing w:val="-6"/>
          <w:w w:val="120"/>
          <w:sz w:val="17"/>
        </w:rPr>
        <w:t> </w:t>
      </w:r>
      <w:r>
        <w:rPr>
          <w:color w:val="231F20"/>
          <w:w w:val="120"/>
          <w:sz w:val="17"/>
        </w:rPr>
        <w:t>only</w:t>
      </w:r>
    </w:p>
    <w:p>
      <w:pPr>
        <w:pStyle w:val="ListParagraph"/>
        <w:numPr>
          <w:ilvl w:val="0"/>
          <w:numId w:val="4"/>
        </w:numPr>
        <w:tabs>
          <w:tab w:pos="706" w:val="left" w:leader="none"/>
        </w:tabs>
        <w:spacing w:line="297" w:lineRule="auto" w:before="94" w:after="0"/>
        <w:ind w:left="706" w:right="512" w:hanging="400"/>
        <w:jc w:val="left"/>
        <w:rPr>
          <w:sz w:val="17"/>
        </w:rPr>
      </w:pPr>
      <w:r>
        <w:rPr>
          <w:color w:val="231F20"/>
          <w:w w:val="115"/>
          <w:sz w:val="17"/>
        </w:rPr>
        <w:t>The Member shall not be allowed to claim for the same surgery more than once. However, multiple claims from the </w:t>
      </w:r>
      <w:r>
        <w:rPr>
          <w:color w:val="231F20"/>
          <w:w w:val="120"/>
          <w:sz w:val="17"/>
        </w:rPr>
        <w:t>same category can be made</w:t>
      </w:r>
    </w:p>
    <w:p>
      <w:pPr>
        <w:pStyle w:val="ListParagraph"/>
        <w:numPr>
          <w:ilvl w:val="0"/>
          <w:numId w:val="4"/>
        </w:numPr>
        <w:tabs>
          <w:tab w:pos="706" w:val="left" w:leader="none"/>
        </w:tabs>
        <w:spacing w:line="297" w:lineRule="auto" w:before="94" w:after="0"/>
        <w:ind w:left="706" w:right="1074" w:hanging="400"/>
        <w:jc w:val="left"/>
        <w:rPr>
          <w:sz w:val="17"/>
        </w:rPr>
      </w:pPr>
      <w:r>
        <w:rPr>
          <w:color w:val="231F20"/>
          <w:w w:val="110"/>
          <w:sz w:val="17"/>
        </w:rPr>
        <w:t>The</w:t>
      </w:r>
      <w:r>
        <w:rPr>
          <w:color w:val="231F20"/>
          <w:spacing w:val="15"/>
          <w:w w:val="110"/>
          <w:sz w:val="17"/>
        </w:rPr>
        <w:t> </w:t>
      </w:r>
      <w:r>
        <w:rPr>
          <w:color w:val="231F20"/>
          <w:w w:val="110"/>
          <w:sz w:val="17"/>
        </w:rPr>
        <w:t>Member</w:t>
      </w:r>
      <w:r>
        <w:rPr>
          <w:color w:val="231F20"/>
          <w:spacing w:val="15"/>
          <w:w w:val="110"/>
          <w:sz w:val="17"/>
        </w:rPr>
        <w:t> </w:t>
      </w:r>
      <w:r>
        <w:rPr>
          <w:color w:val="231F20"/>
          <w:w w:val="110"/>
          <w:sz w:val="17"/>
        </w:rPr>
        <w:t>shall</w:t>
      </w:r>
      <w:r>
        <w:rPr>
          <w:color w:val="231F20"/>
          <w:spacing w:val="15"/>
          <w:w w:val="110"/>
          <w:sz w:val="17"/>
        </w:rPr>
        <w:t> </w:t>
      </w:r>
      <w:r>
        <w:rPr>
          <w:color w:val="231F20"/>
          <w:w w:val="110"/>
          <w:sz w:val="17"/>
        </w:rPr>
        <w:t>be</w:t>
      </w:r>
      <w:r>
        <w:rPr>
          <w:color w:val="231F20"/>
          <w:spacing w:val="15"/>
          <w:w w:val="110"/>
          <w:sz w:val="17"/>
        </w:rPr>
        <w:t> </w:t>
      </w:r>
      <w:r>
        <w:rPr>
          <w:color w:val="231F20"/>
          <w:w w:val="110"/>
          <w:sz w:val="17"/>
        </w:rPr>
        <w:t>entitled</w:t>
      </w:r>
      <w:r>
        <w:rPr>
          <w:color w:val="231F20"/>
          <w:spacing w:val="15"/>
          <w:w w:val="110"/>
          <w:sz w:val="17"/>
        </w:rPr>
        <w:t> </w:t>
      </w:r>
      <w:r>
        <w:rPr>
          <w:color w:val="231F20"/>
          <w:w w:val="110"/>
          <w:sz w:val="17"/>
        </w:rPr>
        <w:t>to</w:t>
      </w:r>
      <w:r>
        <w:rPr>
          <w:color w:val="231F20"/>
          <w:spacing w:val="15"/>
          <w:w w:val="110"/>
          <w:sz w:val="17"/>
        </w:rPr>
        <w:t> </w:t>
      </w:r>
      <w:r>
        <w:rPr>
          <w:color w:val="231F20"/>
          <w:w w:val="110"/>
          <w:sz w:val="17"/>
        </w:rPr>
        <w:t>make</w:t>
      </w:r>
      <w:r>
        <w:rPr>
          <w:color w:val="231F20"/>
          <w:spacing w:val="15"/>
          <w:w w:val="110"/>
          <w:sz w:val="17"/>
        </w:rPr>
        <w:t> </w:t>
      </w:r>
      <w:r>
        <w:rPr>
          <w:color w:val="231F20"/>
          <w:w w:val="110"/>
          <w:sz w:val="17"/>
        </w:rPr>
        <w:t>multiple</w:t>
      </w:r>
      <w:r>
        <w:rPr>
          <w:color w:val="231F20"/>
          <w:spacing w:val="15"/>
          <w:w w:val="110"/>
          <w:sz w:val="17"/>
        </w:rPr>
        <w:t> </w:t>
      </w:r>
      <w:r>
        <w:rPr>
          <w:color w:val="231F20"/>
          <w:w w:val="110"/>
          <w:sz w:val="17"/>
        </w:rPr>
        <w:t>claims</w:t>
      </w:r>
      <w:r>
        <w:rPr>
          <w:color w:val="231F20"/>
          <w:spacing w:val="15"/>
          <w:w w:val="110"/>
          <w:sz w:val="17"/>
        </w:rPr>
        <w:t> </w:t>
      </w:r>
      <w:r>
        <w:rPr>
          <w:color w:val="231F20"/>
          <w:w w:val="110"/>
          <w:sz w:val="17"/>
        </w:rPr>
        <w:t>up</w:t>
      </w:r>
      <w:r>
        <w:rPr>
          <w:color w:val="231F20"/>
          <w:spacing w:val="15"/>
          <w:w w:val="110"/>
          <w:sz w:val="17"/>
        </w:rPr>
        <w:t> </w:t>
      </w:r>
      <w:r>
        <w:rPr>
          <w:color w:val="231F20"/>
          <w:w w:val="110"/>
          <w:sz w:val="17"/>
        </w:rPr>
        <w:t>to</w:t>
      </w:r>
      <w:r>
        <w:rPr>
          <w:color w:val="231F20"/>
          <w:spacing w:val="15"/>
          <w:w w:val="110"/>
          <w:sz w:val="17"/>
        </w:rPr>
        <w:t> </w:t>
      </w:r>
      <w:r>
        <w:rPr>
          <w:color w:val="231F20"/>
          <w:w w:val="110"/>
          <w:sz w:val="17"/>
        </w:rPr>
        <w:t>a</w:t>
      </w:r>
      <w:r>
        <w:rPr>
          <w:color w:val="231F20"/>
          <w:spacing w:val="15"/>
          <w:w w:val="110"/>
          <w:sz w:val="17"/>
        </w:rPr>
        <w:t> </w:t>
      </w:r>
      <w:r>
        <w:rPr>
          <w:color w:val="231F20"/>
          <w:w w:val="110"/>
          <w:sz w:val="17"/>
        </w:rPr>
        <w:t>maximum</w:t>
      </w:r>
      <w:r>
        <w:rPr>
          <w:color w:val="231F20"/>
          <w:spacing w:val="15"/>
          <w:w w:val="110"/>
          <w:sz w:val="17"/>
        </w:rPr>
        <w:t> </w:t>
      </w:r>
      <w:r>
        <w:rPr>
          <w:color w:val="231F20"/>
          <w:w w:val="110"/>
          <w:sz w:val="17"/>
        </w:rPr>
        <w:t>of</w:t>
      </w:r>
      <w:r>
        <w:rPr>
          <w:color w:val="231F20"/>
          <w:spacing w:val="15"/>
          <w:w w:val="110"/>
          <w:sz w:val="17"/>
        </w:rPr>
        <w:t> </w:t>
      </w:r>
      <w:r>
        <w:rPr>
          <w:color w:val="231F20"/>
          <w:w w:val="110"/>
          <w:sz w:val="17"/>
        </w:rPr>
        <w:t>100%</w:t>
      </w:r>
      <w:r>
        <w:rPr>
          <w:color w:val="231F20"/>
          <w:spacing w:val="15"/>
          <w:w w:val="110"/>
          <w:sz w:val="17"/>
        </w:rPr>
        <w:t> </w:t>
      </w:r>
      <w:r>
        <w:rPr>
          <w:color w:val="231F20"/>
          <w:w w:val="110"/>
          <w:sz w:val="17"/>
        </w:rPr>
        <w:t>of</w:t>
      </w:r>
      <w:r>
        <w:rPr>
          <w:color w:val="231F20"/>
          <w:spacing w:val="15"/>
          <w:w w:val="110"/>
          <w:sz w:val="17"/>
        </w:rPr>
        <w:t> </w:t>
      </w:r>
      <w:r>
        <w:rPr>
          <w:color w:val="231F20"/>
          <w:w w:val="110"/>
          <w:sz w:val="17"/>
        </w:rPr>
        <w:t>SB</w:t>
      </w:r>
      <w:r>
        <w:rPr>
          <w:color w:val="231F20"/>
          <w:spacing w:val="15"/>
          <w:w w:val="110"/>
          <w:sz w:val="17"/>
        </w:rPr>
        <w:t> </w:t>
      </w:r>
      <w:r>
        <w:rPr>
          <w:color w:val="231F20"/>
          <w:w w:val="110"/>
          <w:sz w:val="17"/>
        </w:rPr>
        <w:t>Sum</w:t>
      </w:r>
      <w:r>
        <w:rPr>
          <w:color w:val="231F20"/>
          <w:spacing w:val="15"/>
          <w:w w:val="110"/>
          <w:sz w:val="17"/>
        </w:rPr>
        <w:t> </w:t>
      </w:r>
      <w:r>
        <w:rPr>
          <w:color w:val="231F20"/>
          <w:w w:val="110"/>
          <w:sz w:val="17"/>
        </w:rPr>
        <w:t>Insured</w:t>
      </w:r>
      <w:r>
        <w:rPr>
          <w:color w:val="231F20"/>
          <w:spacing w:val="15"/>
          <w:w w:val="110"/>
          <w:sz w:val="17"/>
        </w:rPr>
        <w:t> </w:t>
      </w:r>
      <w:r>
        <w:rPr>
          <w:color w:val="231F20"/>
          <w:w w:val="110"/>
          <w:sz w:val="17"/>
        </w:rPr>
        <w:t>during</w:t>
      </w:r>
      <w:r>
        <w:rPr>
          <w:color w:val="231F20"/>
          <w:spacing w:val="15"/>
          <w:w w:val="110"/>
          <w:sz w:val="17"/>
        </w:rPr>
        <w:t> </w:t>
      </w:r>
      <w:r>
        <w:rPr>
          <w:color w:val="231F20"/>
          <w:w w:val="110"/>
          <w:sz w:val="17"/>
        </w:rPr>
        <w:t>the Member Cover Term</w:t>
      </w:r>
    </w:p>
    <w:p>
      <w:pPr>
        <w:pStyle w:val="ListParagraph"/>
        <w:numPr>
          <w:ilvl w:val="0"/>
          <w:numId w:val="4"/>
        </w:numPr>
        <w:tabs>
          <w:tab w:pos="706" w:val="left" w:leader="none"/>
          <w:tab w:pos="708" w:val="left" w:leader="none"/>
        </w:tabs>
        <w:spacing w:line="297" w:lineRule="auto" w:before="94" w:after="0"/>
        <w:ind w:left="706" w:right="957" w:hanging="400"/>
        <w:jc w:val="left"/>
        <w:rPr>
          <w:sz w:val="17"/>
        </w:rPr>
      </w:pPr>
      <w:r>
        <w:rPr>
          <w:color w:val="231F20"/>
          <w:w w:val="110"/>
          <w:sz w:val="17"/>
        </w:rPr>
        <w:t>Coverage</w:t>
      </w:r>
      <w:r>
        <w:rPr>
          <w:color w:val="231F20"/>
          <w:w w:val="110"/>
          <w:sz w:val="17"/>
        </w:rPr>
        <w:t> for the Member shall cease for the remaining Member Cover Term in case 100% of SB Sum Insured </w:t>
      </w:r>
      <w:r>
        <w:rPr>
          <w:color w:val="231F20"/>
          <w:w w:val="110"/>
          <w:sz w:val="17"/>
        </w:rPr>
        <w:t>is</w:t>
      </w:r>
      <w:r>
        <w:rPr>
          <w:color w:val="231F20"/>
          <w:spacing w:val="80"/>
          <w:w w:val="110"/>
          <w:sz w:val="17"/>
        </w:rPr>
        <w:t> </w:t>
      </w:r>
      <w:r>
        <w:rPr>
          <w:color w:val="231F20"/>
          <w:spacing w:val="-2"/>
          <w:w w:val="110"/>
          <w:sz w:val="17"/>
        </w:rPr>
        <w:t>exhausted</w:t>
      </w:r>
    </w:p>
    <w:p>
      <w:pPr>
        <w:pStyle w:val="ListParagraph"/>
        <w:numPr>
          <w:ilvl w:val="0"/>
          <w:numId w:val="4"/>
        </w:numPr>
        <w:tabs>
          <w:tab w:pos="706" w:val="left" w:leader="none"/>
          <w:tab w:pos="729" w:val="left" w:leader="none"/>
        </w:tabs>
        <w:spacing w:line="297" w:lineRule="auto" w:before="94" w:after="0"/>
        <w:ind w:left="706" w:right="765" w:hanging="400"/>
        <w:jc w:val="left"/>
        <w:rPr>
          <w:sz w:val="17"/>
        </w:rPr>
      </w:pPr>
      <w:r>
        <w:rPr>
          <w:color w:val="231F20"/>
          <w:w w:val="115"/>
          <w:sz w:val="17"/>
        </w:rPr>
        <w:t>However,</w:t>
      </w:r>
      <w:r>
        <w:rPr>
          <w:color w:val="231F20"/>
          <w:spacing w:val="34"/>
          <w:w w:val="115"/>
          <w:sz w:val="17"/>
        </w:rPr>
        <w:t> </w:t>
      </w:r>
      <w:r>
        <w:rPr>
          <w:color w:val="231F20"/>
          <w:w w:val="115"/>
          <w:sz w:val="17"/>
        </w:rPr>
        <w:t>coverage under other benefit Options(if any) shall continue to be in force till the end of Member </w:t>
      </w:r>
      <w:r>
        <w:rPr>
          <w:color w:val="231F20"/>
          <w:w w:val="115"/>
          <w:sz w:val="17"/>
        </w:rPr>
        <w:t>Cover </w:t>
      </w:r>
      <w:r>
        <w:rPr>
          <w:color w:val="231F20"/>
          <w:spacing w:val="-4"/>
          <w:w w:val="120"/>
          <w:sz w:val="17"/>
        </w:rPr>
        <w:t>Term</w:t>
      </w:r>
    </w:p>
    <w:p>
      <w:pPr>
        <w:pStyle w:val="ListParagraph"/>
        <w:numPr>
          <w:ilvl w:val="0"/>
          <w:numId w:val="4"/>
        </w:numPr>
        <w:tabs>
          <w:tab w:pos="706" w:val="left" w:leader="none"/>
          <w:tab w:pos="717" w:val="left" w:leader="none"/>
        </w:tabs>
        <w:spacing w:line="297" w:lineRule="auto" w:before="94" w:after="0"/>
        <w:ind w:left="706" w:right="623" w:hanging="400"/>
        <w:jc w:val="left"/>
        <w:rPr>
          <w:sz w:val="17"/>
        </w:rPr>
      </w:pPr>
      <w:r>
        <w:rPr>
          <w:color w:val="231F20"/>
          <w:w w:val="115"/>
          <w:sz w:val="17"/>
        </w:rPr>
        <w:t>Benefit</w:t>
      </w:r>
      <w:r>
        <w:rPr>
          <w:color w:val="231F20"/>
          <w:w w:val="115"/>
          <w:sz w:val="17"/>
        </w:rPr>
        <w:t> payable towards any claim shall not exceed the Unclaimed SB Sum Insured. Unclaimed Benefit Sum Insured shall mean the Benefit Option Sum Insured as reduced by any claims already made for the Benefit </w:t>
      </w:r>
      <w:r>
        <w:rPr>
          <w:color w:val="231F20"/>
          <w:w w:val="115"/>
          <w:sz w:val="17"/>
        </w:rPr>
        <w:t>Option since the date of Commencement of Risk or the date of renewal of coverage, whichever is later.</w:t>
      </w:r>
    </w:p>
    <w:p>
      <w:pPr>
        <w:pStyle w:val="ListParagraph"/>
        <w:numPr>
          <w:ilvl w:val="0"/>
          <w:numId w:val="4"/>
        </w:numPr>
        <w:tabs>
          <w:tab w:pos="713" w:val="left" w:leader="none"/>
        </w:tabs>
        <w:spacing w:line="240" w:lineRule="auto" w:before="94" w:after="0"/>
        <w:ind w:left="713" w:right="0" w:hanging="406"/>
        <w:jc w:val="left"/>
        <w:rPr>
          <w:sz w:val="17"/>
        </w:rPr>
      </w:pPr>
      <w:r>
        <w:rPr>
          <w:color w:val="231F20"/>
          <w:w w:val="115"/>
          <w:sz w:val="17"/>
        </w:rPr>
        <w:t>Renewal</w:t>
      </w:r>
      <w:r>
        <w:rPr>
          <w:color w:val="231F20"/>
          <w:spacing w:val="-4"/>
          <w:w w:val="115"/>
          <w:sz w:val="17"/>
        </w:rPr>
        <w:t> </w:t>
      </w:r>
      <w:r>
        <w:rPr>
          <w:color w:val="231F20"/>
          <w:w w:val="115"/>
          <w:sz w:val="17"/>
        </w:rPr>
        <w:t>of</w:t>
      </w:r>
      <w:r>
        <w:rPr>
          <w:color w:val="231F20"/>
          <w:spacing w:val="-4"/>
          <w:w w:val="115"/>
          <w:sz w:val="17"/>
        </w:rPr>
        <w:t> </w:t>
      </w:r>
      <w:r>
        <w:rPr>
          <w:color w:val="231F20"/>
          <w:w w:val="115"/>
          <w:sz w:val="17"/>
        </w:rPr>
        <w:t>this</w:t>
      </w:r>
      <w:r>
        <w:rPr>
          <w:color w:val="231F20"/>
          <w:spacing w:val="-4"/>
          <w:w w:val="115"/>
          <w:sz w:val="17"/>
        </w:rPr>
        <w:t> </w:t>
      </w:r>
      <w:r>
        <w:rPr>
          <w:color w:val="231F20"/>
          <w:w w:val="115"/>
          <w:sz w:val="17"/>
        </w:rPr>
        <w:t>benefit</w:t>
      </w:r>
      <w:r>
        <w:rPr>
          <w:color w:val="231F20"/>
          <w:spacing w:val="-4"/>
          <w:w w:val="115"/>
          <w:sz w:val="17"/>
        </w:rPr>
        <w:t> </w:t>
      </w:r>
      <w:r>
        <w:rPr>
          <w:color w:val="231F20"/>
          <w:w w:val="115"/>
          <w:sz w:val="17"/>
        </w:rPr>
        <w:t>shall</w:t>
      </w:r>
      <w:r>
        <w:rPr>
          <w:color w:val="231F20"/>
          <w:spacing w:val="-4"/>
          <w:w w:val="115"/>
          <w:sz w:val="17"/>
        </w:rPr>
        <w:t> </w:t>
      </w:r>
      <w:r>
        <w:rPr>
          <w:color w:val="231F20"/>
          <w:w w:val="115"/>
          <w:sz w:val="17"/>
        </w:rPr>
        <w:t>be</w:t>
      </w:r>
      <w:r>
        <w:rPr>
          <w:color w:val="231F20"/>
          <w:spacing w:val="-4"/>
          <w:w w:val="115"/>
          <w:sz w:val="17"/>
        </w:rPr>
        <w:t> </w:t>
      </w:r>
      <w:r>
        <w:rPr>
          <w:color w:val="231F20"/>
          <w:w w:val="115"/>
          <w:sz w:val="17"/>
        </w:rPr>
        <w:t>as</w:t>
      </w:r>
      <w:r>
        <w:rPr>
          <w:color w:val="231F20"/>
          <w:spacing w:val="-4"/>
          <w:w w:val="115"/>
          <w:sz w:val="17"/>
        </w:rPr>
        <w:t> </w:t>
      </w:r>
      <w:r>
        <w:rPr>
          <w:color w:val="231F20"/>
          <w:w w:val="115"/>
          <w:sz w:val="17"/>
        </w:rPr>
        <w:t>per</w:t>
      </w:r>
      <w:r>
        <w:rPr>
          <w:color w:val="231F20"/>
          <w:spacing w:val="-4"/>
          <w:w w:val="115"/>
          <w:sz w:val="17"/>
        </w:rPr>
        <w:t> BAUP</w:t>
      </w:r>
    </w:p>
    <w:p>
      <w:pPr>
        <w:pStyle w:val="Heading2"/>
        <w:tabs>
          <w:tab w:pos="10966" w:val="left" w:leader="none"/>
        </w:tabs>
        <w:spacing w:before="126"/>
        <w:ind w:left="181"/>
      </w:pPr>
      <w:r>
        <w:rPr>
          <w:position w:val="-11"/>
        </w:rPr>
        <w:drawing>
          <wp:inline distT="0" distB="0" distL="0" distR="0">
            <wp:extent cx="320788" cy="32713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3" cstate="print"/>
                    <a:stretch>
                      <a:fillRect/>
                    </a:stretch>
                  </pic:blipFill>
                  <pic:spPr>
                    <a:xfrm>
                      <a:off x="0" y="0"/>
                      <a:ext cx="320788" cy="327134"/>
                    </a:xfrm>
                    <a:prstGeom prst="rect">
                      <a:avLst/>
                    </a:prstGeom>
                  </pic:spPr>
                </pic:pic>
              </a:graphicData>
            </a:graphic>
          </wp:inline>
        </w:drawing>
      </w:r>
      <w:r>
        <w:rPr>
          <w:position w:val="-11"/>
        </w:rPr>
      </w:r>
      <w:r>
        <w:rPr>
          <w:rFonts w:ascii="Times New Roman"/>
          <w:spacing w:val="80"/>
          <w:sz w:val="20"/>
        </w:rPr>
        <w:t> </w:t>
      </w:r>
      <w:r>
        <w:rPr>
          <w:rFonts w:ascii="Times New Roman"/>
          <w:color w:val="FFFFFF"/>
          <w:spacing w:val="80"/>
          <w:shd w:fill="005E9E" w:color="auto" w:val="clear"/>
        </w:rPr>
        <w:t> </w:t>
      </w:r>
      <w:r>
        <w:rPr>
          <w:color w:val="FFFFFF"/>
          <w:w w:val="90"/>
          <w:shd w:fill="005E9E" w:color="auto" w:val="clear"/>
        </w:rPr>
        <w:t>CRITICAL ILLNESS (CI) BENEFIT</w:t>
      </w:r>
      <w:r>
        <w:rPr>
          <w:color w:val="FFFFFF"/>
          <w:shd w:fill="005E9E" w:color="auto" w:val="clear"/>
        </w:rPr>
        <w:tab/>
      </w:r>
    </w:p>
    <w:p>
      <w:pPr>
        <w:pStyle w:val="ListParagraph"/>
        <w:numPr>
          <w:ilvl w:val="0"/>
          <w:numId w:val="5"/>
        </w:numPr>
        <w:tabs>
          <w:tab w:pos="1179" w:val="left" w:leader="none"/>
          <w:tab w:pos="1188" w:val="left" w:leader="none"/>
        </w:tabs>
        <w:spacing w:line="297" w:lineRule="auto" w:before="172" w:after="0"/>
        <w:ind w:left="1188" w:right="298" w:hanging="363"/>
        <w:jc w:val="left"/>
        <w:rPr>
          <w:sz w:val="17"/>
        </w:rPr>
      </w:pPr>
      <w:r>
        <w:rPr>
          <w:color w:val="231F20"/>
          <w:w w:val="110"/>
          <w:sz w:val="17"/>
        </w:rPr>
        <w:t>In</w:t>
      </w:r>
      <w:r>
        <w:rPr>
          <w:color w:val="231F20"/>
          <w:spacing w:val="31"/>
          <w:w w:val="110"/>
          <w:sz w:val="17"/>
        </w:rPr>
        <w:t> </w:t>
      </w:r>
      <w:r>
        <w:rPr>
          <w:color w:val="231F20"/>
          <w:w w:val="110"/>
          <w:sz w:val="17"/>
        </w:rPr>
        <w:t>case</w:t>
      </w:r>
      <w:r>
        <w:rPr>
          <w:color w:val="231F20"/>
          <w:spacing w:val="31"/>
          <w:w w:val="110"/>
          <w:sz w:val="17"/>
        </w:rPr>
        <w:t> </w:t>
      </w:r>
      <w:r>
        <w:rPr>
          <w:color w:val="231F20"/>
          <w:w w:val="110"/>
          <w:sz w:val="17"/>
        </w:rPr>
        <w:t>a</w:t>
      </w:r>
      <w:r>
        <w:rPr>
          <w:color w:val="231F20"/>
          <w:spacing w:val="31"/>
          <w:w w:val="110"/>
          <w:sz w:val="17"/>
        </w:rPr>
        <w:t> </w:t>
      </w:r>
      <w:r>
        <w:rPr>
          <w:color w:val="231F20"/>
          <w:w w:val="110"/>
          <w:sz w:val="17"/>
        </w:rPr>
        <w:t>Member</w:t>
      </w:r>
      <w:r>
        <w:rPr>
          <w:color w:val="231F20"/>
          <w:spacing w:val="31"/>
          <w:w w:val="110"/>
          <w:sz w:val="17"/>
        </w:rPr>
        <w:t> </w:t>
      </w:r>
      <w:r>
        <w:rPr>
          <w:color w:val="231F20"/>
          <w:w w:val="110"/>
          <w:sz w:val="17"/>
        </w:rPr>
        <w:t>is</w:t>
      </w:r>
      <w:r>
        <w:rPr>
          <w:color w:val="231F20"/>
          <w:spacing w:val="31"/>
          <w:w w:val="110"/>
          <w:sz w:val="17"/>
        </w:rPr>
        <w:t> </w:t>
      </w:r>
      <w:r>
        <w:rPr>
          <w:color w:val="231F20"/>
          <w:w w:val="110"/>
          <w:sz w:val="17"/>
        </w:rPr>
        <w:t>diagnosed</w:t>
      </w:r>
      <w:r>
        <w:rPr>
          <w:color w:val="231F20"/>
          <w:spacing w:val="31"/>
          <w:w w:val="110"/>
          <w:sz w:val="17"/>
        </w:rPr>
        <w:t> </w:t>
      </w:r>
      <w:r>
        <w:rPr>
          <w:color w:val="231F20"/>
          <w:w w:val="110"/>
          <w:sz w:val="17"/>
        </w:rPr>
        <w:t>on</w:t>
      </w:r>
      <w:r>
        <w:rPr>
          <w:color w:val="231F20"/>
          <w:spacing w:val="31"/>
          <w:w w:val="110"/>
          <w:sz w:val="17"/>
        </w:rPr>
        <w:t> </w:t>
      </w:r>
      <w:r>
        <w:rPr>
          <w:color w:val="231F20"/>
          <w:w w:val="110"/>
          <w:sz w:val="17"/>
        </w:rPr>
        <w:t>first</w:t>
      </w:r>
      <w:r>
        <w:rPr>
          <w:color w:val="231F20"/>
          <w:spacing w:val="31"/>
          <w:w w:val="110"/>
          <w:sz w:val="17"/>
        </w:rPr>
        <w:t> </w:t>
      </w:r>
      <w:r>
        <w:rPr>
          <w:color w:val="231F20"/>
          <w:w w:val="110"/>
          <w:sz w:val="17"/>
        </w:rPr>
        <w:t>occurrence</w:t>
      </w:r>
      <w:r>
        <w:rPr>
          <w:color w:val="231F20"/>
          <w:spacing w:val="31"/>
          <w:w w:val="110"/>
          <w:sz w:val="17"/>
        </w:rPr>
        <w:t> </w:t>
      </w:r>
      <w:r>
        <w:rPr>
          <w:color w:val="231F20"/>
          <w:w w:val="110"/>
          <w:sz w:val="17"/>
        </w:rPr>
        <w:t>of</w:t>
      </w:r>
      <w:r>
        <w:rPr>
          <w:color w:val="231F20"/>
          <w:spacing w:val="31"/>
          <w:w w:val="110"/>
          <w:sz w:val="17"/>
        </w:rPr>
        <w:t> </w:t>
      </w:r>
      <w:r>
        <w:rPr>
          <w:color w:val="231F20"/>
          <w:w w:val="110"/>
          <w:sz w:val="17"/>
        </w:rPr>
        <w:t>any</w:t>
      </w:r>
      <w:r>
        <w:rPr>
          <w:color w:val="231F20"/>
          <w:spacing w:val="31"/>
          <w:w w:val="110"/>
          <w:sz w:val="17"/>
        </w:rPr>
        <w:t> </w:t>
      </w:r>
      <w:r>
        <w:rPr>
          <w:color w:val="231F20"/>
          <w:w w:val="110"/>
          <w:sz w:val="17"/>
        </w:rPr>
        <w:t>of</w:t>
      </w:r>
      <w:r>
        <w:rPr>
          <w:color w:val="231F20"/>
          <w:spacing w:val="31"/>
          <w:w w:val="110"/>
          <w:sz w:val="17"/>
        </w:rPr>
        <w:t> </w:t>
      </w:r>
      <w:r>
        <w:rPr>
          <w:color w:val="231F20"/>
          <w:w w:val="110"/>
          <w:sz w:val="17"/>
        </w:rPr>
        <w:t>the</w:t>
      </w:r>
      <w:r>
        <w:rPr>
          <w:color w:val="231F20"/>
          <w:spacing w:val="31"/>
          <w:w w:val="110"/>
          <w:sz w:val="17"/>
        </w:rPr>
        <w:t> </w:t>
      </w:r>
      <w:r>
        <w:rPr>
          <w:color w:val="231F20"/>
          <w:w w:val="110"/>
          <w:sz w:val="17"/>
        </w:rPr>
        <w:t>covered</w:t>
      </w:r>
      <w:r>
        <w:rPr>
          <w:color w:val="231F20"/>
          <w:spacing w:val="31"/>
          <w:w w:val="110"/>
          <w:sz w:val="17"/>
        </w:rPr>
        <w:t> </w:t>
      </w:r>
      <w:r>
        <w:rPr>
          <w:color w:val="231F20"/>
          <w:w w:val="110"/>
          <w:sz w:val="17"/>
        </w:rPr>
        <w:t>Critical</w:t>
      </w:r>
      <w:r>
        <w:rPr>
          <w:color w:val="231F20"/>
          <w:spacing w:val="31"/>
          <w:w w:val="110"/>
          <w:sz w:val="17"/>
        </w:rPr>
        <w:t> </w:t>
      </w:r>
      <w:r>
        <w:rPr>
          <w:color w:val="231F20"/>
          <w:w w:val="110"/>
          <w:sz w:val="17"/>
        </w:rPr>
        <w:t>Illnesses</w:t>
      </w:r>
      <w:r>
        <w:rPr>
          <w:color w:val="231F20"/>
          <w:spacing w:val="31"/>
          <w:w w:val="110"/>
          <w:sz w:val="17"/>
        </w:rPr>
        <w:t> </w:t>
      </w:r>
      <w:r>
        <w:rPr>
          <w:color w:val="231F20"/>
          <w:w w:val="110"/>
          <w:sz w:val="17"/>
        </w:rPr>
        <w:t>or</w:t>
      </w:r>
      <w:r>
        <w:rPr>
          <w:color w:val="231F20"/>
          <w:spacing w:val="31"/>
          <w:w w:val="110"/>
          <w:sz w:val="17"/>
        </w:rPr>
        <w:t> </w:t>
      </w:r>
      <w:r>
        <w:rPr>
          <w:color w:val="231F20"/>
          <w:w w:val="110"/>
          <w:sz w:val="17"/>
        </w:rPr>
        <w:t>undergoing</w:t>
      </w:r>
      <w:r>
        <w:rPr>
          <w:color w:val="231F20"/>
          <w:spacing w:val="31"/>
          <w:w w:val="110"/>
          <w:sz w:val="17"/>
        </w:rPr>
        <w:t> </w:t>
      </w:r>
      <w:r>
        <w:rPr>
          <w:color w:val="231F20"/>
          <w:w w:val="110"/>
          <w:sz w:val="17"/>
        </w:rPr>
        <w:t>any</w:t>
      </w:r>
      <w:r>
        <w:rPr>
          <w:color w:val="231F20"/>
          <w:spacing w:val="31"/>
          <w:w w:val="110"/>
          <w:sz w:val="17"/>
        </w:rPr>
        <w:t> </w:t>
      </w:r>
      <w:r>
        <w:rPr>
          <w:color w:val="231F20"/>
          <w:w w:val="110"/>
          <w:sz w:val="17"/>
        </w:rPr>
        <w:t>of the</w:t>
      </w:r>
      <w:r>
        <w:rPr>
          <w:color w:val="231F20"/>
          <w:spacing w:val="23"/>
          <w:w w:val="110"/>
          <w:sz w:val="17"/>
        </w:rPr>
        <w:t> </w:t>
      </w:r>
      <w:r>
        <w:rPr>
          <w:color w:val="231F20"/>
          <w:w w:val="110"/>
          <w:sz w:val="17"/>
        </w:rPr>
        <w:t>surgeries</w:t>
      </w:r>
      <w:r>
        <w:rPr>
          <w:color w:val="231F20"/>
          <w:spacing w:val="23"/>
          <w:w w:val="110"/>
          <w:sz w:val="17"/>
        </w:rPr>
        <w:t> </w:t>
      </w:r>
      <w:r>
        <w:rPr>
          <w:color w:val="231F20"/>
          <w:w w:val="110"/>
          <w:sz w:val="17"/>
        </w:rPr>
        <w:t>specified</w:t>
      </w:r>
      <w:r>
        <w:rPr>
          <w:color w:val="231F20"/>
          <w:spacing w:val="23"/>
          <w:w w:val="110"/>
          <w:sz w:val="17"/>
        </w:rPr>
        <w:t> </w:t>
      </w:r>
      <w:r>
        <w:rPr>
          <w:color w:val="231F20"/>
          <w:w w:val="110"/>
          <w:sz w:val="17"/>
        </w:rPr>
        <w:t>below</w:t>
      </w:r>
      <w:r>
        <w:rPr>
          <w:color w:val="231F20"/>
          <w:spacing w:val="23"/>
          <w:w w:val="110"/>
          <w:sz w:val="17"/>
        </w:rPr>
        <w:t> </w:t>
      </w:r>
      <w:r>
        <w:rPr>
          <w:color w:val="231F20"/>
          <w:w w:val="110"/>
          <w:sz w:val="17"/>
        </w:rPr>
        <w:t>during</w:t>
      </w:r>
      <w:r>
        <w:rPr>
          <w:color w:val="231F20"/>
          <w:spacing w:val="23"/>
          <w:w w:val="110"/>
          <w:sz w:val="17"/>
        </w:rPr>
        <w:t> </w:t>
      </w:r>
      <w:r>
        <w:rPr>
          <w:color w:val="231F20"/>
          <w:w w:val="110"/>
          <w:sz w:val="17"/>
        </w:rPr>
        <w:t>the</w:t>
      </w:r>
      <w:r>
        <w:rPr>
          <w:color w:val="231F20"/>
          <w:spacing w:val="23"/>
          <w:w w:val="110"/>
          <w:sz w:val="17"/>
        </w:rPr>
        <w:t> </w:t>
      </w:r>
      <w:r>
        <w:rPr>
          <w:color w:val="231F20"/>
          <w:w w:val="110"/>
          <w:sz w:val="17"/>
        </w:rPr>
        <w:t>Member</w:t>
      </w:r>
      <w:r>
        <w:rPr>
          <w:color w:val="231F20"/>
          <w:spacing w:val="23"/>
          <w:w w:val="110"/>
          <w:sz w:val="17"/>
        </w:rPr>
        <w:t> </w:t>
      </w:r>
      <w:r>
        <w:rPr>
          <w:color w:val="231F20"/>
          <w:w w:val="110"/>
          <w:sz w:val="17"/>
        </w:rPr>
        <w:t>Cover</w:t>
      </w:r>
      <w:r>
        <w:rPr>
          <w:color w:val="231F20"/>
          <w:spacing w:val="23"/>
          <w:w w:val="110"/>
          <w:sz w:val="17"/>
        </w:rPr>
        <w:t> </w:t>
      </w:r>
      <w:r>
        <w:rPr>
          <w:color w:val="231F20"/>
          <w:w w:val="110"/>
          <w:sz w:val="17"/>
        </w:rPr>
        <w:t>Term,</w:t>
      </w:r>
      <w:r>
        <w:rPr>
          <w:color w:val="231F20"/>
          <w:spacing w:val="23"/>
          <w:w w:val="110"/>
          <w:sz w:val="17"/>
        </w:rPr>
        <w:t> </w:t>
      </w:r>
      <w:r>
        <w:rPr>
          <w:color w:val="231F20"/>
          <w:w w:val="110"/>
          <w:sz w:val="17"/>
        </w:rPr>
        <w:t>100%</w:t>
      </w:r>
      <w:r>
        <w:rPr>
          <w:color w:val="231F20"/>
          <w:spacing w:val="23"/>
          <w:w w:val="110"/>
          <w:sz w:val="17"/>
        </w:rPr>
        <w:t> </w:t>
      </w:r>
      <w:r>
        <w:rPr>
          <w:color w:val="231F20"/>
          <w:w w:val="110"/>
          <w:sz w:val="17"/>
        </w:rPr>
        <w:t>of</w:t>
      </w:r>
      <w:r>
        <w:rPr>
          <w:color w:val="231F20"/>
          <w:spacing w:val="23"/>
          <w:w w:val="110"/>
          <w:sz w:val="17"/>
        </w:rPr>
        <w:t> </w:t>
      </w:r>
      <w:r>
        <w:rPr>
          <w:color w:val="231F20"/>
          <w:w w:val="110"/>
          <w:sz w:val="17"/>
        </w:rPr>
        <w:t>the</w:t>
      </w:r>
      <w:r>
        <w:rPr>
          <w:color w:val="231F20"/>
          <w:spacing w:val="23"/>
          <w:w w:val="110"/>
          <w:sz w:val="17"/>
        </w:rPr>
        <w:t> </w:t>
      </w:r>
      <w:r>
        <w:rPr>
          <w:color w:val="231F20"/>
          <w:w w:val="110"/>
          <w:sz w:val="17"/>
        </w:rPr>
        <w:t>CI</w:t>
      </w:r>
      <w:r>
        <w:rPr>
          <w:color w:val="231F20"/>
          <w:spacing w:val="23"/>
          <w:w w:val="110"/>
          <w:sz w:val="17"/>
        </w:rPr>
        <w:t> </w:t>
      </w:r>
      <w:r>
        <w:rPr>
          <w:color w:val="231F20"/>
          <w:w w:val="110"/>
          <w:sz w:val="17"/>
        </w:rPr>
        <w:t>Benefit</w:t>
      </w:r>
      <w:r>
        <w:rPr>
          <w:color w:val="231F20"/>
          <w:spacing w:val="23"/>
          <w:w w:val="110"/>
          <w:sz w:val="17"/>
        </w:rPr>
        <w:t> </w:t>
      </w:r>
      <w:r>
        <w:rPr>
          <w:color w:val="231F20"/>
          <w:w w:val="110"/>
          <w:sz w:val="17"/>
        </w:rPr>
        <w:t>Sum</w:t>
      </w:r>
      <w:r>
        <w:rPr>
          <w:color w:val="231F20"/>
          <w:spacing w:val="23"/>
          <w:w w:val="110"/>
          <w:sz w:val="17"/>
        </w:rPr>
        <w:t> </w:t>
      </w:r>
      <w:r>
        <w:rPr>
          <w:color w:val="231F20"/>
          <w:w w:val="110"/>
          <w:sz w:val="17"/>
        </w:rPr>
        <w:t>Insured</w:t>
      </w:r>
      <w:r>
        <w:rPr>
          <w:color w:val="231F20"/>
          <w:spacing w:val="23"/>
          <w:w w:val="110"/>
          <w:sz w:val="17"/>
        </w:rPr>
        <w:t> </w:t>
      </w:r>
      <w:r>
        <w:rPr>
          <w:color w:val="231F20"/>
          <w:w w:val="110"/>
          <w:sz w:val="17"/>
        </w:rPr>
        <w:t>shall</w:t>
      </w:r>
      <w:r>
        <w:rPr>
          <w:color w:val="231F20"/>
          <w:spacing w:val="23"/>
          <w:w w:val="110"/>
          <w:sz w:val="17"/>
        </w:rPr>
        <w:t> </w:t>
      </w:r>
      <w:r>
        <w:rPr>
          <w:color w:val="231F20"/>
          <w:w w:val="110"/>
          <w:sz w:val="17"/>
        </w:rPr>
        <w:t>be payable,</w:t>
      </w:r>
      <w:r>
        <w:rPr>
          <w:color w:val="231F20"/>
          <w:spacing w:val="30"/>
          <w:w w:val="110"/>
          <w:sz w:val="17"/>
        </w:rPr>
        <w:t> </w:t>
      </w:r>
      <w:r>
        <w:rPr>
          <w:color w:val="231F20"/>
          <w:w w:val="110"/>
          <w:sz w:val="17"/>
        </w:rPr>
        <w:t>provided</w:t>
      </w:r>
      <w:r>
        <w:rPr>
          <w:color w:val="231F20"/>
          <w:spacing w:val="30"/>
          <w:w w:val="110"/>
          <w:sz w:val="17"/>
        </w:rPr>
        <w:t> </w:t>
      </w:r>
      <w:r>
        <w:rPr>
          <w:color w:val="231F20"/>
          <w:w w:val="110"/>
          <w:sz w:val="17"/>
        </w:rPr>
        <w:t>the</w:t>
      </w:r>
      <w:r>
        <w:rPr>
          <w:color w:val="231F20"/>
          <w:spacing w:val="30"/>
          <w:w w:val="110"/>
          <w:sz w:val="17"/>
        </w:rPr>
        <w:t> </w:t>
      </w:r>
      <w:r>
        <w:rPr>
          <w:color w:val="231F20"/>
          <w:w w:val="110"/>
          <w:sz w:val="17"/>
        </w:rPr>
        <w:t>illness/</w:t>
      </w:r>
      <w:r>
        <w:rPr>
          <w:color w:val="231F20"/>
          <w:spacing w:val="30"/>
          <w:w w:val="110"/>
          <w:sz w:val="17"/>
        </w:rPr>
        <w:t> </w:t>
      </w:r>
      <w:r>
        <w:rPr>
          <w:color w:val="231F20"/>
          <w:w w:val="110"/>
          <w:sz w:val="17"/>
        </w:rPr>
        <w:t>condition</w:t>
      </w:r>
      <w:r>
        <w:rPr>
          <w:color w:val="231F20"/>
          <w:spacing w:val="30"/>
          <w:w w:val="110"/>
          <w:sz w:val="17"/>
        </w:rPr>
        <w:t> </w:t>
      </w:r>
      <w:r>
        <w:rPr>
          <w:color w:val="231F20"/>
          <w:w w:val="110"/>
          <w:sz w:val="17"/>
        </w:rPr>
        <w:t>has</w:t>
      </w:r>
      <w:r>
        <w:rPr>
          <w:color w:val="231F20"/>
          <w:spacing w:val="30"/>
          <w:w w:val="110"/>
          <w:sz w:val="17"/>
        </w:rPr>
        <w:t> </w:t>
      </w:r>
      <w:r>
        <w:rPr>
          <w:color w:val="231F20"/>
          <w:w w:val="110"/>
          <w:sz w:val="17"/>
        </w:rPr>
        <w:t>occurred</w:t>
      </w:r>
      <w:r>
        <w:rPr>
          <w:color w:val="231F20"/>
          <w:spacing w:val="30"/>
          <w:w w:val="110"/>
          <w:sz w:val="17"/>
        </w:rPr>
        <w:t> </w:t>
      </w:r>
      <w:r>
        <w:rPr>
          <w:color w:val="231F20"/>
          <w:w w:val="110"/>
          <w:sz w:val="17"/>
        </w:rPr>
        <w:t>for</w:t>
      </w:r>
      <w:r>
        <w:rPr>
          <w:color w:val="231F20"/>
          <w:spacing w:val="30"/>
          <w:w w:val="110"/>
          <w:sz w:val="17"/>
        </w:rPr>
        <w:t> </w:t>
      </w:r>
      <w:r>
        <w:rPr>
          <w:color w:val="231F20"/>
          <w:w w:val="110"/>
          <w:sz w:val="17"/>
        </w:rPr>
        <w:t>the</w:t>
      </w:r>
      <w:r>
        <w:rPr>
          <w:color w:val="231F20"/>
          <w:spacing w:val="30"/>
          <w:w w:val="110"/>
          <w:sz w:val="17"/>
        </w:rPr>
        <w:t> </w:t>
      </w:r>
      <w:r>
        <w:rPr>
          <w:color w:val="231F20"/>
          <w:w w:val="110"/>
          <w:sz w:val="17"/>
        </w:rPr>
        <w:t>first</w:t>
      </w:r>
      <w:r>
        <w:rPr>
          <w:color w:val="231F20"/>
          <w:spacing w:val="30"/>
          <w:w w:val="110"/>
          <w:sz w:val="17"/>
        </w:rPr>
        <w:t> </w:t>
      </w:r>
      <w:r>
        <w:rPr>
          <w:color w:val="231F20"/>
          <w:w w:val="110"/>
          <w:sz w:val="17"/>
        </w:rPr>
        <w:t>time</w:t>
      </w:r>
    </w:p>
    <w:p>
      <w:pPr>
        <w:pStyle w:val="ListParagraph"/>
        <w:numPr>
          <w:ilvl w:val="0"/>
          <w:numId w:val="5"/>
        </w:numPr>
        <w:tabs>
          <w:tab w:pos="1150" w:val="left" w:leader="none"/>
        </w:tabs>
        <w:spacing w:line="240" w:lineRule="auto" w:before="94" w:after="0"/>
        <w:ind w:left="1150" w:right="0" w:hanging="342"/>
        <w:jc w:val="left"/>
        <w:rPr>
          <w:sz w:val="17"/>
        </w:rPr>
      </w:pPr>
      <w:r>
        <w:rPr>
          <w:color w:val="231F20"/>
          <w:w w:val="115"/>
          <w:sz w:val="17"/>
        </w:rPr>
        <w:t>All</w:t>
      </w:r>
      <w:r>
        <w:rPr>
          <w:color w:val="231F20"/>
          <w:spacing w:val="2"/>
          <w:w w:val="115"/>
          <w:sz w:val="17"/>
        </w:rPr>
        <w:t> </w:t>
      </w:r>
      <w:r>
        <w:rPr>
          <w:color w:val="231F20"/>
          <w:w w:val="115"/>
          <w:sz w:val="17"/>
        </w:rPr>
        <w:t>covered</w:t>
      </w:r>
      <w:r>
        <w:rPr>
          <w:color w:val="231F20"/>
          <w:spacing w:val="3"/>
          <w:w w:val="115"/>
          <w:sz w:val="17"/>
        </w:rPr>
        <w:t> </w:t>
      </w:r>
      <w:r>
        <w:rPr>
          <w:color w:val="231F20"/>
          <w:w w:val="115"/>
          <w:sz w:val="17"/>
        </w:rPr>
        <w:t>critical</w:t>
      </w:r>
      <w:r>
        <w:rPr>
          <w:color w:val="231F20"/>
          <w:spacing w:val="3"/>
          <w:w w:val="115"/>
          <w:sz w:val="17"/>
        </w:rPr>
        <w:t> </w:t>
      </w:r>
      <w:r>
        <w:rPr>
          <w:color w:val="231F20"/>
          <w:w w:val="115"/>
          <w:sz w:val="17"/>
        </w:rPr>
        <w:t>illnesses</w:t>
      </w:r>
      <w:r>
        <w:rPr>
          <w:color w:val="231F20"/>
          <w:spacing w:val="2"/>
          <w:w w:val="115"/>
          <w:sz w:val="17"/>
        </w:rPr>
        <w:t> </w:t>
      </w:r>
      <w:r>
        <w:rPr>
          <w:color w:val="231F20"/>
          <w:w w:val="115"/>
          <w:sz w:val="17"/>
        </w:rPr>
        <w:t>and</w:t>
      </w:r>
      <w:r>
        <w:rPr>
          <w:color w:val="231F20"/>
          <w:spacing w:val="3"/>
          <w:w w:val="115"/>
          <w:sz w:val="17"/>
        </w:rPr>
        <w:t> </w:t>
      </w:r>
      <w:r>
        <w:rPr>
          <w:color w:val="231F20"/>
          <w:w w:val="115"/>
          <w:sz w:val="17"/>
        </w:rPr>
        <w:t>surgeries</w:t>
      </w:r>
      <w:r>
        <w:rPr>
          <w:color w:val="231F20"/>
          <w:spacing w:val="3"/>
          <w:w w:val="115"/>
          <w:sz w:val="17"/>
        </w:rPr>
        <w:t> </w:t>
      </w:r>
      <w:r>
        <w:rPr>
          <w:color w:val="231F20"/>
          <w:w w:val="115"/>
          <w:sz w:val="17"/>
        </w:rPr>
        <w:t>shall</w:t>
      </w:r>
      <w:r>
        <w:rPr>
          <w:color w:val="231F20"/>
          <w:spacing w:val="3"/>
          <w:w w:val="115"/>
          <w:sz w:val="17"/>
        </w:rPr>
        <w:t> </w:t>
      </w:r>
      <w:r>
        <w:rPr>
          <w:color w:val="231F20"/>
          <w:w w:val="115"/>
          <w:sz w:val="17"/>
        </w:rPr>
        <w:t>be</w:t>
      </w:r>
      <w:r>
        <w:rPr>
          <w:color w:val="231F20"/>
          <w:spacing w:val="2"/>
          <w:w w:val="115"/>
          <w:sz w:val="17"/>
        </w:rPr>
        <w:t> </w:t>
      </w:r>
      <w:r>
        <w:rPr>
          <w:color w:val="231F20"/>
          <w:w w:val="115"/>
          <w:sz w:val="17"/>
        </w:rPr>
        <w:t>collectively</w:t>
      </w:r>
      <w:r>
        <w:rPr>
          <w:color w:val="231F20"/>
          <w:spacing w:val="3"/>
          <w:w w:val="115"/>
          <w:sz w:val="17"/>
        </w:rPr>
        <w:t> </w:t>
      </w:r>
      <w:r>
        <w:rPr>
          <w:color w:val="231F20"/>
          <w:w w:val="115"/>
          <w:sz w:val="17"/>
        </w:rPr>
        <w:t>referred</w:t>
      </w:r>
      <w:r>
        <w:rPr>
          <w:color w:val="231F20"/>
          <w:spacing w:val="3"/>
          <w:w w:val="115"/>
          <w:sz w:val="17"/>
        </w:rPr>
        <w:t> </w:t>
      </w:r>
      <w:r>
        <w:rPr>
          <w:color w:val="231F20"/>
          <w:w w:val="115"/>
          <w:sz w:val="17"/>
        </w:rPr>
        <w:t>as</w:t>
      </w:r>
      <w:r>
        <w:rPr>
          <w:color w:val="231F20"/>
          <w:spacing w:val="3"/>
          <w:w w:val="115"/>
          <w:sz w:val="17"/>
        </w:rPr>
        <w:t> </w:t>
      </w:r>
      <w:r>
        <w:rPr>
          <w:color w:val="231F20"/>
          <w:w w:val="115"/>
          <w:sz w:val="17"/>
        </w:rPr>
        <w:t>Covered</w:t>
      </w:r>
      <w:r>
        <w:rPr>
          <w:color w:val="231F20"/>
          <w:spacing w:val="2"/>
          <w:w w:val="115"/>
          <w:sz w:val="17"/>
        </w:rPr>
        <w:t> </w:t>
      </w:r>
      <w:r>
        <w:rPr>
          <w:color w:val="231F20"/>
          <w:w w:val="115"/>
          <w:sz w:val="17"/>
        </w:rPr>
        <w:t>critical</w:t>
      </w:r>
      <w:r>
        <w:rPr>
          <w:color w:val="231F20"/>
          <w:spacing w:val="3"/>
          <w:w w:val="115"/>
          <w:sz w:val="17"/>
        </w:rPr>
        <w:t> </w:t>
      </w:r>
      <w:r>
        <w:rPr>
          <w:color w:val="231F20"/>
          <w:spacing w:val="-2"/>
          <w:w w:val="115"/>
          <w:sz w:val="17"/>
        </w:rPr>
        <w:t>illnesses</w:t>
      </w:r>
    </w:p>
    <w:p>
      <w:pPr>
        <w:pStyle w:val="ListParagraph"/>
        <w:spacing w:after="0" w:line="240" w:lineRule="auto"/>
        <w:jc w:val="left"/>
        <w:rPr>
          <w:sz w:val="17"/>
        </w:rPr>
        <w:sectPr>
          <w:pgSz w:w="12970" w:h="14410"/>
          <w:pgMar w:top="58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5"/>
        </w:numPr>
        <w:tabs>
          <w:tab w:pos="1080" w:val="left" w:leader="none"/>
          <w:tab w:pos="1148" w:val="left" w:leader="none"/>
        </w:tabs>
        <w:spacing w:line="336" w:lineRule="auto" w:before="98" w:after="0"/>
        <w:ind w:left="1148" w:right="1713" w:hanging="436"/>
        <w:jc w:val="left"/>
        <w:rPr>
          <w:sz w:val="17"/>
        </w:rPr>
      </w:pPr>
      <w:r>
        <w:rPr>
          <w:color w:val="231F20"/>
          <w:w w:val="120"/>
          <w:sz w:val="17"/>
        </w:rPr>
        <w:t>Benefit</w:t>
      </w:r>
      <w:r>
        <w:rPr>
          <w:color w:val="231F20"/>
          <w:spacing w:val="-15"/>
          <w:w w:val="120"/>
          <w:sz w:val="17"/>
        </w:rPr>
        <w:t> </w:t>
      </w:r>
      <w:r>
        <w:rPr>
          <w:color w:val="231F20"/>
          <w:w w:val="120"/>
          <w:sz w:val="17"/>
        </w:rPr>
        <w:t>shall</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payable</w:t>
      </w:r>
      <w:r>
        <w:rPr>
          <w:color w:val="231F20"/>
          <w:spacing w:val="-14"/>
          <w:w w:val="120"/>
          <w:sz w:val="17"/>
        </w:rPr>
        <w:t> </w:t>
      </w:r>
      <w:r>
        <w:rPr>
          <w:color w:val="231F20"/>
          <w:w w:val="120"/>
          <w:sz w:val="17"/>
        </w:rPr>
        <w:t>provided</w:t>
      </w:r>
      <w:r>
        <w:rPr>
          <w:color w:val="231F20"/>
          <w:spacing w:val="-14"/>
          <w:w w:val="120"/>
          <w:sz w:val="17"/>
        </w:rPr>
        <w:t> </w:t>
      </w:r>
      <w:r>
        <w:rPr>
          <w:color w:val="231F20"/>
          <w:w w:val="120"/>
          <w:sz w:val="17"/>
        </w:rPr>
        <w:t>the</w:t>
      </w:r>
      <w:r>
        <w:rPr>
          <w:color w:val="231F20"/>
          <w:spacing w:val="-15"/>
          <w:w w:val="120"/>
          <w:sz w:val="17"/>
        </w:rPr>
        <w:t> </w:t>
      </w:r>
      <w:r>
        <w:rPr>
          <w:color w:val="231F20"/>
          <w:w w:val="120"/>
          <w:sz w:val="17"/>
        </w:rPr>
        <w:t>member</w:t>
      </w:r>
      <w:r>
        <w:rPr>
          <w:color w:val="231F20"/>
          <w:spacing w:val="-14"/>
          <w:w w:val="120"/>
          <w:sz w:val="17"/>
        </w:rPr>
        <w:t> </w:t>
      </w:r>
      <w:r>
        <w:rPr>
          <w:color w:val="231F20"/>
          <w:w w:val="120"/>
          <w:sz w:val="17"/>
        </w:rPr>
        <w:t>survives</w:t>
      </w:r>
      <w:r>
        <w:rPr>
          <w:color w:val="231F20"/>
          <w:spacing w:val="-14"/>
          <w:w w:val="120"/>
          <w:sz w:val="17"/>
        </w:rPr>
        <w:t> </w:t>
      </w:r>
      <w:r>
        <w:rPr>
          <w:color w:val="231F20"/>
          <w:w w:val="120"/>
          <w:sz w:val="17"/>
        </w:rPr>
        <w:t>for</w:t>
      </w:r>
      <w:r>
        <w:rPr>
          <w:color w:val="231F20"/>
          <w:spacing w:val="-14"/>
          <w:w w:val="120"/>
          <w:sz w:val="17"/>
        </w:rPr>
        <w:t> </w:t>
      </w:r>
      <w:r>
        <w:rPr>
          <w:color w:val="231F20"/>
          <w:w w:val="120"/>
          <w:sz w:val="17"/>
        </w:rPr>
        <w:t>a</w:t>
      </w:r>
      <w:r>
        <w:rPr>
          <w:color w:val="231F20"/>
          <w:spacing w:val="-14"/>
          <w:w w:val="120"/>
          <w:sz w:val="17"/>
        </w:rPr>
        <w:t> </w:t>
      </w:r>
      <w:r>
        <w:rPr>
          <w:color w:val="231F20"/>
          <w:w w:val="120"/>
          <w:sz w:val="17"/>
        </w:rPr>
        <w:t>period</w:t>
      </w:r>
      <w:r>
        <w:rPr>
          <w:color w:val="231F20"/>
          <w:spacing w:val="-14"/>
          <w:w w:val="120"/>
          <w:sz w:val="17"/>
        </w:rPr>
        <w:t> </w:t>
      </w:r>
      <w:r>
        <w:rPr>
          <w:color w:val="231F20"/>
          <w:w w:val="120"/>
          <w:sz w:val="17"/>
        </w:rPr>
        <w:t>of</w:t>
      </w:r>
      <w:r>
        <w:rPr>
          <w:color w:val="231F20"/>
          <w:spacing w:val="-15"/>
          <w:w w:val="120"/>
          <w:sz w:val="17"/>
        </w:rPr>
        <w:t> </w:t>
      </w:r>
      <w:r>
        <w:rPr>
          <w:color w:val="231F20"/>
          <w:w w:val="120"/>
          <w:sz w:val="17"/>
        </w:rPr>
        <w:t>30</w:t>
      </w:r>
      <w:r>
        <w:rPr>
          <w:color w:val="231F20"/>
          <w:spacing w:val="-14"/>
          <w:w w:val="120"/>
          <w:sz w:val="17"/>
        </w:rPr>
        <w:t> </w:t>
      </w:r>
      <w:r>
        <w:rPr>
          <w:color w:val="231F20"/>
          <w:w w:val="120"/>
          <w:sz w:val="17"/>
        </w:rPr>
        <w:t>days</w:t>
      </w:r>
      <w:r>
        <w:rPr>
          <w:color w:val="231F20"/>
          <w:spacing w:val="-14"/>
          <w:w w:val="120"/>
          <w:sz w:val="17"/>
        </w:rPr>
        <w:t> </w:t>
      </w:r>
      <w:r>
        <w:rPr>
          <w:color w:val="231F20"/>
          <w:w w:val="120"/>
          <w:sz w:val="17"/>
        </w:rPr>
        <w:t>following</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date of occurrenceof Critical Illness</w:t>
      </w:r>
    </w:p>
    <w:p>
      <w:pPr>
        <w:pStyle w:val="ListParagraph"/>
        <w:numPr>
          <w:ilvl w:val="0"/>
          <w:numId w:val="5"/>
        </w:numPr>
        <w:tabs>
          <w:tab w:pos="1080" w:val="left" w:leader="none"/>
          <w:tab w:pos="1148" w:val="left" w:leader="none"/>
        </w:tabs>
        <w:spacing w:line="336" w:lineRule="auto" w:before="110" w:after="0"/>
        <w:ind w:left="1148" w:right="739" w:hanging="436"/>
        <w:jc w:val="left"/>
        <w:rPr>
          <w:sz w:val="17"/>
        </w:rPr>
      </w:pPr>
      <w:r>
        <w:rPr>
          <w:color w:val="231F20"/>
          <w:w w:val="115"/>
          <w:sz w:val="17"/>
        </w:rPr>
        <w:t>You have the option to choose any one from the 4 Critical Illness Benefit Options available under the plan </w:t>
      </w:r>
      <w:r>
        <w:rPr>
          <w:color w:val="231F20"/>
          <w:w w:val="115"/>
          <w:sz w:val="17"/>
        </w:rPr>
        <w:t>as </w:t>
      </w:r>
      <w:r>
        <w:rPr>
          <w:color w:val="231F20"/>
          <w:w w:val="120"/>
          <w:sz w:val="17"/>
        </w:rPr>
        <w:t>mentioned</w:t>
      </w:r>
      <w:r>
        <w:rPr>
          <w:color w:val="231F20"/>
          <w:spacing w:val="-11"/>
          <w:w w:val="120"/>
          <w:sz w:val="17"/>
        </w:rPr>
        <w:t> </w:t>
      </w:r>
      <w:r>
        <w:rPr>
          <w:color w:val="231F20"/>
          <w:w w:val="120"/>
          <w:sz w:val="17"/>
        </w:rPr>
        <w:t>below:</w:t>
      </w:r>
    </w:p>
    <w:p>
      <w:pPr>
        <w:pStyle w:val="ListParagraph"/>
        <w:numPr>
          <w:ilvl w:val="1"/>
          <w:numId w:val="5"/>
        </w:numPr>
        <w:tabs>
          <w:tab w:pos="1888" w:val="left" w:leader="none"/>
        </w:tabs>
        <w:spacing w:line="195" w:lineRule="exact" w:before="0" w:after="0"/>
        <w:ind w:left="1888" w:right="0" w:hanging="382"/>
        <w:jc w:val="left"/>
        <w:rPr>
          <w:sz w:val="17"/>
        </w:rPr>
      </w:pPr>
      <w:r>
        <w:rPr>
          <w:color w:val="231F20"/>
          <w:w w:val="115"/>
          <w:sz w:val="17"/>
        </w:rPr>
        <w:t>Critical</w:t>
      </w:r>
      <w:r>
        <w:rPr>
          <w:color w:val="231F20"/>
          <w:spacing w:val="-13"/>
          <w:w w:val="115"/>
          <w:sz w:val="17"/>
        </w:rPr>
        <w:t> </w:t>
      </w:r>
      <w:r>
        <w:rPr>
          <w:color w:val="231F20"/>
          <w:w w:val="115"/>
          <w:sz w:val="17"/>
        </w:rPr>
        <w:t>Illness</w:t>
      </w:r>
      <w:r>
        <w:rPr>
          <w:color w:val="231F20"/>
          <w:spacing w:val="-12"/>
          <w:w w:val="115"/>
          <w:sz w:val="17"/>
        </w:rPr>
        <w:t> </w:t>
      </w:r>
      <w:r>
        <w:rPr>
          <w:color w:val="231F20"/>
          <w:w w:val="115"/>
          <w:sz w:val="17"/>
        </w:rPr>
        <w:t>Benefit</w:t>
      </w:r>
      <w:r>
        <w:rPr>
          <w:color w:val="231F20"/>
          <w:spacing w:val="-12"/>
          <w:w w:val="115"/>
          <w:sz w:val="17"/>
        </w:rPr>
        <w:t> </w:t>
      </w:r>
      <w:r>
        <w:rPr>
          <w:color w:val="231F20"/>
          <w:w w:val="115"/>
          <w:sz w:val="17"/>
        </w:rPr>
        <w:t>(Option</w:t>
      </w:r>
      <w:r>
        <w:rPr>
          <w:color w:val="231F20"/>
          <w:spacing w:val="-12"/>
          <w:w w:val="115"/>
          <w:sz w:val="17"/>
        </w:rPr>
        <w:t> </w:t>
      </w:r>
      <w:r>
        <w:rPr>
          <w:color w:val="231F20"/>
          <w:w w:val="115"/>
          <w:sz w:val="17"/>
        </w:rPr>
        <w:t>C):</w:t>
      </w:r>
      <w:r>
        <w:rPr>
          <w:color w:val="231F20"/>
          <w:spacing w:val="-12"/>
          <w:w w:val="115"/>
          <w:sz w:val="17"/>
        </w:rPr>
        <w:t> </w:t>
      </w:r>
      <w:r>
        <w:rPr>
          <w:color w:val="231F20"/>
          <w:w w:val="115"/>
          <w:sz w:val="17"/>
        </w:rPr>
        <w:t>Includes</w:t>
      </w:r>
      <w:r>
        <w:rPr>
          <w:color w:val="231F20"/>
          <w:spacing w:val="-12"/>
          <w:w w:val="115"/>
          <w:sz w:val="17"/>
        </w:rPr>
        <w:t> </w:t>
      </w:r>
      <w:r>
        <w:rPr>
          <w:color w:val="231F20"/>
          <w:w w:val="115"/>
          <w:sz w:val="17"/>
        </w:rPr>
        <w:t>29</w:t>
      </w:r>
      <w:r>
        <w:rPr>
          <w:color w:val="231F20"/>
          <w:spacing w:val="-12"/>
          <w:w w:val="115"/>
          <w:sz w:val="17"/>
        </w:rPr>
        <w:t> </w:t>
      </w:r>
      <w:r>
        <w:rPr>
          <w:color w:val="231F20"/>
          <w:w w:val="115"/>
          <w:sz w:val="17"/>
        </w:rPr>
        <w:t>CIs</w:t>
      </w:r>
      <w:r>
        <w:rPr>
          <w:color w:val="231F20"/>
          <w:spacing w:val="-12"/>
          <w:w w:val="115"/>
          <w:sz w:val="17"/>
        </w:rPr>
        <w:t> </w:t>
      </w:r>
      <w:r>
        <w:rPr>
          <w:color w:val="231F20"/>
          <w:w w:val="115"/>
          <w:sz w:val="17"/>
        </w:rPr>
        <w:t>specified</w:t>
      </w:r>
      <w:r>
        <w:rPr>
          <w:color w:val="231F20"/>
          <w:spacing w:val="-12"/>
          <w:w w:val="115"/>
          <w:sz w:val="17"/>
        </w:rPr>
        <w:t> </w:t>
      </w:r>
      <w:r>
        <w:rPr>
          <w:color w:val="231F20"/>
          <w:w w:val="115"/>
          <w:sz w:val="17"/>
        </w:rPr>
        <w:t>across</w:t>
      </w:r>
      <w:r>
        <w:rPr>
          <w:color w:val="231F20"/>
          <w:spacing w:val="-13"/>
          <w:w w:val="115"/>
          <w:sz w:val="17"/>
        </w:rPr>
        <w:t> </w:t>
      </w:r>
      <w:r>
        <w:rPr>
          <w:color w:val="231F20"/>
          <w:w w:val="115"/>
          <w:sz w:val="17"/>
        </w:rPr>
        <w:t>Category</w:t>
      </w:r>
      <w:r>
        <w:rPr>
          <w:color w:val="231F20"/>
          <w:spacing w:val="-12"/>
          <w:w w:val="115"/>
          <w:sz w:val="17"/>
        </w:rPr>
        <w:t> </w:t>
      </w:r>
      <w:r>
        <w:rPr>
          <w:color w:val="231F20"/>
          <w:w w:val="115"/>
          <w:sz w:val="17"/>
        </w:rPr>
        <w:t>A,</w:t>
      </w:r>
      <w:r>
        <w:rPr>
          <w:color w:val="231F20"/>
          <w:spacing w:val="-12"/>
          <w:w w:val="115"/>
          <w:sz w:val="17"/>
        </w:rPr>
        <w:t> </w:t>
      </w:r>
      <w:r>
        <w:rPr>
          <w:color w:val="231F20"/>
          <w:w w:val="115"/>
          <w:sz w:val="17"/>
        </w:rPr>
        <w:t>B</w:t>
      </w:r>
      <w:r>
        <w:rPr>
          <w:color w:val="231F20"/>
          <w:spacing w:val="-12"/>
          <w:w w:val="115"/>
          <w:sz w:val="17"/>
        </w:rPr>
        <w:t> </w:t>
      </w:r>
      <w:r>
        <w:rPr>
          <w:color w:val="231F20"/>
          <w:w w:val="115"/>
          <w:sz w:val="17"/>
        </w:rPr>
        <w:t>and</w:t>
      </w:r>
      <w:r>
        <w:rPr>
          <w:color w:val="231F20"/>
          <w:spacing w:val="-12"/>
          <w:w w:val="115"/>
          <w:sz w:val="17"/>
        </w:rPr>
        <w:t> </w:t>
      </w:r>
      <w:r>
        <w:rPr>
          <w:color w:val="231F20"/>
          <w:spacing w:val="-10"/>
          <w:w w:val="115"/>
          <w:sz w:val="17"/>
        </w:rPr>
        <w:t>C</w:t>
      </w:r>
    </w:p>
    <w:p>
      <w:pPr>
        <w:pStyle w:val="ListParagraph"/>
        <w:numPr>
          <w:ilvl w:val="1"/>
          <w:numId w:val="5"/>
        </w:numPr>
        <w:tabs>
          <w:tab w:pos="1888" w:val="left" w:leader="none"/>
        </w:tabs>
        <w:spacing w:line="240" w:lineRule="auto" w:before="78" w:after="0"/>
        <w:ind w:left="1888" w:right="0" w:hanging="382"/>
        <w:jc w:val="left"/>
        <w:rPr>
          <w:sz w:val="17"/>
        </w:rPr>
      </w:pPr>
      <w:r>
        <w:rPr>
          <w:color w:val="231F20"/>
          <w:w w:val="115"/>
          <w:sz w:val="17"/>
        </w:rPr>
        <w:t>Critical</w:t>
      </w:r>
      <w:r>
        <w:rPr>
          <w:color w:val="231F20"/>
          <w:spacing w:val="-6"/>
          <w:w w:val="115"/>
          <w:sz w:val="17"/>
        </w:rPr>
        <w:t> </w:t>
      </w:r>
      <w:r>
        <w:rPr>
          <w:color w:val="231F20"/>
          <w:w w:val="115"/>
          <w:sz w:val="17"/>
        </w:rPr>
        <w:t>Illness</w:t>
      </w:r>
      <w:r>
        <w:rPr>
          <w:color w:val="231F20"/>
          <w:spacing w:val="-6"/>
          <w:w w:val="115"/>
          <w:sz w:val="17"/>
        </w:rPr>
        <w:t> </w:t>
      </w:r>
      <w:r>
        <w:rPr>
          <w:color w:val="231F20"/>
          <w:w w:val="115"/>
          <w:sz w:val="17"/>
        </w:rPr>
        <w:t>excluding</w:t>
      </w:r>
      <w:r>
        <w:rPr>
          <w:color w:val="231F20"/>
          <w:spacing w:val="-6"/>
          <w:w w:val="115"/>
          <w:sz w:val="17"/>
        </w:rPr>
        <w:t> </w:t>
      </w:r>
      <w:r>
        <w:rPr>
          <w:color w:val="231F20"/>
          <w:w w:val="115"/>
          <w:sz w:val="17"/>
        </w:rPr>
        <w:t>Cancer</w:t>
      </w:r>
      <w:r>
        <w:rPr>
          <w:color w:val="231F20"/>
          <w:spacing w:val="-6"/>
          <w:w w:val="115"/>
          <w:sz w:val="17"/>
        </w:rPr>
        <w:t> </w:t>
      </w:r>
      <w:r>
        <w:rPr>
          <w:color w:val="231F20"/>
          <w:w w:val="115"/>
          <w:sz w:val="17"/>
        </w:rPr>
        <w:t>Benefit</w:t>
      </w:r>
      <w:r>
        <w:rPr>
          <w:color w:val="231F20"/>
          <w:spacing w:val="-5"/>
          <w:w w:val="115"/>
          <w:sz w:val="17"/>
        </w:rPr>
        <w:t> </w:t>
      </w:r>
      <w:r>
        <w:rPr>
          <w:color w:val="231F20"/>
          <w:w w:val="115"/>
          <w:sz w:val="17"/>
        </w:rPr>
        <w:t>(Option</w:t>
      </w:r>
      <w:r>
        <w:rPr>
          <w:color w:val="231F20"/>
          <w:spacing w:val="-6"/>
          <w:w w:val="115"/>
          <w:sz w:val="17"/>
        </w:rPr>
        <w:t> </w:t>
      </w:r>
      <w:r>
        <w:rPr>
          <w:color w:val="231F20"/>
          <w:w w:val="115"/>
          <w:sz w:val="17"/>
        </w:rPr>
        <w:t>D):</w:t>
      </w:r>
      <w:r>
        <w:rPr>
          <w:color w:val="231F20"/>
          <w:spacing w:val="-6"/>
          <w:w w:val="115"/>
          <w:sz w:val="17"/>
        </w:rPr>
        <w:t> </w:t>
      </w:r>
      <w:r>
        <w:rPr>
          <w:color w:val="231F20"/>
          <w:w w:val="115"/>
          <w:sz w:val="17"/>
        </w:rPr>
        <w:t>Includes</w:t>
      </w:r>
      <w:r>
        <w:rPr>
          <w:color w:val="231F20"/>
          <w:spacing w:val="-6"/>
          <w:w w:val="115"/>
          <w:sz w:val="17"/>
        </w:rPr>
        <w:t> </w:t>
      </w:r>
      <w:r>
        <w:rPr>
          <w:color w:val="231F20"/>
          <w:w w:val="115"/>
          <w:sz w:val="17"/>
        </w:rPr>
        <w:t>28</w:t>
      </w:r>
      <w:r>
        <w:rPr>
          <w:color w:val="231F20"/>
          <w:spacing w:val="-5"/>
          <w:w w:val="115"/>
          <w:sz w:val="17"/>
        </w:rPr>
        <w:t> </w:t>
      </w:r>
      <w:r>
        <w:rPr>
          <w:color w:val="231F20"/>
          <w:w w:val="115"/>
          <w:sz w:val="17"/>
        </w:rPr>
        <w:t>CIs</w:t>
      </w:r>
      <w:r>
        <w:rPr>
          <w:color w:val="231F20"/>
          <w:spacing w:val="-6"/>
          <w:w w:val="115"/>
          <w:sz w:val="17"/>
        </w:rPr>
        <w:t> </w:t>
      </w:r>
      <w:r>
        <w:rPr>
          <w:color w:val="231F20"/>
          <w:w w:val="115"/>
          <w:sz w:val="17"/>
        </w:rPr>
        <w:t>specified</w:t>
      </w:r>
      <w:r>
        <w:rPr>
          <w:color w:val="231F20"/>
          <w:spacing w:val="-6"/>
          <w:w w:val="115"/>
          <w:sz w:val="17"/>
        </w:rPr>
        <w:t> </w:t>
      </w:r>
      <w:r>
        <w:rPr>
          <w:color w:val="231F20"/>
          <w:w w:val="115"/>
          <w:sz w:val="17"/>
        </w:rPr>
        <w:t>across</w:t>
      </w:r>
      <w:r>
        <w:rPr>
          <w:color w:val="231F20"/>
          <w:spacing w:val="-6"/>
          <w:w w:val="115"/>
          <w:sz w:val="17"/>
        </w:rPr>
        <w:t> </w:t>
      </w:r>
      <w:r>
        <w:rPr>
          <w:color w:val="231F20"/>
          <w:w w:val="115"/>
          <w:sz w:val="17"/>
        </w:rPr>
        <w:t>Category</w:t>
      </w:r>
      <w:r>
        <w:rPr>
          <w:color w:val="231F20"/>
          <w:spacing w:val="-5"/>
          <w:w w:val="115"/>
          <w:sz w:val="17"/>
        </w:rPr>
        <w:t> </w:t>
      </w:r>
      <w:r>
        <w:rPr>
          <w:color w:val="231F20"/>
          <w:w w:val="115"/>
          <w:sz w:val="17"/>
        </w:rPr>
        <w:t>A</w:t>
      </w:r>
      <w:r>
        <w:rPr>
          <w:color w:val="231F20"/>
          <w:spacing w:val="-6"/>
          <w:w w:val="115"/>
          <w:sz w:val="17"/>
        </w:rPr>
        <w:t> </w:t>
      </w:r>
      <w:r>
        <w:rPr>
          <w:color w:val="231F20"/>
          <w:w w:val="115"/>
          <w:sz w:val="17"/>
        </w:rPr>
        <w:t>and</w:t>
      </w:r>
      <w:r>
        <w:rPr>
          <w:color w:val="231F20"/>
          <w:spacing w:val="-6"/>
          <w:w w:val="115"/>
          <w:sz w:val="17"/>
        </w:rPr>
        <w:t> </w:t>
      </w:r>
      <w:r>
        <w:rPr>
          <w:color w:val="231F20"/>
          <w:spacing w:val="-10"/>
          <w:w w:val="115"/>
          <w:sz w:val="17"/>
        </w:rPr>
        <w:t>C</w:t>
      </w:r>
    </w:p>
    <w:p>
      <w:pPr>
        <w:pStyle w:val="ListParagraph"/>
        <w:numPr>
          <w:ilvl w:val="1"/>
          <w:numId w:val="5"/>
        </w:numPr>
        <w:tabs>
          <w:tab w:pos="1888" w:val="left" w:leader="none"/>
        </w:tabs>
        <w:spacing w:line="240" w:lineRule="auto" w:before="78" w:after="0"/>
        <w:ind w:left="1888" w:right="0" w:hanging="382"/>
        <w:jc w:val="left"/>
        <w:rPr>
          <w:sz w:val="17"/>
        </w:rPr>
      </w:pPr>
      <w:r>
        <w:rPr>
          <w:color w:val="231F20"/>
          <w:w w:val="110"/>
          <w:sz w:val="17"/>
        </w:rPr>
        <w:t>Critical</w:t>
      </w:r>
      <w:r>
        <w:rPr>
          <w:color w:val="231F20"/>
          <w:spacing w:val="16"/>
          <w:w w:val="110"/>
          <w:sz w:val="17"/>
        </w:rPr>
        <w:t> </w:t>
      </w:r>
      <w:r>
        <w:rPr>
          <w:color w:val="231F20"/>
          <w:w w:val="110"/>
          <w:sz w:val="17"/>
        </w:rPr>
        <w:t>Illness</w:t>
      </w:r>
      <w:r>
        <w:rPr>
          <w:color w:val="231F20"/>
          <w:spacing w:val="17"/>
          <w:w w:val="110"/>
          <w:sz w:val="17"/>
        </w:rPr>
        <w:t> </w:t>
      </w:r>
      <w:r>
        <w:rPr>
          <w:color w:val="231F20"/>
          <w:w w:val="110"/>
          <w:sz w:val="17"/>
        </w:rPr>
        <w:t>excluding</w:t>
      </w:r>
      <w:r>
        <w:rPr>
          <w:color w:val="231F20"/>
          <w:spacing w:val="17"/>
          <w:w w:val="110"/>
          <w:sz w:val="17"/>
        </w:rPr>
        <w:t> </w:t>
      </w:r>
      <w:r>
        <w:rPr>
          <w:color w:val="231F20"/>
          <w:w w:val="110"/>
          <w:sz w:val="17"/>
        </w:rPr>
        <w:t>Cardiac</w:t>
      </w:r>
      <w:r>
        <w:rPr>
          <w:color w:val="231F20"/>
          <w:spacing w:val="17"/>
          <w:w w:val="110"/>
          <w:sz w:val="17"/>
        </w:rPr>
        <w:t> </w:t>
      </w:r>
      <w:r>
        <w:rPr>
          <w:color w:val="231F20"/>
          <w:w w:val="110"/>
          <w:sz w:val="17"/>
        </w:rPr>
        <w:t>Benefit</w:t>
      </w:r>
      <w:r>
        <w:rPr>
          <w:color w:val="231F20"/>
          <w:spacing w:val="16"/>
          <w:w w:val="110"/>
          <w:sz w:val="17"/>
        </w:rPr>
        <w:t> </w:t>
      </w:r>
      <w:r>
        <w:rPr>
          <w:color w:val="231F20"/>
          <w:w w:val="110"/>
          <w:sz w:val="17"/>
        </w:rPr>
        <w:t>(Option</w:t>
      </w:r>
      <w:r>
        <w:rPr>
          <w:color w:val="231F20"/>
          <w:spacing w:val="17"/>
          <w:w w:val="110"/>
          <w:sz w:val="17"/>
        </w:rPr>
        <w:t> </w:t>
      </w:r>
      <w:r>
        <w:rPr>
          <w:color w:val="231F20"/>
          <w:w w:val="110"/>
          <w:sz w:val="17"/>
        </w:rPr>
        <w:t>E):</w:t>
      </w:r>
      <w:r>
        <w:rPr>
          <w:color w:val="231F20"/>
          <w:spacing w:val="17"/>
          <w:w w:val="110"/>
          <w:sz w:val="17"/>
        </w:rPr>
        <w:t> </w:t>
      </w:r>
      <w:r>
        <w:rPr>
          <w:color w:val="231F20"/>
          <w:w w:val="110"/>
          <w:sz w:val="17"/>
        </w:rPr>
        <w:t>Includes</w:t>
      </w:r>
      <w:r>
        <w:rPr>
          <w:color w:val="231F20"/>
          <w:spacing w:val="17"/>
          <w:w w:val="110"/>
          <w:sz w:val="17"/>
        </w:rPr>
        <w:t> </w:t>
      </w:r>
      <w:r>
        <w:rPr>
          <w:color w:val="231F20"/>
          <w:w w:val="110"/>
          <w:sz w:val="17"/>
        </w:rPr>
        <w:t>27</w:t>
      </w:r>
      <w:r>
        <w:rPr>
          <w:color w:val="231F20"/>
          <w:spacing w:val="16"/>
          <w:w w:val="110"/>
          <w:sz w:val="17"/>
        </w:rPr>
        <w:t> </w:t>
      </w:r>
      <w:r>
        <w:rPr>
          <w:color w:val="231F20"/>
          <w:w w:val="110"/>
          <w:sz w:val="17"/>
        </w:rPr>
        <w:t>CIs</w:t>
      </w:r>
      <w:r>
        <w:rPr>
          <w:color w:val="231F20"/>
          <w:spacing w:val="17"/>
          <w:w w:val="110"/>
          <w:sz w:val="17"/>
        </w:rPr>
        <w:t> </w:t>
      </w:r>
      <w:r>
        <w:rPr>
          <w:color w:val="231F20"/>
          <w:w w:val="110"/>
          <w:sz w:val="17"/>
        </w:rPr>
        <w:t>specified</w:t>
      </w:r>
      <w:r>
        <w:rPr>
          <w:color w:val="231F20"/>
          <w:spacing w:val="17"/>
          <w:w w:val="110"/>
          <w:sz w:val="17"/>
        </w:rPr>
        <w:t> </w:t>
      </w:r>
      <w:r>
        <w:rPr>
          <w:color w:val="231F20"/>
          <w:w w:val="110"/>
          <w:sz w:val="17"/>
        </w:rPr>
        <w:t>across</w:t>
      </w:r>
      <w:r>
        <w:rPr>
          <w:color w:val="231F20"/>
          <w:spacing w:val="17"/>
          <w:w w:val="110"/>
          <w:sz w:val="17"/>
        </w:rPr>
        <w:t> </w:t>
      </w:r>
      <w:r>
        <w:rPr>
          <w:color w:val="231F20"/>
          <w:w w:val="110"/>
          <w:sz w:val="17"/>
        </w:rPr>
        <w:t>Category</w:t>
      </w:r>
      <w:r>
        <w:rPr>
          <w:color w:val="231F20"/>
          <w:spacing w:val="17"/>
          <w:w w:val="110"/>
          <w:sz w:val="17"/>
        </w:rPr>
        <w:t> </w:t>
      </w:r>
      <w:r>
        <w:rPr>
          <w:color w:val="231F20"/>
          <w:w w:val="110"/>
          <w:sz w:val="17"/>
        </w:rPr>
        <w:t>B</w:t>
      </w:r>
      <w:r>
        <w:rPr>
          <w:color w:val="231F20"/>
          <w:spacing w:val="16"/>
          <w:w w:val="110"/>
          <w:sz w:val="17"/>
        </w:rPr>
        <w:t> </w:t>
      </w:r>
      <w:r>
        <w:rPr>
          <w:color w:val="231F20"/>
          <w:w w:val="110"/>
          <w:sz w:val="17"/>
        </w:rPr>
        <w:t>and</w:t>
      </w:r>
      <w:r>
        <w:rPr>
          <w:color w:val="231F20"/>
          <w:spacing w:val="17"/>
          <w:w w:val="110"/>
          <w:sz w:val="17"/>
        </w:rPr>
        <w:t> </w:t>
      </w:r>
      <w:r>
        <w:rPr>
          <w:color w:val="231F20"/>
          <w:spacing w:val="-10"/>
          <w:w w:val="110"/>
          <w:sz w:val="17"/>
        </w:rPr>
        <w:t>C</w:t>
      </w:r>
    </w:p>
    <w:p>
      <w:pPr>
        <w:pStyle w:val="ListParagraph"/>
        <w:numPr>
          <w:ilvl w:val="1"/>
          <w:numId w:val="5"/>
        </w:numPr>
        <w:tabs>
          <w:tab w:pos="1888" w:val="left" w:leader="none"/>
        </w:tabs>
        <w:spacing w:line="240" w:lineRule="auto" w:before="77" w:after="0"/>
        <w:ind w:left="1888" w:right="0" w:hanging="382"/>
        <w:jc w:val="left"/>
        <w:rPr>
          <w:sz w:val="17"/>
        </w:rPr>
      </w:pPr>
      <w:r>
        <w:rPr>
          <w:color w:val="231F20"/>
          <w:w w:val="115"/>
          <w:sz w:val="17"/>
        </w:rPr>
        <w:t>Critical</w:t>
      </w:r>
      <w:r>
        <w:rPr>
          <w:color w:val="231F20"/>
          <w:spacing w:val="-5"/>
          <w:w w:val="115"/>
          <w:sz w:val="17"/>
        </w:rPr>
        <w:t> </w:t>
      </w:r>
      <w:r>
        <w:rPr>
          <w:color w:val="231F20"/>
          <w:w w:val="115"/>
          <w:sz w:val="17"/>
        </w:rPr>
        <w:t>Illness</w:t>
      </w:r>
      <w:r>
        <w:rPr>
          <w:color w:val="231F20"/>
          <w:spacing w:val="-4"/>
          <w:w w:val="115"/>
          <w:sz w:val="17"/>
        </w:rPr>
        <w:t> </w:t>
      </w:r>
      <w:r>
        <w:rPr>
          <w:color w:val="231F20"/>
          <w:w w:val="115"/>
          <w:sz w:val="17"/>
        </w:rPr>
        <w:t>excluding</w:t>
      </w:r>
      <w:r>
        <w:rPr>
          <w:color w:val="231F20"/>
          <w:spacing w:val="-5"/>
          <w:w w:val="115"/>
          <w:sz w:val="17"/>
        </w:rPr>
        <w:t> </w:t>
      </w:r>
      <w:r>
        <w:rPr>
          <w:color w:val="231F20"/>
          <w:w w:val="115"/>
          <w:sz w:val="17"/>
        </w:rPr>
        <w:t>Cancer</w:t>
      </w:r>
      <w:r>
        <w:rPr>
          <w:color w:val="231F20"/>
          <w:spacing w:val="-4"/>
          <w:w w:val="115"/>
          <w:sz w:val="17"/>
        </w:rPr>
        <w:t> </w:t>
      </w:r>
      <w:r>
        <w:rPr>
          <w:color w:val="231F20"/>
          <w:w w:val="115"/>
          <w:sz w:val="17"/>
        </w:rPr>
        <w:t>and</w:t>
      </w:r>
      <w:r>
        <w:rPr>
          <w:color w:val="231F20"/>
          <w:spacing w:val="-5"/>
          <w:w w:val="115"/>
          <w:sz w:val="17"/>
        </w:rPr>
        <w:t> </w:t>
      </w:r>
      <w:r>
        <w:rPr>
          <w:color w:val="231F20"/>
          <w:w w:val="115"/>
          <w:sz w:val="17"/>
        </w:rPr>
        <w:t>Cardiac</w:t>
      </w:r>
      <w:r>
        <w:rPr>
          <w:color w:val="231F20"/>
          <w:spacing w:val="-4"/>
          <w:w w:val="115"/>
          <w:sz w:val="17"/>
        </w:rPr>
        <w:t> </w:t>
      </w:r>
      <w:r>
        <w:rPr>
          <w:color w:val="231F20"/>
          <w:w w:val="115"/>
          <w:sz w:val="17"/>
        </w:rPr>
        <w:t>Benefit</w:t>
      </w:r>
      <w:r>
        <w:rPr>
          <w:color w:val="231F20"/>
          <w:spacing w:val="-5"/>
          <w:w w:val="115"/>
          <w:sz w:val="17"/>
        </w:rPr>
        <w:t> </w:t>
      </w:r>
      <w:r>
        <w:rPr>
          <w:color w:val="231F20"/>
          <w:w w:val="115"/>
          <w:sz w:val="17"/>
        </w:rPr>
        <w:t>(Option</w:t>
      </w:r>
      <w:r>
        <w:rPr>
          <w:color w:val="231F20"/>
          <w:spacing w:val="-4"/>
          <w:w w:val="115"/>
          <w:sz w:val="17"/>
        </w:rPr>
        <w:t> </w:t>
      </w:r>
      <w:r>
        <w:rPr>
          <w:color w:val="231F20"/>
          <w:w w:val="115"/>
          <w:sz w:val="17"/>
        </w:rPr>
        <w:t>F):</w:t>
      </w:r>
      <w:r>
        <w:rPr>
          <w:color w:val="231F20"/>
          <w:spacing w:val="-5"/>
          <w:w w:val="115"/>
          <w:sz w:val="17"/>
        </w:rPr>
        <w:t> </w:t>
      </w:r>
      <w:r>
        <w:rPr>
          <w:color w:val="231F20"/>
          <w:w w:val="115"/>
          <w:sz w:val="17"/>
        </w:rPr>
        <w:t>Includes</w:t>
      </w:r>
      <w:r>
        <w:rPr>
          <w:color w:val="231F20"/>
          <w:spacing w:val="-4"/>
          <w:w w:val="115"/>
          <w:sz w:val="17"/>
        </w:rPr>
        <w:t> </w:t>
      </w:r>
      <w:r>
        <w:rPr>
          <w:color w:val="231F20"/>
          <w:w w:val="115"/>
          <w:sz w:val="17"/>
        </w:rPr>
        <w:t>26</w:t>
      </w:r>
      <w:r>
        <w:rPr>
          <w:color w:val="231F20"/>
          <w:spacing w:val="-4"/>
          <w:w w:val="115"/>
          <w:sz w:val="17"/>
        </w:rPr>
        <w:t> </w:t>
      </w:r>
      <w:r>
        <w:rPr>
          <w:color w:val="231F20"/>
          <w:w w:val="115"/>
          <w:sz w:val="17"/>
        </w:rPr>
        <w:t>CIs</w:t>
      </w:r>
      <w:r>
        <w:rPr>
          <w:color w:val="231F20"/>
          <w:spacing w:val="-5"/>
          <w:w w:val="115"/>
          <w:sz w:val="17"/>
        </w:rPr>
        <w:t> </w:t>
      </w:r>
      <w:r>
        <w:rPr>
          <w:color w:val="231F20"/>
          <w:w w:val="115"/>
          <w:sz w:val="17"/>
        </w:rPr>
        <w:t>specified</w:t>
      </w:r>
      <w:r>
        <w:rPr>
          <w:color w:val="231F20"/>
          <w:spacing w:val="-4"/>
          <w:w w:val="115"/>
          <w:sz w:val="17"/>
        </w:rPr>
        <w:t> </w:t>
      </w:r>
      <w:r>
        <w:rPr>
          <w:color w:val="231F20"/>
          <w:w w:val="115"/>
          <w:sz w:val="17"/>
        </w:rPr>
        <w:t>in</w:t>
      </w:r>
      <w:r>
        <w:rPr>
          <w:color w:val="231F20"/>
          <w:spacing w:val="-5"/>
          <w:w w:val="115"/>
          <w:sz w:val="17"/>
        </w:rPr>
        <w:t> </w:t>
      </w:r>
      <w:r>
        <w:rPr>
          <w:color w:val="231F20"/>
          <w:w w:val="115"/>
          <w:sz w:val="17"/>
        </w:rPr>
        <w:t>Category</w:t>
      </w:r>
      <w:r>
        <w:rPr>
          <w:color w:val="231F20"/>
          <w:spacing w:val="-4"/>
          <w:w w:val="115"/>
          <w:sz w:val="17"/>
        </w:rPr>
        <w:t> </w:t>
      </w:r>
      <w:r>
        <w:rPr>
          <w:color w:val="231F20"/>
          <w:spacing w:val="-10"/>
          <w:w w:val="115"/>
          <w:sz w:val="17"/>
        </w:rPr>
        <w:t>C</w:t>
      </w:r>
    </w:p>
    <w:p>
      <w:pPr>
        <w:pStyle w:val="BodyText"/>
        <w:spacing w:before="157"/>
      </w:pPr>
    </w:p>
    <w:p>
      <w:pPr>
        <w:pStyle w:val="Heading2"/>
        <w:tabs>
          <w:tab w:pos="700" w:val="left" w:leader="none"/>
          <w:tab w:pos="10962" w:val="left" w:leader="none"/>
        </w:tabs>
        <w:ind w:left="313"/>
      </w:pPr>
      <w:r>
        <w:rPr>
          <w:rFonts w:ascii="Times New Roman"/>
          <w:color w:val="FFFFFF"/>
          <w:shd w:fill="005E9E" w:color="auto" w:val="clear"/>
        </w:rPr>
        <w:tab/>
      </w:r>
      <w:r>
        <w:rPr>
          <w:color w:val="FFFFFF"/>
          <w:w w:val="90"/>
          <w:shd w:fill="005E9E" w:color="auto" w:val="clear"/>
        </w:rPr>
        <w:t>LIST</w:t>
      </w:r>
      <w:r>
        <w:rPr>
          <w:color w:val="FFFFFF"/>
          <w:spacing w:val="12"/>
          <w:shd w:fill="005E9E" w:color="auto" w:val="clear"/>
        </w:rPr>
        <w:t> </w:t>
      </w:r>
      <w:r>
        <w:rPr>
          <w:color w:val="FFFFFF"/>
          <w:w w:val="90"/>
          <w:shd w:fill="005E9E" w:color="auto" w:val="clear"/>
        </w:rPr>
        <w:t>OF</w:t>
      </w:r>
      <w:r>
        <w:rPr>
          <w:color w:val="FFFFFF"/>
          <w:spacing w:val="12"/>
          <w:shd w:fill="005E9E" w:color="auto" w:val="clear"/>
        </w:rPr>
        <w:t> </w:t>
      </w:r>
      <w:r>
        <w:rPr>
          <w:color w:val="FFFFFF"/>
          <w:w w:val="90"/>
          <w:shd w:fill="005E9E" w:color="auto" w:val="clear"/>
        </w:rPr>
        <w:t>COVERED</w:t>
      </w:r>
      <w:r>
        <w:rPr>
          <w:color w:val="FFFFFF"/>
          <w:spacing w:val="12"/>
          <w:shd w:fill="005E9E" w:color="auto" w:val="clear"/>
        </w:rPr>
        <w:t> </w:t>
      </w:r>
      <w:r>
        <w:rPr>
          <w:color w:val="FFFFFF"/>
          <w:w w:val="90"/>
          <w:shd w:fill="005E9E" w:color="auto" w:val="clear"/>
        </w:rPr>
        <w:t>CRITICAL</w:t>
      </w:r>
      <w:r>
        <w:rPr>
          <w:color w:val="FFFFFF"/>
          <w:spacing w:val="12"/>
          <w:shd w:fill="005E9E" w:color="auto" w:val="clear"/>
        </w:rPr>
        <w:t> </w:t>
      </w:r>
      <w:r>
        <w:rPr>
          <w:color w:val="FFFFFF"/>
          <w:spacing w:val="-2"/>
          <w:w w:val="90"/>
          <w:shd w:fill="005E9E" w:color="auto" w:val="clear"/>
        </w:rPr>
        <w:t>ILLNESSES</w:t>
      </w:r>
      <w:r>
        <w:rPr>
          <w:color w:val="FFFFFF"/>
          <w:shd w:fill="005E9E" w:color="auto" w:val="clear"/>
        </w:rPr>
        <w:tab/>
      </w:r>
    </w:p>
    <w:p>
      <w:pPr>
        <w:pStyle w:val="BodyText"/>
        <w:spacing w:before="9"/>
        <w:rPr>
          <w:sz w:val="10"/>
        </w:rPr>
      </w:pPr>
    </w:p>
    <w:tbl>
      <w:tblPr>
        <w:tblW w:w="0" w:type="auto"/>
        <w:jc w:val="left"/>
        <w:tblInd w:w="3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72"/>
        <w:gridCol w:w="1860"/>
        <w:gridCol w:w="3418"/>
        <w:gridCol w:w="3200"/>
      </w:tblGrid>
      <w:tr>
        <w:trPr>
          <w:trHeight w:val="523" w:hRule="atLeast"/>
        </w:trPr>
        <w:tc>
          <w:tcPr>
            <w:tcW w:w="2172" w:type="dxa"/>
            <w:tcBorders>
              <w:right w:val="single" w:sz="6" w:space="0" w:color="231F20"/>
            </w:tcBorders>
          </w:tcPr>
          <w:p>
            <w:pPr>
              <w:pStyle w:val="TableParagraph"/>
              <w:spacing w:before="68"/>
              <w:ind w:left="459"/>
              <w:rPr>
                <w:sz w:val="18"/>
              </w:rPr>
            </w:pPr>
            <w:r>
              <w:rPr>
                <w:color w:val="231F20"/>
                <w:spacing w:val="-6"/>
                <w:sz w:val="18"/>
              </w:rPr>
              <w:t>CATEGORY</w:t>
            </w:r>
            <w:r>
              <w:rPr>
                <w:color w:val="231F20"/>
                <w:spacing w:val="1"/>
                <w:sz w:val="18"/>
              </w:rPr>
              <w:t> </w:t>
            </w:r>
            <w:r>
              <w:rPr>
                <w:color w:val="231F20"/>
                <w:spacing w:val="-10"/>
                <w:sz w:val="18"/>
              </w:rPr>
              <w:t>A</w:t>
            </w:r>
          </w:p>
          <w:p>
            <w:pPr>
              <w:pStyle w:val="TableParagraph"/>
              <w:spacing w:before="21"/>
              <w:ind w:left="306"/>
              <w:rPr>
                <w:sz w:val="18"/>
              </w:rPr>
            </w:pPr>
            <w:r>
              <w:rPr>
                <w:color w:val="231F20"/>
                <w:w w:val="120"/>
                <w:sz w:val="18"/>
              </w:rPr>
              <w:t>(</w:t>
            </w:r>
            <w:r>
              <w:rPr>
                <w:color w:val="231F20"/>
                <w:spacing w:val="-16"/>
                <w:w w:val="120"/>
                <w:sz w:val="18"/>
              </w:rPr>
              <w:t> </w:t>
            </w:r>
            <w:r>
              <w:rPr>
                <w:color w:val="231F20"/>
                <w:spacing w:val="-2"/>
                <w:w w:val="120"/>
                <w:sz w:val="18"/>
              </w:rPr>
              <w:t>CardiacRelated)</w:t>
            </w:r>
          </w:p>
        </w:tc>
        <w:tc>
          <w:tcPr>
            <w:tcW w:w="1860" w:type="dxa"/>
            <w:tcBorders>
              <w:left w:val="single" w:sz="6" w:space="0" w:color="231F20"/>
            </w:tcBorders>
          </w:tcPr>
          <w:p>
            <w:pPr>
              <w:pStyle w:val="TableParagraph"/>
              <w:spacing w:before="63"/>
              <w:ind w:left="309"/>
              <w:rPr>
                <w:sz w:val="18"/>
              </w:rPr>
            </w:pPr>
            <w:r>
              <w:rPr>
                <w:color w:val="231F20"/>
                <w:w w:val="115"/>
                <w:sz w:val="18"/>
              </w:rPr>
              <w:t>Category</w:t>
            </w:r>
            <w:r>
              <w:rPr>
                <w:color w:val="231F20"/>
                <w:spacing w:val="23"/>
                <w:w w:val="115"/>
                <w:sz w:val="18"/>
              </w:rPr>
              <w:t> </w:t>
            </w:r>
            <w:r>
              <w:rPr>
                <w:color w:val="231F20"/>
                <w:spacing w:val="-10"/>
                <w:w w:val="115"/>
                <w:sz w:val="18"/>
              </w:rPr>
              <w:t>B</w:t>
            </w:r>
          </w:p>
          <w:p>
            <w:pPr>
              <w:pStyle w:val="TableParagraph"/>
              <w:spacing w:before="20"/>
              <w:ind w:left="92"/>
              <w:rPr>
                <w:sz w:val="18"/>
              </w:rPr>
            </w:pPr>
            <w:r>
              <w:rPr>
                <w:color w:val="231F20"/>
                <w:w w:val="115"/>
                <w:sz w:val="18"/>
              </w:rPr>
              <w:t>(</w:t>
            </w:r>
            <w:r>
              <w:rPr>
                <w:color w:val="231F20"/>
                <w:spacing w:val="-5"/>
                <w:w w:val="115"/>
                <w:sz w:val="18"/>
              </w:rPr>
              <w:t> </w:t>
            </w:r>
            <w:r>
              <w:rPr>
                <w:color w:val="231F20"/>
                <w:w w:val="115"/>
                <w:sz w:val="18"/>
              </w:rPr>
              <w:t>Cancer</w:t>
            </w:r>
            <w:r>
              <w:rPr>
                <w:color w:val="231F20"/>
                <w:spacing w:val="-6"/>
                <w:w w:val="115"/>
                <w:sz w:val="18"/>
              </w:rPr>
              <w:t> </w:t>
            </w:r>
            <w:r>
              <w:rPr>
                <w:color w:val="231F20"/>
                <w:w w:val="115"/>
                <w:sz w:val="18"/>
              </w:rPr>
              <w:t>Related</w:t>
            </w:r>
            <w:r>
              <w:rPr>
                <w:color w:val="231F20"/>
                <w:spacing w:val="-5"/>
                <w:w w:val="115"/>
                <w:sz w:val="18"/>
              </w:rPr>
              <w:t> </w:t>
            </w:r>
            <w:r>
              <w:rPr>
                <w:color w:val="231F20"/>
                <w:spacing w:val="-10"/>
                <w:w w:val="115"/>
                <w:sz w:val="18"/>
              </w:rPr>
              <w:t>)</w:t>
            </w:r>
          </w:p>
        </w:tc>
        <w:tc>
          <w:tcPr>
            <w:tcW w:w="6618" w:type="dxa"/>
            <w:gridSpan w:val="2"/>
          </w:tcPr>
          <w:p>
            <w:pPr>
              <w:pStyle w:val="TableParagraph"/>
              <w:spacing w:before="168"/>
              <w:ind w:left="112"/>
              <w:jc w:val="center"/>
              <w:rPr>
                <w:sz w:val="18"/>
              </w:rPr>
            </w:pPr>
            <w:r>
              <w:rPr>
                <w:color w:val="231F20"/>
                <w:w w:val="115"/>
                <w:sz w:val="18"/>
              </w:rPr>
              <w:t>Category</w:t>
            </w:r>
            <w:r>
              <w:rPr>
                <w:color w:val="231F20"/>
                <w:spacing w:val="2"/>
                <w:w w:val="115"/>
                <w:sz w:val="18"/>
              </w:rPr>
              <w:t> </w:t>
            </w:r>
            <w:r>
              <w:rPr>
                <w:color w:val="231F20"/>
                <w:w w:val="115"/>
                <w:sz w:val="18"/>
              </w:rPr>
              <w:t>C</w:t>
            </w:r>
            <w:r>
              <w:rPr>
                <w:color w:val="231F20"/>
                <w:spacing w:val="1"/>
                <w:w w:val="115"/>
                <w:sz w:val="18"/>
              </w:rPr>
              <w:t> </w:t>
            </w:r>
            <w:r>
              <w:rPr>
                <w:color w:val="231F20"/>
                <w:spacing w:val="-2"/>
                <w:w w:val="115"/>
                <w:sz w:val="18"/>
              </w:rPr>
              <w:t>(Others)</w:t>
            </w:r>
          </w:p>
        </w:tc>
      </w:tr>
      <w:tr>
        <w:trPr>
          <w:trHeight w:val="463" w:hRule="atLeast"/>
        </w:trPr>
        <w:tc>
          <w:tcPr>
            <w:tcW w:w="2172" w:type="dxa"/>
            <w:vMerge w:val="restart"/>
            <w:tcBorders>
              <w:right w:val="single" w:sz="6" w:space="0" w:color="231F20"/>
            </w:tcBorders>
          </w:tcPr>
          <w:p>
            <w:pPr>
              <w:pStyle w:val="TableParagraph"/>
              <w:rPr>
                <w:sz w:val="18"/>
              </w:rPr>
            </w:pPr>
          </w:p>
          <w:p>
            <w:pPr>
              <w:pStyle w:val="TableParagraph"/>
              <w:rPr>
                <w:sz w:val="18"/>
              </w:rPr>
            </w:pPr>
          </w:p>
          <w:p>
            <w:pPr>
              <w:pStyle w:val="TableParagraph"/>
              <w:spacing w:before="192"/>
              <w:rPr>
                <w:sz w:val="18"/>
              </w:rPr>
            </w:pPr>
          </w:p>
          <w:p>
            <w:pPr>
              <w:pStyle w:val="TableParagraph"/>
              <w:spacing w:line="261" w:lineRule="auto"/>
              <w:ind w:left="499" w:right="435" w:hanging="243"/>
              <w:rPr>
                <w:sz w:val="18"/>
              </w:rPr>
            </w:pPr>
            <w:r>
              <w:rPr>
                <w:color w:val="231F20"/>
                <w:w w:val="95"/>
                <w:sz w:val="18"/>
              </w:rPr>
              <w:t>1.</w:t>
            </w:r>
            <w:r>
              <w:rPr>
                <w:color w:val="231F20"/>
                <w:spacing w:val="40"/>
                <w:w w:val="110"/>
                <w:sz w:val="18"/>
              </w:rPr>
              <w:t> </w:t>
            </w:r>
            <w:r>
              <w:rPr>
                <w:color w:val="231F20"/>
                <w:w w:val="110"/>
                <w:sz w:val="18"/>
              </w:rPr>
              <w:t>Myocardial </w:t>
            </w:r>
            <w:r>
              <w:rPr>
                <w:color w:val="231F20"/>
                <w:spacing w:val="-2"/>
                <w:w w:val="110"/>
                <w:sz w:val="18"/>
              </w:rPr>
              <w:t>Infarction </w:t>
            </w:r>
            <w:r>
              <w:rPr>
                <w:color w:val="231F20"/>
                <w:w w:val="110"/>
                <w:sz w:val="18"/>
              </w:rPr>
              <w:t>(First</w:t>
            </w:r>
            <w:r>
              <w:rPr>
                <w:color w:val="231F20"/>
                <w:spacing w:val="-14"/>
                <w:w w:val="110"/>
                <w:sz w:val="18"/>
              </w:rPr>
              <w:t> </w:t>
            </w:r>
            <w:r>
              <w:rPr>
                <w:color w:val="231F20"/>
                <w:w w:val="110"/>
                <w:sz w:val="18"/>
              </w:rPr>
              <w:t>Heart</w:t>
            </w:r>
          </w:p>
          <w:p>
            <w:pPr>
              <w:pStyle w:val="TableParagraph"/>
              <w:spacing w:line="261" w:lineRule="auto"/>
              <w:ind w:left="499" w:right="51"/>
              <w:rPr>
                <w:sz w:val="18"/>
              </w:rPr>
            </w:pPr>
            <w:r>
              <w:rPr>
                <w:color w:val="231F20"/>
                <w:w w:val="120"/>
                <w:sz w:val="18"/>
              </w:rPr>
              <w:t>Attack</w:t>
            </w:r>
            <w:r>
              <w:rPr>
                <w:color w:val="231F20"/>
                <w:spacing w:val="-17"/>
                <w:w w:val="120"/>
                <w:sz w:val="18"/>
              </w:rPr>
              <w:t> </w:t>
            </w:r>
            <w:r>
              <w:rPr>
                <w:color w:val="231F20"/>
                <w:w w:val="120"/>
                <w:sz w:val="18"/>
              </w:rPr>
              <w:t>of</w:t>
            </w:r>
            <w:r>
              <w:rPr>
                <w:color w:val="231F20"/>
                <w:spacing w:val="-15"/>
                <w:w w:val="120"/>
                <w:sz w:val="18"/>
              </w:rPr>
              <w:t> </w:t>
            </w:r>
            <w:r>
              <w:rPr>
                <w:color w:val="231F20"/>
                <w:w w:val="120"/>
                <w:sz w:val="18"/>
              </w:rPr>
              <w:t>specific </w:t>
            </w:r>
            <w:r>
              <w:rPr>
                <w:color w:val="231F20"/>
                <w:spacing w:val="-2"/>
                <w:w w:val="120"/>
                <w:sz w:val="18"/>
              </w:rPr>
              <w:t>severity)</w:t>
            </w:r>
          </w:p>
        </w:tc>
        <w:tc>
          <w:tcPr>
            <w:tcW w:w="1860" w:type="dxa"/>
            <w:vMerge w:val="restart"/>
            <w:tcBorders>
              <w:left w:val="single" w:sz="6" w:space="0" w:color="231F2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55"/>
              <w:rPr>
                <w:sz w:val="18"/>
              </w:rPr>
            </w:pPr>
          </w:p>
          <w:p>
            <w:pPr>
              <w:pStyle w:val="TableParagraph"/>
              <w:spacing w:line="264" w:lineRule="auto"/>
              <w:ind w:left="621" w:hanging="280"/>
              <w:rPr>
                <w:sz w:val="18"/>
              </w:rPr>
            </w:pPr>
            <w:r>
              <w:rPr>
                <w:color w:val="231F20"/>
                <w:w w:val="95"/>
                <w:sz w:val="18"/>
              </w:rPr>
              <w:t>1.</w:t>
            </w:r>
            <w:r>
              <w:rPr>
                <w:color w:val="231F20"/>
                <w:spacing w:val="80"/>
                <w:w w:val="105"/>
                <w:sz w:val="18"/>
              </w:rPr>
              <w:t> </w:t>
            </w:r>
            <w:r>
              <w:rPr>
                <w:color w:val="231F20"/>
                <w:w w:val="105"/>
                <w:sz w:val="18"/>
              </w:rPr>
              <w:t>Cancer</w:t>
            </w:r>
            <w:r>
              <w:rPr>
                <w:color w:val="231F20"/>
                <w:spacing w:val="72"/>
                <w:w w:val="105"/>
                <w:sz w:val="18"/>
              </w:rPr>
              <w:t> </w:t>
            </w:r>
            <w:r>
              <w:rPr>
                <w:color w:val="231F20"/>
                <w:w w:val="105"/>
                <w:sz w:val="18"/>
              </w:rPr>
              <w:t>of</w:t>
            </w:r>
            <w:r>
              <w:rPr>
                <w:color w:val="231F20"/>
                <w:w w:val="105"/>
                <w:sz w:val="18"/>
              </w:rPr>
              <w:t> </w:t>
            </w:r>
            <w:r>
              <w:rPr>
                <w:color w:val="231F20"/>
                <w:spacing w:val="-2"/>
                <w:w w:val="105"/>
                <w:sz w:val="18"/>
              </w:rPr>
              <w:t>Specified Severity</w:t>
            </w:r>
          </w:p>
        </w:tc>
        <w:tc>
          <w:tcPr>
            <w:tcW w:w="3418" w:type="dxa"/>
          </w:tcPr>
          <w:p>
            <w:pPr>
              <w:pStyle w:val="TableParagraph"/>
              <w:tabs>
                <w:tab w:pos="463" w:val="left" w:leader="none"/>
              </w:tabs>
              <w:spacing w:before="10"/>
              <w:ind w:left="151"/>
              <w:rPr>
                <w:sz w:val="18"/>
              </w:rPr>
            </w:pPr>
            <w:r>
              <w:rPr>
                <w:color w:val="231F20"/>
                <w:spacing w:val="-5"/>
                <w:w w:val="95"/>
                <w:sz w:val="18"/>
              </w:rPr>
              <w:t>1.</w:t>
            </w:r>
            <w:r>
              <w:rPr>
                <w:color w:val="231F20"/>
                <w:sz w:val="18"/>
              </w:rPr>
              <w:tab/>
            </w:r>
            <w:r>
              <w:rPr>
                <w:color w:val="231F20"/>
                <w:w w:val="110"/>
                <w:sz w:val="18"/>
              </w:rPr>
              <w:t>Kidney</w:t>
            </w:r>
            <w:r>
              <w:rPr>
                <w:color w:val="231F20"/>
                <w:spacing w:val="18"/>
                <w:w w:val="110"/>
                <w:sz w:val="18"/>
              </w:rPr>
              <w:t> </w:t>
            </w:r>
            <w:r>
              <w:rPr>
                <w:color w:val="231F20"/>
                <w:w w:val="110"/>
                <w:sz w:val="18"/>
              </w:rPr>
              <w:t>failure</w:t>
            </w:r>
            <w:r>
              <w:rPr>
                <w:color w:val="231F20"/>
                <w:spacing w:val="17"/>
                <w:w w:val="110"/>
                <w:sz w:val="18"/>
              </w:rPr>
              <w:t> </w:t>
            </w:r>
            <w:r>
              <w:rPr>
                <w:color w:val="231F20"/>
                <w:spacing w:val="-2"/>
                <w:w w:val="110"/>
                <w:sz w:val="18"/>
              </w:rPr>
              <w:t>requiring</w:t>
            </w:r>
          </w:p>
          <w:p>
            <w:pPr>
              <w:pStyle w:val="TableParagraph"/>
              <w:spacing w:line="205" w:lineRule="exact" w:before="21"/>
              <w:ind w:left="463"/>
              <w:rPr>
                <w:sz w:val="18"/>
              </w:rPr>
            </w:pPr>
            <w:r>
              <w:rPr>
                <w:color w:val="231F20"/>
                <w:w w:val="115"/>
                <w:sz w:val="18"/>
              </w:rPr>
              <w:t>regular</w:t>
            </w:r>
            <w:r>
              <w:rPr>
                <w:color w:val="231F20"/>
                <w:spacing w:val="13"/>
                <w:w w:val="115"/>
                <w:sz w:val="18"/>
              </w:rPr>
              <w:t> </w:t>
            </w:r>
            <w:r>
              <w:rPr>
                <w:color w:val="231F20"/>
                <w:spacing w:val="-2"/>
                <w:w w:val="115"/>
                <w:sz w:val="18"/>
              </w:rPr>
              <w:t>dialysis</w:t>
            </w:r>
          </w:p>
        </w:tc>
        <w:tc>
          <w:tcPr>
            <w:tcW w:w="3200" w:type="dxa"/>
          </w:tcPr>
          <w:p>
            <w:pPr>
              <w:pStyle w:val="TableParagraph"/>
              <w:spacing w:before="10"/>
              <w:ind w:left="79"/>
              <w:rPr>
                <w:sz w:val="18"/>
              </w:rPr>
            </w:pPr>
            <w:r>
              <w:rPr>
                <w:color w:val="231F20"/>
                <w:w w:val="115"/>
                <w:sz w:val="18"/>
              </w:rPr>
              <w:t>2.</w:t>
            </w:r>
            <w:r>
              <w:rPr>
                <w:color w:val="231F20"/>
                <w:spacing w:val="20"/>
                <w:w w:val="115"/>
                <w:sz w:val="18"/>
              </w:rPr>
              <w:t>  </w:t>
            </w:r>
            <w:r>
              <w:rPr>
                <w:color w:val="231F20"/>
                <w:w w:val="115"/>
                <w:sz w:val="18"/>
              </w:rPr>
              <w:t>Stroke</w:t>
            </w:r>
            <w:r>
              <w:rPr>
                <w:color w:val="231F20"/>
                <w:spacing w:val="-14"/>
                <w:w w:val="115"/>
                <w:sz w:val="18"/>
              </w:rPr>
              <w:t> </w:t>
            </w:r>
            <w:r>
              <w:rPr>
                <w:color w:val="231F20"/>
                <w:w w:val="115"/>
                <w:sz w:val="18"/>
              </w:rPr>
              <w:t>resulting</w:t>
            </w:r>
            <w:r>
              <w:rPr>
                <w:color w:val="231F20"/>
                <w:spacing w:val="-14"/>
                <w:w w:val="115"/>
                <w:sz w:val="18"/>
              </w:rPr>
              <w:t> </w:t>
            </w:r>
            <w:r>
              <w:rPr>
                <w:color w:val="231F20"/>
                <w:w w:val="115"/>
                <w:sz w:val="18"/>
              </w:rPr>
              <w:t>in</w:t>
            </w:r>
            <w:r>
              <w:rPr>
                <w:color w:val="231F20"/>
                <w:spacing w:val="-14"/>
                <w:w w:val="115"/>
                <w:sz w:val="18"/>
              </w:rPr>
              <w:t> </w:t>
            </w:r>
            <w:r>
              <w:rPr>
                <w:color w:val="231F20"/>
                <w:spacing w:val="-2"/>
                <w:w w:val="115"/>
                <w:sz w:val="18"/>
              </w:rPr>
              <w:t>permanent</w:t>
            </w:r>
          </w:p>
          <w:p>
            <w:pPr>
              <w:pStyle w:val="TableParagraph"/>
              <w:spacing w:line="205" w:lineRule="exact" w:before="21"/>
              <w:ind w:left="391"/>
              <w:rPr>
                <w:sz w:val="18"/>
              </w:rPr>
            </w:pPr>
            <w:r>
              <w:rPr>
                <w:color w:val="231F20"/>
                <w:spacing w:val="-2"/>
                <w:w w:val="120"/>
                <w:sz w:val="18"/>
              </w:rPr>
              <w:t>symptoms</w:t>
            </w:r>
          </w:p>
        </w:tc>
      </w:tr>
      <w:tr>
        <w:trPr>
          <w:trHeight w:val="375" w:hRule="atLeast"/>
        </w:trPr>
        <w:tc>
          <w:tcPr>
            <w:tcW w:w="2172" w:type="dxa"/>
            <w:vMerge/>
            <w:tcBorders>
              <w:top w:val="nil"/>
              <w:right w:val="single" w:sz="6" w:space="0" w:color="231F20"/>
            </w:tcBorders>
          </w:tcPr>
          <w:p>
            <w:pPr>
              <w:rPr>
                <w:sz w:val="2"/>
                <w:szCs w:val="2"/>
              </w:rPr>
            </w:pPr>
          </w:p>
        </w:tc>
        <w:tc>
          <w:tcPr>
            <w:tcW w:w="1860" w:type="dxa"/>
            <w:vMerge/>
            <w:tcBorders>
              <w:top w:val="nil"/>
              <w:left w:val="single" w:sz="6" w:space="0" w:color="231F20"/>
            </w:tcBorders>
          </w:tcPr>
          <w:p>
            <w:pPr>
              <w:rPr>
                <w:sz w:val="2"/>
                <w:szCs w:val="2"/>
              </w:rPr>
            </w:pPr>
          </w:p>
        </w:tc>
        <w:tc>
          <w:tcPr>
            <w:tcW w:w="3418" w:type="dxa"/>
          </w:tcPr>
          <w:p>
            <w:pPr>
              <w:pStyle w:val="TableParagraph"/>
              <w:spacing w:before="96"/>
              <w:ind w:left="151"/>
              <w:rPr>
                <w:sz w:val="18"/>
              </w:rPr>
            </w:pPr>
            <w:r>
              <w:rPr>
                <w:color w:val="231F20"/>
                <w:w w:val="110"/>
                <w:sz w:val="18"/>
              </w:rPr>
              <w:t>3.</w:t>
            </w:r>
            <w:r>
              <w:rPr>
                <w:color w:val="231F20"/>
                <w:spacing w:val="22"/>
                <w:w w:val="110"/>
                <w:sz w:val="18"/>
              </w:rPr>
              <w:t>  </w:t>
            </w:r>
            <w:r>
              <w:rPr>
                <w:color w:val="231F20"/>
                <w:w w:val="110"/>
                <w:sz w:val="18"/>
              </w:rPr>
              <w:t>Alzheimer's</w:t>
            </w:r>
            <w:r>
              <w:rPr>
                <w:color w:val="231F20"/>
                <w:spacing w:val="-12"/>
                <w:w w:val="110"/>
                <w:sz w:val="18"/>
              </w:rPr>
              <w:t> </w:t>
            </w:r>
            <w:r>
              <w:rPr>
                <w:color w:val="231F20"/>
                <w:spacing w:val="-2"/>
                <w:w w:val="110"/>
                <w:sz w:val="18"/>
              </w:rPr>
              <w:t>Disease</w:t>
            </w:r>
          </w:p>
        </w:tc>
        <w:tc>
          <w:tcPr>
            <w:tcW w:w="3200" w:type="dxa"/>
          </w:tcPr>
          <w:p>
            <w:pPr>
              <w:pStyle w:val="TableParagraph"/>
              <w:spacing w:before="96"/>
              <w:ind w:left="131"/>
              <w:rPr>
                <w:sz w:val="18"/>
              </w:rPr>
            </w:pPr>
            <w:r>
              <w:rPr>
                <w:color w:val="231F20"/>
                <w:w w:val="110"/>
                <w:sz w:val="18"/>
              </w:rPr>
              <w:t>4.</w:t>
            </w:r>
            <w:r>
              <w:rPr>
                <w:color w:val="231F20"/>
                <w:spacing w:val="36"/>
                <w:w w:val="110"/>
                <w:sz w:val="18"/>
              </w:rPr>
              <w:t>  </w:t>
            </w:r>
            <w:r>
              <w:rPr>
                <w:color w:val="231F20"/>
                <w:w w:val="110"/>
                <w:sz w:val="18"/>
              </w:rPr>
              <w:t>Apallic</w:t>
            </w:r>
            <w:r>
              <w:rPr>
                <w:color w:val="231F20"/>
                <w:spacing w:val="-4"/>
                <w:w w:val="110"/>
                <w:sz w:val="18"/>
              </w:rPr>
              <w:t> </w:t>
            </w:r>
            <w:r>
              <w:rPr>
                <w:color w:val="231F20"/>
                <w:spacing w:val="-2"/>
                <w:w w:val="110"/>
                <w:sz w:val="18"/>
              </w:rPr>
              <w:t>Syndrome</w:t>
            </w:r>
          </w:p>
        </w:tc>
      </w:tr>
      <w:tr>
        <w:trPr>
          <w:trHeight w:val="375" w:hRule="atLeast"/>
        </w:trPr>
        <w:tc>
          <w:tcPr>
            <w:tcW w:w="2172" w:type="dxa"/>
            <w:vMerge/>
            <w:tcBorders>
              <w:top w:val="nil"/>
              <w:right w:val="single" w:sz="6" w:space="0" w:color="231F20"/>
            </w:tcBorders>
          </w:tcPr>
          <w:p>
            <w:pPr>
              <w:rPr>
                <w:sz w:val="2"/>
                <w:szCs w:val="2"/>
              </w:rPr>
            </w:pPr>
          </w:p>
        </w:tc>
        <w:tc>
          <w:tcPr>
            <w:tcW w:w="1860" w:type="dxa"/>
            <w:vMerge/>
            <w:tcBorders>
              <w:top w:val="nil"/>
              <w:left w:val="single" w:sz="6" w:space="0" w:color="231F20"/>
            </w:tcBorders>
          </w:tcPr>
          <w:p>
            <w:pPr>
              <w:rPr>
                <w:sz w:val="2"/>
                <w:szCs w:val="2"/>
              </w:rPr>
            </w:pPr>
          </w:p>
        </w:tc>
        <w:tc>
          <w:tcPr>
            <w:tcW w:w="3418" w:type="dxa"/>
          </w:tcPr>
          <w:p>
            <w:pPr>
              <w:pStyle w:val="TableParagraph"/>
              <w:spacing w:before="96"/>
              <w:ind w:left="151"/>
              <w:rPr>
                <w:sz w:val="18"/>
              </w:rPr>
            </w:pPr>
            <w:r>
              <w:rPr>
                <w:color w:val="231F20"/>
                <w:spacing w:val="-2"/>
                <w:w w:val="115"/>
                <w:sz w:val="18"/>
              </w:rPr>
              <w:t>5.</w:t>
            </w:r>
            <w:r>
              <w:rPr>
                <w:color w:val="231F20"/>
                <w:spacing w:val="67"/>
                <w:w w:val="115"/>
                <w:sz w:val="18"/>
              </w:rPr>
              <w:t> </w:t>
            </w:r>
            <w:r>
              <w:rPr>
                <w:color w:val="231F20"/>
                <w:spacing w:val="-2"/>
                <w:w w:val="115"/>
                <w:sz w:val="18"/>
              </w:rPr>
              <w:t>Coma</w:t>
            </w:r>
            <w:r>
              <w:rPr>
                <w:color w:val="231F20"/>
                <w:spacing w:val="-23"/>
                <w:w w:val="115"/>
                <w:sz w:val="18"/>
              </w:rPr>
              <w:t> </w:t>
            </w:r>
            <w:r>
              <w:rPr>
                <w:color w:val="231F20"/>
                <w:spacing w:val="-2"/>
                <w:w w:val="115"/>
                <w:sz w:val="18"/>
              </w:rPr>
              <w:t>of</w:t>
            </w:r>
            <w:r>
              <w:rPr>
                <w:color w:val="231F20"/>
                <w:spacing w:val="-24"/>
                <w:w w:val="115"/>
                <w:sz w:val="18"/>
              </w:rPr>
              <w:t> </w:t>
            </w:r>
            <w:r>
              <w:rPr>
                <w:color w:val="231F20"/>
                <w:spacing w:val="-2"/>
                <w:w w:val="115"/>
                <w:sz w:val="18"/>
              </w:rPr>
              <w:t>specified</w:t>
            </w:r>
            <w:r>
              <w:rPr>
                <w:color w:val="231F20"/>
                <w:spacing w:val="-14"/>
                <w:w w:val="115"/>
                <w:sz w:val="18"/>
              </w:rPr>
              <w:t> </w:t>
            </w:r>
            <w:r>
              <w:rPr>
                <w:color w:val="231F20"/>
                <w:spacing w:val="-2"/>
                <w:w w:val="115"/>
                <w:sz w:val="18"/>
              </w:rPr>
              <w:t>severity</w:t>
            </w:r>
          </w:p>
        </w:tc>
        <w:tc>
          <w:tcPr>
            <w:tcW w:w="3200" w:type="dxa"/>
          </w:tcPr>
          <w:p>
            <w:pPr>
              <w:pStyle w:val="TableParagraph"/>
              <w:spacing w:before="96"/>
              <w:ind w:left="131"/>
              <w:rPr>
                <w:sz w:val="18"/>
              </w:rPr>
            </w:pPr>
            <w:r>
              <w:rPr>
                <w:color w:val="231F20"/>
                <w:w w:val="110"/>
                <w:sz w:val="18"/>
              </w:rPr>
              <w:t>6.</w:t>
            </w:r>
            <w:r>
              <w:rPr>
                <w:color w:val="231F20"/>
                <w:spacing w:val="79"/>
                <w:w w:val="150"/>
                <w:sz w:val="18"/>
              </w:rPr>
              <w:t> </w:t>
            </w:r>
            <w:r>
              <w:rPr>
                <w:color w:val="231F20"/>
                <w:w w:val="110"/>
                <w:sz w:val="18"/>
              </w:rPr>
              <w:t>End</w:t>
            </w:r>
            <w:r>
              <w:rPr>
                <w:color w:val="231F20"/>
                <w:spacing w:val="-6"/>
                <w:w w:val="110"/>
                <w:sz w:val="18"/>
              </w:rPr>
              <w:t> </w:t>
            </w:r>
            <w:r>
              <w:rPr>
                <w:color w:val="231F20"/>
                <w:w w:val="110"/>
                <w:sz w:val="18"/>
              </w:rPr>
              <w:t>Stage</w:t>
            </w:r>
            <w:r>
              <w:rPr>
                <w:color w:val="231F20"/>
                <w:spacing w:val="-6"/>
                <w:w w:val="110"/>
                <w:sz w:val="18"/>
              </w:rPr>
              <w:t> </w:t>
            </w:r>
            <w:r>
              <w:rPr>
                <w:color w:val="231F20"/>
                <w:spacing w:val="-2"/>
                <w:w w:val="110"/>
                <w:sz w:val="18"/>
              </w:rPr>
              <w:t>LiverFailure</w:t>
            </w:r>
          </w:p>
        </w:tc>
      </w:tr>
      <w:tr>
        <w:trPr>
          <w:trHeight w:val="449" w:hRule="atLeast"/>
        </w:trPr>
        <w:tc>
          <w:tcPr>
            <w:tcW w:w="2172" w:type="dxa"/>
            <w:vMerge/>
            <w:tcBorders>
              <w:top w:val="nil"/>
              <w:right w:val="single" w:sz="6" w:space="0" w:color="231F20"/>
            </w:tcBorders>
          </w:tcPr>
          <w:p>
            <w:pPr>
              <w:rPr>
                <w:sz w:val="2"/>
                <w:szCs w:val="2"/>
              </w:rPr>
            </w:pPr>
          </w:p>
        </w:tc>
        <w:tc>
          <w:tcPr>
            <w:tcW w:w="1860" w:type="dxa"/>
            <w:vMerge/>
            <w:tcBorders>
              <w:top w:val="nil"/>
              <w:left w:val="single" w:sz="6" w:space="0" w:color="231F20"/>
            </w:tcBorders>
          </w:tcPr>
          <w:p>
            <w:pPr>
              <w:rPr>
                <w:sz w:val="2"/>
                <w:szCs w:val="2"/>
              </w:rPr>
            </w:pPr>
          </w:p>
        </w:tc>
        <w:tc>
          <w:tcPr>
            <w:tcW w:w="3418" w:type="dxa"/>
          </w:tcPr>
          <w:p>
            <w:pPr>
              <w:pStyle w:val="TableParagraph"/>
              <w:spacing w:before="136"/>
              <w:ind w:left="151"/>
              <w:rPr>
                <w:sz w:val="18"/>
              </w:rPr>
            </w:pPr>
            <w:r>
              <w:rPr>
                <w:color w:val="231F20"/>
                <w:w w:val="105"/>
                <w:sz w:val="18"/>
              </w:rPr>
              <w:t>7.</w:t>
            </w:r>
            <w:r>
              <w:rPr>
                <w:color w:val="231F20"/>
                <w:spacing w:val="48"/>
                <w:w w:val="105"/>
                <w:sz w:val="18"/>
              </w:rPr>
              <w:t>  </w:t>
            </w:r>
            <w:r>
              <w:rPr>
                <w:color w:val="231F20"/>
                <w:w w:val="105"/>
                <w:sz w:val="18"/>
              </w:rPr>
              <w:t>End</w:t>
            </w:r>
            <w:r>
              <w:rPr>
                <w:color w:val="231F20"/>
                <w:spacing w:val="-4"/>
                <w:w w:val="105"/>
                <w:sz w:val="18"/>
              </w:rPr>
              <w:t> </w:t>
            </w:r>
            <w:r>
              <w:rPr>
                <w:color w:val="231F20"/>
                <w:w w:val="105"/>
                <w:sz w:val="18"/>
              </w:rPr>
              <w:t>Stage</w:t>
            </w:r>
            <w:r>
              <w:rPr>
                <w:color w:val="231F20"/>
                <w:spacing w:val="-5"/>
                <w:w w:val="105"/>
                <w:sz w:val="18"/>
              </w:rPr>
              <w:t> </w:t>
            </w:r>
            <w:r>
              <w:rPr>
                <w:color w:val="231F20"/>
                <w:w w:val="105"/>
                <w:sz w:val="18"/>
              </w:rPr>
              <w:t>Lung</w:t>
            </w:r>
            <w:r>
              <w:rPr>
                <w:color w:val="231F20"/>
                <w:spacing w:val="-5"/>
                <w:w w:val="105"/>
                <w:sz w:val="18"/>
              </w:rPr>
              <w:t> </w:t>
            </w:r>
            <w:r>
              <w:rPr>
                <w:color w:val="231F20"/>
                <w:spacing w:val="-2"/>
                <w:w w:val="105"/>
                <w:sz w:val="18"/>
              </w:rPr>
              <w:t>Failure</w:t>
            </w:r>
          </w:p>
        </w:tc>
        <w:tc>
          <w:tcPr>
            <w:tcW w:w="3200" w:type="dxa"/>
          </w:tcPr>
          <w:p>
            <w:pPr>
              <w:pStyle w:val="TableParagraph"/>
              <w:spacing w:line="220" w:lineRule="atLeast"/>
              <w:ind w:left="443" w:right="861" w:hanging="313"/>
              <w:rPr>
                <w:sz w:val="18"/>
              </w:rPr>
            </w:pPr>
            <w:r>
              <w:rPr>
                <w:color w:val="231F20"/>
                <w:w w:val="115"/>
                <w:sz w:val="18"/>
              </w:rPr>
              <w:t>8.</w:t>
            </w:r>
            <w:r>
              <w:rPr>
                <w:color w:val="231F20"/>
                <w:spacing w:val="80"/>
                <w:w w:val="115"/>
                <w:sz w:val="18"/>
              </w:rPr>
              <w:t> </w:t>
            </w:r>
            <w:r>
              <w:rPr>
                <w:color w:val="231F20"/>
                <w:w w:val="115"/>
                <w:sz w:val="18"/>
              </w:rPr>
              <w:t>Loss</w:t>
            </w:r>
            <w:r>
              <w:rPr>
                <w:color w:val="231F20"/>
                <w:spacing w:val="-15"/>
                <w:w w:val="115"/>
                <w:sz w:val="18"/>
              </w:rPr>
              <w:t> </w:t>
            </w:r>
            <w:r>
              <w:rPr>
                <w:color w:val="231F20"/>
                <w:w w:val="115"/>
                <w:sz w:val="18"/>
              </w:rPr>
              <w:t>of</w:t>
            </w:r>
            <w:r>
              <w:rPr>
                <w:color w:val="231F20"/>
                <w:spacing w:val="-14"/>
                <w:w w:val="115"/>
                <w:sz w:val="18"/>
              </w:rPr>
              <w:t> </w:t>
            </w:r>
            <w:r>
              <w:rPr>
                <w:color w:val="231F20"/>
                <w:w w:val="115"/>
                <w:sz w:val="18"/>
              </w:rPr>
              <w:t>Independent</w:t>
            </w:r>
            <w:r>
              <w:rPr>
                <w:color w:val="231F20"/>
                <w:w w:val="115"/>
                <w:sz w:val="18"/>
              </w:rPr>
              <w:t> </w:t>
            </w:r>
            <w:r>
              <w:rPr>
                <w:color w:val="231F20"/>
                <w:spacing w:val="-2"/>
                <w:w w:val="115"/>
                <w:sz w:val="18"/>
              </w:rPr>
              <w:t>Existence</w:t>
            </w:r>
          </w:p>
        </w:tc>
      </w:tr>
      <w:tr>
        <w:trPr>
          <w:trHeight w:val="375" w:hRule="atLeast"/>
        </w:trPr>
        <w:tc>
          <w:tcPr>
            <w:tcW w:w="2172" w:type="dxa"/>
            <w:vMerge/>
            <w:tcBorders>
              <w:top w:val="nil"/>
              <w:right w:val="single" w:sz="6" w:space="0" w:color="231F20"/>
            </w:tcBorders>
          </w:tcPr>
          <w:p>
            <w:pPr>
              <w:rPr>
                <w:sz w:val="2"/>
                <w:szCs w:val="2"/>
              </w:rPr>
            </w:pPr>
          </w:p>
        </w:tc>
        <w:tc>
          <w:tcPr>
            <w:tcW w:w="1860" w:type="dxa"/>
            <w:vMerge/>
            <w:tcBorders>
              <w:top w:val="nil"/>
              <w:left w:val="single" w:sz="6" w:space="0" w:color="231F20"/>
            </w:tcBorders>
          </w:tcPr>
          <w:p>
            <w:pPr>
              <w:rPr>
                <w:sz w:val="2"/>
                <w:szCs w:val="2"/>
              </w:rPr>
            </w:pPr>
          </w:p>
        </w:tc>
        <w:tc>
          <w:tcPr>
            <w:tcW w:w="3418" w:type="dxa"/>
          </w:tcPr>
          <w:p>
            <w:pPr>
              <w:pStyle w:val="TableParagraph"/>
              <w:spacing w:before="103"/>
              <w:ind w:left="151"/>
              <w:rPr>
                <w:sz w:val="18"/>
              </w:rPr>
            </w:pPr>
            <w:r>
              <w:rPr>
                <w:color w:val="231F20"/>
                <w:w w:val="110"/>
                <w:sz w:val="18"/>
              </w:rPr>
              <w:t>9.</w:t>
            </w:r>
            <w:r>
              <w:rPr>
                <w:color w:val="231F20"/>
                <w:spacing w:val="69"/>
                <w:w w:val="150"/>
                <w:sz w:val="18"/>
              </w:rPr>
              <w:t> </w:t>
            </w:r>
            <w:r>
              <w:rPr>
                <w:color w:val="231F20"/>
                <w:spacing w:val="-2"/>
                <w:w w:val="110"/>
                <w:sz w:val="18"/>
              </w:rPr>
              <w:t>Blindness</w:t>
            </w:r>
          </w:p>
        </w:tc>
        <w:tc>
          <w:tcPr>
            <w:tcW w:w="3200" w:type="dxa"/>
          </w:tcPr>
          <w:p>
            <w:pPr>
              <w:pStyle w:val="TableParagraph"/>
              <w:spacing w:before="103"/>
              <w:ind w:left="131"/>
              <w:rPr>
                <w:sz w:val="18"/>
              </w:rPr>
            </w:pPr>
            <w:r>
              <w:rPr>
                <w:color w:val="231F20"/>
                <w:sz w:val="18"/>
              </w:rPr>
              <w:t>10.</w:t>
            </w:r>
            <w:r>
              <w:rPr>
                <w:color w:val="231F20"/>
                <w:spacing w:val="58"/>
                <w:w w:val="150"/>
                <w:sz w:val="18"/>
              </w:rPr>
              <w:t> </w:t>
            </w:r>
            <w:r>
              <w:rPr>
                <w:color w:val="231F20"/>
                <w:w w:val="105"/>
                <w:sz w:val="18"/>
              </w:rPr>
              <w:t>Third</w:t>
            </w:r>
            <w:r>
              <w:rPr>
                <w:color w:val="231F20"/>
                <w:spacing w:val="4"/>
                <w:w w:val="105"/>
                <w:sz w:val="18"/>
              </w:rPr>
              <w:t> </w:t>
            </w:r>
            <w:r>
              <w:rPr>
                <w:color w:val="231F20"/>
                <w:w w:val="105"/>
                <w:sz w:val="18"/>
              </w:rPr>
              <w:t>Degree</w:t>
            </w:r>
            <w:r>
              <w:rPr>
                <w:color w:val="231F20"/>
                <w:spacing w:val="3"/>
                <w:w w:val="105"/>
                <w:sz w:val="18"/>
              </w:rPr>
              <w:t> </w:t>
            </w:r>
            <w:r>
              <w:rPr>
                <w:color w:val="231F20"/>
                <w:spacing w:val="-2"/>
                <w:w w:val="105"/>
                <w:sz w:val="18"/>
              </w:rPr>
              <w:t>Burns</w:t>
            </w:r>
          </w:p>
        </w:tc>
      </w:tr>
      <w:tr>
        <w:trPr>
          <w:trHeight w:val="375" w:hRule="atLeast"/>
        </w:trPr>
        <w:tc>
          <w:tcPr>
            <w:tcW w:w="2172" w:type="dxa"/>
            <w:vMerge/>
            <w:tcBorders>
              <w:top w:val="nil"/>
              <w:right w:val="single" w:sz="6" w:space="0" w:color="231F20"/>
            </w:tcBorders>
          </w:tcPr>
          <w:p>
            <w:pPr>
              <w:rPr>
                <w:sz w:val="2"/>
                <w:szCs w:val="2"/>
              </w:rPr>
            </w:pPr>
          </w:p>
        </w:tc>
        <w:tc>
          <w:tcPr>
            <w:tcW w:w="1860" w:type="dxa"/>
            <w:vMerge/>
            <w:tcBorders>
              <w:top w:val="nil"/>
              <w:left w:val="single" w:sz="6" w:space="0" w:color="231F20"/>
            </w:tcBorders>
          </w:tcPr>
          <w:p>
            <w:pPr>
              <w:rPr>
                <w:sz w:val="2"/>
                <w:szCs w:val="2"/>
              </w:rPr>
            </w:pPr>
          </w:p>
        </w:tc>
        <w:tc>
          <w:tcPr>
            <w:tcW w:w="3418" w:type="dxa"/>
          </w:tcPr>
          <w:p>
            <w:pPr>
              <w:pStyle w:val="TableParagraph"/>
              <w:spacing w:before="103"/>
              <w:ind w:left="151"/>
              <w:rPr>
                <w:sz w:val="18"/>
              </w:rPr>
            </w:pPr>
            <w:r>
              <w:rPr>
                <w:color w:val="231F20"/>
                <w:w w:val="95"/>
                <w:sz w:val="18"/>
              </w:rPr>
              <w:t>11.</w:t>
            </w:r>
            <w:r>
              <w:rPr>
                <w:color w:val="231F20"/>
                <w:spacing w:val="27"/>
                <w:w w:val="105"/>
                <w:sz w:val="18"/>
              </w:rPr>
              <w:t>  </w:t>
            </w:r>
            <w:r>
              <w:rPr>
                <w:color w:val="231F20"/>
                <w:w w:val="105"/>
                <w:sz w:val="18"/>
              </w:rPr>
              <w:t>Major</w:t>
            </w:r>
            <w:r>
              <w:rPr>
                <w:color w:val="231F20"/>
                <w:spacing w:val="-12"/>
                <w:w w:val="105"/>
                <w:sz w:val="18"/>
              </w:rPr>
              <w:t> </w:t>
            </w:r>
            <w:r>
              <w:rPr>
                <w:color w:val="231F20"/>
                <w:w w:val="105"/>
                <w:sz w:val="18"/>
              </w:rPr>
              <w:t>Head</w:t>
            </w:r>
            <w:r>
              <w:rPr>
                <w:color w:val="231F20"/>
                <w:spacing w:val="-12"/>
                <w:w w:val="105"/>
                <w:sz w:val="18"/>
              </w:rPr>
              <w:t> </w:t>
            </w:r>
            <w:r>
              <w:rPr>
                <w:color w:val="231F20"/>
                <w:spacing w:val="-2"/>
                <w:w w:val="105"/>
                <w:sz w:val="18"/>
              </w:rPr>
              <w:t>Trauma</w:t>
            </w:r>
          </w:p>
        </w:tc>
        <w:tc>
          <w:tcPr>
            <w:tcW w:w="3200" w:type="dxa"/>
          </w:tcPr>
          <w:p>
            <w:pPr>
              <w:pStyle w:val="TableParagraph"/>
              <w:spacing w:before="103"/>
              <w:ind w:left="131"/>
              <w:rPr>
                <w:sz w:val="18"/>
              </w:rPr>
            </w:pPr>
            <w:r>
              <w:rPr>
                <w:color w:val="231F20"/>
                <w:sz w:val="18"/>
              </w:rPr>
              <w:t>12.</w:t>
            </w:r>
            <w:r>
              <w:rPr>
                <w:color w:val="231F20"/>
                <w:spacing w:val="74"/>
                <w:w w:val="150"/>
                <w:sz w:val="18"/>
              </w:rPr>
              <w:t> </w:t>
            </w:r>
            <w:r>
              <w:rPr>
                <w:color w:val="231F20"/>
                <w:sz w:val="18"/>
              </w:rPr>
              <w:t>Parkinson's</w:t>
            </w:r>
            <w:r>
              <w:rPr>
                <w:color w:val="231F20"/>
                <w:spacing w:val="7"/>
                <w:sz w:val="18"/>
              </w:rPr>
              <w:t> </w:t>
            </w:r>
            <w:r>
              <w:rPr>
                <w:color w:val="231F20"/>
                <w:spacing w:val="-2"/>
                <w:sz w:val="18"/>
              </w:rPr>
              <w:t>Disease</w:t>
            </w:r>
          </w:p>
        </w:tc>
      </w:tr>
      <w:tr>
        <w:trPr>
          <w:trHeight w:val="465" w:hRule="atLeast"/>
        </w:trPr>
        <w:tc>
          <w:tcPr>
            <w:tcW w:w="2172" w:type="dxa"/>
            <w:vMerge/>
            <w:tcBorders>
              <w:top w:val="nil"/>
              <w:right w:val="single" w:sz="6" w:space="0" w:color="231F20"/>
            </w:tcBorders>
          </w:tcPr>
          <w:p>
            <w:pPr>
              <w:rPr>
                <w:sz w:val="2"/>
                <w:szCs w:val="2"/>
              </w:rPr>
            </w:pPr>
          </w:p>
        </w:tc>
        <w:tc>
          <w:tcPr>
            <w:tcW w:w="1860" w:type="dxa"/>
            <w:vMerge/>
            <w:tcBorders>
              <w:top w:val="nil"/>
              <w:left w:val="single" w:sz="6" w:space="0" w:color="231F20"/>
            </w:tcBorders>
          </w:tcPr>
          <w:p>
            <w:pPr>
              <w:rPr>
                <w:sz w:val="2"/>
                <w:szCs w:val="2"/>
              </w:rPr>
            </w:pPr>
          </w:p>
        </w:tc>
        <w:tc>
          <w:tcPr>
            <w:tcW w:w="3418" w:type="dxa"/>
          </w:tcPr>
          <w:p>
            <w:pPr>
              <w:pStyle w:val="TableParagraph"/>
              <w:spacing w:before="143"/>
              <w:ind w:left="151"/>
              <w:rPr>
                <w:sz w:val="18"/>
              </w:rPr>
            </w:pPr>
            <w:r>
              <w:rPr>
                <w:color w:val="231F20"/>
                <w:w w:val="105"/>
                <w:sz w:val="18"/>
              </w:rPr>
              <w:t>13.</w:t>
            </w:r>
            <w:r>
              <w:rPr>
                <w:color w:val="231F20"/>
                <w:spacing w:val="61"/>
                <w:w w:val="150"/>
                <w:sz w:val="18"/>
              </w:rPr>
              <w:t> </w:t>
            </w:r>
            <w:r>
              <w:rPr>
                <w:color w:val="231F20"/>
                <w:w w:val="110"/>
                <w:sz w:val="18"/>
              </w:rPr>
              <w:t>Permanent</w:t>
            </w:r>
            <w:r>
              <w:rPr>
                <w:color w:val="231F20"/>
                <w:spacing w:val="-4"/>
                <w:w w:val="110"/>
                <w:sz w:val="18"/>
              </w:rPr>
              <w:t> </w:t>
            </w:r>
            <w:r>
              <w:rPr>
                <w:color w:val="231F20"/>
                <w:w w:val="110"/>
                <w:sz w:val="18"/>
              </w:rPr>
              <w:t>paralysis</w:t>
            </w:r>
            <w:r>
              <w:rPr>
                <w:color w:val="231F20"/>
                <w:spacing w:val="-4"/>
                <w:w w:val="110"/>
                <w:sz w:val="18"/>
              </w:rPr>
              <w:t> </w:t>
            </w:r>
            <w:r>
              <w:rPr>
                <w:color w:val="231F20"/>
                <w:w w:val="110"/>
                <w:sz w:val="18"/>
              </w:rPr>
              <w:t>of</w:t>
            </w:r>
            <w:r>
              <w:rPr>
                <w:color w:val="231F20"/>
                <w:spacing w:val="-3"/>
                <w:w w:val="110"/>
                <w:sz w:val="18"/>
              </w:rPr>
              <w:t> </w:t>
            </w:r>
            <w:r>
              <w:rPr>
                <w:color w:val="231F20"/>
                <w:spacing w:val="-4"/>
                <w:w w:val="110"/>
                <w:sz w:val="18"/>
              </w:rPr>
              <w:t>limbs</w:t>
            </w:r>
          </w:p>
        </w:tc>
        <w:tc>
          <w:tcPr>
            <w:tcW w:w="3200" w:type="dxa"/>
          </w:tcPr>
          <w:p>
            <w:pPr>
              <w:pStyle w:val="TableParagraph"/>
              <w:spacing w:before="11"/>
              <w:ind w:right="715"/>
              <w:jc w:val="right"/>
              <w:rPr>
                <w:sz w:val="18"/>
              </w:rPr>
            </w:pPr>
            <w:r>
              <w:rPr>
                <w:color w:val="231F20"/>
                <w:w w:val="110"/>
                <w:sz w:val="18"/>
              </w:rPr>
              <w:t>14.</w:t>
            </w:r>
            <w:r>
              <w:rPr>
                <w:color w:val="231F20"/>
                <w:spacing w:val="39"/>
                <w:w w:val="110"/>
                <w:sz w:val="18"/>
              </w:rPr>
              <w:t> </w:t>
            </w:r>
            <w:r>
              <w:rPr>
                <w:color w:val="231F20"/>
                <w:w w:val="110"/>
                <w:sz w:val="18"/>
              </w:rPr>
              <w:t>Multiple</w:t>
            </w:r>
            <w:r>
              <w:rPr>
                <w:color w:val="231F20"/>
                <w:spacing w:val="-14"/>
                <w:w w:val="110"/>
                <w:sz w:val="18"/>
              </w:rPr>
              <w:t> </w:t>
            </w:r>
            <w:r>
              <w:rPr>
                <w:color w:val="231F20"/>
                <w:w w:val="110"/>
                <w:sz w:val="18"/>
              </w:rPr>
              <w:t>Sclerosis</w:t>
            </w:r>
            <w:r>
              <w:rPr>
                <w:color w:val="231F20"/>
                <w:spacing w:val="-14"/>
                <w:w w:val="110"/>
                <w:sz w:val="18"/>
              </w:rPr>
              <w:t> </w:t>
            </w:r>
            <w:r>
              <w:rPr>
                <w:color w:val="231F20"/>
                <w:spacing w:val="-4"/>
                <w:w w:val="110"/>
                <w:sz w:val="18"/>
              </w:rPr>
              <w:t>with</w:t>
            </w:r>
          </w:p>
          <w:p>
            <w:pPr>
              <w:pStyle w:val="TableParagraph"/>
              <w:spacing w:before="21"/>
              <w:ind w:right="777"/>
              <w:jc w:val="right"/>
              <w:rPr>
                <w:sz w:val="18"/>
              </w:rPr>
            </w:pPr>
            <w:r>
              <w:rPr>
                <w:color w:val="231F20"/>
                <w:w w:val="115"/>
                <w:sz w:val="18"/>
              </w:rPr>
              <w:t>persisting</w:t>
            </w:r>
            <w:r>
              <w:rPr>
                <w:color w:val="231F20"/>
                <w:spacing w:val="9"/>
                <w:w w:val="120"/>
                <w:sz w:val="18"/>
              </w:rPr>
              <w:t> </w:t>
            </w:r>
            <w:r>
              <w:rPr>
                <w:color w:val="231F20"/>
                <w:spacing w:val="-2"/>
                <w:w w:val="120"/>
                <w:sz w:val="18"/>
              </w:rPr>
              <w:t>symptoms</w:t>
            </w:r>
          </w:p>
        </w:tc>
      </w:tr>
      <w:tr>
        <w:trPr>
          <w:trHeight w:val="442" w:hRule="atLeast"/>
        </w:trPr>
        <w:tc>
          <w:tcPr>
            <w:tcW w:w="2172" w:type="dxa"/>
            <w:vMerge w:val="restart"/>
            <w:tcBorders>
              <w:right w:val="single" w:sz="6" w:space="0" w:color="231F2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29"/>
              <w:rPr>
                <w:sz w:val="18"/>
              </w:rPr>
            </w:pPr>
          </w:p>
          <w:p>
            <w:pPr>
              <w:pStyle w:val="TableParagraph"/>
              <w:tabs>
                <w:tab w:pos="623" w:val="left" w:leader="none"/>
              </w:tabs>
              <w:spacing w:line="261" w:lineRule="auto" w:before="1"/>
              <w:ind w:left="588" w:right="211" w:hanging="309"/>
              <w:rPr>
                <w:position w:val="6"/>
                <w:sz w:val="11"/>
              </w:rPr>
            </w:pPr>
            <w:r>
              <w:rPr>
                <w:color w:val="231F20"/>
                <w:spacing w:val="-6"/>
                <w:w w:val="110"/>
                <w:sz w:val="18"/>
              </w:rPr>
              <w:t>2.</w:t>
            </w:r>
            <w:r>
              <w:rPr>
                <w:color w:val="231F20"/>
                <w:sz w:val="18"/>
              </w:rPr>
              <w:tab/>
              <w:tab/>
            </w:r>
            <w:r>
              <w:rPr>
                <w:color w:val="231F20"/>
                <w:w w:val="110"/>
                <w:sz w:val="18"/>
              </w:rPr>
              <w:t>Open</w:t>
            </w:r>
            <w:r>
              <w:rPr>
                <w:color w:val="231F20"/>
                <w:spacing w:val="-4"/>
                <w:w w:val="110"/>
                <w:sz w:val="18"/>
              </w:rPr>
              <w:t> </w:t>
            </w:r>
            <w:r>
              <w:rPr>
                <w:color w:val="231F20"/>
                <w:w w:val="110"/>
                <w:sz w:val="18"/>
              </w:rPr>
              <w:t>Heart </w:t>
            </w:r>
            <w:r>
              <w:rPr>
                <w:color w:val="231F20"/>
                <w:spacing w:val="-2"/>
                <w:w w:val="110"/>
                <w:sz w:val="18"/>
              </w:rPr>
              <w:t>Replacement</w:t>
            </w:r>
            <w:r>
              <w:rPr>
                <w:color w:val="231F20"/>
                <w:spacing w:val="40"/>
                <w:w w:val="110"/>
                <w:sz w:val="18"/>
              </w:rPr>
              <w:t> </w:t>
            </w:r>
            <w:r>
              <w:rPr>
                <w:color w:val="231F20"/>
                <w:w w:val="110"/>
                <w:sz w:val="18"/>
              </w:rPr>
              <w:t>or Repair of Heart</w:t>
            </w:r>
            <w:r>
              <w:rPr>
                <w:color w:val="231F20"/>
                <w:spacing w:val="-4"/>
                <w:w w:val="110"/>
                <w:sz w:val="18"/>
              </w:rPr>
              <w:t> </w:t>
            </w:r>
            <w:r>
              <w:rPr>
                <w:color w:val="231F20"/>
                <w:w w:val="110"/>
                <w:sz w:val="18"/>
              </w:rPr>
              <w:t>Valves</w:t>
            </w:r>
            <w:r>
              <w:rPr>
                <w:color w:val="231F20"/>
                <w:w w:val="110"/>
                <w:position w:val="6"/>
                <w:sz w:val="11"/>
              </w:rPr>
              <w:t>1</w:t>
            </w:r>
          </w:p>
        </w:tc>
        <w:tc>
          <w:tcPr>
            <w:tcW w:w="1860" w:type="dxa"/>
            <w:vMerge/>
            <w:tcBorders>
              <w:top w:val="nil"/>
              <w:left w:val="single" w:sz="6" w:space="0" w:color="231F20"/>
            </w:tcBorders>
          </w:tcPr>
          <w:p>
            <w:pPr>
              <w:rPr>
                <w:sz w:val="2"/>
                <w:szCs w:val="2"/>
              </w:rPr>
            </w:pPr>
          </w:p>
        </w:tc>
        <w:tc>
          <w:tcPr>
            <w:tcW w:w="3418" w:type="dxa"/>
          </w:tcPr>
          <w:p>
            <w:pPr>
              <w:pStyle w:val="TableParagraph"/>
              <w:spacing w:line="202" w:lineRule="exact" w:before="18"/>
              <w:ind w:left="463" w:hanging="313"/>
              <w:rPr>
                <w:sz w:val="18"/>
              </w:rPr>
            </w:pPr>
            <w:r>
              <w:rPr>
                <w:color w:val="231F20"/>
                <w:spacing w:val="-2"/>
                <w:w w:val="110"/>
                <w:sz w:val="18"/>
              </w:rPr>
              <w:t>15.</w:t>
            </w:r>
            <w:r>
              <w:rPr>
                <w:color w:val="231F20"/>
                <w:spacing w:val="15"/>
                <w:w w:val="115"/>
                <w:sz w:val="18"/>
              </w:rPr>
              <w:t> </w:t>
            </w:r>
            <w:r>
              <w:rPr>
                <w:color w:val="231F20"/>
                <w:spacing w:val="-2"/>
                <w:w w:val="115"/>
                <w:sz w:val="18"/>
              </w:rPr>
              <w:t>Motor</w:t>
            </w:r>
            <w:r>
              <w:rPr>
                <w:color w:val="231F20"/>
                <w:spacing w:val="-14"/>
                <w:w w:val="115"/>
                <w:sz w:val="18"/>
              </w:rPr>
              <w:t> </w:t>
            </w:r>
            <w:r>
              <w:rPr>
                <w:color w:val="231F20"/>
                <w:spacing w:val="-2"/>
                <w:w w:val="115"/>
                <w:sz w:val="18"/>
              </w:rPr>
              <w:t>Neuron</w:t>
            </w:r>
            <w:r>
              <w:rPr>
                <w:color w:val="231F20"/>
                <w:spacing w:val="-13"/>
                <w:w w:val="115"/>
                <w:sz w:val="18"/>
              </w:rPr>
              <w:t> </w:t>
            </w:r>
            <w:r>
              <w:rPr>
                <w:color w:val="231F20"/>
                <w:spacing w:val="-2"/>
                <w:w w:val="115"/>
                <w:sz w:val="18"/>
              </w:rPr>
              <w:t>Disease</w:t>
            </w:r>
            <w:r>
              <w:rPr>
                <w:color w:val="231F20"/>
                <w:spacing w:val="-14"/>
                <w:w w:val="115"/>
                <w:sz w:val="18"/>
              </w:rPr>
              <w:t> </w:t>
            </w:r>
            <w:r>
              <w:rPr>
                <w:color w:val="231F20"/>
                <w:spacing w:val="-2"/>
                <w:w w:val="115"/>
                <w:sz w:val="18"/>
              </w:rPr>
              <w:t>with </w:t>
            </w:r>
            <w:r>
              <w:rPr>
                <w:color w:val="231F20"/>
                <w:w w:val="115"/>
                <w:sz w:val="18"/>
              </w:rPr>
              <w:t>permanent</w:t>
            </w:r>
            <w:r>
              <w:rPr>
                <w:color w:val="231F20"/>
                <w:spacing w:val="-10"/>
                <w:w w:val="115"/>
                <w:sz w:val="18"/>
              </w:rPr>
              <w:t> </w:t>
            </w:r>
            <w:r>
              <w:rPr>
                <w:color w:val="231F20"/>
                <w:w w:val="115"/>
                <w:sz w:val="18"/>
              </w:rPr>
              <w:t>symptoms</w:t>
            </w:r>
          </w:p>
        </w:tc>
        <w:tc>
          <w:tcPr>
            <w:tcW w:w="3200" w:type="dxa"/>
          </w:tcPr>
          <w:p>
            <w:pPr>
              <w:pStyle w:val="TableParagraph"/>
              <w:spacing w:before="134"/>
              <w:ind w:left="130"/>
              <w:rPr>
                <w:sz w:val="18"/>
              </w:rPr>
            </w:pPr>
            <w:r>
              <w:rPr>
                <w:color w:val="231F20"/>
                <w:w w:val="105"/>
                <w:sz w:val="18"/>
              </w:rPr>
              <w:t>16.</w:t>
            </w:r>
            <w:r>
              <w:rPr>
                <w:color w:val="231F20"/>
                <w:spacing w:val="69"/>
                <w:w w:val="105"/>
                <w:sz w:val="18"/>
              </w:rPr>
              <w:t> </w:t>
            </w:r>
            <w:r>
              <w:rPr>
                <w:color w:val="231F20"/>
                <w:w w:val="105"/>
                <w:sz w:val="18"/>
              </w:rPr>
              <w:t>Benign</w:t>
            </w:r>
            <w:r>
              <w:rPr>
                <w:color w:val="231F20"/>
                <w:spacing w:val="-1"/>
                <w:w w:val="105"/>
                <w:sz w:val="18"/>
              </w:rPr>
              <w:t> </w:t>
            </w:r>
            <w:r>
              <w:rPr>
                <w:color w:val="231F20"/>
                <w:w w:val="105"/>
                <w:sz w:val="18"/>
              </w:rPr>
              <w:t>Brain</w:t>
            </w:r>
            <w:r>
              <w:rPr>
                <w:color w:val="231F20"/>
                <w:spacing w:val="-1"/>
                <w:w w:val="105"/>
                <w:sz w:val="18"/>
              </w:rPr>
              <w:t> </w:t>
            </w:r>
            <w:r>
              <w:rPr>
                <w:color w:val="231F20"/>
                <w:spacing w:val="-2"/>
                <w:w w:val="105"/>
                <w:sz w:val="18"/>
              </w:rPr>
              <w:t>Tumour</w:t>
            </w:r>
          </w:p>
        </w:tc>
      </w:tr>
      <w:tr>
        <w:trPr>
          <w:trHeight w:val="476" w:hRule="atLeast"/>
        </w:trPr>
        <w:tc>
          <w:tcPr>
            <w:tcW w:w="2172" w:type="dxa"/>
            <w:vMerge/>
            <w:tcBorders>
              <w:top w:val="nil"/>
              <w:right w:val="single" w:sz="6" w:space="0" w:color="231F20"/>
            </w:tcBorders>
          </w:tcPr>
          <w:p>
            <w:pPr>
              <w:rPr>
                <w:sz w:val="2"/>
                <w:szCs w:val="2"/>
              </w:rPr>
            </w:pPr>
          </w:p>
        </w:tc>
        <w:tc>
          <w:tcPr>
            <w:tcW w:w="1860" w:type="dxa"/>
            <w:vMerge/>
            <w:tcBorders>
              <w:top w:val="nil"/>
              <w:left w:val="single" w:sz="6" w:space="0" w:color="231F20"/>
            </w:tcBorders>
          </w:tcPr>
          <w:p>
            <w:pPr>
              <w:rPr>
                <w:sz w:val="2"/>
                <w:szCs w:val="2"/>
              </w:rPr>
            </w:pPr>
          </w:p>
        </w:tc>
        <w:tc>
          <w:tcPr>
            <w:tcW w:w="3418" w:type="dxa"/>
          </w:tcPr>
          <w:p>
            <w:pPr>
              <w:pStyle w:val="TableParagraph"/>
              <w:spacing w:line="220" w:lineRule="atLeast" w:before="16"/>
              <w:ind w:left="463" w:hanging="313"/>
              <w:rPr>
                <w:sz w:val="18"/>
              </w:rPr>
            </w:pPr>
            <w:r>
              <w:rPr>
                <w:color w:val="231F20"/>
                <w:sz w:val="18"/>
              </w:rPr>
              <w:t>17.</w:t>
            </w:r>
            <w:r>
              <w:rPr>
                <w:color w:val="231F20"/>
                <w:spacing w:val="80"/>
                <w:w w:val="110"/>
                <w:sz w:val="18"/>
              </w:rPr>
              <w:t> </w:t>
            </w:r>
            <w:r>
              <w:rPr>
                <w:color w:val="231F20"/>
                <w:w w:val="110"/>
                <w:sz w:val="18"/>
              </w:rPr>
              <w:t>Major</w:t>
            </w:r>
            <w:r>
              <w:rPr>
                <w:color w:val="231F20"/>
                <w:spacing w:val="-8"/>
                <w:w w:val="110"/>
                <w:sz w:val="18"/>
              </w:rPr>
              <w:t> </w:t>
            </w:r>
            <w:r>
              <w:rPr>
                <w:color w:val="231F20"/>
                <w:w w:val="110"/>
                <w:sz w:val="18"/>
              </w:rPr>
              <w:t>Organ/</w:t>
            </w:r>
            <w:r>
              <w:rPr>
                <w:color w:val="231F20"/>
                <w:spacing w:val="-8"/>
                <w:w w:val="110"/>
                <w:sz w:val="18"/>
              </w:rPr>
              <w:t> </w:t>
            </w:r>
            <w:r>
              <w:rPr>
                <w:color w:val="231F20"/>
                <w:w w:val="110"/>
                <w:sz w:val="18"/>
              </w:rPr>
              <w:t>Bone</w:t>
            </w:r>
            <w:r>
              <w:rPr>
                <w:color w:val="231F20"/>
                <w:spacing w:val="-8"/>
                <w:w w:val="110"/>
                <w:sz w:val="18"/>
              </w:rPr>
              <w:t> </w:t>
            </w:r>
            <w:r>
              <w:rPr>
                <w:color w:val="231F20"/>
                <w:w w:val="110"/>
                <w:sz w:val="18"/>
              </w:rPr>
              <w:t>Marrow </w:t>
            </w:r>
            <w:r>
              <w:rPr>
                <w:color w:val="231F20"/>
                <w:spacing w:val="-2"/>
                <w:w w:val="110"/>
                <w:sz w:val="18"/>
              </w:rPr>
              <w:t>Transplant</w:t>
            </w:r>
          </w:p>
        </w:tc>
        <w:tc>
          <w:tcPr>
            <w:tcW w:w="3200" w:type="dxa"/>
          </w:tcPr>
          <w:p>
            <w:pPr>
              <w:pStyle w:val="TableParagraph"/>
              <w:spacing w:before="128"/>
              <w:ind w:left="130"/>
              <w:rPr>
                <w:sz w:val="18"/>
              </w:rPr>
            </w:pPr>
            <w:r>
              <w:rPr>
                <w:color w:val="231F20"/>
                <w:w w:val="85"/>
                <w:sz w:val="18"/>
              </w:rPr>
              <w:t>18.</w:t>
            </w:r>
            <w:r>
              <w:rPr>
                <w:color w:val="231F20"/>
                <w:spacing w:val="56"/>
                <w:sz w:val="18"/>
              </w:rPr>
              <w:t>  </w:t>
            </w:r>
            <w:r>
              <w:rPr>
                <w:color w:val="231F20"/>
                <w:spacing w:val="-2"/>
                <w:sz w:val="18"/>
              </w:rPr>
              <w:t>ProgressiveScleroderma</w:t>
            </w:r>
          </w:p>
        </w:tc>
      </w:tr>
      <w:tr>
        <w:trPr>
          <w:trHeight w:val="375" w:hRule="atLeast"/>
        </w:trPr>
        <w:tc>
          <w:tcPr>
            <w:tcW w:w="2172" w:type="dxa"/>
            <w:vMerge/>
            <w:tcBorders>
              <w:top w:val="nil"/>
              <w:right w:val="single" w:sz="6" w:space="0" w:color="231F20"/>
            </w:tcBorders>
          </w:tcPr>
          <w:p>
            <w:pPr>
              <w:rPr>
                <w:sz w:val="2"/>
                <w:szCs w:val="2"/>
              </w:rPr>
            </w:pPr>
          </w:p>
        </w:tc>
        <w:tc>
          <w:tcPr>
            <w:tcW w:w="1860" w:type="dxa"/>
            <w:vMerge/>
            <w:tcBorders>
              <w:top w:val="nil"/>
              <w:left w:val="single" w:sz="6" w:space="0" w:color="231F20"/>
            </w:tcBorders>
          </w:tcPr>
          <w:p>
            <w:pPr>
              <w:rPr>
                <w:sz w:val="2"/>
                <w:szCs w:val="2"/>
              </w:rPr>
            </w:pPr>
          </w:p>
        </w:tc>
        <w:tc>
          <w:tcPr>
            <w:tcW w:w="3418" w:type="dxa"/>
          </w:tcPr>
          <w:p>
            <w:pPr>
              <w:pStyle w:val="TableParagraph"/>
              <w:spacing w:before="89"/>
              <w:ind w:left="151"/>
              <w:rPr>
                <w:sz w:val="18"/>
              </w:rPr>
            </w:pPr>
            <w:r>
              <w:rPr>
                <w:color w:val="231F20"/>
                <w:w w:val="105"/>
                <w:sz w:val="18"/>
              </w:rPr>
              <w:t>19.</w:t>
            </w:r>
            <w:r>
              <w:rPr>
                <w:color w:val="231F20"/>
                <w:spacing w:val="-5"/>
                <w:w w:val="105"/>
                <w:sz w:val="18"/>
              </w:rPr>
              <w:t> </w:t>
            </w:r>
            <w:r>
              <w:rPr>
                <w:color w:val="231F20"/>
                <w:w w:val="105"/>
                <w:sz w:val="18"/>
              </w:rPr>
              <w:t>Muscular</w:t>
            </w:r>
            <w:r>
              <w:rPr>
                <w:color w:val="231F20"/>
                <w:spacing w:val="-5"/>
                <w:w w:val="105"/>
                <w:sz w:val="18"/>
              </w:rPr>
              <w:t> </w:t>
            </w:r>
            <w:r>
              <w:rPr>
                <w:color w:val="231F20"/>
                <w:spacing w:val="-2"/>
                <w:w w:val="105"/>
                <w:sz w:val="18"/>
              </w:rPr>
              <w:t>Dystrophy</w:t>
            </w:r>
          </w:p>
        </w:tc>
        <w:tc>
          <w:tcPr>
            <w:tcW w:w="3200" w:type="dxa"/>
          </w:tcPr>
          <w:p>
            <w:pPr>
              <w:pStyle w:val="TableParagraph"/>
              <w:spacing w:before="89"/>
              <w:ind w:left="117"/>
              <w:rPr>
                <w:sz w:val="18"/>
              </w:rPr>
            </w:pPr>
            <w:r>
              <w:rPr>
                <w:color w:val="231F20"/>
                <w:w w:val="110"/>
                <w:sz w:val="18"/>
              </w:rPr>
              <w:t>20.</w:t>
            </w:r>
            <w:r>
              <w:rPr>
                <w:color w:val="231F20"/>
                <w:spacing w:val="2"/>
                <w:w w:val="110"/>
                <w:sz w:val="18"/>
              </w:rPr>
              <w:t> </w:t>
            </w:r>
            <w:r>
              <w:rPr>
                <w:color w:val="231F20"/>
                <w:spacing w:val="-2"/>
                <w:w w:val="110"/>
                <w:sz w:val="18"/>
              </w:rPr>
              <w:t>Poliomyelitis</w:t>
            </w:r>
          </w:p>
        </w:tc>
      </w:tr>
      <w:tr>
        <w:trPr>
          <w:trHeight w:val="375" w:hRule="atLeast"/>
        </w:trPr>
        <w:tc>
          <w:tcPr>
            <w:tcW w:w="2172" w:type="dxa"/>
            <w:vMerge/>
            <w:tcBorders>
              <w:top w:val="nil"/>
              <w:right w:val="single" w:sz="6" w:space="0" w:color="231F20"/>
            </w:tcBorders>
          </w:tcPr>
          <w:p>
            <w:pPr>
              <w:rPr>
                <w:sz w:val="2"/>
                <w:szCs w:val="2"/>
              </w:rPr>
            </w:pPr>
          </w:p>
        </w:tc>
        <w:tc>
          <w:tcPr>
            <w:tcW w:w="1860" w:type="dxa"/>
            <w:vMerge/>
            <w:tcBorders>
              <w:top w:val="nil"/>
              <w:left w:val="single" w:sz="6" w:space="0" w:color="231F20"/>
            </w:tcBorders>
          </w:tcPr>
          <w:p>
            <w:pPr>
              <w:rPr>
                <w:sz w:val="2"/>
                <w:szCs w:val="2"/>
              </w:rPr>
            </w:pPr>
          </w:p>
        </w:tc>
        <w:tc>
          <w:tcPr>
            <w:tcW w:w="3418" w:type="dxa"/>
          </w:tcPr>
          <w:p>
            <w:pPr>
              <w:pStyle w:val="TableParagraph"/>
              <w:spacing w:before="90"/>
              <w:ind w:left="151"/>
              <w:rPr>
                <w:sz w:val="18"/>
              </w:rPr>
            </w:pPr>
            <w:r>
              <w:rPr>
                <w:color w:val="231F20"/>
                <w:sz w:val="18"/>
              </w:rPr>
              <w:t>21.</w:t>
            </w:r>
            <w:r>
              <w:rPr>
                <w:color w:val="231F20"/>
                <w:spacing w:val="58"/>
                <w:sz w:val="18"/>
              </w:rPr>
              <w:t> </w:t>
            </w:r>
            <w:r>
              <w:rPr>
                <w:color w:val="231F20"/>
                <w:sz w:val="18"/>
              </w:rPr>
              <w:t>Loss</w:t>
            </w:r>
            <w:r>
              <w:rPr>
                <w:color w:val="231F20"/>
                <w:spacing w:val="-11"/>
                <w:sz w:val="18"/>
              </w:rPr>
              <w:t> </w:t>
            </w:r>
            <w:r>
              <w:rPr>
                <w:color w:val="231F20"/>
                <w:sz w:val="18"/>
              </w:rPr>
              <w:t>of</w:t>
            </w:r>
            <w:r>
              <w:rPr>
                <w:color w:val="231F20"/>
                <w:spacing w:val="-11"/>
                <w:sz w:val="18"/>
              </w:rPr>
              <w:t> </w:t>
            </w:r>
            <w:r>
              <w:rPr>
                <w:color w:val="231F20"/>
                <w:spacing w:val="-2"/>
                <w:sz w:val="18"/>
              </w:rPr>
              <w:t>Limbs</w:t>
            </w:r>
          </w:p>
        </w:tc>
        <w:tc>
          <w:tcPr>
            <w:tcW w:w="3200" w:type="dxa"/>
          </w:tcPr>
          <w:p>
            <w:pPr>
              <w:pStyle w:val="TableParagraph"/>
              <w:spacing w:before="90"/>
              <w:ind w:left="131"/>
              <w:rPr>
                <w:sz w:val="18"/>
              </w:rPr>
            </w:pPr>
            <w:r>
              <w:rPr>
                <w:color w:val="231F20"/>
                <w:w w:val="105"/>
                <w:sz w:val="18"/>
              </w:rPr>
              <w:t>22.</w:t>
            </w:r>
            <w:r>
              <w:rPr>
                <w:color w:val="231F20"/>
                <w:spacing w:val="-6"/>
                <w:w w:val="105"/>
                <w:sz w:val="18"/>
              </w:rPr>
              <w:t> </w:t>
            </w:r>
            <w:r>
              <w:rPr>
                <w:color w:val="231F20"/>
                <w:spacing w:val="-2"/>
                <w:w w:val="110"/>
                <w:sz w:val="18"/>
              </w:rPr>
              <w:t>Deafness</w:t>
            </w:r>
          </w:p>
        </w:tc>
      </w:tr>
      <w:tr>
        <w:trPr>
          <w:trHeight w:val="375" w:hRule="atLeast"/>
        </w:trPr>
        <w:tc>
          <w:tcPr>
            <w:tcW w:w="2172" w:type="dxa"/>
            <w:vMerge/>
            <w:tcBorders>
              <w:top w:val="nil"/>
              <w:right w:val="single" w:sz="6" w:space="0" w:color="231F20"/>
            </w:tcBorders>
          </w:tcPr>
          <w:p>
            <w:pPr>
              <w:rPr>
                <w:sz w:val="2"/>
                <w:szCs w:val="2"/>
              </w:rPr>
            </w:pPr>
          </w:p>
        </w:tc>
        <w:tc>
          <w:tcPr>
            <w:tcW w:w="1860" w:type="dxa"/>
            <w:vMerge/>
            <w:tcBorders>
              <w:top w:val="nil"/>
              <w:left w:val="single" w:sz="6" w:space="0" w:color="231F20"/>
            </w:tcBorders>
          </w:tcPr>
          <w:p>
            <w:pPr>
              <w:rPr>
                <w:sz w:val="2"/>
                <w:szCs w:val="2"/>
              </w:rPr>
            </w:pPr>
          </w:p>
        </w:tc>
        <w:tc>
          <w:tcPr>
            <w:tcW w:w="3418" w:type="dxa"/>
          </w:tcPr>
          <w:p>
            <w:pPr>
              <w:pStyle w:val="TableParagraph"/>
              <w:spacing w:before="88"/>
              <w:ind w:left="151"/>
              <w:rPr>
                <w:sz w:val="18"/>
              </w:rPr>
            </w:pPr>
            <w:r>
              <w:rPr>
                <w:color w:val="231F20"/>
                <w:w w:val="110"/>
                <w:sz w:val="18"/>
              </w:rPr>
              <w:t>23.</w:t>
            </w:r>
            <w:r>
              <w:rPr>
                <w:color w:val="231F20"/>
                <w:spacing w:val="-11"/>
                <w:w w:val="110"/>
                <w:sz w:val="18"/>
              </w:rPr>
              <w:t> </w:t>
            </w:r>
            <w:r>
              <w:rPr>
                <w:color w:val="231F20"/>
                <w:w w:val="110"/>
                <w:sz w:val="18"/>
              </w:rPr>
              <w:t>Loss</w:t>
            </w:r>
            <w:r>
              <w:rPr>
                <w:color w:val="231F20"/>
                <w:spacing w:val="13"/>
                <w:w w:val="110"/>
                <w:sz w:val="18"/>
              </w:rPr>
              <w:t> </w:t>
            </w:r>
            <w:r>
              <w:rPr>
                <w:color w:val="231F20"/>
                <w:w w:val="110"/>
                <w:sz w:val="18"/>
              </w:rPr>
              <w:t>of</w:t>
            </w:r>
            <w:r>
              <w:rPr>
                <w:color w:val="231F20"/>
                <w:spacing w:val="-13"/>
                <w:w w:val="110"/>
                <w:sz w:val="18"/>
              </w:rPr>
              <w:t> </w:t>
            </w:r>
            <w:r>
              <w:rPr>
                <w:color w:val="231F20"/>
                <w:spacing w:val="-2"/>
                <w:w w:val="110"/>
                <w:sz w:val="18"/>
              </w:rPr>
              <w:t>Speech</w:t>
            </w:r>
          </w:p>
        </w:tc>
        <w:tc>
          <w:tcPr>
            <w:tcW w:w="3200" w:type="dxa"/>
          </w:tcPr>
          <w:p>
            <w:pPr>
              <w:pStyle w:val="TableParagraph"/>
              <w:spacing w:before="88"/>
              <w:ind w:left="131"/>
              <w:rPr>
                <w:sz w:val="18"/>
              </w:rPr>
            </w:pPr>
            <w:r>
              <w:rPr>
                <w:color w:val="231F20"/>
                <w:w w:val="115"/>
                <w:sz w:val="18"/>
              </w:rPr>
              <w:t>24.</w:t>
            </w:r>
            <w:r>
              <w:rPr>
                <w:color w:val="231F20"/>
                <w:spacing w:val="-5"/>
                <w:w w:val="115"/>
                <w:sz w:val="18"/>
              </w:rPr>
              <w:t> </w:t>
            </w:r>
            <w:r>
              <w:rPr>
                <w:color w:val="231F20"/>
                <w:w w:val="115"/>
                <w:sz w:val="18"/>
              </w:rPr>
              <w:t>Medullary</w:t>
            </w:r>
            <w:r>
              <w:rPr>
                <w:color w:val="231F20"/>
                <w:spacing w:val="-14"/>
                <w:w w:val="115"/>
                <w:sz w:val="18"/>
              </w:rPr>
              <w:t> </w:t>
            </w:r>
            <w:r>
              <w:rPr>
                <w:color w:val="231F20"/>
                <w:w w:val="115"/>
                <w:sz w:val="18"/>
              </w:rPr>
              <w:t>Cystic</w:t>
            </w:r>
            <w:r>
              <w:rPr>
                <w:color w:val="231F20"/>
                <w:spacing w:val="-15"/>
                <w:w w:val="115"/>
                <w:sz w:val="18"/>
              </w:rPr>
              <w:t> </w:t>
            </w:r>
            <w:r>
              <w:rPr>
                <w:color w:val="231F20"/>
                <w:spacing w:val="-2"/>
                <w:w w:val="115"/>
                <w:sz w:val="18"/>
              </w:rPr>
              <w:t>Disease</w:t>
            </w:r>
          </w:p>
        </w:tc>
      </w:tr>
      <w:tr>
        <w:trPr>
          <w:trHeight w:val="681" w:hRule="atLeast"/>
        </w:trPr>
        <w:tc>
          <w:tcPr>
            <w:tcW w:w="2172" w:type="dxa"/>
            <w:vMerge/>
            <w:tcBorders>
              <w:top w:val="nil"/>
              <w:right w:val="single" w:sz="6" w:space="0" w:color="231F20"/>
            </w:tcBorders>
          </w:tcPr>
          <w:p>
            <w:pPr>
              <w:rPr>
                <w:sz w:val="2"/>
                <w:szCs w:val="2"/>
              </w:rPr>
            </w:pPr>
          </w:p>
        </w:tc>
        <w:tc>
          <w:tcPr>
            <w:tcW w:w="1860" w:type="dxa"/>
            <w:vMerge/>
            <w:tcBorders>
              <w:top w:val="nil"/>
              <w:left w:val="single" w:sz="6" w:space="0" w:color="231F20"/>
            </w:tcBorders>
          </w:tcPr>
          <w:p>
            <w:pPr>
              <w:rPr>
                <w:sz w:val="2"/>
                <w:szCs w:val="2"/>
              </w:rPr>
            </w:pPr>
          </w:p>
        </w:tc>
        <w:tc>
          <w:tcPr>
            <w:tcW w:w="3418" w:type="dxa"/>
          </w:tcPr>
          <w:p>
            <w:pPr>
              <w:pStyle w:val="TableParagraph"/>
              <w:spacing w:before="14"/>
              <w:ind w:left="151"/>
              <w:rPr>
                <w:sz w:val="18"/>
              </w:rPr>
            </w:pPr>
            <w:r>
              <w:rPr>
                <w:color w:val="231F20"/>
                <w:spacing w:val="-2"/>
                <w:w w:val="115"/>
                <w:sz w:val="18"/>
              </w:rPr>
              <w:t>25.</w:t>
            </w:r>
            <w:r>
              <w:rPr>
                <w:color w:val="231F20"/>
                <w:spacing w:val="4"/>
                <w:w w:val="115"/>
                <w:sz w:val="18"/>
              </w:rPr>
              <w:t> </w:t>
            </w:r>
            <w:r>
              <w:rPr>
                <w:color w:val="231F20"/>
                <w:spacing w:val="-2"/>
                <w:w w:val="115"/>
                <w:sz w:val="18"/>
              </w:rPr>
              <w:t>Systematic</w:t>
            </w:r>
            <w:r>
              <w:rPr>
                <w:color w:val="231F20"/>
                <w:spacing w:val="-11"/>
                <w:w w:val="115"/>
                <w:sz w:val="18"/>
              </w:rPr>
              <w:t> </w:t>
            </w:r>
            <w:r>
              <w:rPr>
                <w:color w:val="231F20"/>
                <w:spacing w:val="-2"/>
                <w:w w:val="115"/>
                <w:sz w:val="18"/>
              </w:rPr>
              <w:t>lupus</w:t>
            </w:r>
          </w:p>
          <w:p>
            <w:pPr>
              <w:pStyle w:val="TableParagraph"/>
              <w:spacing w:line="220" w:lineRule="atLeast"/>
              <w:ind w:left="463" w:right="549"/>
              <w:rPr>
                <w:sz w:val="18"/>
              </w:rPr>
            </w:pPr>
            <w:r>
              <w:rPr>
                <w:color w:val="231F20"/>
                <w:w w:val="115"/>
                <w:sz w:val="18"/>
              </w:rPr>
              <w:t>Erythematosus</w:t>
            </w:r>
            <w:r>
              <w:rPr>
                <w:color w:val="231F20"/>
                <w:spacing w:val="-15"/>
                <w:w w:val="115"/>
                <w:sz w:val="18"/>
              </w:rPr>
              <w:t> </w:t>
            </w:r>
            <w:r>
              <w:rPr>
                <w:color w:val="231F20"/>
                <w:w w:val="115"/>
                <w:sz w:val="18"/>
              </w:rPr>
              <w:t>with</w:t>
            </w:r>
            <w:r>
              <w:rPr>
                <w:color w:val="231F20"/>
                <w:spacing w:val="-14"/>
                <w:w w:val="115"/>
                <w:sz w:val="18"/>
              </w:rPr>
              <w:t> </w:t>
            </w:r>
            <w:r>
              <w:rPr>
                <w:color w:val="231F20"/>
                <w:w w:val="115"/>
                <w:sz w:val="18"/>
              </w:rPr>
              <w:t>Renal </w:t>
            </w:r>
            <w:r>
              <w:rPr>
                <w:color w:val="231F20"/>
                <w:spacing w:val="-2"/>
                <w:w w:val="115"/>
                <w:sz w:val="18"/>
              </w:rPr>
              <w:t>Involvement</w:t>
            </w:r>
          </w:p>
        </w:tc>
        <w:tc>
          <w:tcPr>
            <w:tcW w:w="3200" w:type="dxa"/>
          </w:tcPr>
          <w:p>
            <w:pPr>
              <w:pStyle w:val="TableParagraph"/>
              <w:spacing w:before="37"/>
              <w:rPr>
                <w:sz w:val="18"/>
              </w:rPr>
            </w:pPr>
          </w:p>
          <w:p>
            <w:pPr>
              <w:pStyle w:val="TableParagraph"/>
              <w:ind w:left="131"/>
              <w:rPr>
                <w:sz w:val="18"/>
              </w:rPr>
            </w:pPr>
            <w:r>
              <w:rPr>
                <w:color w:val="231F20"/>
                <w:w w:val="115"/>
                <w:sz w:val="18"/>
              </w:rPr>
              <w:t>26.</w:t>
            </w:r>
            <w:r>
              <w:rPr>
                <w:color w:val="231F20"/>
                <w:spacing w:val="-6"/>
                <w:w w:val="115"/>
                <w:sz w:val="18"/>
              </w:rPr>
              <w:t> </w:t>
            </w:r>
            <w:r>
              <w:rPr>
                <w:color w:val="231F20"/>
                <w:w w:val="115"/>
                <w:sz w:val="18"/>
              </w:rPr>
              <w:t>Aplastic</w:t>
            </w:r>
            <w:r>
              <w:rPr>
                <w:color w:val="231F20"/>
                <w:spacing w:val="-15"/>
                <w:w w:val="115"/>
                <w:sz w:val="18"/>
              </w:rPr>
              <w:t> </w:t>
            </w:r>
            <w:r>
              <w:rPr>
                <w:color w:val="231F20"/>
                <w:spacing w:val="-2"/>
                <w:w w:val="115"/>
                <w:sz w:val="18"/>
              </w:rPr>
              <w:t>Anaemia</w:t>
            </w:r>
          </w:p>
        </w:tc>
      </w:tr>
    </w:tbl>
    <w:p>
      <w:pPr>
        <w:spacing w:before="104"/>
        <w:ind w:left="296" w:right="0" w:firstLine="0"/>
        <w:jc w:val="left"/>
        <w:rPr>
          <w:sz w:val="18"/>
        </w:rPr>
      </w:pPr>
      <w:r>
        <w:rPr>
          <w:color w:val="1F1A17"/>
          <w:w w:val="115"/>
          <w:sz w:val="18"/>
        </w:rPr>
        <w:t>Please</w:t>
      </w:r>
      <w:r>
        <w:rPr>
          <w:color w:val="1F1A17"/>
          <w:spacing w:val="-1"/>
          <w:w w:val="115"/>
          <w:sz w:val="18"/>
        </w:rPr>
        <w:t> </w:t>
      </w:r>
      <w:r>
        <w:rPr>
          <w:color w:val="1F1A17"/>
          <w:w w:val="115"/>
          <w:sz w:val="18"/>
        </w:rPr>
        <w:t>refer</w:t>
      </w:r>
      <w:r>
        <w:rPr>
          <w:color w:val="1F1A17"/>
          <w:spacing w:val="-1"/>
          <w:w w:val="115"/>
          <w:sz w:val="18"/>
        </w:rPr>
        <w:t> </w:t>
      </w:r>
      <w:r>
        <w:rPr>
          <w:color w:val="1F1A17"/>
          <w:w w:val="115"/>
          <w:sz w:val="18"/>
        </w:rPr>
        <w:t>to</w:t>
      </w:r>
      <w:r>
        <w:rPr>
          <w:color w:val="1F1A17"/>
          <w:spacing w:val="-1"/>
          <w:w w:val="115"/>
          <w:sz w:val="18"/>
        </w:rPr>
        <w:t> </w:t>
      </w:r>
      <w:r>
        <w:rPr>
          <w:color w:val="1F1A17"/>
          <w:w w:val="115"/>
          <w:sz w:val="18"/>
        </w:rPr>
        <w:t>Annexure</w:t>
      </w:r>
      <w:r>
        <w:rPr>
          <w:color w:val="1F1A17"/>
          <w:spacing w:val="-1"/>
          <w:w w:val="115"/>
          <w:sz w:val="18"/>
        </w:rPr>
        <w:t> </w:t>
      </w:r>
      <w:r>
        <w:rPr>
          <w:color w:val="1F1A17"/>
          <w:w w:val="115"/>
          <w:sz w:val="18"/>
        </w:rPr>
        <w:t>3 for</w:t>
      </w:r>
      <w:r>
        <w:rPr>
          <w:color w:val="1F1A17"/>
          <w:spacing w:val="-1"/>
          <w:w w:val="115"/>
          <w:sz w:val="18"/>
        </w:rPr>
        <w:t> </w:t>
      </w:r>
      <w:r>
        <w:rPr>
          <w:color w:val="1F1A17"/>
          <w:w w:val="115"/>
          <w:sz w:val="18"/>
        </w:rPr>
        <w:t>definitions</w:t>
      </w:r>
      <w:r>
        <w:rPr>
          <w:color w:val="1F1A17"/>
          <w:spacing w:val="-1"/>
          <w:w w:val="115"/>
          <w:sz w:val="18"/>
        </w:rPr>
        <w:t> </w:t>
      </w:r>
      <w:r>
        <w:rPr>
          <w:color w:val="1F1A17"/>
          <w:w w:val="115"/>
          <w:sz w:val="18"/>
        </w:rPr>
        <w:t>of</w:t>
      </w:r>
      <w:r>
        <w:rPr>
          <w:color w:val="1F1A17"/>
          <w:spacing w:val="-1"/>
          <w:w w:val="115"/>
          <w:sz w:val="18"/>
        </w:rPr>
        <w:t> </w:t>
      </w:r>
      <w:r>
        <w:rPr>
          <w:color w:val="1F1A17"/>
          <w:w w:val="115"/>
          <w:sz w:val="18"/>
        </w:rPr>
        <w:t>Covered Critical</w:t>
      </w:r>
      <w:r>
        <w:rPr>
          <w:color w:val="1F1A17"/>
          <w:spacing w:val="-1"/>
          <w:w w:val="115"/>
          <w:sz w:val="18"/>
        </w:rPr>
        <w:t> </w:t>
      </w:r>
      <w:r>
        <w:rPr>
          <w:color w:val="1F1A17"/>
          <w:spacing w:val="-2"/>
          <w:w w:val="115"/>
          <w:sz w:val="18"/>
        </w:rPr>
        <w:t>Illnesses</w:t>
      </w:r>
    </w:p>
    <w:p>
      <w:pPr>
        <w:pStyle w:val="ListParagraph"/>
        <w:numPr>
          <w:ilvl w:val="0"/>
          <w:numId w:val="6"/>
        </w:numPr>
        <w:tabs>
          <w:tab w:pos="628" w:val="left" w:leader="none"/>
          <w:tab w:pos="743" w:val="left" w:leader="none"/>
        </w:tabs>
        <w:spacing w:line="336" w:lineRule="auto" w:before="176" w:after="0"/>
        <w:ind w:left="743" w:right="1441" w:hanging="443"/>
        <w:jc w:val="left"/>
        <w:rPr>
          <w:sz w:val="17"/>
        </w:rPr>
      </w:pPr>
      <w:r>
        <w:rPr>
          <w:color w:val="231F20"/>
          <w:spacing w:val="-2"/>
          <w:w w:val="120"/>
          <w:sz w:val="17"/>
        </w:rPr>
        <w:t>The</w:t>
      </w:r>
      <w:r>
        <w:rPr>
          <w:color w:val="231F20"/>
          <w:spacing w:val="-7"/>
          <w:w w:val="120"/>
          <w:sz w:val="17"/>
        </w:rPr>
        <w:t> </w:t>
      </w:r>
      <w:r>
        <w:rPr>
          <w:color w:val="231F20"/>
          <w:spacing w:val="-2"/>
          <w:w w:val="120"/>
          <w:sz w:val="17"/>
        </w:rPr>
        <w:t>insured</w:t>
      </w:r>
      <w:r>
        <w:rPr>
          <w:color w:val="231F20"/>
          <w:spacing w:val="-8"/>
          <w:w w:val="120"/>
          <w:sz w:val="17"/>
        </w:rPr>
        <w:t> </w:t>
      </w:r>
      <w:r>
        <w:rPr>
          <w:color w:val="231F20"/>
          <w:spacing w:val="-2"/>
          <w:w w:val="120"/>
          <w:sz w:val="17"/>
        </w:rPr>
        <w:t>Member</w:t>
      </w:r>
      <w:r>
        <w:rPr>
          <w:color w:val="231F20"/>
          <w:spacing w:val="-7"/>
          <w:w w:val="120"/>
          <w:sz w:val="17"/>
        </w:rPr>
        <w:t> </w:t>
      </w:r>
      <w:r>
        <w:rPr>
          <w:color w:val="231F20"/>
          <w:spacing w:val="-2"/>
          <w:w w:val="120"/>
          <w:sz w:val="17"/>
        </w:rPr>
        <w:t>must</w:t>
      </w:r>
      <w:r>
        <w:rPr>
          <w:color w:val="231F20"/>
          <w:spacing w:val="-8"/>
          <w:w w:val="120"/>
          <w:sz w:val="17"/>
        </w:rPr>
        <w:t> </w:t>
      </w:r>
      <w:r>
        <w:rPr>
          <w:color w:val="231F20"/>
          <w:spacing w:val="-2"/>
          <w:w w:val="120"/>
          <w:sz w:val="17"/>
        </w:rPr>
        <w:t>survive</w:t>
      </w:r>
      <w:r>
        <w:rPr>
          <w:color w:val="231F20"/>
          <w:spacing w:val="-7"/>
          <w:w w:val="120"/>
          <w:sz w:val="17"/>
        </w:rPr>
        <w:t> </w:t>
      </w:r>
      <w:r>
        <w:rPr>
          <w:color w:val="231F20"/>
          <w:spacing w:val="-2"/>
          <w:w w:val="120"/>
          <w:sz w:val="17"/>
        </w:rPr>
        <w:t>for</w:t>
      </w:r>
      <w:r>
        <w:rPr>
          <w:color w:val="231F20"/>
          <w:spacing w:val="-8"/>
          <w:w w:val="120"/>
          <w:sz w:val="17"/>
        </w:rPr>
        <w:t> </w:t>
      </w:r>
      <w:r>
        <w:rPr>
          <w:color w:val="231F20"/>
          <w:spacing w:val="-2"/>
          <w:w w:val="120"/>
          <w:sz w:val="17"/>
        </w:rPr>
        <w:t>a</w:t>
      </w:r>
      <w:r>
        <w:rPr>
          <w:color w:val="231F20"/>
          <w:spacing w:val="-7"/>
          <w:w w:val="120"/>
          <w:sz w:val="17"/>
        </w:rPr>
        <w:t> </w:t>
      </w:r>
      <w:r>
        <w:rPr>
          <w:color w:val="231F20"/>
          <w:spacing w:val="-2"/>
          <w:w w:val="120"/>
          <w:sz w:val="17"/>
        </w:rPr>
        <w:t>period</w:t>
      </w:r>
      <w:r>
        <w:rPr>
          <w:color w:val="231F20"/>
          <w:spacing w:val="-8"/>
          <w:w w:val="120"/>
          <w:sz w:val="17"/>
        </w:rPr>
        <w:t> </w:t>
      </w:r>
      <w:r>
        <w:rPr>
          <w:color w:val="231F20"/>
          <w:spacing w:val="-2"/>
          <w:w w:val="120"/>
          <w:sz w:val="17"/>
        </w:rPr>
        <w:t>of</w:t>
      </w:r>
      <w:r>
        <w:rPr>
          <w:color w:val="231F20"/>
          <w:spacing w:val="-7"/>
          <w:w w:val="120"/>
          <w:sz w:val="17"/>
        </w:rPr>
        <w:t> </w:t>
      </w:r>
      <w:r>
        <w:rPr>
          <w:color w:val="231F20"/>
          <w:spacing w:val="-2"/>
          <w:w w:val="120"/>
          <w:sz w:val="17"/>
        </w:rPr>
        <w:t>30</w:t>
      </w:r>
      <w:r>
        <w:rPr>
          <w:color w:val="231F20"/>
          <w:spacing w:val="-8"/>
          <w:w w:val="120"/>
          <w:sz w:val="17"/>
        </w:rPr>
        <w:t> </w:t>
      </w:r>
      <w:r>
        <w:rPr>
          <w:color w:val="231F20"/>
          <w:spacing w:val="-2"/>
          <w:w w:val="120"/>
          <w:sz w:val="17"/>
        </w:rPr>
        <w:t>days</w:t>
      </w:r>
      <w:r>
        <w:rPr>
          <w:color w:val="231F20"/>
          <w:spacing w:val="-7"/>
          <w:w w:val="120"/>
          <w:sz w:val="17"/>
        </w:rPr>
        <w:t> </w:t>
      </w:r>
      <w:r>
        <w:rPr>
          <w:color w:val="231F20"/>
          <w:spacing w:val="-2"/>
          <w:w w:val="120"/>
          <w:sz w:val="17"/>
        </w:rPr>
        <w:t>following</w:t>
      </w:r>
      <w:r>
        <w:rPr>
          <w:color w:val="231F20"/>
          <w:spacing w:val="-8"/>
          <w:w w:val="120"/>
          <w:sz w:val="17"/>
        </w:rPr>
        <w:t> </w:t>
      </w:r>
      <w:r>
        <w:rPr>
          <w:color w:val="231F20"/>
          <w:spacing w:val="-2"/>
          <w:w w:val="120"/>
          <w:sz w:val="17"/>
        </w:rPr>
        <w:t>the</w:t>
      </w:r>
      <w:r>
        <w:rPr>
          <w:color w:val="231F20"/>
          <w:spacing w:val="-7"/>
          <w:w w:val="120"/>
          <w:sz w:val="17"/>
        </w:rPr>
        <w:t> </w:t>
      </w:r>
      <w:r>
        <w:rPr>
          <w:color w:val="231F20"/>
          <w:spacing w:val="-2"/>
          <w:w w:val="120"/>
          <w:sz w:val="17"/>
        </w:rPr>
        <w:t>date</w:t>
      </w:r>
      <w:r>
        <w:rPr>
          <w:color w:val="231F20"/>
          <w:spacing w:val="-8"/>
          <w:w w:val="120"/>
          <w:sz w:val="17"/>
        </w:rPr>
        <w:t> </w:t>
      </w:r>
      <w:r>
        <w:rPr>
          <w:color w:val="231F20"/>
          <w:spacing w:val="-2"/>
          <w:w w:val="120"/>
          <w:sz w:val="17"/>
        </w:rPr>
        <w:t>of</w:t>
      </w:r>
      <w:r>
        <w:rPr>
          <w:color w:val="231F20"/>
          <w:spacing w:val="-7"/>
          <w:w w:val="120"/>
          <w:sz w:val="17"/>
        </w:rPr>
        <w:t> </w:t>
      </w:r>
      <w:r>
        <w:rPr>
          <w:color w:val="231F20"/>
          <w:spacing w:val="-2"/>
          <w:w w:val="120"/>
          <w:sz w:val="17"/>
        </w:rPr>
        <w:t>occurrence</w:t>
      </w:r>
      <w:r>
        <w:rPr>
          <w:color w:val="231F20"/>
          <w:spacing w:val="-8"/>
          <w:w w:val="120"/>
          <w:sz w:val="17"/>
        </w:rPr>
        <w:t> </w:t>
      </w:r>
      <w:r>
        <w:rPr>
          <w:color w:val="231F20"/>
          <w:spacing w:val="-2"/>
          <w:w w:val="120"/>
          <w:sz w:val="17"/>
        </w:rPr>
        <w:t>of</w:t>
      </w:r>
      <w:r>
        <w:rPr>
          <w:color w:val="231F20"/>
          <w:spacing w:val="-7"/>
          <w:w w:val="120"/>
          <w:sz w:val="17"/>
        </w:rPr>
        <w:t> </w:t>
      </w:r>
      <w:r>
        <w:rPr>
          <w:color w:val="231F20"/>
          <w:spacing w:val="-2"/>
          <w:w w:val="120"/>
          <w:sz w:val="17"/>
        </w:rPr>
        <w:t>the</w:t>
      </w:r>
      <w:r>
        <w:rPr>
          <w:color w:val="231F20"/>
          <w:spacing w:val="-8"/>
          <w:w w:val="120"/>
          <w:sz w:val="17"/>
        </w:rPr>
        <w:t> </w:t>
      </w:r>
      <w:r>
        <w:rPr>
          <w:color w:val="231F20"/>
          <w:spacing w:val="-2"/>
          <w:w w:val="120"/>
          <w:sz w:val="17"/>
        </w:rPr>
        <w:t>covered </w:t>
      </w:r>
      <w:r>
        <w:rPr>
          <w:color w:val="231F20"/>
          <w:w w:val="120"/>
          <w:sz w:val="17"/>
        </w:rPr>
        <w:t>critical</w:t>
      </w:r>
      <w:r>
        <w:rPr>
          <w:color w:val="231F20"/>
          <w:spacing w:val="-11"/>
          <w:w w:val="120"/>
          <w:sz w:val="17"/>
        </w:rPr>
        <w:t> </w:t>
      </w:r>
      <w:r>
        <w:rPr>
          <w:color w:val="231F20"/>
          <w:w w:val="120"/>
          <w:sz w:val="17"/>
        </w:rPr>
        <w:t>illness</w:t>
      </w:r>
    </w:p>
    <w:p>
      <w:pPr>
        <w:pStyle w:val="ListParagraph"/>
        <w:numPr>
          <w:ilvl w:val="0"/>
          <w:numId w:val="6"/>
        </w:numPr>
        <w:tabs>
          <w:tab w:pos="670" w:val="left" w:leader="none"/>
          <w:tab w:pos="743" w:val="left" w:leader="none"/>
        </w:tabs>
        <w:spacing w:line="336" w:lineRule="auto" w:before="93" w:after="0"/>
        <w:ind w:left="743" w:right="1006" w:hanging="443"/>
        <w:jc w:val="left"/>
        <w:rPr>
          <w:sz w:val="17"/>
        </w:rPr>
      </w:pPr>
      <w:r>
        <w:rPr>
          <w:color w:val="231F20"/>
          <w:w w:val="115"/>
          <w:sz w:val="17"/>
        </w:rPr>
        <w:t>This</w:t>
      </w:r>
      <w:r>
        <w:rPr>
          <w:color w:val="231F20"/>
          <w:spacing w:val="-4"/>
          <w:w w:val="115"/>
          <w:sz w:val="17"/>
        </w:rPr>
        <w:t> </w:t>
      </w:r>
      <w:r>
        <w:rPr>
          <w:color w:val="231F20"/>
          <w:w w:val="115"/>
          <w:sz w:val="17"/>
        </w:rPr>
        <w:t>Benefit</w:t>
      </w:r>
      <w:r>
        <w:rPr>
          <w:color w:val="231F20"/>
          <w:spacing w:val="-4"/>
          <w:w w:val="115"/>
          <w:sz w:val="17"/>
        </w:rPr>
        <w:t> </w:t>
      </w:r>
      <w:r>
        <w:rPr>
          <w:color w:val="231F20"/>
          <w:w w:val="115"/>
          <w:sz w:val="17"/>
        </w:rPr>
        <w:t>shall</w:t>
      </w:r>
      <w:r>
        <w:rPr>
          <w:color w:val="231F20"/>
          <w:spacing w:val="-4"/>
          <w:w w:val="115"/>
          <w:sz w:val="17"/>
        </w:rPr>
        <w:t> </w:t>
      </w:r>
      <w:r>
        <w:rPr>
          <w:color w:val="231F20"/>
          <w:w w:val="115"/>
          <w:sz w:val="17"/>
        </w:rPr>
        <w:t>be</w:t>
      </w:r>
      <w:r>
        <w:rPr>
          <w:color w:val="231F20"/>
          <w:spacing w:val="-4"/>
          <w:w w:val="115"/>
          <w:sz w:val="17"/>
        </w:rPr>
        <w:t> </w:t>
      </w:r>
      <w:r>
        <w:rPr>
          <w:color w:val="231F20"/>
          <w:w w:val="115"/>
          <w:sz w:val="17"/>
        </w:rPr>
        <w:t>payable</w:t>
      </w:r>
      <w:r>
        <w:rPr>
          <w:color w:val="231F20"/>
          <w:spacing w:val="-4"/>
          <w:w w:val="115"/>
          <w:sz w:val="17"/>
        </w:rPr>
        <w:t> </w:t>
      </w:r>
      <w:r>
        <w:rPr>
          <w:color w:val="231F20"/>
          <w:w w:val="115"/>
          <w:sz w:val="17"/>
        </w:rPr>
        <w:t>only</w:t>
      </w:r>
      <w:r>
        <w:rPr>
          <w:color w:val="231F20"/>
          <w:spacing w:val="-4"/>
          <w:w w:val="115"/>
          <w:sz w:val="17"/>
        </w:rPr>
        <w:t> </w:t>
      </w:r>
      <w:r>
        <w:rPr>
          <w:color w:val="231F20"/>
          <w:w w:val="115"/>
          <w:sz w:val="17"/>
        </w:rPr>
        <w:t>once</w:t>
      </w:r>
      <w:r>
        <w:rPr>
          <w:color w:val="231F20"/>
          <w:spacing w:val="-4"/>
          <w:w w:val="115"/>
          <w:sz w:val="17"/>
        </w:rPr>
        <w:t> </w:t>
      </w:r>
      <w:r>
        <w:rPr>
          <w:color w:val="231F20"/>
          <w:w w:val="115"/>
          <w:sz w:val="17"/>
        </w:rPr>
        <w:t>to</w:t>
      </w:r>
      <w:r>
        <w:rPr>
          <w:color w:val="231F20"/>
          <w:spacing w:val="-4"/>
          <w:w w:val="115"/>
          <w:sz w:val="17"/>
        </w:rPr>
        <w:t> </w:t>
      </w:r>
      <w:r>
        <w:rPr>
          <w:color w:val="231F20"/>
          <w:w w:val="115"/>
          <w:sz w:val="17"/>
        </w:rPr>
        <w:t>the</w:t>
      </w:r>
      <w:r>
        <w:rPr>
          <w:color w:val="231F20"/>
          <w:spacing w:val="-4"/>
          <w:w w:val="115"/>
          <w:sz w:val="17"/>
        </w:rPr>
        <w:t> </w:t>
      </w:r>
      <w:r>
        <w:rPr>
          <w:color w:val="231F20"/>
          <w:w w:val="115"/>
          <w:sz w:val="17"/>
        </w:rPr>
        <w:t>Member.</w:t>
      </w:r>
      <w:r>
        <w:rPr>
          <w:color w:val="231F20"/>
          <w:spacing w:val="-4"/>
          <w:w w:val="115"/>
          <w:sz w:val="17"/>
        </w:rPr>
        <w:t> </w:t>
      </w:r>
      <w:r>
        <w:rPr>
          <w:color w:val="231F20"/>
          <w:w w:val="115"/>
          <w:sz w:val="17"/>
        </w:rPr>
        <w:t>Once</w:t>
      </w:r>
      <w:r>
        <w:rPr>
          <w:color w:val="231F20"/>
          <w:spacing w:val="-4"/>
          <w:w w:val="115"/>
          <w:sz w:val="17"/>
        </w:rPr>
        <w:t> </w:t>
      </w:r>
      <w:r>
        <w:rPr>
          <w:color w:val="231F20"/>
          <w:w w:val="115"/>
          <w:sz w:val="17"/>
        </w:rPr>
        <w:t>the</w:t>
      </w:r>
      <w:r>
        <w:rPr>
          <w:color w:val="231F20"/>
          <w:spacing w:val="-4"/>
          <w:w w:val="115"/>
          <w:sz w:val="17"/>
        </w:rPr>
        <w:t> </w:t>
      </w:r>
      <w:r>
        <w:rPr>
          <w:color w:val="231F20"/>
          <w:w w:val="115"/>
          <w:sz w:val="17"/>
        </w:rPr>
        <w:t>Critical</w:t>
      </w:r>
      <w:r>
        <w:rPr>
          <w:color w:val="231F20"/>
          <w:spacing w:val="-4"/>
          <w:w w:val="115"/>
          <w:sz w:val="17"/>
        </w:rPr>
        <w:t> </w:t>
      </w:r>
      <w:r>
        <w:rPr>
          <w:color w:val="231F20"/>
          <w:w w:val="115"/>
          <w:sz w:val="17"/>
        </w:rPr>
        <w:t>Illness</w:t>
      </w:r>
      <w:r>
        <w:rPr>
          <w:color w:val="231F20"/>
          <w:spacing w:val="-4"/>
          <w:w w:val="115"/>
          <w:sz w:val="17"/>
        </w:rPr>
        <w:t> </w:t>
      </w:r>
      <w:r>
        <w:rPr>
          <w:color w:val="231F20"/>
          <w:w w:val="115"/>
          <w:sz w:val="17"/>
        </w:rPr>
        <w:t>Benefit</w:t>
      </w:r>
      <w:r>
        <w:rPr>
          <w:color w:val="231F20"/>
          <w:spacing w:val="-4"/>
          <w:w w:val="115"/>
          <w:sz w:val="17"/>
        </w:rPr>
        <w:t> </w:t>
      </w:r>
      <w:r>
        <w:rPr>
          <w:color w:val="231F20"/>
          <w:w w:val="115"/>
          <w:sz w:val="17"/>
        </w:rPr>
        <w:t>is</w:t>
      </w:r>
      <w:r>
        <w:rPr>
          <w:color w:val="231F20"/>
          <w:spacing w:val="-4"/>
          <w:w w:val="115"/>
          <w:sz w:val="17"/>
        </w:rPr>
        <w:t> </w:t>
      </w:r>
      <w:r>
        <w:rPr>
          <w:color w:val="231F20"/>
          <w:w w:val="115"/>
          <w:sz w:val="17"/>
        </w:rPr>
        <w:t>paid,</w:t>
      </w:r>
      <w:r>
        <w:rPr>
          <w:color w:val="231F20"/>
          <w:spacing w:val="-4"/>
          <w:w w:val="115"/>
          <w:sz w:val="17"/>
        </w:rPr>
        <w:t> </w:t>
      </w:r>
      <w:r>
        <w:rPr>
          <w:color w:val="231F20"/>
          <w:w w:val="115"/>
          <w:sz w:val="17"/>
        </w:rPr>
        <w:t>the</w:t>
      </w:r>
      <w:r>
        <w:rPr>
          <w:color w:val="231F20"/>
          <w:spacing w:val="-4"/>
          <w:w w:val="115"/>
          <w:sz w:val="17"/>
        </w:rPr>
        <w:t> </w:t>
      </w:r>
      <w:r>
        <w:rPr>
          <w:color w:val="231F20"/>
          <w:w w:val="115"/>
          <w:sz w:val="17"/>
        </w:rPr>
        <w:t>benefit</w:t>
      </w:r>
      <w:r>
        <w:rPr>
          <w:color w:val="231F20"/>
          <w:spacing w:val="-4"/>
          <w:w w:val="115"/>
          <w:sz w:val="17"/>
        </w:rPr>
        <w:t> </w:t>
      </w:r>
      <w:r>
        <w:rPr>
          <w:color w:val="231F20"/>
          <w:w w:val="115"/>
          <w:sz w:val="17"/>
        </w:rPr>
        <w:t>shall </w:t>
      </w:r>
      <w:r>
        <w:rPr>
          <w:color w:val="231F20"/>
          <w:w w:val="120"/>
          <w:sz w:val="17"/>
        </w:rPr>
        <w:t>cease for the Member.</w:t>
      </w:r>
    </w:p>
    <w:p>
      <w:pPr>
        <w:pStyle w:val="ListParagraph"/>
        <w:numPr>
          <w:ilvl w:val="0"/>
          <w:numId w:val="6"/>
        </w:numPr>
        <w:tabs>
          <w:tab w:pos="695" w:val="left" w:leader="none"/>
        </w:tabs>
        <w:spacing w:line="240" w:lineRule="auto" w:before="93" w:after="0"/>
        <w:ind w:left="695" w:right="0" w:hanging="395"/>
        <w:jc w:val="left"/>
        <w:rPr>
          <w:sz w:val="17"/>
        </w:rPr>
      </w:pPr>
      <w:r>
        <w:rPr>
          <w:color w:val="231F20"/>
          <w:w w:val="115"/>
          <w:sz w:val="17"/>
        </w:rPr>
        <w:t>However,</w:t>
      </w:r>
      <w:r>
        <w:rPr>
          <w:color w:val="231F20"/>
          <w:spacing w:val="4"/>
          <w:w w:val="115"/>
          <w:sz w:val="17"/>
        </w:rPr>
        <w:t> </w:t>
      </w:r>
      <w:r>
        <w:rPr>
          <w:color w:val="231F20"/>
          <w:w w:val="115"/>
          <w:sz w:val="17"/>
        </w:rPr>
        <w:t>other</w:t>
      </w:r>
      <w:r>
        <w:rPr>
          <w:color w:val="231F20"/>
          <w:spacing w:val="5"/>
          <w:w w:val="115"/>
          <w:sz w:val="17"/>
        </w:rPr>
        <w:t> </w:t>
      </w:r>
      <w:r>
        <w:rPr>
          <w:color w:val="231F20"/>
          <w:w w:val="115"/>
          <w:sz w:val="17"/>
        </w:rPr>
        <w:t>benefits</w:t>
      </w:r>
      <w:r>
        <w:rPr>
          <w:color w:val="231F20"/>
          <w:spacing w:val="5"/>
          <w:w w:val="115"/>
          <w:sz w:val="17"/>
        </w:rPr>
        <w:t> </w:t>
      </w:r>
      <w:r>
        <w:rPr>
          <w:color w:val="231F20"/>
          <w:w w:val="115"/>
          <w:sz w:val="17"/>
        </w:rPr>
        <w:t>if</w:t>
      </w:r>
      <w:r>
        <w:rPr>
          <w:color w:val="231F20"/>
          <w:spacing w:val="5"/>
          <w:w w:val="115"/>
          <w:sz w:val="17"/>
        </w:rPr>
        <w:t> </w:t>
      </w:r>
      <w:r>
        <w:rPr>
          <w:color w:val="231F20"/>
          <w:w w:val="115"/>
          <w:sz w:val="17"/>
        </w:rPr>
        <w:t>opted</w:t>
      </w:r>
      <w:r>
        <w:rPr>
          <w:color w:val="231F20"/>
          <w:spacing w:val="5"/>
          <w:w w:val="115"/>
          <w:sz w:val="17"/>
        </w:rPr>
        <w:t> </w:t>
      </w:r>
      <w:r>
        <w:rPr>
          <w:color w:val="231F20"/>
          <w:w w:val="115"/>
          <w:sz w:val="17"/>
        </w:rPr>
        <w:t>for</w:t>
      </w:r>
      <w:r>
        <w:rPr>
          <w:color w:val="231F20"/>
          <w:spacing w:val="5"/>
          <w:w w:val="115"/>
          <w:sz w:val="17"/>
        </w:rPr>
        <w:t> </w:t>
      </w:r>
      <w:r>
        <w:rPr>
          <w:color w:val="231F20"/>
          <w:w w:val="115"/>
          <w:sz w:val="17"/>
        </w:rPr>
        <w:t>shall</w:t>
      </w:r>
      <w:r>
        <w:rPr>
          <w:color w:val="231F20"/>
          <w:spacing w:val="4"/>
          <w:w w:val="115"/>
          <w:sz w:val="17"/>
        </w:rPr>
        <w:t> </w:t>
      </w:r>
      <w:r>
        <w:rPr>
          <w:color w:val="231F20"/>
          <w:w w:val="115"/>
          <w:sz w:val="17"/>
        </w:rPr>
        <w:t>continue</w:t>
      </w:r>
      <w:r>
        <w:rPr>
          <w:color w:val="231F20"/>
          <w:spacing w:val="5"/>
          <w:w w:val="115"/>
          <w:sz w:val="17"/>
        </w:rPr>
        <w:t> </w:t>
      </w:r>
      <w:r>
        <w:rPr>
          <w:color w:val="231F20"/>
          <w:w w:val="115"/>
          <w:sz w:val="17"/>
        </w:rPr>
        <w:t>for</w:t>
      </w:r>
      <w:r>
        <w:rPr>
          <w:color w:val="231F20"/>
          <w:spacing w:val="5"/>
          <w:w w:val="115"/>
          <w:sz w:val="17"/>
        </w:rPr>
        <w:t> </w:t>
      </w:r>
      <w:r>
        <w:rPr>
          <w:color w:val="231F20"/>
          <w:w w:val="115"/>
          <w:sz w:val="17"/>
        </w:rPr>
        <w:t>the</w:t>
      </w:r>
      <w:r>
        <w:rPr>
          <w:color w:val="231F20"/>
          <w:spacing w:val="5"/>
          <w:w w:val="115"/>
          <w:sz w:val="17"/>
        </w:rPr>
        <w:t> </w:t>
      </w:r>
      <w:r>
        <w:rPr>
          <w:color w:val="231F20"/>
          <w:w w:val="115"/>
          <w:sz w:val="17"/>
        </w:rPr>
        <w:t>remaining</w:t>
      </w:r>
      <w:r>
        <w:rPr>
          <w:color w:val="231F20"/>
          <w:spacing w:val="5"/>
          <w:w w:val="115"/>
          <w:sz w:val="17"/>
        </w:rPr>
        <w:t> </w:t>
      </w:r>
      <w:r>
        <w:rPr>
          <w:color w:val="231F20"/>
          <w:w w:val="115"/>
          <w:sz w:val="17"/>
        </w:rPr>
        <w:t>Member</w:t>
      </w:r>
      <w:r>
        <w:rPr>
          <w:color w:val="231F20"/>
          <w:spacing w:val="5"/>
          <w:w w:val="115"/>
          <w:sz w:val="17"/>
        </w:rPr>
        <w:t> </w:t>
      </w:r>
      <w:r>
        <w:rPr>
          <w:color w:val="231F20"/>
          <w:w w:val="115"/>
          <w:sz w:val="17"/>
        </w:rPr>
        <w:t>Cover</w:t>
      </w:r>
      <w:r>
        <w:rPr>
          <w:color w:val="231F20"/>
          <w:spacing w:val="4"/>
          <w:w w:val="115"/>
          <w:sz w:val="17"/>
        </w:rPr>
        <w:t> </w:t>
      </w:r>
      <w:r>
        <w:rPr>
          <w:color w:val="231F20"/>
          <w:spacing w:val="-4"/>
          <w:w w:val="115"/>
          <w:sz w:val="17"/>
        </w:rPr>
        <w:t>Term</w:t>
      </w:r>
    </w:p>
    <w:p>
      <w:pPr>
        <w:pStyle w:val="ListParagraph"/>
        <w:numPr>
          <w:ilvl w:val="0"/>
          <w:numId w:val="6"/>
        </w:numPr>
        <w:tabs>
          <w:tab w:pos="690" w:val="left" w:leader="none"/>
          <w:tab w:pos="743" w:val="left" w:leader="none"/>
        </w:tabs>
        <w:spacing w:line="336" w:lineRule="auto" w:before="171" w:after="0"/>
        <w:ind w:left="743" w:right="445" w:hanging="443"/>
        <w:jc w:val="left"/>
        <w:rPr>
          <w:sz w:val="17"/>
        </w:rPr>
      </w:pPr>
      <w:r>
        <w:rPr>
          <w:color w:val="231F20"/>
          <w:w w:val="115"/>
          <w:sz w:val="17"/>
        </w:rPr>
        <w:t>If the diagnosis of the covered critical illness is made within the Member Cover Term and the Survival Period </w:t>
      </w:r>
      <w:r>
        <w:rPr>
          <w:color w:val="231F20"/>
          <w:w w:val="115"/>
          <w:sz w:val="17"/>
        </w:rPr>
        <w:t>crosses </w:t>
      </w:r>
      <w:r>
        <w:rPr>
          <w:color w:val="231F20"/>
          <w:w w:val="120"/>
          <w:sz w:val="17"/>
        </w:rPr>
        <w:t>the</w:t>
      </w:r>
      <w:r>
        <w:rPr>
          <w:color w:val="231F20"/>
          <w:spacing w:val="-10"/>
          <w:w w:val="120"/>
          <w:sz w:val="17"/>
        </w:rPr>
        <w:t> </w:t>
      </w:r>
      <w:r>
        <w:rPr>
          <w:color w:val="231F20"/>
          <w:w w:val="120"/>
          <w:sz w:val="17"/>
        </w:rPr>
        <w:t>end</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Member</w:t>
      </w:r>
      <w:r>
        <w:rPr>
          <w:color w:val="231F20"/>
          <w:spacing w:val="-10"/>
          <w:w w:val="120"/>
          <w:sz w:val="17"/>
        </w:rPr>
        <w:t> </w:t>
      </w:r>
      <w:r>
        <w:rPr>
          <w:color w:val="231F20"/>
          <w:w w:val="120"/>
          <w:sz w:val="17"/>
        </w:rPr>
        <w:t>Cover</w:t>
      </w:r>
      <w:r>
        <w:rPr>
          <w:color w:val="231F20"/>
          <w:spacing w:val="-10"/>
          <w:w w:val="120"/>
          <w:sz w:val="17"/>
        </w:rPr>
        <w:t> </w:t>
      </w:r>
      <w:r>
        <w:rPr>
          <w:color w:val="231F20"/>
          <w:w w:val="120"/>
          <w:sz w:val="17"/>
        </w:rPr>
        <w:t>Term,</w:t>
      </w:r>
      <w:r>
        <w:rPr>
          <w:color w:val="231F20"/>
          <w:spacing w:val="-10"/>
          <w:w w:val="120"/>
          <w:sz w:val="17"/>
        </w:rPr>
        <w:t> </w:t>
      </w:r>
      <w:r>
        <w:rPr>
          <w:color w:val="231F20"/>
          <w:w w:val="120"/>
          <w:sz w:val="17"/>
        </w:rPr>
        <w:t>a</w:t>
      </w:r>
      <w:r>
        <w:rPr>
          <w:color w:val="231F20"/>
          <w:spacing w:val="-10"/>
          <w:w w:val="120"/>
          <w:sz w:val="17"/>
        </w:rPr>
        <w:t> </w:t>
      </w:r>
      <w:r>
        <w:rPr>
          <w:color w:val="231F20"/>
          <w:w w:val="120"/>
          <w:sz w:val="17"/>
        </w:rPr>
        <w:t>valid</w:t>
      </w:r>
      <w:r>
        <w:rPr>
          <w:color w:val="231F20"/>
          <w:spacing w:val="-10"/>
          <w:w w:val="120"/>
          <w:sz w:val="17"/>
        </w:rPr>
        <w:t> </w:t>
      </w:r>
      <w:r>
        <w:rPr>
          <w:color w:val="231F20"/>
          <w:w w:val="120"/>
          <w:sz w:val="17"/>
        </w:rPr>
        <w:t>claim</w:t>
      </w:r>
      <w:r>
        <w:rPr>
          <w:color w:val="231F20"/>
          <w:spacing w:val="-10"/>
          <w:w w:val="120"/>
          <w:sz w:val="17"/>
        </w:rPr>
        <w:t> </w:t>
      </w:r>
      <w:r>
        <w:rPr>
          <w:color w:val="231F20"/>
          <w:w w:val="120"/>
          <w:sz w:val="17"/>
        </w:rPr>
        <w:t>arising</w:t>
      </w:r>
      <w:r>
        <w:rPr>
          <w:color w:val="231F20"/>
          <w:spacing w:val="-10"/>
          <w:w w:val="120"/>
          <w:sz w:val="17"/>
        </w:rPr>
        <w:t> </w:t>
      </w:r>
      <w:r>
        <w:rPr>
          <w:color w:val="231F20"/>
          <w:w w:val="120"/>
          <w:sz w:val="17"/>
        </w:rPr>
        <w:t>as</w:t>
      </w:r>
      <w:r>
        <w:rPr>
          <w:color w:val="231F20"/>
          <w:spacing w:val="-10"/>
          <w:w w:val="120"/>
          <w:sz w:val="17"/>
        </w:rPr>
        <w:t> </w:t>
      </w:r>
      <w:r>
        <w:rPr>
          <w:color w:val="231F20"/>
          <w:w w:val="120"/>
          <w:sz w:val="17"/>
        </w:rPr>
        <w:t>a</w:t>
      </w:r>
      <w:r>
        <w:rPr>
          <w:color w:val="231F20"/>
          <w:spacing w:val="-10"/>
          <w:w w:val="120"/>
          <w:sz w:val="17"/>
        </w:rPr>
        <w:t> </w:t>
      </w:r>
      <w:r>
        <w:rPr>
          <w:color w:val="231F20"/>
          <w:w w:val="120"/>
          <w:sz w:val="17"/>
        </w:rPr>
        <w:t>result</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such</w:t>
      </w:r>
      <w:r>
        <w:rPr>
          <w:color w:val="231F20"/>
          <w:spacing w:val="-10"/>
          <w:w w:val="120"/>
          <w:sz w:val="17"/>
        </w:rPr>
        <w:t> </w:t>
      </w:r>
      <w:r>
        <w:rPr>
          <w:color w:val="231F20"/>
          <w:w w:val="120"/>
          <w:sz w:val="17"/>
        </w:rPr>
        <w:t>diagnosis</w:t>
      </w:r>
      <w:r>
        <w:rPr>
          <w:color w:val="231F20"/>
          <w:spacing w:val="-10"/>
          <w:w w:val="120"/>
          <w:sz w:val="17"/>
        </w:rPr>
        <w:t> </w:t>
      </w:r>
      <w:r>
        <w:rPr>
          <w:color w:val="231F20"/>
          <w:w w:val="120"/>
          <w:sz w:val="17"/>
        </w:rPr>
        <w:t>shall</w:t>
      </w:r>
      <w:r>
        <w:rPr>
          <w:color w:val="231F20"/>
          <w:spacing w:val="-10"/>
          <w:w w:val="120"/>
          <w:sz w:val="17"/>
        </w:rPr>
        <w:t> </w:t>
      </w:r>
      <w:r>
        <w:rPr>
          <w:color w:val="231F20"/>
          <w:w w:val="120"/>
          <w:sz w:val="17"/>
        </w:rPr>
        <w:t>not</w:t>
      </w:r>
      <w:r>
        <w:rPr>
          <w:color w:val="231F20"/>
          <w:spacing w:val="-10"/>
          <w:w w:val="120"/>
          <w:sz w:val="17"/>
        </w:rPr>
        <w:t> </w:t>
      </w:r>
      <w:r>
        <w:rPr>
          <w:color w:val="231F20"/>
          <w:w w:val="120"/>
          <w:sz w:val="17"/>
        </w:rPr>
        <w:t>be</w:t>
      </w:r>
      <w:r>
        <w:rPr>
          <w:color w:val="231F20"/>
          <w:spacing w:val="-10"/>
          <w:w w:val="120"/>
          <w:sz w:val="17"/>
        </w:rPr>
        <w:t> </w:t>
      </w:r>
      <w:r>
        <w:rPr>
          <w:color w:val="231F20"/>
          <w:w w:val="120"/>
          <w:sz w:val="17"/>
        </w:rPr>
        <w:t>denied</w:t>
      </w:r>
    </w:p>
    <w:p>
      <w:pPr>
        <w:pStyle w:val="BodyText"/>
        <w:spacing w:before="62"/>
      </w:pPr>
    </w:p>
    <w:p>
      <w:pPr>
        <w:pStyle w:val="ListParagraph"/>
        <w:numPr>
          <w:ilvl w:val="0"/>
          <w:numId w:val="7"/>
        </w:numPr>
        <w:tabs>
          <w:tab w:pos="222" w:val="left" w:leader="none"/>
          <w:tab w:pos="316" w:val="left" w:leader="none"/>
        </w:tabs>
        <w:spacing w:line="244" w:lineRule="auto" w:before="0" w:after="0"/>
        <w:ind w:left="316" w:right="304" w:hanging="221"/>
        <w:jc w:val="both"/>
        <w:rPr>
          <w:sz w:val="17"/>
        </w:rPr>
      </w:pPr>
      <w:r>
        <w:rPr>
          <w:color w:val="231F20"/>
          <w:w w:val="120"/>
          <w:sz w:val="17"/>
        </w:rPr>
        <w:t>If</w:t>
      </w:r>
      <w:r>
        <w:rPr>
          <w:color w:val="231F20"/>
          <w:spacing w:val="-12"/>
          <w:w w:val="120"/>
          <w:sz w:val="17"/>
        </w:rPr>
        <w:t> </w:t>
      </w:r>
      <w:r>
        <w:rPr>
          <w:color w:val="231F20"/>
          <w:w w:val="120"/>
          <w:sz w:val="17"/>
        </w:rPr>
        <w:t>a</w:t>
      </w:r>
      <w:r>
        <w:rPr>
          <w:color w:val="231F20"/>
          <w:spacing w:val="-12"/>
          <w:w w:val="120"/>
          <w:sz w:val="17"/>
        </w:rPr>
        <w:t> </w:t>
      </w:r>
      <w:r>
        <w:rPr>
          <w:color w:val="231F20"/>
          <w:w w:val="120"/>
          <w:sz w:val="17"/>
        </w:rPr>
        <w:t>claim</w:t>
      </w:r>
      <w:r>
        <w:rPr>
          <w:color w:val="231F20"/>
          <w:spacing w:val="-12"/>
          <w:w w:val="120"/>
          <w:sz w:val="17"/>
        </w:rPr>
        <w:t> </w:t>
      </w:r>
      <w:r>
        <w:rPr>
          <w:color w:val="231F20"/>
          <w:w w:val="120"/>
          <w:sz w:val="17"/>
        </w:rPr>
        <w:t>is</w:t>
      </w:r>
      <w:r>
        <w:rPr>
          <w:color w:val="231F20"/>
          <w:spacing w:val="-12"/>
          <w:w w:val="120"/>
          <w:sz w:val="17"/>
        </w:rPr>
        <w:t> </w:t>
      </w:r>
      <w:r>
        <w:rPr>
          <w:color w:val="231F20"/>
          <w:w w:val="120"/>
          <w:sz w:val="17"/>
        </w:rPr>
        <w:t>made</w:t>
      </w:r>
      <w:r>
        <w:rPr>
          <w:color w:val="231F20"/>
          <w:spacing w:val="-12"/>
          <w:w w:val="120"/>
          <w:sz w:val="17"/>
        </w:rPr>
        <w:t> </w:t>
      </w:r>
      <w:r>
        <w:rPr>
          <w:color w:val="231F20"/>
          <w:w w:val="120"/>
          <w:sz w:val="17"/>
        </w:rPr>
        <w:t>for</w:t>
      </w:r>
      <w:r>
        <w:rPr>
          <w:color w:val="231F20"/>
          <w:spacing w:val="-12"/>
          <w:w w:val="120"/>
          <w:sz w:val="17"/>
        </w:rPr>
        <w:t> </w:t>
      </w:r>
      <w:r>
        <w:rPr>
          <w:color w:val="231F20"/>
          <w:w w:val="120"/>
          <w:sz w:val="17"/>
        </w:rPr>
        <w:t>this</w:t>
      </w:r>
      <w:r>
        <w:rPr>
          <w:color w:val="231F20"/>
          <w:spacing w:val="-12"/>
          <w:w w:val="120"/>
          <w:sz w:val="17"/>
        </w:rPr>
        <w:t> </w:t>
      </w:r>
      <w:r>
        <w:rPr>
          <w:color w:val="231F20"/>
          <w:w w:val="120"/>
          <w:sz w:val="17"/>
        </w:rPr>
        <w:t>condition,</w:t>
      </w:r>
      <w:r>
        <w:rPr>
          <w:color w:val="231F20"/>
          <w:spacing w:val="-12"/>
          <w:w w:val="120"/>
          <w:sz w:val="17"/>
        </w:rPr>
        <w:t> </w:t>
      </w:r>
      <w:r>
        <w:rPr>
          <w:color w:val="231F20"/>
          <w:w w:val="120"/>
          <w:sz w:val="17"/>
        </w:rPr>
        <w:t>in</w:t>
      </w:r>
      <w:r>
        <w:rPr>
          <w:color w:val="231F20"/>
          <w:spacing w:val="-12"/>
          <w:w w:val="120"/>
          <w:sz w:val="17"/>
        </w:rPr>
        <w:t> </w:t>
      </w:r>
      <w:r>
        <w:rPr>
          <w:color w:val="231F20"/>
          <w:w w:val="120"/>
          <w:sz w:val="17"/>
        </w:rPr>
        <w:t>addition</w:t>
      </w:r>
      <w:r>
        <w:rPr>
          <w:color w:val="231F20"/>
          <w:spacing w:val="-12"/>
          <w:w w:val="120"/>
          <w:sz w:val="17"/>
        </w:rPr>
        <w:t> </w:t>
      </w:r>
      <w:r>
        <w:rPr>
          <w:color w:val="231F20"/>
          <w:w w:val="120"/>
          <w:sz w:val="17"/>
        </w:rPr>
        <w:t>to</w:t>
      </w:r>
      <w:r>
        <w:rPr>
          <w:color w:val="231F20"/>
          <w:spacing w:val="-12"/>
          <w:w w:val="120"/>
          <w:sz w:val="17"/>
        </w:rPr>
        <w:t> </w:t>
      </w:r>
      <w:r>
        <w:rPr>
          <w:color w:val="231F20"/>
          <w:w w:val="120"/>
          <w:sz w:val="17"/>
        </w:rPr>
        <w:t>satisfying</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definitions</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exclusion</w:t>
      </w:r>
      <w:r>
        <w:rPr>
          <w:color w:val="231F20"/>
          <w:spacing w:val="-12"/>
          <w:w w:val="120"/>
          <w:sz w:val="17"/>
        </w:rPr>
        <w:t> </w:t>
      </w:r>
      <w:r>
        <w:rPr>
          <w:color w:val="231F20"/>
          <w:w w:val="120"/>
          <w:sz w:val="17"/>
        </w:rPr>
        <w:t>criteria,</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procedure</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surgery </w:t>
      </w:r>
      <w:r>
        <w:rPr>
          <w:color w:val="231F20"/>
          <w:w w:val="115"/>
          <w:sz w:val="17"/>
        </w:rPr>
        <w:t>must be determined to be medically necessary by a Consultant Cardiologist / Surgeon and must be supported by </w:t>
      </w:r>
      <w:r>
        <w:rPr>
          <w:color w:val="231F20"/>
          <w:w w:val="115"/>
          <w:sz w:val="17"/>
        </w:rPr>
        <w:t>relevant </w:t>
      </w:r>
      <w:r>
        <w:rPr>
          <w:color w:val="231F20"/>
          <w:w w:val="120"/>
          <w:sz w:val="17"/>
        </w:rPr>
        <w:t>imaging findings &amp; evidenced by established diagnostic reports.</w:t>
      </w:r>
    </w:p>
    <w:p>
      <w:pPr>
        <w:pStyle w:val="ListParagraph"/>
        <w:spacing w:after="0" w:line="244" w:lineRule="auto"/>
        <w:jc w:val="both"/>
        <w:rPr>
          <w:sz w:val="17"/>
        </w:rPr>
        <w:sectPr>
          <w:pgSz w:w="12970" w:h="14410"/>
          <w:pgMar w:top="80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Heading2"/>
        <w:tabs>
          <w:tab w:pos="10938" w:val="left" w:leader="none"/>
        </w:tabs>
        <w:spacing w:before="102"/>
        <w:ind w:left="754"/>
      </w:pPr>
      <w:r>
        <w:rPr/>
        <mc:AlternateContent>
          <mc:Choice Requires="wps">
            <w:drawing>
              <wp:anchor distT="0" distB="0" distL="0" distR="0" allowOverlap="1" layoutInCell="1" locked="0" behindDoc="0" simplePos="0" relativeHeight="15732736">
                <wp:simplePos x="0" y="0"/>
                <wp:positionH relativeFrom="page">
                  <wp:posOffset>682851</wp:posOffset>
                </wp:positionH>
                <wp:positionV relativeFrom="paragraph">
                  <wp:posOffset>-2957</wp:posOffset>
                </wp:positionV>
                <wp:extent cx="225425" cy="3175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225425" cy="317500"/>
                          <a:chExt cx="225425" cy="317500"/>
                        </a:xfrm>
                      </wpg:grpSpPr>
                      <wps:wsp>
                        <wps:cNvPr id="52" name="Graphic 52"/>
                        <wps:cNvSpPr/>
                        <wps:spPr>
                          <a:xfrm>
                            <a:off x="37496" y="11650"/>
                            <a:ext cx="187960" cy="305435"/>
                          </a:xfrm>
                          <a:custGeom>
                            <a:avLst/>
                            <a:gdLst/>
                            <a:ahLst/>
                            <a:cxnLst/>
                            <a:rect l="l" t="t" r="r" b="b"/>
                            <a:pathLst>
                              <a:path w="187960" h="305435">
                                <a:moveTo>
                                  <a:pt x="16370" y="0"/>
                                </a:moveTo>
                                <a:lnTo>
                                  <a:pt x="8699" y="28287"/>
                                </a:lnTo>
                                <a:lnTo>
                                  <a:pt x="3136" y="51761"/>
                                </a:lnTo>
                                <a:lnTo>
                                  <a:pt x="0" y="70891"/>
                                </a:lnTo>
                                <a:lnTo>
                                  <a:pt x="15475" y="99283"/>
                                </a:lnTo>
                                <a:lnTo>
                                  <a:pt x="52984" y="166141"/>
                                </a:lnTo>
                                <a:lnTo>
                                  <a:pt x="99151" y="243991"/>
                                </a:lnTo>
                                <a:lnTo>
                                  <a:pt x="140601" y="305358"/>
                                </a:lnTo>
                                <a:lnTo>
                                  <a:pt x="141782" y="249466"/>
                                </a:lnTo>
                                <a:lnTo>
                                  <a:pt x="187642" y="246735"/>
                                </a:lnTo>
                                <a:lnTo>
                                  <a:pt x="170271" y="226203"/>
                                </a:lnTo>
                                <a:lnTo>
                                  <a:pt x="127047" y="171421"/>
                                </a:lnTo>
                                <a:lnTo>
                                  <a:pt x="71302" y="92612"/>
                                </a:lnTo>
                                <a:lnTo>
                                  <a:pt x="16370" y="0"/>
                                </a:lnTo>
                                <a:close/>
                              </a:path>
                            </a:pathLst>
                          </a:custGeom>
                          <a:solidFill>
                            <a:srgbClr val="005E9E"/>
                          </a:solidFill>
                        </wps:spPr>
                        <wps:bodyPr wrap="square" lIns="0" tIns="0" rIns="0" bIns="0" rtlCol="0">
                          <a:prstTxWarp prst="textNoShape">
                            <a:avLst/>
                          </a:prstTxWarp>
                          <a:noAutofit/>
                        </wps:bodyPr>
                      </wps:wsp>
                      <pic:pic>
                        <pic:nvPicPr>
                          <pic:cNvPr id="53" name="Image 53"/>
                          <pic:cNvPicPr/>
                        </pic:nvPicPr>
                        <pic:blipFill>
                          <a:blip r:embed="rId14" cstate="print"/>
                          <a:stretch>
                            <a:fillRect/>
                          </a:stretch>
                        </pic:blipFill>
                        <pic:spPr>
                          <a:xfrm>
                            <a:off x="0" y="0"/>
                            <a:ext cx="183360" cy="317008"/>
                          </a:xfrm>
                          <a:prstGeom prst="rect">
                            <a:avLst/>
                          </a:prstGeom>
                        </pic:spPr>
                      </pic:pic>
                    </wpg:wgp>
                  </a:graphicData>
                </a:graphic>
              </wp:anchor>
            </w:drawing>
          </mc:Choice>
          <mc:Fallback>
            <w:pict>
              <v:group style="position:absolute;margin-left:53.767799pt;margin-top:-.232866pt;width:17.75pt;height:25pt;mso-position-horizontal-relative:page;mso-position-vertical-relative:paragraph;z-index:15732736" id="docshapegroup40" coordorigin="1075,-5" coordsize="355,500">
                <v:shape style="position:absolute;left:1134;top:13;width:296;height:481" id="docshape41" coordorigin="1134,14" coordsize="296,481" path="m1160,14l1148,58,1139,95,1134,125,1159,170,1218,275,1291,398,1356,495,1358,407,1430,402,1403,370,1334,284,1247,160,1160,14xe" filled="true" fillcolor="#005e9e" stroked="false">
                  <v:path arrowok="t"/>
                  <v:fill type="solid"/>
                </v:shape>
                <v:shape style="position:absolute;left:1075;top:-5;width:289;height:500" type="#_x0000_t75" id="docshape42" stroked="false">
                  <v:imagedata r:id="rId14" o:title=""/>
                </v:shape>
                <w10:wrap type="none"/>
              </v:group>
            </w:pict>
          </mc:Fallback>
        </mc:AlternateContent>
      </w:r>
      <w:r>
        <w:rPr>
          <w:rFonts w:ascii="Times New Roman"/>
          <w:color w:val="FFFFFF"/>
          <w:spacing w:val="24"/>
          <w:shd w:fill="005E9E" w:color="auto" w:val="clear"/>
        </w:rPr>
        <w:t> </w:t>
      </w:r>
      <w:r>
        <w:rPr>
          <w:color w:val="FFFFFF"/>
          <w:spacing w:val="-8"/>
          <w:shd w:fill="005E9E" w:color="auto" w:val="clear"/>
        </w:rPr>
        <w:t>CANCER</w:t>
      </w:r>
      <w:r>
        <w:rPr>
          <w:color w:val="FFFFFF"/>
          <w:spacing w:val="-10"/>
          <w:shd w:fill="005E9E" w:color="auto" w:val="clear"/>
        </w:rPr>
        <w:t> </w:t>
      </w:r>
      <w:r>
        <w:rPr>
          <w:color w:val="FFFFFF"/>
          <w:spacing w:val="-2"/>
          <w:shd w:fill="005E9E" w:color="auto" w:val="clear"/>
        </w:rPr>
        <w:t>COVER</w:t>
      </w:r>
      <w:r>
        <w:rPr>
          <w:color w:val="FFFFFF"/>
          <w:shd w:fill="005E9E" w:color="auto" w:val="clear"/>
        </w:rPr>
        <w:tab/>
      </w:r>
    </w:p>
    <w:p>
      <w:pPr>
        <w:pStyle w:val="BodyText"/>
        <w:spacing w:before="185"/>
      </w:pPr>
    </w:p>
    <w:p>
      <w:pPr>
        <w:pStyle w:val="ListParagraph"/>
        <w:numPr>
          <w:ilvl w:val="1"/>
          <w:numId w:val="7"/>
        </w:numPr>
        <w:tabs>
          <w:tab w:pos="652" w:val="left" w:leader="none"/>
          <w:tab w:pos="753" w:val="left" w:leader="none"/>
        </w:tabs>
        <w:spacing w:line="336" w:lineRule="auto" w:before="0" w:after="0"/>
        <w:ind w:left="753" w:right="809" w:hanging="443"/>
        <w:jc w:val="left"/>
        <w:rPr>
          <w:sz w:val="17"/>
        </w:rPr>
      </w:pPr>
      <w:r>
        <w:rPr>
          <w:color w:val="231F20"/>
          <w:w w:val="115"/>
          <w:sz w:val="17"/>
        </w:rPr>
        <w:t>Cancer Cover offers lump sum payout on diagnosis of Early Stage Cancer, Carcinoma-in-situ or Major Stages </w:t>
      </w:r>
      <w:r>
        <w:rPr>
          <w:color w:val="231F20"/>
          <w:w w:val="115"/>
          <w:sz w:val="17"/>
        </w:rPr>
        <w:t>of Cancer, during the Member Cover Term, provided the Member survives for a period of 7 days from the date of diagnosis of the condition. The benefit payable is as follows:</w:t>
      </w:r>
    </w:p>
    <w:p>
      <w:pPr>
        <w:pStyle w:val="BodyText"/>
        <w:rPr>
          <w:sz w:val="20"/>
        </w:rPr>
      </w:pPr>
    </w:p>
    <w:p>
      <w:pPr>
        <w:pStyle w:val="BodyText"/>
        <w:spacing w:before="69" w:after="1"/>
        <w:rPr>
          <w:sz w:val="20"/>
        </w:rPr>
      </w:pPr>
    </w:p>
    <w:tbl>
      <w:tblPr>
        <w:tblW w:w="0" w:type="auto"/>
        <w:jc w:val="left"/>
        <w:tblInd w:w="3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185"/>
        <w:gridCol w:w="5470"/>
      </w:tblGrid>
      <w:tr>
        <w:trPr>
          <w:trHeight w:val="451" w:hRule="atLeast"/>
        </w:trPr>
        <w:tc>
          <w:tcPr>
            <w:tcW w:w="5185" w:type="dxa"/>
            <w:shd w:val="clear" w:color="auto" w:fill="C7EAFB"/>
          </w:tcPr>
          <w:p>
            <w:pPr>
              <w:pStyle w:val="TableParagraph"/>
              <w:spacing w:before="72"/>
              <w:ind w:left="828"/>
              <w:rPr>
                <w:sz w:val="24"/>
              </w:rPr>
            </w:pPr>
            <w:r>
              <w:rPr>
                <w:color w:val="231F20"/>
                <w:w w:val="115"/>
                <w:sz w:val="24"/>
              </w:rPr>
              <w:t>In</w:t>
            </w:r>
            <w:r>
              <w:rPr>
                <w:color w:val="231F20"/>
                <w:spacing w:val="-18"/>
                <w:w w:val="115"/>
                <w:sz w:val="24"/>
              </w:rPr>
              <w:t> </w:t>
            </w:r>
            <w:r>
              <w:rPr>
                <w:color w:val="231F20"/>
                <w:w w:val="115"/>
                <w:sz w:val="24"/>
              </w:rPr>
              <w:t>the</w:t>
            </w:r>
            <w:r>
              <w:rPr>
                <w:color w:val="231F20"/>
                <w:spacing w:val="-18"/>
                <w:w w:val="115"/>
                <w:sz w:val="24"/>
              </w:rPr>
              <w:t> </w:t>
            </w:r>
            <w:r>
              <w:rPr>
                <w:color w:val="231F20"/>
                <w:w w:val="115"/>
                <w:sz w:val="24"/>
              </w:rPr>
              <w:t>event</w:t>
            </w:r>
            <w:r>
              <w:rPr>
                <w:color w:val="231F20"/>
                <w:spacing w:val="-18"/>
                <w:w w:val="115"/>
                <w:sz w:val="24"/>
              </w:rPr>
              <w:t> </w:t>
            </w:r>
            <w:r>
              <w:rPr>
                <w:color w:val="231F20"/>
                <w:w w:val="115"/>
                <w:sz w:val="24"/>
              </w:rPr>
              <w:t>of</w:t>
            </w:r>
            <w:r>
              <w:rPr>
                <w:color w:val="231F20"/>
                <w:spacing w:val="-18"/>
                <w:w w:val="115"/>
                <w:sz w:val="24"/>
              </w:rPr>
              <w:t> </w:t>
            </w:r>
            <w:r>
              <w:rPr>
                <w:color w:val="231F20"/>
                <w:w w:val="115"/>
                <w:sz w:val="24"/>
              </w:rPr>
              <w:t>Diagnosis</w:t>
            </w:r>
            <w:r>
              <w:rPr>
                <w:color w:val="231F20"/>
                <w:spacing w:val="-17"/>
                <w:w w:val="115"/>
                <w:sz w:val="24"/>
              </w:rPr>
              <w:t> </w:t>
            </w:r>
            <w:r>
              <w:rPr>
                <w:color w:val="231F20"/>
                <w:spacing w:val="-5"/>
                <w:w w:val="115"/>
                <w:sz w:val="24"/>
              </w:rPr>
              <w:t>of</w:t>
            </w:r>
          </w:p>
        </w:tc>
        <w:tc>
          <w:tcPr>
            <w:tcW w:w="5470" w:type="dxa"/>
            <w:shd w:val="clear" w:color="auto" w:fill="C7EAFB"/>
          </w:tcPr>
          <w:p>
            <w:pPr>
              <w:pStyle w:val="TableParagraph"/>
              <w:spacing w:before="72"/>
              <w:ind w:left="264"/>
              <w:rPr>
                <w:sz w:val="24"/>
              </w:rPr>
            </w:pPr>
            <w:r>
              <w:rPr>
                <w:color w:val="231F20"/>
                <w:w w:val="110"/>
                <w:sz w:val="24"/>
              </w:rPr>
              <w:t>%</w:t>
            </w:r>
            <w:r>
              <w:rPr>
                <w:color w:val="231F20"/>
                <w:spacing w:val="-9"/>
                <w:w w:val="110"/>
                <w:sz w:val="24"/>
              </w:rPr>
              <w:t> </w:t>
            </w:r>
            <w:r>
              <w:rPr>
                <w:color w:val="231F20"/>
                <w:w w:val="110"/>
                <w:sz w:val="24"/>
              </w:rPr>
              <w:t>Cancer</w:t>
            </w:r>
            <w:r>
              <w:rPr>
                <w:color w:val="231F20"/>
                <w:spacing w:val="-8"/>
                <w:w w:val="110"/>
                <w:sz w:val="24"/>
              </w:rPr>
              <w:t> </w:t>
            </w:r>
            <w:r>
              <w:rPr>
                <w:color w:val="231F20"/>
                <w:w w:val="110"/>
                <w:sz w:val="24"/>
              </w:rPr>
              <w:t>Cover</w:t>
            </w:r>
            <w:r>
              <w:rPr>
                <w:color w:val="231F20"/>
                <w:spacing w:val="-8"/>
                <w:w w:val="110"/>
                <w:sz w:val="24"/>
              </w:rPr>
              <w:t> </w:t>
            </w:r>
            <w:r>
              <w:rPr>
                <w:color w:val="231F20"/>
                <w:w w:val="110"/>
                <w:sz w:val="24"/>
              </w:rPr>
              <w:t>Sum</w:t>
            </w:r>
            <w:r>
              <w:rPr>
                <w:color w:val="231F20"/>
                <w:spacing w:val="-8"/>
                <w:w w:val="110"/>
                <w:sz w:val="24"/>
              </w:rPr>
              <w:t> </w:t>
            </w:r>
            <w:r>
              <w:rPr>
                <w:color w:val="231F20"/>
                <w:w w:val="110"/>
                <w:sz w:val="24"/>
              </w:rPr>
              <w:t>Insured</w:t>
            </w:r>
            <w:r>
              <w:rPr>
                <w:color w:val="231F20"/>
                <w:spacing w:val="-8"/>
                <w:w w:val="110"/>
                <w:sz w:val="24"/>
              </w:rPr>
              <w:t> </w:t>
            </w:r>
            <w:r>
              <w:rPr>
                <w:color w:val="231F20"/>
                <w:spacing w:val="-2"/>
                <w:w w:val="110"/>
                <w:sz w:val="24"/>
              </w:rPr>
              <w:t>payable</w:t>
            </w:r>
          </w:p>
        </w:tc>
      </w:tr>
      <w:tr>
        <w:trPr>
          <w:trHeight w:val="414" w:hRule="atLeast"/>
        </w:trPr>
        <w:tc>
          <w:tcPr>
            <w:tcW w:w="5185" w:type="dxa"/>
          </w:tcPr>
          <w:p>
            <w:pPr>
              <w:pStyle w:val="TableParagraph"/>
              <w:spacing w:before="128"/>
              <w:ind w:left="412"/>
              <w:rPr>
                <w:sz w:val="17"/>
              </w:rPr>
            </w:pPr>
            <w:r>
              <w:rPr>
                <w:color w:val="231F20"/>
                <w:w w:val="115"/>
                <w:sz w:val="17"/>
              </w:rPr>
              <w:t>Early</w:t>
            </w:r>
            <w:r>
              <w:rPr>
                <w:color w:val="231F20"/>
                <w:spacing w:val="13"/>
                <w:w w:val="115"/>
                <w:sz w:val="17"/>
              </w:rPr>
              <w:t> </w:t>
            </w:r>
            <w:r>
              <w:rPr>
                <w:color w:val="231F20"/>
                <w:w w:val="115"/>
                <w:sz w:val="17"/>
              </w:rPr>
              <w:t>Stage</w:t>
            </w:r>
            <w:r>
              <w:rPr>
                <w:color w:val="231F20"/>
                <w:spacing w:val="13"/>
                <w:w w:val="115"/>
                <w:sz w:val="17"/>
              </w:rPr>
              <w:t> </w:t>
            </w:r>
            <w:r>
              <w:rPr>
                <w:color w:val="231F20"/>
                <w:w w:val="115"/>
                <w:sz w:val="17"/>
              </w:rPr>
              <w:t>cancer</w:t>
            </w:r>
            <w:r>
              <w:rPr>
                <w:color w:val="231F20"/>
                <w:spacing w:val="14"/>
                <w:w w:val="115"/>
                <w:sz w:val="17"/>
              </w:rPr>
              <w:t> </w:t>
            </w:r>
            <w:r>
              <w:rPr>
                <w:color w:val="231F20"/>
                <w:w w:val="115"/>
                <w:sz w:val="17"/>
              </w:rPr>
              <w:t>or</w:t>
            </w:r>
            <w:r>
              <w:rPr>
                <w:color w:val="231F20"/>
                <w:spacing w:val="13"/>
                <w:w w:val="115"/>
                <w:sz w:val="17"/>
              </w:rPr>
              <w:t> </w:t>
            </w:r>
            <w:r>
              <w:rPr>
                <w:color w:val="231F20"/>
                <w:w w:val="115"/>
                <w:sz w:val="17"/>
              </w:rPr>
              <w:t>Carcinoma-in-situ</w:t>
            </w:r>
            <w:r>
              <w:rPr>
                <w:color w:val="231F20"/>
                <w:spacing w:val="14"/>
                <w:w w:val="115"/>
                <w:sz w:val="17"/>
              </w:rPr>
              <w:t> </w:t>
            </w:r>
            <w:r>
              <w:rPr>
                <w:color w:val="231F20"/>
                <w:spacing w:val="-2"/>
                <w:w w:val="115"/>
                <w:sz w:val="17"/>
              </w:rPr>
              <w:t>(CIS)</w:t>
            </w:r>
          </w:p>
        </w:tc>
        <w:tc>
          <w:tcPr>
            <w:tcW w:w="5470" w:type="dxa"/>
          </w:tcPr>
          <w:p>
            <w:pPr>
              <w:pStyle w:val="TableParagraph"/>
              <w:spacing w:before="128"/>
              <w:ind w:left="401"/>
              <w:rPr>
                <w:sz w:val="17"/>
              </w:rPr>
            </w:pPr>
            <w:r>
              <w:rPr>
                <w:color w:val="231F20"/>
                <w:spacing w:val="-5"/>
                <w:w w:val="110"/>
                <w:sz w:val="17"/>
              </w:rPr>
              <w:t>25</w:t>
            </w:r>
          </w:p>
        </w:tc>
      </w:tr>
      <w:tr>
        <w:trPr>
          <w:trHeight w:val="632" w:hRule="atLeast"/>
        </w:trPr>
        <w:tc>
          <w:tcPr>
            <w:tcW w:w="5185" w:type="dxa"/>
          </w:tcPr>
          <w:p>
            <w:pPr>
              <w:pStyle w:val="TableParagraph"/>
              <w:spacing w:before="194"/>
              <w:ind w:left="412"/>
              <w:rPr>
                <w:sz w:val="17"/>
              </w:rPr>
            </w:pPr>
            <w:r>
              <w:rPr>
                <w:color w:val="231F20"/>
                <w:w w:val="115"/>
                <w:sz w:val="17"/>
              </w:rPr>
              <w:t>Major</w:t>
            </w:r>
            <w:r>
              <w:rPr>
                <w:color w:val="231F20"/>
                <w:spacing w:val="-7"/>
                <w:w w:val="115"/>
                <w:sz w:val="17"/>
              </w:rPr>
              <w:t> </w:t>
            </w:r>
            <w:r>
              <w:rPr>
                <w:color w:val="231F20"/>
                <w:spacing w:val="-2"/>
                <w:w w:val="120"/>
                <w:sz w:val="17"/>
              </w:rPr>
              <w:t>Cancer</w:t>
            </w:r>
          </w:p>
        </w:tc>
        <w:tc>
          <w:tcPr>
            <w:tcW w:w="5470" w:type="dxa"/>
          </w:tcPr>
          <w:p>
            <w:pPr>
              <w:pStyle w:val="TableParagraph"/>
              <w:spacing w:before="172"/>
              <w:ind w:left="401"/>
              <w:rPr>
                <w:sz w:val="17"/>
              </w:rPr>
            </w:pPr>
            <w:r>
              <w:rPr>
                <w:color w:val="231F20"/>
                <w:w w:val="110"/>
                <w:sz w:val="17"/>
              </w:rPr>
              <w:t>100</w:t>
            </w:r>
            <w:r>
              <w:rPr>
                <w:color w:val="231F20"/>
                <w:spacing w:val="-6"/>
                <w:w w:val="110"/>
                <w:sz w:val="17"/>
              </w:rPr>
              <w:t> </w:t>
            </w:r>
            <w:r>
              <w:rPr>
                <w:color w:val="231F20"/>
                <w:w w:val="110"/>
                <w:sz w:val="17"/>
              </w:rPr>
              <w:t>less</w:t>
            </w:r>
            <w:r>
              <w:rPr>
                <w:color w:val="231F20"/>
                <w:spacing w:val="-5"/>
                <w:w w:val="110"/>
                <w:sz w:val="17"/>
              </w:rPr>
              <w:t> </w:t>
            </w:r>
            <w:r>
              <w:rPr>
                <w:color w:val="231F20"/>
                <w:w w:val="110"/>
                <w:sz w:val="17"/>
              </w:rPr>
              <w:t>Early</w:t>
            </w:r>
            <w:r>
              <w:rPr>
                <w:color w:val="231F20"/>
                <w:spacing w:val="-5"/>
                <w:w w:val="110"/>
                <w:sz w:val="17"/>
              </w:rPr>
              <w:t> </w:t>
            </w:r>
            <w:r>
              <w:rPr>
                <w:color w:val="231F20"/>
                <w:w w:val="110"/>
                <w:sz w:val="17"/>
              </w:rPr>
              <w:t>Stage</w:t>
            </w:r>
            <w:r>
              <w:rPr>
                <w:color w:val="231F20"/>
                <w:spacing w:val="-5"/>
                <w:w w:val="110"/>
                <w:sz w:val="17"/>
              </w:rPr>
              <w:t> </w:t>
            </w:r>
            <w:r>
              <w:rPr>
                <w:color w:val="231F20"/>
                <w:w w:val="110"/>
                <w:sz w:val="17"/>
              </w:rPr>
              <w:t>Cancer</w:t>
            </w:r>
            <w:r>
              <w:rPr>
                <w:color w:val="231F20"/>
                <w:spacing w:val="-6"/>
                <w:w w:val="110"/>
                <w:sz w:val="17"/>
              </w:rPr>
              <w:t> </w:t>
            </w:r>
            <w:r>
              <w:rPr>
                <w:color w:val="231F20"/>
                <w:w w:val="110"/>
                <w:sz w:val="17"/>
              </w:rPr>
              <w:t>or</w:t>
            </w:r>
            <w:r>
              <w:rPr>
                <w:color w:val="231F20"/>
                <w:spacing w:val="-5"/>
                <w:w w:val="110"/>
                <w:sz w:val="17"/>
              </w:rPr>
              <w:t> </w:t>
            </w:r>
            <w:r>
              <w:rPr>
                <w:color w:val="231F20"/>
                <w:w w:val="110"/>
                <w:sz w:val="17"/>
              </w:rPr>
              <w:t>CIS</w:t>
            </w:r>
            <w:r>
              <w:rPr>
                <w:color w:val="231F20"/>
                <w:spacing w:val="-5"/>
                <w:w w:val="110"/>
                <w:sz w:val="17"/>
              </w:rPr>
              <w:t> </w:t>
            </w:r>
            <w:r>
              <w:rPr>
                <w:color w:val="231F20"/>
                <w:w w:val="110"/>
                <w:sz w:val="17"/>
              </w:rPr>
              <w:t>claims,</w:t>
            </w:r>
            <w:r>
              <w:rPr>
                <w:color w:val="231F20"/>
                <w:spacing w:val="-5"/>
                <w:w w:val="110"/>
                <w:sz w:val="17"/>
              </w:rPr>
              <w:t> </w:t>
            </w:r>
            <w:r>
              <w:rPr>
                <w:color w:val="231F20"/>
                <w:w w:val="110"/>
                <w:sz w:val="17"/>
              </w:rPr>
              <w:t>if</w:t>
            </w:r>
            <w:r>
              <w:rPr>
                <w:color w:val="231F20"/>
                <w:spacing w:val="-5"/>
                <w:w w:val="110"/>
                <w:sz w:val="17"/>
              </w:rPr>
              <w:t> any</w:t>
            </w:r>
          </w:p>
        </w:tc>
      </w:tr>
    </w:tbl>
    <w:p>
      <w:pPr>
        <w:pStyle w:val="BodyText"/>
        <w:spacing w:before="182"/>
      </w:pPr>
    </w:p>
    <w:p>
      <w:pPr>
        <w:pStyle w:val="ListParagraph"/>
        <w:numPr>
          <w:ilvl w:val="1"/>
          <w:numId w:val="7"/>
        </w:numPr>
        <w:tabs>
          <w:tab w:pos="701" w:val="left" w:leader="none"/>
        </w:tabs>
        <w:spacing w:line="240" w:lineRule="auto" w:before="0" w:after="0"/>
        <w:ind w:left="701" w:right="0" w:hanging="391"/>
        <w:jc w:val="both"/>
        <w:rPr>
          <w:sz w:val="17"/>
        </w:rPr>
      </w:pPr>
      <w:r>
        <w:rPr>
          <w:color w:val="231F20"/>
          <w:w w:val="115"/>
          <w:sz w:val="17"/>
        </w:rPr>
        <w:t>Multiple</w:t>
      </w:r>
      <w:r>
        <w:rPr>
          <w:color w:val="231F20"/>
          <w:spacing w:val="8"/>
          <w:w w:val="115"/>
          <w:sz w:val="17"/>
        </w:rPr>
        <w:t> </w:t>
      </w:r>
      <w:r>
        <w:rPr>
          <w:color w:val="231F20"/>
          <w:w w:val="115"/>
          <w:sz w:val="17"/>
        </w:rPr>
        <w:t>claims</w:t>
      </w:r>
      <w:r>
        <w:rPr>
          <w:color w:val="231F20"/>
          <w:spacing w:val="9"/>
          <w:w w:val="115"/>
          <w:sz w:val="17"/>
        </w:rPr>
        <w:t> </w:t>
      </w:r>
      <w:r>
        <w:rPr>
          <w:color w:val="231F20"/>
          <w:w w:val="115"/>
          <w:sz w:val="17"/>
        </w:rPr>
        <w:t>can</w:t>
      </w:r>
      <w:r>
        <w:rPr>
          <w:color w:val="231F20"/>
          <w:spacing w:val="8"/>
          <w:w w:val="115"/>
          <w:sz w:val="17"/>
        </w:rPr>
        <w:t> </w:t>
      </w:r>
      <w:r>
        <w:rPr>
          <w:color w:val="231F20"/>
          <w:w w:val="115"/>
          <w:sz w:val="17"/>
        </w:rPr>
        <w:t>be</w:t>
      </w:r>
      <w:r>
        <w:rPr>
          <w:color w:val="231F20"/>
          <w:spacing w:val="9"/>
          <w:w w:val="115"/>
          <w:sz w:val="17"/>
        </w:rPr>
        <w:t> </w:t>
      </w:r>
      <w:r>
        <w:rPr>
          <w:color w:val="231F20"/>
          <w:w w:val="115"/>
          <w:sz w:val="17"/>
        </w:rPr>
        <w:t>made</w:t>
      </w:r>
      <w:r>
        <w:rPr>
          <w:color w:val="231F20"/>
          <w:spacing w:val="9"/>
          <w:w w:val="115"/>
          <w:sz w:val="17"/>
        </w:rPr>
        <w:t> </w:t>
      </w:r>
      <w:r>
        <w:rPr>
          <w:color w:val="231F20"/>
          <w:w w:val="115"/>
          <w:sz w:val="17"/>
        </w:rPr>
        <w:t>for</w:t>
      </w:r>
      <w:r>
        <w:rPr>
          <w:color w:val="231F20"/>
          <w:spacing w:val="8"/>
          <w:w w:val="115"/>
          <w:sz w:val="17"/>
        </w:rPr>
        <w:t> </w:t>
      </w:r>
      <w:r>
        <w:rPr>
          <w:color w:val="231F20"/>
          <w:w w:val="115"/>
          <w:sz w:val="17"/>
        </w:rPr>
        <w:t>diagnosis</w:t>
      </w:r>
      <w:r>
        <w:rPr>
          <w:color w:val="231F20"/>
          <w:spacing w:val="9"/>
          <w:w w:val="115"/>
          <w:sz w:val="17"/>
        </w:rPr>
        <w:t> </w:t>
      </w:r>
      <w:r>
        <w:rPr>
          <w:color w:val="231F20"/>
          <w:w w:val="115"/>
          <w:sz w:val="17"/>
        </w:rPr>
        <w:t>of</w:t>
      </w:r>
      <w:r>
        <w:rPr>
          <w:color w:val="231F20"/>
          <w:spacing w:val="8"/>
          <w:w w:val="115"/>
          <w:sz w:val="17"/>
        </w:rPr>
        <w:t> </w:t>
      </w:r>
      <w:r>
        <w:rPr>
          <w:color w:val="231F20"/>
          <w:w w:val="115"/>
          <w:sz w:val="17"/>
        </w:rPr>
        <w:t>Early</w:t>
      </w:r>
      <w:r>
        <w:rPr>
          <w:color w:val="231F20"/>
          <w:spacing w:val="9"/>
          <w:w w:val="115"/>
          <w:sz w:val="17"/>
        </w:rPr>
        <w:t> </w:t>
      </w:r>
      <w:r>
        <w:rPr>
          <w:color w:val="231F20"/>
          <w:w w:val="115"/>
          <w:sz w:val="17"/>
        </w:rPr>
        <w:t>Stage</w:t>
      </w:r>
      <w:r>
        <w:rPr>
          <w:color w:val="231F20"/>
          <w:spacing w:val="9"/>
          <w:w w:val="115"/>
          <w:sz w:val="17"/>
        </w:rPr>
        <w:t> </w:t>
      </w:r>
      <w:r>
        <w:rPr>
          <w:color w:val="231F20"/>
          <w:w w:val="115"/>
          <w:sz w:val="17"/>
        </w:rPr>
        <w:t>Cancer</w:t>
      </w:r>
      <w:r>
        <w:rPr>
          <w:color w:val="231F20"/>
          <w:spacing w:val="8"/>
          <w:w w:val="115"/>
          <w:sz w:val="17"/>
        </w:rPr>
        <w:t> </w:t>
      </w:r>
      <w:r>
        <w:rPr>
          <w:color w:val="231F20"/>
          <w:w w:val="115"/>
          <w:sz w:val="17"/>
        </w:rPr>
        <w:t>or</w:t>
      </w:r>
      <w:r>
        <w:rPr>
          <w:color w:val="231F20"/>
          <w:spacing w:val="9"/>
          <w:w w:val="115"/>
          <w:sz w:val="17"/>
        </w:rPr>
        <w:t> </w:t>
      </w:r>
      <w:r>
        <w:rPr>
          <w:color w:val="231F20"/>
          <w:w w:val="115"/>
          <w:sz w:val="17"/>
        </w:rPr>
        <w:t>Carcinoma-in-situ</w:t>
      </w:r>
      <w:r>
        <w:rPr>
          <w:color w:val="231F20"/>
          <w:spacing w:val="8"/>
          <w:w w:val="115"/>
          <w:sz w:val="17"/>
        </w:rPr>
        <w:t> </w:t>
      </w:r>
      <w:r>
        <w:rPr>
          <w:color w:val="231F20"/>
          <w:spacing w:val="-2"/>
          <w:w w:val="115"/>
          <w:sz w:val="17"/>
        </w:rPr>
        <w:t>(CIS):</w:t>
      </w:r>
    </w:p>
    <w:p>
      <w:pPr>
        <w:pStyle w:val="ListParagraph"/>
        <w:numPr>
          <w:ilvl w:val="2"/>
          <w:numId w:val="7"/>
        </w:numPr>
        <w:tabs>
          <w:tab w:pos="1404" w:val="left" w:leader="none"/>
        </w:tabs>
        <w:spacing w:line="240" w:lineRule="auto" w:before="172" w:after="0"/>
        <w:ind w:left="1404" w:right="0" w:hanging="397"/>
        <w:jc w:val="left"/>
        <w:rPr>
          <w:sz w:val="17"/>
        </w:rPr>
      </w:pPr>
      <w:r>
        <w:rPr>
          <w:color w:val="231F20"/>
          <w:w w:val="120"/>
          <w:sz w:val="17"/>
        </w:rPr>
        <w:t>occurring</w:t>
      </w:r>
      <w:r>
        <w:rPr>
          <w:color w:val="231F20"/>
          <w:spacing w:val="-12"/>
          <w:w w:val="120"/>
          <w:sz w:val="17"/>
        </w:rPr>
        <w:t> </w:t>
      </w:r>
      <w:r>
        <w:rPr>
          <w:color w:val="231F20"/>
          <w:w w:val="120"/>
          <w:sz w:val="17"/>
        </w:rPr>
        <w:t>in</w:t>
      </w:r>
      <w:r>
        <w:rPr>
          <w:color w:val="231F20"/>
          <w:spacing w:val="-12"/>
          <w:w w:val="120"/>
          <w:sz w:val="17"/>
        </w:rPr>
        <w:t> </w:t>
      </w:r>
      <w:r>
        <w:rPr>
          <w:color w:val="231F20"/>
          <w:w w:val="120"/>
          <w:sz w:val="17"/>
        </w:rPr>
        <w:t>a</w:t>
      </w:r>
      <w:r>
        <w:rPr>
          <w:color w:val="231F20"/>
          <w:spacing w:val="-12"/>
          <w:w w:val="120"/>
          <w:sz w:val="17"/>
        </w:rPr>
        <w:t> </w:t>
      </w:r>
      <w:r>
        <w:rPr>
          <w:color w:val="231F20"/>
          <w:w w:val="120"/>
          <w:sz w:val="17"/>
        </w:rPr>
        <w:t>different</w:t>
      </w:r>
      <w:r>
        <w:rPr>
          <w:color w:val="231F20"/>
          <w:spacing w:val="-12"/>
          <w:w w:val="120"/>
          <w:sz w:val="17"/>
        </w:rPr>
        <w:t> </w:t>
      </w:r>
      <w:r>
        <w:rPr>
          <w:color w:val="231F20"/>
          <w:w w:val="120"/>
          <w:sz w:val="17"/>
        </w:rPr>
        <w:t>body</w:t>
      </w:r>
      <w:r>
        <w:rPr>
          <w:color w:val="231F20"/>
          <w:spacing w:val="-12"/>
          <w:w w:val="120"/>
          <w:sz w:val="17"/>
        </w:rPr>
        <w:t> </w:t>
      </w:r>
      <w:r>
        <w:rPr>
          <w:color w:val="231F20"/>
          <w:w w:val="120"/>
          <w:sz w:val="17"/>
        </w:rPr>
        <w:t>organ,</w:t>
      </w:r>
      <w:r>
        <w:rPr>
          <w:color w:val="231F20"/>
          <w:spacing w:val="-12"/>
          <w:w w:val="120"/>
          <w:sz w:val="17"/>
        </w:rPr>
        <w:t> </w:t>
      </w:r>
      <w:r>
        <w:rPr>
          <w:color w:val="231F20"/>
          <w:w w:val="120"/>
          <w:sz w:val="17"/>
        </w:rPr>
        <w:t>part</w:t>
      </w:r>
      <w:r>
        <w:rPr>
          <w:color w:val="231F20"/>
          <w:spacing w:val="-12"/>
          <w:w w:val="120"/>
          <w:sz w:val="17"/>
        </w:rPr>
        <w:t> </w:t>
      </w:r>
      <w:r>
        <w:rPr>
          <w:color w:val="231F20"/>
          <w:w w:val="120"/>
          <w:sz w:val="17"/>
        </w:rPr>
        <w:t>or</w:t>
      </w:r>
      <w:r>
        <w:rPr>
          <w:color w:val="231F20"/>
          <w:spacing w:val="-11"/>
          <w:w w:val="120"/>
          <w:sz w:val="17"/>
        </w:rPr>
        <w:t> </w:t>
      </w:r>
      <w:r>
        <w:rPr>
          <w:color w:val="231F20"/>
          <w:w w:val="120"/>
          <w:sz w:val="17"/>
        </w:rPr>
        <w:t>system</w:t>
      </w:r>
      <w:r>
        <w:rPr>
          <w:color w:val="231F20"/>
          <w:spacing w:val="-12"/>
          <w:w w:val="120"/>
          <w:sz w:val="17"/>
        </w:rPr>
        <w:t> </w:t>
      </w:r>
      <w:r>
        <w:rPr>
          <w:color w:val="231F20"/>
          <w:spacing w:val="-5"/>
          <w:w w:val="120"/>
          <w:sz w:val="17"/>
        </w:rPr>
        <w:t>and</w:t>
      </w:r>
    </w:p>
    <w:p>
      <w:pPr>
        <w:pStyle w:val="ListParagraph"/>
        <w:numPr>
          <w:ilvl w:val="2"/>
          <w:numId w:val="7"/>
        </w:numPr>
        <w:tabs>
          <w:tab w:pos="1404" w:val="left" w:leader="none"/>
        </w:tabs>
        <w:spacing w:line="240" w:lineRule="auto" w:before="172" w:after="0"/>
        <w:ind w:left="1404" w:right="0" w:hanging="397"/>
        <w:jc w:val="left"/>
        <w:rPr>
          <w:sz w:val="17"/>
        </w:rPr>
      </w:pPr>
      <w:r>
        <w:rPr>
          <w:color w:val="231F20"/>
          <w:w w:val="115"/>
          <w:sz w:val="17"/>
        </w:rPr>
        <w:t>not</w:t>
      </w:r>
      <w:r>
        <w:rPr>
          <w:color w:val="231F20"/>
          <w:spacing w:val="4"/>
          <w:w w:val="115"/>
          <w:sz w:val="17"/>
        </w:rPr>
        <w:t> </w:t>
      </w:r>
      <w:r>
        <w:rPr>
          <w:color w:val="231F20"/>
          <w:w w:val="115"/>
          <w:sz w:val="17"/>
        </w:rPr>
        <w:t>being</w:t>
      </w:r>
      <w:r>
        <w:rPr>
          <w:color w:val="231F20"/>
          <w:spacing w:val="4"/>
          <w:w w:val="115"/>
          <w:sz w:val="17"/>
        </w:rPr>
        <w:t> </w:t>
      </w:r>
      <w:r>
        <w:rPr>
          <w:color w:val="231F20"/>
          <w:w w:val="115"/>
          <w:sz w:val="17"/>
        </w:rPr>
        <w:t>classified</w:t>
      </w:r>
      <w:r>
        <w:rPr>
          <w:color w:val="231F20"/>
          <w:spacing w:val="4"/>
          <w:w w:val="115"/>
          <w:sz w:val="17"/>
        </w:rPr>
        <w:t> </w:t>
      </w:r>
      <w:r>
        <w:rPr>
          <w:color w:val="231F20"/>
          <w:w w:val="115"/>
          <w:sz w:val="17"/>
        </w:rPr>
        <w:t>as</w:t>
      </w:r>
      <w:r>
        <w:rPr>
          <w:color w:val="231F20"/>
          <w:spacing w:val="4"/>
          <w:w w:val="115"/>
          <w:sz w:val="17"/>
        </w:rPr>
        <w:t> </w:t>
      </w:r>
      <w:r>
        <w:rPr>
          <w:color w:val="231F20"/>
          <w:w w:val="115"/>
          <w:sz w:val="17"/>
        </w:rPr>
        <w:t>Secondary</w:t>
      </w:r>
      <w:r>
        <w:rPr>
          <w:color w:val="231F20"/>
          <w:spacing w:val="4"/>
          <w:w w:val="115"/>
          <w:sz w:val="17"/>
        </w:rPr>
        <w:t> </w:t>
      </w:r>
      <w:r>
        <w:rPr>
          <w:color w:val="231F20"/>
          <w:w w:val="115"/>
          <w:sz w:val="17"/>
        </w:rPr>
        <w:t>Cancer</w:t>
      </w:r>
      <w:r>
        <w:rPr>
          <w:color w:val="231F20"/>
          <w:spacing w:val="4"/>
          <w:w w:val="115"/>
          <w:sz w:val="17"/>
        </w:rPr>
        <w:t> </w:t>
      </w:r>
      <w:r>
        <w:rPr>
          <w:color w:val="231F20"/>
          <w:w w:val="115"/>
          <w:sz w:val="17"/>
        </w:rPr>
        <w:t>or</w:t>
      </w:r>
      <w:r>
        <w:rPr>
          <w:color w:val="231F20"/>
          <w:spacing w:val="5"/>
          <w:w w:val="115"/>
          <w:sz w:val="17"/>
        </w:rPr>
        <w:t> </w:t>
      </w:r>
      <w:r>
        <w:rPr>
          <w:color w:val="231F20"/>
          <w:spacing w:val="-2"/>
          <w:w w:val="115"/>
          <w:sz w:val="17"/>
        </w:rPr>
        <w:t>Metastasis.</w:t>
      </w:r>
    </w:p>
    <w:p>
      <w:pPr>
        <w:pStyle w:val="BodyText"/>
        <w:spacing w:line="336" w:lineRule="auto" w:before="171"/>
        <w:ind w:left="1363" w:right="600" w:hanging="129"/>
        <w:jc w:val="both"/>
      </w:pPr>
      <w:r>
        <w:rPr>
          <w:color w:val="231F20"/>
          <w:w w:val="115"/>
        </w:rPr>
        <w:t>Claim for recurrence of Early Stage Cancer or Carcinoma-in-situ (CIS) in the same body organ, body part </w:t>
      </w:r>
      <w:r>
        <w:rPr>
          <w:color w:val="231F20"/>
          <w:w w:val="115"/>
        </w:rPr>
        <w:t>or </w:t>
      </w:r>
      <w:r>
        <w:rPr>
          <w:color w:val="231F20"/>
          <w:w w:val="120"/>
        </w:rPr>
        <w:t>system shall not be payable.</w:t>
      </w:r>
    </w:p>
    <w:p>
      <w:pPr>
        <w:pStyle w:val="ListParagraph"/>
        <w:numPr>
          <w:ilvl w:val="1"/>
          <w:numId w:val="7"/>
        </w:numPr>
        <w:tabs>
          <w:tab w:pos="705" w:val="left" w:leader="none"/>
          <w:tab w:pos="753" w:val="left" w:leader="none"/>
        </w:tabs>
        <w:spacing w:line="336" w:lineRule="auto" w:before="93" w:after="0"/>
        <w:ind w:left="753" w:right="744" w:hanging="443"/>
        <w:jc w:val="both"/>
        <w:rPr>
          <w:sz w:val="17"/>
        </w:rPr>
      </w:pPr>
      <w:r>
        <w:rPr>
          <w:color w:val="231F20"/>
          <w:w w:val="115"/>
          <w:sz w:val="17"/>
        </w:rPr>
        <w:t>If the diagnosis is made within the Member Cover Term and the survival period crosses the end point of </w:t>
      </w:r>
      <w:r>
        <w:rPr>
          <w:color w:val="231F20"/>
          <w:w w:val="115"/>
          <w:sz w:val="17"/>
        </w:rPr>
        <w:t>Member </w:t>
      </w:r>
      <w:r>
        <w:rPr>
          <w:color w:val="231F20"/>
          <w:w w:val="120"/>
          <w:sz w:val="17"/>
        </w:rPr>
        <w:t>Cover</w:t>
      </w:r>
      <w:r>
        <w:rPr>
          <w:color w:val="231F20"/>
          <w:spacing w:val="-9"/>
          <w:w w:val="120"/>
          <w:sz w:val="17"/>
        </w:rPr>
        <w:t> </w:t>
      </w:r>
      <w:r>
        <w:rPr>
          <w:color w:val="231F20"/>
          <w:w w:val="120"/>
          <w:sz w:val="17"/>
        </w:rPr>
        <w:t>Term,</w:t>
      </w:r>
      <w:r>
        <w:rPr>
          <w:color w:val="231F20"/>
          <w:spacing w:val="-9"/>
          <w:w w:val="120"/>
          <w:sz w:val="17"/>
        </w:rPr>
        <w:t> </w:t>
      </w:r>
      <w:r>
        <w:rPr>
          <w:color w:val="231F20"/>
          <w:w w:val="120"/>
          <w:sz w:val="17"/>
        </w:rPr>
        <w:t>a</w:t>
      </w:r>
      <w:r>
        <w:rPr>
          <w:color w:val="231F20"/>
          <w:spacing w:val="-9"/>
          <w:w w:val="120"/>
          <w:sz w:val="17"/>
        </w:rPr>
        <w:t> </w:t>
      </w:r>
      <w:r>
        <w:rPr>
          <w:color w:val="231F20"/>
          <w:w w:val="120"/>
          <w:sz w:val="17"/>
        </w:rPr>
        <w:t>valid</w:t>
      </w:r>
      <w:r>
        <w:rPr>
          <w:color w:val="231F20"/>
          <w:spacing w:val="-9"/>
          <w:w w:val="120"/>
          <w:sz w:val="17"/>
        </w:rPr>
        <w:t> </w:t>
      </w:r>
      <w:r>
        <w:rPr>
          <w:color w:val="231F20"/>
          <w:w w:val="120"/>
          <w:sz w:val="17"/>
        </w:rPr>
        <w:t>claim</w:t>
      </w:r>
      <w:r>
        <w:rPr>
          <w:color w:val="231F20"/>
          <w:spacing w:val="-9"/>
          <w:w w:val="120"/>
          <w:sz w:val="17"/>
        </w:rPr>
        <w:t> </w:t>
      </w:r>
      <w:r>
        <w:rPr>
          <w:color w:val="231F20"/>
          <w:w w:val="120"/>
          <w:sz w:val="17"/>
        </w:rPr>
        <w:t>arising</w:t>
      </w:r>
      <w:r>
        <w:rPr>
          <w:color w:val="231F20"/>
          <w:spacing w:val="-9"/>
          <w:w w:val="120"/>
          <w:sz w:val="17"/>
        </w:rPr>
        <w:t> </w:t>
      </w:r>
      <w:r>
        <w:rPr>
          <w:color w:val="231F20"/>
          <w:w w:val="120"/>
          <w:sz w:val="17"/>
        </w:rPr>
        <w:t>as</w:t>
      </w:r>
      <w:r>
        <w:rPr>
          <w:color w:val="231F20"/>
          <w:spacing w:val="-9"/>
          <w:w w:val="120"/>
          <w:sz w:val="17"/>
        </w:rPr>
        <w:t> </w:t>
      </w:r>
      <w:r>
        <w:rPr>
          <w:color w:val="231F20"/>
          <w:w w:val="120"/>
          <w:sz w:val="17"/>
        </w:rPr>
        <w:t>a</w:t>
      </w:r>
      <w:r>
        <w:rPr>
          <w:color w:val="231F20"/>
          <w:spacing w:val="-9"/>
          <w:w w:val="120"/>
          <w:sz w:val="17"/>
        </w:rPr>
        <w:t> </w:t>
      </w:r>
      <w:r>
        <w:rPr>
          <w:color w:val="231F20"/>
          <w:w w:val="120"/>
          <w:sz w:val="17"/>
        </w:rPr>
        <w:t>result</w:t>
      </w:r>
      <w:r>
        <w:rPr>
          <w:color w:val="231F20"/>
          <w:spacing w:val="-9"/>
          <w:w w:val="120"/>
          <w:sz w:val="17"/>
        </w:rPr>
        <w:t> </w:t>
      </w:r>
      <w:r>
        <w:rPr>
          <w:color w:val="231F20"/>
          <w:w w:val="120"/>
          <w:sz w:val="17"/>
        </w:rPr>
        <w:t>of</w:t>
      </w:r>
      <w:r>
        <w:rPr>
          <w:color w:val="231F20"/>
          <w:spacing w:val="-9"/>
          <w:w w:val="120"/>
          <w:sz w:val="17"/>
        </w:rPr>
        <w:t> </w:t>
      </w:r>
      <w:r>
        <w:rPr>
          <w:color w:val="231F20"/>
          <w:w w:val="120"/>
          <w:sz w:val="17"/>
        </w:rPr>
        <w:t>such</w:t>
      </w:r>
      <w:r>
        <w:rPr>
          <w:color w:val="231F20"/>
          <w:spacing w:val="-9"/>
          <w:w w:val="120"/>
          <w:sz w:val="17"/>
        </w:rPr>
        <w:t> </w:t>
      </w:r>
      <w:r>
        <w:rPr>
          <w:color w:val="231F20"/>
          <w:w w:val="120"/>
          <w:sz w:val="17"/>
        </w:rPr>
        <w:t>a</w:t>
      </w:r>
      <w:r>
        <w:rPr>
          <w:color w:val="231F20"/>
          <w:spacing w:val="-9"/>
          <w:w w:val="120"/>
          <w:sz w:val="17"/>
        </w:rPr>
        <w:t> </w:t>
      </w:r>
      <w:r>
        <w:rPr>
          <w:color w:val="231F20"/>
          <w:w w:val="120"/>
          <w:sz w:val="17"/>
        </w:rPr>
        <w:t>diagnosis</w:t>
      </w:r>
      <w:r>
        <w:rPr>
          <w:color w:val="231F20"/>
          <w:spacing w:val="-9"/>
          <w:w w:val="120"/>
          <w:sz w:val="17"/>
        </w:rPr>
        <w:t> </w:t>
      </w:r>
      <w:r>
        <w:rPr>
          <w:color w:val="231F20"/>
          <w:w w:val="120"/>
          <w:sz w:val="17"/>
        </w:rPr>
        <w:t>shall</w:t>
      </w:r>
      <w:r>
        <w:rPr>
          <w:color w:val="231F20"/>
          <w:spacing w:val="-9"/>
          <w:w w:val="120"/>
          <w:sz w:val="17"/>
        </w:rPr>
        <w:t> </w:t>
      </w:r>
      <w:r>
        <w:rPr>
          <w:color w:val="231F20"/>
          <w:w w:val="120"/>
          <w:sz w:val="17"/>
        </w:rPr>
        <w:t>not</w:t>
      </w:r>
      <w:r>
        <w:rPr>
          <w:color w:val="231F20"/>
          <w:spacing w:val="-9"/>
          <w:w w:val="120"/>
          <w:sz w:val="17"/>
        </w:rPr>
        <w:t> </w:t>
      </w:r>
      <w:r>
        <w:rPr>
          <w:color w:val="231F20"/>
          <w:w w:val="120"/>
          <w:sz w:val="17"/>
        </w:rPr>
        <w:t>be</w:t>
      </w:r>
      <w:r>
        <w:rPr>
          <w:color w:val="231F20"/>
          <w:spacing w:val="-9"/>
          <w:w w:val="120"/>
          <w:sz w:val="17"/>
        </w:rPr>
        <w:t> </w:t>
      </w:r>
      <w:r>
        <w:rPr>
          <w:color w:val="231F20"/>
          <w:w w:val="120"/>
          <w:sz w:val="17"/>
        </w:rPr>
        <w:t>denied</w:t>
      </w:r>
    </w:p>
    <w:p>
      <w:pPr>
        <w:pStyle w:val="ListParagraph"/>
        <w:numPr>
          <w:ilvl w:val="1"/>
          <w:numId w:val="7"/>
        </w:numPr>
        <w:tabs>
          <w:tab w:pos="706" w:val="left" w:leader="none"/>
          <w:tab w:pos="753" w:val="left" w:leader="none"/>
        </w:tabs>
        <w:spacing w:line="336" w:lineRule="auto" w:before="93" w:after="0"/>
        <w:ind w:left="753" w:right="599" w:hanging="443"/>
        <w:jc w:val="both"/>
        <w:rPr>
          <w:sz w:val="17"/>
        </w:rPr>
      </w:pPr>
      <w:r>
        <w:rPr>
          <w:color w:val="231F20"/>
          <w:w w:val="115"/>
          <w:sz w:val="17"/>
        </w:rPr>
        <w:t>Benefit payable towards any claim shall not exceed the Unclaimed Cancer Cover Sum Insured. Unclaimed Benefit Sum Insured shall mean Benefit Option Sum Insured as reduced by any claims already made for the Benefit </w:t>
      </w:r>
      <w:r>
        <w:rPr>
          <w:color w:val="231F20"/>
          <w:w w:val="115"/>
          <w:sz w:val="17"/>
        </w:rPr>
        <w:t>since </w:t>
      </w:r>
      <w:r>
        <w:rPr>
          <w:color w:val="231F20"/>
          <w:w w:val="120"/>
          <w:sz w:val="17"/>
        </w:rPr>
        <w:t>the date of Commencement of Risk.</w:t>
      </w:r>
    </w:p>
    <w:p>
      <w:pPr>
        <w:pStyle w:val="ListParagraph"/>
        <w:numPr>
          <w:ilvl w:val="1"/>
          <w:numId w:val="7"/>
        </w:numPr>
        <w:tabs>
          <w:tab w:pos="705" w:val="left" w:leader="none"/>
          <w:tab w:pos="753" w:val="left" w:leader="none"/>
        </w:tabs>
        <w:spacing w:line="336" w:lineRule="auto" w:before="93" w:after="0"/>
        <w:ind w:left="753" w:right="799" w:hanging="443"/>
        <w:jc w:val="both"/>
        <w:rPr>
          <w:sz w:val="17"/>
        </w:rPr>
      </w:pPr>
      <w:r>
        <w:rPr>
          <w:color w:val="231F20"/>
          <w:w w:val="110"/>
          <w:sz w:val="17"/>
        </w:rPr>
        <w:t>Member coverage under this benefit shall terminate once 100% of the Cancer Cover Sum Insured has been </w:t>
      </w:r>
      <w:r>
        <w:rPr>
          <w:color w:val="231F20"/>
          <w:w w:val="110"/>
          <w:sz w:val="17"/>
        </w:rPr>
        <w:t>paid against</w:t>
      </w:r>
      <w:r>
        <w:rPr>
          <w:color w:val="231F20"/>
          <w:spacing w:val="29"/>
          <w:w w:val="110"/>
          <w:sz w:val="17"/>
        </w:rPr>
        <w:t> </w:t>
      </w:r>
      <w:r>
        <w:rPr>
          <w:color w:val="231F20"/>
          <w:w w:val="110"/>
          <w:sz w:val="17"/>
        </w:rPr>
        <w:t>all</w:t>
      </w:r>
      <w:r>
        <w:rPr>
          <w:color w:val="231F20"/>
          <w:spacing w:val="29"/>
          <w:w w:val="110"/>
          <w:sz w:val="17"/>
        </w:rPr>
        <w:t> </w:t>
      </w:r>
      <w:r>
        <w:rPr>
          <w:color w:val="231F20"/>
          <w:w w:val="110"/>
          <w:sz w:val="17"/>
        </w:rPr>
        <w:t>valid</w:t>
      </w:r>
      <w:r>
        <w:rPr>
          <w:color w:val="231F20"/>
          <w:spacing w:val="29"/>
          <w:w w:val="110"/>
          <w:sz w:val="17"/>
        </w:rPr>
        <w:t> </w:t>
      </w:r>
      <w:r>
        <w:rPr>
          <w:color w:val="231F20"/>
          <w:w w:val="110"/>
          <w:sz w:val="17"/>
        </w:rPr>
        <w:t>claims</w:t>
      </w:r>
      <w:r>
        <w:rPr>
          <w:color w:val="231F20"/>
          <w:spacing w:val="29"/>
          <w:w w:val="110"/>
          <w:sz w:val="17"/>
        </w:rPr>
        <w:t> </w:t>
      </w:r>
      <w:r>
        <w:rPr>
          <w:color w:val="231F20"/>
          <w:w w:val="110"/>
          <w:sz w:val="17"/>
        </w:rPr>
        <w:t>during</w:t>
      </w:r>
      <w:r>
        <w:rPr>
          <w:color w:val="231F20"/>
          <w:spacing w:val="29"/>
          <w:w w:val="110"/>
          <w:sz w:val="17"/>
        </w:rPr>
        <w:t> </w:t>
      </w:r>
      <w:r>
        <w:rPr>
          <w:color w:val="231F20"/>
          <w:w w:val="110"/>
          <w:sz w:val="17"/>
        </w:rPr>
        <w:t>the</w:t>
      </w:r>
      <w:r>
        <w:rPr>
          <w:color w:val="231F20"/>
          <w:spacing w:val="29"/>
          <w:w w:val="110"/>
          <w:sz w:val="17"/>
        </w:rPr>
        <w:t> </w:t>
      </w:r>
      <w:r>
        <w:rPr>
          <w:color w:val="231F20"/>
          <w:w w:val="110"/>
          <w:sz w:val="17"/>
        </w:rPr>
        <w:t>Member</w:t>
      </w:r>
      <w:r>
        <w:rPr>
          <w:color w:val="231F20"/>
          <w:spacing w:val="29"/>
          <w:w w:val="110"/>
          <w:sz w:val="17"/>
        </w:rPr>
        <w:t> </w:t>
      </w:r>
      <w:r>
        <w:rPr>
          <w:color w:val="231F20"/>
          <w:w w:val="110"/>
          <w:sz w:val="17"/>
        </w:rPr>
        <w:t>Cover</w:t>
      </w:r>
      <w:r>
        <w:rPr>
          <w:color w:val="231F20"/>
          <w:spacing w:val="29"/>
          <w:w w:val="110"/>
          <w:sz w:val="17"/>
        </w:rPr>
        <w:t> </w:t>
      </w:r>
      <w:r>
        <w:rPr>
          <w:color w:val="231F20"/>
          <w:w w:val="110"/>
          <w:sz w:val="17"/>
        </w:rPr>
        <w:t>Term.</w:t>
      </w:r>
    </w:p>
    <w:p>
      <w:pPr>
        <w:pStyle w:val="ListParagraph"/>
        <w:numPr>
          <w:ilvl w:val="1"/>
          <w:numId w:val="7"/>
        </w:numPr>
        <w:tabs>
          <w:tab w:pos="706" w:val="left" w:leader="none"/>
        </w:tabs>
        <w:spacing w:line="240" w:lineRule="auto" w:before="93" w:after="0"/>
        <w:ind w:left="706" w:right="0" w:hanging="396"/>
        <w:jc w:val="both"/>
        <w:rPr>
          <w:sz w:val="17"/>
        </w:rPr>
      </w:pPr>
      <w:r>
        <w:rPr>
          <w:color w:val="231F20"/>
          <w:w w:val="115"/>
          <w:sz w:val="17"/>
        </w:rPr>
        <w:t>However,</w:t>
      </w:r>
      <w:r>
        <w:rPr>
          <w:color w:val="231F20"/>
          <w:spacing w:val="3"/>
          <w:w w:val="115"/>
          <w:sz w:val="17"/>
        </w:rPr>
        <w:t> </w:t>
      </w:r>
      <w:r>
        <w:rPr>
          <w:color w:val="231F20"/>
          <w:w w:val="115"/>
          <w:sz w:val="17"/>
        </w:rPr>
        <w:t>coverage</w:t>
      </w:r>
      <w:r>
        <w:rPr>
          <w:color w:val="231F20"/>
          <w:spacing w:val="4"/>
          <w:w w:val="115"/>
          <w:sz w:val="17"/>
        </w:rPr>
        <w:t> </w:t>
      </w:r>
      <w:r>
        <w:rPr>
          <w:color w:val="231F20"/>
          <w:w w:val="115"/>
          <w:sz w:val="17"/>
        </w:rPr>
        <w:t>under</w:t>
      </w:r>
      <w:r>
        <w:rPr>
          <w:color w:val="231F20"/>
          <w:spacing w:val="3"/>
          <w:w w:val="115"/>
          <w:sz w:val="17"/>
        </w:rPr>
        <w:t> </w:t>
      </w:r>
      <w:r>
        <w:rPr>
          <w:color w:val="231F20"/>
          <w:w w:val="115"/>
          <w:sz w:val="17"/>
        </w:rPr>
        <w:t>other</w:t>
      </w:r>
      <w:r>
        <w:rPr>
          <w:color w:val="231F20"/>
          <w:spacing w:val="4"/>
          <w:w w:val="115"/>
          <w:sz w:val="17"/>
        </w:rPr>
        <w:t> </w:t>
      </w:r>
      <w:r>
        <w:rPr>
          <w:color w:val="231F20"/>
          <w:w w:val="115"/>
          <w:sz w:val="17"/>
        </w:rPr>
        <w:t>Benefit</w:t>
      </w:r>
      <w:r>
        <w:rPr>
          <w:color w:val="231F20"/>
          <w:spacing w:val="3"/>
          <w:w w:val="115"/>
          <w:sz w:val="17"/>
        </w:rPr>
        <w:t> </w:t>
      </w:r>
      <w:r>
        <w:rPr>
          <w:color w:val="231F20"/>
          <w:w w:val="115"/>
          <w:sz w:val="17"/>
        </w:rPr>
        <w:t>Options</w:t>
      </w:r>
      <w:r>
        <w:rPr>
          <w:color w:val="231F20"/>
          <w:spacing w:val="4"/>
          <w:w w:val="115"/>
          <w:sz w:val="17"/>
        </w:rPr>
        <w:t> </w:t>
      </w:r>
      <w:r>
        <w:rPr>
          <w:color w:val="231F20"/>
          <w:w w:val="115"/>
          <w:sz w:val="17"/>
        </w:rPr>
        <w:t>(if</w:t>
      </w:r>
      <w:r>
        <w:rPr>
          <w:color w:val="231F20"/>
          <w:spacing w:val="3"/>
          <w:w w:val="115"/>
          <w:sz w:val="17"/>
        </w:rPr>
        <w:t> </w:t>
      </w:r>
      <w:r>
        <w:rPr>
          <w:color w:val="231F20"/>
          <w:w w:val="115"/>
          <w:sz w:val="17"/>
        </w:rPr>
        <w:t>any)</w:t>
      </w:r>
      <w:r>
        <w:rPr>
          <w:color w:val="231F20"/>
          <w:spacing w:val="4"/>
          <w:w w:val="115"/>
          <w:sz w:val="17"/>
        </w:rPr>
        <w:t> </w:t>
      </w:r>
      <w:r>
        <w:rPr>
          <w:color w:val="231F20"/>
          <w:w w:val="115"/>
          <w:sz w:val="17"/>
        </w:rPr>
        <w:t>shall</w:t>
      </w:r>
      <w:r>
        <w:rPr>
          <w:color w:val="231F20"/>
          <w:spacing w:val="3"/>
          <w:w w:val="115"/>
          <w:sz w:val="17"/>
        </w:rPr>
        <w:t> </w:t>
      </w:r>
      <w:r>
        <w:rPr>
          <w:color w:val="231F20"/>
          <w:w w:val="115"/>
          <w:sz w:val="17"/>
        </w:rPr>
        <w:t>continue</w:t>
      </w:r>
      <w:r>
        <w:rPr>
          <w:color w:val="231F20"/>
          <w:spacing w:val="4"/>
          <w:w w:val="115"/>
          <w:sz w:val="17"/>
        </w:rPr>
        <w:t> </w:t>
      </w:r>
      <w:r>
        <w:rPr>
          <w:color w:val="231F20"/>
          <w:w w:val="115"/>
          <w:sz w:val="17"/>
        </w:rPr>
        <w:t>for</w:t>
      </w:r>
      <w:r>
        <w:rPr>
          <w:color w:val="231F20"/>
          <w:spacing w:val="4"/>
          <w:w w:val="115"/>
          <w:sz w:val="17"/>
        </w:rPr>
        <w:t> </w:t>
      </w:r>
      <w:r>
        <w:rPr>
          <w:color w:val="231F20"/>
          <w:w w:val="115"/>
          <w:sz w:val="17"/>
        </w:rPr>
        <w:t>the</w:t>
      </w:r>
      <w:r>
        <w:rPr>
          <w:color w:val="231F20"/>
          <w:spacing w:val="3"/>
          <w:w w:val="115"/>
          <w:sz w:val="17"/>
        </w:rPr>
        <w:t> </w:t>
      </w:r>
      <w:r>
        <w:rPr>
          <w:color w:val="231F20"/>
          <w:w w:val="115"/>
          <w:sz w:val="17"/>
        </w:rPr>
        <w:t>remaining</w:t>
      </w:r>
      <w:r>
        <w:rPr>
          <w:color w:val="231F20"/>
          <w:spacing w:val="4"/>
          <w:w w:val="115"/>
          <w:sz w:val="17"/>
        </w:rPr>
        <w:t> </w:t>
      </w:r>
      <w:r>
        <w:rPr>
          <w:color w:val="231F20"/>
          <w:w w:val="115"/>
          <w:sz w:val="17"/>
        </w:rPr>
        <w:t>Member</w:t>
      </w:r>
      <w:r>
        <w:rPr>
          <w:color w:val="231F20"/>
          <w:spacing w:val="3"/>
          <w:w w:val="115"/>
          <w:sz w:val="17"/>
        </w:rPr>
        <w:t> </w:t>
      </w:r>
      <w:r>
        <w:rPr>
          <w:color w:val="231F20"/>
          <w:w w:val="115"/>
          <w:sz w:val="17"/>
        </w:rPr>
        <w:t>Cover</w:t>
      </w:r>
      <w:r>
        <w:rPr>
          <w:color w:val="231F20"/>
          <w:spacing w:val="4"/>
          <w:w w:val="115"/>
          <w:sz w:val="17"/>
        </w:rPr>
        <w:t> </w:t>
      </w:r>
      <w:r>
        <w:rPr>
          <w:color w:val="231F20"/>
          <w:spacing w:val="-4"/>
          <w:w w:val="115"/>
          <w:sz w:val="17"/>
        </w:rPr>
        <w:t>Term</w:t>
      </w:r>
    </w:p>
    <w:p>
      <w:pPr>
        <w:pStyle w:val="BodyText"/>
        <w:rPr>
          <w:sz w:val="24"/>
        </w:rPr>
      </w:pPr>
    </w:p>
    <w:p>
      <w:pPr>
        <w:pStyle w:val="BodyText"/>
        <w:spacing w:before="78"/>
        <w:rPr>
          <w:sz w:val="24"/>
        </w:rPr>
      </w:pPr>
    </w:p>
    <w:p>
      <w:pPr>
        <w:pStyle w:val="Heading2"/>
        <w:tabs>
          <w:tab w:pos="10942" w:val="left" w:leader="none"/>
        </w:tabs>
        <w:ind w:left="758"/>
      </w:pPr>
      <w:r>
        <w:rPr/>
        <mc:AlternateContent>
          <mc:Choice Requires="wps">
            <w:drawing>
              <wp:anchor distT="0" distB="0" distL="0" distR="0" allowOverlap="1" layoutInCell="1" locked="0" behindDoc="0" simplePos="0" relativeHeight="15733248">
                <wp:simplePos x="0" y="0"/>
                <wp:positionH relativeFrom="page">
                  <wp:posOffset>573050</wp:posOffset>
                </wp:positionH>
                <wp:positionV relativeFrom="paragraph">
                  <wp:posOffset>-80171</wp:posOffset>
                </wp:positionV>
                <wp:extent cx="400685" cy="31813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400685" cy="318135"/>
                          <a:chExt cx="400685" cy="318135"/>
                        </a:xfrm>
                      </wpg:grpSpPr>
                      <wps:wsp>
                        <wps:cNvPr id="55" name="Graphic 55"/>
                        <wps:cNvSpPr/>
                        <wps:spPr>
                          <a:xfrm>
                            <a:off x="3" y="0"/>
                            <a:ext cx="400685" cy="318135"/>
                          </a:xfrm>
                          <a:custGeom>
                            <a:avLst/>
                            <a:gdLst/>
                            <a:ahLst/>
                            <a:cxnLst/>
                            <a:rect l="l" t="t" r="r" b="b"/>
                            <a:pathLst>
                              <a:path w="400685" h="318135">
                                <a:moveTo>
                                  <a:pt x="147030" y="0"/>
                                </a:moveTo>
                                <a:lnTo>
                                  <a:pt x="106452" y="6360"/>
                                </a:lnTo>
                                <a:lnTo>
                                  <a:pt x="69696" y="29190"/>
                                </a:lnTo>
                                <a:lnTo>
                                  <a:pt x="44577" y="65415"/>
                                </a:lnTo>
                                <a:lnTo>
                                  <a:pt x="36129" y="105932"/>
                                </a:lnTo>
                                <a:lnTo>
                                  <a:pt x="38290" y="127466"/>
                                </a:lnTo>
                                <a:lnTo>
                                  <a:pt x="39878" y="134266"/>
                                </a:lnTo>
                                <a:lnTo>
                                  <a:pt x="45935" y="154415"/>
                                </a:lnTo>
                                <a:lnTo>
                                  <a:pt x="46545" y="157082"/>
                                </a:lnTo>
                                <a:lnTo>
                                  <a:pt x="22622" y="157174"/>
                                </a:lnTo>
                                <a:lnTo>
                                  <a:pt x="8407" y="156663"/>
                                </a:lnTo>
                                <a:lnTo>
                                  <a:pt x="2971" y="158975"/>
                                </a:lnTo>
                                <a:lnTo>
                                  <a:pt x="0" y="166023"/>
                                </a:lnTo>
                                <a:lnTo>
                                  <a:pt x="0" y="171789"/>
                                </a:lnTo>
                                <a:lnTo>
                                  <a:pt x="3035" y="178990"/>
                                </a:lnTo>
                                <a:lnTo>
                                  <a:pt x="8623" y="180908"/>
                                </a:lnTo>
                                <a:lnTo>
                                  <a:pt x="155841" y="180768"/>
                                </a:lnTo>
                                <a:lnTo>
                                  <a:pt x="160134" y="178266"/>
                                </a:lnTo>
                                <a:lnTo>
                                  <a:pt x="164757" y="167001"/>
                                </a:lnTo>
                                <a:lnTo>
                                  <a:pt x="174853" y="144421"/>
                                </a:lnTo>
                                <a:lnTo>
                                  <a:pt x="190906" y="211934"/>
                                </a:lnTo>
                                <a:lnTo>
                                  <a:pt x="192392" y="215858"/>
                                </a:lnTo>
                                <a:lnTo>
                                  <a:pt x="200964" y="223973"/>
                                </a:lnTo>
                                <a:lnTo>
                                  <a:pt x="208991" y="221764"/>
                                </a:lnTo>
                                <a:lnTo>
                                  <a:pt x="246621" y="159661"/>
                                </a:lnTo>
                                <a:lnTo>
                                  <a:pt x="247942" y="159076"/>
                                </a:lnTo>
                                <a:lnTo>
                                  <a:pt x="290042" y="159051"/>
                                </a:lnTo>
                                <a:lnTo>
                                  <a:pt x="295262" y="154123"/>
                                </a:lnTo>
                                <a:lnTo>
                                  <a:pt x="295478" y="140814"/>
                                </a:lnTo>
                                <a:lnTo>
                                  <a:pt x="290258" y="135556"/>
                                </a:lnTo>
                                <a:lnTo>
                                  <a:pt x="236016" y="135467"/>
                                </a:lnTo>
                                <a:lnTo>
                                  <a:pt x="232244" y="137563"/>
                                </a:lnTo>
                                <a:lnTo>
                                  <a:pt x="207441" y="178203"/>
                                </a:lnTo>
                                <a:lnTo>
                                  <a:pt x="188315" y="98332"/>
                                </a:lnTo>
                                <a:lnTo>
                                  <a:pt x="183502" y="94408"/>
                                </a:lnTo>
                                <a:lnTo>
                                  <a:pt x="171221" y="95602"/>
                                </a:lnTo>
                                <a:lnTo>
                                  <a:pt x="168376" y="99234"/>
                                </a:lnTo>
                                <a:lnTo>
                                  <a:pt x="143535" y="156473"/>
                                </a:lnTo>
                                <a:lnTo>
                                  <a:pt x="142455" y="157146"/>
                                </a:lnTo>
                                <a:lnTo>
                                  <a:pt x="74282" y="157171"/>
                                </a:lnTo>
                                <a:lnTo>
                                  <a:pt x="73012" y="156384"/>
                                </a:lnTo>
                                <a:lnTo>
                                  <a:pt x="69570" y="147710"/>
                                </a:lnTo>
                                <a:lnTo>
                                  <a:pt x="66535" y="141119"/>
                                </a:lnTo>
                                <a:lnTo>
                                  <a:pt x="64338" y="134261"/>
                                </a:lnTo>
                                <a:lnTo>
                                  <a:pt x="60285" y="115261"/>
                                </a:lnTo>
                                <a:lnTo>
                                  <a:pt x="60498" y="96784"/>
                                </a:lnTo>
                                <a:lnTo>
                                  <a:pt x="81446" y="51365"/>
                                </a:lnTo>
                                <a:lnTo>
                                  <a:pt x="122633" y="26252"/>
                                </a:lnTo>
                                <a:lnTo>
                                  <a:pt x="144590" y="23776"/>
                                </a:lnTo>
                                <a:lnTo>
                                  <a:pt x="155816" y="24736"/>
                                </a:lnTo>
                                <a:lnTo>
                                  <a:pt x="193538" y="39643"/>
                                </a:lnTo>
                                <a:lnTo>
                                  <a:pt x="208978" y="54174"/>
                                </a:lnTo>
                                <a:lnTo>
                                  <a:pt x="217398" y="59673"/>
                                </a:lnTo>
                                <a:lnTo>
                                  <a:pt x="223634" y="57845"/>
                                </a:lnTo>
                                <a:lnTo>
                                  <a:pt x="228879" y="52079"/>
                                </a:lnTo>
                                <a:lnTo>
                                  <a:pt x="242572" y="39730"/>
                                </a:lnTo>
                                <a:lnTo>
                                  <a:pt x="257863" y="30946"/>
                                </a:lnTo>
                                <a:lnTo>
                                  <a:pt x="274674" y="25658"/>
                                </a:lnTo>
                                <a:lnTo>
                                  <a:pt x="292925" y="23796"/>
                                </a:lnTo>
                                <a:lnTo>
                                  <a:pt x="307125" y="24853"/>
                                </a:lnTo>
                                <a:lnTo>
                                  <a:pt x="345046" y="42274"/>
                                </a:lnTo>
                                <a:lnTo>
                                  <a:pt x="369547" y="74623"/>
                                </a:lnTo>
                                <a:lnTo>
                                  <a:pt x="376091" y="101287"/>
                                </a:lnTo>
                                <a:lnTo>
                                  <a:pt x="375953" y="114690"/>
                                </a:lnTo>
                                <a:lnTo>
                                  <a:pt x="361410" y="159448"/>
                                </a:lnTo>
                                <a:lnTo>
                                  <a:pt x="329834" y="200045"/>
                                </a:lnTo>
                                <a:lnTo>
                                  <a:pt x="299042" y="229125"/>
                                </a:lnTo>
                                <a:lnTo>
                                  <a:pt x="260158" y="260285"/>
                                </a:lnTo>
                                <a:lnTo>
                                  <a:pt x="219113" y="290001"/>
                                </a:lnTo>
                                <a:lnTo>
                                  <a:pt x="217347" y="289963"/>
                                </a:lnTo>
                                <a:lnTo>
                                  <a:pt x="194431" y="274324"/>
                                </a:lnTo>
                                <a:lnTo>
                                  <a:pt x="175979" y="260393"/>
                                </a:lnTo>
                                <a:lnTo>
                                  <a:pt x="136690" y="229384"/>
                                </a:lnTo>
                                <a:lnTo>
                                  <a:pt x="129552" y="230006"/>
                                </a:lnTo>
                                <a:lnTo>
                                  <a:pt x="121018" y="240318"/>
                                </a:lnTo>
                                <a:lnTo>
                                  <a:pt x="121970" y="247926"/>
                                </a:lnTo>
                                <a:lnTo>
                                  <a:pt x="139992" y="263064"/>
                                </a:lnTo>
                                <a:lnTo>
                                  <a:pt x="214439" y="317369"/>
                                </a:lnTo>
                                <a:lnTo>
                                  <a:pt x="221005" y="318004"/>
                                </a:lnTo>
                                <a:lnTo>
                                  <a:pt x="233730" y="308758"/>
                                </a:lnTo>
                                <a:lnTo>
                                  <a:pt x="245020" y="301226"/>
                                </a:lnTo>
                                <a:lnTo>
                                  <a:pt x="281425" y="274675"/>
                                </a:lnTo>
                                <a:lnTo>
                                  <a:pt x="311137" y="250504"/>
                                </a:lnTo>
                                <a:lnTo>
                                  <a:pt x="340029" y="223721"/>
                                </a:lnTo>
                                <a:lnTo>
                                  <a:pt x="366293" y="194357"/>
                                </a:lnTo>
                                <a:lnTo>
                                  <a:pt x="390289" y="154711"/>
                                </a:lnTo>
                                <a:lnTo>
                                  <a:pt x="400291" y="107371"/>
                                </a:lnTo>
                                <a:lnTo>
                                  <a:pt x="399707" y="96313"/>
                                </a:lnTo>
                                <a:lnTo>
                                  <a:pt x="386470" y="54546"/>
                                </a:lnTo>
                                <a:lnTo>
                                  <a:pt x="357670" y="21637"/>
                                </a:lnTo>
                                <a:lnTo>
                                  <a:pt x="314898" y="2172"/>
                                </a:lnTo>
                                <a:lnTo>
                                  <a:pt x="298919" y="263"/>
                                </a:lnTo>
                                <a:lnTo>
                                  <a:pt x="279839" y="815"/>
                                </a:lnTo>
                                <a:lnTo>
                                  <a:pt x="227990" y="20862"/>
                                </a:lnTo>
                                <a:lnTo>
                                  <a:pt x="218554" y="28292"/>
                                </a:lnTo>
                                <a:lnTo>
                                  <a:pt x="211937" y="23644"/>
                                </a:lnTo>
                                <a:lnTo>
                                  <a:pt x="205841" y="18576"/>
                                </a:lnTo>
                                <a:lnTo>
                                  <a:pt x="199059" y="14728"/>
                                </a:lnTo>
                                <a:lnTo>
                                  <a:pt x="182311" y="6869"/>
                                </a:lnTo>
                                <a:lnTo>
                                  <a:pt x="164955" y="1947"/>
                                </a:lnTo>
                                <a:lnTo>
                                  <a:pt x="147030" y="0"/>
                                </a:lnTo>
                                <a:close/>
                              </a:path>
                            </a:pathLst>
                          </a:custGeom>
                          <a:solidFill>
                            <a:srgbClr val="ED1D24"/>
                          </a:solidFill>
                        </wps:spPr>
                        <wps:bodyPr wrap="square" lIns="0" tIns="0" rIns="0" bIns="0" rtlCol="0">
                          <a:prstTxWarp prst="textNoShape">
                            <a:avLst/>
                          </a:prstTxWarp>
                          <a:noAutofit/>
                        </wps:bodyPr>
                      </wps:wsp>
                      <wps:wsp>
                        <wps:cNvPr id="56" name="Graphic 56"/>
                        <wps:cNvSpPr/>
                        <wps:spPr>
                          <a:xfrm>
                            <a:off x="0" y="94408"/>
                            <a:ext cx="295910" cy="130175"/>
                          </a:xfrm>
                          <a:custGeom>
                            <a:avLst/>
                            <a:gdLst/>
                            <a:ahLst/>
                            <a:cxnLst/>
                            <a:rect l="l" t="t" r="r" b="b"/>
                            <a:pathLst>
                              <a:path w="295910" h="130175">
                                <a:moveTo>
                                  <a:pt x="183502" y="0"/>
                                </a:moveTo>
                                <a:lnTo>
                                  <a:pt x="171221" y="1193"/>
                                </a:lnTo>
                                <a:lnTo>
                                  <a:pt x="168376" y="4826"/>
                                </a:lnTo>
                                <a:lnTo>
                                  <a:pt x="143535" y="62064"/>
                                </a:lnTo>
                                <a:lnTo>
                                  <a:pt x="142455" y="62738"/>
                                </a:lnTo>
                                <a:lnTo>
                                  <a:pt x="19583" y="62750"/>
                                </a:lnTo>
                                <a:lnTo>
                                  <a:pt x="8407" y="62242"/>
                                </a:lnTo>
                                <a:lnTo>
                                  <a:pt x="2971" y="64566"/>
                                </a:lnTo>
                                <a:lnTo>
                                  <a:pt x="0" y="71615"/>
                                </a:lnTo>
                                <a:lnTo>
                                  <a:pt x="0" y="77381"/>
                                </a:lnTo>
                                <a:lnTo>
                                  <a:pt x="3035" y="84582"/>
                                </a:lnTo>
                                <a:lnTo>
                                  <a:pt x="8623" y="86499"/>
                                </a:lnTo>
                                <a:lnTo>
                                  <a:pt x="155841" y="86360"/>
                                </a:lnTo>
                                <a:lnTo>
                                  <a:pt x="160134" y="83858"/>
                                </a:lnTo>
                                <a:lnTo>
                                  <a:pt x="162496" y="78105"/>
                                </a:lnTo>
                                <a:lnTo>
                                  <a:pt x="174853" y="50012"/>
                                </a:lnTo>
                                <a:lnTo>
                                  <a:pt x="190919" y="117525"/>
                                </a:lnTo>
                                <a:lnTo>
                                  <a:pt x="192392" y="121450"/>
                                </a:lnTo>
                                <a:lnTo>
                                  <a:pt x="200964" y="129565"/>
                                </a:lnTo>
                                <a:lnTo>
                                  <a:pt x="208991" y="127355"/>
                                </a:lnTo>
                                <a:lnTo>
                                  <a:pt x="246621" y="65252"/>
                                </a:lnTo>
                                <a:lnTo>
                                  <a:pt x="247942" y="64668"/>
                                </a:lnTo>
                                <a:lnTo>
                                  <a:pt x="290042" y="64643"/>
                                </a:lnTo>
                                <a:lnTo>
                                  <a:pt x="295275" y="59715"/>
                                </a:lnTo>
                                <a:lnTo>
                                  <a:pt x="295478" y="46405"/>
                                </a:lnTo>
                                <a:lnTo>
                                  <a:pt x="290258" y="41135"/>
                                </a:lnTo>
                                <a:lnTo>
                                  <a:pt x="236016" y="41059"/>
                                </a:lnTo>
                                <a:lnTo>
                                  <a:pt x="232244" y="43154"/>
                                </a:lnTo>
                                <a:lnTo>
                                  <a:pt x="207441" y="83794"/>
                                </a:lnTo>
                                <a:lnTo>
                                  <a:pt x="206209" y="79654"/>
                                </a:lnTo>
                                <a:lnTo>
                                  <a:pt x="188315" y="3924"/>
                                </a:lnTo>
                                <a:lnTo>
                                  <a:pt x="183502" y="0"/>
                                </a:lnTo>
                                <a:close/>
                              </a:path>
                            </a:pathLst>
                          </a:custGeom>
                          <a:solidFill>
                            <a:srgbClr val="005E9E"/>
                          </a:solidFill>
                        </wps:spPr>
                        <wps:bodyPr wrap="square" lIns="0" tIns="0" rIns="0" bIns="0" rtlCol="0">
                          <a:prstTxWarp prst="textNoShape">
                            <a:avLst/>
                          </a:prstTxWarp>
                          <a:noAutofit/>
                        </wps:bodyPr>
                      </wps:wsp>
                    </wpg:wgp>
                  </a:graphicData>
                </a:graphic>
              </wp:anchor>
            </w:drawing>
          </mc:Choice>
          <mc:Fallback>
            <w:pict>
              <v:group style="position:absolute;margin-left:45.122101pt;margin-top:-6.312681pt;width:31.55pt;height:25.05pt;mso-position-horizontal-relative:page;mso-position-vertical-relative:paragraph;z-index:15733248" id="docshapegroup43" coordorigin="902,-126" coordsize="631,501">
                <v:shape style="position:absolute;left:902;top:-127;width:631;height:501" id="docshape44" coordorigin="902,-126" coordsize="631,501" path="m1134,-126l1070,-116,1012,-80,973,-23,959,41,963,74,965,85,975,117,976,121,938,121,916,120,907,124,902,135,902,144,907,156,916,159,1148,158,1155,154,1162,137,1178,101,1203,208,1205,214,1219,226,1232,223,1291,125,1293,124,1359,124,1367,116,1368,96,1360,87,1274,87,1268,90,1229,154,1199,29,1191,22,1172,24,1168,30,1128,120,1127,121,1019,121,1017,120,1012,106,1007,96,1004,85,997,55,998,26,1031,-45,1096,-85,1130,-89,1148,-87,1207,-64,1232,-41,1245,-32,1255,-35,1263,-44,1284,-64,1309,-78,1335,-86,1364,-89,1386,-87,1446,-60,1484,-9,1495,33,1495,54,1472,125,1422,189,1373,235,1312,284,1248,330,1245,330,1209,306,1180,284,1118,235,1106,236,1093,252,1095,264,1123,288,1240,374,1250,375,1271,360,1288,348,1346,306,1392,268,1438,226,1479,180,1517,117,1533,43,1532,25,1511,-40,1466,-92,1398,-123,1373,-126,1343,-125,1261,-93,1247,-82,1236,-89,1227,-97,1216,-103,1190,-115,1162,-123,1134,-126xe" filled="true" fillcolor="#ed1d24" stroked="false">
                  <v:path arrowok="t"/>
                  <v:fill type="solid"/>
                </v:shape>
                <v:shape style="position:absolute;left:902;top:22;width:466;height:205" id="docshape45" coordorigin="902,22" coordsize="466,205" path="m1191,22l1172,24,1168,30,1128,120,1127,121,933,121,916,120,907,124,902,135,902,144,907,156,916,159,1148,158,1155,154,1158,145,1178,101,1203,208,1205,214,1219,226,1232,223,1291,125,1293,124,1359,124,1367,116,1368,96,1360,87,1274,87,1268,90,1229,154,1227,148,1199,29,1191,22xe" filled="true" fillcolor="#005e9e" stroked="false">
                  <v:path arrowok="t"/>
                  <v:fill type="solid"/>
                </v:shape>
                <w10:wrap type="none"/>
              </v:group>
            </w:pict>
          </mc:Fallback>
        </mc:AlternateContent>
      </w:r>
      <w:r>
        <w:rPr>
          <w:rFonts w:ascii="Times New Roman"/>
          <w:color w:val="FFFFFF"/>
          <w:spacing w:val="6"/>
          <w:shd w:fill="005E9E" w:color="auto" w:val="clear"/>
        </w:rPr>
        <w:t> </w:t>
      </w:r>
      <w:r>
        <w:rPr>
          <w:color w:val="FFFFFF"/>
          <w:spacing w:val="-2"/>
          <w:shd w:fill="005E9E" w:color="auto" w:val="clear"/>
        </w:rPr>
        <w:t>CARDIAC</w:t>
      </w:r>
      <w:r>
        <w:rPr>
          <w:color w:val="FFFFFF"/>
          <w:spacing w:val="-7"/>
          <w:shd w:fill="005E9E" w:color="auto" w:val="clear"/>
        </w:rPr>
        <w:t> </w:t>
      </w:r>
      <w:r>
        <w:rPr>
          <w:color w:val="FFFFFF"/>
          <w:spacing w:val="-2"/>
          <w:shd w:fill="005E9E" w:color="auto" w:val="clear"/>
        </w:rPr>
        <w:t>COVER</w:t>
      </w:r>
      <w:r>
        <w:rPr>
          <w:color w:val="FFFFFF"/>
          <w:shd w:fill="005E9E" w:color="auto" w:val="clear"/>
        </w:rPr>
        <w:tab/>
      </w:r>
    </w:p>
    <w:p>
      <w:pPr>
        <w:pStyle w:val="BodyText"/>
      </w:pPr>
    </w:p>
    <w:p>
      <w:pPr>
        <w:pStyle w:val="BodyText"/>
      </w:pPr>
    </w:p>
    <w:p>
      <w:pPr>
        <w:pStyle w:val="BodyText"/>
        <w:spacing w:before="11"/>
      </w:pPr>
    </w:p>
    <w:p>
      <w:pPr>
        <w:pStyle w:val="BodyText"/>
        <w:spacing w:line="336" w:lineRule="auto"/>
        <w:ind w:left="732" w:right="349" w:hanging="441"/>
        <w:jc w:val="both"/>
      </w:pPr>
      <w:r>
        <w:rPr>
          <w:color w:val="231F20"/>
          <w:w w:val="95"/>
        </w:rPr>
        <w:t>1</w:t>
      </w:r>
      <w:r>
        <w:rPr>
          <w:color w:val="231F20"/>
          <w:spacing w:val="40"/>
          <w:w w:val="120"/>
        </w:rPr>
        <w:t> </w:t>
      </w:r>
      <w:r>
        <w:rPr>
          <w:color w:val="231F20"/>
          <w:w w:val="120"/>
        </w:rPr>
        <w:t>In</w:t>
      </w:r>
      <w:r>
        <w:rPr>
          <w:color w:val="231F20"/>
          <w:w w:val="120"/>
        </w:rPr>
        <w:t> the</w:t>
      </w:r>
      <w:r>
        <w:rPr>
          <w:color w:val="231F20"/>
          <w:w w:val="120"/>
        </w:rPr>
        <w:t> event</w:t>
      </w:r>
      <w:r>
        <w:rPr>
          <w:color w:val="231F20"/>
          <w:w w:val="120"/>
        </w:rPr>
        <w:t> of</w:t>
      </w:r>
      <w:r>
        <w:rPr>
          <w:color w:val="231F20"/>
          <w:w w:val="120"/>
        </w:rPr>
        <w:t> the</w:t>
      </w:r>
      <w:r>
        <w:rPr>
          <w:color w:val="231F20"/>
          <w:w w:val="120"/>
        </w:rPr>
        <w:t> first</w:t>
      </w:r>
      <w:r>
        <w:rPr>
          <w:color w:val="231F20"/>
          <w:w w:val="120"/>
        </w:rPr>
        <w:t> occurrence/diagnosis/undergoing</w:t>
      </w:r>
      <w:r>
        <w:rPr>
          <w:color w:val="231F20"/>
          <w:w w:val="120"/>
        </w:rPr>
        <w:t> and</w:t>
      </w:r>
      <w:r>
        <w:rPr>
          <w:color w:val="231F20"/>
          <w:w w:val="120"/>
        </w:rPr>
        <w:t> subsequent</w:t>
      </w:r>
      <w:r>
        <w:rPr>
          <w:color w:val="231F20"/>
          <w:w w:val="120"/>
        </w:rPr>
        <w:t> recurrences</w:t>
      </w:r>
      <w:r>
        <w:rPr>
          <w:color w:val="231F20"/>
          <w:w w:val="120"/>
        </w:rPr>
        <w:t> of</w:t>
      </w:r>
      <w:r>
        <w:rPr>
          <w:color w:val="231F20"/>
          <w:w w:val="120"/>
        </w:rPr>
        <w:t> covered conditions/surgeries</w:t>
      </w:r>
      <w:r>
        <w:rPr>
          <w:color w:val="231F20"/>
          <w:spacing w:val="-2"/>
          <w:w w:val="120"/>
        </w:rPr>
        <w:t> </w:t>
      </w:r>
      <w:r>
        <w:rPr>
          <w:color w:val="231F20"/>
          <w:w w:val="120"/>
        </w:rPr>
        <w:t>during</w:t>
      </w:r>
      <w:r>
        <w:rPr>
          <w:color w:val="231F20"/>
          <w:spacing w:val="-2"/>
          <w:w w:val="120"/>
        </w:rPr>
        <w:t> </w:t>
      </w:r>
      <w:r>
        <w:rPr>
          <w:color w:val="231F20"/>
          <w:w w:val="120"/>
        </w:rPr>
        <w:t>the</w:t>
      </w:r>
      <w:r>
        <w:rPr>
          <w:color w:val="231F20"/>
          <w:spacing w:val="-2"/>
          <w:w w:val="120"/>
        </w:rPr>
        <w:t> </w:t>
      </w:r>
      <w:r>
        <w:rPr>
          <w:color w:val="231F20"/>
          <w:w w:val="120"/>
        </w:rPr>
        <w:t>Member</w:t>
      </w:r>
      <w:r>
        <w:rPr>
          <w:color w:val="231F20"/>
          <w:spacing w:val="-2"/>
          <w:w w:val="120"/>
        </w:rPr>
        <w:t> </w:t>
      </w:r>
      <w:r>
        <w:rPr>
          <w:color w:val="231F20"/>
          <w:w w:val="120"/>
        </w:rPr>
        <w:t>Cover</w:t>
      </w:r>
      <w:r>
        <w:rPr>
          <w:color w:val="231F20"/>
          <w:spacing w:val="-2"/>
          <w:w w:val="120"/>
        </w:rPr>
        <w:t> </w:t>
      </w:r>
      <w:r>
        <w:rPr>
          <w:color w:val="231F20"/>
          <w:w w:val="120"/>
        </w:rPr>
        <w:t>Term</w:t>
      </w:r>
      <w:r>
        <w:rPr>
          <w:color w:val="231F20"/>
          <w:spacing w:val="-2"/>
          <w:w w:val="120"/>
        </w:rPr>
        <w:t> </w:t>
      </w:r>
      <w:r>
        <w:rPr>
          <w:color w:val="231F20"/>
          <w:w w:val="120"/>
        </w:rPr>
        <w:t>while</w:t>
      </w:r>
      <w:r>
        <w:rPr>
          <w:color w:val="231F20"/>
          <w:spacing w:val="-2"/>
          <w:w w:val="120"/>
        </w:rPr>
        <w:t> </w:t>
      </w:r>
      <w:r>
        <w:rPr>
          <w:color w:val="231F20"/>
          <w:w w:val="120"/>
        </w:rPr>
        <w:t>the</w:t>
      </w:r>
      <w:r>
        <w:rPr>
          <w:color w:val="231F20"/>
          <w:spacing w:val="-2"/>
          <w:w w:val="120"/>
        </w:rPr>
        <w:t> </w:t>
      </w:r>
      <w:r>
        <w:rPr>
          <w:color w:val="231F20"/>
          <w:w w:val="120"/>
        </w:rPr>
        <w:t>coverage</w:t>
      </w:r>
      <w:r>
        <w:rPr>
          <w:color w:val="231F20"/>
          <w:spacing w:val="-2"/>
          <w:w w:val="120"/>
        </w:rPr>
        <w:t> </w:t>
      </w:r>
      <w:r>
        <w:rPr>
          <w:color w:val="231F20"/>
          <w:w w:val="120"/>
        </w:rPr>
        <w:t>is</w:t>
      </w:r>
      <w:r>
        <w:rPr>
          <w:color w:val="231F20"/>
          <w:spacing w:val="-2"/>
          <w:w w:val="120"/>
        </w:rPr>
        <w:t> </w:t>
      </w:r>
      <w:r>
        <w:rPr>
          <w:color w:val="231F20"/>
          <w:w w:val="120"/>
        </w:rPr>
        <w:t>in</w:t>
      </w:r>
      <w:r>
        <w:rPr>
          <w:color w:val="231F20"/>
          <w:spacing w:val="-2"/>
          <w:w w:val="120"/>
        </w:rPr>
        <w:t> </w:t>
      </w:r>
      <w:r>
        <w:rPr>
          <w:color w:val="231F20"/>
          <w:w w:val="120"/>
        </w:rPr>
        <w:t>force,</w:t>
      </w:r>
      <w:r>
        <w:rPr>
          <w:color w:val="231F20"/>
          <w:spacing w:val="-2"/>
          <w:w w:val="120"/>
        </w:rPr>
        <w:t> </w:t>
      </w:r>
      <w:r>
        <w:rPr>
          <w:color w:val="231F20"/>
          <w:w w:val="120"/>
        </w:rPr>
        <w:t>a</w:t>
      </w:r>
      <w:r>
        <w:rPr>
          <w:color w:val="231F20"/>
          <w:spacing w:val="-2"/>
          <w:w w:val="120"/>
        </w:rPr>
        <w:t> </w:t>
      </w:r>
      <w:r>
        <w:rPr>
          <w:color w:val="231F20"/>
          <w:w w:val="120"/>
        </w:rPr>
        <w:t>lump</w:t>
      </w:r>
      <w:r>
        <w:rPr>
          <w:color w:val="231F20"/>
          <w:spacing w:val="-2"/>
          <w:w w:val="120"/>
        </w:rPr>
        <w:t> </w:t>
      </w:r>
      <w:r>
        <w:rPr>
          <w:color w:val="231F20"/>
          <w:w w:val="120"/>
        </w:rPr>
        <w:t>sum</w:t>
      </w:r>
      <w:r>
        <w:rPr>
          <w:color w:val="231F20"/>
          <w:spacing w:val="-2"/>
          <w:w w:val="120"/>
        </w:rPr>
        <w:t> </w:t>
      </w:r>
      <w:r>
        <w:rPr>
          <w:color w:val="231F20"/>
          <w:w w:val="120"/>
        </w:rPr>
        <w:t>payout</w:t>
      </w:r>
      <w:r>
        <w:rPr>
          <w:color w:val="231F20"/>
          <w:spacing w:val="-2"/>
          <w:w w:val="120"/>
        </w:rPr>
        <w:t> </w:t>
      </w:r>
      <w:r>
        <w:rPr>
          <w:color w:val="231F20"/>
          <w:w w:val="120"/>
        </w:rPr>
        <w:t>(as</w:t>
      </w:r>
      <w:r>
        <w:rPr>
          <w:color w:val="231F20"/>
          <w:spacing w:val="-2"/>
          <w:w w:val="120"/>
        </w:rPr>
        <w:t> </w:t>
      </w:r>
      <w:r>
        <w:rPr>
          <w:color w:val="231F20"/>
          <w:w w:val="120"/>
        </w:rPr>
        <w:t>a</w:t>
      </w:r>
      <w:r>
        <w:rPr>
          <w:color w:val="231F20"/>
          <w:spacing w:val="-2"/>
          <w:w w:val="120"/>
        </w:rPr>
        <w:t> </w:t>
      </w:r>
      <w:r>
        <w:rPr>
          <w:color w:val="231F20"/>
          <w:w w:val="95"/>
        </w:rPr>
        <w:t>% </w:t>
      </w:r>
      <w:r>
        <w:rPr>
          <w:color w:val="231F20"/>
          <w:w w:val="120"/>
        </w:rPr>
        <w:t>of </w:t>
      </w:r>
      <w:r>
        <w:rPr>
          <w:color w:val="231F20"/>
          <w:w w:val="115"/>
        </w:rPr>
        <w:t>Cardiac</w:t>
      </w:r>
      <w:r>
        <w:rPr>
          <w:color w:val="231F20"/>
          <w:spacing w:val="-1"/>
          <w:w w:val="115"/>
        </w:rPr>
        <w:t> </w:t>
      </w:r>
      <w:r>
        <w:rPr>
          <w:color w:val="231F20"/>
          <w:w w:val="115"/>
        </w:rPr>
        <w:t>Cover</w:t>
      </w:r>
      <w:r>
        <w:rPr>
          <w:color w:val="231F20"/>
          <w:spacing w:val="-1"/>
          <w:w w:val="115"/>
        </w:rPr>
        <w:t> </w:t>
      </w:r>
      <w:r>
        <w:rPr>
          <w:color w:val="231F20"/>
          <w:w w:val="115"/>
        </w:rPr>
        <w:t>Sum</w:t>
      </w:r>
      <w:r>
        <w:rPr>
          <w:color w:val="231F20"/>
          <w:spacing w:val="-1"/>
          <w:w w:val="115"/>
        </w:rPr>
        <w:t> </w:t>
      </w:r>
      <w:r>
        <w:rPr>
          <w:color w:val="231F20"/>
          <w:w w:val="115"/>
        </w:rPr>
        <w:t>Insured)</w:t>
      </w:r>
      <w:r>
        <w:rPr>
          <w:color w:val="231F20"/>
          <w:spacing w:val="-1"/>
          <w:w w:val="115"/>
        </w:rPr>
        <w:t> </w:t>
      </w:r>
      <w:r>
        <w:rPr>
          <w:color w:val="231F20"/>
          <w:w w:val="115"/>
        </w:rPr>
        <w:t>shall</w:t>
      </w:r>
      <w:r>
        <w:rPr>
          <w:color w:val="231F20"/>
          <w:spacing w:val="-1"/>
          <w:w w:val="115"/>
        </w:rPr>
        <w:t> </w:t>
      </w:r>
      <w:r>
        <w:rPr>
          <w:color w:val="231F20"/>
          <w:w w:val="115"/>
        </w:rPr>
        <w:t>be</w:t>
      </w:r>
      <w:r>
        <w:rPr>
          <w:color w:val="231F20"/>
          <w:spacing w:val="-1"/>
          <w:w w:val="115"/>
        </w:rPr>
        <w:t> </w:t>
      </w:r>
      <w:r>
        <w:rPr>
          <w:color w:val="231F20"/>
          <w:w w:val="115"/>
        </w:rPr>
        <w:t>payable</w:t>
      </w:r>
      <w:r>
        <w:rPr>
          <w:color w:val="231F20"/>
          <w:spacing w:val="-1"/>
          <w:w w:val="115"/>
        </w:rPr>
        <w:t> </w:t>
      </w:r>
      <w:r>
        <w:rPr>
          <w:color w:val="231F20"/>
          <w:w w:val="115"/>
        </w:rPr>
        <w:t>to</w:t>
      </w:r>
      <w:r>
        <w:rPr>
          <w:color w:val="231F20"/>
          <w:spacing w:val="-1"/>
          <w:w w:val="115"/>
        </w:rPr>
        <w:t> </w:t>
      </w:r>
      <w:r>
        <w:rPr>
          <w:color w:val="231F20"/>
          <w:w w:val="115"/>
        </w:rPr>
        <w:t>the</w:t>
      </w:r>
      <w:r>
        <w:rPr>
          <w:color w:val="231F20"/>
          <w:spacing w:val="-1"/>
          <w:w w:val="115"/>
        </w:rPr>
        <w:t> </w:t>
      </w:r>
      <w:r>
        <w:rPr>
          <w:color w:val="231F20"/>
          <w:w w:val="115"/>
        </w:rPr>
        <w:t>Member.</w:t>
      </w:r>
      <w:r>
        <w:rPr>
          <w:color w:val="231F20"/>
          <w:spacing w:val="-1"/>
          <w:w w:val="115"/>
        </w:rPr>
        <w:t> </w:t>
      </w:r>
      <w:r>
        <w:rPr>
          <w:color w:val="231F20"/>
          <w:w w:val="115"/>
        </w:rPr>
        <w:t>The</w:t>
      </w:r>
      <w:r>
        <w:rPr>
          <w:color w:val="231F20"/>
          <w:spacing w:val="-1"/>
          <w:w w:val="115"/>
        </w:rPr>
        <w:t> </w:t>
      </w:r>
      <w:r>
        <w:rPr>
          <w:color w:val="231F20"/>
          <w:w w:val="115"/>
        </w:rPr>
        <w:t>percentage</w:t>
      </w:r>
      <w:r>
        <w:rPr>
          <w:color w:val="231F20"/>
          <w:spacing w:val="-1"/>
          <w:w w:val="115"/>
        </w:rPr>
        <w:t> </w:t>
      </w:r>
      <w:r>
        <w:rPr>
          <w:color w:val="231F20"/>
          <w:w w:val="115"/>
        </w:rPr>
        <w:t>of</w:t>
      </w:r>
      <w:r>
        <w:rPr>
          <w:color w:val="231F20"/>
          <w:spacing w:val="-1"/>
          <w:w w:val="115"/>
        </w:rPr>
        <w:t> </w:t>
      </w:r>
      <w:r>
        <w:rPr>
          <w:color w:val="231F20"/>
          <w:w w:val="115"/>
        </w:rPr>
        <w:t>benefit</w:t>
      </w:r>
      <w:r>
        <w:rPr>
          <w:color w:val="231F20"/>
          <w:spacing w:val="-1"/>
          <w:w w:val="115"/>
        </w:rPr>
        <w:t> </w:t>
      </w:r>
      <w:r>
        <w:rPr>
          <w:color w:val="231F20"/>
          <w:w w:val="115"/>
        </w:rPr>
        <w:t>payable</w:t>
      </w:r>
      <w:r>
        <w:rPr>
          <w:color w:val="231F20"/>
          <w:spacing w:val="-1"/>
          <w:w w:val="115"/>
        </w:rPr>
        <w:t> </w:t>
      </w:r>
      <w:r>
        <w:rPr>
          <w:color w:val="231F20"/>
          <w:w w:val="115"/>
        </w:rPr>
        <w:t>shall</w:t>
      </w:r>
      <w:r>
        <w:rPr>
          <w:color w:val="231F20"/>
          <w:spacing w:val="-1"/>
          <w:w w:val="115"/>
        </w:rPr>
        <w:t> </w:t>
      </w:r>
      <w:r>
        <w:rPr>
          <w:color w:val="231F20"/>
          <w:w w:val="115"/>
        </w:rPr>
        <w:t>be</w:t>
      </w:r>
      <w:r>
        <w:rPr>
          <w:color w:val="231F20"/>
          <w:spacing w:val="-1"/>
          <w:w w:val="115"/>
        </w:rPr>
        <w:t> </w:t>
      </w:r>
      <w:r>
        <w:rPr>
          <w:color w:val="231F20"/>
          <w:w w:val="115"/>
        </w:rPr>
        <w:t>as</w:t>
      </w:r>
      <w:r>
        <w:rPr>
          <w:color w:val="231F20"/>
          <w:spacing w:val="-1"/>
          <w:w w:val="115"/>
        </w:rPr>
        <w:t> </w:t>
      </w:r>
      <w:r>
        <w:rPr>
          <w:color w:val="231F20"/>
          <w:w w:val="115"/>
        </w:rPr>
        <w:t>specified </w:t>
      </w:r>
      <w:r>
        <w:rPr>
          <w:color w:val="231F20"/>
          <w:w w:val="120"/>
        </w:rPr>
        <w:t>in the table below:</w:t>
      </w:r>
    </w:p>
    <w:p>
      <w:pPr>
        <w:pStyle w:val="BodyText"/>
        <w:spacing w:after="0" w:line="336" w:lineRule="auto"/>
        <w:jc w:val="both"/>
        <w:sectPr>
          <w:pgSz w:w="12970" w:h="14410"/>
          <w:pgMar w:top="1080" w:bottom="280" w:left="850" w:right="850"/>
          <w:pgBorders w:offsetFrom="page">
            <w:top w:val="single" w:color="231F20" w:space="23" w:sz="2"/>
            <w:left w:val="single" w:color="231F20" w:space="26" w:sz="2"/>
            <w:bottom w:val="single" w:color="231F20" w:space="23" w:sz="2"/>
            <w:right w:val="single" w:color="231F20" w:space="26" w:sz="2"/>
          </w:pgBorders>
        </w:sectPr>
      </w:pPr>
    </w:p>
    <w:p>
      <w:pPr>
        <w:spacing w:line="240" w:lineRule="auto"/>
        <w:ind w:left="317" w:right="0" w:firstLine="0"/>
        <w:rPr>
          <w:sz w:val="20"/>
        </w:rPr>
      </w:pPr>
      <w:r>
        <w:rPr>
          <w:sz w:val="20"/>
        </w:rPr>
        <mc:AlternateContent>
          <mc:Choice Requires="wps">
            <w:drawing>
              <wp:inline distT="0" distB="0" distL="0" distR="0">
                <wp:extent cx="6766559" cy="291465"/>
                <wp:effectExtent l="0" t="0" r="0" b="3810"/>
                <wp:docPr id="57" name="Group 57"/>
                <wp:cNvGraphicFramePr>
                  <a:graphicFrameLocks/>
                </wp:cNvGraphicFramePr>
                <a:graphic>
                  <a:graphicData uri="http://schemas.microsoft.com/office/word/2010/wordprocessingGroup">
                    <wpg:wgp>
                      <wpg:cNvPr id="57" name="Group 57"/>
                      <wpg:cNvGrpSpPr/>
                      <wpg:grpSpPr>
                        <a:xfrm>
                          <a:off x="0" y="0"/>
                          <a:ext cx="6766559" cy="291465"/>
                          <a:chExt cx="6766559" cy="291465"/>
                        </a:xfrm>
                      </wpg:grpSpPr>
                      <wps:wsp>
                        <wps:cNvPr id="58" name="Graphic 58"/>
                        <wps:cNvSpPr/>
                        <wps:spPr>
                          <a:xfrm>
                            <a:off x="0" y="0"/>
                            <a:ext cx="6766559" cy="291465"/>
                          </a:xfrm>
                          <a:custGeom>
                            <a:avLst/>
                            <a:gdLst/>
                            <a:ahLst/>
                            <a:cxnLst/>
                            <a:rect l="l" t="t" r="r" b="b"/>
                            <a:pathLst>
                              <a:path w="6766559" h="291465">
                                <a:moveTo>
                                  <a:pt x="6766306" y="0"/>
                                </a:moveTo>
                                <a:lnTo>
                                  <a:pt x="0" y="0"/>
                                </a:lnTo>
                                <a:lnTo>
                                  <a:pt x="0" y="290893"/>
                                </a:lnTo>
                                <a:lnTo>
                                  <a:pt x="6766306" y="290893"/>
                                </a:lnTo>
                                <a:lnTo>
                                  <a:pt x="6766306" y="0"/>
                                </a:lnTo>
                                <a:close/>
                              </a:path>
                            </a:pathLst>
                          </a:custGeom>
                          <a:solidFill>
                            <a:srgbClr val="005E9E"/>
                          </a:solidFill>
                        </wps:spPr>
                        <wps:bodyPr wrap="square" lIns="0" tIns="0" rIns="0" bIns="0" rtlCol="0">
                          <a:prstTxWarp prst="textNoShape">
                            <a:avLst/>
                          </a:prstTxWarp>
                          <a:noAutofit/>
                        </wps:bodyPr>
                      </wps:wsp>
                      <wps:wsp>
                        <wps:cNvPr id="59" name="Graphic 59"/>
                        <wps:cNvSpPr/>
                        <wps:spPr>
                          <a:xfrm>
                            <a:off x="3386957" y="2858"/>
                            <a:ext cx="1270" cy="287020"/>
                          </a:xfrm>
                          <a:custGeom>
                            <a:avLst/>
                            <a:gdLst/>
                            <a:ahLst/>
                            <a:cxnLst/>
                            <a:rect l="l" t="t" r="r" b="b"/>
                            <a:pathLst>
                              <a:path w="0" h="287020">
                                <a:moveTo>
                                  <a:pt x="0" y="286994"/>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60" name="Textbox 60"/>
                        <wps:cNvSpPr txBox="1"/>
                        <wps:spPr>
                          <a:xfrm>
                            <a:off x="3390132" y="0"/>
                            <a:ext cx="3376295" cy="291465"/>
                          </a:xfrm>
                          <a:prstGeom prst="rect">
                            <a:avLst/>
                          </a:prstGeom>
                          <a:solidFill>
                            <a:srgbClr val="005E9E"/>
                          </a:solidFill>
                        </wps:spPr>
                        <wps:txbx>
                          <w:txbxContent>
                            <w:p>
                              <w:pPr>
                                <w:spacing w:before="99"/>
                                <w:ind w:left="803" w:right="0" w:firstLine="0"/>
                                <w:jc w:val="left"/>
                                <w:rPr>
                                  <w:color w:val="000000"/>
                                  <w:sz w:val="24"/>
                                </w:rPr>
                              </w:pPr>
                              <w:r>
                                <w:rPr>
                                  <w:color w:val="FFFFFF"/>
                                  <w:w w:val="110"/>
                                  <w:sz w:val="24"/>
                                </w:rPr>
                                <w:t>%</w:t>
                              </w:r>
                              <w:r>
                                <w:rPr>
                                  <w:color w:val="FFFFFF"/>
                                  <w:spacing w:val="-7"/>
                                  <w:w w:val="110"/>
                                  <w:sz w:val="24"/>
                                </w:rPr>
                                <w:t> </w:t>
                              </w:r>
                              <w:r>
                                <w:rPr>
                                  <w:color w:val="FFFFFF"/>
                                  <w:w w:val="110"/>
                                  <w:sz w:val="24"/>
                                </w:rPr>
                                <w:t>of</w:t>
                              </w:r>
                              <w:r>
                                <w:rPr>
                                  <w:color w:val="FFFFFF"/>
                                  <w:spacing w:val="-7"/>
                                  <w:w w:val="110"/>
                                  <w:sz w:val="24"/>
                                </w:rPr>
                                <w:t> </w:t>
                              </w:r>
                              <w:r>
                                <w:rPr>
                                  <w:color w:val="FFFFFF"/>
                                  <w:w w:val="110"/>
                                  <w:sz w:val="24"/>
                                </w:rPr>
                                <w:t>Cardiac</w:t>
                              </w:r>
                              <w:r>
                                <w:rPr>
                                  <w:color w:val="FFFFFF"/>
                                  <w:spacing w:val="-6"/>
                                  <w:w w:val="110"/>
                                  <w:sz w:val="24"/>
                                </w:rPr>
                                <w:t> </w:t>
                              </w:r>
                              <w:r>
                                <w:rPr>
                                  <w:color w:val="FFFFFF"/>
                                  <w:w w:val="110"/>
                                  <w:sz w:val="24"/>
                                </w:rPr>
                                <w:t>Cover</w:t>
                              </w:r>
                              <w:r>
                                <w:rPr>
                                  <w:color w:val="FFFFFF"/>
                                  <w:spacing w:val="-7"/>
                                  <w:w w:val="110"/>
                                  <w:sz w:val="24"/>
                                </w:rPr>
                                <w:t> </w:t>
                              </w:r>
                              <w:r>
                                <w:rPr>
                                  <w:color w:val="FFFFFF"/>
                                  <w:w w:val="110"/>
                                  <w:sz w:val="24"/>
                                </w:rPr>
                                <w:t>Sum</w:t>
                              </w:r>
                              <w:r>
                                <w:rPr>
                                  <w:color w:val="FFFFFF"/>
                                  <w:spacing w:val="-6"/>
                                  <w:w w:val="110"/>
                                  <w:sz w:val="24"/>
                                </w:rPr>
                                <w:t> </w:t>
                              </w:r>
                              <w:r>
                                <w:rPr>
                                  <w:color w:val="FFFFFF"/>
                                  <w:spacing w:val="-2"/>
                                  <w:w w:val="110"/>
                                  <w:sz w:val="24"/>
                                </w:rPr>
                                <w:t>Insured</w:t>
                              </w:r>
                            </w:p>
                          </w:txbxContent>
                        </wps:txbx>
                        <wps:bodyPr wrap="square" lIns="0" tIns="0" rIns="0" bIns="0" rtlCol="0">
                          <a:noAutofit/>
                        </wps:bodyPr>
                      </wps:wsp>
                      <wps:wsp>
                        <wps:cNvPr id="61" name="Textbox 61"/>
                        <wps:cNvSpPr txBox="1"/>
                        <wps:spPr>
                          <a:xfrm>
                            <a:off x="0" y="0"/>
                            <a:ext cx="3383915" cy="291465"/>
                          </a:xfrm>
                          <a:prstGeom prst="rect">
                            <a:avLst/>
                          </a:prstGeom>
                          <a:solidFill>
                            <a:srgbClr val="005E9E"/>
                          </a:solidFill>
                        </wps:spPr>
                        <wps:txbx>
                          <w:txbxContent>
                            <w:p>
                              <w:pPr>
                                <w:spacing w:before="99"/>
                                <w:ind w:left="215" w:right="0" w:firstLine="0"/>
                                <w:jc w:val="left"/>
                                <w:rPr>
                                  <w:color w:val="000000"/>
                                  <w:sz w:val="24"/>
                                </w:rPr>
                              </w:pPr>
                              <w:r>
                                <w:rPr>
                                  <w:color w:val="FFFFFF"/>
                                  <w:w w:val="115"/>
                                  <w:sz w:val="24"/>
                                </w:rPr>
                                <w:t>Conditions</w:t>
                              </w:r>
                              <w:r>
                                <w:rPr>
                                  <w:color w:val="FFFFFF"/>
                                  <w:spacing w:val="-7"/>
                                  <w:w w:val="115"/>
                                  <w:sz w:val="24"/>
                                </w:rPr>
                                <w:t> </w:t>
                              </w:r>
                              <w:r>
                                <w:rPr>
                                  <w:color w:val="FFFFFF"/>
                                  <w:w w:val="115"/>
                                  <w:sz w:val="24"/>
                                </w:rPr>
                                <w:t>/</w:t>
                              </w:r>
                              <w:r>
                                <w:rPr>
                                  <w:color w:val="FFFFFF"/>
                                  <w:spacing w:val="-7"/>
                                  <w:w w:val="115"/>
                                  <w:sz w:val="24"/>
                                </w:rPr>
                                <w:t> </w:t>
                              </w:r>
                              <w:r>
                                <w:rPr>
                                  <w:color w:val="FFFFFF"/>
                                  <w:spacing w:val="-2"/>
                                  <w:w w:val="115"/>
                                  <w:sz w:val="24"/>
                                </w:rPr>
                                <w:t>Procedures</w:t>
                              </w:r>
                            </w:p>
                          </w:txbxContent>
                        </wps:txbx>
                        <wps:bodyPr wrap="square" lIns="0" tIns="0" rIns="0" bIns="0" rtlCol="0">
                          <a:noAutofit/>
                        </wps:bodyPr>
                      </wps:wsp>
                    </wpg:wgp>
                  </a:graphicData>
                </a:graphic>
              </wp:inline>
            </w:drawing>
          </mc:Choice>
          <mc:Fallback>
            <w:pict>
              <v:group style="width:532.8pt;height:22.95pt;mso-position-horizontal-relative:char;mso-position-vertical-relative:line" id="docshapegroup46" coordorigin="0,0" coordsize="10656,459">
                <v:rect style="position:absolute;left:0;top:0;width:10656;height:459" id="docshape47" filled="true" fillcolor="#005e9e" stroked="false">
                  <v:fill type="solid"/>
                </v:rect>
                <v:line style="position:absolute" from="5334,456" to="5334,5" stroked="true" strokeweight=".5pt" strokecolor="#ffffff">
                  <v:stroke dashstyle="solid"/>
                </v:line>
                <v:shape style="position:absolute;left:5338;top:0;width:5317;height:459" type="#_x0000_t202" id="docshape48" filled="true" fillcolor="#005e9e" stroked="false">
                  <v:textbox inset="0,0,0,0">
                    <w:txbxContent>
                      <w:p>
                        <w:pPr>
                          <w:spacing w:before="99"/>
                          <w:ind w:left="803" w:right="0" w:firstLine="0"/>
                          <w:jc w:val="left"/>
                          <w:rPr>
                            <w:color w:val="000000"/>
                            <w:sz w:val="24"/>
                          </w:rPr>
                        </w:pPr>
                        <w:r>
                          <w:rPr>
                            <w:color w:val="FFFFFF"/>
                            <w:w w:val="110"/>
                            <w:sz w:val="24"/>
                          </w:rPr>
                          <w:t>%</w:t>
                        </w:r>
                        <w:r>
                          <w:rPr>
                            <w:color w:val="FFFFFF"/>
                            <w:spacing w:val="-7"/>
                            <w:w w:val="110"/>
                            <w:sz w:val="24"/>
                          </w:rPr>
                          <w:t> </w:t>
                        </w:r>
                        <w:r>
                          <w:rPr>
                            <w:color w:val="FFFFFF"/>
                            <w:w w:val="110"/>
                            <w:sz w:val="24"/>
                          </w:rPr>
                          <w:t>of</w:t>
                        </w:r>
                        <w:r>
                          <w:rPr>
                            <w:color w:val="FFFFFF"/>
                            <w:spacing w:val="-7"/>
                            <w:w w:val="110"/>
                            <w:sz w:val="24"/>
                          </w:rPr>
                          <w:t> </w:t>
                        </w:r>
                        <w:r>
                          <w:rPr>
                            <w:color w:val="FFFFFF"/>
                            <w:w w:val="110"/>
                            <w:sz w:val="24"/>
                          </w:rPr>
                          <w:t>Cardiac</w:t>
                        </w:r>
                        <w:r>
                          <w:rPr>
                            <w:color w:val="FFFFFF"/>
                            <w:spacing w:val="-6"/>
                            <w:w w:val="110"/>
                            <w:sz w:val="24"/>
                          </w:rPr>
                          <w:t> </w:t>
                        </w:r>
                        <w:r>
                          <w:rPr>
                            <w:color w:val="FFFFFF"/>
                            <w:w w:val="110"/>
                            <w:sz w:val="24"/>
                          </w:rPr>
                          <w:t>Cover</w:t>
                        </w:r>
                        <w:r>
                          <w:rPr>
                            <w:color w:val="FFFFFF"/>
                            <w:spacing w:val="-7"/>
                            <w:w w:val="110"/>
                            <w:sz w:val="24"/>
                          </w:rPr>
                          <w:t> </w:t>
                        </w:r>
                        <w:r>
                          <w:rPr>
                            <w:color w:val="FFFFFF"/>
                            <w:w w:val="110"/>
                            <w:sz w:val="24"/>
                          </w:rPr>
                          <w:t>Sum</w:t>
                        </w:r>
                        <w:r>
                          <w:rPr>
                            <w:color w:val="FFFFFF"/>
                            <w:spacing w:val="-6"/>
                            <w:w w:val="110"/>
                            <w:sz w:val="24"/>
                          </w:rPr>
                          <w:t> </w:t>
                        </w:r>
                        <w:r>
                          <w:rPr>
                            <w:color w:val="FFFFFF"/>
                            <w:spacing w:val="-2"/>
                            <w:w w:val="110"/>
                            <w:sz w:val="24"/>
                          </w:rPr>
                          <w:t>Insured</w:t>
                        </w:r>
                      </w:p>
                    </w:txbxContent>
                  </v:textbox>
                  <v:fill type="solid"/>
                  <w10:wrap type="none"/>
                </v:shape>
                <v:shape style="position:absolute;left:0;top:0;width:5329;height:459" type="#_x0000_t202" id="docshape49" filled="true" fillcolor="#005e9e" stroked="false">
                  <v:textbox inset="0,0,0,0">
                    <w:txbxContent>
                      <w:p>
                        <w:pPr>
                          <w:spacing w:before="99"/>
                          <w:ind w:left="215" w:right="0" w:firstLine="0"/>
                          <w:jc w:val="left"/>
                          <w:rPr>
                            <w:color w:val="000000"/>
                            <w:sz w:val="24"/>
                          </w:rPr>
                        </w:pPr>
                        <w:r>
                          <w:rPr>
                            <w:color w:val="FFFFFF"/>
                            <w:w w:val="115"/>
                            <w:sz w:val="24"/>
                          </w:rPr>
                          <w:t>Conditions</w:t>
                        </w:r>
                        <w:r>
                          <w:rPr>
                            <w:color w:val="FFFFFF"/>
                            <w:spacing w:val="-7"/>
                            <w:w w:val="115"/>
                            <w:sz w:val="24"/>
                          </w:rPr>
                          <w:t> </w:t>
                        </w:r>
                        <w:r>
                          <w:rPr>
                            <w:color w:val="FFFFFF"/>
                            <w:w w:val="115"/>
                            <w:sz w:val="24"/>
                          </w:rPr>
                          <w:t>/</w:t>
                        </w:r>
                        <w:r>
                          <w:rPr>
                            <w:color w:val="FFFFFF"/>
                            <w:spacing w:val="-7"/>
                            <w:w w:val="115"/>
                            <w:sz w:val="24"/>
                          </w:rPr>
                          <w:t> </w:t>
                        </w:r>
                        <w:r>
                          <w:rPr>
                            <w:color w:val="FFFFFF"/>
                            <w:spacing w:val="-2"/>
                            <w:w w:val="115"/>
                            <w:sz w:val="24"/>
                          </w:rPr>
                          <w:t>Procedures</w:t>
                        </w:r>
                      </w:p>
                    </w:txbxContent>
                  </v:textbox>
                  <v:fill type="solid"/>
                  <w10:wrap type="none"/>
                </v:shape>
              </v:group>
            </w:pict>
          </mc:Fallback>
        </mc:AlternateContent>
      </w:r>
      <w:r>
        <w:rPr>
          <w:sz w:val="20"/>
        </w:rPr>
      </w:r>
    </w:p>
    <w:p>
      <w:pPr>
        <w:pStyle w:val="BodyText"/>
        <w:spacing w:before="4"/>
        <w:rPr>
          <w:sz w:val="7"/>
        </w:rPr>
      </w:pPr>
    </w:p>
    <w:tbl>
      <w:tblPr>
        <w:tblW w:w="0" w:type="auto"/>
        <w:jc w:val="left"/>
        <w:tblInd w:w="3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337"/>
        <w:gridCol w:w="5318"/>
      </w:tblGrid>
      <w:tr>
        <w:trPr>
          <w:trHeight w:val="413" w:hRule="atLeast"/>
        </w:trPr>
        <w:tc>
          <w:tcPr>
            <w:tcW w:w="10655" w:type="dxa"/>
            <w:gridSpan w:val="2"/>
            <w:shd w:val="clear" w:color="auto" w:fill="C7EAFB"/>
          </w:tcPr>
          <w:p>
            <w:pPr>
              <w:pStyle w:val="TableParagraph"/>
              <w:spacing w:before="98"/>
              <w:ind w:left="142"/>
              <w:rPr>
                <w:sz w:val="24"/>
              </w:rPr>
            </w:pPr>
            <w:r>
              <w:rPr>
                <w:color w:val="231F20"/>
                <w:w w:val="110"/>
                <w:sz w:val="24"/>
              </w:rPr>
              <w:t>Group</w:t>
            </w:r>
            <w:r>
              <w:rPr>
                <w:color w:val="231F20"/>
                <w:spacing w:val="-15"/>
                <w:w w:val="110"/>
                <w:sz w:val="24"/>
              </w:rPr>
              <w:t> </w:t>
            </w:r>
            <w:r>
              <w:rPr>
                <w:color w:val="231F20"/>
                <w:w w:val="110"/>
                <w:sz w:val="24"/>
              </w:rPr>
              <w:t>A:</w:t>
            </w:r>
            <w:r>
              <w:rPr>
                <w:color w:val="231F20"/>
                <w:spacing w:val="-14"/>
                <w:w w:val="110"/>
                <w:sz w:val="24"/>
              </w:rPr>
              <w:t> </w:t>
            </w:r>
            <w:r>
              <w:rPr>
                <w:color w:val="231F20"/>
                <w:w w:val="110"/>
                <w:sz w:val="24"/>
              </w:rPr>
              <w:t>High</w:t>
            </w:r>
            <w:r>
              <w:rPr>
                <w:color w:val="231F20"/>
                <w:spacing w:val="-14"/>
                <w:w w:val="110"/>
                <w:sz w:val="24"/>
              </w:rPr>
              <w:t> </w:t>
            </w:r>
            <w:r>
              <w:rPr>
                <w:color w:val="231F20"/>
                <w:w w:val="110"/>
                <w:sz w:val="24"/>
              </w:rPr>
              <w:t>Severity</w:t>
            </w:r>
            <w:r>
              <w:rPr>
                <w:color w:val="231F20"/>
                <w:spacing w:val="-14"/>
                <w:w w:val="110"/>
                <w:sz w:val="24"/>
              </w:rPr>
              <w:t> </w:t>
            </w:r>
            <w:r>
              <w:rPr>
                <w:color w:val="231F20"/>
                <w:spacing w:val="-2"/>
                <w:w w:val="110"/>
                <w:sz w:val="24"/>
              </w:rPr>
              <w:t>conditions</w:t>
            </w:r>
          </w:p>
        </w:tc>
      </w:tr>
      <w:tr>
        <w:trPr>
          <w:trHeight w:val="3799" w:hRule="atLeast"/>
        </w:trPr>
        <w:tc>
          <w:tcPr>
            <w:tcW w:w="5337" w:type="dxa"/>
            <w:tcBorders>
              <w:bottom w:val="single" w:sz="6" w:space="0" w:color="231F20"/>
            </w:tcBorders>
          </w:tcPr>
          <w:p>
            <w:pPr>
              <w:pStyle w:val="TableParagraph"/>
              <w:spacing w:before="7"/>
              <w:rPr>
                <w:sz w:val="17"/>
              </w:rPr>
            </w:pPr>
          </w:p>
          <w:p>
            <w:pPr>
              <w:pStyle w:val="TableParagraph"/>
              <w:numPr>
                <w:ilvl w:val="0"/>
                <w:numId w:val="8"/>
              </w:numPr>
              <w:tabs>
                <w:tab w:pos="500" w:val="left" w:leader="none"/>
              </w:tabs>
              <w:spacing w:line="240" w:lineRule="auto" w:before="1" w:after="0"/>
              <w:ind w:left="500" w:right="0" w:hanging="358"/>
              <w:jc w:val="left"/>
              <w:rPr>
                <w:sz w:val="17"/>
              </w:rPr>
            </w:pPr>
            <w:r>
              <w:rPr>
                <w:color w:val="231F20"/>
                <w:w w:val="115"/>
                <w:sz w:val="17"/>
              </w:rPr>
              <w:t>Myocardial</w:t>
            </w:r>
            <w:r>
              <w:rPr>
                <w:color w:val="231F20"/>
                <w:spacing w:val="19"/>
                <w:w w:val="120"/>
                <w:sz w:val="17"/>
              </w:rPr>
              <w:t> </w:t>
            </w:r>
            <w:r>
              <w:rPr>
                <w:color w:val="231F20"/>
                <w:spacing w:val="-2"/>
                <w:w w:val="120"/>
                <w:sz w:val="17"/>
              </w:rPr>
              <w:t>Infarction</w:t>
            </w:r>
          </w:p>
          <w:p>
            <w:pPr>
              <w:pStyle w:val="TableParagraph"/>
              <w:spacing w:before="91"/>
              <w:ind w:left="534"/>
              <w:rPr>
                <w:sz w:val="17"/>
              </w:rPr>
            </w:pPr>
            <w:r>
              <w:rPr>
                <w:color w:val="231F20"/>
                <w:w w:val="115"/>
                <w:sz w:val="17"/>
              </w:rPr>
              <w:t>(First</w:t>
            </w:r>
            <w:r>
              <w:rPr>
                <w:color w:val="231F20"/>
                <w:spacing w:val="-9"/>
                <w:w w:val="115"/>
                <w:sz w:val="17"/>
              </w:rPr>
              <w:t> </w:t>
            </w:r>
            <w:r>
              <w:rPr>
                <w:color w:val="231F20"/>
                <w:w w:val="115"/>
                <w:sz w:val="17"/>
              </w:rPr>
              <w:t>Heart</w:t>
            </w:r>
            <w:r>
              <w:rPr>
                <w:color w:val="231F20"/>
                <w:spacing w:val="-8"/>
                <w:w w:val="115"/>
                <w:sz w:val="17"/>
              </w:rPr>
              <w:t> </w:t>
            </w:r>
            <w:r>
              <w:rPr>
                <w:color w:val="231F20"/>
                <w:w w:val="115"/>
                <w:sz w:val="17"/>
              </w:rPr>
              <w:t>Attack</w:t>
            </w:r>
            <w:r>
              <w:rPr>
                <w:color w:val="231F20"/>
                <w:spacing w:val="-9"/>
                <w:w w:val="115"/>
                <w:sz w:val="17"/>
              </w:rPr>
              <w:t> </w:t>
            </w:r>
            <w:r>
              <w:rPr>
                <w:color w:val="231F20"/>
                <w:w w:val="115"/>
                <w:sz w:val="17"/>
              </w:rPr>
              <w:t>–</w:t>
            </w:r>
            <w:r>
              <w:rPr>
                <w:color w:val="231F20"/>
                <w:spacing w:val="-8"/>
                <w:w w:val="115"/>
                <w:sz w:val="17"/>
              </w:rPr>
              <w:t> </w:t>
            </w:r>
            <w:r>
              <w:rPr>
                <w:color w:val="231F20"/>
                <w:w w:val="115"/>
                <w:sz w:val="17"/>
              </w:rPr>
              <w:t>of</w:t>
            </w:r>
            <w:r>
              <w:rPr>
                <w:color w:val="231F20"/>
                <w:spacing w:val="-9"/>
                <w:w w:val="115"/>
                <w:sz w:val="17"/>
              </w:rPr>
              <w:t> </w:t>
            </w:r>
            <w:r>
              <w:rPr>
                <w:color w:val="231F20"/>
                <w:w w:val="115"/>
                <w:sz w:val="17"/>
              </w:rPr>
              <w:t>Specific</w:t>
            </w:r>
            <w:r>
              <w:rPr>
                <w:color w:val="231F20"/>
                <w:spacing w:val="-8"/>
                <w:w w:val="115"/>
                <w:sz w:val="17"/>
              </w:rPr>
              <w:t> </w:t>
            </w:r>
            <w:r>
              <w:rPr>
                <w:color w:val="231F20"/>
                <w:spacing w:val="-2"/>
                <w:w w:val="115"/>
                <w:sz w:val="17"/>
              </w:rPr>
              <w:t>Severity)</w:t>
            </w:r>
          </w:p>
          <w:p>
            <w:pPr>
              <w:pStyle w:val="TableParagraph"/>
              <w:spacing w:before="72"/>
              <w:rPr>
                <w:sz w:val="17"/>
              </w:rPr>
            </w:pPr>
          </w:p>
          <w:p>
            <w:pPr>
              <w:pStyle w:val="TableParagraph"/>
              <w:numPr>
                <w:ilvl w:val="0"/>
                <w:numId w:val="8"/>
              </w:numPr>
              <w:tabs>
                <w:tab w:pos="500" w:val="left" w:leader="none"/>
              </w:tabs>
              <w:spacing w:line="240" w:lineRule="auto" w:before="0" w:after="0"/>
              <w:ind w:left="500" w:right="0" w:hanging="358"/>
              <w:jc w:val="left"/>
              <w:rPr>
                <w:position w:val="6"/>
                <w:sz w:val="10"/>
              </w:rPr>
            </w:pPr>
            <w:r>
              <w:rPr>
                <w:color w:val="231F20"/>
                <w:w w:val="110"/>
                <w:sz w:val="17"/>
              </w:rPr>
              <w:t>Open</w:t>
            </w:r>
            <w:r>
              <w:rPr>
                <w:color w:val="231F20"/>
                <w:spacing w:val="12"/>
                <w:w w:val="110"/>
                <w:sz w:val="17"/>
              </w:rPr>
              <w:t> </w:t>
            </w:r>
            <w:r>
              <w:rPr>
                <w:color w:val="231F20"/>
                <w:w w:val="110"/>
                <w:sz w:val="17"/>
              </w:rPr>
              <w:t>Chest</w:t>
            </w:r>
            <w:r>
              <w:rPr>
                <w:color w:val="231F20"/>
                <w:spacing w:val="13"/>
                <w:w w:val="110"/>
                <w:sz w:val="17"/>
              </w:rPr>
              <w:t> </w:t>
            </w:r>
            <w:r>
              <w:rPr>
                <w:color w:val="231F20"/>
                <w:spacing w:val="-4"/>
                <w:w w:val="110"/>
                <w:sz w:val="17"/>
              </w:rPr>
              <w:t>CABG</w:t>
            </w:r>
            <w:r>
              <w:rPr>
                <w:color w:val="231F20"/>
                <w:spacing w:val="-4"/>
                <w:w w:val="110"/>
                <w:position w:val="6"/>
                <w:sz w:val="10"/>
              </w:rPr>
              <w:t>2</w:t>
            </w:r>
          </w:p>
          <w:p>
            <w:pPr>
              <w:pStyle w:val="TableParagraph"/>
              <w:spacing w:before="72"/>
              <w:rPr>
                <w:sz w:val="17"/>
              </w:rPr>
            </w:pPr>
          </w:p>
          <w:p>
            <w:pPr>
              <w:pStyle w:val="TableParagraph"/>
              <w:numPr>
                <w:ilvl w:val="0"/>
                <w:numId w:val="8"/>
              </w:numPr>
              <w:tabs>
                <w:tab w:pos="500" w:val="left" w:leader="none"/>
              </w:tabs>
              <w:spacing w:line="240" w:lineRule="auto" w:before="0" w:after="0"/>
              <w:ind w:left="500" w:right="0" w:hanging="358"/>
              <w:jc w:val="left"/>
              <w:rPr>
                <w:position w:val="6"/>
                <w:sz w:val="10"/>
              </w:rPr>
            </w:pPr>
            <w:r>
              <w:rPr>
                <w:color w:val="231F20"/>
                <w:w w:val="115"/>
                <w:sz w:val="17"/>
              </w:rPr>
              <w:t>Open</w:t>
            </w:r>
            <w:r>
              <w:rPr>
                <w:color w:val="231F20"/>
                <w:spacing w:val="-7"/>
                <w:w w:val="115"/>
                <w:sz w:val="17"/>
              </w:rPr>
              <w:t> </w:t>
            </w:r>
            <w:r>
              <w:rPr>
                <w:color w:val="231F20"/>
                <w:w w:val="115"/>
                <w:sz w:val="17"/>
              </w:rPr>
              <w:t>Heart</w:t>
            </w:r>
            <w:r>
              <w:rPr>
                <w:color w:val="231F20"/>
                <w:spacing w:val="-6"/>
                <w:w w:val="115"/>
                <w:sz w:val="17"/>
              </w:rPr>
              <w:t> </w:t>
            </w:r>
            <w:r>
              <w:rPr>
                <w:color w:val="231F20"/>
                <w:w w:val="115"/>
                <w:sz w:val="17"/>
              </w:rPr>
              <w:t>Replacement</w:t>
            </w:r>
            <w:r>
              <w:rPr>
                <w:color w:val="231F20"/>
                <w:spacing w:val="-6"/>
                <w:w w:val="115"/>
                <w:sz w:val="17"/>
              </w:rPr>
              <w:t> </w:t>
            </w:r>
            <w:r>
              <w:rPr>
                <w:color w:val="231F20"/>
                <w:w w:val="115"/>
                <w:sz w:val="17"/>
              </w:rPr>
              <w:t>or</w:t>
            </w:r>
            <w:r>
              <w:rPr>
                <w:color w:val="231F20"/>
                <w:spacing w:val="-6"/>
                <w:w w:val="115"/>
                <w:sz w:val="17"/>
              </w:rPr>
              <w:t> </w:t>
            </w:r>
            <w:r>
              <w:rPr>
                <w:color w:val="231F20"/>
                <w:w w:val="115"/>
                <w:sz w:val="17"/>
              </w:rPr>
              <w:t>Repair</w:t>
            </w:r>
            <w:r>
              <w:rPr>
                <w:color w:val="231F20"/>
                <w:spacing w:val="-6"/>
                <w:w w:val="115"/>
                <w:sz w:val="17"/>
              </w:rPr>
              <w:t> </w:t>
            </w:r>
            <w:r>
              <w:rPr>
                <w:color w:val="231F20"/>
                <w:w w:val="115"/>
                <w:sz w:val="17"/>
              </w:rPr>
              <w:t>of</w:t>
            </w:r>
            <w:r>
              <w:rPr>
                <w:color w:val="231F20"/>
                <w:spacing w:val="-7"/>
                <w:w w:val="115"/>
                <w:sz w:val="17"/>
              </w:rPr>
              <w:t> </w:t>
            </w:r>
            <w:r>
              <w:rPr>
                <w:color w:val="231F20"/>
                <w:w w:val="115"/>
                <w:sz w:val="17"/>
              </w:rPr>
              <w:t>Heart</w:t>
            </w:r>
            <w:r>
              <w:rPr>
                <w:color w:val="231F20"/>
                <w:spacing w:val="-6"/>
                <w:w w:val="115"/>
                <w:sz w:val="17"/>
              </w:rPr>
              <w:t> </w:t>
            </w:r>
            <w:r>
              <w:rPr>
                <w:color w:val="231F20"/>
                <w:spacing w:val="-2"/>
                <w:w w:val="115"/>
                <w:sz w:val="17"/>
              </w:rPr>
              <w:t>Valves</w:t>
            </w:r>
            <w:r>
              <w:rPr>
                <w:color w:val="231F20"/>
                <w:spacing w:val="-2"/>
                <w:w w:val="115"/>
                <w:position w:val="6"/>
                <w:sz w:val="10"/>
              </w:rPr>
              <w:t>2</w:t>
            </w:r>
          </w:p>
          <w:p>
            <w:pPr>
              <w:pStyle w:val="TableParagraph"/>
              <w:spacing w:before="72"/>
              <w:rPr>
                <w:sz w:val="17"/>
              </w:rPr>
            </w:pPr>
          </w:p>
          <w:p>
            <w:pPr>
              <w:pStyle w:val="TableParagraph"/>
              <w:numPr>
                <w:ilvl w:val="0"/>
                <w:numId w:val="8"/>
              </w:numPr>
              <w:tabs>
                <w:tab w:pos="500" w:val="left" w:leader="none"/>
              </w:tabs>
              <w:spacing w:line="240" w:lineRule="auto" w:before="0" w:after="0"/>
              <w:ind w:left="500" w:right="0" w:hanging="358"/>
              <w:jc w:val="left"/>
              <w:rPr>
                <w:position w:val="6"/>
                <w:sz w:val="10"/>
              </w:rPr>
            </w:pPr>
            <w:r>
              <w:rPr>
                <w:color w:val="231F20"/>
                <w:w w:val="115"/>
                <w:sz w:val="17"/>
              </w:rPr>
              <w:t>Major</w:t>
            </w:r>
            <w:r>
              <w:rPr>
                <w:color w:val="231F20"/>
                <w:spacing w:val="-11"/>
                <w:w w:val="115"/>
                <w:sz w:val="17"/>
              </w:rPr>
              <w:t> </w:t>
            </w:r>
            <w:r>
              <w:rPr>
                <w:color w:val="231F20"/>
                <w:w w:val="115"/>
                <w:sz w:val="17"/>
              </w:rPr>
              <w:t>Surgery</w:t>
            </w:r>
            <w:r>
              <w:rPr>
                <w:color w:val="231F20"/>
                <w:spacing w:val="-10"/>
                <w:w w:val="115"/>
                <w:sz w:val="17"/>
              </w:rPr>
              <w:t> </w:t>
            </w:r>
            <w:r>
              <w:rPr>
                <w:color w:val="231F20"/>
                <w:w w:val="115"/>
                <w:sz w:val="17"/>
              </w:rPr>
              <w:t>of</w:t>
            </w:r>
            <w:r>
              <w:rPr>
                <w:color w:val="231F20"/>
                <w:spacing w:val="-10"/>
                <w:w w:val="115"/>
                <w:sz w:val="17"/>
              </w:rPr>
              <w:t> </w:t>
            </w:r>
            <w:r>
              <w:rPr>
                <w:color w:val="231F20"/>
                <w:spacing w:val="-2"/>
                <w:w w:val="115"/>
                <w:sz w:val="17"/>
              </w:rPr>
              <w:t>Aorta</w:t>
            </w:r>
            <w:r>
              <w:rPr>
                <w:color w:val="231F20"/>
                <w:spacing w:val="-2"/>
                <w:w w:val="115"/>
                <w:position w:val="6"/>
                <w:sz w:val="10"/>
              </w:rPr>
              <w:t>2</w:t>
            </w:r>
          </w:p>
          <w:p>
            <w:pPr>
              <w:pStyle w:val="TableParagraph"/>
              <w:spacing w:before="28"/>
              <w:rPr>
                <w:sz w:val="17"/>
              </w:rPr>
            </w:pPr>
          </w:p>
          <w:p>
            <w:pPr>
              <w:pStyle w:val="TableParagraph"/>
              <w:numPr>
                <w:ilvl w:val="0"/>
                <w:numId w:val="8"/>
              </w:numPr>
              <w:tabs>
                <w:tab w:pos="500" w:val="left" w:leader="none"/>
              </w:tabs>
              <w:spacing w:line="240" w:lineRule="auto" w:before="0" w:after="0"/>
              <w:ind w:left="500" w:right="0" w:hanging="358"/>
              <w:jc w:val="left"/>
              <w:rPr>
                <w:sz w:val="17"/>
              </w:rPr>
            </w:pPr>
            <w:r>
              <w:rPr>
                <w:color w:val="231F20"/>
                <w:spacing w:val="-2"/>
                <w:w w:val="120"/>
                <w:sz w:val="17"/>
              </w:rPr>
              <w:t>Cardiomyopathy</w:t>
            </w:r>
          </w:p>
          <w:p>
            <w:pPr>
              <w:pStyle w:val="TableParagraph"/>
              <w:spacing w:before="27"/>
              <w:rPr>
                <w:sz w:val="17"/>
              </w:rPr>
            </w:pPr>
          </w:p>
          <w:p>
            <w:pPr>
              <w:pStyle w:val="TableParagraph"/>
              <w:numPr>
                <w:ilvl w:val="0"/>
                <w:numId w:val="8"/>
              </w:numPr>
              <w:tabs>
                <w:tab w:pos="500" w:val="left" w:leader="none"/>
              </w:tabs>
              <w:spacing w:line="240" w:lineRule="auto" w:before="1" w:after="0"/>
              <w:ind w:left="500" w:right="0" w:hanging="358"/>
              <w:jc w:val="left"/>
              <w:rPr>
                <w:position w:val="6"/>
                <w:sz w:val="10"/>
              </w:rPr>
            </w:pPr>
            <w:r>
              <w:rPr>
                <w:color w:val="231F20"/>
                <w:w w:val="115"/>
                <w:sz w:val="17"/>
              </w:rPr>
              <w:t>Heart</w:t>
            </w:r>
            <w:r>
              <w:rPr>
                <w:color w:val="231F20"/>
                <w:spacing w:val="-7"/>
                <w:w w:val="115"/>
                <w:sz w:val="17"/>
              </w:rPr>
              <w:t> </w:t>
            </w:r>
            <w:r>
              <w:rPr>
                <w:color w:val="231F20"/>
                <w:spacing w:val="-2"/>
                <w:w w:val="115"/>
                <w:sz w:val="17"/>
              </w:rPr>
              <w:t>Transplant</w:t>
            </w:r>
            <w:r>
              <w:rPr>
                <w:color w:val="231F20"/>
                <w:spacing w:val="-2"/>
                <w:w w:val="115"/>
                <w:position w:val="6"/>
                <w:sz w:val="10"/>
              </w:rPr>
              <w:t>2</w:t>
            </w:r>
          </w:p>
          <w:p>
            <w:pPr>
              <w:pStyle w:val="TableParagraph"/>
              <w:spacing w:before="27"/>
              <w:rPr>
                <w:sz w:val="17"/>
              </w:rPr>
            </w:pPr>
          </w:p>
          <w:p>
            <w:pPr>
              <w:pStyle w:val="TableParagraph"/>
              <w:numPr>
                <w:ilvl w:val="0"/>
                <w:numId w:val="8"/>
              </w:numPr>
              <w:tabs>
                <w:tab w:pos="543" w:val="left" w:leader="none"/>
              </w:tabs>
              <w:spacing w:line="240" w:lineRule="auto" w:before="1" w:after="0"/>
              <w:ind w:left="543" w:right="0" w:hanging="401"/>
              <w:jc w:val="left"/>
              <w:rPr>
                <w:sz w:val="17"/>
              </w:rPr>
            </w:pPr>
            <w:r>
              <w:rPr>
                <w:color w:val="231F20"/>
                <w:w w:val="115"/>
                <w:sz w:val="17"/>
              </w:rPr>
              <w:t>Primary</w:t>
            </w:r>
            <w:r>
              <w:rPr>
                <w:color w:val="231F20"/>
                <w:spacing w:val="8"/>
                <w:w w:val="115"/>
                <w:sz w:val="17"/>
              </w:rPr>
              <w:t> </w:t>
            </w:r>
            <w:r>
              <w:rPr>
                <w:color w:val="231F20"/>
                <w:w w:val="115"/>
                <w:sz w:val="17"/>
              </w:rPr>
              <w:t>(Idiopathic)</w:t>
            </w:r>
            <w:r>
              <w:rPr>
                <w:color w:val="231F20"/>
                <w:spacing w:val="8"/>
                <w:w w:val="115"/>
                <w:sz w:val="17"/>
              </w:rPr>
              <w:t> </w:t>
            </w:r>
            <w:r>
              <w:rPr>
                <w:color w:val="231F20"/>
                <w:w w:val="115"/>
                <w:sz w:val="17"/>
              </w:rPr>
              <w:t>Pulmonary</w:t>
            </w:r>
            <w:r>
              <w:rPr>
                <w:color w:val="231F20"/>
                <w:spacing w:val="9"/>
                <w:w w:val="115"/>
                <w:sz w:val="17"/>
              </w:rPr>
              <w:t> </w:t>
            </w:r>
            <w:r>
              <w:rPr>
                <w:color w:val="231F20"/>
                <w:spacing w:val="-2"/>
                <w:w w:val="115"/>
                <w:sz w:val="17"/>
              </w:rPr>
              <w:t>Hypertension</w:t>
            </w:r>
          </w:p>
        </w:tc>
        <w:tc>
          <w:tcPr>
            <w:tcW w:w="5318" w:type="dxa"/>
            <w:tcBorders>
              <w:bottom w:val="single" w:sz="6" w:space="0" w:color="231F20"/>
            </w:tcBorders>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07"/>
              <w:rPr>
                <w:sz w:val="17"/>
              </w:rPr>
            </w:pPr>
          </w:p>
          <w:p>
            <w:pPr>
              <w:pStyle w:val="TableParagraph"/>
              <w:ind w:left="2373"/>
              <w:rPr>
                <w:sz w:val="17"/>
              </w:rPr>
            </w:pPr>
            <w:r>
              <w:rPr>
                <w:color w:val="231F20"/>
                <w:spacing w:val="-4"/>
                <w:sz w:val="17"/>
              </w:rPr>
              <w:t>100%</w:t>
            </w:r>
          </w:p>
        </w:tc>
      </w:tr>
      <w:tr>
        <w:trPr>
          <w:trHeight w:val="407" w:hRule="atLeast"/>
        </w:trPr>
        <w:tc>
          <w:tcPr>
            <w:tcW w:w="10655" w:type="dxa"/>
            <w:gridSpan w:val="2"/>
            <w:tcBorders>
              <w:top w:val="single" w:sz="6" w:space="0" w:color="231F20"/>
            </w:tcBorders>
            <w:shd w:val="clear" w:color="auto" w:fill="C7EAFB"/>
          </w:tcPr>
          <w:p>
            <w:pPr>
              <w:pStyle w:val="TableParagraph"/>
              <w:spacing w:before="92"/>
              <w:ind w:left="142"/>
              <w:rPr>
                <w:sz w:val="24"/>
              </w:rPr>
            </w:pPr>
            <w:r>
              <w:rPr>
                <w:color w:val="231F20"/>
                <w:w w:val="110"/>
                <w:sz w:val="24"/>
              </w:rPr>
              <w:t>Group</w:t>
            </w:r>
            <w:r>
              <w:rPr>
                <w:color w:val="231F20"/>
                <w:spacing w:val="-5"/>
                <w:w w:val="110"/>
                <w:sz w:val="24"/>
              </w:rPr>
              <w:t> </w:t>
            </w:r>
            <w:r>
              <w:rPr>
                <w:color w:val="231F20"/>
                <w:w w:val="110"/>
                <w:sz w:val="24"/>
              </w:rPr>
              <w:t>B:</w:t>
            </w:r>
            <w:r>
              <w:rPr>
                <w:color w:val="231F20"/>
                <w:spacing w:val="-4"/>
                <w:w w:val="110"/>
                <w:sz w:val="24"/>
              </w:rPr>
              <w:t> </w:t>
            </w:r>
            <w:r>
              <w:rPr>
                <w:color w:val="231F20"/>
                <w:w w:val="110"/>
                <w:sz w:val="24"/>
              </w:rPr>
              <w:t>Moderate</w:t>
            </w:r>
            <w:r>
              <w:rPr>
                <w:color w:val="231F20"/>
                <w:spacing w:val="-4"/>
                <w:w w:val="110"/>
                <w:sz w:val="24"/>
              </w:rPr>
              <w:t> </w:t>
            </w:r>
            <w:r>
              <w:rPr>
                <w:color w:val="231F20"/>
                <w:w w:val="110"/>
                <w:sz w:val="24"/>
              </w:rPr>
              <w:t>Severity</w:t>
            </w:r>
            <w:r>
              <w:rPr>
                <w:color w:val="231F20"/>
                <w:spacing w:val="-4"/>
                <w:w w:val="110"/>
                <w:sz w:val="24"/>
              </w:rPr>
              <w:t> </w:t>
            </w:r>
            <w:r>
              <w:rPr>
                <w:color w:val="231F20"/>
                <w:spacing w:val="-2"/>
                <w:w w:val="110"/>
                <w:sz w:val="24"/>
              </w:rPr>
              <w:t>conditions</w:t>
            </w:r>
          </w:p>
        </w:tc>
      </w:tr>
      <w:tr>
        <w:trPr>
          <w:trHeight w:val="1283" w:hRule="atLeast"/>
        </w:trPr>
        <w:tc>
          <w:tcPr>
            <w:tcW w:w="5337" w:type="dxa"/>
          </w:tcPr>
          <w:p>
            <w:pPr>
              <w:pStyle w:val="TableParagraph"/>
              <w:numPr>
                <w:ilvl w:val="0"/>
                <w:numId w:val="9"/>
              </w:numPr>
              <w:tabs>
                <w:tab w:pos="500" w:val="left" w:leader="none"/>
              </w:tabs>
              <w:spacing w:line="240" w:lineRule="auto" w:before="159" w:after="0"/>
              <w:ind w:left="500" w:right="0" w:hanging="358"/>
              <w:jc w:val="left"/>
              <w:rPr>
                <w:position w:val="6"/>
                <w:sz w:val="10"/>
              </w:rPr>
            </w:pPr>
            <w:r>
              <w:rPr>
                <w:color w:val="231F20"/>
                <w:w w:val="115"/>
                <w:sz w:val="17"/>
              </w:rPr>
              <w:t>Implantable</w:t>
            </w:r>
            <w:r>
              <w:rPr>
                <w:color w:val="231F20"/>
                <w:spacing w:val="9"/>
                <w:w w:val="115"/>
                <w:sz w:val="17"/>
              </w:rPr>
              <w:t> </w:t>
            </w:r>
            <w:r>
              <w:rPr>
                <w:color w:val="231F20"/>
                <w:w w:val="115"/>
                <w:sz w:val="17"/>
              </w:rPr>
              <w:t>Cardioverter</w:t>
            </w:r>
            <w:r>
              <w:rPr>
                <w:color w:val="231F20"/>
                <w:spacing w:val="10"/>
                <w:w w:val="115"/>
                <w:sz w:val="17"/>
              </w:rPr>
              <w:t> </w:t>
            </w:r>
            <w:r>
              <w:rPr>
                <w:color w:val="231F20"/>
                <w:w w:val="115"/>
                <w:sz w:val="17"/>
              </w:rPr>
              <w:t>Defibrillator</w:t>
            </w:r>
            <w:r>
              <w:rPr>
                <w:color w:val="231F20"/>
                <w:spacing w:val="10"/>
                <w:w w:val="115"/>
                <w:sz w:val="17"/>
              </w:rPr>
              <w:t> </w:t>
            </w:r>
            <w:r>
              <w:rPr>
                <w:color w:val="231F20"/>
                <w:w w:val="115"/>
                <w:sz w:val="17"/>
              </w:rPr>
              <w:t>(ICD)</w:t>
            </w:r>
            <w:r>
              <w:rPr>
                <w:color w:val="231F20"/>
                <w:spacing w:val="10"/>
                <w:w w:val="115"/>
                <w:sz w:val="17"/>
              </w:rPr>
              <w:t> </w:t>
            </w:r>
            <w:r>
              <w:rPr>
                <w:color w:val="231F20"/>
                <w:spacing w:val="-10"/>
                <w:w w:val="115"/>
                <w:position w:val="6"/>
                <w:sz w:val="10"/>
              </w:rPr>
              <w:t>2</w:t>
            </w:r>
          </w:p>
          <w:p>
            <w:pPr>
              <w:pStyle w:val="TableParagraph"/>
              <w:numPr>
                <w:ilvl w:val="0"/>
                <w:numId w:val="9"/>
              </w:numPr>
              <w:tabs>
                <w:tab w:pos="500" w:val="left" w:leader="none"/>
                <w:tab w:pos="522" w:val="left" w:leader="none"/>
              </w:tabs>
              <w:spacing w:line="420" w:lineRule="atLeast" w:before="0" w:after="0"/>
              <w:ind w:left="522" w:right="873" w:hanging="381"/>
              <w:jc w:val="left"/>
              <w:rPr>
                <w:position w:val="6"/>
                <w:sz w:val="10"/>
              </w:rPr>
            </w:pPr>
            <w:r>
              <w:rPr>
                <w:color w:val="231F20"/>
                <w:w w:val="115"/>
                <w:sz w:val="17"/>
              </w:rPr>
              <w:t>Surgery</w:t>
            </w:r>
            <w:r>
              <w:rPr>
                <w:color w:val="231F20"/>
                <w:spacing w:val="-9"/>
                <w:w w:val="115"/>
                <w:sz w:val="17"/>
              </w:rPr>
              <w:t> </w:t>
            </w:r>
            <w:r>
              <w:rPr>
                <w:color w:val="231F20"/>
                <w:w w:val="115"/>
                <w:sz w:val="17"/>
              </w:rPr>
              <w:t>to</w:t>
            </w:r>
            <w:r>
              <w:rPr>
                <w:color w:val="231F20"/>
                <w:spacing w:val="-9"/>
                <w:w w:val="115"/>
                <w:sz w:val="17"/>
              </w:rPr>
              <w:t> </w:t>
            </w:r>
            <w:r>
              <w:rPr>
                <w:color w:val="231F20"/>
                <w:w w:val="115"/>
                <w:sz w:val="17"/>
              </w:rPr>
              <w:t>place</w:t>
            </w:r>
            <w:r>
              <w:rPr>
                <w:color w:val="231F20"/>
                <w:spacing w:val="-9"/>
                <w:w w:val="115"/>
                <w:sz w:val="17"/>
              </w:rPr>
              <w:t> </w:t>
            </w:r>
            <w:r>
              <w:rPr>
                <w:color w:val="231F20"/>
                <w:w w:val="115"/>
                <w:sz w:val="17"/>
              </w:rPr>
              <w:t>Ventricular</w:t>
            </w:r>
            <w:r>
              <w:rPr>
                <w:color w:val="231F20"/>
                <w:spacing w:val="-9"/>
                <w:w w:val="115"/>
                <w:sz w:val="17"/>
              </w:rPr>
              <w:t> </w:t>
            </w:r>
            <w:r>
              <w:rPr>
                <w:color w:val="231F20"/>
                <w:w w:val="115"/>
                <w:sz w:val="17"/>
              </w:rPr>
              <w:t>Assist</w:t>
            </w:r>
            <w:r>
              <w:rPr>
                <w:color w:val="231F20"/>
                <w:spacing w:val="-9"/>
                <w:w w:val="115"/>
                <w:sz w:val="17"/>
              </w:rPr>
              <w:t> </w:t>
            </w:r>
            <w:r>
              <w:rPr>
                <w:color w:val="231F20"/>
                <w:w w:val="115"/>
                <w:sz w:val="17"/>
              </w:rPr>
              <w:t>Devices</w:t>
            </w:r>
            <w:r>
              <w:rPr>
                <w:color w:val="231F20"/>
                <w:spacing w:val="-9"/>
                <w:w w:val="115"/>
                <w:sz w:val="17"/>
              </w:rPr>
              <w:t> </w:t>
            </w:r>
            <w:r>
              <w:rPr>
                <w:color w:val="231F20"/>
                <w:w w:val="115"/>
                <w:sz w:val="17"/>
              </w:rPr>
              <w:t>or Total Artificial Hearts</w:t>
            </w:r>
            <w:r>
              <w:rPr>
                <w:color w:val="231F20"/>
                <w:w w:val="115"/>
                <w:position w:val="6"/>
                <w:sz w:val="10"/>
              </w:rPr>
              <w:t>2</w:t>
            </w:r>
          </w:p>
        </w:tc>
        <w:tc>
          <w:tcPr>
            <w:tcW w:w="5318" w:type="dxa"/>
          </w:tcPr>
          <w:p>
            <w:pPr>
              <w:pStyle w:val="TableParagraph"/>
              <w:rPr>
                <w:sz w:val="17"/>
              </w:rPr>
            </w:pPr>
          </w:p>
          <w:p>
            <w:pPr>
              <w:pStyle w:val="TableParagraph"/>
              <w:spacing w:before="165"/>
              <w:rPr>
                <w:sz w:val="17"/>
              </w:rPr>
            </w:pPr>
          </w:p>
          <w:p>
            <w:pPr>
              <w:pStyle w:val="TableParagraph"/>
              <w:ind w:left="2373"/>
              <w:rPr>
                <w:sz w:val="17"/>
              </w:rPr>
            </w:pPr>
            <w:r>
              <w:rPr>
                <w:color w:val="231F20"/>
                <w:spacing w:val="-5"/>
                <w:sz w:val="17"/>
              </w:rPr>
              <w:t>50%</w:t>
            </w:r>
          </w:p>
        </w:tc>
      </w:tr>
      <w:tr>
        <w:trPr>
          <w:trHeight w:val="409" w:hRule="atLeast"/>
        </w:trPr>
        <w:tc>
          <w:tcPr>
            <w:tcW w:w="10655" w:type="dxa"/>
            <w:gridSpan w:val="2"/>
            <w:shd w:val="clear" w:color="auto" w:fill="C7EAFB"/>
          </w:tcPr>
          <w:p>
            <w:pPr>
              <w:pStyle w:val="TableParagraph"/>
              <w:spacing w:before="109"/>
              <w:ind w:left="142"/>
              <w:rPr>
                <w:sz w:val="24"/>
              </w:rPr>
            </w:pPr>
            <w:r>
              <w:rPr>
                <w:color w:val="231F20"/>
                <w:w w:val="110"/>
                <w:sz w:val="24"/>
              </w:rPr>
              <w:t>Group</w:t>
            </w:r>
            <w:r>
              <w:rPr>
                <w:color w:val="231F20"/>
                <w:spacing w:val="-13"/>
                <w:w w:val="110"/>
                <w:sz w:val="24"/>
              </w:rPr>
              <w:t> </w:t>
            </w:r>
            <w:r>
              <w:rPr>
                <w:color w:val="231F20"/>
                <w:w w:val="110"/>
                <w:sz w:val="24"/>
              </w:rPr>
              <w:t>C:</w:t>
            </w:r>
            <w:r>
              <w:rPr>
                <w:color w:val="231F20"/>
                <w:spacing w:val="-12"/>
                <w:w w:val="110"/>
                <w:sz w:val="24"/>
              </w:rPr>
              <w:t> </w:t>
            </w:r>
            <w:r>
              <w:rPr>
                <w:color w:val="231F20"/>
                <w:w w:val="110"/>
                <w:sz w:val="24"/>
              </w:rPr>
              <w:t>Mild</w:t>
            </w:r>
            <w:r>
              <w:rPr>
                <w:color w:val="231F20"/>
                <w:spacing w:val="-12"/>
                <w:w w:val="110"/>
                <w:sz w:val="24"/>
              </w:rPr>
              <w:t> </w:t>
            </w:r>
            <w:r>
              <w:rPr>
                <w:color w:val="231F20"/>
                <w:w w:val="110"/>
                <w:sz w:val="24"/>
              </w:rPr>
              <w:t>Severity</w:t>
            </w:r>
            <w:r>
              <w:rPr>
                <w:color w:val="231F20"/>
                <w:spacing w:val="-13"/>
                <w:w w:val="110"/>
                <w:sz w:val="24"/>
              </w:rPr>
              <w:t> </w:t>
            </w:r>
            <w:r>
              <w:rPr>
                <w:color w:val="231F20"/>
                <w:spacing w:val="-2"/>
                <w:w w:val="110"/>
                <w:sz w:val="24"/>
              </w:rPr>
              <w:t>conditions</w:t>
            </w:r>
          </w:p>
        </w:tc>
      </w:tr>
      <w:tr>
        <w:trPr>
          <w:trHeight w:val="3561" w:hRule="atLeast"/>
        </w:trPr>
        <w:tc>
          <w:tcPr>
            <w:tcW w:w="5337" w:type="dxa"/>
          </w:tcPr>
          <w:p>
            <w:pPr>
              <w:pStyle w:val="TableParagraph"/>
              <w:numPr>
                <w:ilvl w:val="0"/>
                <w:numId w:val="10"/>
              </w:numPr>
              <w:tabs>
                <w:tab w:pos="500" w:val="left" w:leader="none"/>
              </w:tabs>
              <w:spacing w:line="240" w:lineRule="auto" w:before="174" w:after="0"/>
              <w:ind w:left="500" w:right="0" w:hanging="358"/>
              <w:jc w:val="left"/>
              <w:rPr>
                <w:position w:val="6"/>
                <w:sz w:val="10"/>
              </w:rPr>
            </w:pPr>
            <w:r>
              <w:rPr>
                <w:color w:val="231F20"/>
                <w:w w:val="115"/>
                <w:sz w:val="17"/>
              </w:rPr>
              <w:t>Insertion</w:t>
            </w:r>
            <w:r>
              <w:rPr>
                <w:color w:val="231F20"/>
                <w:spacing w:val="-3"/>
                <w:w w:val="115"/>
                <w:sz w:val="17"/>
              </w:rPr>
              <w:t> </w:t>
            </w:r>
            <w:r>
              <w:rPr>
                <w:color w:val="231F20"/>
                <w:w w:val="115"/>
                <w:sz w:val="17"/>
              </w:rPr>
              <w:t>of</w:t>
            </w:r>
            <w:r>
              <w:rPr>
                <w:color w:val="231F20"/>
                <w:spacing w:val="-3"/>
                <w:w w:val="115"/>
                <w:sz w:val="17"/>
              </w:rPr>
              <w:t> </w:t>
            </w:r>
            <w:r>
              <w:rPr>
                <w:color w:val="231F20"/>
                <w:spacing w:val="-2"/>
                <w:w w:val="115"/>
                <w:sz w:val="17"/>
              </w:rPr>
              <w:t>Pacemaker</w:t>
            </w:r>
            <w:r>
              <w:rPr>
                <w:color w:val="231F20"/>
                <w:spacing w:val="-2"/>
                <w:w w:val="115"/>
                <w:position w:val="6"/>
                <w:sz w:val="10"/>
              </w:rPr>
              <w:t>2</w:t>
            </w:r>
          </w:p>
          <w:p>
            <w:pPr>
              <w:pStyle w:val="TableParagraph"/>
              <w:spacing w:before="28"/>
              <w:rPr>
                <w:sz w:val="17"/>
              </w:rPr>
            </w:pPr>
          </w:p>
          <w:p>
            <w:pPr>
              <w:pStyle w:val="TableParagraph"/>
              <w:numPr>
                <w:ilvl w:val="0"/>
                <w:numId w:val="10"/>
              </w:numPr>
              <w:tabs>
                <w:tab w:pos="500" w:val="left" w:leader="none"/>
              </w:tabs>
              <w:spacing w:line="240" w:lineRule="auto" w:before="0" w:after="0"/>
              <w:ind w:left="500" w:right="0" w:hanging="358"/>
              <w:jc w:val="left"/>
              <w:rPr>
                <w:position w:val="6"/>
                <w:sz w:val="10"/>
              </w:rPr>
            </w:pPr>
            <w:r>
              <w:rPr>
                <w:color w:val="231F20"/>
                <w:w w:val="115"/>
                <w:sz w:val="17"/>
              </w:rPr>
              <w:t>Balloon</w:t>
            </w:r>
            <w:r>
              <w:rPr>
                <w:color w:val="231F20"/>
                <w:spacing w:val="2"/>
                <w:w w:val="115"/>
                <w:sz w:val="17"/>
              </w:rPr>
              <w:t> </w:t>
            </w:r>
            <w:r>
              <w:rPr>
                <w:color w:val="231F20"/>
                <w:w w:val="115"/>
                <w:sz w:val="17"/>
              </w:rPr>
              <w:t>Valvotomy</w:t>
            </w:r>
            <w:r>
              <w:rPr>
                <w:color w:val="231F20"/>
                <w:spacing w:val="2"/>
                <w:w w:val="115"/>
                <w:sz w:val="17"/>
              </w:rPr>
              <w:t> </w:t>
            </w:r>
            <w:r>
              <w:rPr>
                <w:color w:val="231F20"/>
                <w:w w:val="115"/>
                <w:sz w:val="17"/>
              </w:rPr>
              <w:t>or</w:t>
            </w:r>
            <w:r>
              <w:rPr>
                <w:color w:val="231F20"/>
                <w:spacing w:val="2"/>
                <w:w w:val="115"/>
                <w:sz w:val="17"/>
              </w:rPr>
              <w:t> </w:t>
            </w:r>
            <w:r>
              <w:rPr>
                <w:color w:val="231F20"/>
                <w:spacing w:val="-2"/>
                <w:w w:val="115"/>
                <w:sz w:val="17"/>
              </w:rPr>
              <w:t>Valvuloplasty</w:t>
            </w:r>
            <w:r>
              <w:rPr>
                <w:color w:val="231F20"/>
                <w:spacing w:val="-2"/>
                <w:w w:val="115"/>
                <w:position w:val="6"/>
                <w:sz w:val="10"/>
              </w:rPr>
              <w:t>2</w:t>
            </w:r>
          </w:p>
          <w:p>
            <w:pPr>
              <w:pStyle w:val="TableParagraph"/>
              <w:spacing w:before="28"/>
              <w:rPr>
                <w:sz w:val="17"/>
              </w:rPr>
            </w:pPr>
          </w:p>
          <w:p>
            <w:pPr>
              <w:pStyle w:val="TableParagraph"/>
              <w:numPr>
                <w:ilvl w:val="0"/>
                <w:numId w:val="10"/>
              </w:numPr>
              <w:tabs>
                <w:tab w:pos="500" w:val="left" w:leader="none"/>
              </w:tabs>
              <w:spacing w:line="240" w:lineRule="auto" w:before="0" w:after="0"/>
              <w:ind w:left="500" w:right="0" w:hanging="358"/>
              <w:jc w:val="left"/>
              <w:rPr>
                <w:position w:val="6"/>
                <w:sz w:val="10"/>
              </w:rPr>
            </w:pPr>
            <w:r>
              <w:rPr>
                <w:color w:val="231F20"/>
                <w:spacing w:val="-2"/>
                <w:w w:val="115"/>
                <w:sz w:val="17"/>
              </w:rPr>
              <w:t>Angioplasty</w:t>
            </w:r>
            <w:r>
              <w:rPr>
                <w:color w:val="231F20"/>
                <w:spacing w:val="-2"/>
                <w:w w:val="115"/>
                <w:position w:val="6"/>
                <w:sz w:val="10"/>
              </w:rPr>
              <w:t>2</w:t>
            </w:r>
          </w:p>
          <w:p>
            <w:pPr>
              <w:pStyle w:val="TableParagraph"/>
              <w:spacing w:before="28"/>
              <w:rPr>
                <w:sz w:val="17"/>
              </w:rPr>
            </w:pPr>
          </w:p>
          <w:p>
            <w:pPr>
              <w:pStyle w:val="TableParagraph"/>
              <w:numPr>
                <w:ilvl w:val="0"/>
                <w:numId w:val="10"/>
              </w:numPr>
              <w:tabs>
                <w:tab w:pos="500" w:val="left" w:leader="none"/>
              </w:tabs>
              <w:spacing w:line="240" w:lineRule="auto" w:before="0" w:after="0"/>
              <w:ind w:left="500" w:right="0" w:hanging="358"/>
              <w:jc w:val="left"/>
              <w:rPr>
                <w:position w:val="6"/>
                <w:sz w:val="10"/>
              </w:rPr>
            </w:pPr>
            <w:r>
              <w:rPr>
                <w:color w:val="231F20"/>
                <w:w w:val="115"/>
                <w:sz w:val="17"/>
              </w:rPr>
              <w:t>Surgery for</w:t>
            </w:r>
            <w:r>
              <w:rPr>
                <w:color w:val="231F20"/>
                <w:spacing w:val="1"/>
                <w:w w:val="115"/>
                <w:sz w:val="17"/>
              </w:rPr>
              <w:t> </w:t>
            </w:r>
            <w:r>
              <w:rPr>
                <w:color w:val="231F20"/>
                <w:w w:val="115"/>
                <w:sz w:val="17"/>
              </w:rPr>
              <w:t>Cardiac </w:t>
            </w:r>
            <w:r>
              <w:rPr>
                <w:color w:val="231F20"/>
                <w:spacing w:val="-2"/>
                <w:w w:val="115"/>
                <w:sz w:val="17"/>
              </w:rPr>
              <w:t>Arrhythmia</w:t>
            </w:r>
            <w:r>
              <w:rPr>
                <w:color w:val="231F20"/>
                <w:spacing w:val="-2"/>
                <w:w w:val="115"/>
                <w:position w:val="6"/>
                <w:sz w:val="10"/>
              </w:rPr>
              <w:t>2</w:t>
            </w:r>
          </w:p>
          <w:p>
            <w:pPr>
              <w:pStyle w:val="TableParagraph"/>
              <w:spacing w:before="28"/>
              <w:rPr>
                <w:sz w:val="17"/>
              </w:rPr>
            </w:pPr>
          </w:p>
          <w:p>
            <w:pPr>
              <w:pStyle w:val="TableParagraph"/>
              <w:numPr>
                <w:ilvl w:val="0"/>
                <w:numId w:val="10"/>
              </w:numPr>
              <w:tabs>
                <w:tab w:pos="500" w:val="left" w:leader="none"/>
              </w:tabs>
              <w:spacing w:line="240" w:lineRule="auto" w:before="0" w:after="0"/>
              <w:ind w:left="500" w:right="0" w:hanging="358"/>
              <w:jc w:val="left"/>
              <w:rPr>
                <w:position w:val="6"/>
                <w:sz w:val="10"/>
              </w:rPr>
            </w:pPr>
            <w:r>
              <w:rPr>
                <w:color w:val="231F20"/>
                <w:w w:val="115"/>
                <w:sz w:val="17"/>
              </w:rPr>
              <w:t>Minimally</w:t>
            </w:r>
            <w:r>
              <w:rPr>
                <w:color w:val="231F20"/>
                <w:spacing w:val="-9"/>
                <w:w w:val="115"/>
                <w:sz w:val="17"/>
              </w:rPr>
              <w:t> </w:t>
            </w:r>
            <w:r>
              <w:rPr>
                <w:color w:val="231F20"/>
                <w:w w:val="115"/>
                <w:sz w:val="17"/>
              </w:rPr>
              <w:t>Invasive</w:t>
            </w:r>
            <w:r>
              <w:rPr>
                <w:color w:val="231F20"/>
                <w:spacing w:val="-8"/>
                <w:w w:val="115"/>
                <w:sz w:val="17"/>
              </w:rPr>
              <w:t> </w:t>
            </w:r>
            <w:r>
              <w:rPr>
                <w:color w:val="231F20"/>
                <w:w w:val="115"/>
                <w:sz w:val="17"/>
              </w:rPr>
              <w:t>Surgery</w:t>
            </w:r>
            <w:r>
              <w:rPr>
                <w:color w:val="231F20"/>
                <w:spacing w:val="-8"/>
                <w:w w:val="115"/>
                <w:sz w:val="17"/>
              </w:rPr>
              <w:t> </w:t>
            </w:r>
            <w:r>
              <w:rPr>
                <w:color w:val="231F20"/>
                <w:w w:val="115"/>
                <w:sz w:val="17"/>
              </w:rPr>
              <w:t>of</w:t>
            </w:r>
            <w:r>
              <w:rPr>
                <w:color w:val="231F20"/>
                <w:spacing w:val="-8"/>
                <w:w w:val="115"/>
                <w:sz w:val="17"/>
              </w:rPr>
              <w:t> </w:t>
            </w:r>
            <w:r>
              <w:rPr>
                <w:color w:val="231F20"/>
                <w:spacing w:val="-2"/>
                <w:w w:val="115"/>
                <w:sz w:val="17"/>
              </w:rPr>
              <w:t>Aorta</w:t>
            </w:r>
            <w:r>
              <w:rPr>
                <w:color w:val="231F20"/>
                <w:spacing w:val="-2"/>
                <w:w w:val="115"/>
                <w:position w:val="6"/>
                <w:sz w:val="10"/>
              </w:rPr>
              <w:t>2</w:t>
            </w:r>
          </w:p>
          <w:p>
            <w:pPr>
              <w:pStyle w:val="TableParagraph"/>
              <w:spacing w:before="28"/>
              <w:rPr>
                <w:sz w:val="17"/>
              </w:rPr>
            </w:pPr>
          </w:p>
          <w:p>
            <w:pPr>
              <w:pStyle w:val="TableParagraph"/>
              <w:numPr>
                <w:ilvl w:val="0"/>
                <w:numId w:val="10"/>
              </w:numPr>
              <w:tabs>
                <w:tab w:pos="536" w:val="left" w:leader="none"/>
              </w:tabs>
              <w:spacing w:line="240" w:lineRule="auto" w:before="0" w:after="0"/>
              <w:ind w:left="536" w:right="0" w:hanging="394"/>
              <w:jc w:val="left"/>
              <w:rPr>
                <w:position w:val="6"/>
                <w:sz w:val="10"/>
              </w:rPr>
            </w:pPr>
            <w:r>
              <w:rPr>
                <w:color w:val="231F20"/>
                <w:spacing w:val="-2"/>
                <w:w w:val="120"/>
                <w:sz w:val="17"/>
              </w:rPr>
              <w:t>Pericardectomy</w:t>
            </w:r>
            <w:r>
              <w:rPr>
                <w:color w:val="231F20"/>
                <w:spacing w:val="-2"/>
                <w:w w:val="120"/>
                <w:position w:val="6"/>
                <w:sz w:val="10"/>
              </w:rPr>
              <w:t>2</w:t>
            </w:r>
          </w:p>
          <w:p>
            <w:pPr>
              <w:pStyle w:val="TableParagraph"/>
              <w:spacing w:before="28"/>
              <w:rPr>
                <w:sz w:val="17"/>
              </w:rPr>
            </w:pPr>
          </w:p>
          <w:p>
            <w:pPr>
              <w:pStyle w:val="TableParagraph"/>
              <w:numPr>
                <w:ilvl w:val="0"/>
                <w:numId w:val="10"/>
              </w:numPr>
              <w:tabs>
                <w:tab w:pos="500" w:val="left" w:leader="none"/>
              </w:tabs>
              <w:spacing w:line="240" w:lineRule="auto" w:before="0" w:after="0"/>
              <w:ind w:left="500" w:right="0" w:hanging="358"/>
              <w:jc w:val="left"/>
              <w:rPr>
                <w:position w:val="6"/>
                <w:sz w:val="10"/>
              </w:rPr>
            </w:pPr>
            <w:r>
              <w:rPr>
                <w:color w:val="231F20"/>
                <w:w w:val="115"/>
                <w:sz w:val="17"/>
              </w:rPr>
              <w:t>Infective</w:t>
            </w:r>
            <w:r>
              <w:rPr>
                <w:color w:val="231F20"/>
                <w:spacing w:val="7"/>
                <w:w w:val="115"/>
                <w:sz w:val="17"/>
              </w:rPr>
              <w:t> </w:t>
            </w:r>
            <w:r>
              <w:rPr>
                <w:color w:val="231F20"/>
                <w:spacing w:val="-2"/>
                <w:w w:val="115"/>
                <w:sz w:val="17"/>
              </w:rPr>
              <w:t>Endocarditis</w:t>
            </w:r>
            <w:r>
              <w:rPr>
                <w:color w:val="231F20"/>
                <w:spacing w:val="-2"/>
                <w:w w:val="115"/>
                <w:position w:val="6"/>
                <w:sz w:val="10"/>
              </w:rPr>
              <w:t>2</w:t>
            </w:r>
          </w:p>
          <w:p>
            <w:pPr>
              <w:pStyle w:val="TableParagraph"/>
              <w:spacing w:before="28"/>
              <w:rPr>
                <w:sz w:val="17"/>
              </w:rPr>
            </w:pPr>
          </w:p>
          <w:p>
            <w:pPr>
              <w:pStyle w:val="TableParagraph"/>
              <w:numPr>
                <w:ilvl w:val="0"/>
                <w:numId w:val="10"/>
              </w:numPr>
              <w:tabs>
                <w:tab w:pos="500" w:val="left" w:leader="none"/>
              </w:tabs>
              <w:spacing w:line="240" w:lineRule="auto" w:before="0" w:after="0"/>
              <w:ind w:left="500" w:right="0" w:hanging="358"/>
              <w:jc w:val="left"/>
              <w:rPr>
                <w:position w:val="6"/>
                <w:sz w:val="10"/>
              </w:rPr>
            </w:pPr>
            <w:r>
              <w:rPr>
                <w:color w:val="231F20"/>
                <w:w w:val="115"/>
                <w:sz w:val="17"/>
              </w:rPr>
              <w:t>Pulmonary</w:t>
            </w:r>
            <w:r>
              <w:rPr>
                <w:color w:val="231F20"/>
                <w:spacing w:val="-1"/>
                <w:w w:val="115"/>
                <w:sz w:val="17"/>
              </w:rPr>
              <w:t> </w:t>
            </w:r>
            <w:r>
              <w:rPr>
                <w:color w:val="231F20"/>
                <w:w w:val="115"/>
                <w:sz w:val="17"/>
              </w:rPr>
              <w:t>Thrombo </w:t>
            </w:r>
            <w:r>
              <w:rPr>
                <w:color w:val="231F20"/>
                <w:spacing w:val="-2"/>
                <w:w w:val="115"/>
                <w:sz w:val="17"/>
              </w:rPr>
              <w:t>Embolism</w:t>
            </w:r>
            <w:r>
              <w:rPr>
                <w:color w:val="231F20"/>
                <w:spacing w:val="-2"/>
                <w:w w:val="115"/>
                <w:position w:val="6"/>
                <w:sz w:val="10"/>
              </w:rPr>
              <w:t>2</w:t>
            </w:r>
          </w:p>
        </w:tc>
        <w:tc>
          <w:tcPr>
            <w:tcW w:w="5318" w:type="dxa"/>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37"/>
              <w:rPr>
                <w:sz w:val="17"/>
              </w:rPr>
            </w:pPr>
          </w:p>
          <w:p>
            <w:pPr>
              <w:pStyle w:val="TableParagraph"/>
              <w:spacing w:before="1"/>
              <w:ind w:left="2373"/>
              <w:rPr>
                <w:sz w:val="17"/>
              </w:rPr>
            </w:pPr>
            <w:r>
              <w:rPr>
                <w:color w:val="231F20"/>
                <w:spacing w:val="-5"/>
                <w:sz w:val="17"/>
              </w:rPr>
              <w:t>25%</w:t>
            </w:r>
          </w:p>
        </w:tc>
      </w:tr>
    </w:tbl>
    <w:p>
      <w:pPr>
        <w:pStyle w:val="BodyText"/>
        <w:spacing w:line="230" w:lineRule="auto" w:before="161"/>
        <w:ind w:left="438" w:right="518" w:hanging="199"/>
        <w:rPr>
          <w:rFonts w:ascii="PT Serif"/>
        </w:rPr>
      </w:pPr>
      <w:r>
        <w:rPr>
          <w:rFonts w:ascii="PT Serif"/>
          <w:color w:val="231F20"/>
          <w:w w:val="105"/>
          <w:position w:val="6"/>
          <w:sz w:val="10"/>
        </w:rPr>
        <w:t>2</w:t>
      </w:r>
      <w:r>
        <w:rPr>
          <w:rFonts w:ascii="PT Serif"/>
          <w:color w:val="231F20"/>
          <w:spacing w:val="13"/>
          <w:w w:val="105"/>
          <w:position w:val="6"/>
          <w:sz w:val="10"/>
        </w:rPr>
        <w:t> </w:t>
      </w:r>
      <w:r>
        <w:rPr>
          <w:rFonts w:ascii="PT Serif"/>
          <w:color w:val="231F20"/>
          <w:w w:val="105"/>
        </w:rPr>
        <w:t>If</w:t>
      </w:r>
      <w:r>
        <w:rPr>
          <w:rFonts w:ascii="PT Serif"/>
          <w:color w:val="231F20"/>
          <w:spacing w:val="-5"/>
          <w:w w:val="105"/>
        </w:rPr>
        <w:t> </w:t>
      </w:r>
      <w:r>
        <w:rPr>
          <w:rFonts w:ascii="PT Serif"/>
          <w:color w:val="231F20"/>
          <w:w w:val="105"/>
        </w:rPr>
        <w:t>a</w:t>
      </w:r>
      <w:r>
        <w:rPr>
          <w:rFonts w:ascii="PT Serif"/>
          <w:color w:val="231F20"/>
          <w:spacing w:val="-5"/>
          <w:w w:val="105"/>
        </w:rPr>
        <w:t> </w:t>
      </w:r>
      <w:r>
        <w:rPr>
          <w:rFonts w:ascii="PT Serif"/>
          <w:color w:val="231F20"/>
          <w:w w:val="105"/>
        </w:rPr>
        <w:t>claim</w:t>
      </w:r>
      <w:r>
        <w:rPr>
          <w:rFonts w:ascii="PT Serif"/>
          <w:color w:val="231F20"/>
          <w:spacing w:val="-5"/>
          <w:w w:val="105"/>
        </w:rPr>
        <w:t> </w:t>
      </w:r>
      <w:r>
        <w:rPr>
          <w:rFonts w:ascii="PT Serif"/>
          <w:color w:val="231F20"/>
          <w:w w:val="105"/>
        </w:rPr>
        <w:t>is</w:t>
      </w:r>
      <w:r>
        <w:rPr>
          <w:rFonts w:ascii="PT Serif"/>
          <w:color w:val="231F20"/>
          <w:spacing w:val="-5"/>
          <w:w w:val="105"/>
        </w:rPr>
        <w:t> </w:t>
      </w:r>
      <w:r>
        <w:rPr>
          <w:rFonts w:ascii="PT Serif"/>
          <w:color w:val="231F20"/>
          <w:w w:val="105"/>
        </w:rPr>
        <w:t>made</w:t>
      </w:r>
      <w:r>
        <w:rPr>
          <w:rFonts w:ascii="PT Serif"/>
          <w:color w:val="231F20"/>
          <w:spacing w:val="-5"/>
          <w:w w:val="105"/>
        </w:rPr>
        <w:t> </w:t>
      </w:r>
      <w:r>
        <w:rPr>
          <w:rFonts w:ascii="PT Serif"/>
          <w:color w:val="231F20"/>
          <w:w w:val="105"/>
        </w:rPr>
        <w:t>for</w:t>
      </w:r>
      <w:r>
        <w:rPr>
          <w:rFonts w:ascii="PT Serif"/>
          <w:color w:val="231F20"/>
          <w:spacing w:val="-5"/>
          <w:w w:val="105"/>
        </w:rPr>
        <w:t> </w:t>
      </w:r>
      <w:r>
        <w:rPr>
          <w:rFonts w:ascii="PT Serif"/>
          <w:color w:val="231F20"/>
          <w:w w:val="105"/>
        </w:rPr>
        <w:t>this</w:t>
      </w:r>
      <w:r>
        <w:rPr>
          <w:rFonts w:ascii="PT Serif"/>
          <w:color w:val="231F20"/>
          <w:spacing w:val="-5"/>
          <w:w w:val="105"/>
        </w:rPr>
        <w:t> </w:t>
      </w:r>
      <w:r>
        <w:rPr>
          <w:rFonts w:ascii="PT Serif"/>
          <w:color w:val="231F20"/>
          <w:w w:val="105"/>
        </w:rPr>
        <w:t>condition,</w:t>
      </w:r>
      <w:r>
        <w:rPr>
          <w:rFonts w:ascii="PT Serif"/>
          <w:color w:val="231F20"/>
          <w:spacing w:val="-11"/>
          <w:w w:val="105"/>
        </w:rPr>
        <w:t> </w:t>
      </w:r>
      <w:r>
        <w:rPr>
          <w:rFonts w:ascii="PT Serif"/>
          <w:color w:val="231F20"/>
          <w:w w:val="105"/>
        </w:rPr>
        <w:t>in</w:t>
      </w:r>
      <w:r>
        <w:rPr>
          <w:rFonts w:ascii="PT Serif"/>
          <w:color w:val="231F20"/>
          <w:spacing w:val="-5"/>
          <w:w w:val="105"/>
        </w:rPr>
        <w:t> </w:t>
      </w:r>
      <w:r>
        <w:rPr>
          <w:rFonts w:ascii="PT Serif"/>
          <w:color w:val="231F20"/>
          <w:w w:val="105"/>
        </w:rPr>
        <w:t>addition</w:t>
      </w:r>
      <w:r>
        <w:rPr>
          <w:rFonts w:ascii="PT Serif"/>
          <w:color w:val="231F20"/>
          <w:spacing w:val="-5"/>
          <w:w w:val="105"/>
        </w:rPr>
        <w:t> </w:t>
      </w:r>
      <w:r>
        <w:rPr>
          <w:rFonts w:ascii="PT Serif"/>
          <w:color w:val="231F20"/>
          <w:w w:val="105"/>
        </w:rPr>
        <w:t>to</w:t>
      </w:r>
      <w:r>
        <w:rPr>
          <w:rFonts w:ascii="PT Serif"/>
          <w:color w:val="231F20"/>
          <w:spacing w:val="-5"/>
          <w:w w:val="105"/>
        </w:rPr>
        <w:t> </w:t>
      </w:r>
      <w:r>
        <w:rPr>
          <w:rFonts w:ascii="PT Serif"/>
          <w:color w:val="231F20"/>
          <w:w w:val="105"/>
        </w:rPr>
        <w:t>satisfying</w:t>
      </w:r>
      <w:r>
        <w:rPr>
          <w:rFonts w:ascii="PT Serif"/>
          <w:color w:val="231F20"/>
          <w:spacing w:val="-5"/>
          <w:w w:val="105"/>
        </w:rPr>
        <w:t> </w:t>
      </w:r>
      <w:r>
        <w:rPr>
          <w:rFonts w:ascii="PT Serif"/>
          <w:color w:val="231F20"/>
          <w:w w:val="105"/>
        </w:rPr>
        <w:t>the</w:t>
      </w:r>
      <w:r>
        <w:rPr>
          <w:rFonts w:ascii="PT Serif"/>
          <w:color w:val="231F20"/>
          <w:spacing w:val="-5"/>
          <w:w w:val="105"/>
        </w:rPr>
        <w:t> </w:t>
      </w:r>
      <w:r>
        <w:rPr>
          <w:rFonts w:ascii="PT Serif"/>
          <w:color w:val="231F20"/>
          <w:w w:val="105"/>
        </w:rPr>
        <w:t>definitions</w:t>
      </w:r>
      <w:r>
        <w:rPr>
          <w:rFonts w:ascii="PT Serif"/>
          <w:color w:val="231F20"/>
          <w:spacing w:val="-5"/>
          <w:w w:val="105"/>
        </w:rPr>
        <w:t> </w:t>
      </w:r>
      <w:r>
        <w:rPr>
          <w:rFonts w:ascii="PT Serif"/>
          <w:color w:val="231F20"/>
          <w:w w:val="105"/>
        </w:rPr>
        <w:t>and</w:t>
      </w:r>
      <w:r>
        <w:rPr>
          <w:rFonts w:ascii="PT Serif"/>
          <w:color w:val="231F20"/>
          <w:spacing w:val="-5"/>
          <w:w w:val="105"/>
        </w:rPr>
        <w:t> </w:t>
      </w:r>
      <w:r>
        <w:rPr>
          <w:rFonts w:ascii="PT Serif"/>
          <w:color w:val="231F20"/>
          <w:w w:val="105"/>
        </w:rPr>
        <w:t>exclusion</w:t>
      </w:r>
      <w:r>
        <w:rPr>
          <w:rFonts w:ascii="PT Serif"/>
          <w:color w:val="231F20"/>
          <w:spacing w:val="-5"/>
          <w:w w:val="105"/>
        </w:rPr>
        <w:t> </w:t>
      </w:r>
      <w:r>
        <w:rPr>
          <w:rFonts w:ascii="PT Serif"/>
          <w:color w:val="231F20"/>
          <w:w w:val="105"/>
        </w:rPr>
        <w:t>criteria,</w:t>
      </w:r>
      <w:r>
        <w:rPr>
          <w:rFonts w:ascii="PT Serif"/>
          <w:color w:val="231F20"/>
          <w:spacing w:val="-11"/>
          <w:w w:val="105"/>
        </w:rPr>
        <w:t> </w:t>
      </w:r>
      <w:r>
        <w:rPr>
          <w:rFonts w:ascii="PT Serif"/>
          <w:color w:val="231F20"/>
          <w:w w:val="105"/>
        </w:rPr>
        <w:t>the</w:t>
      </w:r>
      <w:r>
        <w:rPr>
          <w:rFonts w:ascii="PT Serif"/>
          <w:color w:val="231F20"/>
          <w:spacing w:val="-5"/>
          <w:w w:val="105"/>
        </w:rPr>
        <w:t> </w:t>
      </w:r>
      <w:r>
        <w:rPr>
          <w:rFonts w:ascii="PT Serif"/>
          <w:color w:val="231F20"/>
          <w:w w:val="105"/>
        </w:rPr>
        <w:t>procedure</w:t>
      </w:r>
      <w:r>
        <w:rPr>
          <w:rFonts w:ascii="PT Serif"/>
          <w:color w:val="231F20"/>
          <w:spacing w:val="-5"/>
          <w:w w:val="105"/>
        </w:rPr>
        <w:t> </w:t>
      </w:r>
      <w:r>
        <w:rPr>
          <w:rFonts w:ascii="PT Serif"/>
          <w:color w:val="231F20"/>
          <w:w w:val="105"/>
        </w:rPr>
        <w:t>or</w:t>
      </w:r>
      <w:r>
        <w:rPr>
          <w:rFonts w:ascii="PT Serif"/>
          <w:color w:val="231F20"/>
          <w:spacing w:val="-5"/>
          <w:w w:val="105"/>
        </w:rPr>
        <w:t> </w:t>
      </w:r>
      <w:r>
        <w:rPr>
          <w:rFonts w:ascii="PT Serif"/>
          <w:color w:val="231F20"/>
          <w:w w:val="105"/>
        </w:rPr>
        <w:t>surgery</w:t>
      </w:r>
      <w:r>
        <w:rPr>
          <w:rFonts w:ascii="PT Serif"/>
          <w:color w:val="231F20"/>
          <w:spacing w:val="-5"/>
          <w:w w:val="105"/>
        </w:rPr>
        <w:t> </w:t>
      </w:r>
      <w:r>
        <w:rPr>
          <w:rFonts w:ascii="PT Serif"/>
          <w:color w:val="231F20"/>
          <w:w w:val="105"/>
        </w:rPr>
        <w:t>must</w:t>
      </w:r>
      <w:r>
        <w:rPr>
          <w:rFonts w:ascii="PT Serif"/>
          <w:color w:val="231F20"/>
          <w:spacing w:val="-5"/>
          <w:w w:val="105"/>
        </w:rPr>
        <w:t> </w:t>
      </w:r>
      <w:r>
        <w:rPr>
          <w:rFonts w:ascii="PT Serif"/>
          <w:color w:val="231F20"/>
          <w:w w:val="105"/>
        </w:rPr>
        <w:t>be determined</w:t>
      </w:r>
      <w:r>
        <w:rPr>
          <w:rFonts w:ascii="PT Serif"/>
          <w:color w:val="231F20"/>
          <w:spacing w:val="-10"/>
          <w:w w:val="105"/>
        </w:rPr>
        <w:t> </w:t>
      </w:r>
      <w:r>
        <w:rPr>
          <w:rFonts w:ascii="PT Serif"/>
          <w:color w:val="231F20"/>
          <w:w w:val="105"/>
        </w:rPr>
        <w:t>to</w:t>
      </w:r>
      <w:r>
        <w:rPr>
          <w:rFonts w:ascii="PT Serif"/>
          <w:color w:val="231F20"/>
          <w:spacing w:val="-10"/>
          <w:w w:val="105"/>
        </w:rPr>
        <w:t> </w:t>
      </w:r>
      <w:r>
        <w:rPr>
          <w:rFonts w:ascii="PT Serif"/>
          <w:color w:val="231F20"/>
          <w:w w:val="105"/>
        </w:rPr>
        <w:t>be</w:t>
      </w:r>
      <w:r>
        <w:rPr>
          <w:rFonts w:ascii="PT Serif"/>
          <w:color w:val="231F20"/>
          <w:spacing w:val="-10"/>
          <w:w w:val="105"/>
        </w:rPr>
        <w:t> </w:t>
      </w:r>
      <w:r>
        <w:rPr>
          <w:rFonts w:ascii="PT Serif"/>
          <w:color w:val="231F20"/>
          <w:w w:val="105"/>
        </w:rPr>
        <w:t>medically</w:t>
      </w:r>
      <w:r>
        <w:rPr>
          <w:rFonts w:ascii="PT Serif"/>
          <w:color w:val="231F20"/>
          <w:spacing w:val="-10"/>
          <w:w w:val="105"/>
        </w:rPr>
        <w:t> </w:t>
      </w:r>
      <w:r>
        <w:rPr>
          <w:rFonts w:ascii="PT Serif"/>
          <w:color w:val="231F20"/>
          <w:w w:val="105"/>
        </w:rPr>
        <w:t>necessary</w:t>
      </w:r>
      <w:r>
        <w:rPr>
          <w:rFonts w:ascii="PT Serif"/>
          <w:color w:val="231F20"/>
          <w:spacing w:val="-10"/>
          <w:w w:val="105"/>
        </w:rPr>
        <w:t> </w:t>
      </w:r>
      <w:r>
        <w:rPr>
          <w:rFonts w:ascii="PT Serif"/>
          <w:color w:val="231F20"/>
          <w:w w:val="105"/>
        </w:rPr>
        <w:t>by</w:t>
      </w:r>
      <w:r>
        <w:rPr>
          <w:rFonts w:ascii="PT Serif"/>
          <w:color w:val="231F20"/>
          <w:spacing w:val="-10"/>
          <w:w w:val="105"/>
        </w:rPr>
        <w:t> </w:t>
      </w:r>
      <w:r>
        <w:rPr>
          <w:rFonts w:ascii="PT Serif"/>
          <w:color w:val="231F20"/>
          <w:w w:val="105"/>
        </w:rPr>
        <w:t>a</w:t>
      </w:r>
      <w:r>
        <w:rPr>
          <w:rFonts w:ascii="PT Serif"/>
          <w:color w:val="231F20"/>
          <w:spacing w:val="-10"/>
          <w:w w:val="105"/>
        </w:rPr>
        <w:t> </w:t>
      </w:r>
      <w:r>
        <w:rPr>
          <w:rFonts w:ascii="PT Serif"/>
          <w:color w:val="231F20"/>
          <w:w w:val="105"/>
        </w:rPr>
        <w:t>Consultant</w:t>
      </w:r>
      <w:r>
        <w:rPr>
          <w:rFonts w:ascii="PT Serif"/>
          <w:color w:val="231F20"/>
          <w:spacing w:val="-10"/>
          <w:w w:val="105"/>
        </w:rPr>
        <w:t> </w:t>
      </w:r>
      <w:r>
        <w:rPr>
          <w:rFonts w:ascii="PT Serif"/>
          <w:color w:val="231F20"/>
          <w:w w:val="105"/>
        </w:rPr>
        <w:t>Cardiologist</w:t>
      </w:r>
      <w:r>
        <w:rPr>
          <w:rFonts w:ascii="PT Serif"/>
          <w:color w:val="231F20"/>
          <w:spacing w:val="-10"/>
          <w:w w:val="105"/>
        </w:rPr>
        <w:t> </w:t>
      </w:r>
      <w:r>
        <w:rPr>
          <w:rFonts w:ascii="PT Serif"/>
          <w:color w:val="231F20"/>
          <w:w w:val="105"/>
        </w:rPr>
        <w:t>/</w:t>
      </w:r>
      <w:r>
        <w:rPr>
          <w:rFonts w:ascii="PT Serif"/>
          <w:color w:val="231F20"/>
          <w:spacing w:val="-10"/>
          <w:w w:val="105"/>
        </w:rPr>
        <w:t> </w:t>
      </w:r>
      <w:r>
        <w:rPr>
          <w:rFonts w:ascii="PT Serif"/>
          <w:color w:val="231F20"/>
          <w:w w:val="105"/>
        </w:rPr>
        <w:t>Surgeon</w:t>
      </w:r>
      <w:r>
        <w:rPr>
          <w:rFonts w:ascii="PT Serif"/>
          <w:color w:val="231F20"/>
          <w:spacing w:val="-10"/>
          <w:w w:val="105"/>
        </w:rPr>
        <w:t> </w:t>
      </w:r>
      <w:r>
        <w:rPr>
          <w:rFonts w:ascii="PT Serif"/>
          <w:color w:val="231F20"/>
          <w:w w:val="105"/>
        </w:rPr>
        <w:t>and</w:t>
      </w:r>
      <w:r>
        <w:rPr>
          <w:rFonts w:ascii="PT Serif"/>
          <w:color w:val="231F20"/>
          <w:spacing w:val="-10"/>
          <w:w w:val="105"/>
        </w:rPr>
        <w:t> </w:t>
      </w:r>
      <w:r>
        <w:rPr>
          <w:rFonts w:ascii="PT Serif"/>
          <w:color w:val="231F20"/>
          <w:w w:val="105"/>
        </w:rPr>
        <w:t>must</w:t>
      </w:r>
      <w:r>
        <w:rPr>
          <w:rFonts w:ascii="PT Serif"/>
          <w:color w:val="231F20"/>
          <w:spacing w:val="-10"/>
          <w:w w:val="105"/>
        </w:rPr>
        <w:t> </w:t>
      </w:r>
      <w:r>
        <w:rPr>
          <w:rFonts w:ascii="PT Serif"/>
          <w:color w:val="231F20"/>
          <w:w w:val="105"/>
        </w:rPr>
        <w:t>be</w:t>
      </w:r>
      <w:r>
        <w:rPr>
          <w:rFonts w:ascii="PT Serif"/>
          <w:color w:val="231F20"/>
          <w:spacing w:val="-10"/>
          <w:w w:val="105"/>
        </w:rPr>
        <w:t> </w:t>
      </w:r>
      <w:r>
        <w:rPr>
          <w:rFonts w:ascii="PT Serif"/>
          <w:color w:val="231F20"/>
          <w:w w:val="105"/>
        </w:rPr>
        <w:t>supported</w:t>
      </w:r>
      <w:r>
        <w:rPr>
          <w:rFonts w:ascii="PT Serif"/>
          <w:color w:val="231F20"/>
          <w:spacing w:val="-10"/>
          <w:w w:val="105"/>
        </w:rPr>
        <w:t> </w:t>
      </w:r>
      <w:r>
        <w:rPr>
          <w:rFonts w:ascii="PT Serif"/>
          <w:color w:val="231F20"/>
          <w:w w:val="105"/>
        </w:rPr>
        <w:t>by</w:t>
      </w:r>
      <w:r>
        <w:rPr>
          <w:rFonts w:ascii="PT Serif"/>
          <w:color w:val="231F20"/>
          <w:spacing w:val="-10"/>
          <w:w w:val="105"/>
        </w:rPr>
        <w:t> </w:t>
      </w:r>
      <w:r>
        <w:rPr>
          <w:rFonts w:ascii="PT Serif"/>
          <w:color w:val="231F20"/>
          <w:w w:val="105"/>
        </w:rPr>
        <w:t>relevant</w:t>
      </w:r>
      <w:r>
        <w:rPr>
          <w:rFonts w:ascii="PT Serif"/>
          <w:color w:val="231F20"/>
          <w:spacing w:val="-10"/>
          <w:w w:val="105"/>
        </w:rPr>
        <w:t> </w:t>
      </w:r>
      <w:r>
        <w:rPr>
          <w:rFonts w:ascii="PT Serif"/>
          <w:color w:val="231F20"/>
          <w:w w:val="105"/>
        </w:rPr>
        <w:t>imaging</w:t>
      </w:r>
      <w:r>
        <w:rPr>
          <w:rFonts w:ascii="PT Serif"/>
          <w:color w:val="231F20"/>
          <w:spacing w:val="-10"/>
          <w:w w:val="105"/>
        </w:rPr>
        <w:t> </w:t>
      </w:r>
      <w:r>
        <w:rPr>
          <w:rFonts w:ascii="PT Serif"/>
          <w:color w:val="231F20"/>
          <w:w w:val="105"/>
        </w:rPr>
        <w:t>findings</w:t>
      </w:r>
      <w:r>
        <w:rPr>
          <w:rFonts w:ascii="PT Serif"/>
          <w:color w:val="231F20"/>
          <w:spacing w:val="-10"/>
          <w:w w:val="105"/>
        </w:rPr>
        <w:t> </w:t>
      </w:r>
      <w:r>
        <w:rPr>
          <w:rFonts w:ascii="PT Serif"/>
          <w:color w:val="231F20"/>
          <w:w w:val="105"/>
        </w:rPr>
        <w:t>&amp; evidenced by established diagnostic reports.</w:t>
      </w:r>
    </w:p>
    <w:p>
      <w:pPr>
        <w:pStyle w:val="BodyText"/>
        <w:spacing w:after="0" w:line="230" w:lineRule="auto"/>
        <w:rPr>
          <w:rFonts w:ascii="PT Serif"/>
        </w:rPr>
        <w:sectPr>
          <w:pgSz w:w="12970" w:h="14410"/>
          <w:pgMar w:top="10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7"/>
        </w:numPr>
        <w:tabs>
          <w:tab w:pos="662" w:val="left" w:leader="none"/>
          <w:tab w:pos="753" w:val="left" w:leader="none"/>
        </w:tabs>
        <w:spacing w:line="336" w:lineRule="auto" w:before="101" w:after="0"/>
        <w:ind w:left="753" w:right="480" w:hanging="443"/>
        <w:jc w:val="left"/>
        <w:rPr>
          <w:sz w:val="17"/>
        </w:rPr>
      </w:pPr>
      <w:r>
        <w:rPr>
          <w:color w:val="231F20"/>
          <w:w w:val="120"/>
          <w:sz w:val="17"/>
        </w:rPr>
        <w:t>The</w:t>
      </w:r>
      <w:r>
        <w:rPr>
          <w:color w:val="231F20"/>
          <w:spacing w:val="-15"/>
          <w:w w:val="120"/>
          <w:sz w:val="17"/>
        </w:rPr>
        <w:t> </w:t>
      </w:r>
      <w:r>
        <w:rPr>
          <w:color w:val="231F20"/>
          <w:w w:val="120"/>
          <w:sz w:val="17"/>
        </w:rPr>
        <w:t>claim</w:t>
      </w:r>
      <w:r>
        <w:rPr>
          <w:color w:val="231F20"/>
          <w:spacing w:val="-14"/>
          <w:w w:val="120"/>
          <w:sz w:val="17"/>
        </w:rPr>
        <w:t> </w:t>
      </w:r>
      <w:r>
        <w:rPr>
          <w:color w:val="231F20"/>
          <w:w w:val="120"/>
          <w:sz w:val="17"/>
        </w:rPr>
        <w:t>under</w:t>
      </w:r>
      <w:r>
        <w:rPr>
          <w:color w:val="231F20"/>
          <w:spacing w:val="-14"/>
          <w:w w:val="120"/>
          <w:sz w:val="17"/>
        </w:rPr>
        <w:t> </w:t>
      </w:r>
      <w:r>
        <w:rPr>
          <w:color w:val="231F20"/>
          <w:w w:val="120"/>
          <w:sz w:val="17"/>
        </w:rPr>
        <w:t>this</w:t>
      </w:r>
      <w:r>
        <w:rPr>
          <w:color w:val="231F20"/>
          <w:spacing w:val="-14"/>
          <w:w w:val="120"/>
          <w:sz w:val="17"/>
        </w:rPr>
        <w:t> </w:t>
      </w:r>
      <w:r>
        <w:rPr>
          <w:color w:val="231F20"/>
          <w:w w:val="120"/>
          <w:sz w:val="17"/>
        </w:rPr>
        <w:t>benefit</w:t>
      </w:r>
      <w:r>
        <w:rPr>
          <w:color w:val="231F20"/>
          <w:spacing w:val="-14"/>
          <w:w w:val="120"/>
          <w:sz w:val="17"/>
        </w:rPr>
        <w:t> </w:t>
      </w:r>
      <w:r>
        <w:rPr>
          <w:color w:val="231F20"/>
          <w:w w:val="120"/>
          <w:sz w:val="17"/>
        </w:rPr>
        <w:t>option</w:t>
      </w:r>
      <w:r>
        <w:rPr>
          <w:color w:val="231F20"/>
          <w:spacing w:val="-15"/>
          <w:w w:val="120"/>
          <w:sz w:val="17"/>
        </w:rPr>
        <w:t> </w:t>
      </w:r>
      <w:r>
        <w:rPr>
          <w:color w:val="231F20"/>
          <w:w w:val="120"/>
          <w:sz w:val="17"/>
        </w:rPr>
        <w:t>shall</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paid</w:t>
      </w:r>
      <w:r>
        <w:rPr>
          <w:color w:val="231F20"/>
          <w:spacing w:val="-14"/>
          <w:w w:val="120"/>
          <w:sz w:val="17"/>
        </w:rPr>
        <w:t> </w:t>
      </w:r>
      <w:r>
        <w:rPr>
          <w:color w:val="231F20"/>
          <w:w w:val="120"/>
          <w:sz w:val="17"/>
        </w:rPr>
        <w:t>only</w:t>
      </w:r>
      <w:r>
        <w:rPr>
          <w:color w:val="231F20"/>
          <w:spacing w:val="-14"/>
          <w:w w:val="120"/>
          <w:sz w:val="17"/>
        </w:rPr>
        <w:t> </w:t>
      </w:r>
      <w:r>
        <w:rPr>
          <w:color w:val="231F20"/>
          <w:w w:val="120"/>
          <w:sz w:val="17"/>
        </w:rPr>
        <w:t>if</w:t>
      </w:r>
      <w:r>
        <w:rPr>
          <w:color w:val="231F20"/>
          <w:spacing w:val="-14"/>
          <w:w w:val="120"/>
          <w:sz w:val="17"/>
        </w:rPr>
        <w:t> </w:t>
      </w:r>
      <w:r>
        <w:rPr>
          <w:color w:val="231F20"/>
          <w:w w:val="120"/>
          <w:sz w:val="17"/>
        </w:rPr>
        <w:t>the</w:t>
      </w:r>
      <w:r>
        <w:rPr>
          <w:color w:val="231F20"/>
          <w:spacing w:val="-15"/>
          <w:w w:val="120"/>
          <w:sz w:val="17"/>
        </w:rPr>
        <w:t> </w:t>
      </w:r>
      <w:r>
        <w:rPr>
          <w:color w:val="231F20"/>
          <w:w w:val="120"/>
          <w:sz w:val="17"/>
        </w:rPr>
        <w:t>Member</w:t>
      </w:r>
      <w:r>
        <w:rPr>
          <w:color w:val="231F20"/>
          <w:spacing w:val="-14"/>
          <w:w w:val="120"/>
          <w:sz w:val="17"/>
        </w:rPr>
        <w:t> </w:t>
      </w:r>
      <w:r>
        <w:rPr>
          <w:color w:val="231F20"/>
          <w:w w:val="120"/>
          <w:sz w:val="17"/>
        </w:rPr>
        <w:t>survives</w:t>
      </w:r>
      <w:r>
        <w:rPr>
          <w:color w:val="231F20"/>
          <w:spacing w:val="-14"/>
          <w:w w:val="120"/>
          <w:sz w:val="17"/>
        </w:rPr>
        <w:t> </w:t>
      </w:r>
      <w:r>
        <w:rPr>
          <w:color w:val="231F20"/>
          <w:w w:val="120"/>
          <w:sz w:val="17"/>
        </w:rPr>
        <w:t>for</w:t>
      </w:r>
      <w:r>
        <w:rPr>
          <w:color w:val="231F20"/>
          <w:spacing w:val="-14"/>
          <w:w w:val="120"/>
          <w:sz w:val="17"/>
        </w:rPr>
        <w:t> </w:t>
      </w:r>
      <w:r>
        <w:rPr>
          <w:color w:val="231F20"/>
          <w:w w:val="120"/>
          <w:sz w:val="17"/>
        </w:rPr>
        <w:t>a</w:t>
      </w:r>
      <w:r>
        <w:rPr>
          <w:color w:val="231F20"/>
          <w:spacing w:val="-14"/>
          <w:w w:val="120"/>
          <w:sz w:val="17"/>
        </w:rPr>
        <w:t> </w:t>
      </w:r>
      <w:r>
        <w:rPr>
          <w:color w:val="231F20"/>
          <w:w w:val="120"/>
          <w:sz w:val="17"/>
        </w:rPr>
        <w:t>period</w:t>
      </w:r>
      <w:r>
        <w:rPr>
          <w:color w:val="231F20"/>
          <w:spacing w:val="-14"/>
          <w:w w:val="120"/>
          <w:sz w:val="17"/>
        </w:rPr>
        <w:t> </w:t>
      </w:r>
      <w:r>
        <w:rPr>
          <w:color w:val="231F20"/>
          <w:w w:val="120"/>
          <w:sz w:val="17"/>
        </w:rPr>
        <w:t>of</w:t>
      </w:r>
      <w:r>
        <w:rPr>
          <w:color w:val="231F20"/>
          <w:spacing w:val="-15"/>
          <w:w w:val="120"/>
          <w:sz w:val="17"/>
        </w:rPr>
        <w:t> </w:t>
      </w:r>
      <w:r>
        <w:rPr>
          <w:color w:val="231F20"/>
          <w:w w:val="120"/>
          <w:sz w:val="17"/>
        </w:rPr>
        <w:t>30</w:t>
      </w:r>
      <w:r>
        <w:rPr>
          <w:color w:val="231F20"/>
          <w:spacing w:val="-14"/>
          <w:w w:val="120"/>
          <w:sz w:val="17"/>
        </w:rPr>
        <w:t> </w:t>
      </w:r>
      <w:r>
        <w:rPr>
          <w:color w:val="231F20"/>
          <w:w w:val="120"/>
          <w:sz w:val="17"/>
        </w:rPr>
        <w:t>days</w:t>
      </w:r>
      <w:r>
        <w:rPr>
          <w:color w:val="231F20"/>
          <w:spacing w:val="-14"/>
          <w:w w:val="120"/>
          <w:sz w:val="17"/>
        </w:rPr>
        <w:t> </w:t>
      </w:r>
      <w:r>
        <w:rPr>
          <w:color w:val="231F20"/>
          <w:w w:val="120"/>
          <w:sz w:val="17"/>
        </w:rPr>
        <w:t>from</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date</w:t>
      </w:r>
      <w:r>
        <w:rPr>
          <w:color w:val="231F20"/>
          <w:spacing w:val="-14"/>
          <w:w w:val="120"/>
          <w:sz w:val="17"/>
        </w:rPr>
        <w:t> </w:t>
      </w:r>
      <w:r>
        <w:rPr>
          <w:color w:val="231F20"/>
          <w:w w:val="120"/>
          <w:sz w:val="17"/>
        </w:rPr>
        <w:t>of occurrence of covered conditions</w:t>
      </w:r>
    </w:p>
    <w:p>
      <w:pPr>
        <w:pStyle w:val="ListParagraph"/>
        <w:numPr>
          <w:ilvl w:val="0"/>
          <w:numId w:val="7"/>
        </w:numPr>
        <w:tabs>
          <w:tab w:pos="708" w:val="left" w:leader="none"/>
        </w:tabs>
        <w:spacing w:line="240" w:lineRule="auto" w:before="93" w:after="0"/>
        <w:ind w:left="708" w:right="0" w:hanging="398"/>
        <w:jc w:val="both"/>
        <w:rPr>
          <w:sz w:val="17"/>
        </w:rPr>
      </w:pPr>
      <w:r>
        <w:rPr>
          <w:color w:val="231F20"/>
          <w:w w:val="115"/>
          <w:sz w:val="17"/>
        </w:rPr>
        <w:t>Multiple</w:t>
      </w:r>
      <w:r>
        <w:rPr>
          <w:color w:val="231F20"/>
          <w:spacing w:val="6"/>
          <w:w w:val="115"/>
          <w:sz w:val="17"/>
        </w:rPr>
        <w:t> </w:t>
      </w:r>
      <w:r>
        <w:rPr>
          <w:color w:val="231F20"/>
          <w:w w:val="115"/>
          <w:sz w:val="17"/>
        </w:rPr>
        <w:t>claims</w:t>
      </w:r>
      <w:r>
        <w:rPr>
          <w:color w:val="231F20"/>
          <w:spacing w:val="7"/>
          <w:w w:val="115"/>
          <w:sz w:val="17"/>
        </w:rPr>
        <w:t> </w:t>
      </w:r>
      <w:r>
        <w:rPr>
          <w:color w:val="231F20"/>
          <w:w w:val="115"/>
          <w:sz w:val="17"/>
        </w:rPr>
        <w:t>can</w:t>
      </w:r>
      <w:r>
        <w:rPr>
          <w:color w:val="231F20"/>
          <w:spacing w:val="7"/>
          <w:w w:val="115"/>
          <w:sz w:val="17"/>
        </w:rPr>
        <w:t> </w:t>
      </w:r>
      <w:r>
        <w:rPr>
          <w:color w:val="231F20"/>
          <w:w w:val="115"/>
          <w:sz w:val="17"/>
        </w:rPr>
        <w:t>be</w:t>
      </w:r>
      <w:r>
        <w:rPr>
          <w:color w:val="231F20"/>
          <w:spacing w:val="7"/>
          <w:w w:val="115"/>
          <w:sz w:val="17"/>
        </w:rPr>
        <w:t> </w:t>
      </w:r>
      <w:r>
        <w:rPr>
          <w:color w:val="231F20"/>
          <w:w w:val="115"/>
          <w:sz w:val="17"/>
        </w:rPr>
        <w:t>made</w:t>
      </w:r>
      <w:r>
        <w:rPr>
          <w:color w:val="231F20"/>
          <w:spacing w:val="7"/>
          <w:w w:val="115"/>
          <w:sz w:val="17"/>
        </w:rPr>
        <w:t> </w:t>
      </w:r>
      <w:r>
        <w:rPr>
          <w:color w:val="231F20"/>
          <w:w w:val="115"/>
          <w:sz w:val="17"/>
        </w:rPr>
        <w:t>for</w:t>
      </w:r>
      <w:r>
        <w:rPr>
          <w:color w:val="231F20"/>
          <w:spacing w:val="6"/>
          <w:w w:val="115"/>
          <w:sz w:val="17"/>
        </w:rPr>
        <w:t> </w:t>
      </w:r>
      <w:r>
        <w:rPr>
          <w:color w:val="231F20"/>
          <w:w w:val="115"/>
          <w:sz w:val="17"/>
        </w:rPr>
        <w:t>condition/s</w:t>
      </w:r>
      <w:r>
        <w:rPr>
          <w:color w:val="231F20"/>
          <w:spacing w:val="7"/>
          <w:w w:val="115"/>
          <w:sz w:val="17"/>
        </w:rPr>
        <w:t> </w:t>
      </w:r>
      <w:r>
        <w:rPr>
          <w:color w:val="231F20"/>
          <w:w w:val="115"/>
          <w:sz w:val="17"/>
        </w:rPr>
        <w:t>falling</w:t>
      </w:r>
      <w:r>
        <w:rPr>
          <w:color w:val="231F20"/>
          <w:spacing w:val="7"/>
          <w:w w:val="115"/>
          <w:sz w:val="17"/>
        </w:rPr>
        <w:t> </w:t>
      </w:r>
      <w:r>
        <w:rPr>
          <w:color w:val="231F20"/>
          <w:w w:val="115"/>
          <w:sz w:val="17"/>
        </w:rPr>
        <w:t>under</w:t>
      </w:r>
      <w:r>
        <w:rPr>
          <w:color w:val="231F20"/>
          <w:spacing w:val="7"/>
          <w:w w:val="115"/>
          <w:sz w:val="17"/>
        </w:rPr>
        <w:t> </w:t>
      </w:r>
      <w:r>
        <w:rPr>
          <w:color w:val="231F20"/>
          <w:w w:val="115"/>
          <w:sz w:val="17"/>
        </w:rPr>
        <w:t>the</w:t>
      </w:r>
      <w:r>
        <w:rPr>
          <w:color w:val="231F20"/>
          <w:spacing w:val="7"/>
          <w:w w:val="115"/>
          <w:sz w:val="17"/>
        </w:rPr>
        <w:t> </w:t>
      </w:r>
      <w:r>
        <w:rPr>
          <w:color w:val="231F20"/>
          <w:w w:val="115"/>
          <w:sz w:val="17"/>
        </w:rPr>
        <w:t>Group</w:t>
      </w:r>
      <w:r>
        <w:rPr>
          <w:color w:val="231F20"/>
          <w:spacing w:val="6"/>
          <w:w w:val="115"/>
          <w:sz w:val="17"/>
        </w:rPr>
        <w:t> </w:t>
      </w:r>
      <w:r>
        <w:rPr>
          <w:color w:val="231F20"/>
          <w:w w:val="115"/>
          <w:sz w:val="17"/>
        </w:rPr>
        <w:t>B</w:t>
      </w:r>
      <w:r>
        <w:rPr>
          <w:color w:val="231F20"/>
          <w:spacing w:val="7"/>
          <w:w w:val="115"/>
          <w:sz w:val="17"/>
        </w:rPr>
        <w:t> </w:t>
      </w:r>
      <w:r>
        <w:rPr>
          <w:color w:val="231F20"/>
          <w:w w:val="115"/>
          <w:sz w:val="17"/>
        </w:rPr>
        <w:t>and</w:t>
      </w:r>
      <w:r>
        <w:rPr>
          <w:color w:val="231F20"/>
          <w:spacing w:val="7"/>
          <w:w w:val="115"/>
          <w:sz w:val="17"/>
        </w:rPr>
        <w:t> </w:t>
      </w:r>
      <w:r>
        <w:rPr>
          <w:color w:val="231F20"/>
          <w:spacing w:val="-10"/>
          <w:w w:val="115"/>
          <w:sz w:val="17"/>
        </w:rPr>
        <w:t>C</w:t>
      </w:r>
    </w:p>
    <w:p>
      <w:pPr>
        <w:pStyle w:val="ListParagraph"/>
        <w:numPr>
          <w:ilvl w:val="0"/>
          <w:numId w:val="7"/>
        </w:numPr>
        <w:tabs>
          <w:tab w:pos="689" w:val="left" w:leader="none"/>
          <w:tab w:pos="753" w:val="left" w:leader="none"/>
        </w:tabs>
        <w:spacing w:line="336" w:lineRule="auto" w:before="171" w:after="0"/>
        <w:ind w:left="753" w:right="545" w:hanging="443"/>
        <w:jc w:val="left"/>
        <w:rPr>
          <w:sz w:val="17"/>
        </w:rPr>
      </w:pPr>
      <w:r>
        <w:rPr>
          <w:color w:val="231F20"/>
          <w:w w:val="120"/>
          <w:sz w:val="17"/>
        </w:rPr>
        <w:t>In</w:t>
      </w:r>
      <w:r>
        <w:rPr>
          <w:color w:val="231F20"/>
          <w:spacing w:val="-14"/>
          <w:w w:val="120"/>
          <w:sz w:val="17"/>
        </w:rPr>
        <w:t> </w:t>
      </w:r>
      <w:r>
        <w:rPr>
          <w:color w:val="231F20"/>
          <w:w w:val="120"/>
          <w:sz w:val="17"/>
        </w:rPr>
        <w:t>an</w:t>
      </w:r>
      <w:r>
        <w:rPr>
          <w:color w:val="231F20"/>
          <w:spacing w:val="-14"/>
          <w:w w:val="120"/>
          <w:sz w:val="17"/>
        </w:rPr>
        <w:t> </w:t>
      </w:r>
      <w:r>
        <w:rPr>
          <w:color w:val="231F20"/>
          <w:w w:val="120"/>
          <w:sz w:val="17"/>
        </w:rPr>
        <w:t>event</w:t>
      </w:r>
      <w:r>
        <w:rPr>
          <w:color w:val="231F20"/>
          <w:spacing w:val="-14"/>
          <w:w w:val="120"/>
          <w:sz w:val="17"/>
        </w:rPr>
        <w:t> </w:t>
      </w:r>
      <w:r>
        <w:rPr>
          <w:color w:val="231F20"/>
          <w:w w:val="120"/>
          <w:sz w:val="17"/>
        </w:rPr>
        <w:t>where</w:t>
      </w:r>
      <w:r>
        <w:rPr>
          <w:color w:val="231F20"/>
          <w:spacing w:val="-14"/>
          <w:w w:val="120"/>
          <w:sz w:val="17"/>
        </w:rPr>
        <w:t> </w:t>
      </w:r>
      <w:r>
        <w:rPr>
          <w:color w:val="231F20"/>
          <w:w w:val="120"/>
          <w:sz w:val="17"/>
        </w:rPr>
        <w:t>more</w:t>
      </w:r>
      <w:r>
        <w:rPr>
          <w:color w:val="231F20"/>
          <w:spacing w:val="-14"/>
          <w:w w:val="120"/>
          <w:sz w:val="17"/>
        </w:rPr>
        <w:t> </w:t>
      </w:r>
      <w:r>
        <w:rPr>
          <w:color w:val="231F20"/>
          <w:w w:val="120"/>
          <w:sz w:val="17"/>
        </w:rPr>
        <w:t>than</w:t>
      </w:r>
      <w:r>
        <w:rPr>
          <w:color w:val="231F20"/>
          <w:spacing w:val="-14"/>
          <w:w w:val="120"/>
          <w:sz w:val="17"/>
        </w:rPr>
        <w:t> </w:t>
      </w:r>
      <w:r>
        <w:rPr>
          <w:color w:val="231F20"/>
          <w:w w:val="120"/>
          <w:sz w:val="17"/>
        </w:rPr>
        <w:t>one</w:t>
      </w:r>
      <w:r>
        <w:rPr>
          <w:color w:val="231F20"/>
          <w:spacing w:val="-14"/>
          <w:w w:val="120"/>
          <w:sz w:val="17"/>
        </w:rPr>
        <w:t> </w:t>
      </w:r>
      <w:r>
        <w:rPr>
          <w:color w:val="231F20"/>
          <w:w w:val="120"/>
          <w:sz w:val="17"/>
        </w:rPr>
        <w:t>covered</w:t>
      </w:r>
      <w:r>
        <w:rPr>
          <w:color w:val="231F20"/>
          <w:spacing w:val="-14"/>
          <w:w w:val="120"/>
          <w:sz w:val="17"/>
        </w:rPr>
        <w:t> </w:t>
      </w:r>
      <w:r>
        <w:rPr>
          <w:color w:val="231F20"/>
          <w:w w:val="120"/>
          <w:sz w:val="17"/>
        </w:rPr>
        <w:t>condition</w:t>
      </w:r>
      <w:r>
        <w:rPr>
          <w:color w:val="231F20"/>
          <w:spacing w:val="-14"/>
          <w:w w:val="120"/>
          <w:sz w:val="17"/>
        </w:rPr>
        <w:t> </w:t>
      </w:r>
      <w:r>
        <w:rPr>
          <w:color w:val="231F20"/>
          <w:w w:val="120"/>
          <w:sz w:val="17"/>
        </w:rPr>
        <w:t>occurs</w:t>
      </w:r>
      <w:r>
        <w:rPr>
          <w:color w:val="231F20"/>
          <w:spacing w:val="-14"/>
          <w:w w:val="120"/>
          <w:sz w:val="17"/>
        </w:rPr>
        <w:t> </w:t>
      </w:r>
      <w:r>
        <w:rPr>
          <w:color w:val="231F20"/>
          <w:w w:val="120"/>
          <w:sz w:val="17"/>
        </w:rPr>
        <w:t>simultaneously</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claim</w:t>
      </w:r>
      <w:r>
        <w:rPr>
          <w:color w:val="231F20"/>
          <w:spacing w:val="-14"/>
          <w:w w:val="120"/>
          <w:sz w:val="17"/>
        </w:rPr>
        <w:t> </w:t>
      </w:r>
      <w:r>
        <w:rPr>
          <w:color w:val="231F20"/>
          <w:w w:val="120"/>
          <w:sz w:val="17"/>
        </w:rPr>
        <w:t>shall</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payable</w:t>
      </w:r>
      <w:r>
        <w:rPr>
          <w:color w:val="231F20"/>
          <w:spacing w:val="-14"/>
          <w:w w:val="120"/>
          <w:sz w:val="17"/>
        </w:rPr>
        <w:t> </w:t>
      </w:r>
      <w:r>
        <w:rPr>
          <w:color w:val="231F20"/>
          <w:w w:val="120"/>
          <w:sz w:val="17"/>
        </w:rPr>
        <w:t>for</w:t>
      </w:r>
      <w:r>
        <w:rPr>
          <w:color w:val="231F20"/>
          <w:spacing w:val="-14"/>
          <w:w w:val="120"/>
          <w:sz w:val="17"/>
        </w:rPr>
        <w:t> </w:t>
      </w:r>
      <w:r>
        <w:rPr>
          <w:color w:val="231F20"/>
          <w:w w:val="120"/>
          <w:sz w:val="17"/>
        </w:rPr>
        <w:t>only</w:t>
      </w:r>
      <w:r>
        <w:rPr>
          <w:color w:val="231F20"/>
          <w:spacing w:val="-14"/>
          <w:w w:val="120"/>
          <w:sz w:val="17"/>
        </w:rPr>
        <w:t> </w:t>
      </w:r>
      <w:r>
        <w:rPr>
          <w:color w:val="231F20"/>
          <w:w w:val="120"/>
          <w:sz w:val="17"/>
        </w:rPr>
        <w:t>one covered</w:t>
      </w:r>
      <w:r>
        <w:rPr>
          <w:color w:val="231F20"/>
          <w:spacing w:val="-11"/>
          <w:w w:val="120"/>
          <w:sz w:val="17"/>
        </w:rPr>
        <w:t> </w:t>
      </w:r>
      <w:r>
        <w:rPr>
          <w:color w:val="231F20"/>
          <w:w w:val="120"/>
          <w:sz w:val="17"/>
        </w:rPr>
        <w:t>condition</w:t>
      </w:r>
    </w:p>
    <w:p>
      <w:pPr>
        <w:pStyle w:val="ListParagraph"/>
        <w:numPr>
          <w:ilvl w:val="0"/>
          <w:numId w:val="7"/>
        </w:numPr>
        <w:tabs>
          <w:tab w:pos="714" w:val="left" w:leader="none"/>
          <w:tab w:pos="753" w:val="left" w:leader="none"/>
        </w:tabs>
        <w:spacing w:line="336" w:lineRule="auto" w:before="93" w:after="0"/>
        <w:ind w:left="753" w:right="588" w:hanging="443"/>
        <w:jc w:val="left"/>
        <w:rPr>
          <w:sz w:val="17"/>
        </w:rPr>
      </w:pPr>
      <w:r>
        <w:rPr>
          <w:color w:val="231F20"/>
          <w:w w:val="120"/>
          <w:sz w:val="17"/>
        </w:rPr>
        <w:t>Cooling</w:t>
      </w:r>
      <w:r>
        <w:rPr>
          <w:color w:val="231F20"/>
          <w:spacing w:val="-10"/>
          <w:w w:val="120"/>
          <w:sz w:val="17"/>
        </w:rPr>
        <w:t> </w:t>
      </w:r>
      <w:r>
        <w:rPr>
          <w:color w:val="231F20"/>
          <w:w w:val="120"/>
          <w:sz w:val="17"/>
        </w:rPr>
        <w:t>off</w:t>
      </w:r>
      <w:r>
        <w:rPr>
          <w:color w:val="231F20"/>
          <w:spacing w:val="-10"/>
          <w:w w:val="120"/>
          <w:sz w:val="17"/>
        </w:rPr>
        <w:t> </w:t>
      </w:r>
      <w:r>
        <w:rPr>
          <w:color w:val="231F20"/>
          <w:w w:val="120"/>
          <w:sz w:val="17"/>
        </w:rPr>
        <w:t>periods</w:t>
      </w:r>
      <w:r>
        <w:rPr>
          <w:color w:val="231F20"/>
          <w:spacing w:val="-10"/>
          <w:w w:val="120"/>
          <w:sz w:val="17"/>
        </w:rPr>
        <w:t> </w:t>
      </w:r>
      <w:r>
        <w:rPr>
          <w:color w:val="231F20"/>
          <w:w w:val="120"/>
          <w:sz w:val="17"/>
        </w:rPr>
        <w:t>applicable</w:t>
      </w:r>
      <w:r>
        <w:rPr>
          <w:color w:val="231F20"/>
          <w:spacing w:val="-10"/>
          <w:w w:val="120"/>
          <w:sz w:val="17"/>
        </w:rPr>
        <w:t> </w:t>
      </w:r>
      <w:r>
        <w:rPr>
          <w:color w:val="231F20"/>
          <w:w w:val="120"/>
          <w:sz w:val="17"/>
        </w:rPr>
        <w:t>after</w:t>
      </w:r>
      <w:r>
        <w:rPr>
          <w:color w:val="231F20"/>
          <w:spacing w:val="-10"/>
          <w:w w:val="120"/>
          <w:sz w:val="17"/>
        </w:rPr>
        <w:t> </w:t>
      </w:r>
      <w:r>
        <w:rPr>
          <w:color w:val="231F20"/>
          <w:w w:val="120"/>
          <w:sz w:val="17"/>
        </w:rPr>
        <w:t>occurrence</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covered</w:t>
      </w:r>
      <w:r>
        <w:rPr>
          <w:color w:val="231F20"/>
          <w:spacing w:val="-10"/>
          <w:w w:val="120"/>
          <w:sz w:val="17"/>
        </w:rPr>
        <w:t> </w:t>
      </w:r>
      <w:r>
        <w:rPr>
          <w:color w:val="231F20"/>
          <w:w w:val="120"/>
          <w:sz w:val="17"/>
        </w:rPr>
        <w:t>condition</w:t>
      </w:r>
      <w:r>
        <w:rPr>
          <w:color w:val="231F20"/>
          <w:spacing w:val="-10"/>
          <w:w w:val="120"/>
          <w:sz w:val="17"/>
        </w:rPr>
        <w:t> </w:t>
      </w:r>
      <w:r>
        <w:rPr>
          <w:color w:val="231F20"/>
          <w:w w:val="120"/>
          <w:sz w:val="17"/>
        </w:rPr>
        <w:t>resulting</w:t>
      </w:r>
      <w:r>
        <w:rPr>
          <w:color w:val="231F20"/>
          <w:spacing w:val="-10"/>
          <w:w w:val="120"/>
          <w:sz w:val="17"/>
        </w:rPr>
        <w:t> </w:t>
      </w:r>
      <w:r>
        <w:rPr>
          <w:color w:val="231F20"/>
          <w:w w:val="120"/>
          <w:sz w:val="17"/>
        </w:rPr>
        <w:t>into</w:t>
      </w:r>
      <w:r>
        <w:rPr>
          <w:color w:val="231F20"/>
          <w:spacing w:val="-10"/>
          <w:w w:val="120"/>
          <w:sz w:val="17"/>
        </w:rPr>
        <w:t> </w:t>
      </w:r>
      <w:r>
        <w:rPr>
          <w:color w:val="231F20"/>
          <w:w w:val="120"/>
          <w:sz w:val="17"/>
        </w:rPr>
        <w:t>valid</w:t>
      </w:r>
      <w:r>
        <w:rPr>
          <w:color w:val="231F20"/>
          <w:spacing w:val="-10"/>
          <w:w w:val="120"/>
          <w:sz w:val="17"/>
        </w:rPr>
        <w:t> </w:t>
      </w:r>
      <w:r>
        <w:rPr>
          <w:color w:val="231F20"/>
          <w:w w:val="120"/>
          <w:sz w:val="17"/>
        </w:rPr>
        <w:t>claim</w:t>
      </w:r>
      <w:r>
        <w:rPr>
          <w:color w:val="231F20"/>
          <w:spacing w:val="-10"/>
          <w:w w:val="120"/>
          <w:sz w:val="17"/>
        </w:rPr>
        <w:t> </w:t>
      </w:r>
      <w:r>
        <w:rPr>
          <w:color w:val="231F20"/>
          <w:w w:val="120"/>
          <w:sz w:val="17"/>
        </w:rPr>
        <w:t>and</w:t>
      </w:r>
      <w:r>
        <w:rPr>
          <w:color w:val="231F20"/>
          <w:spacing w:val="-10"/>
          <w:w w:val="120"/>
          <w:sz w:val="17"/>
        </w:rPr>
        <w:t> </w:t>
      </w:r>
      <w:r>
        <w:rPr>
          <w:color w:val="231F20"/>
          <w:w w:val="120"/>
          <w:sz w:val="17"/>
        </w:rPr>
        <w:t>corresponding benefit amount are given below:</w:t>
      </w:r>
    </w:p>
    <w:p>
      <w:pPr>
        <w:pStyle w:val="BodyText"/>
        <w:spacing w:before="10"/>
        <w:rPr>
          <w:sz w:val="11"/>
        </w:rPr>
      </w:pPr>
    </w:p>
    <w:tbl>
      <w:tblPr>
        <w:tblW w:w="0" w:type="auto"/>
        <w:jc w:val="left"/>
        <w:tblInd w:w="126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987"/>
        <w:gridCol w:w="3350"/>
      </w:tblGrid>
      <w:tr>
        <w:trPr>
          <w:trHeight w:val="392" w:hRule="atLeast"/>
        </w:trPr>
        <w:tc>
          <w:tcPr>
            <w:tcW w:w="8337" w:type="dxa"/>
            <w:gridSpan w:val="2"/>
            <w:shd w:val="clear" w:color="auto" w:fill="C7EAFB"/>
          </w:tcPr>
          <w:p>
            <w:pPr>
              <w:pStyle w:val="TableParagraph"/>
              <w:spacing w:before="91"/>
              <w:ind w:left="106"/>
              <w:rPr>
                <w:sz w:val="23"/>
              </w:rPr>
            </w:pPr>
            <w:r>
              <w:rPr>
                <w:b/>
                <w:color w:val="231F20"/>
                <w:w w:val="110"/>
                <w:sz w:val="23"/>
              </w:rPr>
              <w:t>Scenario</w:t>
            </w:r>
            <w:r>
              <w:rPr>
                <w:b/>
                <w:color w:val="231F20"/>
                <w:spacing w:val="-21"/>
                <w:w w:val="110"/>
                <w:sz w:val="23"/>
              </w:rPr>
              <w:t> </w:t>
            </w:r>
            <w:r>
              <w:rPr>
                <w:b/>
                <w:color w:val="231F20"/>
                <w:sz w:val="23"/>
              </w:rPr>
              <w:t>1:</w:t>
            </w:r>
            <w:r>
              <w:rPr>
                <w:b/>
                <w:color w:val="231F20"/>
                <w:spacing w:val="-6"/>
                <w:sz w:val="23"/>
              </w:rPr>
              <w:t> </w:t>
            </w:r>
            <w:r>
              <w:rPr>
                <w:color w:val="231F20"/>
                <w:w w:val="110"/>
                <w:sz w:val="23"/>
                <w:u w:val="single" w:color="231F20"/>
              </w:rPr>
              <w:t>Recurrence</w:t>
            </w:r>
            <w:r>
              <w:rPr>
                <w:color w:val="231F20"/>
                <w:spacing w:val="-13"/>
                <w:w w:val="110"/>
                <w:sz w:val="23"/>
              </w:rPr>
              <w:t> </w:t>
            </w:r>
            <w:r>
              <w:rPr>
                <w:color w:val="231F20"/>
                <w:w w:val="110"/>
                <w:sz w:val="23"/>
              </w:rPr>
              <w:t>of</w:t>
            </w:r>
            <w:r>
              <w:rPr>
                <w:color w:val="231F20"/>
                <w:spacing w:val="-12"/>
                <w:w w:val="110"/>
                <w:sz w:val="23"/>
              </w:rPr>
              <w:t> </w:t>
            </w:r>
            <w:r>
              <w:rPr>
                <w:color w:val="231F20"/>
                <w:w w:val="110"/>
                <w:sz w:val="23"/>
              </w:rPr>
              <w:t>covered</w:t>
            </w:r>
            <w:r>
              <w:rPr>
                <w:color w:val="231F20"/>
                <w:spacing w:val="-12"/>
                <w:w w:val="110"/>
                <w:sz w:val="23"/>
              </w:rPr>
              <w:t> </w:t>
            </w:r>
            <w:r>
              <w:rPr>
                <w:color w:val="231F20"/>
                <w:spacing w:val="-2"/>
                <w:w w:val="110"/>
                <w:sz w:val="23"/>
              </w:rPr>
              <w:t>condition</w:t>
            </w:r>
          </w:p>
        </w:tc>
      </w:tr>
      <w:tr>
        <w:trPr>
          <w:trHeight w:val="400" w:hRule="atLeast"/>
        </w:trPr>
        <w:tc>
          <w:tcPr>
            <w:tcW w:w="4987" w:type="dxa"/>
          </w:tcPr>
          <w:p>
            <w:pPr>
              <w:pStyle w:val="TableParagraph"/>
              <w:spacing w:before="144"/>
              <w:ind w:left="863"/>
              <w:rPr>
                <w:sz w:val="17"/>
              </w:rPr>
            </w:pPr>
            <w:r>
              <w:rPr>
                <w:color w:val="231F20"/>
                <w:w w:val="115"/>
                <w:sz w:val="17"/>
              </w:rPr>
              <w:t>Cooling</w:t>
            </w:r>
            <w:r>
              <w:rPr>
                <w:color w:val="231F20"/>
                <w:spacing w:val="2"/>
                <w:w w:val="115"/>
                <w:sz w:val="17"/>
              </w:rPr>
              <w:t> </w:t>
            </w:r>
            <w:r>
              <w:rPr>
                <w:color w:val="231F20"/>
                <w:w w:val="115"/>
                <w:sz w:val="17"/>
              </w:rPr>
              <w:t>off</w:t>
            </w:r>
            <w:r>
              <w:rPr>
                <w:color w:val="231F20"/>
                <w:spacing w:val="2"/>
                <w:w w:val="115"/>
                <w:sz w:val="17"/>
              </w:rPr>
              <w:t> </w:t>
            </w:r>
            <w:r>
              <w:rPr>
                <w:color w:val="231F20"/>
                <w:spacing w:val="-2"/>
                <w:w w:val="115"/>
                <w:sz w:val="17"/>
              </w:rPr>
              <w:t>period</w:t>
            </w:r>
          </w:p>
        </w:tc>
        <w:tc>
          <w:tcPr>
            <w:tcW w:w="3350" w:type="dxa"/>
          </w:tcPr>
          <w:p>
            <w:pPr>
              <w:pStyle w:val="TableParagraph"/>
              <w:spacing w:before="144"/>
              <w:ind w:left="1925"/>
              <w:rPr>
                <w:sz w:val="17"/>
              </w:rPr>
            </w:pPr>
            <w:r>
              <w:rPr>
                <w:color w:val="231F20"/>
                <w:w w:val="110"/>
                <w:sz w:val="17"/>
              </w:rPr>
              <w:t>365</w:t>
            </w:r>
            <w:r>
              <w:rPr>
                <w:color w:val="231F20"/>
                <w:spacing w:val="-1"/>
                <w:w w:val="110"/>
                <w:sz w:val="17"/>
              </w:rPr>
              <w:t> </w:t>
            </w:r>
            <w:r>
              <w:rPr>
                <w:color w:val="231F20"/>
                <w:spacing w:val="-4"/>
                <w:w w:val="115"/>
                <w:sz w:val="17"/>
              </w:rPr>
              <w:t>days</w:t>
            </w:r>
          </w:p>
        </w:tc>
      </w:tr>
      <w:tr>
        <w:trPr>
          <w:trHeight w:val="396" w:hRule="atLeast"/>
        </w:trPr>
        <w:tc>
          <w:tcPr>
            <w:tcW w:w="4987" w:type="dxa"/>
          </w:tcPr>
          <w:p>
            <w:pPr>
              <w:pStyle w:val="TableParagraph"/>
              <w:spacing w:before="133"/>
              <w:ind w:left="863"/>
              <w:rPr>
                <w:sz w:val="17"/>
              </w:rPr>
            </w:pPr>
            <w:r>
              <w:rPr>
                <w:color w:val="231F20"/>
                <w:w w:val="110"/>
                <w:sz w:val="17"/>
              </w:rPr>
              <w:t>Benefit</w:t>
            </w:r>
            <w:r>
              <w:rPr>
                <w:color w:val="231F20"/>
                <w:spacing w:val="10"/>
                <w:w w:val="115"/>
                <w:sz w:val="17"/>
              </w:rPr>
              <w:t> </w:t>
            </w:r>
            <w:r>
              <w:rPr>
                <w:color w:val="231F20"/>
                <w:spacing w:val="-2"/>
                <w:w w:val="115"/>
                <w:sz w:val="17"/>
              </w:rPr>
              <w:t>amount</w:t>
            </w:r>
          </w:p>
        </w:tc>
        <w:tc>
          <w:tcPr>
            <w:tcW w:w="3350" w:type="dxa"/>
          </w:tcPr>
          <w:p>
            <w:pPr>
              <w:pStyle w:val="TableParagraph"/>
              <w:spacing w:before="133"/>
              <w:ind w:left="1925"/>
              <w:rPr>
                <w:sz w:val="17"/>
              </w:rPr>
            </w:pPr>
            <w:r>
              <w:rPr>
                <w:color w:val="231F20"/>
                <w:spacing w:val="-5"/>
                <w:w w:val="105"/>
                <w:sz w:val="17"/>
              </w:rPr>
              <w:t>Nil</w:t>
            </w:r>
          </w:p>
        </w:tc>
      </w:tr>
    </w:tbl>
    <w:p>
      <w:pPr>
        <w:pStyle w:val="BodyText"/>
        <w:spacing w:before="3"/>
        <w:rPr>
          <w:sz w:val="10"/>
        </w:rPr>
      </w:pPr>
    </w:p>
    <w:tbl>
      <w:tblPr>
        <w:tblW w:w="0" w:type="auto"/>
        <w:jc w:val="left"/>
        <w:tblInd w:w="126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987"/>
        <w:gridCol w:w="3350"/>
      </w:tblGrid>
      <w:tr>
        <w:trPr>
          <w:trHeight w:val="797" w:hRule="atLeast"/>
        </w:trPr>
        <w:tc>
          <w:tcPr>
            <w:tcW w:w="8337" w:type="dxa"/>
            <w:gridSpan w:val="2"/>
            <w:shd w:val="clear" w:color="auto" w:fill="C7EAFB"/>
          </w:tcPr>
          <w:p>
            <w:pPr>
              <w:pStyle w:val="TableParagraph"/>
              <w:spacing w:line="304" w:lineRule="auto" w:before="91"/>
              <w:ind w:left="1511" w:right="1432" w:hanging="1405"/>
              <w:rPr>
                <w:sz w:val="23"/>
              </w:rPr>
            </w:pPr>
            <w:r>
              <w:rPr>
                <w:b/>
                <w:color w:val="231F20"/>
                <w:w w:val="115"/>
                <w:sz w:val="23"/>
              </w:rPr>
              <w:t>Scenario</w:t>
            </w:r>
            <w:r>
              <w:rPr>
                <w:b/>
                <w:color w:val="231F20"/>
                <w:spacing w:val="-28"/>
                <w:w w:val="115"/>
                <w:sz w:val="23"/>
              </w:rPr>
              <w:t> </w:t>
            </w:r>
            <w:r>
              <w:rPr>
                <w:b/>
                <w:color w:val="231F20"/>
                <w:w w:val="115"/>
                <w:sz w:val="23"/>
              </w:rPr>
              <w:t>2:</w:t>
            </w:r>
            <w:r>
              <w:rPr>
                <w:b/>
                <w:color w:val="231F20"/>
                <w:spacing w:val="-19"/>
                <w:w w:val="115"/>
                <w:sz w:val="23"/>
              </w:rPr>
              <w:t> </w:t>
            </w:r>
            <w:r>
              <w:rPr>
                <w:color w:val="231F20"/>
                <w:w w:val="115"/>
                <w:sz w:val="23"/>
              </w:rPr>
              <w:t>Occurrence</w:t>
            </w:r>
            <w:r>
              <w:rPr>
                <w:color w:val="231F20"/>
                <w:spacing w:val="-20"/>
                <w:w w:val="115"/>
                <w:sz w:val="23"/>
              </w:rPr>
              <w:t> </w:t>
            </w:r>
            <w:r>
              <w:rPr>
                <w:color w:val="231F20"/>
                <w:w w:val="115"/>
                <w:sz w:val="23"/>
              </w:rPr>
              <w:t>of</w:t>
            </w:r>
            <w:r>
              <w:rPr>
                <w:color w:val="231F20"/>
                <w:spacing w:val="-19"/>
                <w:w w:val="115"/>
                <w:sz w:val="23"/>
              </w:rPr>
              <w:t> </w:t>
            </w:r>
            <w:r>
              <w:rPr>
                <w:color w:val="231F20"/>
                <w:w w:val="115"/>
                <w:sz w:val="23"/>
              </w:rPr>
              <w:t>other</w:t>
            </w:r>
            <w:r>
              <w:rPr>
                <w:color w:val="231F20"/>
                <w:spacing w:val="-20"/>
                <w:w w:val="115"/>
                <w:sz w:val="23"/>
              </w:rPr>
              <w:t> </w:t>
            </w:r>
            <w:r>
              <w:rPr>
                <w:color w:val="231F20"/>
                <w:w w:val="115"/>
                <w:sz w:val="23"/>
              </w:rPr>
              <w:t>covered</w:t>
            </w:r>
            <w:r>
              <w:rPr>
                <w:color w:val="231F20"/>
                <w:spacing w:val="-19"/>
                <w:w w:val="115"/>
                <w:sz w:val="23"/>
              </w:rPr>
              <w:t> </w:t>
            </w:r>
            <w:r>
              <w:rPr>
                <w:color w:val="231F20"/>
                <w:w w:val="115"/>
                <w:sz w:val="23"/>
              </w:rPr>
              <w:t>condition</w:t>
            </w:r>
            <w:r>
              <w:rPr>
                <w:color w:val="231F20"/>
                <w:spacing w:val="-20"/>
                <w:w w:val="115"/>
                <w:sz w:val="23"/>
              </w:rPr>
              <w:t> </w:t>
            </w:r>
            <w:r>
              <w:rPr>
                <w:color w:val="231F20"/>
                <w:w w:val="115"/>
                <w:sz w:val="23"/>
              </w:rPr>
              <w:t>from the </w:t>
            </w:r>
            <w:r>
              <w:rPr>
                <w:color w:val="231F20"/>
                <w:w w:val="115"/>
                <w:sz w:val="23"/>
                <w:u w:val="single" w:color="231F20"/>
              </w:rPr>
              <w:t>same or lower severity</w:t>
            </w:r>
            <w:r>
              <w:rPr>
                <w:color w:val="231F20"/>
                <w:w w:val="115"/>
                <w:sz w:val="23"/>
              </w:rPr>
              <w:t> category</w:t>
            </w:r>
          </w:p>
        </w:tc>
      </w:tr>
      <w:tr>
        <w:trPr>
          <w:trHeight w:val="388" w:hRule="atLeast"/>
        </w:trPr>
        <w:tc>
          <w:tcPr>
            <w:tcW w:w="4987" w:type="dxa"/>
          </w:tcPr>
          <w:p>
            <w:pPr>
              <w:pStyle w:val="TableParagraph"/>
              <w:spacing w:before="75"/>
              <w:ind w:left="863"/>
              <w:rPr>
                <w:sz w:val="17"/>
              </w:rPr>
            </w:pPr>
            <w:r>
              <w:rPr>
                <w:color w:val="231F20"/>
                <w:w w:val="115"/>
                <w:sz w:val="17"/>
              </w:rPr>
              <w:t>Cooling</w:t>
            </w:r>
            <w:r>
              <w:rPr>
                <w:color w:val="231F20"/>
                <w:spacing w:val="2"/>
                <w:w w:val="115"/>
                <w:sz w:val="17"/>
              </w:rPr>
              <w:t> </w:t>
            </w:r>
            <w:r>
              <w:rPr>
                <w:color w:val="231F20"/>
                <w:w w:val="115"/>
                <w:sz w:val="17"/>
              </w:rPr>
              <w:t>off</w:t>
            </w:r>
            <w:r>
              <w:rPr>
                <w:color w:val="231F20"/>
                <w:spacing w:val="2"/>
                <w:w w:val="115"/>
                <w:sz w:val="17"/>
              </w:rPr>
              <w:t> </w:t>
            </w:r>
            <w:r>
              <w:rPr>
                <w:color w:val="231F20"/>
                <w:spacing w:val="-2"/>
                <w:w w:val="115"/>
                <w:sz w:val="17"/>
              </w:rPr>
              <w:t>period</w:t>
            </w:r>
          </w:p>
        </w:tc>
        <w:tc>
          <w:tcPr>
            <w:tcW w:w="3350" w:type="dxa"/>
          </w:tcPr>
          <w:p>
            <w:pPr>
              <w:pStyle w:val="TableParagraph"/>
              <w:spacing w:before="75"/>
              <w:ind w:left="1925"/>
              <w:rPr>
                <w:sz w:val="17"/>
              </w:rPr>
            </w:pPr>
            <w:r>
              <w:rPr>
                <w:color w:val="231F20"/>
                <w:w w:val="110"/>
                <w:sz w:val="17"/>
              </w:rPr>
              <w:t>90</w:t>
            </w:r>
            <w:r>
              <w:rPr>
                <w:color w:val="231F20"/>
                <w:spacing w:val="-4"/>
                <w:w w:val="110"/>
                <w:sz w:val="17"/>
              </w:rPr>
              <w:t> </w:t>
            </w:r>
            <w:r>
              <w:rPr>
                <w:color w:val="231F20"/>
                <w:spacing w:val="-4"/>
                <w:w w:val="115"/>
                <w:sz w:val="17"/>
              </w:rPr>
              <w:t>days</w:t>
            </w:r>
          </w:p>
        </w:tc>
      </w:tr>
      <w:tr>
        <w:trPr>
          <w:trHeight w:val="392" w:hRule="atLeast"/>
        </w:trPr>
        <w:tc>
          <w:tcPr>
            <w:tcW w:w="4987" w:type="dxa"/>
          </w:tcPr>
          <w:p>
            <w:pPr>
              <w:pStyle w:val="TableParagraph"/>
              <w:spacing w:before="76"/>
              <w:ind w:left="863"/>
              <w:rPr>
                <w:sz w:val="17"/>
              </w:rPr>
            </w:pPr>
            <w:r>
              <w:rPr>
                <w:color w:val="231F20"/>
                <w:w w:val="110"/>
                <w:sz w:val="17"/>
              </w:rPr>
              <w:t>Benefit</w:t>
            </w:r>
            <w:r>
              <w:rPr>
                <w:color w:val="231F20"/>
                <w:spacing w:val="10"/>
                <w:w w:val="115"/>
                <w:sz w:val="17"/>
              </w:rPr>
              <w:t> </w:t>
            </w:r>
            <w:r>
              <w:rPr>
                <w:color w:val="231F20"/>
                <w:spacing w:val="-2"/>
                <w:w w:val="115"/>
                <w:sz w:val="17"/>
              </w:rPr>
              <w:t>amount</w:t>
            </w:r>
          </w:p>
        </w:tc>
        <w:tc>
          <w:tcPr>
            <w:tcW w:w="3350" w:type="dxa"/>
          </w:tcPr>
          <w:p>
            <w:pPr>
              <w:pStyle w:val="TableParagraph"/>
              <w:spacing w:before="76"/>
              <w:ind w:left="1925"/>
              <w:rPr>
                <w:sz w:val="17"/>
              </w:rPr>
            </w:pPr>
            <w:r>
              <w:rPr>
                <w:color w:val="231F20"/>
                <w:spacing w:val="-5"/>
                <w:w w:val="105"/>
                <w:sz w:val="17"/>
              </w:rPr>
              <w:t>Nil</w:t>
            </w:r>
          </w:p>
        </w:tc>
      </w:tr>
    </w:tbl>
    <w:p>
      <w:pPr>
        <w:pStyle w:val="BodyText"/>
        <w:spacing w:before="2"/>
        <w:rPr>
          <w:sz w:val="10"/>
        </w:rPr>
      </w:pPr>
    </w:p>
    <w:tbl>
      <w:tblPr>
        <w:tblW w:w="0" w:type="auto"/>
        <w:jc w:val="left"/>
        <w:tblInd w:w="126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987"/>
        <w:gridCol w:w="3350"/>
      </w:tblGrid>
      <w:tr>
        <w:trPr>
          <w:trHeight w:val="797" w:hRule="atLeast"/>
        </w:trPr>
        <w:tc>
          <w:tcPr>
            <w:tcW w:w="8337" w:type="dxa"/>
            <w:gridSpan w:val="2"/>
            <w:shd w:val="clear" w:color="auto" w:fill="C7EAFB"/>
          </w:tcPr>
          <w:p>
            <w:pPr>
              <w:pStyle w:val="TableParagraph"/>
              <w:spacing w:line="304" w:lineRule="auto" w:before="91"/>
              <w:ind w:left="1511" w:right="1432" w:hanging="1405"/>
              <w:rPr>
                <w:sz w:val="23"/>
              </w:rPr>
            </w:pPr>
            <w:r>
              <w:rPr>
                <w:b/>
                <w:color w:val="231F20"/>
                <w:w w:val="115"/>
                <w:sz w:val="23"/>
              </w:rPr>
              <w:t>Scenario</w:t>
            </w:r>
            <w:r>
              <w:rPr>
                <w:b/>
                <w:color w:val="231F20"/>
                <w:spacing w:val="-22"/>
                <w:w w:val="115"/>
                <w:sz w:val="23"/>
              </w:rPr>
              <w:t> </w:t>
            </w:r>
            <w:r>
              <w:rPr>
                <w:b/>
                <w:color w:val="231F20"/>
                <w:w w:val="115"/>
                <w:sz w:val="23"/>
              </w:rPr>
              <w:t>3:</w:t>
            </w:r>
            <w:r>
              <w:rPr>
                <w:b/>
                <w:color w:val="231F20"/>
                <w:spacing w:val="-22"/>
                <w:w w:val="115"/>
                <w:sz w:val="23"/>
              </w:rPr>
              <w:t> </w:t>
            </w:r>
            <w:r>
              <w:rPr>
                <w:color w:val="231F20"/>
                <w:w w:val="115"/>
                <w:sz w:val="23"/>
              </w:rPr>
              <w:t>occurrence</w:t>
            </w:r>
            <w:r>
              <w:rPr>
                <w:color w:val="231F20"/>
                <w:spacing w:val="-13"/>
                <w:w w:val="115"/>
                <w:sz w:val="23"/>
              </w:rPr>
              <w:t> </w:t>
            </w:r>
            <w:r>
              <w:rPr>
                <w:color w:val="231F20"/>
                <w:w w:val="115"/>
                <w:sz w:val="23"/>
              </w:rPr>
              <w:t>of</w:t>
            </w:r>
            <w:r>
              <w:rPr>
                <w:color w:val="231F20"/>
                <w:spacing w:val="-13"/>
                <w:w w:val="115"/>
                <w:sz w:val="23"/>
              </w:rPr>
              <w:t> </w:t>
            </w:r>
            <w:r>
              <w:rPr>
                <w:color w:val="231F20"/>
                <w:w w:val="115"/>
                <w:sz w:val="23"/>
              </w:rPr>
              <w:t>other</w:t>
            </w:r>
            <w:r>
              <w:rPr>
                <w:color w:val="231F20"/>
                <w:spacing w:val="-13"/>
                <w:w w:val="115"/>
                <w:sz w:val="23"/>
              </w:rPr>
              <w:t> </w:t>
            </w:r>
            <w:r>
              <w:rPr>
                <w:color w:val="231F20"/>
                <w:w w:val="115"/>
                <w:sz w:val="23"/>
              </w:rPr>
              <w:t>covered</w:t>
            </w:r>
            <w:r>
              <w:rPr>
                <w:color w:val="231F20"/>
                <w:spacing w:val="-13"/>
                <w:w w:val="115"/>
                <w:sz w:val="23"/>
              </w:rPr>
              <w:t> </w:t>
            </w:r>
            <w:r>
              <w:rPr>
                <w:color w:val="231F20"/>
                <w:w w:val="115"/>
                <w:sz w:val="23"/>
              </w:rPr>
              <w:t>condition</w:t>
            </w:r>
            <w:r>
              <w:rPr>
                <w:color w:val="231F20"/>
                <w:spacing w:val="-13"/>
                <w:w w:val="115"/>
                <w:sz w:val="23"/>
              </w:rPr>
              <w:t> </w:t>
            </w:r>
            <w:r>
              <w:rPr>
                <w:color w:val="231F20"/>
                <w:w w:val="115"/>
                <w:sz w:val="23"/>
              </w:rPr>
              <w:t>from </w:t>
            </w:r>
            <w:r>
              <w:rPr>
                <w:color w:val="231F20"/>
                <w:w w:val="120"/>
                <w:sz w:val="23"/>
                <w:u w:val="single" w:color="231F20"/>
              </w:rPr>
              <w:t>higher severity</w:t>
            </w:r>
            <w:r>
              <w:rPr>
                <w:color w:val="231F20"/>
                <w:w w:val="120"/>
                <w:sz w:val="23"/>
              </w:rPr>
              <w:t> category</w:t>
            </w:r>
          </w:p>
        </w:tc>
      </w:tr>
      <w:tr>
        <w:trPr>
          <w:trHeight w:val="388" w:hRule="atLeast"/>
        </w:trPr>
        <w:tc>
          <w:tcPr>
            <w:tcW w:w="4987" w:type="dxa"/>
          </w:tcPr>
          <w:p>
            <w:pPr>
              <w:pStyle w:val="TableParagraph"/>
              <w:spacing w:before="75"/>
              <w:ind w:left="863"/>
              <w:rPr>
                <w:sz w:val="17"/>
              </w:rPr>
            </w:pPr>
            <w:r>
              <w:rPr>
                <w:color w:val="231F20"/>
                <w:w w:val="115"/>
                <w:sz w:val="17"/>
              </w:rPr>
              <w:t>Cooling</w:t>
            </w:r>
            <w:r>
              <w:rPr>
                <w:color w:val="231F20"/>
                <w:spacing w:val="2"/>
                <w:w w:val="115"/>
                <w:sz w:val="17"/>
              </w:rPr>
              <w:t> </w:t>
            </w:r>
            <w:r>
              <w:rPr>
                <w:color w:val="231F20"/>
                <w:w w:val="115"/>
                <w:sz w:val="17"/>
              </w:rPr>
              <w:t>off</w:t>
            </w:r>
            <w:r>
              <w:rPr>
                <w:color w:val="231F20"/>
                <w:spacing w:val="2"/>
                <w:w w:val="115"/>
                <w:sz w:val="17"/>
              </w:rPr>
              <w:t> </w:t>
            </w:r>
            <w:r>
              <w:rPr>
                <w:color w:val="231F20"/>
                <w:spacing w:val="-2"/>
                <w:w w:val="115"/>
                <w:sz w:val="17"/>
              </w:rPr>
              <w:t>period</w:t>
            </w:r>
          </w:p>
        </w:tc>
        <w:tc>
          <w:tcPr>
            <w:tcW w:w="3350" w:type="dxa"/>
          </w:tcPr>
          <w:p>
            <w:pPr>
              <w:pStyle w:val="TableParagraph"/>
              <w:spacing w:before="75"/>
              <w:ind w:left="413"/>
              <w:rPr>
                <w:sz w:val="17"/>
              </w:rPr>
            </w:pPr>
            <w:r>
              <w:rPr>
                <w:color w:val="231F20"/>
                <w:w w:val="110"/>
                <w:sz w:val="17"/>
              </w:rPr>
              <w:t>90</w:t>
            </w:r>
            <w:r>
              <w:rPr>
                <w:color w:val="231F20"/>
                <w:spacing w:val="-4"/>
                <w:w w:val="110"/>
                <w:sz w:val="17"/>
              </w:rPr>
              <w:t> </w:t>
            </w:r>
            <w:r>
              <w:rPr>
                <w:color w:val="231F20"/>
                <w:spacing w:val="-4"/>
                <w:w w:val="115"/>
                <w:sz w:val="17"/>
              </w:rPr>
              <w:t>days</w:t>
            </w:r>
          </w:p>
        </w:tc>
      </w:tr>
      <w:tr>
        <w:trPr>
          <w:trHeight w:val="991" w:hRule="atLeast"/>
        </w:trPr>
        <w:tc>
          <w:tcPr>
            <w:tcW w:w="4987" w:type="dxa"/>
          </w:tcPr>
          <w:p>
            <w:pPr>
              <w:pStyle w:val="TableParagraph"/>
              <w:spacing w:before="118"/>
              <w:ind w:left="863"/>
              <w:rPr>
                <w:sz w:val="17"/>
              </w:rPr>
            </w:pPr>
            <w:r>
              <w:rPr>
                <w:color w:val="231F20"/>
                <w:w w:val="110"/>
                <w:sz w:val="17"/>
              </w:rPr>
              <w:t>Benefit</w:t>
            </w:r>
            <w:r>
              <w:rPr>
                <w:color w:val="231F20"/>
                <w:spacing w:val="10"/>
                <w:w w:val="115"/>
                <w:sz w:val="17"/>
              </w:rPr>
              <w:t> </w:t>
            </w:r>
            <w:r>
              <w:rPr>
                <w:color w:val="231F20"/>
                <w:spacing w:val="-2"/>
                <w:w w:val="115"/>
                <w:sz w:val="17"/>
              </w:rPr>
              <w:t>amount</w:t>
            </w:r>
          </w:p>
        </w:tc>
        <w:tc>
          <w:tcPr>
            <w:tcW w:w="3350" w:type="dxa"/>
          </w:tcPr>
          <w:p>
            <w:pPr>
              <w:pStyle w:val="TableParagraph"/>
              <w:spacing w:line="290" w:lineRule="atLeast" w:before="28"/>
              <w:ind w:left="413"/>
              <w:rPr>
                <w:sz w:val="19"/>
              </w:rPr>
            </w:pPr>
            <w:r>
              <w:rPr>
                <w:color w:val="231F20"/>
                <w:w w:val="105"/>
                <w:sz w:val="19"/>
              </w:rPr>
              <w:t>Applicable benefit amount less </w:t>
            </w:r>
            <w:r>
              <w:rPr>
                <w:color w:val="231F20"/>
                <w:spacing w:val="-2"/>
                <w:w w:val="105"/>
                <w:sz w:val="19"/>
              </w:rPr>
              <w:t>claims</w:t>
            </w:r>
            <w:r>
              <w:rPr>
                <w:color w:val="231F20"/>
                <w:spacing w:val="-20"/>
                <w:w w:val="105"/>
                <w:sz w:val="19"/>
              </w:rPr>
              <w:t> </w:t>
            </w:r>
            <w:r>
              <w:rPr>
                <w:color w:val="231F20"/>
                <w:spacing w:val="-2"/>
                <w:w w:val="105"/>
                <w:sz w:val="19"/>
              </w:rPr>
              <w:t>made</w:t>
            </w:r>
            <w:r>
              <w:rPr>
                <w:color w:val="231F20"/>
                <w:spacing w:val="-20"/>
                <w:w w:val="105"/>
                <w:sz w:val="19"/>
              </w:rPr>
              <w:t> </w:t>
            </w:r>
            <w:r>
              <w:rPr>
                <w:color w:val="231F20"/>
                <w:spacing w:val="-2"/>
                <w:w w:val="105"/>
                <w:sz w:val="19"/>
              </w:rPr>
              <w:t>during</w:t>
            </w:r>
            <w:r>
              <w:rPr>
                <w:color w:val="231F20"/>
                <w:spacing w:val="-19"/>
                <w:w w:val="105"/>
                <w:sz w:val="19"/>
              </w:rPr>
              <w:t> </w:t>
            </w:r>
            <w:r>
              <w:rPr>
                <w:color w:val="231F20"/>
                <w:spacing w:val="-2"/>
                <w:w w:val="105"/>
                <w:sz w:val="19"/>
              </w:rPr>
              <w:t>immediately </w:t>
            </w:r>
            <w:r>
              <w:rPr>
                <w:color w:val="231F20"/>
                <w:w w:val="105"/>
                <w:sz w:val="19"/>
              </w:rPr>
              <w:t>preceding</w:t>
            </w:r>
            <w:r>
              <w:rPr>
                <w:color w:val="231F20"/>
                <w:spacing w:val="-4"/>
                <w:w w:val="105"/>
                <w:sz w:val="19"/>
              </w:rPr>
              <w:t> </w:t>
            </w:r>
            <w:r>
              <w:rPr>
                <w:color w:val="231F20"/>
                <w:w w:val="105"/>
                <w:sz w:val="19"/>
              </w:rPr>
              <w:t>90</w:t>
            </w:r>
            <w:r>
              <w:rPr>
                <w:color w:val="231F20"/>
                <w:spacing w:val="-4"/>
                <w:w w:val="105"/>
                <w:sz w:val="19"/>
              </w:rPr>
              <w:t> </w:t>
            </w:r>
            <w:r>
              <w:rPr>
                <w:color w:val="231F20"/>
                <w:w w:val="105"/>
                <w:sz w:val="19"/>
              </w:rPr>
              <w:t>days</w:t>
            </w:r>
          </w:p>
        </w:tc>
      </w:tr>
    </w:tbl>
    <w:p>
      <w:pPr>
        <w:pStyle w:val="BodyText"/>
        <w:spacing w:before="5"/>
        <w:rPr>
          <w:sz w:val="8"/>
        </w:rPr>
      </w:pPr>
    </w:p>
    <w:tbl>
      <w:tblPr>
        <w:tblW w:w="0" w:type="auto"/>
        <w:jc w:val="left"/>
        <w:tblInd w:w="126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987"/>
        <w:gridCol w:w="3350"/>
      </w:tblGrid>
      <w:tr>
        <w:trPr>
          <w:trHeight w:val="1441" w:hRule="atLeast"/>
        </w:trPr>
        <w:tc>
          <w:tcPr>
            <w:tcW w:w="8337" w:type="dxa"/>
            <w:gridSpan w:val="2"/>
            <w:shd w:val="clear" w:color="auto" w:fill="C7EAFB"/>
          </w:tcPr>
          <w:p>
            <w:pPr>
              <w:pStyle w:val="TableParagraph"/>
              <w:spacing w:line="304" w:lineRule="auto" w:before="91"/>
              <w:ind w:left="106"/>
              <w:rPr>
                <w:sz w:val="23"/>
              </w:rPr>
            </w:pPr>
            <w:r>
              <w:rPr>
                <w:b/>
                <w:color w:val="231F20"/>
                <w:w w:val="115"/>
                <w:sz w:val="23"/>
              </w:rPr>
              <w:t>Scenario</w:t>
            </w:r>
            <w:r>
              <w:rPr>
                <w:b/>
                <w:color w:val="231F20"/>
                <w:spacing w:val="-21"/>
                <w:w w:val="115"/>
                <w:sz w:val="23"/>
              </w:rPr>
              <w:t> </w:t>
            </w:r>
            <w:r>
              <w:rPr>
                <w:b/>
                <w:color w:val="231F20"/>
                <w:w w:val="115"/>
                <w:sz w:val="23"/>
              </w:rPr>
              <w:t>4:</w:t>
            </w:r>
            <w:r>
              <w:rPr>
                <w:b/>
                <w:color w:val="231F20"/>
                <w:spacing w:val="-21"/>
                <w:w w:val="115"/>
                <w:sz w:val="23"/>
              </w:rPr>
              <w:t> </w:t>
            </w:r>
            <w:r>
              <w:rPr>
                <w:color w:val="231F20"/>
                <w:w w:val="115"/>
                <w:sz w:val="23"/>
              </w:rPr>
              <w:t>Occurrence</w:t>
            </w:r>
            <w:r>
              <w:rPr>
                <w:color w:val="231F20"/>
                <w:spacing w:val="-12"/>
                <w:w w:val="115"/>
                <w:sz w:val="23"/>
              </w:rPr>
              <w:t> </w:t>
            </w:r>
            <w:r>
              <w:rPr>
                <w:color w:val="231F20"/>
                <w:w w:val="115"/>
                <w:sz w:val="23"/>
              </w:rPr>
              <w:t>of</w:t>
            </w:r>
            <w:r>
              <w:rPr>
                <w:color w:val="231F20"/>
                <w:spacing w:val="-12"/>
                <w:w w:val="115"/>
                <w:sz w:val="23"/>
              </w:rPr>
              <w:t> </w:t>
            </w:r>
            <w:r>
              <w:rPr>
                <w:color w:val="231F20"/>
                <w:w w:val="115"/>
                <w:sz w:val="23"/>
              </w:rPr>
              <w:t>other</w:t>
            </w:r>
            <w:r>
              <w:rPr>
                <w:color w:val="231F20"/>
                <w:spacing w:val="-12"/>
                <w:w w:val="115"/>
                <w:sz w:val="23"/>
              </w:rPr>
              <w:t> </w:t>
            </w:r>
            <w:r>
              <w:rPr>
                <w:color w:val="231F20"/>
                <w:w w:val="115"/>
                <w:sz w:val="23"/>
              </w:rPr>
              <w:t>covered</w:t>
            </w:r>
            <w:r>
              <w:rPr>
                <w:color w:val="231F20"/>
                <w:spacing w:val="-12"/>
                <w:w w:val="115"/>
                <w:sz w:val="23"/>
              </w:rPr>
              <w:t> </w:t>
            </w:r>
            <w:r>
              <w:rPr>
                <w:color w:val="231F20"/>
                <w:w w:val="115"/>
                <w:sz w:val="23"/>
              </w:rPr>
              <w:t>condition</w:t>
            </w:r>
            <w:r>
              <w:rPr>
                <w:color w:val="231F20"/>
                <w:spacing w:val="-12"/>
                <w:w w:val="115"/>
                <w:sz w:val="23"/>
              </w:rPr>
              <w:t> </w:t>
            </w:r>
            <w:r>
              <w:rPr>
                <w:color w:val="231F20"/>
                <w:w w:val="115"/>
                <w:sz w:val="23"/>
              </w:rPr>
              <w:t>not</w:t>
            </w:r>
            <w:r>
              <w:rPr>
                <w:color w:val="231F20"/>
                <w:spacing w:val="-12"/>
                <w:w w:val="115"/>
                <w:sz w:val="23"/>
              </w:rPr>
              <w:t> </w:t>
            </w:r>
            <w:r>
              <w:rPr>
                <w:color w:val="231F20"/>
                <w:w w:val="115"/>
                <w:sz w:val="23"/>
              </w:rPr>
              <w:t>related</w:t>
            </w:r>
            <w:r>
              <w:rPr>
                <w:color w:val="231F20"/>
                <w:spacing w:val="-12"/>
                <w:w w:val="115"/>
                <w:sz w:val="23"/>
              </w:rPr>
              <w:t> </w:t>
            </w:r>
            <w:r>
              <w:rPr>
                <w:color w:val="231F20"/>
                <w:w w:val="115"/>
                <w:sz w:val="23"/>
              </w:rPr>
              <w:t>to</w:t>
            </w:r>
            <w:r>
              <w:rPr>
                <w:color w:val="231F20"/>
                <w:spacing w:val="-12"/>
                <w:w w:val="115"/>
                <w:sz w:val="23"/>
              </w:rPr>
              <w:t> </w:t>
            </w:r>
            <w:r>
              <w:rPr>
                <w:color w:val="231F20"/>
                <w:w w:val="115"/>
                <w:sz w:val="23"/>
              </w:rPr>
              <w:t>any disease/disorder of the heart or covered condition/s, claimed earlier. This must be certified by a cardiologist appointed by the Company.</w:t>
            </w:r>
          </w:p>
          <w:p>
            <w:pPr>
              <w:pStyle w:val="TableParagraph"/>
              <w:spacing w:before="1"/>
              <w:ind w:left="106"/>
              <w:rPr>
                <w:sz w:val="23"/>
              </w:rPr>
            </w:pPr>
            <w:r>
              <w:rPr>
                <w:color w:val="231F20"/>
                <w:w w:val="115"/>
                <w:sz w:val="23"/>
              </w:rPr>
              <w:t>The</w:t>
            </w:r>
            <w:r>
              <w:rPr>
                <w:color w:val="231F20"/>
                <w:spacing w:val="-10"/>
                <w:w w:val="115"/>
                <w:sz w:val="23"/>
              </w:rPr>
              <w:t> </w:t>
            </w:r>
            <w:r>
              <w:rPr>
                <w:color w:val="231F20"/>
                <w:w w:val="115"/>
                <w:sz w:val="23"/>
              </w:rPr>
              <w:t>cost</w:t>
            </w:r>
            <w:r>
              <w:rPr>
                <w:color w:val="231F20"/>
                <w:spacing w:val="-9"/>
                <w:w w:val="115"/>
                <w:sz w:val="23"/>
              </w:rPr>
              <w:t> </w:t>
            </w:r>
            <w:r>
              <w:rPr>
                <w:color w:val="231F20"/>
                <w:w w:val="115"/>
                <w:sz w:val="23"/>
              </w:rPr>
              <w:t>of</w:t>
            </w:r>
            <w:r>
              <w:rPr>
                <w:color w:val="231F20"/>
                <w:spacing w:val="-9"/>
                <w:w w:val="115"/>
                <w:sz w:val="23"/>
              </w:rPr>
              <w:t> </w:t>
            </w:r>
            <w:r>
              <w:rPr>
                <w:color w:val="231F20"/>
                <w:w w:val="115"/>
                <w:sz w:val="23"/>
              </w:rPr>
              <w:t>certification</w:t>
            </w:r>
            <w:r>
              <w:rPr>
                <w:color w:val="231F20"/>
                <w:spacing w:val="-9"/>
                <w:w w:val="115"/>
                <w:sz w:val="23"/>
              </w:rPr>
              <w:t> </w:t>
            </w:r>
            <w:r>
              <w:rPr>
                <w:color w:val="231F20"/>
                <w:w w:val="115"/>
                <w:sz w:val="23"/>
              </w:rPr>
              <w:t>shall</w:t>
            </w:r>
            <w:r>
              <w:rPr>
                <w:color w:val="231F20"/>
                <w:spacing w:val="-9"/>
                <w:w w:val="115"/>
                <w:sz w:val="23"/>
              </w:rPr>
              <w:t> </w:t>
            </w:r>
            <w:r>
              <w:rPr>
                <w:color w:val="231F20"/>
                <w:w w:val="115"/>
                <w:sz w:val="23"/>
              </w:rPr>
              <w:t>be</w:t>
            </w:r>
            <w:r>
              <w:rPr>
                <w:color w:val="231F20"/>
                <w:spacing w:val="-9"/>
                <w:w w:val="115"/>
                <w:sz w:val="23"/>
              </w:rPr>
              <w:t> </w:t>
            </w:r>
            <w:r>
              <w:rPr>
                <w:color w:val="231F20"/>
                <w:w w:val="115"/>
                <w:sz w:val="23"/>
              </w:rPr>
              <w:t>borne</w:t>
            </w:r>
            <w:r>
              <w:rPr>
                <w:color w:val="231F20"/>
                <w:spacing w:val="-9"/>
                <w:w w:val="115"/>
                <w:sz w:val="23"/>
              </w:rPr>
              <w:t> </w:t>
            </w:r>
            <w:r>
              <w:rPr>
                <w:color w:val="231F20"/>
                <w:w w:val="115"/>
                <w:sz w:val="23"/>
              </w:rPr>
              <w:t>by</w:t>
            </w:r>
            <w:r>
              <w:rPr>
                <w:color w:val="231F20"/>
                <w:spacing w:val="-10"/>
                <w:w w:val="115"/>
                <w:sz w:val="23"/>
              </w:rPr>
              <w:t> </w:t>
            </w:r>
            <w:r>
              <w:rPr>
                <w:color w:val="231F20"/>
                <w:w w:val="115"/>
                <w:sz w:val="23"/>
              </w:rPr>
              <w:t>the</w:t>
            </w:r>
            <w:r>
              <w:rPr>
                <w:color w:val="231F20"/>
                <w:spacing w:val="-9"/>
                <w:w w:val="115"/>
                <w:sz w:val="23"/>
              </w:rPr>
              <w:t> </w:t>
            </w:r>
            <w:r>
              <w:rPr>
                <w:color w:val="231F20"/>
                <w:spacing w:val="-2"/>
                <w:w w:val="115"/>
                <w:sz w:val="23"/>
              </w:rPr>
              <w:t>company.</w:t>
            </w:r>
          </w:p>
        </w:tc>
      </w:tr>
      <w:tr>
        <w:trPr>
          <w:trHeight w:val="416" w:hRule="atLeast"/>
        </w:trPr>
        <w:tc>
          <w:tcPr>
            <w:tcW w:w="4987" w:type="dxa"/>
          </w:tcPr>
          <w:p>
            <w:pPr>
              <w:pStyle w:val="TableParagraph"/>
              <w:spacing w:before="103"/>
              <w:ind w:left="863"/>
              <w:rPr>
                <w:sz w:val="17"/>
              </w:rPr>
            </w:pPr>
            <w:r>
              <w:rPr>
                <w:color w:val="231F20"/>
                <w:w w:val="115"/>
                <w:sz w:val="17"/>
              </w:rPr>
              <w:t>Cooling</w:t>
            </w:r>
            <w:r>
              <w:rPr>
                <w:color w:val="231F20"/>
                <w:spacing w:val="2"/>
                <w:w w:val="115"/>
                <w:sz w:val="17"/>
              </w:rPr>
              <w:t> </w:t>
            </w:r>
            <w:r>
              <w:rPr>
                <w:color w:val="231F20"/>
                <w:w w:val="115"/>
                <w:sz w:val="17"/>
              </w:rPr>
              <w:t>off</w:t>
            </w:r>
            <w:r>
              <w:rPr>
                <w:color w:val="231F20"/>
                <w:spacing w:val="2"/>
                <w:w w:val="115"/>
                <w:sz w:val="17"/>
              </w:rPr>
              <w:t> </w:t>
            </w:r>
            <w:r>
              <w:rPr>
                <w:color w:val="231F20"/>
                <w:spacing w:val="-2"/>
                <w:w w:val="115"/>
                <w:sz w:val="17"/>
              </w:rPr>
              <w:t>period</w:t>
            </w:r>
          </w:p>
        </w:tc>
        <w:tc>
          <w:tcPr>
            <w:tcW w:w="3350" w:type="dxa"/>
          </w:tcPr>
          <w:p>
            <w:pPr>
              <w:pStyle w:val="TableParagraph"/>
              <w:spacing w:before="103"/>
              <w:ind w:left="413"/>
              <w:rPr>
                <w:sz w:val="17"/>
              </w:rPr>
            </w:pPr>
            <w:r>
              <w:rPr>
                <w:color w:val="231F20"/>
                <w:spacing w:val="-5"/>
                <w:w w:val="105"/>
                <w:sz w:val="17"/>
              </w:rPr>
              <w:t>Nil</w:t>
            </w:r>
          </w:p>
        </w:tc>
      </w:tr>
      <w:tr>
        <w:trPr>
          <w:trHeight w:val="474" w:hRule="atLeast"/>
        </w:trPr>
        <w:tc>
          <w:tcPr>
            <w:tcW w:w="4987" w:type="dxa"/>
          </w:tcPr>
          <w:p>
            <w:pPr>
              <w:pStyle w:val="TableParagraph"/>
              <w:spacing w:before="118"/>
              <w:ind w:left="863"/>
              <w:rPr>
                <w:sz w:val="17"/>
              </w:rPr>
            </w:pPr>
            <w:r>
              <w:rPr>
                <w:color w:val="231F20"/>
                <w:w w:val="110"/>
                <w:sz w:val="17"/>
              </w:rPr>
              <w:t>Benefit</w:t>
            </w:r>
            <w:r>
              <w:rPr>
                <w:color w:val="231F20"/>
                <w:spacing w:val="10"/>
                <w:w w:val="115"/>
                <w:sz w:val="17"/>
              </w:rPr>
              <w:t> </w:t>
            </w:r>
            <w:r>
              <w:rPr>
                <w:color w:val="231F20"/>
                <w:spacing w:val="-2"/>
                <w:w w:val="115"/>
                <w:sz w:val="17"/>
              </w:rPr>
              <w:t>amount</w:t>
            </w:r>
          </w:p>
        </w:tc>
        <w:tc>
          <w:tcPr>
            <w:tcW w:w="3350" w:type="dxa"/>
          </w:tcPr>
          <w:p>
            <w:pPr>
              <w:pStyle w:val="TableParagraph"/>
              <w:spacing w:before="118"/>
              <w:ind w:left="413"/>
              <w:rPr>
                <w:sz w:val="17"/>
              </w:rPr>
            </w:pPr>
            <w:r>
              <w:rPr>
                <w:color w:val="231F20"/>
                <w:w w:val="115"/>
                <w:sz w:val="17"/>
              </w:rPr>
              <w:t>Applicable</w:t>
            </w:r>
            <w:r>
              <w:rPr>
                <w:color w:val="231F20"/>
                <w:spacing w:val="19"/>
                <w:w w:val="115"/>
                <w:sz w:val="17"/>
              </w:rPr>
              <w:t> </w:t>
            </w:r>
            <w:r>
              <w:rPr>
                <w:color w:val="231F20"/>
                <w:w w:val="115"/>
                <w:sz w:val="17"/>
              </w:rPr>
              <w:t>benefit</w:t>
            </w:r>
            <w:r>
              <w:rPr>
                <w:color w:val="231F20"/>
                <w:spacing w:val="20"/>
                <w:w w:val="115"/>
                <w:sz w:val="17"/>
              </w:rPr>
              <w:t> </w:t>
            </w:r>
            <w:r>
              <w:rPr>
                <w:color w:val="231F20"/>
                <w:spacing w:val="-2"/>
                <w:w w:val="115"/>
                <w:sz w:val="17"/>
              </w:rPr>
              <w:t>amount</w:t>
            </w:r>
          </w:p>
        </w:tc>
      </w:tr>
    </w:tbl>
    <w:p>
      <w:pPr>
        <w:pStyle w:val="BodyText"/>
        <w:spacing w:before="10"/>
      </w:pPr>
    </w:p>
    <w:p>
      <w:pPr>
        <w:pStyle w:val="BodyText"/>
        <w:spacing w:before="1"/>
        <w:ind w:left="303"/>
        <w:jc w:val="both"/>
      </w:pPr>
      <w:r>
        <w:rPr>
          <w:color w:val="231F20"/>
          <w:w w:val="115"/>
        </w:rPr>
        <w:t>The</w:t>
      </w:r>
      <w:r>
        <w:rPr>
          <w:color w:val="231F20"/>
          <w:spacing w:val="5"/>
          <w:w w:val="115"/>
        </w:rPr>
        <w:t> </w:t>
      </w:r>
      <w:r>
        <w:rPr>
          <w:color w:val="231F20"/>
          <w:w w:val="115"/>
        </w:rPr>
        <w:t>aforesaid</w:t>
      </w:r>
      <w:r>
        <w:rPr>
          <w:color w:val="231F20"/>
          <w:spacing w:val="5"/>
          <w:w w:val="115"/>
        </w:rPr>
        <w:t> </w:t>
      </w:r>
      <w:r>
        <w:rPr>
          <w:color w:val="231F20"/>
          <w:w w:val="115"/>
        </w:rPr>
        <w:t>cooling</w:t>
      </w:r>
      <w:r>
        <w:rPr>
          <w:color w:val="231F20"/>
          <w:spacing w:val="5"/>
          <w:w w:val="115"/>
        </w:rPr>
        <w:t> </w:t>
      </w:r>
      <w:r>
        <w:rPr>
          <w:color w:val="231F20"/>
          <w:w w:val="115"/>
        </w:rPr>
        <w:t>off</w:t>
      </w:r>
      <w:r>
        <w:rPr>
          <w:color w:val="231F20"/>
          <w:spacing w:val="5"/>
          <w:w w:val="115"/>
        </w:rPr>
        <w:t> </w:t>
      </w:r>
      <w:r>
        <w:rPr>
          <w:color w:val="231F20"/>
          <w:w w:val="115"/>
        </w:rPr>
        <w:t>period</w:t>
      </w:r>
      <w:r>
        <w:rPr>
          <w:color w:val="231F20"/>
          <w:spacing w:val="6"/>
          <w:w w:val="115"/>
        </w:rPr>
        <w:t> </w:t>
      </w:r>
      <w:r>
        <w:rPr>
          <w:color w:val="231F20"/>
          <w:w w:val="115"/>
        </w:rPr>
        <w:t>shall</w:t>
      </w:r>
      <w:r>
        <w:rPr>
          <w:color w:val="231F20"/>
          <w:spacing w:val="5"/>
          <w:w w:val="115"/>
        </w:rPr>
        <w:t> </w:t>
      </w:r>
      <w:r>
        <w:rPr>
          <w:color w:val="231F20"/>
          <w:w w:val="115"/>
        </w:rPr>
        <w:t>apply</w:t>
      </w:r>
      <w:r>
        <w:rPr>
          <w:color w:val="231F20"/>
          <w:spacing w:val="5"/>
          <w:w w:val="115"/>
        </w:rPr>
        <w:t> </w:t>
      </w:r>
      <w:r>
        <w:rPr>
          <w:color w:val="231F20"/>
          <w:w w:val="115"/>
        </w:rPr>
        <w:t>afresh</w:t>
      </w:r>
      <w:r>
        <w:rPr>
          <w:color w:val="231F20"/>
          <w:spacing w:val="5"/>
          <w:w w:val="115"/>
        </w:rPr>
        <w:t> </w:t>
      </w:r>
      <w:r>
        <w:rPr>
          <w:color w:val="231F20"/>
          <w:w w:val="115"/>
        </w:rPr>
        <w:t>on</w:t>
      </w:r>
      <w:r>
        <w:rPr>
          <w:color w:val="231F20"/>
          <w:spacing w:val="6"/>
          <w:w w:val="115"/>
        </w:rPr>
        <w:t> </w:t>
      </w:r>
      <w:r>
        <w:rPr>
          <w:color w:val="231F20"/>
          <w:w w:val="115"/>
        </w:rPr>
        <w:t>each</w:t>
      </w:r>
      <w:r>
        <w:rPr>
          <w:color w:val="231F20"/>
          <w:spacing w:val="5"/>
          <w:w w:val="115"/>
        </w:rPr>
        <w:t> </w:t>
      </w:r>
      <w:r>
        <w:rPr>
          <w:color w:val="231F20"/>
          <w:w w:val="115"/>
        </w:rPr>
        <w:t>valid</w:t>
      </w:r>
      <w:r>
        <w:rPr>
          <w:color w:val="231F20"/>
          <w:spacing w:val="5"/>
          <w:w w:val="115"/>
        </w:rPr>
        <w:t> </w:t>
      </w:r>
      <w:r>
        <w:rPr>
          <w:color w:val="231F20"/>
          <w:spacing w:val="-2"/>
          <w:w w:val="115"/>
        </w:rPr>
        <w:t>claim.</w:t>
      </w:r>
    </w:p>
    <w:p>
      <w:pPr>
        <w:pStyle w:val="BodyText"/>
        <w:spacing w:line="336" w:lineRule="auto" w:before="77"/>
        <w:ind w:left="310" w:right="1720"/>
        <w:jc w:val="both"/>
      </w:pPr>
      <w:r>
        <w:rPr>
          <w:color w:val="231F20"/>
          <w:w w:val="115"/>
        </w:rPr>
        <w:t>For a given claim due to one of the </w:t>
      </w:r>
      <w:r>
        <w:rPr>
          <w:color w:val="231F20"/>
        </w:rPr>
        <w:t>17 </w:t>
      </w:r>
      <w:r>
        <w:rPr>
          <w:color w:val="231F20"/>
          <w:w w:val="115"/>
        </w:rPr>
        <w:t>conditions covered under Cardiac Cover, the other </w:t>
      </w:r>
      <w:r>
        <w:rPr>
          <w:color w:val="231F20"/>
        </w:rPr>
        <w:t>16 </w:t>
      </w:r>
      <w:r>
        <w:rPr>
          <w:color w:val="231F20"/>
          <w:w w:val="115"/>
        </w:rPr>
        <w:t>conditions </w:t>
      </w:r>
      <w:r>
        <w:rPr>
          <w:color w:val="231F20"/>
          <w:w w:val="115"/>
        </w:rPr>
        <w:t>are referred to as “other covered condition”.</w:t>
      </w:r>
    </w:p>
    <w:p>
      <w:pPr>
        <w:pStyle w:val="ListParagraph"/>
        <w:numPr>
          <w:ilvl w:val="0"/>
          <w:numId w:val="7"/>
        </w:numPr>
        <w:tabs>
          <w:tab w:pos="714" w:val="left" w:leader="none"/>
          <w:tab w:pos="790" w:val="left" w:leader="none"/>
        </w:tabs>
        <w:spacing w:line="336" w:lineRule="auto" w:before="44" w:after="0"/>
        <w:ind w:left="790" w:right="735" w:hanging="480"/>
        <w:jc w:val="both"/>
        <w:rPr>
          <w:sz w:val="17"/>
        </w:rPr>
      </w:pPr>
      <w:r>
        <w:rPr>
          <w:color w:val="231F20"/>
          <w:w w:val="110"/>
          <w:sz w:val="17"/>
        </w:rPr>
        <w:t>Member coverage under this benefit shall terminate once 100% of the Cardiac Cover Sum Insured has been </w:t>
      </w:r>
      <w:r>
        <w:rPr>
          <w:color w:val="231F20"/>
          <w:w w:val="110"/>
          <w:sz w:val="17"/>
        </w:rPr>
        <w:t>paid against</w:t>
      </w:r>
      <w:r>
        <w:rPr>
          <w:color w:val="231F20"/>
          <w:spacing w:val="29"/>
          <w:w w:val="110"/>
          <w:sz w:val="17"/>
        </w:rPr>
        <w:t> </w:t>
      </w:r>
      <w:r>
        <w:rPr>
          <w:color w:val="231F20"/>
          <w:w w:val="110"/>
          <w:sz w:val="17"/>
        </w:rPr>
        <w:t>all</w:t>
      </w:r>
      <w:r>
        <w:rPr>
          <w:color w:val="231F20"/>
          <w:spacing w:val="29"/>
          <w:w w:val="110"/>
          <w:sz w:val="17"/>
        </w:rPr>
        <w:t> </w:t>
      </w:r>
      <w:r>
        <w:rPr>
          <w:color w:val="231F20"/>
          <w:w w:val="110"/>
          <w:sz w:val="17"/>
        </w:rPr>
        <w:t>valid</w:t>
      </w:r>
      <w:r>
        <w:rPr>
          <w:color w:val="231F20"/>
          <w:spacing w:val="29"/>
          <w:w w:val="110"/>
          <w:sz w:val="17"/>
        </w:rPr>
        <w:t> </w:t>
      </w:r>
      <w:r>
        <w:rPr>
          <w:color w:val="231F20"/>
          <w:w w:val="110"/>
          <w:sz w:val="17"/>
        </w:rPr>
        <w:t>claims</w:t>
      </w:r>
      <w:r>
        <w:rPr>
          <w:color w:val="231F20"/>
          <w:spacing w:val="29"/>
          <w:w w:val="110"/>
          <w:sz w:val="17"/>
        </w:rPr>
        <w:t> </w:t>
      </w:r>
      <w:r>
        <w:rPr>
          <w:color w:val="231F20"/>
          <w:w w:val="110"/>
          <w:sz w:val="17"/>
        </w:rPr>
        <w:t>during</w:t>
      </w:r>
      <w:r>
        <w:rPr>
          <w:color w:val="231F20"/>
          <w:spacing w:val="29"/>
          <w:w w:val="110"/>
          <w:sz w:val="17"/>
        </w:rPr>
        <w:t> </w:t>
      </w:r>
      <w:r>
        <w:rPr>
          <w:color w:val="231F20"/>
          <w:w w:val="110"/>
          <w:sz w:val="17"/>
        </w:rPr>
        <w:t>the</w:t>
      </w:r>
      <w:r>
        <w:rPr>
          <w:color w:val="231F20"/>
          <w:spacing w:val="29"/>
          <w:w w:val="110"/>
          <w:sz w:val="17"/>
        </w:rPr>
        <w:t> </w:t>
      </w:r>
      <w:r>
        <w:rPr>
          <w:color w:val="231F20"/>
          <w:w w:val="110"/>
          <w:sz w:val="17"/>
        </w:rPr>
        <w:t>Member</w:t>
      </w:r>
      <w:r>
        <w:rPr>
          <w:color w:val="231F20"/>
          <w:spacing w:val="29"/>
          <w:w w:val="110"/>
          <w:sz w:val="17"/>
        </w:rPr>
        <w:t> </w:t>
      </w:r>
      <w:r>
        <w:rPr>
          <w:color w:val="231F20"/>
          <w:w w:val="110"/>
          <w:sz w:val="17"/>
        </w:rPr>
        <w:t>Cover</w:t>
      </w:r>
      <w:r>
        <w:rPr>
          <w:color w:val="231F20"/>
          <w:spacing w:val="29"/>
          <w:w w:val="110"/>
          <w:sz w:val="17"/>
        </w:rPr>
        <w:t> </w:t>
      </w:r>
      <w:r>
        <w:rPr>
          <w:color w:val="231F20"/>
          <w:w w:val="110"/>
          <w:sz w:val="17"/>
        </w:rPr>
        <w:t>Term.</w:t>
      </w:r>
    </w:p>
    <w:p>
      <w:pPr>
        <w:pStyle w:val="ListParagraph"/>
        <w:numPr>
          <w:ilvl w:val="0"/>
          <w:numId w:val="7"/>
        </w:numPr>
        <w:tabs>
          <w:tab w:pos="693" w:val="left" w:leader="none"/>
          <w:tab w:pos="746" w:val="left" w:leader="none"/>
        </w:tabs>
        <w:spacing w:line="336" w:lineRule="auto" w:before="43" w:after="0"/>
        <w:ind w:left="746" w:right="215" w:hanging="436"/>
        <w:jc w:val="both"/>
        <w:rPr>
          <w:sz w:val="17"/>
        </w:rPr>
      </w:pPr>
      <w:r>
        <w:rPr>
          <w:color w:val="231F20"/>
          <w:w w:val="115"/>
          <w:sz w:val="17"/>
        </w:rPr>
        <w:t>Benefit payable under each claim shall not exceed the Unclaimed Cardiac Cover Sum Insured. Unclaimed Benefit </w:t>
      </w:r>
      <w:r>
        <w:rPr>
          <w:color w:val="231F20"/>
          <w:w w:val="115"/>
          <w:sz w:val="17"/>
        </w:rPr>
        <w:t>Sum Insured shall mean Benefit Option Sum Insured as reduced by any claims already made for the Benefit since the date </w:t>
      </w:r>
      <w:r>
        <w:rPr>
          <w:color w:val="231F20"/>
          <w:w w:val="120"/>
          <w:sz w:val="17"/>
        </w:rPr>
        <w:t>of Commencement of Risk.</w:t>
      </w:r>
    </w:p>
    <w:p>
      <w:pPr>
        <w:pStyle w:val="ListParagraph"/>
        <w:numPr>
          <w:ilvl w:val="0"/>
          <w:numId w:val="7"/>
        </w:numPr>
        <w:tabs>
          <w:tab w:pos="667" w:val="left" w:leader="none"/>
        </w:tabs>
        <w:spacing w:line="240" w:lineRule="auto" w:before="44" w:after="0"/>
        <w:ind w:left="667" w:right="0" w:hanging="357"/>
        <w:jc w:val="both"/>
        <w:rPr>
          <w:sz w:val="17"/>
        </w:rPr>
      </w:pPr>
      <w:r>
        <w:rPr>
          <w:color w:val="231F20"/>
          <w:w w:val="115"/>
          <w:sz w:val="17"/>
        </w:rPr>
        <w:t>However,</w:t>
      </w:r>
      <w:r>
        <w:rPr>
          <w:color w:val="231F20"/>
          <w:spacing w:val="3"/>
          <w:w w:val="115"/>
          <w:sz w:val="17"/>
        </w:rPr>
        <w:t> </w:t>
      </w:r>
      <w:r>
        <w:rPr>
          <w:color w:val="231F20"/>
          <w:w w:val="115"/>
          <w:sz w:val="17"/>
        </w:rPr>
        <w:t>coverage</w:t>
      </w:r>
      <w:r>
        <w:rPr>
          <w:color w:val="231F20"/>
          <w:spacing w:val="4"/>
          <w:w w:val="115"/>
          <w:sz w:val="17"/>
        </w:rPr>
        <w:t> </w:t>
      </w:r>
      <w:r>
        <w:rPr>
          <w:color w:val="231F20"/>
          <w:w w:val="115"/>
          <w:sz w:val="17"/>
        </w:rPr>
        <w:t>under</w:t>
      </w:r>
      <w:r>
        <w:rPr>
          <w:color w:val="231F20"/>
          <w:spacing w:val="3"/>
          <w:w w:val="115"/>
          <w:sz w:val="17"/>
        </w:rPr>
        <w:t> </w:t>
      </w:r>
      <w:r>
        <w:rPr>
          <w:color w:val="231F20"/>
          <w:w w:val="115"/>
          <w:sz w:val="17"/>
        </w:rPr>
        <w:t>other</w:t>
      </w:r>
      <w:r>
        <w:rPr>
          <w:color w:val="231F20"/>
          <w:spacing w:val="4"/>
          <w:w w:val="115"/>
          <w:sz w:val="17"/>
        </w:rPr>
        <w:t> </w:t>
      </w:r>
      <w:r>
        <w:rPr>
          <w:color w:val="231F20"/>
          <w:w w:val="115"/>
          <w:sz w:val="17"/>
        </w:rPr>
        <w:t>Benefit</w:t>
      </w:r>
      <w:r>
        <w:rPr>
          <w:color w:val="231F20"/>
          <w:spacing w:val="3"/>
          <w:w w:val="115"/>
          <w:sz w:val="17"/>
        </w:rPr>
        <w:t> </w:t>
      </w:r>
      <w:r>
        <w:rPr>
          <w:color w:val="231F20"/>
          <w:w w:val="115"/>
          <w:sz w:val="17"/>
        </w:rPr>
        <w:t>Options</w:t>
      </w:r>
      <w:r>
        <w:rPr>
          <w:color w:val="231F20"/>
          <w:spacing w:val="4"/>
          <w:w w:val="115"/>
          <w:sz w:val="17"/>
        </w:rPr>
        <w:t> </w:t>
      </w:r>
      <w:r>
        <w:rPr>
          <w:color w:val="231F20"/>
          <w:w w:val="115"/>
          <w:sz w:val="17"/>
        </w:rPr>
        <w:t>(if</w:t>
      </w:r>
      <w:r>
        <w:rPr>
          <w:color w:val="231F20"/>
          <w:spacing w:val="3"/>
          <w:w w:val="115"/>
          <w:sz w:val="17"/>
        </w:rPr>
        <w:t> </w:t>
      </w:r>
      <w:r>
        <w:rPr>
          <w:color w:val="231F20"/>
          <w:w w:val="115"/>
          <w:sz w:val="17"/>
        </w:rPr>
        <w:t>any)</w:t>
      </w:r>
      <w:r>
        <w:rPr>
          <w:color w:val="231F20"/>
          <w:spacing w:val="4"/>
          <w:w w:val="115"/>
          <w:sz w:val="17"/>
        </w:rPr>
        <w:t> </w:t>
      </w:r>
      <w:r>
        <w:rPr>
          <w:color w:val="231F20"/>
          <w:w w:val="115"/>
          <w:sz w:val="17"/>
        </w:rPr>
        <w:t>shall</w:t>
      </w:r>
      <w:r>
        <w:rPr>
          <w:color w:val="231F20"/>
          <w:spacing w:val="3"/>
          <w:w w:val="115"/>
          <w:sz w:val="17"/>
        </w:rPr>
        <w:t> </w:t>
      </w:r>
      <w:r>
        <w:rPr>
          <w:color w:val="231F20"/>
          <w:w w:val="115"/>
          <w:sz w:val="17"/>
        </w:rPr>
        <w:t>continue</w:t>
      </w:r>
      <w:r>
        <w:rPr>
          <w:color w:val="231F20"/>
          <w:spacing w:val="4"/>
          <w:w w:val="115"/>
          <w:sz w:val="17"/>
        </w:rPr>
        <w:t> </w:t>
      </w:r>
      <w:r>
        <w:rPr>
          <w:color w:val="231F20"/>
          <w:w w:val="115"/>
          <w:sz w:val="17"/>
        </w:rPr>
        <w:t>for</w:t>
      </w:r>
      <w:r>
        <w:rPr>
          <w:color w:val="231F20"/>
          <w:spacing w:val="4"/>
          <w:w w:val="115"/>
          <w:sz w:val="17"/>
        </w:rPr>
        <w:t> </w:t>
      </w:r>
      <w:r>
        <w:rPr>
          <w:color w:val="231F20"/>
          <w:w w:val="115"/>
          <w:sz w:val="17"/>
        </w:rPr>
        <w:t>the</w:t>
      </w:r>
      <w:r>
        <w:rPr>
          <w:color w:val="231F20"/>
          <w:spacing w:val="3"/>
          <w:w w:val="115"/>
          <w:sz w:val="17"/>
        </w:rPr>
        <w:t> </w:t>
      </w:r>
      <w:r>
        <w:rPr>
          <w:color w:val="231F20"/>
          <w:w w:val="115"/>
          <w:sz w:val="17"/>
        </w:rPr>
        <w:t>remaining</w:t>
      </w:r>
      <w:r>
        <w:rPr>
          <w:color w:val="231F20"/>
          <w:spacing w:val="4"/>
          <w:w w:val="115"/>
          <w:sz w:val="17"/>
        </w:rPr>
        <w:t> </w:t>
      </w:r>
      <w:r>
        <w:rPr>
          <w:color w:val="231F20"/>
          <w:w w:val="115"/>
          <w:sz w:val="17"/>
        </w:rPr>
        <w:t>Member</w:t>
      </w:r>
      <w:r>
        <w:rPr>
          <w:color w:val="231F20"/>
          <w:spacing w:val="3"/>
          <w:w w:val="115"/>
          <w:sz w:val="17"/>
        </w:rPr>
        <w:t> </w:t>
      </w:r>
      <w:r>
        <w:rPr>
          <w:color w:val="231F20"/>
          <w:w w:val="115"/>
          <w:sz w:val="17"/>
        </w:rPr>
        <w:t>Cover</w:t>
      </w:r>
      <w:r>
        <w:rPr>
          <w:color w:val="231F20"/>
          <w:spacing w:val="4"/>
          <w:w w:val="115"/>
          <w:sz w:val="17"/>
        </w:rPr>
        <w:t> </w:t>
      </w:r>
      <w:r>
        <w:rPr>
          <w:color w:val="231F20"/>
          <w:spacing w:val="-4"/>
          <w:w w:val="115"/>
          <w:sz w:val="17"/>
        </w:rPr>
        <w:t>Term</w:t>
      </w:r>
    </w:p>
    <w:p>
      <w:pPr>
        <w:pStyle w:val="ListParagraph"/>
        <w:spacing w:after="0" w:line="240" w:lineRule="auto"/>
        <w:jc w:val="both"/>
        <w:rPr>
          <w:sz w:val="17"/>
        </w:rPr>
        <w:sectPr>
          <w:pgSz w:w="12970" w:h="14410"/>
          <w:pgMar w:top="60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Heading2"/>
        <w:tabs>
          <w:tab w:pos="10946" w:val="left" w:leader="none"/>
        </w:tabs>
        <w:spacing w:before="110"/>
        <w:ind w:left="763"/>
      </w:pPr>
      <w:r>
        <w:rPr/>
        <w:drawing>
          <wp:anchor distT="0" distB="0" distL="0" distR="0" allowOverlap="1" layoutInCell="1" locked="0" behindDoc="0" simplePos="0" relativeHeight="15734272">
            <wp:simplePos x="0" y="0"/>
            <wp:positionH relativeFrom="page">
              <wp:posOffset>630403</wp:posOffset>
            </wp:positionH>
            <wp:positionV relativeFrom="paragraph">
              <wp:posOffset>47269</wp:posOffset>
            </wp:positionV>
            <wp:extent cx="352484" cy="221259"/>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5" cstate="print"/>
                    <a:stretch>
                      <a:fillRect/>
                    </a:stretch>
                  </pic:blipFill>
                  <pic:spPr>
                    <a:xfrm>
                      <a:off x="0" y="0"/>
                      <a:ext cx="352484" cy="221259"/>
                    </a:xfrm>
                    <a:prstGeom prst="rect">
                      <a:avLst/>
                    </a:prstGeom>
                  </pic:spPr>
                </pic:pic>
              </a:graphicData>
            </a:graphic>
          </wp:anchor>
        </w:drawing>
      </w:r>
      <w:r>
        <w:rPr>
          <w:rFonts w:ascii="Times New Roman"/>
          <w:color w:val="FFFFFF"/>
          <w:spacing w:val="72"/>
          <w:w w:val="150"/>
          <w:shd w:fill="005E9E" w:color="auto" w:val="clear"/>
        </w:rPr>
        <w:t>  </w:t>
      </w:r>
      <w:r>
        <w:rPr>
          <w:color w:val="FFFFFF"/>
          <w:w w:val="90"/>
          <w:shd w:fill="005E9E" w:color="auto" w:val="clear"/>
        </w:rPr>
        <w:t>PERSONAL</w:t>
      </w:r>
      <w:r>
        <w:rPr>
          <w:color w:val="FFFFFF"/>
          <w:spacing w:val="10"/>
          <w:shd w:fill="005E9E" w:color="auto" w:val="clear"/>
        </w:rPr>
        <w:t> </w:t>
      </w:r>
      <w:r>
        <w:rPr>
          <w:color w:val="FFFFFF"/>
          <w:w w:val="90"/>
          <w:shd w:fill="005E9E" w:color="auto" w:val="clear"/>
        </w:rPr>
        <w:t>ACCIDENT</w:t>
      </w:r>
      <w:r>
        <w:rPr>
          <w:color w:val="FFFFFF"/>
          <w:spacing w:val="9"/>
          <w:shd w:fill="005E9E" w:color="auto" w:val="clear"/>
        </w:rPr>
        <w:t> </w:t>
      </w:r>
      <w:r>
        <w:rPr>
          <w:color w:val="FFFFFF"/>
          <w:w w:val="90"/>
          <w:shd w:fill="005E9E" w:color="auto" w:val="clear"/>
        </w:rPr>
        <w:t>COVER</w:t>
      </w:r>
      <w:r>
        <w:rPr>
          <w:color w:val="FFFFFF"/>
          <w:spacing w:val="9"/>
          <w:shd w:fill="005E9E" w:color="auto" w:val="clear"/>
        </w:rPr>
        <w:t> </w:t>
      </w:r>
      <w:r>
        <w:rPr>
          <w:color w:val="FFFFFF"/>
          <w:spacing w:val="-2"/>
          <w:w w:val="90"/>
          <w:shd w:fill="005E9E" w:color="auto" w:val="clear"/>
        </w:rPr>
        <w:t>(PAC)</w:t>
      </w:r>
      <w:r>
        <w:rPr>
          <w:color w:val="FFFFFF"/>
          <w:shd w:fill="005E9E" w:color="auto" w:val="clear"/>
        </w:rPr>
        <w:tab/>
      </w:r>
    </w:p>
    <w:p>
      <w:pPr>
        <w:pStyle w:val="BodyText"/>
        <w:spacing w:before="189"/>
      </w:pPr>
    </w:p>
    <w:p>
      <w:pPr>
        <w:pStyle w:val="ListParagraph"/>
        <w:numPr>
          <w:ilvl w:val="0"/>
          <w:numId w:val="11"/>
        </w:numPr>
        <w:tabs>
          <w:tab w:pos="691" w:val="left" w:leader="none"/>
        </w:tabs>
        <w:spacing w:line="240" w:lineRule="auto" w:before="1" w:after="0"/>
        <w:ind w:left="691" w:right="0" w:hanging="414"/>
        <w:jc w:val="left"/>
        <w:rPr>
          <w:sz w:val="17"/>
        </w:rPr>
      </w:pPr>
      <w:r>
        <w:rPr>
          <w:color w:val="231F20"/>
          <w:w w:val="115"/>
          <w:sz w:val="17"/>
        </w:rPr>
        <w:t>In</w:t>
      </w:r>
      <w:r>
        <w:rPr>
          <w:color w:val="231F20"/>
          <w:spacing w:val="-1"/>
          <w:w w:val="115"/>
          <w:sz w:val="17"/>
        </w:rPr>
        <w:t> </w:t>
      </w:r>
      <w:r>
        <w:rPr>
          <w:color w:val="231F20"/>
          <w:w w:val="115"/>
          <w:sz w:val="17"/>
        </w:rPr>
        <w:t>case the Member has opted for this Benefit</w:t>
      </w:r>
      <w:r>
        <w:rPr>
          <w:color w:val="231F20"/>
          <w:spacing w:val="-1"/>
          <w:w w:val="115"/>
          <w:sz w:val="17"/>
        </w:rPr>
        <w:t> </w:t>
      </w:r>
      <w:r>
        <w:rPr>
          <w:color w:val="231F20"/>
          <w:w w:val="115"/>
          <w:sz w:val="17"/>
        </w:rPr>
        <w:t>Option, the Benefit shall be paid out</w:t>
      </w:r>
      <w:r>
        <w:rPr>
          <w:color w:val="231F20"/>
          <w:spacing w:val="-1"/>
          <w:w w:val="115"/>
          <w:sz w:val="17"/>
        </w:rPr>
        <w:t> </w:t>
      </w:r>
      <w:r>
        <w:rPr>
          <w:color w:val="231F20"/>
          <w:w w:val="115"/>
          <w:sz w:val="17"/>
        </w:rPr>
        <w:t>on the following </w:t>
      </w:r>
      <w:r>
        <w:rPr>
          <w:color w:val="231F20"/>
          <w:spacing w:val="-2"/>
          <w:w w:val="115"/>
          <w:sz w:val="17"/>
        </w:rPr>
        <w:t>events:</w:t>
      </w:r>
    </w:p>
    <w:p>
      <w:pPr>
        <w:pStyle w:val="ListParagraph"/>
        <w:numPr>
          <w:ilvl w:val="1"/>
          <w:numId w:val="11"/>
        </w:numPr>
        <w:tabs>
          <w:tab w:pos="964" w:val="left" w:leader="none"/>
        </w:tabs>
        <w:spacing w:line="240" w:lineRule="auto" w:before="171" w:after="0"/>
        <w:ind w:left="964" w:right="0" w:hanging="273"/>
        <w:jc w:val="left"/>
        <w:rPr>
          <w:sz w:val="17"/>
        </w:rPr>
      </w:pPr>
      <w:r>
        <w:rPr>
          <w:color w:val="231F20"/>
          <w:w w:val="115"/>
          <w:sz w:val="17"/>
        </w:rPr>
        <w:t>Accidental</w:t>
      </w:r>
      <w:r>
        <w:rPr>
          <w:color w:val="231F20"/>
          <w:spacing w:val="28"/>
          <w:w w:val="115"/>
          <w:sz w:val="17"/>
        </w:rPr>
        <w:t> </w:t>
      </w:r>
      <w:r>
        <w:rPr>
          <w:color w:val="231F20"/>
          <w:spacing w:val="-2"/>
          <w:w w:val="115"/>
          <w:sz w:val="17"/>
        </w:rPr>
        <w:t>Death,</w:t>
      </w:r>
    </w:p>
    <w:p>
      <w:pPr>
        <w:pStyle w:val="ListParagraph"/>
        <w:numPr>
          <w:ilvl w:val="1"/>
          <w:numId w:val="11"/>
        </w:numPr>
        <w:tabs>
          <w:tab w:pos="964" w:val="left" w:leader="none"/>
        </w:tabs>
        <w:spacing w:line="240" w:lineRule="auto" w:before="172" w:after="0"/>
        <w:ind w:left="964" w:right="0" w:hanging="273"/>
        <w:jc w:val="left"/>
        <w:rPr>
          <w:sz w:val="17"/>
        </w:rPr>
      </w:pPr>
      <w:r>
        <w:rPr>
          <w:color w:val="231F20"/>
          <w:w w:val="115"/>
          <w:sz w:val="17"/>
        </w:rPr>
        <w:t>Accidental</w:t>
      </w:r>
      <w:r>
        <w:rPr>
          <w:color w:val="231F20"/>
          <w:spacing w:val="24"/>
          <w:w w:val="115"/>
          <w:sz w:val="17"/>
        </w:rPr>
        <w:t> </w:t>
      </w:r>
      <w:r>
        <w:rPr>
          <w:color w:val="231F20"/>
          <w:w w:val="115"/>
          <w:sz w:val="17"/>
        </w:rPr>
        <w:t>Total</w:t>
      </w:r>
      <w:r>
        <w:rPr>
          <w:color w:val="231F20"/>
          <w:spacing w:val="-13"/>
          <w:w w:val="115"/>
          <w:sz w:val="17"/>
        </w:rPr>
        <w:t> </w:t>
      </w:r>
      <w:r>
        <w:rPr>
          <w:color w:val="231F20"/>
          <w:w w:val="115"/>
          <w:sz w:val="17"/>
        </w:rPr>
        <w:t>Permanent</w:t>
      </w:r>
      <w:r>
        <w:rPr>
          <w:color w:val="231F20"/>
          <w:spacing w:val="-14"/>
          <w:w w:val="115"/>
          <w:sz w:val="17"/>
        </w:rPr>
        <w:t> </w:t>
      </w:r>
      <w:r>
        <w:rPr>
          <w:color w:val="231F20"/>
          <w:w w:val="115"/>
          <w:sz w:val="17"/>
        </w:rPr>
        <w:t>Disability(ATPD)</w:t>
      </w:r>
      <w:r>
        <w:rPr>
          <w:color w:val="231F20"/>
          <w:spacing w:val="-13"/>
          <w:w w:val="115"/>
          <w:sz w:val="17"/>
        </w:rPr>
        <w:t> </w:t>
      </w:r>
      <w:r>
        <w:rPr>
          <w:color w:val="231F20"/>
          <w:spacing w:val="-2"/>
          <w:w w:val="115"/>
          <w:sz w:val="17"/>
        </w:rPr>
        <w:t>and/or</w:t>
      </w:r>
    </w:p>
    <w:p>
      <w:pPr>
        <w:pStyle w:val="ListParagraph"/>
        <w:numPr>
          <w:ilvl w:val="1"/>
          <w:numId w:val="11"/>
        </w:numPr>
        <w:tabs>
          <w:tab w:pos="954" w:val="left" w:leader="none"/>
        </w:tabs>
        <w:spacing w:line="240" w:lineRule="auto" w:before="171" w:after="0"/>
        <w:ind w:left="954" w:right="0" w:hanging="263"/>
        <w:jc w:val="left"/>
        <w:rPr>
          <w:sz w:val="17"/>
        </w:rPr>
      </w:pPr>
      <w:r>
        <w:rPr>
          <w:color w:val="231F20"/>
          <w:w w:val="115"/>
          <w:sz w:val="17"/>
        </w:rPr>
        <w:t>Accidental</w:t>
      </w:r>
      <w:r>
        <w:rPr>
          <w:color w:val="231F20"/>
          <w:spacing w:val="10"/>
          <w:w w:val="115"/>
          <w:sz w:val="17"/>
        </w:rPr>
        <w:t> </w:t>
      </w:r>
      <w:r>
        <w:rPr>
          <w:color w:val="231F20"/>
          <w:w w:val="115"/>
          <w:sz w:val="17"/>
        </w:rPr>
        <w:t>Partial</w:t>
      </w:r>
      <w:r>
        <w:rPr>
          <w:color w:val="231F20"/>
          <w:spacing w:val="10"/>
          <w:w w:val="115"/>
          <w:sz w:val="17"/>
        </w:rPr>
        <w:t> </w:t>
      </w:r>
      <w:r>
        <w:rPr>
          <w:color w:val="231F20"/>
          <w:w w:val="115"/>
          <w:sz w:val="17"/>
        </w:rPr>
        <w:t>Permanent</w:t>
      </w:r>
      <w:r>
        <w:rPr>
          <w:color w:val="231F20"/>
          <w:spacing w:val="10"/>
          <w:w w:val="115"/>
          <w:sz w:val="17"/>
        </w:rPr>
        <w:t> </w:t>
      </w:r>
      <w:r>
        <w:rPr>
          <w:color w:val="231F20"/>
          <w:spacing w:val="-2"/>
          <w:w w:val="115"/>
          <w:sz w:val="17"/>
        </w:rPr>
        <w:t>Disability(APPD)</w:t>
      </w:r>
    </w:p>
    <w:p>
      <w:pPr>
        <w:pStyle w:val="ListParagraph"/>
        <w:numPr>
          <w:ilvl w:val="0"/>
          <w:numId w:val="11"/>
        </w:numPr>
        <w:tabs>
          <w:tab w:pos="691" w:val="left" w:leader="none"/>
        </w:tabs>
        <w:spacing w:line="240" w:lineRule="auto" w:before="172" w:after="0"/>
        <w:ind w:left="691" w:right="0" w:hanging="414"/>
        <w:jc w:val="left"/>
        <w:rPr>
          <w:sz w:val="17"/>
        </w:rPr>
      </w:pPr>
      <w:r>
        <w:rPr>
          <w:color w:val="231F20"/>
          <w:w w:val="115"/>
          <w:sz w:val="17"/>
        </w:rPr>
        <w:t>The</w:t>
      </w:r>
      <w:r>
        <w:rPr>
          <w:color w:val="231F20"/>
          <w:spacing w:val="-2"/>
          <w:w w:val="115"/>
          <w:sz w:val="17"/>
        </w:rPr>
        <w:t> </w:t>
      </w:r>
      <w:r>
        <w:rPr>
          <w:color w:val="231F20"/>
          <w:w w:val="115"/>
          <w:sz w:val="17"/>
        </w:rPr>
        <w:t>Benefit</w:t>
      </w:r>
      <w:r>
        <w:rPr>
          <w:color w:val="231F20"/>
          <w:spacing w:val="-1"/>
          <w:w w:val="115"/>
          <w:sz w:val="17"/>
        </w:rPr>
        <w:t> </w:t>
      </w:r>
      <w:r>
        <w:rPr>
          <w:color w:val="231F20"/>
          <w:w w:val="115"/>
          <w:sz w:val="17"/>
        </w:rPr>
        <w:t>shall</w:t>
      </w:r>
      <w:r>
        <w:rPr>
          <w:color w:val="231F20"/>
          <w:spacing w:val="-1"/>
          <w:w w:val="115"/>
          <w:sz w:val="17"/>
        </w:rPr>
        <w:t> </w:t>
      </w:r>
      <w:r>
        <w:rPr>
          <w:color w:val="231F20"/>
          <w:w w:val="115"/>
          <w:sz w:val="17"/>
        </w:rPr>
        <w:t>be</w:t>
      </w:r>
      <w:r>
        <w:rPr>
          <w:color w:val="231F20"/>
          <w:spacing w:val="-1"/>
          <w:w w:val="115"/>
          <w:sz w:val="17"/>
        </w:rPr>
        <w:t> </w:t>
      </w:r>
      <w:r>
        <w:rPr>
          <w:color w:val="231F20"/>
          <w:w w:val="115"/>
          <w:sz w:val="17"/>
        </w:rPr>
        <w:t>payable</w:t>
      </w:r>
      <w:r>
        <w:rPr>
          <w:color w:val="231F20"/>
          <w:spacing w:val="-1"/>
          <w:w w:val="115"/>
          <w:sz w:val="17"/>
        </w:rPr>
        <w:t> </w:t>
      </w:r>
      <w:r>
        <w:rPr>
          <w:color w:val="231F20"/>
          <w:w w:val="115"/>
          <w:sz w:val="17"/>
        </w:rPr>
        <w:t>to</w:t>
      </w:r>
      <w:r>
        <w:rPr>
          <w:color w:val="231F20"/>
          <w:spacing w:val="-1"/>
          <w:w w:val="115"/>
          <w:sz w:val="17"/>
        </w:rPr>
        <w:t> </w:t>
      </w:r>
      <w:r>
        <w:rPr>
          <w:color w:val="231F20"/>
          <w:w w:val="115"/>
          <w:sz w:val="17"/>
        </w:rPr>
        <w:t>the</w:t>
      </w:r>
      <w:r>
        <w:rPr>
          <w:color w:val="231F20"/>
          <w:spacing w:val="-1"/>
          <w:w w:val="115"/>
          <w:sz w:val="17"/>
        </w:rPr>
        <w:t> </w:t>
      </w:r>
      <w:r>
        <w:rPr>
          <w:color w:val="231F20"/>
          <w:w w:val="115"/>
          <w:sz w:val="17"/>
        </w:rPr>
        <w:t>Member</w:t>
      </w:r>
      <w:r>
        <w:rPr>
          <w:color w:val="231F20"/>
          <w:spacing w:val="-1"/>
          <w:w w:val="115"/>
          <w:sz w:val="17"/>
        </w:rPr>
        <w:t> </w:t>
      </w:r>
      <w:r>
        <w:rPr>
          <w:color w:val="231F20"/>
          <w:w w:val="115"/>
          <w:sz w:val="17"/>
        </w:rPr>
        <w:t>or</w:t>
      </w:r>
      <w:r>
        <w:rPr>
          <w:color w:val="231F20"/>
          <w:spacing w:val="-1"/>
          <w:w w:val="115"/>
          <w:sz w:val="17"/>
        </w:rPr>
        <w:t> </w:t>
      </w:r>
      <w:r>
        <w:rPr>
          <w:color w:val="231F20"/>
          <w:w w:val="115"/>
          <w:sz w:val="17"/>
        </w:rPr>
        <w:t>his/her</w:t>
      </w:r>
      <w:r>
        <w:rPr>
          <w:color w:val="231F20"/>
          <w:spacing w:val="-1"/>
          <w:w w:val="115"/>
          <w:sz w:val="17"/>
        </w:rPr>
        <w:t> </w:t>
      </w:r>
      <w:r>
        <w:rPr>
          <w:color w:val="231F20"/>
          <w:spacing w:val="-2"/>
          <w:w w:val="115"/>
          <w:sz w:val="17"/>
        </w:rPr>
        <w:t>Nominee</w:t>
      </w:r>
    </w:p>
    <w:p>
      <w:pPr>
        <w:pStyle w:val="ListParagraph"/>
        <w:numPr>
          <w:ilvl w:val="0"/>
          <w:numId w:val="11"/>
        </w:numPr>
        <w:tabs>
          <w:tab w:pos="691" w:val="left" w:leader="none"/>
          <w:tab w:pos="763" w:val="left" w:leader="none"/>
        </w:tabs>
        <w:spacing w:line="336" w:lineRule="auto" w:before="171" w:after="0"/>
        <w:ind w:left="763" w:right="295" w:hanging="487"/>
        <w:jc w:val="left"/>
        <w:rPr>
          <w:sz w:val="17"/>
        </w:rPr>
      </w:pPr>
      <w:r>
        <w:rPr>
          <w:color w:val="231F20"/>
          <w:w w:val="110"/>
          <w:sz w:val="17"/>
        </w:rPr>
        <w:t>In</w:t>
      </w:r>
      <w:r>
        <w:rPr>
          <w:color w:val="231F20"/>
          <w:spacing w:val="34"/>
          <w:w w:val="110"/>
          <w:sz w:val="17"/>
        </w:rPr>
        <w:t> </w:t>
      </w:r>
      <w:r>
        <w:rPr>
          <w:color w:val="231F20"/>
          <w:w w:val="110"/>
          <w:sz w:val="17"/>
        </w:rPr>
        <w:t>the</w:t>
      </w:r>
      <w:r>
        <w:rPr>
          <w:color w:val="231F20"/>
          <w:spacing w:val="34"/>
          <w:w w:val="110"/>
          <w:sz w:val="17"/>
        </w:rPr>
        <w:t> </w:t>
      </w:r>
      <w:r>
        <w:rPr>
          <w:color w:val="231F20"/>
          <w:w w:val="110"/>
          <w:sz w:val="17"/>
        </w:rPr>
        <w:t>event</w:t>
      </w:r>
      <w:r>
        <w:rPr>
          <w:color w:val="231F20"/>
          <w:spacing w:val="34"/>
          <w:w w:val="110"/>
          <w:sz w:val="17"/>
        </w:rPr>
        <w:t> </w:t>
      </w:r>
      <w:r>
        <w:rPr>
          <w:color w:val="231F20"/>
          <w:w w:val="110"/>
          <w:sz w:val="17"/>
        </w:rPr>
        <w:t>of</w:t>
      </w:r>
      <w:r>
        <w:rPr>
          <w:color w:val="231F20"/>
          <w:spacing w:val="34"/>
          <w:w w:val="110"/>
          <w:sz w:val="17"/>
        </w:rPr>
        <w:t> </w:t>
      </w:r>
      <w:r>
        <w:rPr>
          <w:color w:val="231F20"/>
          <w:w w:val="110"/>
          <w:sz w:val="17"/>
        </w:rPr>
        <w:t>Accidental</w:t>
      </w:r>
      <w:r>
        <w:rPr>
          <w:color w:val="231F20"/>
          <w:spacing w:val="34"/>
          <w:w w:val="110"/>
          <w:sz w:val="17"/>
        </w:rPr>
        <w:t> </w:t>
      </w:r>
      <w:r>
        <w:rPr>
          <w:color w:val="231F20"/>
          <w:w w:val="110"/>
          <w:sz w:val="17"/>
        </w:rPr>
        <w:t>Death</w:t>
      </w:r>
      <w:r>
        <w:rPr>
          <w:color w:val="231F20"/>
          <w:spacing w:val="34"/>
          <w:w w:val="110"/>
          <w:sz w:val="17"/>
        </w:rPr>
        <w:t> </w:t>
      </w:r>
      <w:r>
        <w:rPr>
          <w:color w:val="231F20"/>
          <w:w w:val="110"/>
          <w:sz w:val="17"/>
        </w:rPr>
        <w:t>of</w:t>
      </w:r>
      <w:r>
        <w:rPr>
          <w:color w:val="231F20"/>
          <w:spacing w:val="34"/>
          <w:w w:val="110"/>
          <w:sz w:val="17"/>
        </w:rPr>
        <w:t> </w:t>
      </w:r>
      <w:r>
        <w:rPr>
          <w:color w:val="231F20"/>
          <w:w w:val="110"/>
          <w:sz w:val="17"/>
        </w:rPr>
        <w:t>a</w:t>
      </w:r>
      <w:r>
        <w:rPr>
          <w:color w:val="231F20"/>
          <w:spacing w:val="34"/>
          <w:w w:val="110"/>
          <w:sz w:val="17"/>
        </w:rPr>
        <w:t> </w:t>
      </w:r>
      <w:r>
        <w:rPr>
          <w:color w:val="231F20"/>
          <w:w w:val="110"/>
          <w:sz w:val="17"/>
        </w:rPr>
        <w:t>Member,</w:t>
      </w:r>
      <w:r>
        <w:rPr>
          <w:color w:val="231F20"/>
          <w:spacing w:val="34"/>
          <w:w w:val="110"/>
          <w:sz w:val="17"/>
        </w:rPr>
        <w:t> </w:t>
      </w:r>
      <w:r>
        <w:rPr>
          <w:color w:val="231F20"/>
          <w:w w:val="110"/>
          <w:sz w:val="17"/>
        </w:rPr>
        <w:t>during</w:t>
      </w:r>
      <w:r>
        <w:rPr>
          <w:color w:val="231F20"/>
          <w:spacing w:val="34"/>
          <w:w w:val="110"/>
          <w:sz w:val="17"/>
        </w:rPr>
        <w:t> </w:t>
      </w:r>
      <w:r>
        <w:rPr>
          <w:color w:val="231F20"/>
          <w:w w:val="110"/>
          <w:sz w:val="17"/>
        </w:rPr>
        <w:t>the</w:t>
      </w:r>
      <w:r>
        <w:rPr>
          <w:color w:val="231F20"/>
          <w:spacing w:val="34"/>
          <w:w w:val="110"/>
          <w:sz w:val="17"/>
        </w:rPr>
        <w:t> </w:t>
      </w:r>
      <w:r>
        <w:rPr>
          <w:color w:val="231F20"/>
          <w:w w:val="110"/>
          <w:sz w:val="17"/>
        </w:rPr>
        <w:t>Member</w:t>
      </w:r>
      <w:r>
        <w:rPr>
          <w:color w:val="231F20"/>
          <w:spacing w:val="34"/>
          <w:w w:val="110"/>
          <w:sz w:val="17"/>
        </w:rPr>
        <w:t> </w:t>
      </w:r>
      <w:r>
        <w:rPr>
          <w:color w:val="231F20"/>
          <w:w w:val="110"/>
          <w:sz w:val="17"/>
        </w:rPr>
        <w:t>Cover</w:t>
      </w:r>
      <w:r>
        <w:rPr>
          <w:color w:val="231F20"/>
          <w:spacing w:val="34"/>
          <w:w w:val="110"/>
          <w:sz w:val="17"/>
        </w:rPr>
        <w:t> </w:t>
      </w:r>
      <w:r>
        <w:rPr>
          <w:color w:val="231F20"/>
          <w:w w:val="110"/>
          <w:sz w:val="17"/>
        </w:rPr>
        <w:t>Term,</w:t>
      </w:r>
      <w:r>
        <w:rPr>
          <w:color w:val="231F20"/>
          <w:spacing w:val="34"/>
          <w:w w:val="110"/>
          <w:sz w:val="17"/>
        </w:rPr>
        <w:t> </w:t>
      </w:r>
      <w:r>
        <w:rPr>
          <w:color w:val="231F20"/>
          <w:w w:val="110"/>
          <w:sz w:val="17"/>
        </w:rPr>
        <w:t>100%</w:t>
      </w:r>
      <w:r>
        <w:rPr>
          <w:color w:val="231F20"/>
          <w:spacing w:val="34"/>
          <w:w w:val="110"/>
          <w:sz w:val="17"/>
        </w:rPr>
        <w:t> </w:t>
      </w:r>
      <w:r>
        <w:rPr>
          <w:color w:val="231F20"/>
          <w:w w:val="110"/>
          <w:sz w:val="17"/>
        </w:rPr>
        <w:t>of</w:t>
      </w:r>
      <w:r>
        <w:rPr>
          <w:color w:val="231F20"/>
          <w:spacing w:val="34"/>
          <w:w w:val="110"/>
          <w:sz w:val="17"/>
        </w:rPr>
        <w:t> </w:t>
      </w:r>
      <w:r>
        <w:rPr>
          <w:color w:val="231F20"/>
          <w:w w:val="110"/>
          <w:sz w:val="17"/>
        </w:rPr>
        <w:t>the</w:t>
      </w:r>
      <w:r>
        <w:rPr>
          <w:color w:val="231F20"/>
          <w:spacing w:val="34"/>
          <w:w w:val="110"/>
          <w:sz w:val="17"/>
        </w:rPr>
        <w:t> </w:t>
      </w:r>
      <w:r>
        <w:rPr>
          <w:color w:val="231F20"/>
          <w:w w:val="110"/>
          <w:sz w:val="17"/>
        </w:rPr>
        <w:t>PAC</w:t>
      </w:r>
      <w:r>
        <w:rPr>
          <w:color w:val="231F20"/>
          <w:spacing w:val="34"/>
          <w:w w:val="110"/>
          <w:sz w:val="17"/>
        </w:rPr>
        <w:t> </w:t>
      </w:r>
      <w:r>
        <w:rPr>
          <w:color w:val="231F20"/>
          <w:w w:val="110"/>
          <w:sz w:val="17"/>
        </w:rPr>
        <w:t>Sum</w:t>
      </w:r>
      <w:r>
        <w:rPr>
          <w:color w:val="231F20"/>
          <w:spacing w:val="34"/>
          <w:w w:val="110"/>
          <w:sz w:val="17"/>
        </w:rPr>
        <w:t> </w:t>
      </w:r>
      <w:r>
        <w:rPr>
          <w:color w:val="231F20"/>
          <w:w w:val="110"/>
          <w:sz w:val="17"/>
        </w:rPr>
        <w:t>Insured</w:t>
      </w:r>
      <w:r>
        <w:rPr>
          <w:color w:val="231F20"/>
          <w:spacing w:val="34"/>
          <w:w w:val="110"/>
          <w:sz w:val="17"/>
        </w:rPr>
        <w:t> </w:t>
      </w:r>
      <w:r>
        <w:rPr>
          <w:color w:val="231F20"/>
          <w:w w:val="110"/>
          <w:sz w:val="17"/>
        </w:rPr>
        <w:t>shall be payable to the Nominee</w:t>
      </w:r>
    </w:p>
    <w:p>
      <w:pPr>
        <w:pStyle w:val="BodyText"/>
      </w:pPr>
    </w:p>
    <w:p>
      <w:pPr>
        <w:pStyle w:val="BodyText"/>
        <w:spacing w:before="156"/>
      </w:pPr>
    </w:p>
    <w:p>
      <w:pPr>
        <w:pStyle w:val="BodyText"/>
        <w:spacing w:line="336" w:lineRule="auto"/>
        <w:ind w:left="712" w:right="294" w:hanging="22"/>
        <w:jc w:val="both"/>
      </w:pPr>
      <w:r>
        <w:rPr>
          <w:color w:val="231F20"/>
          <w:w w:val="120"/>
        </w:rPr>
        <w:t>Accidental</w:t>
      </w:r>
      <w:r>
        <w:rPr>
          <w:color w:val="231F20"/>
          <w:spacing w:val="-13"/>
          <w:w w:val="120"/>
        </w:rPr>
        <w:t> </w:t>
      </w:r>
      <w:r>
        <w:rPr>
          <w:color w:val="231F20"/>
          <w:w w:val="120"/>
        </w:rPr>
        <w:t>Death</w:t>
      </w:r>
      <w:r>
        <w:rPr>
          <w:color w:val="231F20"/>
          <w:spacing w:val="-13"/>
          <w:w w:val="120"/>
        </w:rPr>
        <w:t> </w:t>
      </w:r>
      <w:r>
        <w:rPr>
          <w:color w:val="231F20"/>
          <w:w w:val="120"/>
        </w:rPr>
        <w:t>means</w:t>
      </w:r>
      <w:r>
        <w:rPr>
          <w:color w:val="231F20"/>
          <w:spacing w:val="-13"/>
          <w:w w:val="120"/>
        </w:rPr>
        <w:t> </w:t>
      </w:r>
      <w:r>
        <w:rPr>
          <w:color w:val="231F20"/>
          <w:w w:val="120"/>
        </w:rPr>
        <w:t>death</w:t>
      </w:r>
      <w:r>
        <w:rPr>
          <w:color w:val="231F20"/>
          <w:spacing w:val="-13"/>
          <w:w w:val="120"/>
        </w:rPr>
        <w:t> </w:t>
      </w:r>
      <w:r>
        <w:rPr>
          <w:color w:val="231F20"/>
          <w:w w:val="120"/>
        </w:rPr>
        <w:t>by</w:t>
      </w:r>
      <w:r>
        <w:rPr>
          <w:color w:val="231F20"/>
          <w:spacing w:val="-13"/>
          <w:w w:val="120"/>
        </w:rPr>
        <w:t> </w:t>
      </w:r>
      <w:r>
        <w:rPr>
          <w:color w:val="231F20"/>
          <w:w w:val="120"/>
        </w:rPr>
        <w:t>or</w:t>
      </w:r>
      <w:r>
        <w:rPr>
          <w:color w:val="231F20"/>
          <w:spacing w:val="-13"/>
          <w:w w:val="120"/>
        </w:rPr>
        <w:t> </w:t>
      </w:r>
      <w:r>
        <w:rPr>
          <w:color w:val="231F20"/>
          <w:w w:val="120"/>
        </w:rPr>
        <w:t>due</w:t>
      </w:r>
      <w:r>
        <w:rPr>
          <w:color w:val="231F20"/>
          <w:spacing w:val="-13"/>
          <w:w w:val="120"/>
        </w:rPr>
        <w:t> </w:t>
      </w:r>
      <w:r>
        <w:rPr>
          <w:color w:val="231F20"/>
          <w:w w:val="120"/>
        </w:rPr>
        <w:t>to</w:t>
      </w:r>
      <w:r>
        <w:rPr>
          <w:color w:val="231F20"/>
          <w:spacing w:val="-13"/>
          <w:w w:val="120"/>
        </w:rPr>
        <w:t> </w:t>
      </w:r>
      <w:r>
        <w:rPr>
          <w:color w:val="231F20"/>
          <w:w w:val="120"/>
        </w:rPr>
        <w:t>a</w:t>
      </w:r>
      <w:r>
        <w:rPr>
          <w:color w:val="231F20"/>
          <w:spacing w:val="-13"/>
          <w:w w:val="120"/>
        </w:rPr>
        <w:t> </w:t>
      </w:r>
      <w:r>
        <w:rPr>
          <w:color w:val="231F20"/>
          <w:w w:val="120"/>
        </w:rPr>
        <w:t>bodily</w:t>
      </w:r>
      <w:r>
        <w:rPr>
          <w:color w:val="231F20"/>
          <w:spacing w:val="-13"/>
          <w:w w:val="120"/>
        </w:rPr>
        <w:t> </w:t>
      </w:r>
      <w:r>
        <w:rPr>
          <w:color w:val="231F20"/>
          <w:w w:val="120"/>
        </w:rPr>
        <w:t>injury</w:t>
      </w:r>
      <w:r>
        <w:rPr>
          <w:color w:val="231F20"/>
          <w:spacing w:val="-13"/>
          <w:w w:val="120"/>
        </w:rPr>
        <w:t> </w:t>
      </w:r>
      <w:r>
        <w:rPr>
          <w:color w:val="231F20"/>
          <w:w w:val="120"/>
        </w:rPr>
        <w:t>caused</w:t>
      </w:r>
      <w:r>
        <w:rPr>
          <w:color w:val="231F20"/>
          <w:spacing w:val="-13"/>
          <w:w w:val="120"/>
        </w:rPr>
        <w:t> </w:t>
      </w:r>
      <w:r>
        <w:rPr>
          <w:color w:val="231F20"/>
          <w:w w:val="120"/>
        </w:rPr>
        <w:t>by</w:t>
      </w:r>
      <w:r>
        <w:rPr>
          <w:color w:val="231F20"/>
          <w:spacing w:val="-13"/>
          <w:w w:val="120"/>
        </w:rPr>
        <w:t> </w:t>
      </w:r>
      <w:r>
        <w:rPr>
          <w:color w:val="231F20"/>
          <w:w w:val="120"/>
        </w:rPr>
        <w:t>an</w:t>
      </w:r>
      <w:r>
        <w:rPr>
          <w:color w:val="231F20"/>
          <w:spacing w:val="-13"/>
          <w:w w:val="120"/>
        </w:rPr>
        <w:t> </w:t>
      </w:r>
      <w:r>
        <w:rPr>
          <w:color w:val="231F20"/>
          <w:w w:val="120"/>
        </w:rPr>
        <w:t>Accident,</w:t>
      </w:r>
      <w:r>
        <w:rPr>
          <w:color w:val="231F20"/>
          <w:spacing w:val="-13"/>
          <w:w w:val="120"/>
        </w:rPr>
        <w:t> </w:t>
      </w:r>
      <w:r>
        <w:rPr>
          <w:color w:val="231F20"/>
          <w:w w:val="120"/>
        </w:rPr>
        <w:t>independent</w:t>
      </w:r>
      <w:r>
        <w:rPr>
          <w:color w:val="231F20"/>
          <w:spacing w:val="-13"/>
          <w:w w:val="120"/>
        </w:rPr>
        <w:t> </w:t>
      </w:r>
      <w:r>
        <w:rPr>
          <w:color w:val="231F20"/>
          <w:w w:val="120"/>
        </w:rPr>
        <w:t>of</w:t>
      </w:r>
      <w:r>
        <w:rPr>
          <w:color w:val="231F20"/>
          <w:spacing w:val="-13"/>
          <w:w w:val="120"/>
        </w:rPr>
        <w:t> </w:t>
      </w:r>
      <w:r>
        <w:rPr>
          <w:color w:val="231F20"/>
          <w:w w:val="120"/>
        </w:rPr>
        <w:t>all</w:t>
      </w:r>
      <w:r>
        <w:rPr>
          <w:color w:val="231F20"/>
          <w:spacing w:val="-13"/>
          <w:w w:val="120"/>
        </w:rPr>
        <w:t> </w:t>
      </w:r>
      <w:r>
        <w:rPr>
          <w:color w:val="231F20"/>
          <w:w w:val="120"/>
        </w:rPr>
        <w:t>other</w:t>
      </w:r>
      <w:r>
        <w:rPr>
          <w:color w:val="231F20"/>
          <w:spacing w:val="-13"/>
          <w:w w:val="120"/>
        </w:rPr>
        <w:t> </w:t>
      </w:r>
      <w:r>
        <w:rPr>
          <w:color w:val="231F20"/>
          <w:w w:val="120"/>
        </w:rPr>
        <w:t>causes</w:t>
      </w:r>
      <w:r>
        <w:rPr>
          <w:color w:val="231F20"/>
          <w:spacing w:val="-13"/>
          <w:w w:val="120"/>
        </w:rPr>
        <w:t> </w:t>
      </w:r>
      <w:r>
        <w:rPr>
          <w:color w:val="231F20"/>
          <w:w w:val="120"/>
        </w:rPr>
        <w:t>of </w:t>
      </w:r>
      <w:r>
        <w:rPr>
          <w:color w:val="231F20"/>
          <w:w w:val="115"/>
        </w:rPr>
        <w:t>death. The Accident means sudden, unforeseen and involuntary event caused by external, visible and violent means.</w:t>
      </w:r>
    </w:p>
    <w:p>
      <w:pPr>
        <w:pStyle w:val="BodyText"/>
      </w:pPr>
    </w:p>
    <w:p>
      <w:pPr>
        <w:pStyle w:val="BodyText"/>
        <w:spacing w:before="69"/>
      </w:pPr>
    </w:p>
    <w:p>
      <w:pPr>
        <w:pStyle w:val="BodyText"/>
        <w:spacing w:line="336" w:lineRule="auto"/>
        <w:ind w:left="720" w:right="295" w:hanging="29"/>
        <w:jc w:val="both"/>
      </w:pPr>
      <w:r>
        <w:rPr>
          <w:color w:val="231F20"/>
          <w:w w:val="120"/>
        </w:rPr>
        <w:t>Accidental</w:t>
      </w:r>
      <w:r>
        <w:rPr>
          <w:color w:val="231F20"/>
          <w:w w:val="120"/>
        </w:rPr>
        <w:t> Death</w:t>
      </w:r>
      <w:r>
        <w:rPr>
          <w:color w:val="231F20"/>
          <w:w w:val="120"/>
        </w:rPr>
        <w:t> must</w:t>
      </w:r>
      <w:r>
        <w:rPr>
          <w:color w:val="231F20"/>
          <w:w w:val="120"/>
        </w:rPr>
        <w:t> be</w:t>
      </w:r>
      <w:r>
        <w:rPr>
          <w:color w:val="231F20"/>
          <w:w w:val="120"/>
        </w:rPr>
        <w:t> caused</w:t>
      </w:r>
      <w:r>
        <w:rPr>
          <w:color w:val="231F20"/>
          <w:w w:val="120"/>
        </w:rPr>
        <w:t> within</w:t>
      </w:r>
      <w:r>
        <w:rPr>
          <w:color w:val="231F20"/>
          <w:w w:val="120"/>
        </w:rPr>
        <w:t> 180</w:t>
      </w:r>
      <w:r>
        <w:rPr>
          <w:color w:val="231F20"/>
          <w:w w:val="120"/>
        </w:rPr>
        <w:t> days</w:t>
      </w:r>
      <w:r>
        <w:rPr>
          <w:color w:val="231F20"/>
          <w:w w:val="120"/>
        </w:rPr>
        <w:t> of</w:t>
      </w:r>
      <w:r>
        <w:rPr>
          <w:color w:val="231F20"/>
          <w:w w:val="120"/>
        </w:rPr>
        <w:t> any</w:t>
      </w:r>
      <w:r>
        <w:rPr>
          <w:color w:val="231F20"/>
          <w:w w:val="120"/>
        </w:rPr>
        <w:t> bodily</w:t>
      </w:r>
      <w:r>
        <w:rPr>
          <w:color w:val="231F20"/>
          <w:w w:val="120"/>
        </w:rPr>
        <w:t> injury.</w:t>
      </w:r>
      <w:r>
        <w:rPr>
          <w:color w:val="231F20"/>
          <w:w w:val="120"/>
        </w:rPr>
        <w:t> If</w:t>
      </w:r>
      <w:r>
        <w:rPr>
          <w:color w:val="231F20"/>
          <w:w w:val="120"/>
        </w:rPr>
        <w:t> the</w:t>
      </w:r>
      <w:r>
        <w:rPr>
          <w:color w:val="231F20"/>
          <w:w w:val="120"/>
        </w:rPr>
        <w:t> bodily</w:t>
      </w:r>
      <w:r>
        <w:rPr>
          <w:color w:val="231F20"/>
          <w:w w:val="120"/>
        </w:rPr>
        <w:t> injury</w:t>
      </w:r>
      <w:r>
        <w:rPr>
          <w:color w:val="231F20"/>
          <w:w w:val="120"/>
        </w:rPr>
        <w:t> occurred</w:t>
      </w:r>
      <w:r>
        <w:rPr>
          <w:color w:val="231F20"/>
          <w:w w:val="120"/>
        </w:rPr>
        <w:t> within</w:t>
      </w:r>
      <w:r>
        <w:rPr>
          <w:color w:val="231F20"/>
          <w:w w:val="120"/>
        </w:rPr>
        <w:t> </w:t>
      </w:r>
      <w:r>
        <w:rPr>
          <w:color w:val="231F20"/>
          <w:w w:val="120"/>
        </w:rPr>
        <w:t>the coverage period and the Accidental Death happens after the end of coverage period but within 180 days of bodily injury,</w:t>
      </w:r>
      <w:r>
        <w:rPr>
          <w:color w:val="231F20"/>
          <w:spacing w:val="-8"/>
          <w:w w:val="120"/>
        </w:rPr>
        <w:t> </w:t>
      </w:r>
      <w:r>
        <w:rPr>
          <w:color w:val="231F20"/>
          <w:w w:val="120"/>
        </w:rPr>
        <w:t>a</w:t>
      </w:r>
      <w:r>
        <w:rPr>
          <w:color w:val="231F20"/>
          <w:spacing w:val="-8"/>
          <w:w w:val="120"/>
        </w:rPr>
        <w:t> </w:t>
      </w:r>
      <w:r>
        <w:rPr>
          <w:color w:val="231F20"/>
          <w:w w:val="120"/>
        </w:rPr>
        <w:t>valid</w:t>
      </w:r>
      <w:r>
        <w:rPr>
          <w:color w:val="231F20"/>
          <w:spacing w:val="-8"/>
          <w:w w:val="120"/>
        </w:rPr>
        <w:t> </w:t>
      </w:r>
      <w:r>
        <w:rPr>
          <w:color w:val="231F20"/>
          <w:w w:val="120"/>
        </w:rPr>
        <w:t>claim</w:t>
      </w:r>
      <w:r>
        <w:rPr>
          <w:color w:val="231F20"/>
          <w:spacing w:val="-8"/>
          <w:w w:val="120"/>
        </w:rPr>
        <w:t> </w:t>
      </w:r>
      <w:r>
        <w:rPr>
          <w:color w:val="231F20"/>
          <w:w w:val="120"/>
        </w:rPr>
        <w:t>arising</w:t>
      </w:r>
      <w:r>
        <w:rPr>
          <w:color w:val="231F20"/>
          <w:spacing w:val="-8"/>
          <w:w w:val="120"/>
        </w:rPr>
        <w:t> </w:t>
      </w:r>
      <w:r>
        <w:rPr>
          <w:color w:val="231F20"/>
          <w:w w:val="120"/>
        </w:rPr>
        <w:t>as</w:t>
      </w:r>
      <w:r>
        <w:rPr>
          <w:color w:val="231F20"/>
          <w:spacing w:val="-8"/>
          <w:w w:val="120"/>
        </w:rPr>
        <w:t> </w:t>
      </w:r>
      <w:r>
        <w:rPr>
          <w:color w:val="231F20"/>
          <w:w w:val="120"/>
        </w:rPr>
        <w:t>a</w:t>
      </w:r>
      <w:r>
        <w:rPr>
          <w:color w:val="231F20"/>
          <w:spacing w:val="-8"/>
          <w:w w:val="120"/>
        </w:rPr>
        <w:t> </w:t>
      </w:r>
      <w:r>
        <w:rPr>
          <w:color w:val="231F20"/>
          <w:w w:val="120"/>
        </w:rPr>
        <w:t>result</w:t>
      </w:r>
      <w:r>
        <w:rPr>
          <w:color w:val="231F20"/>
          <w:spacing w:val="-8"/>
          <w:w w:val="120"/>
        </w:rPr>
        <w:t> </w:t>
      </w:r>
      <w:r>
        <w:rPr>
          <w:color w:val="231F20"/>
          <w:w w:val="120"/>
        </w:rPr>
        <w:t>of</w:t>
      </w:r>
      <w:r>
        <w:rPr>
          <w:color w:val="231F20"/>
          <w:spacing w:val="-8"/>
          <w:w w:val="120"/>
        </w:rPr>
        <w:t> </w:t>
      </w:r>
      <w:r>
        <w:rPr>
          <w:color w:val="231F20"/>
          <w:w w:val="120"/>
        </w:rPr>
        <w:t>such</w:t>
      </w:r>
      <w:r>
        <w:rPr>
          <w:color w:val="231F20"/>
          <w:spacing w:val="-8"/>
          <w:w w:val="120"/>
        </w:rPr>
        <w:t> </w:t>
      </w:r>
      <w:r>
        <w:rPr>
          <w:color w:val="231F20"/>
          <w:w w:val="120"/>
        </w:rPr>
        <w:t>Accidental</w:t>
      </w:r>
      <w:r>
        <w:rPr>
          <w:color w:val="231F20"/>
          <w:spacing w:val="-8"/>
          <w:w w:val="120"/>
        </w:rPr>
        <w:t> </w:t>
      </w:r>
      <w:r>
        <w:rPr>
          <w:color w:val="231F20"/>
          <w:w w:val="120"/>
        </w:rPr>
        <w:t>Death</w:t>
      </w:r>
      <w:r>
        <w:rPr>
          <w:color w:val="231F20"/>
          <w:spacing w:val="-8"/>
          <w:w w:val="120"/>
        </w:rPr>
        <w:t> </w:t>
      </w:r>
      <w:r>
        <w:rPr>
          <w:color w:val="231F20"/>
          <w:w w:val="120"/>
        </w:rPr>
        <w:t>shall</w:t>
      </w:r>
      <w:r>
        <w:rPr>
          <w:color w:val="231F20"/>
          <w:spacing w:val="-8"/>
          <w:w w:val="120"/>
        </w:rPr>
        <w:t> </w:t>
      </w:r>
      <w:r>
        <w:rPr>
          <w:color w:val="231F20"/>
          <w:w w:val="120"/>
        </w:rPr>
        <w:t>not</w:t>
      </w:r>
      <w:r>
        <w:rPr>
          <w:color w:val="231F20"/>
          <w:spacing w:val="-8"/>
          <w:w w:val="120"/>
        </w:rPr>
        <w:t> </w:t>
      </w:r>
      <w:r>
        <w:rPr>
          <w:color w:val="231F20"/>
          <w:w w:val="120"/>
        </w:rPr>
        <w:t>be</w:t>
      </w:r>
      <w:r>
        <w:rPr>
          <w:color w:val="231F20"/>
          <w:spacing w:val="-8"/>
          <w:w w:val="120"/>
        </w:rPr>
        <w:t> </w:t>
      </w:r>
      <w:r>
        <w:rPr>
          <w:color w:val="231F20"/>
          <w:w w:val="120"/>
        </w:rPr>
        <w:t>denied.</w:t>
      </w:r>
    </w:p>
    <w:p>
      <w:pPr>
        <w:pStyle w:val="BodyText"/>
      </w:pPr>
    </w:p>
    <w:p>
      <w:pPr>
        <w:pStyle w:val="BodyText"/>
        <w:spacing w:before="69"/>
      </w:pPr>
    </w:p>
    <w:p>
      <w:pPr>
        <w:pStyle w:val="BodyText"/>
        <w:ind w:left="691"/>
        <w:jc w:val="both"/>
      </w:pPr>
      <w:r>
        <w:rPr>
          <w:color w:val="231F20"/>
          <w:w w:val="115"/>
        </w:rPr>
        <w:t>In</w:t>
      </w:r>
      <w:r>
        <w:rPr>
          <w:color w:val="231F20"/>
          <w:spacing w:val="9"/>
          <w:w w:val="115"/>
        </w:rPr>
        <w:t> </w:t>
      </w:r>
      <w:r>
        <w:rPr>
          <w:color w:val="231F20"/>
          <w:w w:val="115"/>
        </w:rPr>
        <w:t>lieu</w:t>
      </w:r>
      <w:r>
        <w:rPr>
          <w:color w:val="231F20"/>
          <w:spacing w:val="9"/>
          <w:w w:val="115"/>
        </w:rPr>
        <w:t> </w:t>
      </w:r>
      <w:r>
        <w:rPr>
          <w:color w:val="231F20"/>
          <w:w w:val="115"/>
        </w:rPr>
        <w:t>of</w:t>
      </w:r>
      <w:r>
        <w:rPr>
          <w:color w:val="231F20"/>
          <w:spacing w:val="9"/>
          <w:w w:val="115"/>
        </w:rPr>
        <w:t> </w:t>
      </w:r>
      <w:r>
        <w:rPr>
          <w:color w:val="231F20"/>
          <w:w w:val="115"/>
        </w:rPr>
        <w:t>lumpsum</w:t>
      </w:r>
      <w:r>
        <w:rPr>
          <w:color w:val="231F20"/>
          <w:spacing w:val="10"/>
          <w:w w:val="115"/>
        </w:rPr>
        <w:t> </w:t>
      </w:r>
      <w:r>
        <w:rPr>
          <w:color w:val="231F20"/>
          <w:w w:val="115"/>
        </w:rPr>
        <w:t>benefit</w:t>
      </w:r>
      <w:r>
        <w:rPr>
          <w:color w:val="231F20"/>
          <w:spacing w:val="9"/>
          <w:w w:val="115"/>
        </w:rPr>
        <w:t> </w:t>
      </w:r>
      <w:r>
        <w:rPr>
          <w:color w:val="231F20"/>
          <w:w w:val="115"/>
        </w:rPr>
        <w:t>amount</w:t>
      </w:r>
      <w:r>
        <w:rPr>
          <w:color w:val="231F20"/>
          <w:spacing w:val="9"/>
          <w:w w:val="115"/>
        </w:rPr>
        <w:t> </w:t>
      </w:r>
      <w:r>
        <w:rPr>
          <w:color w:val="231F20"/>
          <w:w w:val="115"/>
        </w:rPr>
        <w:t>for</w:t>
      </w:r>
      <w:r>
        <w:rPr>
          <w:color w:val="231F20"/>
          <w:spacing w:val="10"/>
          <w:w w:val="115"/>
        </w:rPr>
        <w:t> </w:t>
      </w:r>
      <w:r>
        <w:rPr>
          <w:color w:val="231F20"/>
          <w:w w:val="115"/>
        </w:rPr>
        <w:t>Accidental</w:t>
      </w:r>
      <w:r>
        <w:rPr>
          <w:color w:val="231F20"/>
          <w:spacing w:val="9"/>
          <w:w w:val="115"/>
        </w:rPr>
        <w:t> </w:t>
      </w:r>
      <w:r>
        <w:rPr>
          <w:color w:val="231F20"/>
          <w:w w:val="115"/>
        </w:rPr>
        <w:t>Death,</w:t>
      </w:r>
      <w:r>
        <w:rPr>
          <w:color w:val="231F20"/>
          <w:spacing w:val="9"/>
          <w:w w:val="115"/>
        </w:rPr>
        <w:t> </w:t>
      </w:r>
      <w:r>
        <w:rPr>
          <w:color w:val="231F20"/>
          <w:w w:val="115"/>
        </w:rPr>
        <w:t>the</w:t>
      </w:r>
      <w:r>
        <w:rPr>
          <w:color w:val="231F20"/>
          <w:spacing w:val="10"/>
          <w:w w:val="115"/>
        </w:rPr>
        <w:t> </w:t>
      </w:r>
      <w:r>
        <w:rPr>
          <w:color w:val="231F20"/>
          <w:w w:val="115"/>
        </w:rPr>
        <w:t>nominee</w:t>
      </w:r>
      <w:r>
        <w:rPr>
          <w:color w:val="231F20"/>
          <w:spacing w:val="9"/>
          <w:w w:val="115"/>
        </w:rPr>
        <w:t> </w:t>
      </w:r>
      <w:r>
        <w:rPr>
          <w:color w:val="231F20"/>
          <w:w w:val="115"/>
        </w:rPr>
        <w:t>may</w:t>
      </w:r>
      <w:r>
        <w:rPr>
          <w:color w:val="231F20"/>
          <w:spacing w:val="9"/>
          <w:w w:val="115"/>
        </w:rPr>
        <w:t> </w:t>
      </w:r>
      <w:r>
        <w:rPr>
          <w:color w:val="231F20"/>
          <w:w w:val="115"/>
        </w:rPr>
        <w:t>receive</w:t>
      </w:r>
      <w:r>
        <w:rPr>
          <w:color w:val="231F20"/>
          <w:spacing w:val="10"/>
          <w:w w:val="115"/>
        </w:rPr>
        <w:t> </w:t>
      </w:r>
      <w:r>
        <w:rPr>
          <w:color w:val="231F20"/>
          <w:w w:val="115"/>
        </w:rPr>
        <w:t>benefit</w:t>
      </w:r>
      <w:r>
        <w:rPr>
          <w:color w:val="231F20"/>
          <w:spacing w:val="9"/>
          <w:w w:val="115"/>
        </w:rPr>
        <w:t> </w:t>
      </w:r>
      <w:r>
        <w:rPr>
          <w:color w:val="231F20"/>
          <w:spacing w:val="-5"/>
          <w:w w:val="115"/>
        </w:rPr>
        <w:t>as:</w:t>
      </w:r>
    </w:p>
    <w:p>
      <w:pPr>
        <w:pStyle w:val="ListParagraph"/>
        <w:numPr>
          <w:ilvl w:val="0"/>
          <w:numId w:val="12"/>
        </w:numPr>
        <w:tabs>
          <w:tab w:pos="894" w:val="left" w:leader="none"/>
        </w:tabs>
        <w:spacing w:line="336" w:lineRule="auto" w:before="172" w:after="0"/>
        <w:ind w:left="894" w:right="1176" w:hanging="203"/>
        <w:jc w:val="left"/>
        <w:rPr>
          <w:sz w:val="17"/>
        </w:rPr>
      </w:pPr>
      <w:r>
        <w:rPr>
          <w:color w:val="231F20"/>
          <w:w w:val="115"/>
          <w:sz w:val="17"/>
        </w:rPr>
        <w:t>Regular</w:t>
      </w:r>
      <w:r>
        <w:rPr>
          <w:color w:val="231F20"/>
          <w:spacing w:val="-10"/>
          <w:w w:val="115"/>
          <w:sz w:val="17"/>
        </w:rPr>
        <w:t> </w:t>
      </w:r>
      <w:r>
        <w:rPr>
          <w:color w:val="231F20"/>
          <w:w w:val="115"/>
          <w:sz w:val="17"/>
        </w:rPr>
        <w:t>monthly</w:t>
      </w:r>
      <w:r>
        <w:rPr>
          <w:color w:val="231F20"/>
          <w:spacing w:val="-10"/>
          <w:w w:val="115"/>
          <w:sz w:val="17"/>
        </w:rPr>
        <w:t> </w:t>
      </w:r>
      <w:r>
        <w:rPr>
          <w:color w:val="231F20"/>
          <w:w w:val="115"/>
          <w:sz w:val="17"/>
        </w:rPr>
        <w:t>Income</w:t>
      </w:r>
      <w:r>
        <w:rPr>
          <w:color w:val="231F20"/>
          <w:spacing w:val="-10"/>
          <w:w w:val="115"/>
          <w:sz w:val="17"/>
        </w:rPr>
        <w:t> </w:t>
      </w:r>
      <w:r>
        <w:rPr>
          <w:color w:val="231F20"/>
          <w:w w:val="115"/>
          <w:sz w:val="17"/>
        </w:rPr>
        <w:t>equal</w:t>
      </w:r>
      <w:r>
        <w:rPr>
          <w:color w:val="231F20"/>
          <w:spacing w:val="-10"/>
          <w:w w:val="115"/>
          <w:sz w:val="17"/>
        </w:rPr>
        <w:t> </w:t>
      </w:r>
      <w:r>
        <w:rPr>
          <w:color w:val="231F20"/>
          <w:w w:val="115"/>
          <w:sz w:val="17"/>
        </w:rPr>
        <w:t>to</w:t>
      </w:r>
      <w:r>
        <w:rPr>
          <w:color w:val="231F20"/>
          <w:spacing w:val="-10"/>
          <w:w w:val="115"/>
          <w:sz w:val="17"/>
        </w:rPr>
        <w:t> </w:t>
      </w:r>
      <w:r>
        <w:rPr>
          <w:color w:val="231F20"/>
          <w:sz w:val="17"/>
        </w:rPr>
        <w:t>1%</w:t>
      </w:r>
      <w:r>
        <w:rPr>
          <w:color w:val="231F20"/>
          <w:spacing w:val="-3"/>
          <w:sz w:val="17"/>
        </w:rPr>
        <w:t> </w:t>
      </w:r>
      <w:r>
        <w:rPr>
          <w:color w:val="231F20"/>
          <w:w w:val="115"/>
          <w:sz w:val="17"/>
        </w:rPr>
        <w:t>of</w:t>
      </w:r>
      <w:r>
        <w:rPr>
          <w:color w:val="231F20"/>
          <w:spacing w:val="-10"/>
          <w:w w:val="115"/>
          <w:sz w:val="17"/>
        </w:rPr>
        <w:t> </w:t>
      </w:r>
      <w:r>
        <w:rPr>
          <w:color w:val="231F20"/>
          <w:w w:val="115"/>
          <w:sz w:val="17"/>
        </w:rPr>
        <w:t>PAC</w:t>
      </w:r>
      <w:r>
        <w:rPr>
          <w:color w:val="231F20"/>
          <w:spacing w:val="-10"/>
          <w:w w:val="115"/>
          <w:sz w:val="17"/>
        </w:rPr>
        <w:t> </w:t>
      </w:r>
      <w:r>
        <w:rPr>
          <w:color w:val="231F20"/>
          <w:w w:val="115"/>
          <w:sz w:val="17"/>
        </w:rPr>
        <w:t>Sum</w:t>
      </w:r>
      <w:r>
        <w:rPr>
          <w:color w:val="231F20"/>
          <w:spacing w:val="-10"/>
          <w:w w:val="115"/>
          <w:sz w:val="17"/>
        </w:rPr>
        <w:t> </w:t>
      </w:r>
      <w:r>
        <w:rPr>
          <w:color w:val="231F20"/>
          <w:w w:val="115"/>
          <w:sz w:val="17"/>
        </w:rPr>
        <w:t>Insured</w:t>
      </w:r>
      <w:r>
        <w:rPr>
          <w:color w:val="231F20"/>
          <w:spacing w:val="-10"/>
          <w:w w:val="115"/>
          <w:sz w:val="17"/>
        </w:rPr>
        <w:t> </w:t>
      </w:r>
      <w:r>
        <w:rPr>
          <w:color w:val="231F20"/>
          <w:w w:val="115"/>
          <w:sz w:val="17"/>
        </w:rPr>
        <w:t>payable</w:t>
      </w:r>
      <w:r>
        <w:rPr>
          <w:color w:val="231F20"/>
          <w:spacing w:val="-10"/>
          <w:w w:val="115"/>
          <w:sz w:val="17"/>
        </w:rPr>
        <w:t> </w:t>
      </w:r>
      <w:r>
        <w:rPr>
          <w:color w:val="231F20"/>
          <w:w w:val="115"/>
          <w:sz w:val="17"/>
        </w:rPr>
        <w:t>for</w:t>
      </w:r>
      <w:r>
        <w:rPr>
          <w:color w:val="231F20"/>
          <w:spacing w:val="-10"/>
          <w:w w:val="115"/>
          <w:sz w:val="17"/>
        </w:rPr>
        <w:t> </w:t>
      </w:r>
      <w:r>
        <w:rPr>
          <w:color w:val="231F20"/>
          <w:sz w:val="17"/>
        </w:rPr>
        <w:t>10</w:t>
      </w:r>
      <w:r>
        <w:rPr>
          <w:color w:val="231F20"/>
          <w:spacing w:val="-3"/>
          <w:sz w:val="17"/>
        </w:rPr>
        <w:t> </w:t>
      </w:r>
      <w:r>
        <w:rPr>
          <w:color w:val="231F20"/>
          <w:w w:val="115"/>
          <w:sz w:val="17"/>
        </w:rPr>
        <w:t>years,</w:t>
      </w:r>
      <w:r>
        <w:rPr>
          <w:color w:val="231F20"/>
          <w:spacing w:val="-10"/>
          <w:w w:val="115"/>
          <w:sz w:val="17"/>
        </w:rPr>
        <w:t> </w:t>
      </w:r>
      <w:r>
        <w:rPr>
          <w:color w:val="231F20"/>
          <w:w w:val="115"/>
          <w:sz w:val="17"/>
        </w:rPr>
        <w:t>or</w:t>
      </w:r>
      <w:r>
        <w:rPr>
          <w:color w:val="231F20"/>
          <w:spacing w:val="-10"/>
          <w:w w:val="115"/>
          <w:sz w:val="17"/>
        </w:rPr>
        <w:t> </w:t>
      </w:r>
      <w:r>
        <w:rPr>
          <w:color w:val="231F20"/>
          <w:w w:val="115"/>
          <w:sz w:val="17"/>
        </w:rPr>
        <w:t>Part</w:t>
      </w:r>
      <w:r>
        <w:rPr>
          <w:color w:val="231F20"/>
          <w:spacing w:val="-10"/>
          <w:w w:val="115"/>
          <w:sz w:val="17"/>
        </w:rPr>
        <w:t> </w:t>
      </w:r>
      <w:r>
        <w:rPr>
          <w:color w:val="231F20"/>
          <w:w w:val="115"/>
          <w:sz w:val="17"/>
        </w:rPr>
        <w:t>of</w:t>
      </w:r>
      <w:r>
        <w:rPr>
          <w:color w:val="231F20"/>
          <w:spacing w:val="-10"/>
          <w:w w:val="115"/>
          <w:sz w:val="17"/>
        </w:rPr>
        <w:t> </w:t>
      </w:r>
      <w:r>
        <w:rPr>
          <w:color w:val="231F20"/>
          <w:w w:val="115"/>
          <w:sz w:val="17"/>
        </w:rPr>
        <w:t>Benefit</w:t>
      </w:r>
      <w:r>
        <w:rPr>
          <w:color w:val="231F20"/>
          <w:spacing w:val="-10"/>
          <w:w w:val="115"/>
          <w:sz w:val="17"/>
        </w:rPr>
        <w:t> </w:t>
      </w:r>
      <w:r>
        <w:rPr>
          <w:color w:val="231F20"/>
          <w:w w:val="115"/>
          <w:sz w:val="17"/>
        </w:rPr>
        <w:t>amount</w:t>
      </w:r>
      <w:r>
        <w:rPr>
          <w:color w:val="231F20"/>
          <w:spacing w:val="-10"/>
          <w:w w:val="115"/>
          <w:sz w:val="17"/>
        </w:rPr>
        <w:t> </w:t>
      </w:r>
      <w:r>
        <w:rPr>
          <w:color w:val="231F20"/>
          <w:w w:val="115"/>
          <w:sz w:val="17"/>
        </w:rPr>
        <w:t>as lump</w:t>
      </w:r>
      <w:r>
        <w:rPr>
          <w:color w:val="231F20"/>
          <w:spacing w:val="23"/>
          <w:w w:val="115"/>
          <w:sz w:val="17"/>
        </w:rPr>
        <w:t> </w:t>
      </w:r>
      <w:r>
        <w:rPr>
          <w:color w:val="231F20"/>
          <w:w w:val="115"/>
          <w:sz w:val="17"/>
        </w:rPr>
        <w:t>sum</w:t>
      </w:r>
      <w:r>
        <w:rPr>
          <w:color w:val="231F20"/>
          <w:spacing w:val="23"/>
          <w:w w:val="115"/>
          <w:sz w:val="17"/>
        </w:rPr>
        <w:t> </w:t>
      </w:r>
      <w:r>
        <w:rPr>
          <w:color w:val="231F20"/>
          <w:w w:val="115"/>
          <w:sz w:val="17"/>
        </w:rPr>
        <w:t>immediately</w:t>
      </w:r>
      <w:r>
        <w:rPr>
          <w:color w:val="231F20"/>
          <w:spacing w:val="23"/>
          <w:w w:val="115"/>
          <w:sz w:val="17"/>
        </w:rPr>
        <w:t> </w:t>
      </w:r>
      <w:r>
        <w:rPr>
          <w:color w:val="231F20"/>
          <w:w w:val="115"/>
          <w:sz w:val="17"/>
        </w:rPr>
        <w:t>on</w:t>
      </w:r>
      <w:r>
        <w:rPr>
          <w:color w:val="231F20"/>
          <w:spacing w:val="23"/>
          <w:w w:val="115"/>
          <w:sz w:val="17"/>
        </w:rPr>
        <w:t> </w:t>
      </w:r>
      <w:r>
        <w:rPr>
          <w:color w:val="231F20"/>
          <w:w w:val="115"/>
          <w:sz w:val="17"/>
        </w:rPr>
        <w:t>Accidental</w:t>
      </w:r>
      <w:r>
        <w:rPr>
          <w:color w:val="231F20"/>
          <w:spacing w:val="23"/>
          <w:w w:val="115"/>
          <w:sz w:val="17"/>
        </w:rPr>
        <w:t> </w:t>
      </w:r>
      <w:r>
        <w:rPr>
          <w:color w:val="231F20"/>
          <w:w w:val="115"/>
          <w:sz w:val="17"/>
        </w:rPr>
        <w:t>Death</w:t>
      </w:r>
      <w:r>
        <w:rPr>
          <w:color w:val="231F20"/>
          <w:spacing w:val="23"/>
          <w:w w:val="115"/>
          <w:sz w:val="17"/>
        </w:rPr>
        <w:t> </w:t>
      </w:r>
      <w:r>
        <w:rPr>
          <w:color w:val="231F20"/>
          <w:w w:val="115"/>
          <w:sz w:val="17"/>
        </w:rPr>
        <w:t>and</w:t>
      </w:r>
      <w:r>
        <w:rPr>
          <w:color w:val="231F20"/>
          <w:spacing w:val="23"/>
          <w:w w:val="115"/>
          <w:sz w:val="17"/>
        </w:rPr>
        <w:t> </w:t>
      </w:r>
      <w:r>
        <w:rPr>
          <w:color w:val="231F20"/>
          <w:w w:val="115"/>
          <w:sz w:val="17"/>
        </w:rPr>
        <w:t>regular</w:t>
      </w:r>
      <w:r>
        <w:rPr>
          <w:color w:val="231F20"/>
          <w:spacing w:val="23"/>
          <w:w w:val="115"/>
          <w:sz w:val="17"/>
        </w:rPr>
        <w:t> </w:t>
      </w:r>
      <w:r>
        <w:rPr>
          <w:color w:val="231F20"/>
          <w:w w:val="115"/>
          <w:sz w:val="17"/>
        </w:rPr>
        <w:t>monthly</w:t>
      </w:r>
      <w:r>
        <w:rPr>
          <w:color w:val="231F20"/>
          <w:spacing w:val="23"/>
          <w:w w:val="115"/>
          <w:sz w:val="17"/>
        </w:rPr>
        <w:t> </w:t>
      </w:r>
      <w:r>
        <w:rPr>
          <w:color w:val="231F20"/>
          <w:w w:val="115"/>
          <w:sz w:val="17"/>
        </w:rPr>
        <w:t>income</w:t>
      </w:r>
      <w:r>
        <w:rPr>
          <w:color w:val="231F20"/>
          <w:spacing w:val="23"/>
          <w:w w:val="115"/>
          <w:sz w:val="17"/>
        </w:rPr>
        <w:t> </w:t>
      </w:r>
      <w:r>
        <w:rPr>
          <w:color w:val="231F20"/>
          <w:w w:val="115"/>
          <w:sz w:val="17"/>
        </w:rPr>
        <w:t>@</w:t>
      </w:r>
      <w:r>
        <w:rPr>
          <w:color w:val="231F20"/>
          <w:spacing w:val="23"/>
          <w:w w:val="115"/>
          <w:sz w:val="17"/>
        </w:rPr>
        <w:t> </w:t>
      </w:r>
      <w:r>
        <w:rPr>
          <w:color w:val="231F20"/>
          <w:sz w:val="17"/>
        </w:rPr>
        <w:t>1%</w:t>
      </w:r>
      <w:r>
        <w:rPr>
          <w:color w:val="231F20"/>
          <w:spacing w:val="23"/>
          <w:w w:val="115"/>
          <w:sz w:val="17"/>
        </w:rPr>
        <w:t> </w:t>
      </w:r>
      <w:r>
        <w:rPr>
          <w:color w:val="231F20"/>
          <w:w w:val="115"/>
          <w:sz w:val="17"/>
        </w:rPr>
        <w:t>of</w:t>
      </w:r>
      <w:r>
        <w:rPr>
          <w:color w:val="231F20"/>
          <w:spacing w:val="23"/>
          <w:w w:val="115"/>
          <w:sz w:val="17"/>
        </w:rPr>
        <w:t> </w:t>
      </w:r>
      <w:r>
        <w:rPr>
          <w:color w:val="231F20"/>
          <w:w w:val="115"/>
          <w:sz w:val="17"/>
        </w:rPr>
        <w:t>balance</w:t>
      </w:r>
      <w:r>
        <w:rPr>
          <w:color w:val="231F20"/>
          <w:spacing w:val="23"/>
          <w:w w:val="115"/>
          <w:sz w:val="17"/>
        </w:rPr>
        <w:t> </w:t>
      </w:r>
      <w:r>
        <w:rPr>
          <w:color w:val="231F20"/>
          <w:w w:val="115"/>
          <w:sz w:val="17"/>
        </w:rPr>
        <w:t>benefit amount </w:t>
      </w:r>
      <w:r>
        <w:rPr>
          <w:color w:val="231F20"/>
          <w:sz w:val="17"/>
        </w:rPr>
        <w:t>(i.e.,100% </w:t>
      </w:r>
      <w:r>
        <w:rPr>
          <w:color w:val="231F20"/>
          <w:w w:val="115"/>
          <w:sz w:val="17"/>
        </w:rPr>
        <w:t>of PAC Sum Insured as reduced by part lump sum already paid) for </w:t>
      </w:r>
      <w:r>
        <w:rPr>
          <w:color w:val="231F20"/>
          <w:sz w:val="17"/>
        </w:rPr>
        <w:t>10 </w:t>
      </w:r>
      <w:r>
        <w:rPr>
          <w:color w:val="231F20"/>
          <w:w w:val="115"/>
          <w:sz w:val="17"/>
        </w:rPr>
        <w:t>years depending upon the payout option chosen</w:t>
      </w:r>
    </w:p>
    <w:p>
      <w:pPr>
        <w:pStyle w:val="ListParagraph"/>
        <w:numPr>
          <w:ilvl w:val="0"/>
          <w:numId w:val="12"/>
        </w:numPr>
        <w:tabs>
          <w:tab w:pos="894" w:val="left" w:leader="none"/>
        </w:tabs>
        <w:spacing w:line="336" w:lineRule="auto" w:before="92" w:after="0"/>
        <w:ind w:left="894" w:right="703" w:hanging="203"/>
        <w:jc w:val="left"/>
        <w:rPr>
          <w:sz w:val="17"/>
        </w:rPr>
      </w:pPr>
      <w:r>
        <w:rPr>
          <w:color w:val="231F20"/>
          <w:w w:val="120"/>
          <w:sz w:val="17"/>
        </w:rPr>
        <w:t>The</w:t>
      </w:r>
      <w:r>
        <w:rPr>
          <w:color w:val="231F20"/>
          <w:spacing w:val="-13"/>
          <w:w w:val="120"/>
          <w:sz w:val="17"/>
        </w:rPr>
        <w:t> </w:t>
      </w:r>
      <w:r>
        <w:rPr>
          <w:color w:val="231F20"/>
          <w:w w:val="120"/>
          <w:sz w:val="17"/>
        </w:rPr>
        <w:t>choice</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benefit</w:t>
      </w:r>
      <w:r>
        <w:rPr>
          <w:color w:val="231F20"/>
          <w:spacing w:val="-13"/>
          <w:w w:val="120"/>
          <w:sz w:val="17"/>
        </w:rPr>
        <w:t> </w:t>
      </w:r>
      <w:r>
        <w:rPr>
          <w:color w:val="231F20"/>
          <w:w w:val="120"/>
          <w:sz w:val="17"/>
        </w:rPr>
        <w:t>payout</w:t>
      </w:r>
      <w:r>
        <w:rPr>
          <w:color w:val="231F20"/>
          <w:spacing w:val="-13"/>
          <w:w w:val="120"/>
          <w:sz w:val="17"/>
        </w:rPr>
        <w:t> </w:t>
      </w:r>
      <w:r>
        <w:rPr>
          <w:color w:val="231F20"/>
          <w:w w:val="120"/>
          <w:sz w:val="17"/>
        </w:rPr>
        <w:t>as</w:t>
      </w:r>
      <w:r>
        <w:rPr>
          <w:color w:val="231F20"/>
          <w:spacing w:val="-13"/>
          <w:w w:val="120"/>
          <w:sz w:val="17"/>
        </w:rPr>
        <w:t> </w:t>
      </w:r>
      <w:r>
        <w:rPr>
          <w:color w:val="231F20"/>
          <w:w w:val="120"/>
          <w:sz w:val="17"/>
        </w:rPr>
        <w:t>lumpsum</w:t>
      </w:r>
      <w:r>
        <w:rPr>
          <w:color w:val="231F20"/>
          <w:spacing w:val="-13"/>
          <w:w w:val="120"/>
          <w:sz w:val="17"/>
        </w:rPr>
        <w:t> </w:t>
      </w:r>
      <w:r>
        <w:rPr>
          <w:color w:val="231F20"/>
          <w:w w:val="120"/>
          <w:sz w:val="17"/>
        </w:rPr>
        <w:t>or</w:t>
      </w:r>
      <w:r>
        <w:rPr>
          <w:color w:val="231F20"/>
          <w:spacing w:val="-13"/>
          <w:w w:val="120"/>
          <w:sz w:val="17"/>
        </w:rPr>
        <w:t> </w:t>
      </w:r>
      <w:r>
        <w:rPr>
          <w:color w:val="231F20"/>
          <w:w w:val="120"/>
          <w:sz w:val="17"/>
        </w:rPr>
        <w:t>income</w:t>
      </w:r>
      <w:r>
        <w:rPr>
          <w:color w:val="231F20"/>
          <w:spacing w:val="-13"/>
          <w:w w:val="120"/>
          <w:sz w:val="17"/>
        </w:rPr>
        <w:t> </w:t>
      </w:r>
      <w:r>
        <w:rPr>
          <w:color w:val="231F20"/>
          <w:w w:val="120"/>
          <w:sz w:val="17"/>
        </w:rPr>
        <w:t>or</w:t>
      </w:r>
      <w:r>
        <w:rPr>
          <w:color w:val="231F20"/>
          <w:spacing w:val="-13"/>
          <w:w w:val="120"/>
          <w:sz w:val="17"/>
        </w:rPr>
        <w:t> </w:t>
      </w:r>
      <w:r>
        <w:rPr>
          <w:color w:val="231F20"/>
          <w:w w:val="120"/>
          <w:sz w:val="17"/>
        </w:rPr>
        <w:t>combination</w:t>
      </w:r>
      <w:r>
        <w:rPr>
          <w:color w:val="231F20"/>
          <w:spacing w:val="-13"/>
          <w:w w:val="120"/>
          <w:sz w:val="17"/>
        </w:rPr>
        <w:t> </w:t>
      </w:r>
      <w:r>
        <w:rPr>
          <w:color w:val="231F20"/>
          <w:w w:val="120"/>
          <w:sz w:val="17"/>
        </w:rPr>
        <w:t>thereof</w:t>
      </w:r>
      <w:r>
        <w:rPr>
          <w:color w:val="231F20"/>
          <w:spacing w:val="-13"/>
          <w:w w:val="120"/>
          <w:sz w:val="17"/>
        </w:rPr>
        <w:t> </w:t>
      </w:r>
      <w:r>
        <w:rPr>
          <w:color w:val="231F20"/>
          <w:w w:val="120"/>
          <w:sz w:val="17"/>
        </w:rPr>
        <w:t>can</w:t>
      </w:r>
      <w:r>
        <w:rPr>
          <w:color w:val="231F20"/>
          <w:spacing w:val="-13"/>
          <w:w w:val="120"/>
          <w:sz w:val="17"/>
        </w:rPr>
        <w:t> </w:t>
      </w:r>
      <w:r>
        <w:rPr>
          <w:color w:val="231F20"/>
          <w:w w:val="120"/>
          <w:sz w:val="17"/>
        </w:rPr>
        <w:t>be</w:t>
      </w:r>
      <w:r>
        <w:rPr>
          <w:color w:val="231F20"/>
          <w:spacing w:val="-13"/>
          <w:w w:val="120"/>
          <w:sz w:val="17"/>
        </w:rPr>
        <w:t> </w:t>
      </w:r>
      <w:r>
        <w:rPr>
          <w:color w:val="231F20"/>
          <w:w w:val="120"/>
          <w:sz w:val="17"/>
        </w:rPr>
        <w:t>exercised</w:t>
      </w:r>
      <w:r>
        <w:rPr>
          <w:color w:val="231F20"/>
          <w:spacing w:val="-13"/>
          <w:w w:val="120"/>
          <w:sz w:val="17"/>
        </w:rPr>
        <w:t> </w:t>
      </w:r>
      <w:r>
        <w:rPr>
          <w:color w:val="231F20"/>
          <w:w w:val="120"/>
          <w:sz w:val="17"/>
        </w:rPr>
        <w:t>on</w:t>
      </w:r>
      <w:r>
        <w:rPr>
          <w:color w:val="231F20"/>
          <w:spacing w:val="-13"/>
          <w:w w:val="120"/>
          <w:sz w:val="17"/>
        </w:rPr>
        <w:t> </w:t>
      </w:r>
      <w:r>
        <w:rPr>
          <w:color w:val="231F20"/>
          <w:w w:val="120"/>
          <w:sz w:val="17"/>
        </w:rPr>
        <w:t>or</w:t>
      </w:r>
      <w:r>
        <w:rPr>
          <w:color w:val="231F20"/>
          <w:spacing w:val="-13"/>
          <w:w w:val="120"/>
          <w:sz w:val="17"/>
        </w:rPr>
        <w:t> </w:t>
      </w:r>
      <w:r>
        <w:rPr>
          <w:color w:val="231F20"/>
          <w:w w:val="120"/>
          <w:sz w:val="17"/>
        </w:rPr>
        <w:t>before</w:t>
      </w:r>
      <w:r>
        <w:rPr>
          <w:color w:val="231F20"/>
          <w:spacing w:val="-13"/>
          <w:w w:val="120"/>
          <w:sz w:val="17"/>
        </w:rPr>
        <w:t> </w:t>
      </w:r>
      <w:r>
        <w:rPr>
          <w:color w:val="231F20"/>
          <w:w w:val="120"/>
          <w:sz w:val="17"/>
        </w:rPr>
        <w:t>the claim is made.</w:t>
      </w:r>
    </w:p>
    <w:p>
      <w:pPr>
        <w:pStyle w:val="BodyText"/>
      </w:pPr>
    </w:p>
    <w:p>
      <w:pPr>
        <w:pStyle w:val="BodyText"/>
        <w:spacing w:before="69"/>
      </w:pPr>
    </w:p>
    <w:p>
      <w:pPr>
        <w:pStyle w:val="ListParagraph"/>
        <w:numPr>
          <w:ilvl w:val="0"/>
          <w:numId w:val="11"/>
        </w:numPr>
        <w:tabs>
          <w:tab w:pos="691" w:val="left" w:leader="none"/>
          <w:tab w:pos="756" w:val="left" w:leader="none"/>
        </w:tabs>
        <w:spacing w:line="336" w:lineRule="auto" w:before="0" w:after="0"/>
        <w:ind w:left="756" w:right="295" w:hanging="480"/>
        <w:jc w:val="left"/>
        <w:rPr>
          <w:sz w:val="17"/>
        </w:rPr>
      </w:pPr>
      <w:r>
        <w:rPr>
          <w:color w:val="231F20"/>
          <w:w w:val="115"/>
          <w:sz w:val="17"/>
        </w:rPr>
        <w:t>In the event of Accidental Total Permanent Disability(ATPD) of a member during the Member Cover Term, a regular</w:t>
      </w:r>
      <w:r>
        <w:rPr>
          <w:color w:val="231F20"/>
          <w:spacing w:val="80"/>
          <w:w w:val="115"/>
          <w:sz w:val="17"/>
        </w:rPr>
        <w:t> </w:t>
      </w:r>
      <w:r>
        <w:rPr>
          <w:color w:val="231F20"/>
          <w:w w:val="115"/>
          <w:sz w:val="17"/>
        </w:rPr>
        <w:t>monthly Income equal to </w:t>
      </w:r>
      <w:r>
        <w:rPr>
          <w:color w:val="231F20"/>
          <w:sz w:val="17"/>
        </w:rPr>
        <w:t>1% </w:t>
      </w:r>
      <w:r>
        <w:rPr>
          <w:color w:val="231F20"/>
          <w:w w:val="115"/>
          <w:sz w:val="17"/>
        </w:rPr>
        <w:t>of PAC Sum Insured shall</w:t>
      </w:r>
      <w:r>
        <w:rPr>
          <w:color w:val="231F20"/>
          <w:spacing w:val="40"/>
          <w:w w:val="115"/>
          <w:sz w:val="17"/>
        </w:rPr>
        <w:t> </w:t>
      </w:r>
      <w:r>
        <w:rPr>
          <w:color w:val="231F20"/>
          <w:w w:val="115"/>
          <w:sz w:val="17"/>
        </w:rPr>
        <w:t>be payable for </w:t>
      </w:r>
      <w:r>
        <w:rPr>
          <w:color w:val="231F20"/>
          <w:sz w:val="17"/>
        </w:rPr>
        <w:t>10 </w:t>
      </w:r>
      <w:r>
        <w:rPr>
          <w:color w:val="231F20"/>
          <w:w w:val="115"/>
          <w:sz w:val="17"/>
        </w:rPr>
        <w:t>years</w:t>
      </w:r>
    </w:p>
    <w:p>
      <w:pPr>
        <w:pStyle w:val="BodyText"/>
        <w:spacing w:before="193"/>
      </w:pPr>
    </w:p>
    <w:p>
      <w:pPr>
        <w:pStyle w:val="BodyText"/>
        <w:spacing w:line="336" w:lineRule="auto"/>
        <w:ind w:left="683" w:right="83"/>
      </w:pPr>
      <w:r>
        <w:rPr>
          <w:color w:val="231F20"/>
          <w:w w:val="120"/>
        </w:rPr>
        <w:t>ATPD</w:t>
      </w:r>
      <w:r>
        <w:rPr>
          <w:color w:val="231F20"/>
          <w:spacing w:val="25"/>
          <w:w w:val="120"/>
        </w:rPr>
        <w:t> </w:t>
      </w:r>
      <w:r>
        <w:rPr>
          <w:color w:val="231F20"/>
          <w:w w:val="120"/>
        </w:rPr>
        <w:t>means</w:t>
      </w:r>
      <w:r>
        <w:rPr>
          <w:color w:val="231F20"/>
          <w:spacing w:val="25"/>
          <w:w w:val="120"/>
        </w:rPr>
        <w:t> </w:t>
      </w:r>
      <w:r>
        <w:rPr>
          <w:color w:val="231F20"/>
          <w:w w:val="120"/>
        </w:rPr>
        <w:t>when</w:t>
      </w:r>
      <w:r>
        <w:rPr>
          <w:color w:val="231F20"/>
          <w:spacing w:val="25"/>
          <w:w w:val="120"/>
        </w:rPr>
        <w:t> </w:t>
      </w:r>
      <w:r>
        <w:rPr>
          <w:color w:val="231F20"/>
          <w:w w:val="120"/>
        </w:rPr>
        <w:t>the</w:t>
      </w:r>
      <w:r>
        <w:rPr>
          <w:color w:val="231F20"/>
          <w:spacing w:val="25"/>
          <w:w w:val="120"/>
        </w:rPr>
        <w:t> </w:t>
      </w:r>
      <w:r>
        <w:rPr>
          <w:color w:val="231F20"/>
          <w:w w:val="120"/>
        </w:rPr>
        <w:t>insured</w:t>
      </w:r>
      <w:r>
        <w:rPr>
          <w:color w:val="231F20"/>
          <w:spacing w:val="25"/>
          <w:w w:val="120"/>
        </w:rPr>
        <w:t> </w:t>
      </w:r>
      <w:r>
        <w:rPr>
          <w:color w:val="231F20"/>
          <w:w w:val="120"/>
        </w:rPr>
        <w:t>Member</w:t>
      </w:r>
      <w:r>
        <w:rPr>
          <w:color w:val="231F20"/>
          <w:spacing w:val="25"/>
          <w:w w:val="120"/>
        </w:rPr>
        <w:t> </w:t>
      </w:r>
      <w:r>
        <w:rPr>
          <w:color w:val="231F20"/>
          <w:w w:val="120"/>
        </w:rPr>
        <w:t>is</w:t>
      </w:r>
      <w:r>
        <w:rPr>
          <w:color w:val="231F20"/>
          <w:spacing w:val="25"/>
          <w:w w:val="120"/>
        </w:rPr>
        <w:t> </w:t>
      </w:r>
      <w:r>
        <w:rPr>
          <w:color w:val="231F20"/>
          <w:w w:val="120"/>
        </w:rPr>
        <w:t>totally,</w:t>
      </w:r>
      <w:r>
        <w:rPr>
          <w:color w:val="231F20"/>
          <w:spacing w:val="25"/>
          <w:w w:val="120"/>
        </w:rPr>
        <w:t> </w:t>
      </w:r>
      <w:r>
        <w:rPr>
          <w:color w:val="231F20"/>
          <w:w w:val="120"/>
        </w:rPr>
        <w:t>continuously</w:t>
      </w:r>
      <w:r>
        <w:rPr>
          <w:color w:val="231F20"/>
          <w:spacing w:val="25"/>
          <w:w w:val="120"/>
        </w:rPr>
        <w:t> </w:t>
      </w:r>
      <w:r>
        <w:rPr>
          <w:color w:val="231F20"/>
          <w:w w:val="120"/>
        </w:rPr>
        <w:t>and</w:t>
      </w:r>
      <w:r>
        <w:rPr>
          <w:color w:val="231F20"/>
          <w:spacing w:val="25"/>
          <w:w w:val="120"/>
        </w:rPr>
        <w:t> </w:t>
      </w:r>
      <w:r>
        <w:rPr>
          <w:color w:val="231F20"/>
          <w:w w:val="120"/>
        </w:rPr>
        <w:t>permanently</w:t>
      </w:r>
      <w:r>
        <w:rPr>
          <w:color w:val="231F20"/>
          <w:spacing w:val="25"/>
          <w:w w:val="120"/>
        </w:rPr>
        <w:t> </w:t>
      </w:r>
      <w:r>
        <w:rPr>
          <w:color w:val="231F20"/>
          <w:w w:val="120"/>
        </w:rPr>
        <w:t>disabled</w:t>
      </w:r>
      <w:r>
        <w:rPr>
          <w:color w:val="231F20"/>
          <w:spacing w:val="25"/>
          <w:w w:val="120"/>
        </w:rPr>
        <w:t> </w:t>
      </w:r>
      <w:r>
        <w:rPr>
          <w:color w:val="231F20"/>
          <w:w w:val="120"/>
        </w:rPr>
        <w:t>and</w:t>
      </w:r>
      <w:r>
        <w:rPr>
          <w:color w:val="231F20"/>
          <w:spacing w:val="25"/>
          <w:w w:val="120"/>
        </w:rPr>
        <w:t> </w:t>
      </w:r>
      <w:r>
        <w:rPr>
          <w:color w:val="231F20"/>
          <w:w w:val="120"/>
        </w:rPr>
        <w:t>meets</w:t>
      </w:r>
      <w:r>
        <w:rPr>
          <w:color w:val="231F20"/>
          <w:spacing w:val="25"/>
          <w:w w:val="120"/>
        </w:rPr>
        <w:t> </w:t>
      </w:r>
      <w:r>
        <w:rPr>
          <w:color w:val="231F20"/>
          <w:w w:val="120"/>
        </w:rPr>
        <w:t>either</w:t>
      </w:r>
      <w:r>
        <w:rPr>
          <w:color w:val="231F20"/>
          <w:spacing w:val="25"/>
          <w:w w:val="120"/>
        </w:rPr>
        <w:t> </w:t>
      </w:r>
      <w:r>
        <w:rPr>
          <w:color w:val="231F20"/>
          <w:w w:val="120"/>
        </w:rPr>
        <w:t>of the two</w:t>
      </w:r>
      <w:r>
        <w:rPr>
          <w:color w:val="231F20"/>
          <w:spacing w:val="40"/>
          <w:w w:val="120"/>
        </w:rPr>
        <w:t> </w:t>
      </w:r>
      <w:r>
        <w:rPr>
          <w:color w:val="231F20"/>
          <w:w w:val="120"/>
        </w:rPr>
        <w:t>definitions below:</w:t>
      </w:r>
    </w:p>
    <w:p>
      <w:pPr>
        <w:pStyle w:val="BodyText"/>
        <w:spacing w:before="114"/>
        <w:rPr>
          <w:sz w:val="20"/>
        </w:rPr>
      </w:pPr>
    </w:p>
    <w:p>
      <w:pPr>
        <w:spacing w:before="0"/>
        <w:ind w:left="698" w:right="0" w:firstLine="0"/>
        <w:jc w:val="both"/>
        <w:rPr>
          <w:sz w:val="20"/>
        </w:rPr>
      </w:pPr>
      <w:r>
        <w:rPr>
          <w:color w:val="231F20"/>
          <w:w w:val="105"/>
          <w:sz w:val="20"/>
          <w:u w:val="single" w:color="231F20"/>
        </w:rPr>
        <w:t>Part</w:t>
      </w:r>
      <w:r>
        <w:rPr>
          <w:color w:val="231F20"/>
          <w:spacing w:val="-9"/>
          <w:w w:val="105"/>
          <w:sz w:val="20"/>
          <w:u w:val="single" w:color="231F20"/>
        </w:rPr>
        <w:t> </w:t>
      </w:r>
      <w:r>
        <w:rPr>
          <w:color w:val="231F20"/>
          <w:sz w:val="20"/>
          <w:u w:val="single" w:color="231F20"/>
        </w:rPr>
        <w:t>1:</w:t>
      </w:r>
      <w:r>
        <w:rPr>
          <w:color w:val="231F20"/>
          <w:spacing w:val="-5"/>
          <w:sz w:val="20"/>
          <w:u w:val="single" w:color="231F20"/>
        </w:rPr>
        <w:t> </w:t>
      </w:r>
      <w:r>
        <w:rPr>
          <w:color w:val="231F20"/>
          <w:w w:val="105"/>
          <w:sz w:val="20"/>
          <w:u w:val="single" w:color="231F20"/>
        </w:rPr>
        <w:t>Unable</w:t>
      </w:r>
      <w:r>
        <w:rPr>
          <w:color w:val="231F20"/>
          <w:spacing w:val="-8"/>
          <w:w w:val="105"/>
          <w:sz w:val="20"/>
          <w:u w:val="single" w:color="231F20"/>
        </w:rPr>
        <w:t> </w:t>
      </w:r>
      <w:r>
        <w:rPr>
          <w:color w:val="231F20"/>
          <w:w w:val="105"/>
          <w:sz w:val="20"/>
          <w:u w:val="single" w:color="231F20"/>
        </w:rPr>
        <w:t>to</w:t>
      </w:r>
      <w:r>
        <w:rPr>
          <w:color w:val="231F20"/>
          <w:spacing w:val="-8"/>
          <w:w w:val="105"/>
          <w:sz w:val="20"/>
          <w:u w:val="single" w:color="231F20"/>
        </w:rPr>
        <w:t> </w:t>
      </w:r>
      <w:r>
        <w:rPr>
          <w:color w:val="231F20"/>
          <w:spacing w:val="-2"/>
          <w:w w:val="105"/>
          <w:sz w:val="20"/>
          <w:u w:val="single" w:color="231F20"/>
        </w:rPr>
        <w:t>work:</w:t>
      </w:r>
    </w:p>
    <w:p>
      <w:pPr>
        <w:pStyle w:val="BodyText"/>
        <w:spacing w:line="336" w:lineRule="auto" w:before="167"/>
        <w:ind w:left="683" w:right="295"/>
        <w:jc w:val="both"/>
      </w:pPr>
      <w:r>
        <w:rPr>
          <w:color w:val="231F20"/>
          <w:w w:val="120"/>
        </w:rPr>
        <w:t>Disability</w:t>
      </w:r>
      <w:r>
        <w:rPr>
          <w:color w:val="231F20"/>
          <w:spacing w:val="-7"/>
          <w:w w:val="120"/>
        </w:rPr>
        <w:t> </w:t>
      </w:r>
      <w:r>
        <w:rPr>
          <w:color w:val="231F20"/>
          <w:w w:val="120"/>
        </w:rPr>
        <w:t>as</w:t>
      </w:r>
      <w:r>
        <w:rPr>
          <w:color w:val="231F20"/>
          <w:spacing w:val="-7"/>
          <w:w w:val="120"/>
        </w:rPr>
        <w:t> </w:t>
      </w:r>
      <w:r>
        <w:rPr>
          <w:color w:val="231F20"/>
          <w:w w:val="120"/>
        </w:rPr>
        <w:t>a</w:t>
      </w:r>
      <w:r>
        <w:rPr>
          <w:color w:val="231F20"/>
          <w:spacing w:val="-7"/>
          <w:w w:val="120"/>
        </w:rPr>
        <w:t> </w:t>
      </w:r>
      <w:r>
        <w:rPr>
          <w:color w:val="231F20"/>
          <w:w w:val="120"/>
        </w:rPr>
        <w:t>result</w:t>
      </w:r>
      <w:r>
        <w:rPr>
          <w:color w:val="231F20"/>
          <w:spacing w:val="-7"/>
          <w:w w:val="120"/>
        </w:rPr>
        <w:t> </w:t>
      </w:r>
      <w:r>
        <w:rPr>
          <w:color w:val="231F20"/>
          <w:w w:val="120"/>
        </w:rPr>
        <w:t>of</w:t>
      </w:r>
      <w:r>
        <w:rPr>
          <w:color w:val="231F20"/>
          <w:spacing w:val="-7"/>
          <w:w w:val="120"/>
        </w:rPr>
        <w:t> </w:t>
      </w:r>
      <w:r>
        <w:rPr>
          <w:color w:val="231F20"/>
          <w:w w:val="120"/>
        </w:rPr>
        <w:t>injury</w:t>
      </w:r>
      <w:r>
        <w:rPr>
          <w:color w:val="231F20"/>
          <w:spacing w:val="-7"/>
          <w:w w:val="120"/>
        </w:rPr>
        <w:t> </w:t>
      </w:r>
      <w:r>
        <w:rPr>
          <w:color w:val="231F20"/>
          <w:w w:val="120"/>
        </w:rPr>
        <w:t>or</w:t>
      </w:r>
      <w:r>
        <w:rPr>
          <w:color w:val="231F20"/>
          <w:spacing w:val="-7"/>
          <w:w w:val="120"/>
        </w:rPr>
        <w:t> </w:t>
      </w:r>
      <w:r>
        <w:rPr>
          <w:color w:val="231F20"/>
          <w:w w:val="120"/>
        </w:rPr>
        <w:t>accident</w:t>
      </w:r>
      <w:r>
        <w:rPr>
          <w:color w:val="231F20"/>
          <w:spacing w:val="-7"/>
          <w:w w:val="120"/>
        </w:rPr>
        <w:t> </w:t>
      </w:r>
      <w:r>
        <w:rPr>
          <w:color w:val="231F20"/>
          <w:w w:val="120"/>
        </w:rPr>
        <w:t>and</w:t>
      </w:r>
      <w:r>
        <w:rPr>
          <w:color w:val="231F20"/>
          <w:spacing w:val="40"/>
          <w:w w:val="120"/>
        </w:rPr>
        <w:t> </w:t>
      </w:r>
      <w:r>
        <w:rPr>
          <w:color w:val="231F20"/>
          <w:w w:val="120"/>
        </w:rPr>
        <w:t>is</w:t>
      </w:r>
      <w:r>
        <w:rPr>
          <w:color w:val="231F20"/>
          <w:spacing w:val="-7"/>
          <w:w w:val="120"/>
        </w:rPr>
        <w:t> </w:t>
      </w:r>
      <w:r>
        <w:rPr>
          <w:color w:val="231F20"/>
          <w:w w:val="120"/>
        </w:rPr>
        <w:t>thereby</w:t>
      </w:r>
      <w:r>
        <w:rPr>
          <w:color w:val="231F20"/>
          <w:spacing w:val="-7"/>
          <w:w w:val="120"/>
        </w:rPr>
        <w:t> </w:t>
      </w:r>
      <w:r>
        <w:rPr>
          <w:color w:val="231F20"/>
          <w:w w:val="120"/>
        </w:rPr>
        <w:t>rendered</w:t>
      </w:r>
      <w:r>
        <w:rPr>
          <w:color w:val="231F20"/>
          <w:spacing w:val="-7"/>
          <w:w w:val="120"/>
        </w:rPr>
        <w:t> </w:t>
      </w:r>
      <w:r>
        <w:rPr>
          <w:color w:val="231F20"/>
          <w:w w:val="120"/>
        </w:rPr>
        <w:t>totally</w:t>
      </w:r>
      <w:r>
        <w:rPr>
          <w:color w:val="231F20"/>
          <w:spacing w:val="-7"/>
          <w:w w:val="120"/>
        </w:rPr>
        <w:t> </w:t>
      </w:r>
      <w:r>
        <w:rPr>
          <w:color w:val="231F20"/>
          <w:w w:val="120"/>
        </w:rPr>
        <w:t>incapable</w:t>
      </w:r>
      <w:r>
        <w:rPr>
          <w:color w:val="231F20"/>
          <w:spacing w:val="-7"/>
          <w:w w:val="120"/>
        </w:rPr>
        <w:t> </w:t>
      </w:r>
      <w:r>
        <w:rPr>
          <w:color w:val="231F20"/>
          <w:w w:val="120"/>
        </w:rPr>
        <w:t>of</w:t>
      </w:r>
      <w:r>
        <w:rPr>
          <w:color w:val="231F20"/>
          <w:spacing w:val="-7"/>
          <w:w w:val="120"/>
        </w:rPr>
        <w:t> </w:t>
      </w:r>
      <w:r>
        <w:rPr>
          <w:color w:val="231F20"/>
          <w:w w:val="120"/>
        </w:rPr>
        <w:t>being</w:t>
      </w:r>
      <w:r>
        <w:rPr>
          <w:color w:val="231F20"/>
          <w:spacing w:val="-7"/>
          <w:w w:val="120"/>
        </w:rPr>
        <w:t> </w:t>
      </w:r>
      <w:r>
        <w:rPr>
          <w:color w:val="231F20"/>
          <w:w w:val="120"/>
        </w:rPr>
        <w:t>engaged</w:t>
      </w:r>
      <w:r>
        <w:rPr>
          <w:color w:val="231F20"/>
          <w:spacing w:val="-7"/>
          <w:w w:val="120"/>
        </w:rPr>
        <w:t> </w:t>
      </w:r>
      <w:r>
        <w:rPr>
          <w:color w:val="231F20"/>
          <w:w w:val="120"/>
        </w:rPr>
        <w:t>in</w:t>
      </w:r>
      <w:r>
        <w:rPr>
          <w:color w:val="231F20"/>
          <w:spacing w:val="-7"/>
          <w:w w:val="120"/>
        </w:rPr>
        <w:t> </w:t>
      </w:r>
      <w:r>
        <w:rPr>
          <w:color w:val="231F20"/>
          <w:w w:val="120"/>
        </w:rPr>
        <w:t>any</w:t>
      </w:r>
      <w:r>
        <w:rPr>
          <w:color w:val="231F20"/>
          <w:spacing w:val="-7"/>
          <w:w w:val="120"/>
        </w:rPr>
        <w:t> </w:t>
      </w:r>
      <w:r>
        <w:rPr>
          <w:color w:val="231F20"/>
          <w:w w:val="120"/>
        </w:rPr>
        <w:t>work</w:t>
      </w:r>
      <w:r>
        <w:rPr>
          <w:color w:val="231F20"/>
          <w:spacing w:val="-7"/>
          <w:w w:val="120"/>
        </w:rPr>
        <w:t> </w:t>
      </w:r>
      <w:r>
        <w:rPr>
          <w:color w:val="231F20"/>
          <w:w w:val="120"/>
        </w:rPr>
        <w:t>or any</w:t>
      </w:r>
      <w:r>
        <w:rPr>
          <w:color w:val="231F20"/>
          <w:spacing w:val="-14"/>
          <w:w w:val="120"/>
        </w:rPr>
        <w:t> </w:t>
      </w:r>
      <w:r>
        <w:rPr>
          <w:color w:val="231F20"/>
          <w:w w:val="120"/>
        </w:rPr>
        <w:t>occupation</w:t>
      </w:r>
      <w:r>
        <w:rPr>
          <w:color w:val="231F20"/>
          <w:spacing w:val="-14"/>
          <w:w w:val="120"/>
        </w:rPr>
        <w:t> </w:t>
      </w:r>
      <w:r>
        <w:rPr>
          <w:color w:val="231F20"/>
          <w:w w:val="120"/>
        </w:rPr>
        <w:t>or</w:t>
      </w:r>
      <w:r>
        <w:rPr>
          <w:color w:val="231F20"/>
          <w:spacing w:val="-14"/>
          <w:w w:val="120"/>
        </w:rPr>
        <w:t> </w:t>
      </w:r>
      <w:r>
        <w:rPr>
          <w:color w:val="231F20"/>
          <w:w w:val="120"/>
        </w:rPr>
        <w:t>employment</w:t>
      </w:r>
      <w:r>
        <w:rPr>
          <w:color w:val="231F20"/>
          <w:spacing w:val="-14"/>
          <w:w w:val="120"/>
        </w:rPr>
        <w:t> </w:t>
      </w:r>
      <w:r>
        <w:rPr>
          <w:color w:val="231F20"/>
          <w:w w:val="120"/>
        </w:rPr>
        <w:t>for</w:t>
      </w:r>
      <w:r>
        <w:rPr>
          <w:color w:val="231F20"/>
          <w:spacing w:val="-14"/>
          <w:w w:val="120"/>
        </w:rPr>
        <w:t> </w:t>
      </w:r>
      <w:r>
        <w:rPr>
          <w:color w:val="231F20"/>
          <w:w w:val="120"/>
        </w:rPr>
        <w:t>any</w:t>
      </w:r>
      <w:r>
        <w:rPr>
          <w:color w:val="231F20"/>
          <w:spacing w:val="-14"/>
          <w:w w:val="120"/>
        </w:rPr>
        <w:t> </w:t>
      </w:r>
      <w:r>
        <w:rPr>
          <w:color w:val="231F20"/>
          <w:w w:val="120"/>
        </w:rPr>
        <w:t>compensation,</w:t>
      </w:r>
      <w:r>
        <w:rPr>
          <w:color w:val="231F20"/>
          <w:spacing w:val="-14"/>
          <w:w w:val="120"/>
        </w:rPr>
        <w:t> </w:t>
      </w:r>
      <w:r>
        <w:rPr>
          <w:color w:val="231F20"/>
          <w:w w:val="120"/>
        </w:rPr>
        <w:t>remuneration</w:t>
      </w:r>
      <w:r>
        <w:rPr>
          <w:color w:val="231F20"/>
          <w:spacing w:val="-14"/>
          <w:w w:val="120"/>
        </w:rPr>
        <w:t> </w:t>
      </w:r>
      <w:r>
        <w:rPr>
          <w:color w:val="231F20"/>
          <w:w w:val="120"/>
        </w:rPr>
        <w:t>or</w:t>
      </w:r>
      <w:r>
        <w:rPr>
          <w:color w:val="231F20"/>
          <w:spacing w:val="-14"/>
          <w:w w:val="120"/>
        </w:rPr>
        <w:t> </w:t>
      </w:r>
      <w:r>
        <w:rPr>
          <w:color w:val="231F20"/>
          <w:w w:val="120"/>
        </w:rPr>
        <w:t>profit</w:t>
      </w:r>
      <w:r>
        <w:rPr>
          <w:color w:val="231F20"/>
          <w:spacing w:val="-14"/>
          <w:w w:val="120"/>
        </w:rPr>
        <w:t> </w:t>
      </w:r>
      <w:r>
        <w:rPr>
          <w:color w:val="231F20"/>
          <w:w w:val="120"/>
        </w:rPr>
        <w:t>and</w:t>
      </w:r>
      <w:r>
        <w:rPr>
          <w:color w:val="231F20"/>
          <w:spacing w:val="-14"/>
          <w:w w:val="120"/>
        </w:rPr>
        <w:t> </w:t>
      </w:r>
      <w:r>
        <w:rPr>
          <w:color w:val="231F20"/>
          <w:w w:val="120"/>
        </w:rPr>
        <w:t>he/she</w:t>
      </w:r>
      <w:r>
        <w:rPr>
          <w:color w:val="231F20"/>
          <w:spacing w:val="-14"/>
          <w:w w:val="120"/>
        </w:rPr>
        <w:t> </w:t>
      </w:r>
      <w:r>
        <w:rPr>
          <w:color w:val="231F20"/>
          <w:w w:val="120"/>
        </w:rPr>
        <w:t>is</w:t>
      </w:r>
      <w:r>
        <w:rPr>
          <w:color w:val="231F20"/>
          <w:spacing w:val="-14"/>
          <w:w w:val="120"/>
        </w:rPr>
        <w:t> </w:t>
      </w:r>
      <w:r>
        <w:rPr>
          <w:color w:val="231F20"/>
          <w:w w:val="120"/>
        </w:rPr>
        <w:t>unlikely</w:t>
      </w:r>
      <w:r>
        <w:rPr>
          <w:color w:val="231F20"/>
          <w:spacing w:val="-14"/>
          <w:w w:val="120"/>
        </w:rPr>
        <w:t> </w:t>
      </w:r>
      <w:r>
        <w:rPr>
          <w:color w:val="231F20"/>
          <w:w w:val="120"/>
        </w:rPr>
        <w:t>to</w:t>
      </w:r>
      <w:r>
        <w:rPr>
          <w:color w:val="231F20"/>
          <w:spacing w:val="-14"/>
          <w:w w:val="120"/>
        </w:rPr>
        <w:t> </w:t>
      </w:r>
      <w:r>
        <w:rPr>
          <w:color w:val="231F20"/>
          <w:w w:val="120"/>
        </w:rPr>
        <w:t>ever</w:t>
      </w:r>
      <w:r>
        <w:rPr>
          <w:color w:val="231F20"/>
          <w:spacing w:val="-14"/>
          <w:w w:val="120"/>
        </w:rPr>
        <w:t> </w:t>
      </w:r>
      <w:r>
        <w:rPr>
          <w:color w:val="231F20"/>
          <w:w w:val="120"/>
        </w:rPr>
        <w:t>be</w:t>
      </w:r>
      <w:r>
        <w:rPr>
          <w:color w:val="231F20"/>
          <w:spacing w:val="-14"/>
          <w:w w:val="120"/>
        </w:rPr>
        <w:t> </w:t>
      </w:r>
      <w:r>
        <w:rPr>
          <w:color w:val="231F20"/>
          <w:w w:val="120"/>
        </w:rPr>
        <w:t>able</w:t>
      </w:r>
      <w:r>
        <w:rPr>
          <w:color w:val="231F20"/>
          <w:spacing w:val="-14"/>
          <w:w w:val="120"/>
        </w:rPr>
        <w:t> </w:t>
      </w:r>
      <w:r>
        <w:rPr>
          <w:color w:val="231F20"/>
          <w:w w:val="120"/>
        </w:rPr>
        <w:t>to do</w:t>
      </w:r>
      <w:r>
        <w:rPr>
          <w:color w:val="231F20"/>
          <w:spacing w:val="-11"/>
          <w:w w:val="120"/>
        </w:rPr>
        <w:t> </w:t>
      </w:r>
      <w:r>
        <w:rPr>
          <w:color w:val="231F20"/>
          <w:w w:val="120"/>
        </w:rPr>
        <w:t>so.</w:t>
      </w:r>
    </w:p>
    <w:p>
      <w:pPr>
        <w:pStyle w:val="BodyText"/>
        <w:spacing w:after="0" w:line="336" w:lineRule="auto"/>
        <w:jc w:val="both"/>
        <w:sectPr>
          <w:pgSz w:w="12970" w:h="14410"/>
          <w:pgMar w:top="1080" w:bottom="280" w:left="850" w:right="850"/>
          <w:pgBorders w:offsetFrom="page">
            <w:top w:val="single" w:color="231F20" w:space="23" w:sz="2"/>
            <w:left w:val="single" w:color="231F20" w:space="26" w:sz="2"/>
            <w:bottom w:val="single" w:color="231F20" w:space="23" w:sz="2"/>
            <w:right w:val="single" w:color="231F20" w:space="26" w:sz="2"/>
          </w:pgBorders>
        </w:sectPr>
      </w:pPr>
    </w:p>
    <w:p>
      <w:pPr>
        <w:spacing w:before="103"/>
        <w:ind w:left="779" w:right="0" w:firstLine="0"/>
        <w:jc w:val="left"/>
        <w:rPr>
          <w:sz w:val="20"/>
        </w:rPr>
      </w:pPr>
      <w:r>
        <w:rPr>
          <w:color w:val="231F20"/>
          <w:sz w:val="20"/>
          <w:u w:val="single" w:color="231F20"/>
        </w:rPr>
        <w:t>Part</w:t>
      </w:r>
      <w:r>
        <w:rPr>
          <w:color w:val="231F20"/>
          <w:spacing w:val="26"/>
          <w:sz w:val="20"/>
          <w:u w:val="single" w:color="231F20"/>
        </w:rPr>
        <w:t> </w:t>
      </w:r>
      <w:r>
        <w:rPr>
          <w:color w:val="231F20"/>
          <w:sz w:val="20"/>
          <w:u w:val="single" w:color="231F20"/>
        </w:rPr>
        <w:t>2:</w:t>
      </w:r>
      <w:r>
        <w:rPr>
          <w:color w:val="231F20"/>
          <w:spacing w:val="26"/>
          <w:sz w:val="20"/>
          <w:u w:val="single" w:color="231F20"/>
        </w:rPr>
        <w:t> </w:t>
      </w:r>
      <w:r>
        <w:rPr>
          <w:color w:val="231F20"/>
          <w:sz w:val="20"/>
          <w:u w:val="single" w:color="231F20"/>
        </w:rPr>
        <w:t>Physical</w:t>
      </w:r>
      <w:r>
        <w:rPr>
          <w:color w:val="231F20"/>
          <w:spacing w:val="27"/>
          <w:sz w:val="20"/>
          <w:u w:val="single" w:color="231F20"/>
        </w:rPr>
        <w:t> </w:t>
      </w:r>
      <w:r>
        <w:rPr>
          <w:color w:val="231F20"/>
          <w:spacing w:val="-2"/>
          <w:sz w:val="20"/>
          <w:u w:val="single" w:color="231F20"/>
        </w:rPr>
        <w:t>Impairments:</w:t>
      </w:r>
    </w:p>
    <w:p>
      <w:pPr>
        <w:pStyle w:val="BodyText"/>
        <w:spacing w:before="183"/>
      </w:pPr>
    </w:p>
    <w:p>
      <w:pPr>
        <w:pStyle w:val="ListParagraph"/>
        <w:numPr>
          <w:ilvl w:val="0"/>
          <w:numId w:val="13"/>
        </w:numPr>
        <w:tabs>
          <w:tab w:pos="752" w:val="left" w:leader="none"/>
        </w:tabs>
        <w:spacing w:line="240" w:lineRule="auto" w:before="0" w:after="0"/>
        <w:ind w:left="752" w:right="0" w:hanging="450"/>
        <w:jc w:val="left"/>
        <w:rPr>
          <w:sz w:val="17"/>
        </w:rPr>
      </w:pPr>
      <w:r>
        <w:rPr>
          <w:color w:val="231F20"/>
          <w:w w:val="115"/>
          <w:sz w:val="17"/>
        </w:rPr>
        <w:t>The</w:t>
      </w:r>
      <w:r>
        <w:rPr>
          <w:color w:val="231F20"/>
          <w:spacing w:val="6"/>
          <w:w w:val="115"/>
          <w:sz w:val="17"/>
        </w:rPr>
        <w:t> </w:t>
      </w:r>
      <w:r>
        <w:rPr>
          <w:color w:val="231F20"/>
          <w:w w:val="115"/>
          <w:sz w:val="17"/>
        </w:rPr>
        <w:t>Member</w:t>
      </w:r>
      <w:r>
        <w:rPr>
          <w:color w:val="231F20"/>
          <w:spacing w:val="6"/>
          <w:w w:val="115"/>
          <w:sz w:val="17"/>
        </w:rPr>
        <w:t> </w:t>
      </w:r>
      <w:r>
        <w:rPr>
          <w:color w:val="231F20"/>
          <w:w w:val="115"/>
          <w:sz w:val="17"/>
        </w:rPr>
        <w:t>suffers</w:t>
      </w:r>
      <w:r>
        <w:rPr>
          <w:color w:val="231F20"/>
          <w:spacing w:val="6"/>
          <w:w w:val="115"/>
          <w:sz w:val="17"/>
        </w:rPr>
        <w:t> </w:t>
      </w:r>
      <w:r>
        <w:rPr>
          <w:color w:val="231F20"/>
          <w:w w:val="115"/>
          <w:sz w:val="17"/>
        </w:rPr>
        <w:t>an</w:t>
      </w:r>
      <w:r>
        <w:rPr>
          <w:color w:val="231F20"/>
          <w:spacing w:val="6"/>
          <w:w w:val="115"/>
          <w:sz w:val="17"/>
        </w:rPr>
        <w:t> </w:t>
      </w:r>
      <w:r>
        <w:rPr>
          <w:color w:val="231F20"/>
          <w:w w:val="115"/>
          <w:sz w:val="17"/>
        </w:rPr>
        <w:t>injury/accident</w:t>
      </w:r>
      <w:r>
        <w:rPr>
          <w:color w:val="231F20"/>
          <w:spacing w:val="6"/>
          <w:w w:val="115"/>
          <w:sz w:val="17"/>
        </w:rPr>
        <w:t> </w:t>
      </w:r>
      <w:r>
        <w:rPr>
          <w:color w:val="231F20"/>
          <w:w w:val="115"/>
          <w:sz w:val="17"/>
        </w:rPr>
        <w:t>due</w:t>
      </w:r>
      <w:r>
        <w:rPr>
          <w:color w:val="231F20"/>
          <w:spacing w:val="7"/>
          <w:w w:val="115"/>
          <w:sz w:val="17"/>
        </w:rPr>
        <w:t> </w:t>
      </w:r>
      <w:r>
        <w:rPr>
          <w:color w:val="231F20"/>
          <w:w w:val="115"/>
          <w:sz w:val="17"/>
        </w:rPr>
        <w:t>to</w:t>
      </w:r>
      <w:r>
        <w:rPr>
          <w:color w:val="231F20"/>
          <w:spacing w:val="6"/>
          <w:w w:val="115"/>
          <w:sz w:val="17"/>
        </w:rPr>
        <w:t> </w:t>
      </w:r>
      <w:r>
        <w:rPr>
          <w:color w:val="231F20"/>
          <w:w w:val="115"/>
          <w:sz w:val="17"/>
        </w:rPr>
        <w:t>which</w:t>
      </w:r>
      <w:r>
        <w:rPr>
          <w:color w:val="231F20"/>
          <w:spacing w:val="6"/>
          <w:w w:val="115"/>
          <w:sz w:val="17"/>
        </w:rPr>
        <w:t> </w:t>
      </w:r>
      <w:r>
        <w:rPr>
          <w:color w:val="231F20"/>
          <w:w w:val="115"/>
          <w:sz w:val="17"/>
        </w:rPr>
        <w:t>there</w:t>
      </w:r>
      <w:r>
        <w:rPr>
          <w:color w:val="231F20"/>
          <w:spacing w:val="6"/>
          <w:w w:val="115"/>
          <w:sz w:val="17"/>
        </w:rPr>
        <w:t> </w:t>
      </w:r>
      <w:r>
        <w:rPr>
          <w:color w:val="231F20"/>
          <w:w w:val="115"/>
          <w:sz w:val="17"/>
        </w:rPr>
        <w:t>is</w:t>
      </w:r>
      <w:r>
        <w:rPr>
          <w:color w:val="231F20"/>
          <w:spacing w:val="6"/>
          <w:w w:val="115"/>
          <w:sz w:val="17"/>
        </w:rPr>
        <w:t> </w:t>
      </w:r>
      <w:r>
        <w:rPr>
          <w:color w:val="231F20"/>
          <w:w w:val="115"/>
          <w:sz w:val="17"/>
        </w:rPr>
        <w:t>total</w:t>
      </w:r>
      <w:r>
        <w:rPr>
          <w:color w:val="231F20"/>
          <w:spacing w:val="6"/>
          <w:w w:val="115"/>
          <w:sz w:val="17"/>
        </w:rPr>
        <w:t> </w:t>
      </w:r>
      <w:r>
        <w:rPr>
          <w:color w:val="231F20"/>
          <w:w w:val="115"/>
          <w:sz w:val="17"/>
        </w:rPr>
        <w:t>and</w:t>
      </w:r>
      <w:r>
        <w:rPr>
          <w:color w:val="231F20"/>
          <w:spacing w:val="7"/>
          <w:w w:val="115"/>
          <w:sz w:val="17"/>
        </w:rPr>
        <w:t> </w:t>
      </w:r>
      <w:r>
        <w:rPr>
          <w:color w:val="231F20"/>
          <w:w w:val="115"/>
          <w:sz w:val="17"/>
        </w:rPr>
        <w:t>irrecoverable</w:t>
      </w:r>
      <w:r>
        <w:rPr>
          <w:color w:val="231F20"/>
          <w:spacing w:val="6"/>
          <w:w w:val="115"/>
          <w:sz w:val="17"/>
        </w:rPr>
        <w:t> </w:t>
      </w:r>
      <w:r>
        <w:rPr>
          <w:color w:val="231F20"/>
          <w:w w:val="115"/>
          <w:sz w:val="17"/>
        </w:rPr>
        <w:t>loss</w:t>
      </w:r>
      <w:r>
        <w:rPr>
          <w:color w:val="231F20"/>
          <w:spacing w:val="6"/>
          <w:w w:val="115"/>
          <w:sz w:val="17"/>
        </w:rPr>
        <w:t> </w:t>
      </w:r>
      <w:r>
        <w:rPr>
          <w:color w:val="231F20"/>
          <w:spacing w:val="-5"/>
          <w:w w:val="115"/>
          <w:sz w:val="17"/>
        </w:rPr>
        <w:t>of:</w:t>
      </w:r>
    </w:p>
    <w:p>
      <w:pPr>
        <w:pStyle w:val="ListParagraph"/>
        <w:numPr>
          <w:ilvl w:val="1"/>
          <w:numId w:val="13"/>
        </w:numPr>
        <w:tabs>
          <w:tab w:pos="1095" w:val="left" w:leader="none"/>
        </w:tabs>
        <w:spacing w:line="240" w:lineRule="auto" w:before="172" w:after="0"/>
        <w:ind w:left="1095" w:right="0" w:hanging="343"/>
        <w:jc w:val="left"/>
        <w:rPr>
          <w:sz w:val="17"/>
        </w:rPr>
      </w:pPr>
      <w:r>
        <w:rPr>
          <w:color w:val="231F20"/>
          <w:w w:val="115"/>
          <w:sz w:val="17"/>
        </w:rPr>
        <w:t>the</w:t>
      </w:r>
      <w:r>
        <w:rPr>
          <w:color w:val="231F20"/>
          <w:spacing w:val="-2"/>
          <w:w w:val="115"/>
          <w:sz w:val="17"/>
        </w:rPr>
        <w:t> </w:t>
      </w:r>
      <w:r>
        <w:rPr>
          <w:color w:val="231F20"/>
          <w:w w:val="115"/>
          <w:sz w:val="17"/>
        </w:rPr>
        <w:t>use</w:t>
      </w:r>
      <w:r>
        <w:rPr>
          <w:color w:val="231F20"/>
          <w:spacing w:val="-1"/>
          <w:w w:val="115"/>
          <w:sz w:val="17"/>
        </w:rPr>
        <w:t> </w:t>
      </w:r>
      <w:r>
        <w:rPr>
          <w:color w:val="231F20"/>
          <w:w w:val="115"/>
          <w:sz w:val="17"/>
        </w:rPr>
        <w:t>of</w:t>
      </w:r>
      <w:r>
        <w:rPr>
          <w:color w:val="231F20"/>
          <w:spacing w:val="-1"/>
          <w:w w:val="115"/>
          <w:sz w:val="17"/>
        </w:rPr>
        <w:t> </w:t>
      </w:r>
      <w:r>
        <w:rPr>
          <w:color w:val="231F20"/>
          <w:w w:val="115"/>
          <w:sz w:val="17"/>
        </w:rPr>
        <w:t>two</w:t>
      </w:r>
      <w:r>
        <w:rPr>
          <w:color w:val="231F20"/>
          <w:spacing w:val="-1"/>
          <w:w w:val="115"/>
          <w:sz w:val="17"/>
        </w:rPr>
        <w:t> </w:t>
      </w:r>
      <w:r>
        <w:rPr>
          <w:color w:val="231F20"/>
          <w:w w:val="115"/>
          <w:sz w:val="17"/>
        </w:rPr>
        <w:t>limbs;</w:t>
      </w:r>
      <w:r>
        <w:rPr>
          <w:color w:val="231F20"/>
          <w:spacing w:val="-2"/>
          <w:w w:val="115"/>
          <w:sz w:val="17"/>
        </w:rPr>
        <w:t> </w:t>
      </w:r>
      <w:r>
        <w:rPr>
          <w:color w:val="231F20"/>
          <w:spacing w:val="-5"/>
          <w:w w:val="115"/>
          <w:sz w:val="17"/>
        </w:rPr>
        <w:t>or</w:t>
      </w:r>
    </w:p>
    <w:p>
      <w:pPr>
        <w:pStyle w:val="ListParagraph"/>
        <w:numPr>
          <w:ilvl w:val="1"/>
          <w:numId w:val="13"/>
        </w:numPr>
        <w:tabs>
          <w:tab w:pos="1094" w:val="left" w:leader="none"/>
        </w:tabs>
        <w:spacing w:line="240" w:lineRule="auto" w:before="171" w:after="0"/>
        <w:ind w:left="1094" w:right="0" w:hanging="342"/>
        <w:jc w:val="left"/>
        <w:rPr>
          <w:sz w:val="17"/>
        </w:rPr>
      </w:pPr>
      <w:r>
        <w:rPr>
          <w:color w:val="231F20"/>
          <w:w w:val="115"/>
          <w:sz w:val="17"/>
        </w:rPr>
        <w:t>the sight</w:t>
      </w:r>
      <w:r>
        <w:rPr>
          <w:color w:val="231F20"/>
          <w:spacing w:val="1"/>
          <w:w w:val="115"/>
          <w:sz w:val="17"/>
        </w:rPr>
        <w:t> </w:t>
      </w:r>
      <w:r>
        <w:rPr>
          <w:color w:val="231F20"/>
          <w:w w:val="115"/>
          <w:sz w:val="17"/>
        </w:rPr>
        <w:t>of both</w:t>
      </w:r>
      <w:r>
        <w:rPr>
          <w:color w:val="231F20"/>
          <w:spacing w:val="1"/>
          <w:w w:val="115"/>
          <w:sz w:val="17"/>
        </w:rPr>
        <w:t> </w:t>
      </w:r>
      <w:r>
        <w:rPr>
          <w:color w:val="231F20"/>
          <w:w w:val="115"/>
          <w:sz w:val="17"/>
        </w:rPr>
        <w:t>eyes; </w:t>
      </w:r>
      <w:r>
        <w:rPr>
          <w:color w:val="231F20"/>
          <w:spacing w:val="-5"/>
          <w:w w:val="115"/>
          <w:sz w:val="17"/>
        </w:rPr>
        <w:t>or</w:t>
      </w:r>
    </w:p>
    <w:p>
      <w:pPr>
        <w:pStyle w:val="ListParagraph"/>
        <w:numPr>
          <w:ilvl w:val="1"/>
          <w:numId w:val="13"/>
        </w:numPr>
        <w:tabs>
          <w:tab w:pos="1094" w:val="left" w:leader="none"/>
        </w:tabs>
        <w:spacing w:line="240" w:lineRule="auto" w:before="172" w:after="0"/>
        <w:ind w:left="1094" w:right="0" w:hanging="342"/>
        <w:jc w:val="left"/>
        <w:rPr>
          <w:sz w:val="17"/>
        </w:rPr>
      </w:pPr>
      <w:r>
        <w:rPr>
          <w:color w:val="231F20"/>
          <w:w w:val="115"/>
          <w:sz w:val="17"/>
        </w:rPr>
        <w:t>the use of one limb and the sight of</w:t>
      </w:r>
      <w:r>
        <w:rPr>
          <w:color w:val="231F20"/>
          <w:spacing w:val="1"/>
          <w:w w:val="115"/>
          <w:sz w:val="17"/>
        </w:rPr>
        <w:t> </w:t>
      </w:r>
      <w:r>
        <w:rPr>
          <w:color w:val="231F20"/>
          <w:w w:val="115"/>
          <w:sz w:val="17"/>
        </w:rPr>
        <w:t>one eye; </w:t>
      </w:r>
      <w:r>
        <w:rPr>
          <w:color w:val="231F20"/>
          <w:spacing w:val="-5"/>
          <w:w w:val="115"/>
          <w:sz w:val="17"/>
        </w:rPr>
        <w:t>or</w:t>
      </w:r>
    </w:p>
    <w:p>
      <w:pPr>
        <w:pStyle w:val="ListParagraph"/>
        <w:numPr>
          <w:ilvl w:val="1"/>
          <w:numId w:val="13"/>
        </w:numPr>
        <w:tabs>
          <w:tab w:pos="1094" w:val="left" w:leader="none"/>
        </w:tabs>
        <w:spacing w:line="240" w:lineRule="auto" w:before="172" w:after="0"/>
        <w:ind w:left="1094" w:right="0" w:hanging="342"/>
        <w:jc w:val="left"/>
        <w:rPr>
          <w:sz w:val="17"/>
        </w:rPr>
      </w:pPr>
      <w:r>
        <w:rPr>
          <w:color w:val="231F20"/>
          <w:w w:val="115"/>
          <w:sz w:val="17"/>
        </w:rPr>
        <w:t>loss</w:t>
      </w:r>
      <w:r>
        <w:rPr>
          <w:color w:val="231F20"/>
          <w:spacing w:val="-1"/>
          <w:w w:val="115"/>
          <w:sz w:val="17"/>
        </w:rPr>
        <w:t> </w:t>
      </w:r>
      <w:r>
        <w:rPr>
          <w:color w:val="231F20"/>
          <w:w w:val="115"/>
          <w:sz w:val="17"/>
        </w:rPr>
        <w:t>by severance of two</w:t>
      </w:r>
      <w:r>
        <w:rPr>
          <w:color w:val="231F20"/>
          <w:spacing w:val="-1"/>
          <w:w w:val="115"/>
          <w:sz w:val="17"/>
        </w:rPr>
        <w:t> </w:t>
      </w:r>
      <w:r>
        <w:rPr>
          <w:color w:val="231F20"/>
          <w:w w:val="115"/>
          <w:sz w:val="17"/>
        </w:rPr>
        <w:t>or more limbs</w:t>
      </w:r>
      <w:r>
        <w:rPr>
          <w:color w:val="231F20"/>
          <w:spacing w:val="-1"/>
          <w:w w:val="115"/>
          <w:sz w:val="17"/>
        </w:rPr>
        <w:t> </w:t>
      </w:r>
      <w:r>
        <w:rPr>
          <w:color w:val="231F20"/>
          <w:w w:val="115"/>
          <w:sz w:val="17"/>
        </w:rPr>
        <w:t>at or above wrists</w:t>
      </w:r>
      <w:r>
        <w:rPr>
          <w:color w:val="231F20"/>
          <w:spacing w:val="-1"/>
          <w:w w:val="115"/>
          <w:sz w:val="17"/>
        </w:rPr>
        <w:t> </w:t>
      </w:r>
      <w:r>
        <w:rPr>
          <w:color w:val="231F20"/>
          <w:w w:val="115"/>
          <w:sz w:val="17"/>
        </w:rPr>
        <w:t>or ankles; </w:t>
      </w:r>
      <w:r>
        <w:rPr>
          <w:color w:val="231F20"/>
          <w:spacing w:val="-5"/>
          <w:w w:val="115"/>
          <w:sz w:val="17"/>
        </w:rPr>
        <w:t>or</w:t>
      </w:r>
    </w:p>
    <w:p>
      <w:pPr>
        <w:pStyle w:val="ListParagraph"/>
        <w:numPr>
          <w:ilvl w:val="1"/>
          <w:numId w:val="13"/>
        </w:numPr>
        <w:tabs>
          <w:tab w:pos="1094" w:val="left" w:leader="none"/>
        </w:tabs>
        <w:spacing w:line="240" w:lineRule="auto" w:before="171" w:after="0"/>
        <w:ind w:left="1094" w:right="0" w:hanging="342"/>
        <w:jc w:val="left"/>
        <w:rPr>
          <w:sz w:val="17"/>
        </w:rPr>
      </w:pPr>
      <w:r>
        <w:rPr>
          <w:color w:val="231F20"/>
          <w:w w:val="115"/>
          <w:sz w:val="17"/>
        </w:rPr>
        <w:t>sight</w:t>
      </w:r>
      <w:r>
        <w:rPr>
          <w:color w:val="231F20"/>
          <w:spacing w:val="1"/>
          <w:w w:val="115"/>
          <w:sz w:val="17"/>
        </w:rPr>
        <w:t> </w:t>
      </w:r>
      <w:r>
        <w:rPr>
          <w:color w:val="231F20"/>
          <w:w w:val="115"/>
          <w:sz w:val="17"/>
        </w:rPr>
        <w:t>of</w:t>
      </w:r>
      <w:r>
        <w:rPr>
          <w:color w:val="231F20"/>
          <w:spacing w:val="1"/>
          <w:w w:val="115"/>
          <w:sz w:val="17"/>
        </w:rPr>
        <w:t> </w:t>
      </w:r>
      <w:r>
        <w:rPr>
          <w:color w:val="231F20"/>
          <w:w w:val="115"/>
          <w:sz w:val="17"/>
        </w:rPr>
        <w:t>one</w:t>
      </w:r>
      <w:r>
        <w:rPr>
          <w:color w:val="231F20"/>
          <w:spacing w:val="2"/>
          <w:w w:val="115"/>
          <w:sz w:val="17"/>
        </w:rPr>
        <w:t> </w:t>
      </w:r>
      <w:r>
        <w:rPr>
          <w:color w:val="231F20"/>
          <w:w w:val="115"/>
          <w:sz w:val="17"/>
        </w:rPr>
        <w:t>eye</w:t>
      </w:r>
      <w:r>
        <w:rPr>
          <w:color w:val="231F20"/>
          <w:spacing w:val="1"/>
          <w:w w:val="115"/>
          <w:sz w:val="17"/>
        </w:rPr>
        <w:t> </w:t>
      </w:r>
      <w:r>
        <w:rPr>
          <w:color w:val="231F20"/>
          <w:w w:val="115"/>
          <w:sz w:val="17"/>
        </w:rPr>
        <w:t>and</w:t>
      </w:r>
      <w:r>
        <w:rPr>
          <w:color w:val="231F20"/>
          <w:spacing w:val="1"/>
          <w:w w:val="115"/>
          <w:sz w:val="17"/>
        </w:rPr>
        <w:t> </w:t>
      </w:r>
      <w:r>
        <w:rPr>
          <w:color w:val="231F20"/>
          <w:w w:val="115"/>
          <w:sz w:val="17"/>
        </w:rPr>
        <w:t>loss</w:t>
      </w:r>
      <w:r>
        <w:rPr>
          <w:color w:val="231F20"/>
          <w:spacing w:val="2"/>
          <w:w w:val="115"/>
          <w:sz w:val="17"/>
        </w:rPr>
        <w:t> </w:t>
      </w:r>
      <w:r>
        <w:rPr>
          <w:color w:val="231F20"/>
          <w:w w:val="115"/>
          <w:sz w:val="17"/>
        </w:rPr>
        <w:t>by</w:t>
      </w:r>
      <w:r>
        <w:rPr>
          <w:color w:val="231F20"/>
          <w:spacing w:val="1"/>
          <w:w w:val="115"/>
          <w:sz w:val="17"/>
        </w:rPr>
        <w:t> </w:t>
      </w:r>
      <w:r>
        <w:rPr>
          <w:color w:val="231F20"/>
          <w:w w:val="115"/>
          <w:sz w:val="17"/>
        </w:rPr>
        <w:t>severance</w:t>
      </w:r>
      <w:r>
        <w:rPr>
          <w:color w:val="231F20"/>
          <w:spacing w:val="1"/>
          <w:w w:val="115"/>
          <w:sz w:val="17"/>
        </w:rPr>
        <w:t> </w:t>
      </w:r>
      <w:r>
        <w:rPr>
          <w:color w:val="231F20"/>
          <w:w w:val="115"/>
          <w:sz w:val="17"/>
        </w:rPr>
        <w:t>of</w:t>
      </w:r>
      <w:r>
        <w:rPr>
          <w:color w:val="231F20"/>
          <w:spacing w:val="2"/>
          <w:w w:val="115"/>
          <w:sz w:val="17"/>
        </w:rPr>
        <w:t> </w:t>
      </w:r>
      <w:r>
        <w:rPr>
          <w:color w:val="231F20"/>
          <w:w w:val="115"/>
          <w:sz w:val="17"/>
        </w:rPr>
        <w:t>one</w:t>
      </w:r>
      <w:r>
        <w:rPr>
          <w:color w:val="231F20"/>
          <w:spacing w:val="1"/>
          <w:w w:val="115"/>
          <w:sz w:val="17"/>
        </w:rPr>
        <w:t> </w:t>
      </w:r>
      <w:r>
        <w:rPr>
          <w:color w:val="231F20"/>
          <w:w w:val="115"/>
          <w:sz w:val="17"/>
        </w:rPr>
        <w:t>limb</w:t>
      </w:r>
      <w:r>
        <w:rPr>
          <w:color w:val="231F20"/>
          <w:spacing w:val="1"/>
          <w:w w:val="115"/>
          <w:sz w:val="17"/>
        </w:rPr>
        <w:t> </w:t>
      </w:r>
      <w:r>
        <w:rPr>
          <w:color w:val="231F20"/>
          <w:w w:val="115"/>
          <w:sz w:val="17"/>
        </w:rPr>
        <w:t>at</w:t>
      </w:r>
      <w:r>
        <w:rPr>
          <w:color w:val="231F20"/>
          <w:spacing w:val="2"/>
          <w:w w:val="115"/>
          <w:sz w:val="17"/>
        </w:rPr>
        <w:t> </w:t>
      </w:r>
      <w:r>
        <w:rPr>
          <w:color w:val="231F20"/>
          <w:w w:val="115"/>
          <w:sz w:val="17"/>
        </w:rPr>
        <w:t>or</w:t>
      </w:r>
      <w:r>
        <w:rPr>
          <w:color w:val="231F20"/>
          <w:spacing w:val="1"/>
          <w:w w:val="115"/>
          <w:sz w:val="17"/>
        </w:rPr>
        <w:t> </w:t>
      </w:r>
      <w:r>
        <w:rPr>
          <w:color w:val="231F20"/>
          <w:w w:val="115"/>
          <w:sz w:val="17"/>
        </w:rPr>
        <w:t>above</w:t>
      </w:r>
      <w:r>
        <w:rPr>
          <w:color w:val="231F20"/>
          <w:spacing w:val="1"/>
          <w:w w:val="115"/>
          <w:sz w:val="17"/>
        </w:rPr>
        <w:t> </w:t>
      </w:r>
      <w:r>
        <w:rPr>
          <w:color w:val="231F20"/>
          <w:w w:val="115"/>
          <w:sz w:val="17"/>
        </w:rPr>
        <w:t>wrist</w:t>
      </w:r>
      <w:r>
        <w:rPr>
          <w:color w:val="231F20"/>
          <w:spacing w:val="2"/>
          <w:w w:val="115"/>
          <w:sz w:val="17"/>
        </w:rPr>
        <w:t> </w:t>
      </w:r>
      <w:r>
        <w:rPr>
          <w:color w:val="231F20"/>
          <w:w w:val="115"/>
          <w:sz w:val="17"/>
        </w:rPr>
        <w:t>or</w:t>
      </w:r>
      <w:r>
        <w:rPr>
          <w:color w:val="231F20"/>
          <w:spacing w:val="1"/>
          <w:w w:val="115"/>
          <w:sz w:val="17"/>
        </w:rPr>
        <w:t> </w:t>
      </w:r>
      <w:r>
        <w:rPr>
          <w:color w:val="231F20"/>
          <w:spacing w:val="-2"/>
          <w:w w:val="115"/>
          <w:sz w:val="17"/>
        </w:rPr>
        <w:t>ankle</w:t>
      </w:r>
    </w:p>
    <w:p>
      <w:pPr>
        <w:pStyle w:val="BodyText"/>
        <w:spacing w:before="103"/>
      </w:pPr>
    </w:p>
    <w:p>
      <w:pPr>
        <w:pStyle w:val="ListParagraph"/>
        <w:numPr>
          <w:ilvl w:val="0"/>
          <w:numId w:val="13"/>
        </w:numPr>
        <w:tabs>
          <w:tab w:pos="752" w:val="left" w:leader="none"/>
          <w:tab w:pos="832" w:val="left" w:leader="none"/>
        </w:tabs>
        <w:spacing w:line="336" w:lineRule="auto" w:before="0" w:after="0"/>
        <w:ind w:left="832" w:right="252" w:hanging="531"/>
        <w:jc w:val="left"/>
        <w:rPr>
          <w:sz w:val="17"/>
        </w:rPr>
      </w:pPr>
      <w:r>
        <w:rPr>
          <w:color w:val="231F20"/>
          <w:w w:val="120"/>
          <w:sz w:val="17"/>
        </w:rPr>
        <w:t>The</w:t>
      </w:r>
      <w:r>
        <w:rPr>
          <w:color w:val="231F20"/>
          <w:spacing w:val="40"/>
          <w:w w:val="120"/>
          <w:sz w:val="17"/>
        </w:rPr>
        <w:t> </w:t>
      </w:r>
      <w:r>
        <w:rPr>
          <w:color w:val="231F20"/>
          <w:w w:val="120"/>
          <w:sz w:val="17"/>
        </w:rPr>
        <w:t>disabilities</w:t>
      </w:r>
      <w:r>
        <w:rPr>
          <w:color w:val="231F20"/>
          <w:spacing w:val="40"/>
          <w:w w:val="120"/>
          <w:sz w:val="17"/>
        </w:rPr>
        <w:t> </w:t>
      </w:r>
      <w:r>
        <w:rPr>
          <w:color w:val="231F20"/>
          <w:w w:val="120"/>
          <w:sz w:val="17"/>
        </w:rPr>
        <w:t>as</w:t>
      </w:r>
      <w:r>
        <w:rPr>
          <w:color w:val="231F20"/>
          <w:spacing w:val="40"/>
          <w:w w:val="120"/>
          <w:sz w:val="17"/>
        </w:rPr>
        <w:t> </w:t>
      </w:r>
      <w:r>
        <w:rPr>
          <w:color w:val="231F20"/>
          <w:w w:val="120"/>
          <w:sz w:val="17"/>
        </w:rPr>
        <w:t>stated</w:t>
      </w:r>
      <w:r>
        <w:rPr>
          <w:color w:val="231F20"/>
          <w:spacing w:val="40"/>
          <w:w w:val="120"/>
          <w:sz w:val="17"/>
        </w:rPr>
        <w:t> </w:t>
      </w:r>
      <w:r>
        <w:rPr>
          <w:color w:val="231F20"/>
          <w:w w:val="120"/>
          <w:sz w:val="17"/>
        </w:rPr>
        <w:t>above</w:t>
      </w:r>
      <w:r>
        <w:rPr>
          <w:color w:val="231F20"/>
          <w:spacing w:val="40"/>
          <w:w w:val="120"/>
          <w:sz w:val="17"/>
        </w:rPr>
        <w:t> </w:t>
      </w:r>
      <w:r>
        <w:rPr>
          <w:color w:val="231F20"/>
          <w:w w:val="120"/>
          <w:sz w:val="17"/>
        </w:rPr>
        <w:t>in</w:t>
      </w:r>
      <w:r>
        <w:rPr>
          <w:color w:val="231F20"/>
          <w:spacing w:val="40"/>
          <w:w w:val="120"/>
          <w:sz w:val="17"/>
        </w:rPr>
        <w:t> </w:t>
      </w:r>
      <w:r>
        <w:rPr>
          <w:color w:val="231F20"/>
          <w:w w:val="120"/>
          <w:sz w:val="17"/>
        </w:rPr>
        <w:t>Part</w:t>
      </w:r>
      <w:r>
        <w:rPr>
          <w:color w:val="231F20"/>
          <w:spacing w:val="40"/>
          <w:w w:val="120"/>
          <w:sz w:val="17"/>
        </w:rPr>
        <w:t> </w:t>
      </w:r>
      <w:r>
        <w:rPr>
          <w:color w:val="231F20"/>
          <w:w w:val="95"/>
          <w:sz w:val="17"/>
        </w:rPr>
        <w:t>1</w:t>
      </w:r>
      <w:r>
        <w:rPr>
          <w:color w:val="231F20"/>
          <w:spacing w:val="40"/>
          <w:w w:val="120"/>
          <w:sz w:val="17"/>
        </w:rPr>
        <w:t> </w:t>
      </w:r>
      <w:r>
        <w:rPr>
          <w:color w:val="231F20"/>
          <w:w w:val="120"/>
          <w:sz w:val="17"/>
        </w:rPr>
        <w:t>and</w:t>
      </w:r>
      <w:r>
        <w:rPr>
          <w:color w:val="231F20"/>
          <w:spacing w:val="40"/>
          <w:w w:val="120"/>
          <w:sz w:val="17"/>
        </w:rPr>
        <w:t> </w:t>
      </w:r>
      <w:r>
        <w:rPr>
          <w:color w:val="231F20"/>
          <w:w w:val="120"/>
          <w:sz w:val="17"/>
        </w:rPr>
        <w:t>Part</w:t>
      </w:r>
      <w:r>
        <w:rPr>
          <w:color w:val="231F20"/>
          <w:spacing w:val="40"/>
          <w:w w:val="120"/>
          <w:sz w:val="17"/>
        </w:rPr>
        <w:t> </w:t>
      </w:r>
      <w:r>
        <w:rPr>
          <w:color w:val="231F20"/>
          <w:w w:val="120"/>
          <w:sz w:val="17"/>
        </w:rPr>
        <w:t>2</w:t>
      </w:r>
      <w:r>
        <w:rPr>
          <w:color w:val="231F20"/>
          <w:spacing w:val="40"/>
          <w:w w:val="120"/>
          <w:sz w:val="17"/>
        </w:rPr>
        <w:t> </w:t>
      </w:r>
      <w:r>
        <w:rPr>
          <w:color w:val="231F20"/>
          <w:w w:val="120"/>
          <w:sz w:val="17"/>
        </w:rPr>
        <w:t>must</w:t>
      </w:r>
      <w:r>
        <w:rPr>
          <w:color w:val="231F20"/>
          <w:spacing w:val="40"/>
          <w:w w:val="120"/>
          <w:sz w:val="17"/>
        </w:rPr>
        <w:t> </w:t>
      </w:r>
      <w:r>
        <w:rPr>
          <w:color w:val="231F20"/>
          <w:w w:val="120"/>
          <w:sz w:val="17"/>
        </w:rPr>
        <w:t>have</w:t>
      </w:r>
      <w:r>
        <w:rPr>
          <w:color w:val="231F20"/>
          <w:spacing w:val="40"/>
          <w:w w:val="120"/>
          <w:sz w:val="17"/>
        </w:rPr>
        <w:t> </w:t>
      </w:r>
      <w:r>
        <w:rPr>
          <w:color w:val="231F20"/>
          <w:w w:val="120"/>
          <w:sz w:val="17"/>
        </w:rPr>
        <w:t>lasted,</w:t>
      </w:r>
      <w:r>
        <w:rPr>
          <w:color w:val="231F20"/>
          <w:spacing w:val="40"/>
          <w:w w:val="120"/>
          <w:sz w:val="17"/>
        </w:rPr>
        <w:t> </w:t>
      </w:r>
      <w:r>
        <w:rPr>
          <w:color w:val="231F20"/>
          <w:w w:val="120"/>
          <w:sz w:val="17"/>
        </w:rPr>
        <w:t>without</w:t>
      </w:r>
      <w:r>
        <w:rPr>
          <w:color w:val="231F20"/>
          <w:spacing w:val="40"/>
          <w:w w:val="120"/>
          <w:sz w:val="17"/>
        </w:rPr>
        <w:t> </w:t>
      </w:r>
      <w:r>
        <w:rPr>
          <w:color w:val="231F20"/>
          <w:w w:val="120"/>
          <w:sz w:val="17"/>
        </w:rPr>
        <w:t>interruption,</w:t>
      </w:r>
      <w:r>
        <w:rPr>
          <w:color w:val="231F20"/>
          <w:spacing w:val="40"/>
          <w:w w:val="120"/>
          <w:sz w:val="17"/>
        </w:rPr>
        <w:t> </w:t>
      </w:r>
      <w:r>
        <w:rPr>
          <w:color w:val="231F20"/>
          <w:w w:val="120"/>
          <w:sz w:val="17"/>
        </w:rPr>
        <w:t>for</w:t>
      </w:r>
      <w:r>
        <w:rPr>
          <w:color w:val="231F20"/>
          <w:spacing w:val="40"/>
          <w:w w:val="120"/>
          <w:sz w:val="17"/>
        </w:rPr>
        <w:t> </w:t>
      </w:r>
      <w:r>
        <w:rPr>
          <w:color w:val="231F20"/>
          <w:w w:val="120"/>
          <w:sz w:val="17"/>
        </w:rPr>
        <w:t>at</w:t>
      </w:r>
      <w:r>
        <w:rPr>
          <w:color w:val="231F20"/>
          <w:spacing w:val="40"/>
          <w:w w:val="120"/>
          <w:sz w:val="17"/>
        </w:rPr>
        <w:t> </w:t>
      </w:r>
      <w:r>
        <w:rPr>
          <w:color w:val="231F20"/>
          <w:w w:val="120"/>
          <w:sz w:val="17"/>
        </w:rPr>
        <w:t>least</w:t>
      </w:r>
      <w:r>
        <w:rPr>
          <w:color w:val="231F20"/>
          <w:spacing w:val="40"/>
          <w:w w:val="120"/>
          <w:sz w:val="17"/>
        </w:rPr>
        <w:t> </w:t>
      </w:r>
      <w:r>
        <w:rPr>
          <w:color w:val="231F20"/>
          <w:w w:val="120"/>
          <w:sz w:val="17"/>
        </w:rPr>
        <w:t>6 consecutive</w:t>
      </w:r>
      <w:r>
        <w:rPr>
          <w:color w:val="231F20"/>
          <w:spacing w:val="-2"/>
          <w:w w:val="120"/>
          <w:sz w:val="17"/>
        </w:rPr>
        <w:t> </w:t>
      </w:r>
      <w:r>
        <w:rPr>
          <w:color w:val="231F20"/>
          <w:w w:val="120"/>
          <w:sz w:val="17"/>
        </w:rPr>
        <w:t>months</w:t>
      </w:r>
      <w:r>
        <w:rPr>
          <w:color w:val="231F20"/>
          <w:spacing w:val="-2"/>
          <w:w w:val="120"/>
          <w:sz w:val="17"/>
        </w:rPr>
        <w:t> </w:t>
      </w:r>
      <w:r>
        <w:rPr>
          <w:color w:val="231F20"/>
          <w:w w:val="120"/>
          <w:sz w:val="17"/>
        </w:rPr>
        <w:t>and</w:t>
      </w:r>
      <w:r>
        <w:rPr>
          <w:color w:val="231F20"/>
          <w:spacing w:val="-2"/>
          <w:w w:val="120"/>
          <w:sz w:val="17"/>
        </w:rPr>
        <w:t> </w:t>
      </w:r>
      <w:r>
        <w:rPr>
          <w:color w:val="231F20"/>
          <w:w w:val="120"/>
          <w:sz w:val="17"/>
        </w:rPr>
        <w:t>must,</w:t>
      </w:r>
      <w:r>
        <w:rPr>
          <w:color w:val="231F20"/>
          <w:spacing w:val="-2"/>
          <w:w w:val="120"/>
          <w:sz w:val="17"/>
        </w:rPr>
        <w:t> </w:t>
      </w:r>
      <w:r>
        <w:rPr>
          <w:color w:val="231F20"/>
          <w:w w:val="120"/>
          <w:sz w:val="17"/>
        </w:rPr>
        <w:t>in</w:t>
      </w:r>
      <w:r>
        <w:rPr>
          <w:color w:val="231F20"/>
          <w:spacing w:val="-2"/>
          <w:w w:val="120"/>
          <w:sz w:val="17"/>
        </w:rPr>
        <w:t> </w:t>
      </w:r>
      <w:r>
        <w:rPr>
          <w:color w:val="231F20"/>
          <w:w w:val="120"/>
          <w:sz w:val="17"/>
        </w:rPr>
        <w:t>the</w:t>
      </w:r>
      <w:r>
        <w:rPr>
          <w:color w:val="231F20"/>
          <w:spacing w:val="-2"/>
          <w:w w:val="120"/>
          <w:sz w:val="17"/>
        </w:rPr>
        <w:t> </w:t>
      </w:r>
      <w:r>
        <w:rPr>
          <w:color w:val="231F20"/>
          <w:w w:val="120"/>
          <w:sz w:val="17"/>
        </w:rPr>
        <w:t>opinion</w:t>
      </w:r>
      <w:r>
        <w:rPr>
          <w:color w:val="231F20"/>
          <w:spacing w:val="-2"/>
          <w:w w:val="120"/>
          <w:sz w:val="17"/>
        </w:rPr>
        <w:t> </w:t>
      </w:r>
      <w:r>
        <w:rPr>
          <w:color w:val="231F20"/>
          <w:w w:val="120"/>
          <w:sz w:val="17"/>
        </w:rPr>
        <w:t>of</w:t>
      </w:r>
      <w:r>
        <w:rPr>
          <w:color w:val="231F20"/>
          <w:spacing w:val="-2"/>
          <w:w w:val="120"/>
          <w:sz w:val="17"/>
        </w:rPr>
        <w:t> </w:t>
      </w:r>
      <w:r>
        <w:rPr>
          <w:color w:val="231F20"/>
          <w:w w:val="120"/>
          <w:sz w:val="17"/>
        </w:rPr>
        <w:t>a</w:t>
      </w:r>
      <w:r>
        <w:rPr>
          <w:color w:val="231F20"/>
          <w:spacing w:val="-2"/>
          <w:w w:val="120"/>
          <w:sz w:val="17"/>
        </w:rPr>
        <w:t> </w:t>
      </w:r>
      <w:r>
        <w:rPr>
          <w:color w:val="231F20"/>
          <w:w w:val="120"/>
          <w:sz w:val="17"/>
        </w:rPr>
        <w:t>Medical</w:t>
      </w:r>
      <w:r>
        <w:rPr>
          <w:color w:val="231F20"/>
          <w:spacing w:val="-2"/>
          <w:w w:val="120"/>
          <w:sz w:val="17"/>
        </w:rPr>
        <w:t> </w:t>
      </w:r>
      <w:r>
        <w:rPr>
          <w:color w:val="231F20"/>
          <w:w w:val="120"/>
          <w:sz w:val="17"/>
        </w:rPr>
        <w:t>Practitioner,</w:t>
      </w:r>
      <w:r>
        <w:rPr>
          <w:color w:val="231F20"/>
          <w:spacing w:val="-2"/>
          <w:w w:val="120"/>
          <w:sz w:val="17"/>
        </w:rPr>
        <w:t> </w:t>
      </w:r>
      <w:r>
        <w:rPr>
          <w:color w:val="231F20"/>
          <w:w w:val="120"/>
          <w:sz w:val="17"/>
        </w:rPr>
        <w:t>be</w:t>
      </w:r>
      <w:r>
        <w:rPr>
          <w:color w:val="231F20"/>
          <w:spacing w:val="-2"/>
          <w:w w:val="120"/>
          <w:sz w:val="17"/>
        </w:rPr>
        <w:t> </w:t>
      </w:r>
      <w:r>
        <w:rPr>
          <w:color w:val="231F20"/>
          <w:w w:val="120"/>
          <w:sz w:val="17"/>
        </w:rPr>
        <w:t>deemed</w:t>
      </w:r>
      <w:r>
        <w:rPr>
          <w:color w:val="231F20"/>
          <w:spacing w:val="-2"/>
          <w:w w:val="120"/>
          <w:sz w:val="17"/>
        </w:rPr>
        <w:t> </w:t>
      </w:r>
      <w:r>
        <w:rPr>
          <w:color w:val="231F20"/>
          <w:w w:val="120"/>
          <w:sz w:val="17"/>
        </w:rPr>
        <w:t>permanent</w:t>
      </w:r>
    </w:p>
    <w:p>
      <w:pPr>
        <w:pStyle w:val="BodyText"/>
        <w:spacing w:before="24"/>
      </w:pPr>
    </w:p>
    <w:p>
      <w:pPr>
        <w:pStyle w:val="ListParagraph"/>
        <w:numPr>
          <w:ilvl w:val="0"/>
          <w:numId w:val="13"/>
        </w:numPr>
        <w:tabs>
          <w:tab w:pos="752" w:val="left" w:leader="none"/>
          <w:tab w:pos="788" w:val="left" w:leader="none"/>
        </w:tabs>
        <w:spacing w:line="336" w:lineRule="auto" w:before="1" w:after="0"/>
        <w:ind w:left="788" w:right="707" w:hanging="487"/>
        <w:jc w:val="left"/>
        <w:rPr>
          <w:sz w:val="17"/>
        </w:rPr>
      </w:pPr>
      <w:r>
        <w:rPr>
          <w:color w:val="231F20"/>
          <w:w w:val="120"/>
          <w:sz w:val="17"/>
        </w:rPr>
        <w:t>This</w:t>
      </w:r>
      <w:r>
        <w:rPr>
          <w:color w:val="231F20"/>
          <w:spacing w:val="-7"/>
          <w:w w:val="120"/>
          <w:sz w:val="17"/>
        </w:rPr>
        <w:t> </w:t>
      </w:r>
      <w:r>
        <w:rPr>
          <w:color w:val="231F20"/>
          <w:w w:val="120"/>
          <w:sz w:val="17"/>
        </w:rPr>
        <w:t>benefit</w:t>
      </w:r>
      <w:r>
        <w:rPr>
          <w:color w:val="231F20"/>
          <w:spacing w:val="-7"/>
          <w:w w:val="120"/>
          <w:sz w:val="17"/>
        </w:rPr>
        <w:t> </w:t>
      </w:r>
      <w:r>
        <w:rPr>
          <w:color w:val="231F20"/>
          <w:w w:val="120"/>
          <w:sz w:val="17"/>
        </w:rPr>
        <w:t>shall</w:t>
      </w:r>
      <w:r>
        <w:rPr>
          <w:color w:val="231F20"/>
          <w:spacing w:val="-7"/>
          <w:w w:val="120"/>
          <w:sz w:val="17"/>
        </w:rPr>
        <w:t> </w:t>
      </w:r>
      <w:r>
        <w:rPr>
          <w:color w:val="231F20"/>
          <w:w w:val="120"/>
          <w:sz w:val="17"/>
        </w:rPr>
        <w:t>commence</w:t>
      </w:r>
      <w:r>
        <w:rPr>
          <w:color w:val="231F20"/>
          <w:spacing w:val="-7"/>
          <w:w w:val="120"/>
          <w:sz w:val="17"/>
        </w:rPr>
        <w:t> </w:t>
      </w:r>
      <w:r>
        <w:rPr>
          <w:color w:val="231F20"/>
          <w:w w:val="120"/>
          <w:sz w:val="17"/>
        </w:rPr>
        <w:t>upon</w:t>
      </w:r>
      <w:r>
        <w:rPr>
          <w:color w:val="231F20"/>
          <w:spacing w:val="-7"/>
          <w:w w:val="120"/>
          <w:sz w:val="17"/>
        </w:rPr>
        <w:t> </w:t>
      </w:r>
      <w:r>
        <w:rPr>
          <w:color w:val="231F20"/>
          <w:w w:val="120"/>
          <w:sz w:val="17"/>
        </w:rPr>
        <w:t>the</w:t>
      </w:r>
      <w:r>
        <w:rPr>
          <w:color w:val="231F20"/>
          <w:spacing w:val="-7"/>
          <w:w w:val="120"/>
          <w:sz w:val="17"/>
        </w:rPr>
        <w:t> </w:t>
      </w:r>
      <w:r>
        <w:rPr>
          <w:color w:val="231F20"/>
          <w:w w:val="120"/>
          <w:sz w:val="17"/>
        </w:rPr>
        <w:t>completion</w:t>
      </w:r>
      <w:r>
        <w:rPr>
          <w:color w:val="231F20"/>
          <w:spacing w:val="-7"/>
          <w:w w:val="120"/>
          <w:sz w:val="17"/>
        </w:rPr>
        <w:t> </w:t>
      </w:r>
      <w:r>
        <w:rPr>
          <w:color w:val="231F20"/>
          <w:w w:val="120"/>
          <w:sz w:val="17"/>
        </w:rPr>
        <w:t>of</w:t>
      </w:r>
      <w:r>
        <w:rPr>
          <w:color w:val="231F20"/>
          <w:spacing w:val="-7"/>
          <w:w w:val="120"/>
          <w:sz w:val="17"/>
        </w:rPr>
        <w:t> </w:t>
      </w:r>
      <w:r>
        <w:rPr>
          <w:color w:val="231F20"/>
          <w:w w:val="120"/>
          <w:sz w:val="17"/>
        </w:rPr>
        <w:t>this</w:t>
      </w:r>
      <w:r>
        <w:rPr>
          <w:color w:val="231F20"/>
          <w:spacing w:val="-7"/>
          <w:w w:val="120"/>
          <w:sz w:val="17"/>
        </w:rPr>
        <w:t> </w:t>
      </w:r>
      <w:r>
        <w:rPr>
          <w:color w:val="231F20"/>
          <w:w w:val="120"/>
          <w:sz w:val="17"/>
        </w:rPr>
        <w:t>uninterrupted</w:t>
      </w:r>
      <w:r>
        <w:rPr>
          <w:color w:val="231F20"/>
          <w:spacing w:val="-7"/>
          <w:w w:val="120"/>
          <w:sz w:val="17"/>
        </w:rPr>
        <w:t> </w:t>
      </w:r>
      <w:r>
        <w:rPr>
          <w:color w:val="231F20"/>
          <w:w w:val="120"/>
          <w:sz w:val="17"/>
        </w:rPr>
        <w:t>period</w:t>
      </w:r>
      <w:r>
        <w:rPr>
          <w:color w:val="231F20"/>
          <w:spacing w:val="-7"/>
          <w:w w:val="120"/>
          <w:sz w:val="17"/>
        </w:rPr>
        <w:t> </w:t>
      </w:r>
      <w:r>
        <w:rPr>
          <w:color w:val="231F20"/>
          <w:w w:val="120"/>
          <w:sz w:val="17"/>
        </w:rPr>
        <w:t>of</w:t>
      </w:r>
      <w:r>
        <w:rPr>
          <w:color w:val="231F20"/>
          <w:spacing w:val="-7"/>
          <w:w w:val="120"/>
          <w:sz w:val="17"/>
        </w:rPr>
        <w:t> </w:t>
      </w:r>
      <w:r>
        <w:rPr>
          <w:color w:val="231F20"/>
          <w:w w:val="120"/>
          <w:sz w:val="17"/>
        </w:rPr>
        <w:t>6</w:t>
      </w:r>
      <w:r>
        <w:rPr>
          <w:color w:val="231F20"/>
          <w:spacing w:val="-7"/>
          <w:w w:val="120"/>
          <w:sz w:val="17"/>
        </w:rPr>
        <w:t> </w:t>
      </w:r>
      <w:r>
        <w:rPr>
          <w:color w:val="231F20"/>
          <w:w w:val="120"/>
          <w:sz w:val="17"/>
        </w:rPr>
        <w:t>months.</w:t>
      </w:r>
      <w:r>
        <w:rPr>
          <w:color w:val="231F20"/>
          <w:spacing w:val="-7"/>
          <w:w w:val="120"/>
          <w:sz w:val="17"/>
        </w:rPr>
        <w:t> </w:t>
      </w:r>
      <w:r>
        <w:rPr>
          <w:color w:val="231F20"/>
          <w:w w:val="120"/>
          <w:sz w:val="17"/>
        </w:rPr>
        <w:t>However,</w:t>
      </w:r>
      <w:r>
        <w:rPr>
          <w:color w:val="231F20"/>
          <w:spacing w:val="-7"/>
          <w:w w:val="120"/>
          <w:sz w:val="17"/>
        </w:rPr>
        <w:t> </w:t>
      </w:r>
      <w:r>
        <w:rPr>
          <w:color w:val="231F20"/>
          <w:w w:val="120"/>
          <w:sz w:val="17"/>
        </w:rPr>
        <w:t>for</w:t>
      </w:r>
      <w:r>
        <w:rPr>
          <w:color w:val="231F20"/>
          <w:spacing w:val="-7"/>
          <w:w w:val="120"/>
          <w:sz w:val="17"/>
        </w:rPr>
        <w:t> </w:t>
      </w:r>
      <w:r>
        <w:rPr>
          <w:color w:val="231F20"/>
          <w:w w:val="120"/>
          <w:sz w:val="17"/>
        </w:rPr>
        <w:t>the disabilities</w:t>
      </w:r>
      <w:r>
        <w:rPr>
          <w:color w:val="231F20"/>
          <w:spacing w:val="-15"/>
          <w:w w:val="120"/>
          <w:sz w:val="17"/>
        </w:rPr>
        <w:t> </w:t>
      </w:r>
      <w:r>
        <w:rPr>
          <w:color w:val="231F20"/>
          <w:w w:val="120"/>
          <w:sz w:val="17"/>
        </w:rPr>
        <w:t>mentioned</w:t>
      </w:r>
      <w:r>
        <w:rPr>
          <w:color w:val="231F20"/>
          <w:spacing w:val="-14"/>
          <w:w w:val="120"/>
          <w:sz w:val="17"/>
        </w:rPr>
        <w:t> </w:t>
      </w:r>
      <w:r>
        <w:rPr>
          <w:color w:val="231F20"/>
          <w:w w:val="120"/>
          <w:sz w:val="17"/>
        </w:rPr>
        <w:t>in</w:t>
      </w:r>
      <w:r>
        <w:rPr>
          <w:color w:val="231F20"/>
          <w:spacing w:val="-14"/>
          <w:w w:val="120"/>
          <w:sz w:val="17"/>
        </w:rPr>
        <w:t> </w:t>
      </w:r>
      <w:r>
        <w:rPr>
          <w:color w:val="231F20"/>
          <w:w w:val="120"/>
          <w:sz w:val="17"/>
        </w:rPr>
        <w:t>(d)</w:t>
      </w:r>
      <w:r>
        <w:rPr>
          <w:color w:val="231F20"/>
          <w:spacing w:val="-14"/>
          <w:w w:val="120"/>
          <w:sz w:val="17"/>
        </w:rPr>
        <w:t> </w:t>
      </w:r>
      <w:r>
        <w:rPr>
          <w:color w:val="231F20"/>
          <w:w w:val="120"/>
          <w:sz w:val="17"/>
        </w:rPr>
        <w:t>and</w:t>
      </w:r>
      <w:r>
        <w:rPr>
          <w:color w:val="231F20"/>
          <w:spacing w:val="-14"/>
          <w:w w:val="120"/>
          <w:sz w:val="17"/>
        </w:rPr>
        <w:t> </w:t>
      </w:r>
      <w:r>
        <w:rPr>
          <w:color w:val="231F20"/>
          <w:w w:val="120"/>
          <w:sz w:val="17"/>
        </w:rPr>
        <w:t>(e)</w:t>
      </w:r>
      <w:r>
        <w:rPr>
          <w:color w:val="231F20"/>
          <w:spacing w:val="-15"/>
          <w:w w:val="120"/>
          <w:sz w:val="17"/>
        </w:rPr>
        <w:t> </w:t>
      </w:r>
      <w:r>
        <w:rPr>
          <w:color w:val="231F20"/>
          <w:w w:val="120"/>
          <w:sz w:val="17"/>
        </w:rPr>
        <w:t>under</w:t>
      </w:r>
      <w:r>
        <w:rPr>
          <w:color w:val="231F20"/>
          <w:spacing w:val="-14"/>
          <w:w w:val="120"/>
          <w:sz w:val="17"/>
        </w:rPr>
        <w:t> </w:t>
      </w:r>
      <w:r>
        <w:rPr>
          <w:color w:val="231F20"/>
          <w:w w:val="120"/>
          <w:sz w:val="17"/>
        </w:rPr>
        <w:t>Part</w:t>
      </w:r>
      <w:r>
        <w:rPr>
          <w:color w:val="231F20"/>
          <w:spacing w:val="-14"/>
          <w:w w:val="120"/>
          <w:sz w:val="17"/>
        </w:rPr>
        <w:t> </w:t>
      </w:r>
      <w:r>
        <w:rPr>
          <w:color w:val="231F20"/>
          <w:w w:val="120"/>
          <w:sz w:val="17"/>
        </w:rPr>
        <w:t>2,</w:t>
      </w:r>
      <w:r>
        <w:rPr>
          <w:color w:val="231F20"/>
          <w:spacing w:val="-14"/>
          <w:w w:val="120"/>
          <w:sz w:val="17"/>
        </w:rPr>
        <w:t> </w:t>
      </w:r>
      <w:r>
        <w:rPr>
          <w:color w:val="231F20"/>
          <w:w w:val="120"/>
          <w:sz w:val="17"/>
        </w:rPr>
        <w:t>such</w:t>
      </w:r>
      <w:r>
        <w:rPr>
          <w:color w:val="231F20"/>
          <w:spacing w:val="-14"/>
          <w:w w:val="120"/>
          <w:sz w:val="17"/>
        </w:rPr>
        <w:t> </w:t>
      </w:r>
      <w:r>
        <w:rPr>
          <w:color w:val="231F20"/>
          <w:w w:val="120"/>
          <w:sz w:val="17"/>
        </w:rPr>
        <w:t>6</w:t>
      </w:r>
      <w:r>
        <w:rPr>
          <w:color w:val="231F20"/>
          <w:spacing w:val="-14"/>
          <w:w w:val="120"/>
          <w:sz w:val="17"/>
        </w:rPr>
        <w:t> </w:t>
      </w:r>
      <w:r>
        <w:rPr>
          <w:color w:val="231F20"/>
          <w:w w:val="120"/>
          <w:sz w:val="17"/>
        </w:rPr>
        <w:t>months</w:t>
      </w:r>
      <w:r>
        <w:rPr>
          <w:color w:val="231F20"/>
          <w:spacing w:val="-15"/>
          <w:w w:val="120"/>
          <w:sz w:val="17"/>
        </w:rPr>
        <w:t> </w:t>
      </w:r>
      <w:r>
        <w:rPr>
          <w:color w:val="231F20"/>
          <w:w w:val="120"/>
          <w:sz w:val="17"/>
        </w:rPr>
        <w:t>period</w:t>
      </w:r>
      <w:r>
        <w:rPr>
          <w:color w:val="231F20"/>
          <w:spacing w:val="-14"/>
          <w:w w:val="120"/>
          <w:sz w:val="17"/>
        </w:rPr>
        <w:t> </w:t>
      </w:r>
      <w:r>
        <w:rPr>
          <w:color w:val="231F20"/>
          <w:w w:val="120"/>
          <w:sz w:val="17"/>
        </w:rPr>
        <w:t>would</w:t>
      </w:r>
      <w:r>
        <w:rPr>
          <w:color w:val="231F20"/>
          <w:spacing w:val="-14"/>
          <w:w w:val="120"/>
          <w:sz w:val="17"/>
        </w:rPr>
        <w:t> </w:t>
      </w:r>
      <w:r>
        <w:rPr>
          <w:color w:val="231F20"/>
          <w:w w:val="120"/>
          <w:sz w:val="17"/>
        </w:rPr>
        <w:t>not</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applicable</w:t>
      </w:r>
      <w:r>
        <w:rPr>
          <w:color w:val="231F20"/>
          <w:spacing w:val="-14"/>
          <w:w w:val="120"/>
          <w:sz w:val="17"/>
        </w:rPr>
        <w:t> </w:t>
      </w:r>
      <w:r>
        <w:rPr>
          <w:color w:val="231F20"/>
          <w:w w:val="120"/>
          <w:sz w:val="17"/>
        </w:rPr>
        <w:t>and</w:t>
      </w:r>
      <w:r>
        <w:rPr>
          <w:color w:val="231F20"/>
          <w:spacing w:val="-15"/>
          <w:w w:val="120"/>
          <w:sz w:val="17"/>
        </w:rPr>
        <w:t> </w:t>
      </w:r>
      <w:r>
        <w:rPr>
          <w:color w:val="231F20"/>
          <w:w w:val="120"/>
          <w:sz w:val="17"/>
        </w:rPr>
        <w:t>the</w:t>
      </w:r>
      <w:r>
        <w:rPr>
          <w:color w:val="231F20"/>
          <w:spacing w:val="-14"/>
          <w:w w:val="120"/>
          <w:sz w:val="17"/>
        </w:rPr>
        <w:t> </w:t>
      </w:r>
      <w:r>
        <w:rPr>
          <w:color w:val="231F20"/>
          <w:w w:val="120"/>
          <w:sz w:val="17"/>
        </w:rPr>
        <w:t>benefit shall commence immediately</w:t>
      </w:r>
    </w:p>
    <w:p>
      <w:pPr>
        <w:pStyle w:val="BodyText"/>
        <w:spacing w:before="24"/>
      </w:pPr>
    </w:p>
    <w:p>
      <w:pPr>
        <w:pStyle w:val="ListParagraph"/>
        <w:numPr>
          <w:ilvl w:val="0"/>
          <w:numId w:val="13"/>
        </w:numPr>
        <w:tabs>
          <w:tab w:pos="752" w:val="left" w:leader="none"/>
          <w:tab w:pos="832" w:val="left" w:leader="none"/>
        </w:tabs>
        <w:spacing w:line="336" w:lineRule="auto" w:before="0" w:after="0"/>
        <w:ind w:left="832" w:right="251" w:hanging="531"/>
        <w:jc w:val="left"/>
        <w:rPr>
          <w:sz w:val="17"/>
        </w:rPr>
      </w:pPr>
      <w:r>
        <w:rPr>
          <w:color w:val="231F20"/>
          <w:w w:val="120"/>
          <w:sz w:val="17"/>
        </w:rPr>
        <w:t>Injury</w:t>
      </w:r>
      <w:r>
        <w:rPr>
          <w:color w:val="231F20"/>
          <w:spacing w:val="-12"/>
          <w:w w:val="120"/>
          <w:sz w:val="17"/>
        </w:rPr>
        <w:t> </w:t>
      </w:r>
      <w:r>
        <w:rPr>
          <w:color w:val="231F20"/>
          <w:w w:val="120"/>
          <w:sz w:val="17"/>
        </w:rPr>
        <w:t>means</w:t>
      </w:r>
      <w:r>
        <w:rPr>
          <w:color w:val="231F20"/>
          <w:spacing w:val="-12"/>
          <w:w w:val="120"/>
          <w:sz w:val="17"/>
        </w:rPr>
        <w:t> </w:t>
      </w:r>
      <w:r>
        <w:rPr>
          <w:color w:val="231F20"/>
          <w:w w:val="120"/>
          <w:sz w:val="17"/>
        </w:rPr>
        <w:t>accidental</w:t>
      </w:r>
      <w:r>
        <w:rPr>
          <w:color w:val="231F20"/>
          <w:spacing w:val="-12"/>
          <w:w w:val="120"/>
          <w:sz w:val="17"/>
        </w:rPr>
        <w:t> </w:t>
      </w:r>
      <w:r>
        <w:rPr>
          <w:color w:val="231F20"/>
          <w:w w:val="120"/>
          <w:sz w:val="17"/>
        </w:rPr>
        <w:t>physical</w:t>
      </w:r>
      <w:r>
        <w:rPr>
          <w:color w:val="231F20"/>
          <w:spacing w:val="-12"/>
          <w:w w:val="120"/>
          <w:sz w:val="17"/>
        </w:rPr>
        <w:t> </w:t>
      </w:r>
      <w:r>
        <w:rPr>
          <w:color w:val="231F20"/>
          <w:w w:val="120"/>
          <w:sz w:val="17"/>
        </w:rPr>
        <w:t>bodily</w:t>
      </w:r>
      <w:r>
        <w:rPr>
          <w:color w:val="231F20"/>
          <w:spacing w:val="-12"/>
          <w:w w:val="120"/>
          <w:sz w:val="17"/>
        </w:rPr>
        <w:t> </w:t>
      </w:r>
      <w:r>
        <w:rPr>
          <w:color w:val="231F20"/>
          <w:w w:val="120"/>
          <w:sz w:val="17"/>
        </w:rPr>
        <w:t>harm</w:t>
      </w:r>
      <w:r>
        <w:rPr>
          <w:color w:val="231F20"/>
          <w:spacing w:val="-12"/>
          <w:w w:val="120"/>
          <w:sz w:val="17"/>
        </w:rPr>
        <w:t> </w:t>
      </w:r>
      <w:r>
        <w:rPr>
          <w:color w:val="231F20"/>
          <w:w w:val="120"/>
          <w:sz w:val="17"/>
        </w:rPr>
        <w:t>excluding</w:t>
      </w:r>
      <w:r>
        <w:rPr>
          <w:color w:val="231F20"/>
          <w:spacing w:val="-12"/>
          <w:w w:val="120"/>
          <w:sz w:val="17"/>
        </w:rPr>
        <w:t> </w:t>
      </w:r>
      <w:r>
        <w:rPr>
          <w:color w:val="231F20"/>
          <w:w w:val="120"/>
          <w:sz w:val="17"/>
        </w:rPr>
        <w:t>illness</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disease.</w:t>
      </w:r>
      <w:r>
        <w:rPr>
          <w:color w:val="231F20"/>
          <w:spacing w:val="-12"/>
          <w:w w:val="120"/>
          <w:sz w:val="17"/>
        </w:rPr>
        <w:t> </w:t>
      </w:r>
      <w:r>
        <w:rPr>
          <w:color w:val="231F20"/>
          <w:w w:val="120"/>
          <w:sz w:val="17"/>
        </w:rPr>
        <w:t>It</w:t>
      </w:r>
      <w:r>
        <w:rPr>
          <w:color w:val="231F20"/>
          <w:spacing w:val="-12"/>
          <w:w w:val="120"/>
          <w:sz w:val="17"/>
        </w:rPr>
        <w:t> </w:t>
      </w:r>
      <w:r>
        <w:rPr>
          <w:color w:val="231F20"/>
          <w:w w:val="120"/>
          <w:sz w:val="17"/>
        </w:rPr>
        <w:t>must</w:t>
      </w:r>
      <w:r>
        <w:rPr>
          <w:color w:val="231F20"/>
          <w:spacing w:val="-12"/>
          <w:w w:val="120"/>
          <w:sz w:val="17"/>
        </w:rPr>
        <w:t> </w:t>
      </w:r>
      <w:r>
        <w:rPr>
          <w:color w:val="231F20"/>
          <w:w w:val="120"/>
          <w:sz w:val="17"/>
        </w:rPr>
        <w:t>be</w:t>
      </w:r>
      <w:r>
        <w:rPr>
          <w:color w:val="231F20"/>
          <w:spacing w:val="-12"/>
          <w:w w:val="120"/>
          <w:sz w:val="17"/>
        </w:rPr>
        <w:t> </w:t>
      </w:r>
      <w:r>
        <w:rPr>
          <w:color w:val="231F20"/>
          <w:w w:val="120"/>
          <w:sz w:val="17"/>
        </w:rPr>
        <w:t>solely</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directly</w:t>
      </w:r>
      <w:r>
        <w:rPr>
          <w:color w:val="231F20"/>
          <w:spacing w:val="-12"/>
          <w:w w:val="120"/>
          <w:sz w:val="17"/>
        </w:rPr>
        <w:t> </w:t>
      </w:r>
      <w:r>
        <w:rPr>
          <w:color w:val="231F20"/>
          <w:w w:val="120"/>
          <w:sz w:val="17"/>
        </w:rPr>
        <w:t>caused</w:t>
      </w:r>
      <w:r>
        <w:rPr>
          <w:color w:val="231F20"/>
          <w:spacing w:val="-12"/>
          <w:w w:val="120"/>
          <w:sz w:val="17"/>
        </w:rPr>
        <w:t> </w:t>
      </w:r>
      <w:r>
        <w:rPr>
          <w:color w:val="231F20"/>
          <w:w w:val="120"/>
          <w:sz w:val="17"/>
        </w:rPr>
        <w:t>by external,</w:t>
      </w:r>
      <w:r>
        <w:rPr>
          <w:color w:val="231F20"/>
          <w:spacing w:val="-10"/>
          <w:w w:val="120"/>
          <w:sz w:val="17"/>
        </w:rPr>
        <w:t> </w:t>
      </w:r>
      <w:r>
        <w:rPr>
          <w:color w:val="231F20"/>
          <w:w w:val="120"/>
          <w:sz w:val="17"/>
        </w:rPr>
        <w:t>violent,</w:t>
      </w:r>
      <w:r>
        <w:rPr>
          <w:color w:val="231F20"/>
          <w:spacing w:val="-10"/>
          <w:w w:val="120"/>
          <w:sz w:val="17"/>
        </w:rPr>
        <w:t> </w:t>
      </w:r>
      <w:r>
        <w:rPr>
          <w:color w:val="231F20"/>
          <w:w w:val="120"/>
          <w:sz w:val="17"/>
        </w:rPr>
        <w:t>visible</w:t>
      </w:r>
      <w:r>
        <w:rPr>
          <w:color w:val="231F20"/>
          <w:spacing w:val="-10"/>
          <w:w w:val="120"/>
          <w:sz w:val="17"/>
        </w:rPr>
        <w:t> </w:t>
      </w:r>
      <w:r>
        <w:rPr>
          <w:color w:val="231F20"/>
          <w:w w:val="120"/>
          <w:sz w:val="17"/>
        </w:rPr>
        <w:t>and</w:t>
      </w:r>
      <w:r>
        <w:rPr>
          <w:color w:val="231F20"/>
          <w:spacing w:val="-10"/>
          <w:w w:val="120"/>
          <w:sz w:val="17"/>
        </w:rPr>
        <w:t> </w:t>
      </w:r>
      <w:r>
        <w:rPr>
          <w:color w:val="231F20"/>
          <w:w w:val="120"/>
          <w:sz w:val="17"/>
        </w:rPr>
        <w:t>evident</w:t>
      </w:r>
      <w:r>
        <w:rPr>
          <w:color w:val="231F20"/>
          <w:spacing w:val="-10"/>
          <w:w w:val="120"/>
          <w:sz w:val="17"/>
        </w:rPr>
        <w:t> </w:t>
      </w:r>
      <w:r>
        <w:rPr>
          <w:color w:val="231F20"/>
          <w:w w:val="120"/>
          <w:sz w:val="17"/>
        </w:rPr>
        <w:t>means</w:t>
      </w:r>
      <w:r>
        <w:rPr>
          <w:color w:val="231F20"/>
          <w:spacing w:val="-10"/>
          <w:w w:val="120"/>
          <w:sz w:val="17"/>
        </w:rPr>
        <w:t> </w:t>
      </w:r>
      <w:r>
        <w:rPr>
          <w:color w:val="231F20"/>
          <w:w w:val="120"/>
          <w:sz w:val="17"/>
        </w:rPr>
        <w:t>which</w:t>
      </w:r>
      <w:r>
        <w:rPr>
          <w:color w:val="231F20"/>
          <w:spacing w:val="-10"/>
          <w:w w:val="120"/>
          <w:sz w:val="17"/>
        </w:rPr>
        <w:t> </w:t>
      </w:r>
      <w:r>
        <w:rPr>
          <w:color w:val="231F20"/>
          <w:w w:val="120"/>
          <w:sz w:val="17"/>
        </w:rPr>
        <w:t>is</w:t>
      </w:r>
      <w:r>
        <w:rPr>
          <w:color w:val="231F20"/>
          <w:spacing w:val="-10"/>
          <w:w w:val="120"/>
          <w:sz w:val="17"/>
        </w:rPr>
        <w:t> </w:t>
      </w:r>
      <w:r>
        <w:rPr>
          <w:color w:val="231F20"/>
          <w:w w:val="120"/>
          <w:sz w:val="17"/>
        </w:rPr>
        <w:t>verified</w:t>
      </w:r>
      <w:r>
        <w:rPr>
          <w:color w:val="231F20"/>
          <w:spacing w:val="-10"/>
          <w:w w:val="120"/>
          <w:sz w:val="17"/>
        </w:rPr>
        <w:t> </w:t>
      </w:r>
      <w:r>
        <w:rPr>
          <w:color w:val="231F20"/>
          <w:w w:val="120"/>
          <w:sz w:val="17"/>
        </w:rPr>
        <w:t>and</w:t>
      </w:r>
      <w:r>
        <w:rPr>
          <w:color w:val="231F20"/>
          <w:spacing w:val="-10"/>
          <w:w w:val="120"/>
          <w:sz w:val="17"/>
        </w:rPr>
        <w:t> </w:t>
      </w:r>
      <w:r>
        <w:rPr>
          <w:color w:val="231F20"/>
          <w:w w:val="120"/>
          <w:sz w:val="17"/>
        </w:rPr>
        <w:t>certified</w:t>
      </w:r>
      <w:r>
        <w:rPr>
          <w:color w:val="231F20"/>
          <w:spacing w:val="-10"/>
          <w:w w:val="120"/>
          <w:sz w:val="17"/>
        </w:rPr>
        <w:t> </w:t>
      </w:r>
      <w:r>
        <w:rPr>
          <w:color w:val="231F20"/>
          <w:w w:val="120"/>
          <w:sz w:val="17"/>
        </w:rPr>
        <w:t>by</w:t>
      </w:r>
      <w:r>
        <w:rPr>
          <w:color w:val="231F20"/>
          <w:spacing w:val="-10"/>
          <w:w w:val="120"/>
          <w:sz w:val="17"/>
        </w:rPr>
        <w:t> </w:t>
      </w:r>
      <w:r>
        <w:rPr>
          <w:color w:val="231F20"/>
          <w:w w:val="120"/>
          <w:sz w:val="17"/>
        </w:rPr>
        <w:t>a</w:t>
      </w:r>
      <w:r>
        <w:rPr>
          <w:color w:val="231F20"/>
          <w:spacing w:val="-10"/>
          <w:w w:val="120"/>
          <w:sz w:val="17"/>
        </w:rPr>
        <w:t> </w:t>
      </w:r>
      <w:r>
        <w:rPr>
          <w:color w:val="231F20"/>
          <w:w w:val="120"/>
          <w:sz w:val="17"/>
        </w:rPr>
        <w:t>Medical</w:t>
      </w:r>
      <w:r>
        <w:rPr>
          <w:color w:val="231F20"/>
          <w:spacing w:val="-10"/>
          <w:w w:val="120"/>
          <w:sz w:val="17"/>
        </w:rPr>
        <w:t> </w:t>
      </w:r>
      <w:r>
        <w:rPr>
          <w:color w:val="231F20"/>
          <w:w w:val="120"/>
          <w:sz w:val="17"/>
        </w:rPr>
        <w:t>Practitioner.</w:t>
      </w:r>
    </w:p>
    <w:p>
      <w:pPr>
        <w:pStyle w:val="BodyText"/>
        <w:spacing w:before="24"/>
      </w:pPr>
    </w:p>
    <w:p>
      <w:pPr>
        <w:pStyle w:val="ListParagraph"/>
        <w:numPr>
          <w:ilvl w:val="0"/>
          <w:numId w:val="13"/>
        </w:numPr>
        <w:tabs>
          <w:tab w:pos="752" w:val="left" w:leader="none"/>
        </w:tabs>
        <w:spacing w:line="240" w:lineRule="auto" w:before="0" w:after="0"/>
        <w:ind w:left="752" w:right="0" w:hanging="450"/>
        <w:jc w:val="left"/>
        <w:rPr>
          <w:sz w:val="17"/>
        </w:rPr>
      </w:pPr>
      <w:r>
        <w:rPr>
          <w:color w:val="231F20"/>
          <w:w w:val="115"/>
          <w:sz w:val="17"/>
        </w:rPr>
        <w:t>Once</w:t>
      </w:r>
      <w:r>
        <w:rPr>
          <w:color w:val="231F20"/>
          <w:spacing w:val="5"/>
          <w:w w:val="115"/>
          <w:sz w:val="17"/>
        </w:rPr>
        <w:t> </w:t>
      </w:r>
      <w:r>
        <w:rPr>
          <w:color w:val="231F20"/>
          <w:w w:val="115"/>
          <w:sz w:val="17"/>
        </w:rPr>
        <w:t>the</w:t>
      </w:r>
      <w:r>
        <w:rPr>
          <w:color w:val="231F20"/>
          <w:spacing w:val="5"/>
          <w:w w:val="115"/>
          <w:sz w:val="17"/>
        </w:rPr>
        <w:t> </w:t>
      </w:r>
      <w:r>
        <w:rPr>
          <w:color w:val="231F20"/>
          <w:w w:val="115"/>
          <w:sz w:val="17"/>
        </w:rPr>
        <w:t>maximum</w:t>
      </w:r>
      <w:r>
        <w:rPr>
          <w:color w:val="231F20"/>
          <w:spacing w:val="6"/>
          <w:w w:val="115"/>
          <w:sz w:val="17"/>
        </w:rPr>
        <w:t> </w:t>
      </w:r>
      <w:r>
        <w:rPr>
          <w:color w:val="231F20"/>
          <w:w w:val="115"/>
          <w:sz w:val="17"/>
        </w:rPr>
        <w:t>benefit</w:t>
      </w:r>
      <w:r>
        <w:rPr>
          <w:color w:val="231F20"/>
          <w:spacing w:val="5"/>
          <w:w w:val="115"/>
          <w:sz w:val="17"/>
        </w:rPr>
        <w:t> </w:t>
      </w:r>
      <w:r>
        <w:rPr>
          <w:color w:val="231F20"/>
          <w:w w:val="115"/>
          <w:sz w:val="17"/>
        </w:rPr>
        <w:t>is</w:t>
      </w:r>
      <w:r>
        <w:rPr>
          <w:color w:val="231F20"/>
          <w:spacing w:val="5"/>
          <w:w w:val="115"/>
          <w:sz w:val="17"/>
        </w:rPr>
        <w:t> </w:t>
      </w:r>
      <w:r>
        <w:rPr>
          <w:color w:val="231F20"/>
          <w:w w:val="115"/>
          <w:sz w:val="17"/>
        </w:rPr>
        <w:t>claimed,</w:t>
      </w:r>
      <w:r>
        <w:rPr>
          <w:color w:val="231F20"/>
          <w:spacing w:val="6"/>
          <w:w w:val="115"/>
          <w:sz w:val="17"/>
        </w:rPr>
        <w:t> </w:t>
      </w:r>
      <w:r>
        <w:rPr>
          <w:color w:val="231F20"/>
          <w:w w:val="115"/>
          <w:sz w:val="17"/>
        </w:rPr>
        <w:t>the</w:t>
      </w:r>
      <w:r>
        <w:rPr>
          <w:color w:val="231F20"/>
          <w:spacing w:val="5"/>
          <w:w w:val="115"/>
          <w:sz w:val="17"/>
        </w:rPr>
        <w:t> </w:t>
      </w:r>
      <w:r>
        <w:rPr>
          <w:color w:val="231F20"/>
          <w:w w:val="115"/>
          <w:sz w:val="17"/>
        </w:rPr>
        <w:t>coverage</w:t>
      </w:r>
      <w:r>
        <w:rPr>
          <w:color w:val="231F20"/>
          <w:spacing w:val="5"/>
          <w:w w:val="115"/>
          <w:sz w:val="17"/>
        </w:rPr>
        <w:t> </w:t>
      </w:r>
      <w:r>
        <w:rPr>
          <w:color w:val="231F20"/>
          <w:w w:val="115"/>
          <w:sz w:val="17"/>
        </w:rPr>
        <w:t>under</w:t>
      </w:r>
      <w:r>
        <w:rPr>
          <w:color w:val="231F20"/>
          <w:spacing w:val="6"/>
          <w:w w:val="115"/>
          <w:sz w:val="17"/>
        </w:rPr>
        <w:t> </w:t>
      </w:r>
      <w:r>
        <w:rPr>
          <w:color w:val="231F20"/>
          <w:w w:val="115"/>
          <w:sz w:val="17"/>
        </w:rPr>
        <w:t>PAC</w:t>
      </w:r>
      <w:r>
        <w:rPr>
          <w:color w:val="231F20"/>
          <w:spacing w:val="5"/>
          <w:w w:val="115"/>
          <w:sz w:val="17"/>
        </w:rPr>
        <w:t> </w:t>
      </w:r>
      <w:r>
        <w:rPr>
          <w:color w:val="231F20"/>
          <w:w w:val="115"/>
          <w:sz w:val="17"/>
        </w:rPr>
        <w:t>benefit</w:t>
      </w:r>
      <w:r>
        <w:rPr>
          <w:color w:val="231F20"/>
          <w:spacing w:val="6"/>
          <w:w w:val="115"/>
          <w:sz w:val="17"/>
        </w:rPr>
        <w:t> </w:t>
      </w:r>
      <w:r>
        <w:rPr>
          <w:color w:val="231F20"/>
          <w:w w:val="115"/>
          <w:sz w:val="17"/>
        </w:rPr>
        <w:t>option</w:t>
      </w:r>
      <w:r>
        <w:rPr>
          <w:color w:val="231F20"/>
          <w:spacing w:val="5"/>
          <w:w w:val="115"/>
          <w:sz w:val="17"/>
        </w:rPr>
        <w:t> </w:t>
      </w:r>
      <w:r>
        <w:rPr>
          <w:color w:val="231F20"/>
          <w:w w:val="115"/>
          <w:sz w:val="17"/>
        </w:rPr>
        <w:t>shall</w:t>
      </w:r>
      <w:r>
        <w:rPr>
          <w:color w:val="231F20"/>
          <w:spacing w:val="5"/>
          <w:w w:val="115"/>
          <w:sz w:val="17"/>
        </w:rPr>
        <w:t> </w:t>
      </w:r>
      <w:r>
        <w:rPr>
          <w:color w:val="231F20"/>
          <w:spacing w:val="-2"/>
          <w:w w:val="115"/>
          <w:sz w:val="17"/>
        </w:rPr>
        <w:t>terminate</w:t>
      </w:r>
    </w:p>
    <w:p>
      <w:pPr>
        <w:pStyle w:val="BodyText"/>
      </w:pPr>
    </w:p>
    <w:p>
      <w:pPr>
        <w:pStyle w:val="BodyText"/>
        <w:spacing w:before="148"/>
      </w:pPr>
    </w:p>
    <w:p>
      <w:pPr>
        <w:pStyle w:val="ListParagraph"/>
        <w:numPr>
          <w:ilvl w:val="0"/>
          <w:numId w:val="11"/>
        </w:numPr>
        <w:tabs>
          <w:tab w:pos="796" w:val="left" w:leader="none"/>
          <w:tab w:pos="832" w:val="left" w:leader="none"/>
        </w:tabs>
        <w:spacing w:line="336" w:lineRule="auto" w:before="0" w:after="0"/>
        <w:ind w:left="832" w:right="1073" w:hanging="531"/>
        <w:jc w:val="left"/>
        <w:rPr>
          <w:sz w:val="17"/>
        </w:rPr>
      </w:pPr>
      <w:r>
        <w:rPr>
          <w:color w:val="231F20"/>
          <w:w w:val="115"/>
          <w:sz w:val="17"/>
        </w:rPr>
        <w:t>Under</w:t>
      </w:r>
      <w:r>
        <w:rPr>
          <w:color w:val="231F20"/>
          <w:spacing w:val="-8"/>
          <w:w w:val="115"/>
          <w:sz w:val="17"/>
        </w:rPr>
        <w:t> </w:t>
      </w:r>
      <w:r>
        <w:rPr>
          <w:color w:val="231F20"/>
          <w:w w:val="115"/>
          <w:sz w:val="17"/>
        </w:rPr>
        <w:t>Accidental</w:t>
      </w:r>
      <w:r>
        <w:rPr>
          <w:color w:val="231F20"/>
          <w:spacing w:val="-8"/>
          <w:w w:val="115"/>
          <w:sz w:val="17"/>
        </w:rPr>
        <w:t> </w:t>
      </w:r>
      <w:r>
        <w:rPr>
          <w:color w:val="231F20"/>
          <w:w w:val="115"/>
          <w:sz w:val="17"/>
        </w:rPr>
        <w:t>Partial</w:t>
      </w:r>
      <w:r>
        <w:rPr>
          <w:color w:val="231F20"/>
          <w:spacing w:val="-8"/>
          <w:w w:val="115"/>
          <w:sz w:val="17"/>
        </w:rPr>
        <w:t> </w:t>
      </w:r>
      <w:r>
        <w:rPr>
          <w:color w:val="231F20"/>
          <w:w w:val="115"/>
          <w:sz w:val="17"/>
        </w:rPr>
        <w:t>Permanent</w:t>
      </w:r>
      <w:r>
        <w:rPr>
          <w:color w:val="231F20"/>
          <w:spacing w:val="-8"/>
          <w:w w:val="115"/>
          <w:sz w:val="17"/>
        </w:rPr>
        <w:t> </w:t>
      </w:r>
      <w:r>
        <w:rPr>
          <w:color w:val="231F20"/>
          <w:w w:val="115"/>
          <w:sz w:val="17"/>
        </w:rPr>
        <w:t>Disability</w:t>
      </w:r>
      <w:r>
        <w:rPr>
          <w:color w:val="231F20"/>
          <w:spacing w:val="-8"/>
          <w:w w:val="115"/>
          <w:sz w:val="17"/>
        </w:rPr>
        <w:t> </w:t>
      </w:r>
      <w:r>
        <w:rPr>
          <w:color w:val="231F20"/>
          <w:w w:val="115"/>
          <w:sz w:val="17"/>
        </w:rPr>
        <w:t>(APPD),</w:t>
      </w:r>
      <w:r>
        <w:rPr>
          <w:color w:val="231F20"/>
          <w:spacing w:val="-8"/>
          <w:w w:val="115"/>
          <w:sz w:val="17"/>
        </w:rPr>
        <w:t> </w:t>
      </w:r>
      <w:r>
        <w:rPr>
          <w:color w:val="231F20"/>
          <w:w w:val="115"/>
          <w:sz w:val="17"/>
        </w:rPr>
        <w:t>in</w:t>
      </w:r>
      <w:r>
        <w:rPr>
          <w:color w:val="231F20"/>
          <w:spacing w:val="-8"/>
          <w:w w:val="115"/>
          <w:sz w:val="17"/>
        </w:rPr>
        <w:t> </w:t>
      </w:r>
      <w:r>
        <w:rPr>
          <w:color w:val="231F20"/>
          <w:w w:val="115"/>
          <w:sz w:val="17"/>
        </w:rPr>
        <w:t>case</w:t>
      </w:r>
      <w:r>
        <w:rPr>
          <w:color w:val="231F20"/>
          <w:spacing w:val="-8"/>
          <w:w w:val="115"/>
          <w:sz w:val="17"/>
        </w:rPr>
        <w:t> </w:t>
      </w:r>
      <w:r>
        <w:rPr>
          <w:color w:val="231F20"/>
          <w:w w:val="115"/>
          <w:sz w:val="17"/>
        </w:rPr>
        <w:t>any</w:t>
      </w:r>
      <w:r>
        <w:rPr>
          <w:color w:val="231F20"/>
          <w:spacing w:val="-8"/>
          <w:w w:val="115"/>
          <w:sz w:val="17"/>
        </w:rPr>
        <w:t> </w:t>
      </w:r>
      <w:r>
        <w:rPr>
          <w:color w:val="231F20"/>
          <w:w w:val="115"/>
          <w:sz w:val="17"/>
        </w:rPr>
        <w:t>Insured</w:t>
      </w:r>
      <w:r>
        <w:rPr>
          <w:color w:val="231F20"/>
          <w:spacing w:val="-8"/>
          <w:w w:val="115"/>
          <w:sz w:val="17"/>
        </w:rPr>
        <w:t> </w:t>
      </w:r>
      <w:r>
        <w:rPr>
          <w:color w:val="231F20"/>
          <w:w w:val="115"/>
          <w:sz w:val="17"/>
        </w:rPr>
        <w:t>Member</w:t>
      </w:r>
      <w:r>
        <w:rPr>
          <w:color w:val="231F20"/>
          <w:spacing w:val="-8"/>
          <w:w w:val="115"/>
          <w:sz w:val="17"/>
        </w:rPr>
        <w:t> </w:t>
      </w:r>
      <w:r>
        <w:rPr>
          <w:color w:val="231F20"/>
          <w:w w:val="115"/>
          <w:sz w:val="17"/>
        </w:rPr>
        <w:t>sustains</w:t>
      </w:r>
      <w:r>
        <w:rPr>
          <w:color w:val="231F20"/>
          <w:spacing w:val="-8"/>
          <w:w w:val="115"/>
          <w:sz w:val="17"/>
        </w:rPr>
        <w:t> </w:t>
      </w:r>
      <w:r>
        <w:rPr>
          <w:color w:val="231F20"/>
          <w:w w:val="115"/>
          <w:sz w:val="17"/>
        </w:rPr>
        <w:t>any</w:t>
      </w:r>
      <w:r>
        <w:rPr>
          <w:color w:val="231F20"/>
          <w:spacing w:val="-8"/>
          <w:w w:val="115"/>
          <w:sz w:val="17"/>
        </w:rPr>
        <w:t> </w:t>
      </w:r>
      <w:r>
        <w:rPr>
          <w:color w:val="231F20"/>
          <w:w w:val="115"/>
          <w:sz w:val="17"/>
        </w:rPr>
        <w:t>bodily</w:t>
      </w:r>
      <w:r>
        <w:rPr>
          <w:color w:val="231F20"/>
          <w:spacing w:val="-8"/>
          <w:w w:val="115"/>
          <w:sz w:val="17"/>
        </w:rPr>
        <w:t> </w:t>
      </w:r>
      <w:r>
        <w:rPr>
          <w:color w:val="231F20"/>
          <w:w w:val="115"/>
          <w:sz w:val="17"/>
        </w:rPr>
        <w:t>injury </w:t>
      </w:r>
      <w:r>
        <w:rPr>
          <w:color w:val="231F20"/>
          <w:w w:val="120"/>
          <w:sz w:val="17"/>
        </w:rPr>
        <w:t>during</w:t>
      </w:r>
      <w:r>
        <w:rPr>
          <w:color w:val="231F20"/>
          <w:spacing w:val="-4"/>
          <w:w w:val="120"/>
          <w:sz w:val="17"/>
        </w:rPr>
        <w:t> </w:t>
      </w:r>
      <w:r>
        <w:rPr>
          <w:color w:val="231F20"/>
          <w:w w:val="120"/>
          <w:sz w:val="17"/>
        </w:rPr>
        <w:t>the</w:t>
      </w:r>
      <w:r>
        <w:rPr>
          <w:color w:val="231F20"/>
          <w:spacing w:val="-4"/>
          <w:w w:val="120"/>
          <w:sz w:val="17"/>
        </w:rPr>
        <w:t> </w:t>
      </w:r>
      <w:r>
        <w:rPr>
          <w:color w:val="231F20"/>
          <w:w w:val="120"/>
          <w:sz w:val="17"/>
        </w:rPr>
        <w:t>Member</w:t>
      </w:r>
      <w:r>
        <w:rPr>
          <w:color w:val="231F20"/>
          <w:spacing w:val="-4"/>
          <w:w w:val="120"/>
          <w:sz w:val="17"/>
        </w:rPr>
        <w:t> </w:t>
      </w:r>
      <w:r>
        <w:rPr>
          <w:color w:val="231F20"/>
          <w:w w:val="120"/>
          <w:sz w:val="17"/>
        </w:rPr>
        <w:t>Cover</w:t>
      </w:r>
      <w:r>
        <w:rPr>
          <w:color w:val="231F20"/>
          <w:spacing w:val="-4"/>
          <w:w w:val="120"/>
          <w:sz w:val="17"/>
        </w:rPr>
        <w:t> </w:t>
      </w:r>
      <w:r>
        <w:rPr>
          <w:color w:val="231F20"/>
          <w:w w:val="120"/>
          <w:sz w:val="17"/>
        </w:rPr>
        <w:t>Term,</w:t>
      </w:r>
      <w:r>
        <w:rPr>
          <w:color w:val="231F20"/>
          <w:spacing w:val="-4"/>
          <w:w w:val="120"/>
          <w:sz w:val="17"/>
        </w:rPr>
        <w:t> </w:t>
      </w:r>
      <w:r>
        <w:rPr>
          <w:color w:val="231F20"/>
          <w:w w:val="120"/>
          <w:sz w:val="17"/>
        </w:rPr>
        <w:t>resulting</w:t>
      </w:r>
      <w:r>
        <w:rPr>
          <w:color w:val="231F20"/>
          <w:spacing w:val="-4"/>
          <w:w w:val="120"/>
          <w:sz w:val="17"/>
        </w:rPr>
        <w:t> </w:t>
      </w:r>
      <w:r>
        <w:rPr>
          <w:color w:val="231F20"/>
          <w:w w:val="120"/>
          <w:sz w:val="17"/>
        </w:rPr>
        <w:t>solely</w:t>
      </w:r>
      <w:r>
        <w:rPr>
          <w:color w:val="231F20"/>
          <w:spacing w:val="-4"/>
          <w:w w:val="120"/>
          <w:sz w:val="17"/>
        </w:rPr>
        <w:t> </w:t>
      </w:r>
      <w:r>
        <w:rPr>
          <w:color w:val="231F20"/>
          <w:w w:val="120"/>
          <w:sz w:val="17"/>
        </w:rPr>
        <w:t>and</w:t>
      </w:r>
      <w:r>
        <w:rPr>
          <w:color w:val="231F20"/>
          <w:spacing w:val="-4"/>
          <w:w w:val="120"/>
          <w:sz w:val="17"/>
        </w:rPr>
        <w:t> </w:t>
      </w:r>
      <w:r>
        <w:rPr>
          <w:color w:val="231F20"/>
          <w:w w:val="120"/>
          <w:sz w:val="17"/>
        </w:rPr>
        <w:t>directly</w:t>
      </w:r>
      <w:r>
        <w:rPr>
          <w:color w:val="231F20"/>
          <w:spacing w:val="-4"/>
          <w:w w:val="120"/>
          <w:sz w:val="17"/>
        </w:rPr>
        <w:t> </w:t>
      </w:r>
      <w:r>
        <w:rPr>
          <w:color w:val="231F20"/>
          <w:w w:val="120"/>
          <w:sz w:val="17"/>
        </w:rPr>
        <w:t>from</w:t>
      </w:r>
      <w:r>
        <w:rPr>
          <w:color w:val="231F20"/>
          <w:spacing w:val="-4"/>
          <w:w w:val="120"/>
          <w:sz w:val="17"/>
        </w:rPr>
        <w:t> </w:t>
      </w:r>
      <w:r>
        <w:rPr>
          <w:color w:val="231F20"/>
          <w:w w:val="120"/>
          <w:sz w:val="17"/>
        </w:rPr>
        <w:t>accident:</w:t>
      </w:r>
    </w:p>
    <w:p>
      <w:pPr>
        <w:pStyle w:val="ListParagraph"/>
        <w:numPr>
          <w:ilvl w:val="1"/>
          <w:numId w:val="11"/>
        </w:numPr>
        <w:tabs>
          <w:tab w:pos="1157" w:val="left" w:leader="none"/>
        </w:tabs>
        <w:spacing w:line="240" w:lineRule="auto" w:before="93" w:after="0"/>
        <w:ind w:left="1157" w:right="0" w:hanging="405"/>
        <w:jc w:val="left"/>
        <w:rPr>
          <w:sz w:val="17"/>
        </w:rPr>
      </w:pPr>
      <w:r>
        <w:rPr>
          <w:color w:val="231F20"/>
          <w:w w:val="115"/>
          <w:sz w:val="17"/>
        </w:rPr>
        <w:t>50%</w:t>
      </w:r>
      <w:r>
        <w:rPr>
          <w:color w:val="231F20"/>
          <w:spacing w:val="-12"/>
          <w:w w:val="115"/>
          <w:sz w:val="17"/>
        </w:rPr>
        <w:t> </w:t>
      </w:r>
      <w:r>
        <w:rPr>
          <w:color w:val="231F20"/>
          <w:w w:val="115"/>
          <w:sz w:val="17"/>
        </w:rPr>
        <w:t>of</w:t>
      </w:r>
      <w:r>
        <w:rPr>
          <w:color w:val="231F20"/>
          <w:spacing w:val="-12"/>
          <w:w w:val="115"/>
          <w:sz w:val="17"/>
        </w:rPr>
        <w:t> </w:t>
      </w:r>
      <w:r>
        <w:rPr>
          <w:color w:val="231F20"/>
          <w:w w:val="115"/>
          <w:sz w:val="17"/>
        </w:rPr>
        <w:t>the</w:t>
      </w:r>
      <w:r>
        <w:rPr>
          <w:color w:val="231F20"/>
          <w:spacing w:val="-11"/>
          <w:w w:val="115"/>
          <w:sz w:val="17"/>
        </w:rPr>
        <w:t> </w:t>
      </w:r>
      <w:r>
        <w:rPr>
          <w:color w:val="231F20"/>
          <w:w w:val="115"/>
          <w:sz w:val="17"/>
        </w:rPr>
        <w:t>PAC</w:t>
      </w:r>
      <w:r>
        <w:rPr>
          <w:color w:val="231F20"/>
          <w:spacing w:val="-12"/>
          <w:w w:val="115"/>
          <w:sz w:val="17"/>
        </w:rPr>
        <w:t> </w:t>
      </w:r>
      <w:r>
        <w:rPr>
          <w:color w:val="231F20"/>
          <w:w w:val="115"/>
          <w:sz w:val="17"/>
        </w:rPr>
        <w:t>Sum</w:t>
      </w:r>
      <w:r>
        <w:rPr>
          <w:color w:val="231F20"/>
          <w:spacing w:val="-11"/>
          <w:w w:val="115"/>
          <w:sz w:val="17"/>
        </w:rPr>
        <w:t> </w:t>
      </w:r>
      <w:r>
        <w:rPr>
          <w:color w:val="231F20"/>
          <w:w w:val="115"/>
          <w:sz w:val="17"/>
        </w:rPr>
        <w:t>Insured</w:t>
      </w:r>
      <w:r>
        <w:rPr>
          <w:color w:val="231F20"/>
          <w:spacing w:val="-12"/>
          <w:w w:val="115"/>
          <w:sz w:val="17"/>
        </w:rPr>
        <w:t> </w:t>
      </w:r>
      <w:r>
        <w:rPr>
          <w:color w:val="231F20"/>
          <w:w w:val="115"/>
          <w:sz w:val="17"/>
        </w:rPr>
        <w:t>shall</w:t>
      </w:r>
      <w:r>
        <w:rPr>
          <w:color w:val="231F20"/>
          <w:spacing w:val="-11"/>
          <w:w w:val="115"/>
          <w:sz w:val="17"/>
        </w:rPr>
        <w:t> </w:t>
      </w:r>
      <w:r>
        <w:rPr>
          <w:color w:val="231F20"/>
          <w:w w:val="115"/>
          <w:sz w:val="17"/>
        </w:rPr>
        <w:t>be</w:t>
      </w:r>
      <w:r>
        <w:rPr>
          <w:color w:val="231F20"/>
          <w:spacing w:val="-12"/>
          <w:w w:val="115"/>
          <w:sz w:val="17"/>
        </w:rPr>
        <w:t> </w:t>
      </w:r>
      <w:r>
        <w:rPr>
          <w:color w:val="231F20"/>
          <w:w w:val="115"/>
          <w:sz w:val="17"/>
        </w:rPr>
        <w:t>payable,</w:t>
      </w:r>
      <w:r>
        <w:rPr>
          <w:color w:val="231F20"/>
          <w:spacing w:val="-11"/>
          <w:w w:val="115"/>
          <w:sz w:val="17"/>
        </w:rPr>
        <w:t> </w:t>
      </w:r>
      <w:r>
        <w:rPr>
          <w:color w:val="231F20"/>
          <w:w w:val="115"/>
          <w:sz w:val="17"/>
        </w:rPr>
        <w:t>if</w:t>
      </w:r>
      <w:r>
        <w:rPr>
          <w:color w:val="231F20"/>
          <w:spacing w:val="-12"/>
          <w:w w:val="115"/>
          <w:sz w:val="17"/>
        </w:rPr>
        <w:t> </w:t>
      </w:r>
      <w:r>
        <w:rPr>
          <w:color w:val="231F20"/>
          <w:w w:val="115"/>
          <w:sz w:val="17"/>
        </w:rPr>
        <w:t>such</w:t>
      </w:r>
      <w:r>
        <w:rPr>
          <w:color w:val="231F20"/>
          <w:spacing w:val="-11"/>
          <w:w w:val="115"/>
          <w:sz w:val="17"/>
        </w:rPr>
        <w:t> </w:t>
      </w:r>
      <w:r>
        <w:rPr>
          <w:color w:val="231F20"/>
          <w:w w:val="115"/>
          <w:sz w:val="17"/>
        </w:rPr>
        <w:t>injury</w:t>
      </w:r>
      <w:r>
        <w:rPr>
          <w:color w:val="231F20"/>
          <w:spacing w:val="-12"/>
          <w:w w:val="115"/>
          <w:sz w:val="17"/>
        </w:rPr>
        <w:t> </w:t>
      </w:r>
      <w:r>
        <w:rPr>
          <w:color w:val="231F20"/>
          <w:w w:val="115"/>
          <w:sz w:val="17"/>
        </w:rPr>
        <w:t>shall,</w:t>
      </w:r>
      <w:r>
        <w:rPr>
          <w:color w:val="231F20"/>
          <w:spacing w:val="-11"/>
          <w:w w:val="115"/>
          <w:sz w:val="17"/>
        </w:rPr>
        <w:t> </w:t>
      </w:r>
      <w:r>
        <w:rPr>
          <w:color w:val="231F20"/>
          <w:w w:val="115"/>
          <w:sz w:val="17"/>
        </w:rPr>
        <w:t>within</w:t>
      </w:r>
      <w:r>
        <w:rPr>
          <w:color w:val="231F20"/>
          <w:spacing w:val="-12"/>
          <w:w w:val="115"/>
          <w:sz w:val="17"/>
        </w:rPr>
        <w:t> </w:t>
      </w:r>
      <w:r>
        <w:rPr>
          <w:color w:val="231F20"/>
          <w:w w:val="110"/>
          <w:sz w:val="17"/>
        </w:rPr>
        <w:t>12</w:t>
      </w:r>
      <w:r>
        <w:rPr>
          <w:color w:val="231F20"/>
          <w:spacing w:val="-9"/>
          <w:w w:val="110"/>
          <w:sz w:val="17"/>
        </w:rPr>
        <w:t> </w:t>
      </w:r>
      <w:r>
        <w:rPr>
          <w:color w:val="231F20"/>
          <w:w w:val="115"/>
          <w:sz w:val="17"/>
        </w:rPr>
        <w:t>months</w:t>
      </w:r>
      <w:r>
        <w:rPr>
          <w:color w:val="231F20"/>
          <w:spacing w:val="-11"/>
          <w:w w:val="115"/>
          <w:sz w:val="17"/>
        </w:rPr>
        <w:t> </w:t>
      </w:r>
      <w:r>
        <w:rPr>
          <w:color w:val="231F20"/>
          <w:w w:val="115"/>
          <w:sz w:val="17"/>
        </w:rPr>
        <w:t>of</w:t>
      </w:r>
      <w:r>
        <w:rPr>
          <w:color w:val="231F20"/>
          <w:spacing w:val="-12"/>
          <w:w w:val="115"/>
          <w:sz w:val="17"/>
        </w:rPr>
        <w:t> </w:t>
      </w:r>
      <w:r>
        <w:rPr>
          <w:color w:val="231F20"/>
          <w:w w:val="115"/>
          <w:sz w:val="17"/>
        </w:rPr>
        <w:t>its</w:t>
      </w:r>
      <w:r>
        <w:rPr>
          <w:color w:val="231F20"/>
          <w:spacing w:val="-11"/>
          <w:w w:val="115"/>
          <w:sz w:val="17"/>
        </w:rPr>
        <w:t> </w:t>
      </w:r>
      <w:r>
        <w:rPr>
          <w:color w:val="231F20"/>
          <w:w w:val="115"/>
          <w:sz w:val="17"/>
        </w:rPr>
        <w:t>occurrence</w:t>
      </w:r>
      <w:r>
        <w:rPr>
          <w:color w:val="231F20"/>
          <w:spacing w:val="-12"/>
          <w:w w:val="115"/>
          <w:sz w:val="17"/>
        </w:rPr>
        <w:t> </w:t>
      </w:r>
      <w:r>
        <w:rPr>
          <w:color w:val="231F20"/>
          <w:spacing w:val="-5"/>
          <w:w w:val="115"/>
          <w:sz w:val="17"/>
        </w:rPr>
        <w:t>be</w:t>
      </w:r>
    </w:p>
    <w:p>
      <w:pPr>
        <w:pStyle w:val="BodyText"/>
        <w:spacing w:line="336" w:lineRule="auto" w:before="78"/>
        <w:ind w:left="1224" w:right="844"/>
      </w:pPr>
      <w:r>
        <w:rPr>
          <w:color w:val="231F20"/>
          <w:w w:val="120"/>
        </w:rPr>
        <w:t>the</w:t>
      </w:r>
      <w:r>
        <w:rPr>
          <w:color w:val="231F20"/>
          <w:spacing w:val="-13"/>
          <w:w w:val="120"/>
        </w:rPr>
        <w:t> </w:t>
      </w:r>
      <w:r>
        <w:rPr>
          <w:color w:val="231F20"/>
          <w:w w:val="120"/>
        </w:rPr>
        <w:t>sole</w:t>
      </w:r>
      <w:r>
        <w:rPr>
          <w:color w:val="231F20"/>
          <w:spacing w:val="-13"/>
          <w:w w:val="120"/>
        </w:rPr>
        <w:t> </w:t>
      </w:r>
      <w:r>
        <w:rPr>
          <w:color w:val="231F20"/>
          <w:w w:val="120"/>
        </w:rPr>
        <w:t>and</w:t>
      </w:r>
      <w:r>
        <w:rPr>
          <w:color w:val="231F20"/>
          <w:spacing w:val="-13"/>
          <w:w w:val="120"/>
        </w:rPr>
        <w:t> </w:t>
      </w:r>
      <w:r>
        <w:rPr>
          <w:color w:val="231F20"/>
          <w:w w:val="120"/>
        </w:rPr>
        <w:t>direct</w:t>
      </w:r>
      <w:r>
        <w:rPr>
          <w:color w:val="231F20"/>
          <w:spacing w:val="-13"/>
          <w:w w:val="120"/>
        </w:rPr>
        <w:t> </w:t>
      </w:r>
      <w:r>
        <w:rPr>
          <w:color w:val="231F20"/>
          <w:w w:val="120"/>
        </w:rPr>
        <w:t>cause</w:t>
      </w:r>
      <w:r>
        <w:rPr>
          <w:color w:val="231F20"/>
          <w:spacing w:val="-13"/>
          <w:w w:val="120"/>
        </w:rPr>
        <w:t> </w:t>
      </w:r>
      <w:r>
        <w:rPr>
          <w:color w:val="231F20"/>
          <w:w w:val="120"/>
        </w:rPr>
        <w:t>of</w:t>
      </w:r>
      <w:r>
        <w:rPr>
          <w:color w:val="231F20"/>
          <w:spacing w:val="-13"/>
          <w:w w:val="120"/>
        </w:rPr>
        <w:t> </w:t>
      </w:r>
      <w:r>
        <w:rPr>
          <w:color w:val="231F20"/>
          <w:w w:val="120"/>
        </w:rPr>
        <w:t>the</w:t>
      </w:r>
      <w:r>
        <w:rPr>
          <w:color w:val="231F20"/>
          <w:spacing w:val="-13"/>
          <w:w w:val="120"/>
        </w:rPr>
        <w:t> </w:t>
      </w:r>
      <w:r>
        <w:rPr>
          <w:color w:val="231F20"/>
          <w:w w:val="120"/>
        </w:rPr>
        <w:t>total</w:t>
      </w:r>
      <w:r>
        <w:rPr>
          <w:color w:val="231F20"/>
          <w:spacing w:val="-13"/>
          <w:w w:val="120"/>
        </w:rPr>
        <w:t> </w:t>
      </w:r>
      <w:r>
        <w:rPr>
          <w:color w:val="231F20"/>
          <w:w w:val="120"/>
        </w:rPr>
        <w:t>and</w:t>
      </w:r>
      <w:r>
        <w:rPr>
          <w:color w:val="231F20"/>
          <w:spacing w:val="-13"/>
          <w:w w:val="120"/>
        </w:rPr>
        <w:t> </w:t>
      </w:r>
      <w:r>
        <w:rPr>
          <w:color w:val="231F20"/>
          <w:w w:val="120"/>
        </w:rPr>
        <w:t>irrecoverable</w:t>
      </w:r>
      <w:r>
        <w:rPr>
          <w:color w:val="231F20"/>
          <w:spacing w:val="-13"/>
          <w:w w:val="120"/>
        </w:rPr>
        <w:t> </w:t>
      </w:r>
      <w:r>
        <w:rPr>
          <w:color w:val="231F20"/>
          <w:w w:val="120"/>
        </w:rPr>
        <w:t>loss</w:t>
      </w:r>
      <w:r>
        <w:rPr>
          <w:color w:val="231F20"/>
          <w:spacing w:val="-13"/>
          <w:w w:val="120"/>
        </w:rPr>
        <w:t> </w:t>
      </w:r>
      <w:r>
        <w:rPr>
          <w:color w:val="231F20"/>
          <w:w w:val="120"/>
        </w:rPr>
        <w:t>by</w:t>
      </w:r>
      <w:r>
        <w:rPr>
          <w:color w:val="231F20"/>
          <w:spacing w:val="-13"/>
          <w:w w:val="120"/>
        </w:rPr>
        <w:t> </w:t>
      </w:r>
      <w:r>
        <w:rPr>
          <w:color w:val="231F20"/>
          <w:w w:val="120"/>
        </w:rPr>
        <w:t>physical</w:t>
      </w:r>
      <w:r>
        <w:rPr>
          <w:color w:val="231F20"/>
          <w:spacing w:val="-13"/>
          <w:w w:val="120"/>
        </w:rPr>
        <w:t> </w:t>
      </w:r>
      <w:r>
        <w:rPr>
          <w:color w:val="231F20"/>
          <w:w w:val="120"/>
        </w:rPr>
        <w:t>separation</w:t>
      </w:r>
      <w:r>
        <w:rPr>
          <w:color w:val="231F20"/>
          <w:spacing w:val="-13"/>
          <w:w w:val="120"/>
        </w:rPr>
        <w:t> </w:t>
      </w:r>
      <w:r>
        <w:rPr>
          <w:color w:val="231F20"/>
          <w:w w:val="120"/>
        </w:rPr>
        <w:t>of</w:t>
      </w:r>
      <w:r>
        <w:rPr>
          <w:color w:val="231F20"/>
          <w:spacing w:val="-13"/>
          <w:w w:val="120"/>
        </w:rPr>
        <w:t> </w:t>
      </w:r>
      <w:r>
        <w:rPr>
          <w:color w:val="231F20"/>
          <w:w w:val="120"/>
        </w:rPr>
        <w:t>one</w:t>
      </w:r>
      <w:r>
        <w:rPr>
          <w:color w:val="231F20"/>
          <w:spacing w:val="-13"/>
          <w:w w:val="120"/>
        </w:rPr>
        <w:t> </w:t>
      </w:r>
      <w:r>
        <w:rPr>
          <w:color w:val="231F20"/>
          <w:w w:val="120"/>
        </w:rPr>
        <w:t>entire</w:t>
      </w:r>
      <w:r>
        <w:rPr>
          <w:color w:val="231F20"/>
          <w:spacing w:val="-13"/>
          <w:w w:val="120"/>
        </w:rPr>
        <w:t> </w:t>
      </w:r>
      <w:r>
        <w:rPr>
          <w:color w:val="231F20"/>
          <w:w w:val="120"/>
        </w:rPr>
        <w:t>hand</w:t>
      </w:r>
      <w:r>
        <w:rPr>
          <w:color w:val="231F20"/>
          <w:spacing w:val="-13"/>
          <w:w w:val="120"/>
        </w:rPr>
        <w:t> </w:t>
      </w:r>
      <w:r>
        <w:rPr>
          <w:color w:val="231F20"/>
          <w:w w:val="120"/>
        </w:rPr>
        <w:t>or of one entire foot.</w:t>
      </w:r>
    </w:p>
    <w:p>
      <w:pPr>
        <w:pStyle w:val="ListParagraph"/>
        <w:numPr>
          <w:ilvl w:val="1"/>
          <w:numId w:val="11"/>
        </w:numPr>
        <w:tabs>
          <w:tab w:pos="1112" w:val="left" w:leader="none"/>
          <w:tab w:pos="1224" w:val="left" w:leader="none"/>
        </w:tabs>
        <w:spacing w:line="336" w:lineRule="auto" w:before="93" w:after="0"/>
        <w:ind w:left="1224" w:right="1316" w:hanging="472"/>
        <w:jc w:val="left"/>
        <w:rPr>
          <w:sz w:val="17"/>
        </w:rPr>
      </w:pPr>
      <w:r>
        <w:rPr>
          <w:color w:val="231F20"/>
          <w:w w:val="115"/>
          <w:sz w:val="17"/>
        </w:rPr>
        <w:t>If</w:t>
      </w:r>
      <w:r>
        <w:rPr>
          <w:color w:val="231F20"/>
          <w:spacing w:val="-1"/>
          <w:w w:val="115"/>
          <w:sz w:val="17"/>
        </w:rPr>
        <w:t> </w:t>
      </w:r>
      <w:r>
        <w:rPr>
          <w:color w:val="231F20"/>
          <w:w w:val="115"/>
          <w:sz w:val="17"/>
        </w:rPr>
        <w:t>such</w:t>
      </w:r>
      <w:r>
        <w:rPr>
          <w:color w:val="231F20"/>
          <w:spacing w:val="-1"/>
          <w:w w:val="115"/>
          <w:sz w:val="17"/>
        </w:rPr>
        <w:t> </w:t>
      </w:r>
      <w:r>
        <w:rPr>
          <w:color w:val="231F20"/>
          <w:w w:val="115"/>
          <w:sz w:val="17"/>
        </w:rPr>
        <w:t>injury</w:t>
      </w:r>
      <w:r>
        <w:rPr>
          <w:color w:val="231F20"/>
          <w:spacing w:val="-1"/>
          <w:w w:val="115"/>
          <w:sz w:val="17"/>
        </w:rPr>
        <w:t> </w:t>
      </w:r>
      <w:r>
        <w:rPr>
          <w:color w:val="231F20"/>
          <w:w w:val="115"/>
          <w:sz w:val="17"/>
        </w:rPr>
        <w:t>shall,</w:t>
      </w:r>
      <w:r>
        <w:rPr>
          <w:color w:val="231F20"/>
          <w:spacing w:val="-1"/>
          <w:w w:val="115"/>
          <w:sz w:val="17"/>
        </w:rPr>
        <w:t> </w:t>
      </w:r>
      <w:r>
        <w:rPr>
          <w:color w:val="231F20"/>
          <w:w w:val="115"/>
          <w:sz w:val="17"/>
        </w:rPr>
        <w:t>within</w:t>
      </w:r>
      <w:r>
        <w:rPr>
          <w:color w:val="231F20"/>
          <w:spacing w:val="-1"/>
          <w:w w:val="115"/>
          <w:sz w:val="17"/>
        </w:rPr>
        <w:t> </w:t>
      </w:r>
      <w:r>
        <w:rPr>
          <w:color w:val="231F20"/>
          <w:w w:val="110"/>
          <w:sz w:val="17"/>
        </w:rPr>
        <w:t>12 </w:t>
      </w:r>
      <w:r>
        <w:rPr>
          <w:color w:val="231F20"/>
          <w:w w:val="115"/>
          <w:sz w:val="17"/>
        </w:rPr>
        <w:t>months</w:t>
      </w:r>
      <w:r>
        <w:rPr>
          <w:color w:val="231F20"/>
          <w:spacing w:val="-1"/>
          <w:w w:val="115"/>
          <w:sz w:val="17"/>
        </w:rPr>
        <w:t> </w:t>
      </w:r>
      <w:r>
        <w:rPr>
          <w:color w:val="231F20"/>
          <w:w w:val="115"/>
          <w:sz w:val="17"/>
        </w:rPr>
        <w:t>of</w:t>
      </w:r>
      <w:r>
        <w:rPr>
          <w:color w:val="231F20"/>
          <w:spacing w:val="-1"/>
          <w:w w:val="115"/>
          <w:sz w:val="17"/>
        </w:rPr>
        <w:t> </w:t>
      </w:r>
      <w:r>
        <w:rPr>
          <w:color w:val="231F20"/>
          <w:w w:val="115"/>
          <w:sz w:val="17"/>
        </w:rPr>
        <w:t>its</w:t>
      </w:r>
      <w:r>
        <w:rPr>
          <w:color w:val="231F20"/>
          <w:spacing w:val="-1"/>
          <w:w w:val="115"/>
          <w:sz w:val="17"/>
        </w:rPr>
        <w:t> </w:t>
      </w:r>
      <w:r>
        <w:rPr>
          <w:color w:val="231F20"/>
          <w:w w:val="115"/>
          <w:sz w:val="17"/>
        </w:rPr>
        <w:t>occurrence</w:t>
      </w:r>
      <w:r>
        <w:rPr>
          <w:color w:val="231F20"/>
          <w:spacing w:val="-1"/>
          <w:w w:val="115"/>
          <w:sz w:val="17"/>
        </w:rPr>
        <w:t> </w:t>
      </w:r>
      <w:r>
        <w:rPr>
          <w:color w:val="231F20"/>
          <w:w w:val="115"/>
          <w:sz w:val="17"/>
        </w:rPr>
        <w:t>be</w:t>
      </w:r>
      <w:r>
        <w:rPr>
          <w:color w:val="231F20"/>
          <w:spacing w:val="-1"/>
          <w:w w:val="115"/>
          <w:sz w:val="17"/>
        </w:rPr>
        <w:t> </w:t>
      </w:r>
      <w:r>
        <w:rPr>
          <w:color w:val="231F20"/>
          <w:w w:val="115"/>
          <w:sz w:val="17"/>
        </w:rPr>
        <w:t>the</w:t>
      </w:r>
      <w:r>
        <w:rPr>
          <w:color w:val="231F20"/>
          <w:spacing w:val="-1"/>
          <w:w w:val="115"/>
          <w:sz w:val="17"/>
        </w:rPr>
        <w:t> </w:t>
      </w:r>
      <w:r>
        <w:rPr>
          <w:color w:val="231F20"/>
          <w:w w:val="115"/>
          <w:sz w:val="17"/>
        </w:rPr>
        <w:t>sole</w:t>
      </w:r>
      <w:r>
        <w:rPr>
          <w:color w:val="231F20"/>
          <w:spacing w:val="-1"/>
          <w:w w:val="115"/>
          <w:sz w:val="17"/>
        </w:rPr>
        <w:t> </w:t>
      </w:r>
      <w:r>
        <w:rPr>
          <w:color w:val="231F20"/>
          <w:w w:val="115"/>
          <w:sz w:val="17"/>
        </w:rPr>
        <w:t>and</w:t>
      </w:r>
      <w:r>
        <w:rPr>
          <w:color w:val="231F20"/>
          <w:spacing w:val="-1"/>
          <w:w w:val="115"/>
          <w:sz w:val="17"/>
        </w:rPr>
        <w:t> </w:t>
      </w:r>
      <w:r>
        <w:rPr>
          <w:color w:val="231F20"/>
          <w:w w:val="115"/>
          <w:sz w:val="17"/>
        </w:rPr>
        <w:t>direct</w:t>
      </w:r>
      <w:r>
        <w:rPr>
          <w:color w:val="231F20"/>
          <w:spacing w:val="-1"/>
          <w:w w:val="115"/>
          <w:sz w:val="17"/>
        </w:rPr>
        <w:t> </w:t>
      </w:r>
      <w:r>
        <w:rPr>
          <w:color w:val="231F20"/>
          <w:w w:val="115"/>
          <w:sz w:val="17"/>
        </w:rPr>
        <w:t>cause</w:t>
      </w:r>
      <w:r>
        <w:rPr>
          <w:color w:val="231F20"/>
          <w:spacing w:val="-1"/>
          <w:w w:val="115"/>
          <w:sz w:val="17"/>
        </w:rPr>
        <w:t> </w:t>
      </w:r>
      <w:r>
        <w:rPr>
          <w:color w:val="231F20"/>
          <w:w w:val="115"/>
          <w:sz w:val="17"/>
        </w:rPr>
        <w:t>of</w:t>
      </w:r>
      <w:r>
        <w:rPr>
          <w:color w:val="231F20"/>
          <w:spacing w:val="-1"/>
          <w:w w:val="115"/>
          <w:sz w:val="17"/>
        </w:rPr>
        <w:t> </w:t>
      </w:r>
      <w:r>
        <w:rPr>
          <w:color w:val="231F20"/>
          <w:w w:val="115"/>
          <w:sz w:val="17"/>
        </w:rPr>
        <w:t>the</w:t>
      </w:r>
      <w:r>
        <w:rPr>
          <w:color w:val="231F20"/>
          <w:spacing w:val="-1"/>
          <w:w w:val="115"/>
          <w:sz w:val="17"/>
        </w:rPr>
        <w:t> </w:t>
      </w:r>
      <w:r>
        <w:rPr>
          <w:color w:val="231F20"/>
          <w:w w:val="115"/>
          <w:sz w:val="17"/>
        </w:rPr>
        <w:t>Total</w:t>
      </w:r>
      <w:r>
        <w:rPr>
          <w:color w:val="231F20"/>
          <w:spacing w:val="-1"/>
          <w:w w:val="115"/>
          <w:sz w:val="17"/>
        </w:rPr>
        <w:t> </w:t>
      </w:r>
      <w:r>
        <w:rPr>
          <w:color w:val="231F20"/>
          <w:w w:val="115"/>
          <w:sz w:val="17"/>
        </w:rPr>
        <w:t>and</w:t>
      </w:r>
      <w:r>
        <w:rPr>
          <w:color w:val="231F20"/>
          <w:spacing w:val="-1"/>
          <w:w w:val="115"/>
          <w:sz w:val="17"/>
        </w:rPr>
        <w:t> </w:t>
      </w:r>
      <w:r>
        <w:rPr>
          <w:color w:val="231F20"/>
          <w:w w:val="115"/>
          <w:sz w:val="17"/>
        </w:rPr>
        <w:t>/or </w:t>
      </w:r>
      <w:r>
        <w:rPr>
          <w:color w:val="231F20"/>
          <w:w w:val="120"/>
          <w:sz w:val="17"/>
        </w:rPr>
        <w:t>Partial</w:t>
      </w:r>
      <w:r>
        <w:rPr>
          <w:color w:val="231F20"/>
          <w:spacing w:val="-8"/>
          <w:w w:val="120"/>
          <w:sz w:val="17"/>
        </w:rPr>
        <w:t> </w:t>
      </w:r>
      <w:r>
        <w:rPr>
          <w:color w:val="231F20"/>
          <w:w w:val="120"/>
          <w:sz w:val="17"/>
        </w:rPr>
        <w:t>and</w:t>
      </w:r>
      <w:r>
        <w:rPr>
          <w:color w:val="231F20"/>
          <w:spacing w:val="-8"/>
          <w:w w:val="120"/>
          <w:sz w:val="17"/>
        </w:rPr>
        <w:t> </w:t>
      </w:r>
      <w:r>
        <w:rPr>
          <w:color w:val="231F20"/>
          <w:w w:val="120"/>
          <w:sz w:val="17"/>
        </w:rPr>
        <w:t>irrecoverable</w:t>
      </w:r>
      <w:r>
        <w:rPr>
          <w:color w:val="231F20"/>
          <w:spacing w:val="-8"/>
          <w:w w:val="120"/>
          <w:sz w:val="17"/>
        </w:rPr>
        <w:t> </w:t>
      </w:r>
      <w:r>
        <w:rPr>
          <w:color w:val="231F20"/>
          <w:w w:val="120"/>
          <w:sz w:val="17"/>
        </w:rPr>
        <w:t>loss</w:t>
      </w:r>
      <w:r>
        <w:rPr>
          <w:color w:val="231F20"/>
          <w:spacing w:val="-8"/>
          <w:w w:val="120"/>
          <w:sz w:val="17"/>
        </w:rPr>
        <w:t> </w:t>
      </w:r>
      <w:r>
        <w:rPr>
          <w:color w:val="231F20"/>
          <w:w w:val="120"/>
          <w:sz w:val="17"/>
        </w:rPr>
        <w:t>of</w:t>
      </w:r>
      <w:r>
        <w:rPr>
          <w:color w:val="231F20"/>
          <w:spacing w:val="-8"/>
          <w:w w:val="120"/>
          <w:sz w:val="17"/>
        </w:rPr>
        <w:t> </w:t>
      </w:r>
      <w:r>
        <w:rPr>
          <w:color w:val="231F20"/>
          <w:w w:val="120"/>
          <w:sz w:val="17"/>
        </w:rPr>
        <w:t>use</w:t>
      </w:r>
      <w:r>
        <w:rPr>
          <w:color w:val="231F20"/>
          <w:spacing w:val="-8"/>
          <w:w w:val="120"/>
          <w:sz w:val="17"/>
        </w:rPr>
        <w:t> </w:t>
      </w:r>
      <w:r>
        <w:rPr>
          <w:color w:val="231F20"/>
          <w:w w:val="120"/>
          <w:sz w:val="17"/>
        </w:rPr>
        <w:t>or</w:t>
      </w:r>
      <w:r>
        <w:rPr>
          <w:color w:val="231F20"/>
          <w:spacing w:val="-8"/>
          <w:w w:val="120"/>
          <w:sz w:val="17"/>
        </w:rPr>
        <w:t> </w:t>
      </w:r>
      <w:r>
        <w:rPr>
          <w:color w:val="231F20"/>
          <w:w w:val="120"/>
          <w:sz w:val="17"/>
        </w:rPr>
        <w:t>of</w:t>
      </w:r>
      <w:r>
        <w:rPr>
          <w:color w:val="231F20"/>
          <w:spacing w:val="-8"/>
          <w:w w:val="120"/>
          <w:sz w:val="17"/>
        </w:rPr>
        <w:t> </w:t>
      </w:r>
      <w:r>
        <w:rPr>
          <w:color w:val="231F20"/>
          <w:w w:val="120"/>
          <w:sz w:val="17"/>
        </w:rPr>
        <w:t>the</w:t>
      </w:r>
      <w:r>
        <w:rPr>
          <w:color w:val="231F20"/>
          <w:spacing w:val="-8"/>
          <w:w w:val="120"/>
          <w:sz w:val="17"/>
        </w:rPr>
        <w:t> </w:t>
      </w:r>
      <w:r>
        <w:rPr>
          <w:color w:val="231F20"/>
          <w:w w:val="120"/>
          <w:sz w:val="17"/>
        </w:rPr>
        <w:t>actual</w:t>
      </w:r>
      <w:r>
        <w:rPr>
          <w:color w:val="231F20"/>
          <w:spacing w:val="-8"/>
          <w:w w:val="120"/>
          <w:sz w:val="17"/>
        </w:rPr>
        <w:t> </w:t>
      </w:r>
      <w:r>
        <w:rPr>
          <w:color w:val="231F20"/>
          <w:w w:val="120"/>
          <w:sz w:val="17"/>
        </w:rPr>
        <w:t>loss</w:t>
      </w:r>
      <w:r>
        <w:rPr>
          <w:color w:val="231F20"/>
          <w:spacing w:val="-8"/>
          <w:w w:val="120"/>
          <w:sz w:val="17"/>
        </w:rPr>
        <w:t> </w:t>
      </w:r>
      <w:r>
        <w:rPr>
          <w:color w:val="231F20"/>
          <w:w w:val="120"/>
          <w:sz w:val="17"/>
        </w:rPr>
        <w:t>by</w:t>
      </w:r>
      <w:r>
        <w:rPr>
          <w:color w:val="231F20"/>
          <w:spacing w:val="-8"/>
          <w:w w:val="120"/>
          <w:sz w:val="17"/>
        </w:rPr>
        <w:t> </w:t>
      </w:r>
      <w:r>
        <w:rPr>
          <w:color w:val="231F20"/>
          <w:w w:val="120"/>
          <w:sz w:val="17"/>
        </w:rPr>
        <w:t>physical</w:t>
      </w:r>
      <w:r>
        <w:rPr>
          <w:color w:val="231F20"/>
          <w:spacing w:val="-8"/>
          <w:w w:val="120"/>
          <w:sz w:val="17"/>
        </w:rPr>
        <w:t> </w:t>
      </w:r>
      <w:r>
        <w:rPr>
          <w:color w:val="231F20"/>
          <w:w w:val="120"/>
          <w:sz w:val="17"/>
        </w:rPr>
        <w:t>separation</w:t>
      </w:r>
      <w:r>
        <w:rPr>
          <w:color w:val="231F20"/>
          <w:spacing w:val="-8"/>
          <w:w w:val="120"/>
          <w:sz w:val="17"/>
        </w:rPr>
        <w:t> </w:t>
      </w:r>
      <w:r>
        <w:rPr>
          <w:color w:val="231F20"/>
          <w:w w:val="120"/>
          <w:sz w:val="17"/>
        </w:rPr>
        <w:t>of</w:t>
      </w:r>
      <w:r>
        <w:rPr>
          <w:color w:val="231F20"/>
          <w:spacing w:val="-8"/>
          <w:w w:val="120"/>
          <w:sz w:val="17"/>
        </w:rPr>
        <w:t> </w:t>
      </w:r>
      <w:r>
        <w:rPr>
          <w:color w:val="231F20"/>
          <w:w w:val="120"/>
          <w:sz w:val="17"/>
        </w:rPr>
        <w:t>the</w:t>
      </w:r>
      <w:r>
        <w:rPr>
          <w:color w:val="231F20"/>
          <w:spacing w:val="-8"/>
          <w:w w:val="120"/>
          <w:sz w:val="17"/>
        </w:rPr>
        <w:t> </w:t>
      </w:r>
      <w:r>
        <w:rPr>
          <w:color w:val="231F20"/>
          <w:w w:val="120"/>
          <w:sz w:val="17"/>
        </w:rPr>
        <w:t>following,</w:t>
      </w:r>
    </w:p>
    <w:p>
      <w:pPr>
        <w:pStyle w:val="BodyText"/>
        <w:spacing w:line="195" w:lineRule="exact"/>
        <w:ind w:left="1224"/>
      </w:pPr>
      <w:r>
        <w:rPr>
          <w:color w:val="231F20"/>
          <w:w w:val="115"/>
        </w:rPr>
        <w:t>then</w:t>
      </w:r>
      <w:r>
        <w:rPr>
          <w:color w:val="231F20"/>
          <w:spacing w:val="3"/>
          <w:w w:val="115"/>
        </w:rPr>
        <w:t> </w:t>
      </w:r>
      <w:r>
        <w:rPr>
          <w:color w:val="231F20"/>
          <w:w w:val="115"/>
        </w:rPr>
        <w:t>the</w:t>
      </w:r>
      <w:r>
        <w:rPr>
          <w:color w:val="231F20"/>
          <w:spacing w:val="3"/>
          <w:w w:val="115"/>
        </w:rPr>
        <w:t> </w:t>
      </w:r>
      <w:r>
        <w:rPr>
          <w:color w:val="231F20"/>
          <w:w w:val="115"/>
        </w:rPr>
        <w:t>percentage</w:t>
      </w:r>
      <w:r>
        <w:rPr>
          <w:color w:val="231F20"/>
          <w:spacing w:val="4"/>
          <w:w w:val="115"/>
        </w:rPr>
        <w:t> </w:t>
      </w:r>
      <w:r>
        <w:rPr>
          <w:color w:val="231F20"/>
          <w:w w:val="115"/>
        </w:rPr>
        <w:t>of</w:t>
      </w:r>
      <w:r>
        <w:rPr>
          <w:color w:val="231F20"/>
          <w:spacing w:val="3"/>
          <w:w w:val="115"/>
        </w:rPr>
        <w:t> </w:t>
      </w:r>
      <w:r>
        <w:rPr>
          <w:color w:val="231F20"/>
          <w:w w:val="115"/>
        </w:rPr>
        <w:t>the</w:t>
      </w:r>
      <w:r>
        <w:rPr>
          <w:color w:val="231F20"/>
          <w:spacing w:val="4"/>
          <w:w w:val="115"/>
        </w:rPr>
        <w:t> </w:t>
      </w:r>
      <w:r>
        <w:rPr>
          <w:color w:val="231F20"/>
          <w:w w:val="115"/>
        </w:rPr>
        <w:t>Personal</w:t>
      </w:r>
      <w:r>
        <w:rPr>
          <w:color w:val="231F20"/>
          <w:spacing w:val="3"/>
          <w:w w:val="115"/>
        </w:rPr>
        <w:t> </w:t>
      </w:r>
      <w:r>
        <w:rPr>
          <w:color w:val="231F20"/>
          <w:w w:val="115"/>
        </w:rPr>
        <w:t>Accident</w:t>
      </w:r>
      <w:r>
        <w:rPr>
          <w:color w:val="231F20"/>
          <w:spacing w:val="4"/>
          <w:w w:val="115"/>
        </w:rPr>
        <w:t> </w:t>
      </w:r>
      <w:r>
        <w:rPr>
          <w:color w:val="231F20"/>
          <w:w w:val="115"/>
        </w:rPr>
        <w:t>Cover</w:t>
      </w:r>
      <w:r>
        <w:rPr>
          <w:color w:val="231F20"/>
          <w:spacing w:val="3"/>
          <w:w w:val="115"/>
        </w:rPr>
        <w:t> </w:t>
      </w:r>
      <w:r>
        <w:rPr>
          <w:color w:val="231F20"/>
          <w:w w:val="115"/>
        </w:rPr>
        <w:t>Sum</w:t>
      </w:r>
      <w:r>
        <w:rPr>
          <w:color w:val="231F20"/>
          <w:spacing w:val="3"/>
          <w:w w:val="115"/>
        </w:rPr>
        <w:t> </w:t>
      </w:r>
      <w:r>
        <w:rPr>
          <w:color w:val="231F20"/>
          <w:w w:val="115"/>
        </w:rPr>
        <w:t>Insured</w:t>
      </w:r>
      <w:r>
        <w:rPr>
          <w:color w:val="231F20"/>
          <w:spacing w:val="4"/>
          <w:w w:val="115"/>
        </w:rPr>
        <w:t> </w:t>
      </w:r>
      <w:r>
        <w:rPr>
          <w:color w:val="231F20"/>
          <w:w w:val="115"/>
        </w:rPr>
        <w:t>as</w:t>
      </w:r>
      <w:r>
        <w:rPr>
          <w:color w:val="231F20"/>
          <w:spacing w:val="3"/>
          <w:w w:val="115"/>
        </w:rPr>
        <w:t> </w:t>
      </w:r>
      <w:r>
        <w:rPr>
          <w:color w:val="231F20"/>
          <w:w w:val="115"/>
        </w:rPr>
        <w:t>indicated</w:t>
      </w:r>
      <w:r>
        <w:rPr>
          <w:color w:val="231F20"/>
          <w:spacing w:val="4"/>
          <w:w w:val="115"/>
        </w:rPr>
        <w:t> </w:t>
      </w:r>
      <w:r>
        <w:rPr>
          <w:color w:val="231F20"/>
          <w:w w:val="115"/>
        </w:rPr>
        <w:t>below</w:t>
      </w:r>
      <w:r>
        <w:rPr>
          <w:color w:val="231F20"/>
          <w:spacing w:val="3"/>
          <w:w w:val="115"/>
        </w:rPr>
        <w:t> </w:t>
      </w:r>
      <w:r>
        <w:rPr>
          <w:color w:val="231F20"/>
          <w:w w:val="115"/>
        </w:rPr>
        <w:t>shall</w:t>
      </w:r>
      <w:r>
        <w:rPr>
          <w:color w:val="231F20"/>
          <w:spacing w:val="4"/>
          <w:w w:val="115"/>
        </w:rPr>
        <w:t> </w:t>
      </w:r>
      <w:r>
        <w:rPr>
          <w:color w:val="231F20"/>
          <w:w w:val="115"/>
        </w:rPr>
        <w:t>be</w:t>
      </w:r>
      <w:r>
        <w:rPr>
          <w:color w:val="231F20"/>
          <w:spacing w:val="3"/>
          <w:w w:val="115"/>
        </w:rPr>
        <w:t> </w:t>
      </w:r>
      <w:r>
        <w:rPr>
          <w:color w:val="231F20"/>
          <w:spacing w:val="-2"/>
          <w:w w:val="115"/>
        </w:rPr>
        <w:t>payable:</w:t>
      </w:r>
    </w:p>
    <w:p>
      <w:pPr>
        <w:pStyle w:val="BodyText"/>
        <w:spacing w:after="0" w:line="195" w:lineRule="exact"/>
        <w:sectPr>
          <w:pgSz w:w="12970" w:h="14410"/>
          <w:pgMar w:top="1100" w:bottom="280" w:left="850" w:right="850"/>
          <w:pgBorders w:offsetFrom="page">
            <w:top w:val="single" w:color="231F20" w:space="23" w:sz="2"/>
            <w:left w:val="single" w:color="231F20" w:space="26" w:sz="2"/>
            <w:bottom w:val="single" w:color="231F20" w:space="23" w:sz="2"/>
            <w:right w:val="single" w:color="231F20" w:space="26" w:sz="2"/>
          </w:pgBorders>
        </w:sectPr>
      </w:pPr>
    </w:p>
    <w:tbl>
      <w:tblPr>
        <w:tblW w:w="0" w:type="auto"/>
        <w:jc w:val="left"/>
        <w:tblInd w:w="125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582"/>
        <w:gridCol w:w="3168"/>
      </w:tblGrid>
      <w:tr>
        <w:trPr>
          <w:trHeight w:val="1020" w:hRule="atLeast"/>
        </w:trPr>
        <w:tc>
          <w:tcPr>
            <w:tcW w:w="5582" w:type="dxa"/>
            <w:tcBorders>
              <w:right w:val="single" w:sz="4" w:space="0" w:color="FFFFFF"/>
            </w:tcBorders>
            <w:shd w:val="clear" w:color="auto" w:fill="005E9E"/>
          </w:tcPr>
          <w:p>
            <w:pPr>
              <w:pStyle w:val="TableParagraph"/>
              <w:spacing w:before="121"/>
              <w:ind w:left="307"/>
              <w:rPr>
                <w:sz w:val="19"/>
              </w:rPr>
            </w:pPr>
            <w:r>
              <w:rPr>
                <w:color w:val="FFFFFF"/>
                <w:w w:val="115"/>
                <w:sz w:val="19"/>
              </w:rPr>
              <w:t>Accidental</w:t>
            </w:r>
            <w:r>
              <w:rPr>
                <w:color w:val="FFFFFF"/>
                <w:spacing w:val="15"/>
                <w:w w:val="115"/>
                <w:sz w:val="19"/>
              </w:rPr>
              <w:t> </w:t>
            </w:r>
            <w:r>
              <w:rPr>
                <w:color w:val="FFFFFF"/>
                <w:w w:val="115"/>
                <w:sz w:val="19"/>
              </w:rPr>
              <w:t>Partial</w:t>
            </w:r>
            <w:r>
              <w:rPr>
                <w:color w:val="FFFFFF"/>
                <w:spacing w:val="16"/>
                <w:w w:val="115"/>
                <w:sz w:val="19"/>
              </w:rPr>
              <w:t> </w:t>
            </w:r>
            <w:r>
              <w:rPr>
                <w:color w:val="FFFFFF"/>
                <w:w w:val="115"/>
                <w:sz w:val="19"/>
              </w:rPr>
              <w:t>Permanent</w:t>
            </w:r>
            <w:r>
              <w:rPr>
                <w:color w:val="FFFFFF"/>
                <w:spacing w:val="15"/>
                <w:w w:val="115"/>
                <w:sz w:val="19"/>
              </w:rPr>
              <w:t> </w:t>
            </w:r>
            <w:r>
              <w:rPr>
                <w:color w:val="FFFFFF"/>
                <w:spacing w:val="-2"/>
                <w:w w:val="115"/>
                <w:sz w:val="19"/>
              </w:rPr>
              <w:t>Disability</w:t>
            </w:r>
          </w:p>
        </w:tc>
        <w:tc>
          <w:tcPr>
            <w:tcW w:w="3168" w:type="dxa"/>
            <w:tcBorders>
              <w:left w:val="single" w:sz="4" w:space="0" w:color="FFFFFF"/>
            </w:tcBorders>
            <w:shd w:val="clear" w:color="auto" w:fill="005E9E"/>
          </w:tcPr>
          <w:p>
            <w:pPr>
              <w:pStyle w:val="TableParagraph"/>
              <w:spacing w:line="326" w:lineRule="auto" w:before="66"/>
              <w:ind w:left="449" w:right="838" w:hanging="46"/>
              <w:jc w:val="center"/>
              <w:rPr>
                <w:sz w:val="19"/>
              </w:rPr>
            </w:pPr>
            <w:r>
              <w:rPr>
                <w:color w:val="FFFFFF"/>
                <w:w w:val="115"/>
                <w:sz w:val="19"/>
              </w:rPr>
              <w:t>Benefit as a </w:t>
            </w:r>
            <w:r>
              <w:rPr>
                <w:color w:val="FFFFFF"/>
                <w:w w:val="110"/>
                <w:sz w:val="19"/>
              </w:rPr>
              <w:t>% </w:t>
            </w:r>
            <w:r>
              <w:rPr>
                <w:color w:val="FFFFFF"/>
                <w:w w:val="115"/>
                <w:sz w:val="19"/>
              </w:rPr>
              <w:t>of Personal</w:t>
            </w:r>
            <w:r>
              <w:rPr>
                <w:color w:val="FFFFFF"/>
                <w:spacing w:val="-10"/>
                <w:w w:val="115"/>
                <w:sz w:val="19"/>
              </w:rPr>
              <w:t> </w:t>
            </w:r>
            <w:r>
              <w:rPr>
                <w:color w:val="FFFFFF"/>
                <w:w w:val="115"/>
                <w:sz w:val="19"/>
              </w:rPr>
              <w:t>Accident </w:t>
            </w:r>
            <w:r>
              <w:rPr>
                <w:color w:val="FFFFFF"/>
                <w:w w:val="110"/>
                <w:sz w:val="19"/>
              </w:rPr>
              <w:t>Cover</w:t>
            </w:r>
            <w:r>
              <w:rPr>
                <w:color w:val="FFFFFF"/>
                <w:spacing w:val="8"/>
                <w:w w:val="110"/>
                <w:sz w:val="19"/>
              </w:rPr>
              <w:t> </w:t>
            </w:r>
            <w:r>
              <w:rPr>
                <w:color w:val="FFFFFF"/>
                <w:w w:val="110"/>
                <w:sz w:val="19"/>
              </w:rPr>
              <w:t>Sum</w:t>
            </w:r>
            <w:r>
              <w:rPr>
                <w:color w:val="FFFFFF"/>
                <w:spacing w:val="9"/>
                <w:w w:val="110"/>
                <w:sz w:val="19"/>
              </w:rPr>
              <w:t> </w:t>
            </w:r>
            <w:r>
              <w:rPr>
                <w:color w:val="FFFFFF"/>
                <w:spacing w:val="-2"/>
                <w:w w:val="110"/>
                <w:sz w:val="19"/>
              </w:rPr>
              <w:t>Insured</w:t>
            </w:r>
          </w:p>
        </w:tc>
      </w:tr>
      <w:tr>
        <w:trPr>
          <w:trHeight w:val="361" w:hRule="atLeast"/>
        </w:trPr>
        <w:tc>
          <w:tcPr>
            <w:tcW w:w="5582" w:type="dxa"/>
          </w:tcPr>
          <w:p>
            <w:pPr>
              <w:pStyle w:val="TableParagraph"/>
              <w:tabs>
                <w:tab w:pos="978" w:val="left" w:leader="none"/>
              </w:tabs>
              <w:spacing w:before="124"/>
              <w:ind w:left="336"/>
              <w:rPr>
                <w:sz w:val="14"/>
              </w:rPr>
            </w:pPr>
            <w:r>
              <w:rPr>
                <w:color w:val="231F20"/>
                <w:spacing w:val="-5"/>
                <w:w w:val="95"/>
                <w:sz w:val="14"/>
              </w:rPr>
              <w:t>1.</w:t>
            </w:r>
            <w:r>
              <w:rPr>
                <w:color w:val="231F20"/>
                <w:sz w:val="14"/>
              </w:rPr>
              <w:tab/>
            </w:r>
            <w:r>
              <w:rPr>
                <w:color w:val="231F20"/>
                <w:w w:val="115"/>
                <w:sz w:val="14"/>
              </w:rPr>
              <w:t>Permanent Total</w:t>
            </w:r>
            <w:r>
              <w:rPr>
                <w:color w:val="231F20"/>
                <w:spacing w:val="1"/>
                <w:w w:val="115"/>
                <w:sz w:val="14"/>
              </w:rPr>
              <w:t> </w:t>
            </w:r>
            <w:r>
              <w:rPr>
                <w:color w:val="231F20"/>
                <w:w w:val="115"/>
                <w:sz w:val="14"/>
              </w:rPr>
              <w:t>Loss</w:t>
            </w:r>
            <w:r>
              <w:rPr>
                <w:color w:val="231F20"/>
                <w:spacing w:val="1"/>
                <w:w w:val="115"/>
                <w:sz w:val="14"/>
              </w:rPr>
              <w:t> </w:t>
            </w:r>
            <w:r>
              <w:rPr>
                <w:color w:val="231F20"/>
                <w:w w:val="115"/>
                <w:sz w:val="14"/>
              </w:rPr>
              <w:t>of</w:t>
            </w:r>
            <w:r>
              <w:rPr>
                <w:color w:val="231F20"/>
                <w:spacing w:val="1"/>
                <w:w w:val="115"/>
                <w:sz w:val="14"/>
              </w:rPr>
              <w:t> </w:t>
            </w:r>
            <w:r>
              <w:rPr>
                <w:color w:val="231F20"/>
                <w:w w:val="115"/>
                <w:sz w:val="14"/>
              </w:rPr>
              <w:t>Hearing in</w:t>
            </w:r>
            <w:r>
              <w:rPr>
                <w:color w:val="231F20"/>
                <w:spacing w:val="1"/>
                <w:w w:val="115"/>
                <w:sz w:val="14"/>
              </w:rPr>
              <w:t> </w:t>
            </w:r>
            <w:r>
              <w:rPr>
                <w:color w:val="231F20"/>
                <w:w w:val="115"/>
                <w:sz w:val="14"/>
              </w:rPr>
              <w:t>both</w:t>
            </w:r>
            <w:r>
              <w:rPr>
                <w:color w:val="231F20"/>
                <w:spacing w:val="1"/>
                <w:w w:val="115"/>
                <w:sz w:val="14"/>
              </w:rPr>
              <w:t> </w:t>
            </w:r>
            <w:r>
              <w:rPr>
                <w:color w:val="231F20"/>
                <w:spacing w:val="-4"/>
                <w:w w:val="115"/>
                <w:sz w:val="14"/>
              </w:rPr>
              <w:t>ears</w:t>
            </w:r>
          </w:p>
        </w:tc>
        <w:tc>
          <w:tcPr>
            <w:tcW w:w="3168" w:type="dxa"/>
          </w:tcPr>
          <w:p>
            <w:pPr>
              <w:pStyle w:val="TableParagraph"/>
              <w:spacing w:before="124"/>
              <w:ind w:left="1183"/>
              <w:rPr>
                <w:sz w:val="14"/>
              </w:rPr>
            </w:pPr>
            <w:r>
              <w:rPr>
                <w:color w:val="231F20"/>
                <w:spacing w:val="-5"/>
                <w:sz w:val="14"/>
              </w:rPr>
              <w:t>75%</w:t>
            </w:r>
          </w:p>
        </w:tc>
      </w:tr>
      <w:tr>
        <w:trPr>
          <w:trHeight w:val="650" w:hRule="atLeast"/>
        </w:trPr>
        <w:tc>
          <w:tcPr>
            <w:tcW w:w="5582" w:type="dxa"/>
          </w:tcPr>
          <w:p>
            <w:pPr>
              <w:pStyle w:val="TableParagraph"/>
              <w:tabs>
                <w:tab w:pos="978" w:val="left" w:leader="none"/>
              </w:tabs>
              <w:spacing w:before="81"/>
              <w:ind w:left="336"/>
              <w:rPr>
                <w:sz w:val="14"/>
              </w:rPr>
            </w:pPr>
            <w:r>
              <w:rPr>
                <w:color w:val="231F20"/>
                <w:spacing w:val="-5"/>
                <w:w w:val="115"/>
                <w:sz w:val="14"/>
              </w:rPr>
              <w:t>2.</w:t>
            </w:r>
            <w:r>
              <w:rPr>
                <w:color w:val="231F20"/>
                <w:sz w:val="14"/>
              </w:rPr>
              <w:tab/>
            </w:r>
            <w:r>
              <w:rPr>
                <w:color w:val="231F20"/>
                <w:w w:val="115"/>
                <w:sz w:val="14"/>
              </w:rPr>
              <w:t>Permanent</w:t>
            </w:r>
            <w:r>
              <w:rPr>
                <w:color w:val="231F20"/>
                <w:spacing w:val="2"/>
                <w:w w:val="115"/>
                <w:sz w:val="14"/>
              </w:rPr>
              <w:t> </w:t>
            </w:r>
            <w:r>
              <w:rPr>
                <w:color w:val="231F20"/>
                <w:w w:val="115"/>
                <w:sz w:val="14"/>
              </w:rPr>
              <w:t>Total</w:t>
            </w:r>
            <w:r>
              <w:rPr>
                <w:color w:val="231F20"/>
                <w:spacing w:val="2"/>
                <w:w w:val="115"/>
                <w:sz w:val="14"/>
              </w:rPr>
              <w:t> </w:t>
            </w:r>
            <w:r>
              <w:rPr>
                <w:color w:val="231F20"/>
                <w:w w:val="115"/>
                <w:sz w:val="14"/>
              </w:rPr>
              <w:t>Loss</w:t>
            </w:r>
            <w:r>
              <w:rPr>
                <w:color w:val="231F20"/>
                <w:spacing w:val="2"/>
                <w:w w:val="115"/>
                <w:sz w:val="14"/>
              </w:rPr>
              <w:t> </w:t>
            </w:r>
            <w:r>
              <w:rPr>
                <w:color w:val="231F20"/>
                <w:w w:val="115"/>
                <w:sz w:val="14"/>
              </w:rPr>
              <w:t>of</w:t>
            </w:r>
            <w:r>
              <w:rPr>
                <w:color w:val="231F20"/>
                <w:spacing w:val="2"/>
                <w:w w:val="115"/>
                <w:sz w:val="14"/>
              </w:rPr>
              <w:t> </w:t>
            </w:r>
            <w:r>
              <w:rPr>
                <w:color w:val="231F20"/>
                <w:w w:val="115"/>
                <w:sz w:val="14"/>
              </w:rPr>
              <w:t>use</w:t>
            </w:r>
            <w:r>
              <w:rPr>
                <w:color w:val="231F20"/>
                <w:spacing w:val="3"/>
                <w:w w:val="115"/>
                <w:sz w:val="14"/>
              </w:rPr>
              <w:t> </w:t>
            </w:r>
            <w:r>
              <w:rPr>
                <w:color w:val="231F20"/>
                <w:w w:val="115"/>
                <w:sz w:val="14"/>
              </w:rPr>
              <w:t>of</w:t>
            </w:r>
            <w:r>
              <w:rPr>
                <w:color w:val="231F20"/>
                <w:spacing w:val="2"/>
                <w:w w:val="115"/>
                <w:sz w:val="14"/>
              </w:rPr>
              <w:t> </w:t>
            </w:r>
            <w:r>
              <w:rPr>
                <w:color w:val="231F20"/>
                <w:w w:val="115"/>
                <w:sz w:val="14"/>
              </w:rPr>
              <w:t>one</w:t>
            </w:r>
            <w:r>
              <w:rPr>
                <w:color w:val="231F20"/>
                <w:spacing w:val="2"/>
                <w:w w:val="115"/>
                <w:sz w:val="14"/>
              </w:rPr>
              <w:t> </w:t>
            </w:r>
            <w:r>
              <w:rPr>
                <w:color w:val="231F20"/>
                <w:w w:val="115"/>
                <w:sz w:val="14"/>
              </w:rPr>
              <w:t>limb</w:t>
            </w:r>
            <w:r>
              <w:rPr>
                <w:color w:val="231F20"/>
                <w:spacing w:val="2"/>
                <w:w w:val="115"/>
                <w:sz w:val="14"/>
              </w:rPr>
              <w:t> </w:t>
            </w:r>
            <w:r>
              <w:rPr>
                <w:color w:val="231F20"/>
                <w:w w:val="115"/>
                <w:sz w:val="14"/>
              </w:rPr>
              <w:t>(hand</w:t>
            </w:r>
            <w:r>
              <w:rPr>
                <w:color w:val="231F20"/>
                <w:spacing w:val="3"/>
                <w:w w:val="115"/>
                <w:sz w:val="14"/>
              </w:rPr>
              <w:t> </w:t>
            </w:r>
            <w:r>
              <w:rPr>
                <w:color w:val="231F20"/>
                <w:w w:val="115"/>
                <w:sz w:val="14"/>
              </w:rPr>
              <w:t>/</w:t>
            </w:r>
            <w:r>
              <w:rPr>
                <w:color w:val="231F20"/>
                <w:spacing w:val="2"/>
                <w:w w:val="115"/>
                <w:sz w:val="14"/>
              </w:rPr>
              <w:t> </w:t>
            </w:r>
            <w:r>
              <w:rPr>
                <w:color w:val="231F20"/>
                <w:spacing w:val="-2"/>
                <w:w w:val="115"/>
                <w:sz w:val="14"/>
              </w:rPr>
              <w:t>foot)</w:t>
            </w:r>
          </w:p>
          <w:p>
            <w:pPr>
              <w:pStyle w:val="TableParagraph"/>
              <w:spacing w:before="6"/>
              <w:rPr>
                <w:sz w:val="14"/>
              </w:rPr>
            </w:pPr>
          </w:p>
          <w:p>
            <w:pPr>
              <w:pStyle w:val="TableParagraph"/>
              <w:ind w:left="978"/>
              <w:rPr>
                <w:sz w:val="14"/>
              </w:rPr>
            </w:pPr>
            <w:r>
              <w:rPr>
                <w:color w:val="231F20"/>
                <w:w w:val="120"/>
                <w:sz w:val="14"/>
              </w:rPr>
              <w:t>other</w:t>
            </w:r>
            <w:r>
              <w:rPr>
                <w:color w:val="231F20"/>
                <w:spacing w:val="-6"/>
                <w:w w:val="120"/>
                <w:sz w:val="14"/>
              </w:rPr>
              <w:t> </w:t>
            </w:r>
            <w:r>
              <w:rPr>
                <w:color w:val="231F20"/>
                <w:w w:val="120"/>
                <w:sz w:val="14"/>
              </w:rPr>
              <w:t>than</w:t>
            </w:r>
            <w:r>
              <w:rPr>
                <w:color w:val="231F20"/>
                <w:spacing w:val="-5"/>
                <w:w w:val="120"/>
                <w:sz w:val="14"/>
              </w:rPr>
              <w:t> </w:t>
            </w:r>
            <w:r>
              <w:rPr>
                <w:color w:val="231F20"/>
                <w:w w:val="120"/>
                <w:sz w:val="14"/>
              </w:rPr>
              <w:t>by</w:t>
            </w:r>
            <w:r>
              <w:rPr>
                <w:color w:val="231F20"/>
                <w:spacing w:val="-5"/>
                <w:w w:val="120"/>
                <w:sz w:val="14"/>
              </w:rPr>
              <w:t> </w:t>
            </w:r>
            <w:r>
              <w:rPr>
                <w:color w:val="231F20"/>
                <w:w w:val="120"/>
                <w:sz w:val="14"/>
              </w:rPr>
              <w:t>physical</w:t>
            </w:r>
            <w:r>
              <w:rPr>
                <w:color w:val="231F20"/>
                <w:spacing w:val="-5"/>
                <w:w w:val="120"/>
                <w:sz w:val="14"/>
              </w:rPr>
              <w:t> </w:t>
            </w:r>
            <w:r>
              <w:rPr>
                <w:color w:val="231F20"/>
                <w:w w:val="120"/>
                <w:sz w:val="14"/>
              </w:rPr>
              <w:t>separation,</w:t>
            </w:r>
            <w:r>
              <w:rPr>
                <w:color w:val="231F20"/>
                <w:spacing w:val="-5"/>
                <w:w w:val="120"/>
                <w:sz w:val="14"/>
              </w:rPr>
              <w:t> or</w:t>
            </w:r>
          </w:p>
        </w:tc>
        <w:tc>
          <w:tcPr>
            <w:tcW w:w="3168" w:type="dxa"/>
            <w:vMerge w:val="restart"/>
          </w:tcPr>
          <w:p>
            <w:pPr>
              <w:pStyle w:val="TableParagraph"/>
              <w:rPr>
                <w:sz w:val="14"/>
              </w:rPr>
            </w:pPr>
          </w:p>
          <w:p>
            <w:pPr>
              <w:pStyle w:val="TableParagraph"/>
              <w:spacing w:before="96"/>
              <w:rPr>
                <w:sz w:val="14"/>
              </w:rPr>
            </w:pPr>
          </w:p>
          <w:p>
            <w:pPr>
              <w:pStyle w:val="TableParagraph"/>
              <w:ind w:left="22" w:right="555"/>
              <w:jc w:val="center"/>
              <w:rPr>
                <w:sz w:val="14"/>
              </w:rPr>
            </w:pPr>
            <w:r>
              <w:rPr>
                <w:color w:val="231F20"/>
                <w:spacing w:val="-5"/>
                <w:sz w:val="14"/>
              </w:rPr>
              <w:t>50%</w:t>
            </w:r>
          </w:p>
        </w:tc>
      </w:tr>
      <w:tr>
        <w:trPr>
          <w:trHeight w:val="321" w:hRule="atLeast"/>
        </w:trPr>
        <w:tc>
          <w:tcPr>
            <w:tcW w:w="5582" w:type="dxa"/>
          </w:tcPr>
          <w:p>
            <w:pPr>
              <w:pStyle w:val="TableParagraph"/>
              <w:tabs>
                <w:tab w:pos="978" w:val="left" w:leader="none"/>
              </w:tabs>
              <w:spacing w:before="77"/>
              <w:ind w:left="336"/>
              <w:rPr>
                <w:sz w:val="14"/>
              </w:rPr>
            </w:pPr>
            <w:r>
              <w:rPr>
                <w:color w:val="231F20"/>
                <w:spacing w:val="-5"/>
                <w:w w:val="115"/>
                <w:sz w:val="14"/>
              </w:rPr>
              <w:t>3.</w:t>
            </w:r>
            <w:r>
              <w:rPr>
                <w:color w:val="231F20"/>
                <w:sz w:val="14"/>
              </w:rPr>
              <w:tab/>
            </w:r>
            <w:r>
              <w:rPr>
                <w:color w:val="231F20"/>
                <w:w w:val="115"/>
                <w:sz w:val="14"/>
              </w:rPr>
              <w:t>Permanent</w:t>
            </w:r>
            <w:r>
              <w:rPr>
                <w:color w:val="231F20"/>
                <w:spacing w:val="-4"/>
                <w:w w:val="115"/>
                <w:sz w:val="14"/>
              </w:rPr>
              <w:t> </w:t>
            </w:r>
            <w:r>
              <w:rPr>
                <w:color w:val="231F20"/>
                <w:w w:val="115"/>
                <w:sz w:val="14"/>
              </w:rPr>
              <w:t>Total</w:t>
            </w:r>
            <w:r>
              <w:rPr>
                <w:color w:val="231F20"/>
                <w:spacing w:val="-3"/>
                <w:w w:val="115"/>
                <w:sz w:val="14"/>
              </w:rPr>
              <w:t> </w:t>
            </w:r>
            <w:r>
              <w:rPr>
                <w:color w:val="231F20"/>
                <w:w w:val="115"/>
                <w:sz w:val="14"/>
              </w:rPr>
              <w:t>Loss</w:t>
            </w:r>
            <w:r>
              <w:rPr>
                <w:color w:val="231F20"/>
                <w:spacing w:val="-3"/>
                <w:w w:val="115"/>
                <w:sz w:val="14"/>
              </w:rPr>
              <w:t> </w:t>
            </w:r>
            <w:r>
              <w:rPr>
                <w:color w:val="231F20"/>
                <w:w w:val="115"/>
                <w:sz w:val="14"/>
              </w:rPr>
              <w:t>of</w:t>
            </w:r>
            <w:r>
              <w:rPr>
                <w:color w:val="231F20"/>
                <w:spacing w:val="-3"/>
                <w:w w:val="115"/>
                <w:sz w:val="14"/>
              </w:rPr>
              <w:t> </w:t>
            </w:r>
            <w:r>
              <w:rPr>
                <w:color w:val="231F20"/>
                <w:w w:val="115"/>
                <w:sz w:val="14"/>
              </w:rPr>
              <w:t>Sight</w:t>
            </w:r>
            <w:r>
              <w:rPr>
                <w:color w:val="231F20"/>
                <w:spacing w:val="-3"/>
                <w:w w:val="115"/>
                <w:sz w:val="14"/>
              </w:rPr>
              <w:t> </w:t>
            </w:r>
            <w:r>
              <w:rPr>
                <w:color w:val="231F20"/>
                <w:w w:val="115"/>
                <w:sz w:val="14"/>
              </w:rPr>
              <w:t>of</w:t>
            </w:r>
            <w:r>
              <w:rPr>
                <w:color w:val="231F20"/>
                <w:spacing w:val="-3"/>
                <w:w w:val="115"/>
                <w:sz w:val="14"/>
              </w:rPr>
              <w:t> </w:t>
            </w:r>
            <w:r>
              <w:rPr>
                <w:color w:val="231F20"/>
                <w:w w:val="115"/>
                <w:sz w:val="14"/>
              </w:rPr>
              <w:t>one</w:t>
            </w:r>
            <w:r>
              <w:rPr>
                <w:color w:val="231F20"/>
                <w:spacing w:val="-3"/>
                <w:w w:val="115"/>
                <w:sz w:val="14"/>
              </w:rPr>
              <w:t> </w:t>
            </w:r>
            <w:r>
              <w:rPr>
                <w:color w:val="231F20"/>
                <w:spacing w:val="-5"/>
                <w:w w:val="115"/>
                <w:sz w:val="14"/>
              </w:rPr>
              <w:t>eye</w:t>
            </w:r>
          </w:p>
        </w:tc>
        <w:tc>
          <w:tcPr>
            <w:tcW w:w="3168" w:type="dxa"/>
            <w:vMerge/>
            <w:tcBorders>
              <w:top w:val="nil"/>
            </w:tcBorders>
          </w:tcPr>
          <w:p>
            <w:pPr>
              <w:rPr>
                <w:sz w:val="2"/>
                <w:szCs w:val="2"/>
              </w:rPr>
            </w:pPr>
          </w:p>
        </w:tc>
      </w:tr>
      <w:tr>
        <w:trPr>
          <w:trHeight w:val="616" w:hRule="atLeast"/>
        </w:trPr>
        <w:tc>
          <w:tcPr>
            <w:tcW w:w="5582" w:type="dxa"/>
          </w:tcPr>
          <w:p>
            <w:pPr>
              <w:pStyle w:val="TableParagraph"/>
              <w:tabs>
                <w:tab w:pos="978" w:val="left" w:leader="none"/>
              </w:tabs>
              <w:spacing w:before="74"/>
              <w:ind w:left="336"/>
              <w:rPr>
                <w:sz w:val="14"/>
              </w:rPr>
            </w:pPr>
            <w:r>
              <w:rPr>
                <w:color w:val="231F20"/>
                <w:spacing w:val="-5"/>
                <w:w w:val="120"/>
                <w:sz w:val="14"/>
              </w:rPr>
              <w:t>4.</w:t>
            </w:r>
            <w:r>
              <w:rPr>
                <w:color w:val="231F20"/>
                <w:sz w:val="14"/>
              </w:rPr>
              <w:tab/>
            </w:r>
            <w:r>
              <w:rPr>
                <w:color w:val="231F20"/>
                <w:w w:val="115"/>
                <w:sz w:val="14"/>
              </w:rPr>
              <w:t>Permanent</w:t>
            </w:r>
            <w:r>
              <w:rPr>
                <w:color w:val="231F20"/>
                <w:spacing w:val="-2"/>
                <w:w w:val="115"/>
                <w:sz w:val="14"/>
              </w:rPr>
              <w:t> </w:t>
            </w:r>
            <w:r>
              <w:rPr>
                <w:color w:val="231F20"/>
                <w:w w:val="115"/>
                <w:sz w:val="14"/>
              </w:rPr>
              <w:t>Total</w:t>
            </w:r>
            <w:r>
              <w:rPr>
                <w:color w:val="231F20"/>
                <w:spacing w:val="-2"/>
                <w:w w:val="115"/>
                <w:sz w:val="14"/>
              </w:rPr>
              <w:t> </w:t>
            </w:r>
            <w:r>
              <w:rPr>
                <w:color w:val="231F20"/>
                <w:w w:val="115"/>
                <w:sz w:val="14"/>
              </w:rPr>
              <w:t>Loss</w:t>
            </w:r>
            <w:r>
              <w:rPr>
                <w:color w:val="231F20"/>
                <w:spacing w:val="-2"/>
                <w:w w:val="115"/>
                <w:sz w:val="14"/>
              </w:rPr>
              <w:t> </w:t>
            </w:r>
            <w:r>
              <w:rPr>
                <w:color w:val="231F20"/>
                <w:w w:val="115"/>
                <w:sz w:val="14"/>
              </w:rPr>
              <w:t>of</w:t>
            </w:r>
            <w:r>
              <w:rPr>
                <w:color w:val="231F20"/>
                <w:spacing w:val="-2"/>
                <w:w w:val="115"/>
                <w:sz w:val="14"/>
              </w:rPr>
              <w:t> </w:t>
            </w:r>
            <w:r>
              <w:rPr>
                <w:color w:val="231F20"/>
                <w:w w:val="115"/>
                <w:sz w:val="14"/>
              </w:rPr>
              <w:t>use</w:t>
            </w:r>
            <w:r>
              <w:rPr>
                <w:color w:val="231F20"/>
                <w:spacing w:val="-2"/>
                <w:w w:val="115"/>
                <w:sz w:val="14"/>
              </w:rPr>
              <w:t> </w:t>
            </w:r>
            <w:r>
              <w:rPr>
                <w:color w:val="231F20"/>
                <w:w w:val="115"/>
                <w:sz w:val="14"/>
              </w:rPr>
              <w:t>of</w:t>
            </w:r>
            <w:r>
              <w:rPr>
                <w:color w:val="231F20"/>
                <w:spacing w:val="-2"/>
                <w:w w:val="115"/>
                <w:sz w:val="14"/>
              </w:rPr>
              <w:t> </w:t>
            </w:r>
            <w:r>
              <w:rPr>
                <w:color w:val="231F20"/>
                <w:w w:val="115"/>
                <w:sz w:val="14"/>
              </w:rPr>
              <w:t>four</w:t>
            </w:r>
            <w:r>
              <w:rPr>
                <w:color w:val="231F20"/>
                <w:spacing w:val="-2"/>
                <w:w w:val="115"/>
                <w:sz w:val="14"/>
              </w:rPr>
              <w:t> fingers</w:t>
            </w:r>
          </w:p>
          <w:p>
            <w:pPr>
              <w:pStyle w:val="TableParagraph"/>
              <w:spacing w:before="7"/>
              <w:rPr>
                <w:sz w:val="14"/>
              </w:rPr>
            </w:pPr>
          </w:p>
          <w:p>
            <w:pPr>
              <w:pStyle w:val="TableParagraph"/>
              <w:ind w:left="978"/>
              <w:rPr>
                <w:sz w:val="14"/>
              </w:rPr>
            </w:pPr>
            <w:r>
              <w:rPr>
                <w:color w:val="231F20"/>
                <w:w w:val="120"/>
                <w:sz w:val="14"/>
              </w:rPr>
              <w:t>and</w:t>
            </w:r>
            <w:r>
              <w:rPr>
                <w:color w:val="231F20"/>
                <w:spacing w:val="1"/>
                <w:w w:val="120"/>
                <w:sz w:val="14"/>
              </w:rPr>
              <w:t> </w:t>
            </w:r>
            <w:r>
              <w:rPr>
                <w:color w:val="231F20"/>
                <w:w w:val="120"/>
                <w:sz w:val="14"/>
              </w:rPr>
              <w:t>thumb of</w:t>
            </w:r>
            <w:r>
              <w:rPr>
                <w:color w:val="231F20"/>
                <w:spacing w:val="1"/>
                <w:w w:val="120"/>
                <w:sz w:val="14"/>
              </w:rPr>
              <w:t> </w:t>
            </w:r>
            <w:r>
              <w:rPr>
                <w:color w:val="231F20"/>
                <w:w w:val="120"/>
                <w:sz w:val="14"/>
              </w:rPr>
              <w:t>either</w:t>
            </w:r>
            <w:r>
              <w:rPr>
                <w:color w:val="231F20"/>
                <w:spacing w:val="1"/>
                <w:w w:val="120"/>
                <w:sz w:val="14"/>
              </w:rPr>
              <w:t> </w:t>
            </w:r>
            <w:r>
              <w:rPr>
                <w:color w:val="231F20"/>
                <w:spacing w:val="-4"/>
                <w:w w:val="120"/>
                <w:sz w:val="14"/>
              </w:rPr>
              <w:t>hand</w:t>
            </w:r>
          </w:p>
        </w:tc>
        <w:tc>
          <w:tcPr>
            <w:tcW w:w="3168" w:type="dxa"/>
          </w:tcPr>
          <w:p>
            <w:pPr>
              <w:pStyle w:val="TableParagraph"/>
              <w:spacing w:before="75"/>
              <w:rPr>
                <w:sz w:val="14"/>
              </w:rPr>
            </w:pPr>
          </w:p>
          <w:p>
            <w:pPr>
              <w:pStyle w:val="TableParagraph"/>
              <w:ind w:left="1166"/>
              <w:rPr>
                <w:sz w:val="14"/>
              </w:rPr>
            </w:pPr>
            <w:r>
              <w:rPr>
                <w:color w:val="231F20"/>
                <w:spacing w:val="-5"/>
                <w:sz w:val="14"/>
              </w:rPr>
              <w:t>40%</w:t>
            </w:r>
          </w:p>
        </w:tc>
      </w:tr>
      <w:tr>
        <w:trPr>
          <w:trHeight w:val="348" w:hRule="atLeast"/>
        </w:trPr>
        <w:tc>
          <w:tcPr>
            <w:tcW w:w="5582" w:type="dxa"/>
          </w:tcPr>
          <w:p>
            <w:pPr>
              <w:pStyle w:val="TableParagraph"/>
              <w:tabs>
                <w:tab w:pos="978" w:val="left" w:leader="none"/>
              </w:tabs>
              <w:spacing w:before="105"/>
              <w:ind w:left="336"/>
              <w:rPr>
                <w:sz w:val="14"/>
              </w:rPr>
            </w:pPr>
            <w:r>
              <w:rPr>
                <w:color w:val="231F20"/>
                <w:spacing w:val="-5"/>
                <w:w w:val="115"/>
                <w:sz w:val="14"/>
              </w:rPr>
              <w:t>5.</w:t>
            </w:r>
            <w:r>
              <w:rPr>
                <w:color w:val="231F20"/>
                <w:sz w:val="14"/>
              </w:rPr>
              <w:tab/>
            </w:r>
            <w:r>
              <w:rPr>
                <w:color w:val="231F20"/>
                <w:w w:val="115"/>
                <w:sz w:val="14"/>
              </w:rPr>
              <w:t>Permanent</w:t>
            </w:r>
            <w:r>
              <w:rPr>
                <w:color w:val="231F20"/>
                <w:spacing w:val="-4"/>
                <w:w w:val="115"/>
                <w:sz w:val="14"/>
              </w:rPr>
              <w:t> </w:t>
            </w:r>
            <w:r>
              <w:rPr>
                <w:color w:val="231F20"/>
                <w:w w:val="115"/>
                <w:sz w:val="14"/>
              </w:rPr>
              <w:t>Total</w:t>
            </w:r>
            <w:r>
              <w:rPr>
                <w:color w:val="231F20"/>
                <w:spacing w:val="-3"/>
                <w:w w:val="115"/>
                <w:sz w:val="14"/>
              </w:rPr>
              <w:t> </w:t>
            </w:r>
            <w:r>
              <w:rPr>
                <w:color w:val="231F20"/>
                <w:w w:val="115"/>
                <w:sz w:val="14"/>
              </w:rPr>
              <w:t>Loss</w:t>
            </w:r>
            <w:r>
              <w:rPr>
                <w:color w:val="231F20"/>
                <w:spacing w:val="-3"/>
                <w:w w:val="115"/>
                <w:sz w:val="14"/>
              </w:rPr>
              <w:t> </w:t>
            </w:r>
            <w:r>
              <w:rPr>
                <w:color w:val="231F20"/>
                <w:w w:val="115"/>
                <w:sz w:val="14"/>
              </w:rPr>
              <w:t>of</w:t>
            </w:r>
            <w:r>
              <w:rPr>
                <w:color w:val="231F20"/>
                <w:spacing w:val="-4"/>
                <w:w w:val="115"/>
                <w:sz w:val="14"/>
              </w:rPr>
              <w:t> </w:t>
            </w:r>
            <w:r>
              <w:rPr>
                <w:color w:val="231F20"/>
                <w:w w:val="115"/>
                <w:sz w:val="14"/>
              </w:rPr>
              <w:t>Hearing</w:t>
            </w:r>
            <w:r>
              <w:rPr>
                <w:color w:val="231F20"/>
                <w:spacing w:val="-3"/>
                <w:w w:val="115"/>
                <w:sz w:val="14"/>
              </w:rPr>
              <w:t> </w:t>
            </w:r>
            <w:r>
              <w:rPr>
                <w:color w:val="231F20"/>
                <w:w w:val="115"/>
                <w:sz w:val="14"/>
              </w:rPr>
              <w:t>in</w:t>
            </w:r>
            <w:r>
              <w:rPr>
                <w:color w:val="231F20"/>
                <w:spacing w:val="-3"/>
                <w:w w:val="115"/>
                <w:sz w:val="14"/>
              </w:rPr>
              <w:t> </w:t>
            </w:r>
            <w:r>
              <w:rPr>
                <w:color w:val="231F20"/>
                <w:w w:val="115"/>
                <w:sz w:val="14"/>
              </w:rPr>
              <w:t>one</w:t>
            </w:r>
            <w:r>
              <w:rPr>
                <w:color w:val="231F20"/>
                <w:spacing w:val="-4"/>
                <w:w w:val="115"/>
                <w:sz w:val="14"/>
              </w:rPr>
              <w:t> </w:t>
            </w:r>
            <w:r>
              <w:rPr>
                <w:color w:val="231F20"/>
                <w:w w:val="115"/>
                <w:sz w:val="14"/>
              </w:rPr>
              <w:t>ear,</w:t>
            </w:r>
            <w:r>
              <w:rPr>
                <w:color w:val="231F20"/>
                <w:spacing w:val="-3"/>
                <w:w w:val="115"/>
                <w:sz w:val="14"/>
              </w:rPr>
              <w:t> </w:t>
            </w:r>
            <w:r>
              <w:rPr>
                <w:color w:val="231F20"/>
                <w:spacing w:val="-5"/>
                <w:w w:val="115"/>
                <w:sz w:val="14"/>
              </w:rPr>
              <w:t>or</w:t>
            </w:r>
          </w:p>
        </w:tc>
        <w:tc>
          <w:tcPr>
            <w:tcW w:w="3168" w:type="dxa"/>
            <w:vMerge w:val="restart"/>
          </w:tcPr>
          <w:p>
            <w:pPr>
              <w:pStyle w:val="TableParagraph"/>
              <w:spacing w:before="113"/>
              <w:rPr>
                <w:sz w:val="14"/>
              </w:rPr>
            </w:pPr>
          </w:p>
          <w:p>
            <w:pPr>
              <w:pStyle w:val="TableParagraph"/>
              <w:ind w:left="42" w:right="555"/>
              <w:jc w:val="center"/>
              <w:rPr>
                <w:sz w:val="14"/>
              </w:rPr>
            </w:pPr>
            <w:r>
              <w:rPr>
                <w:color w:val="231F20"/>
                <w:spacing w:val="-5"/>
                <w:sz w:val="14"/>
              </w:rPr>
              <w:t>25%</w:t>
            </w:r>
          </w:p>
        </w:tc>
      </w:tr>
      <w:tr>
        <w:trPr>
          <w:trHeight w:val="336" w:hRule="atLeast"/>
        </w:trPr>
        <w:tc>
          <w:tcPr>
            <w:tcW w:w="5582" w:type="dxa"/>
          </w:tcPr>
          <w:p>
            <w:pPr>
              <w:pStyle w:val="TableParagraph"/>
              <w:tabs>
                <w:tab w:pos="978" w:val="left" w:leader="none"/>
              </w:tabs>
              <w:spacing w:before="75"/>
              <w:ind w:left="336"/>
              <w:rPr>
                <w:sz w:val="14"/>
              </w:rPr>
            </w:pPr>
            <w:r>
              <w:rPr>
                <w:color w:val="231F20"/>
                <w:spacing w:val="-5"/>
                <w:w w:val="120"/>
                <w:sz w:val="14"/>
              </w:rPr>
              <w:t>6.</w:t>
            </w:r>
            <w:r>
              <w:rPr>
                <w:color w:val="231F20"/>
                <w:sz w:val="14"/>
              </w:rPr>
              <w:tab/>
            </w:r>
            <w:r>
              <w:rPr>
                <w:color w:val="231F20"/>
                <w:w w:val="115"/>
                <w:sz w:val="14"/>
              </w:rPr>
              <w:t>Permanent</w:t>
            </w:r>
            <w:r>
              <w:rPr>
                <w:color w:val="231F20"/>
                <w:spacing w:val="-3"/>
                <w:w w:val="115"/>
                <w:sz w:val="14"/>
              </w:rPr>
              <w:t> </w:t>
            </w:r>
            <w:r>
              <w:rPr>
                <w:color w:val="231F20"/>
                <w:w w:val="115"/>
                <w:sz w:val="14"/>
              </w:rPr>
              <w:t>Total</w:t>
            </w:r>
            <w:r>
              <w:rPr>
                <w:color w:val="231F20"/>
                <w:spacing w:val="-2"/>
                <w:w w:val="115"/>
                <w:sz w:val="14"/>
              </w:rPr>
              <w:t> </w:t>
            </w:r>
            <w:r>
              <w:rPr>
                <w:color w:val="231F20"/>
                <w:w w:val="115"/>
                <w:sz w:val="14"/>
              </w:rPr>
              <w:t>Loss</w:t>
            </w:r>
            <w:r>
              <w:rPr>
                <w:color w:val="231F20"/>
                <w:spacing w:val="-2"/>
                <w:w w:val="115"/>
                <w:sz w:val="14"/>
              </w:rPr>
              <w:t> </w:t>
            </w:r>
            <w:r>
              <w:rPr>
                <w:color w:val="231F20"/>
                <w:w w:val="115"/>
                <w:sz w:val="14"/>
              </w:rPr>
              <w:t>of</w:t>
            </w:r>
            <w:r>
              <w:rPr>
                <w:color w:val="231F20"/>
                <w:spacing w:val="-2"/>
                <w:w w:val="115"/>
                <w:sz w:val="14"/>
              </w:rPr>
              <w:t> </w:t>
            </w:r>
            <w:r>
              <w:rPr>
                <w:color w:val="231F20"/>
                <w:w w:val="115"/>
                <w:sz w:val="14"/>
              </w:rPr>
              <w:t>the</w:t>
            </w:r>
            <w:r>
              <w:rPr>
                <w:color w:val="231F20"/>
                <w:spacing w:val="-2"/>
                <w:w w:val="115"/>
                <w:sz w:val="14"/>
              </w:rPr>
              <w:t> </w:t>
            </w:r>
            <w:r>
              <w:rPr>
                <w:color w:val="231F20"/>
                <w:w w:val="115"/>
                <w:sz w:val="14"/>
              </w:rPr>
              <w:t>lens</w:t>
            </w:r>
            <w:r>
              <w:rPr>
                <w:color w:val="231F20"/>
                <w:spacing w:val="-2"/>
                <w:w w:val="115"/>
                <w:sz w:val="14"/>
              </w:rPr>
              <w:t> </w:t>
            </w:r>
            <w:r>
              <w:rPr>
                <w:color w:val="231F20"/>
                <w:w w:val="115"/>
                <w:sz w:val="14"/>
              </w:rPr>
              <w:t>in</w:t>
            </w:r>
            <w:r>
              <w:rPr>
                <w:color w:val="231F20"/>
                <w:spacing w:val="-2"/>
                <w:w w:val="115"/>
                <w:sz w:val="14"/>
              </w:rPr>
              <w:t> </w:t>
            </w:r>
            <w:r>
              <w:rPr>
                <w:color w:val="231F20"/>
                <w:w w:val="115"/>
                <w:sz w:val="14"/>
              </w:rPr>
              <w:t>one</w:t>
            </w:r>
            <w:r>
              <w:rPr>
                <w:color w:val="231F20"/>
                <w:spacing w:val="-2"/>
                <w:w w:val="115"/>
                <w:sz w:val="14"/>
              </w:rPr>
              <w:t> </w:t>
            </w:r>
            <w:r>
              <w:rPr>
                <w:color w:val="231F20"/>
                <w:spacing w:val="-5"/>
                <w:w w:val="115"/>
                <w:sz w:val="14"/>
              </w:rPr>
              <w:t>eye</w:t>
            </w:r>
          </w:p>
        </w:tc>
        <w:tc>
          <w:tcPr>
            <w:tcW w:w="3168" w:type="dxa"/>
            <w:vMerge/>
            <w:tcBorders>
              <w:top w:val="nil"/>
            </w:tcBorders>
          </w:tcPr>
          <w:p>
            <w:pPr>
              <w:rPr>
                <w:sz w:val="2"/>
                <w:szCs w:val="2"/>
              </w:rPr>
            </w:pPr>
          </w:p>
        </w:tc>
      </w:tr>
      <w:tr>
        <w:trPr>
          <w:trHeight w:val="290" w:hRule="atLeast"/>
        </w:trPr>
        <w:tc>
          <w:tcPr>
            <w:tcW w:w="5582" w:type="dxa"/>
          </w:tcPr>
          <w:p>
            <w:pPr>
              <w:pStyle w:val="TableParagraph"/>
              <w:tabs>
                <w:tab w:pos="978" w:val="left" w:leader="none"/>
              </w:tabs>
              <w:spacing w:before="57"/>
              <w:ind w:left="336"/>
              <w:rPr>
                <w:sz w:val="14"/>
              </w:rPr>
            </w:pPr>
            <w:r>
              <w:rPr>
                <w:color w:val="231F20"/>
                <w:spacing w:val="-5"/>
                <w:w w:val="115"/>
                <w:sz w:val="14"/>
              </w:rPr>
              <w:t>7.</w:t>
            </w:r>
            <w:r>
              <w:rPr>
                <w:color w:val="231F20"/>
                <w:sz w:val="14"/>
              </w:rPr>
              <w:tab/>
            </w:r>
            <w:r>
              <w:rPr>
                <w:color w:val="231F20"/>
                <w:w w:val="115"/>
                <w:sz w:val="14"/>
              </w:rPr>
              <w:t>Permanent</w:t>
            </w:r>
            <w:r>
              <w:rPr>
                <w:color w:val="231F20"/>
                <w:spacing w:val="1"/>
                <w:w w:val="115"/>
                <w:sz w:val="14"/>
              </w:rPr>
              <w:t> </w:t>
            </w:r>
            <w:r>
              <w:rPr>
                <w:color w:val="231F20"/>
                <w:w w:val="115"/>
                <w:sz w:val="14"/>
              </w:rPr>
              <w:t>Total</w:t>
            </w:r>
            <w:r>
              <w:rPr>
                <w:color w:val="231F20"/>
                <w:spacing w:val="1"/>
                <w:w w:val="115"/>
                <w:sz w:val="14"/>
              </w:rPr>
              <w:t> </w:t>
            </w:r>
            <w:r>
              <w:rPr>
                <w:color w:val="231F20"/>
                <w:w w:val="115"/>
                <w:sz w:val="14"/>
              </w:rPr>
              <w:t>Loss</w:t>
            </w:r>
            <w:r>
              <w:rPr>
                <w:color w:val="231F20"/>
                <w:spacing w:val="1"/>
                <w:w w:val="115"/>
                <w:sz w:val="14"/>
              </w:rPr>
              <w:t> </w:t>
            </w:r>
            <w:r>
              <w:rPr>
                <w:color w:val="231F20"/>
                <w:w w:val="115"/>
                <w:sz w:val="14"/>
              </w:rPr>
              <w:t>of</w:t>
            </w:r>
            <w:r>
              <w:rPr>
                <w:color w:val="231F20"/>
                <w:spacing w:val="2"/>
                <w:w w:val="115"/>
                <w:sz w:val="14"/>
              </w:rPr>
              <w:t> </w:t>
            </w:r>
            <w:r>
              <w:rPr>
                <w:color w:val="231F20"/>
                <w:w w:val="115"/>
                <w:sz w:val="14"/>
              </w:rPr>
              <w:t>use</w:t>
            </w:r>
            <w:r>
              <w:rPr>
                <w:color w:val="231F20"/>
                <w:spacing w:val="1"/>
                <w:w w:val="115"/>
                <w:sz w:val="14"/>
              </w:rPr>
              <w:t> </w:t>
            </w:r>
            <w:r>
              <w:rPr>
                <w:color w:val="231F20"/>
                <w:w w:val="115"/>
                <w:sz w:val="14"/>
              </w:rPr>
              <w:t>of</w:t>
            </w:r>
            <w:r>
              <w:rPr>
                <w:color w:val="231F20"/>
                <w:spacing w:val="1"/>
                <w:w w:val="115"/>
                <w:sz w:val="14"/>
              </w:rPr>
              <w:t> </w:t>
            </w:r>
            <w:r>
              <w:rPr>
                <w:color w:val="231F20"/>
                <w:w w:val="115"/>
                <w:sz w:val="14"/>
              </w:rPr>
              <w:t>four</w:t>
            </w:r>
            <w:r>
              <w:rPr>
                <w:color w:val="231F20"/>
                <w:spacing w:val="1"/>
                <w:w w:val="115"/>
                <w:sz w:val="14"/>
              </w:rPr>
              <w:t> </w:t>
            </w:r>
            <w:r>
              <w:rPr>
                <w:color w:val="231F20"/>
                <w:w w:val="115"/>
                <w:sz w:val="14"/>
              </w:rPr>
              <w:t>fingers</w:t>
            </w:r>
            <w:r>
              <w:rPr>
                <w:color w:val="231F20"/>
                <w:spacing w:val="2"/>
                <w:w w:val="115"/>
                <w:sz w:val="14"/>
              </w:rPr>
              <w:t> </w:t>
            </w:r>
            <w:r>
              <w:rPr>
                <w:color w:val="231F20"/>
                <w:w w:val="115"/>
                <w:sz w:val="14"/>
              </w:rPr>
              <w:t>of</w:t>
            </w:r>
            <w:r>
              <w:rPr>
                <w:color w:val="231F20"/>
                <w:spacing w:val="1"/>
                <w:w w:val="115"/>
                <w:sz w:val="14"/>
              </w:rPr>
              <w:t> </w:t>
            </w:r>
            <w:r>
              <w:rPr>
                <w:color w:val="231F20"/>
                <w:w w:val="115"/>
                <w:sz w:val="14"/>
              </w:rPr>
              <w:t>either</w:t>
            </w:r>
            <w:r>
              <w:rPr>
                <w:color w:val="231F20"/>
                <w:spacing w:val="1"/>
                <w:w w:val="115"/>
                <w:sz w:val="14"/>
              </w:rPr>
              <w:t> </w:t>
            </w:r>
            <w:r>
              <w:rPr>
                <w:color w:val="231F20"/>
                <w:w w:val="115"/>
                <w:sz w:val="14"/>
              </w:rPr>
              <w:t>hand,</w:t>
            </w:r>
            <w:r>
              <w:rPr>
                <w:color w:val="231F20"/>
                <w:spacing w:val="1"/>
                <w:w w:val="115"/>
                <w:sz w:val="14"/>
              </w:rPr>
              <w:t> </w:t>
            </w:r>
            <w:r>
              <w:rPr>
                <w:color w:val="231F20"/>
                <w:spacing w:val="-5"/>
                <w:w w:val="115"/>
                <w:sz w:val="14"/>
              </w:rPr>
              <w:t>or</w:t>
            </w:r>
          </w:p>
        </w:tc>
        <w:tc>
          <w:tcPr>
            <w:tcW w:w="3168" w:type="dxa"/>
            <w:vMerge w:val="restart"/>
          </w:tcPr>
          <w:p>
            <w:pPr>
              <w:pStyle w:val="TableParagraph"/>
              <w:rPr>
                <w:sz w:val="14"/>
              </w:rPr>
            </w:pPr>
          </w:p>
          <w:p>
            <w:pPr>
              <w:pStyle w:val="TableParagraph"/>
              <w:spacing w:before="94"/>
              <w:rPr>
                <w:sz w:val="14"/>
              </w:rPr>
            </w:pPr>
          </w:p>
          <w:p>
            <w:pPr>
              <w:pStyle w:val="TableParagraph"/>
              <w:ind w:left="42" w:right="555"/>
              <w:jc w:val="center"/>
              <w:rPr>
                <w:sz w:val="14"/>
              </w:rPr>
            </w:pPr>
            <w:r>
              <w:rPr>
                <w:color w:val="231F20"/>
                <w:spacing w:val="-5"/>
                <w:sz w:val="14"/>
              </w:rPr>
              <w:t>20%</w:t>
            </w:r>
          </w:p>
        </w:tc>
      </w:tr>
      <w:tr>
        <w:trPr>
          <w:trHeight w:val="323" w:hRule="atLeast"/>
        </w:trPr>
        <w:tc>
          <w:tcPr>
            <w:tcW w:w="5582" w:type="dxa"/>
          </w:tcPr>
          <w:p>
            <w:pPr>
              <w:pStyle w:val="TableParagraph"/>
              <w:tabs>
                <w:tab w:pos="978" w:val="left" w:leader="none"/>
              </w:tabs>
              <w:spacing w:before="85"/>
              <w:ind w:left="336"/>
              <w:rPr>
                <w:sz w:val="14"/>
              </w:rPr>
            </w:pPr>
            <w:r>
              <w:rPr>
                <w:color w:val="231F20"/>
                <w:spacing w:val="-5"/>
                <w:w w:val="120"/>
                <w:sz w:val="14"/>
              </w:rPr>
              <w:t>8.</w:t>
            </w:r>
            <w:r>
              <w:rPr>
                <w:color w:val="231F20"/>
                <w:sz w:val="14"/>
              </w:rPr>
              <w:tab/>
            </w:r>
            <w:r>
              <w:rPr>
                <w:color w:val="231F20"/>
                <w:w w:val="115"/>
                <w:sz w:val="14"/>
              </w:rPr>
              <w:t>Permanent</w:t>
            </w:r>
            <w:r>
              <w:rPr>
                <w:color w:val="231F20"/>
                <w:spacing w:val="3"/>
                <w:w w:val="115"/>
                <w:sz w:val="14"/>
              </w:rPr>
              <w:t> </w:t>
            </w:r>
            <w:r>
              <w:rPr>
                <w:color w:val="231F20"/>
                <w:w w:val="115"/>
                <w:sz w:val="14"/>
              </w:rPr>
              <w:t>Total</w:t>
            </w:r>
            <w:r>
              <w:rPr>
                <w:color w:val="231F20"/>
                <w:spacing w:val="3"/>
                <w:w w:val="115"/>
                <w:sz w:val="14"/>
              </w:rPr>
              <w:t> </w:t>
            </w:r>
            <w:r>
              <w:rPr>
                <w:color w:val="231F20"/>
                <w:w w:val="115"/>
                <w:sz w:val="14"/>
              </w:rPr>
              <w:t>Loss</w:t>
            </w:r>
            <w:r>
              <w:rPr>
                <w:color w:val="231F20"/>
                <w:spacing w:val="3"/>
                <w:w w:val="115"/>
                <w:sz w:val="14"/>
              </w:rPr>
              <w:t> </w:t>
            </w:r>
            <w:r>
              <w:rPr>
                <w:color w:val="231F20"/>
                <w:w w:val="115"/>
                <w:sz w:val="14"/>
              </w:rPr>
              <w:t>of</w:t>
            </w:r>
            <w:r>
              <w:rPr>
                <w:color w:val="231F20"/>
                <w:spacing w:val="3"/>
                <w:w w:val="115"/>
                <w:sz w:val="14"/>
              </w:rPr>
              <w:t> </w:t>
            </w:r>
            <w:r>
              <w:rPr>
                <w:color w:val="231F20"/>
                <w:w w:val="115"/>
                <w:sz w:val="14"/>
              </w:rPr>
              <w:t>use</w:t>
            </w:r>
            <w:r>
              <w:rPr>
                <w:color w:val="231F20"/>
                <w:spacing w:val="3"/>
                <w:w w:val="115"/>
                <w:sz w:val="14"/>
              </w:rPr>
              <w:t> </w:t>
            </w:r>
            <w:r>
              <w:rPr>
                <w:color w:val="231F20"/>
                <w:w w:val="115"/>
                <w:sz w:val="14"/>
              </w:rPr>
              <w:t>of</w:t>
            </w:r>
            <w:r>
              <w:rPr>
                <w:color w:val="231F20"/>
                <w:spacing w:val="3"/>
                <w:w w:val="115"/>
                <w:sz w:val="14"/>
              </w:rPr>
              <w:t> </w:t>
            </w:r>
            <w:r>
              <w:rPr>
                <w:color w:val="231F20"/>
                <w:w w:val="115"/>
                <w:sz w:val="14"/>
              </w:rPr>
              <w:t>one</w:t>
            </w:r>
            <w:r>
              <w:rPr>
                <w:color w:val="231F20"/>
                <w:spacing w:val="3"/>
                <w:w w:val="115"/>
                <w:sz w:val="14"/>
              </w:rPr>
              <w:t> </w:t>
            </w:r>
            <w:r>
              <w:rPr>
                <w:color w:val="231F20"/>
                <w:w w:val="115"/>
                <w:sz w:val="14"/>
              </w:rPr>
              <w:t>thumb</w:t>
            </w:r>
            <w:r>
              <w:rPr>
                <w:color w:val="231F20"/>
                <w:spacing w:val="3"/>
                <w:w w:val="115"/>
                <w:sz w:val="14"/>
              </w:rPr>
              <w:t> </w:t>
            </w:r>
            <w:r>
              <w:rPr>
                <w:color w:val="231F20"/>
                <w:w w:val="115"/>
                <w:sz w:val="14"/>
              </w:rPr>
              <w:t>of</w:t>
            </w:r>
            <w:r>
              <w:rPr>
                <w:color w:val="231F20"/>
                <w:spacing w:val="4"/>
                <w:w w:val="115"/>
                <w:sz w:val="14"/>
              </w:rPr>
              <w:t> </w:t>
            </w:r>
            <w:r>
              <w:rPr>
                <w:color w:val="231F20"/>
                <w:w w:val="115"/>
                <w:sz w:val="14"/>
              </w:rPr>
              <w:t>either</w:t>
            </w:r>
            <w:r>
              <w:rPr>
                <w:color w:val="231F20"/>
                <w:spacing w:val="3"/>
                <w:w w:val="115"/>
                <w:sz w:val="14"/>
              </w:rPr>
              <w:t> </w:t>
            </w:r>
            <w:r>
              <w:rPr>
                <w:color w:val="231F20"/>
                <w:w w:val="115"/>
                <w:sz w:val="14"/>
              </w:rPr>
              <w:t>hand,</w:t>
            </w:r>
            <w:r>
              <w:rPr>
                <w:color w:val="231F20"/>
                <w:spacing w:val="3"/>
                <w:w w:val="115"/>
                <w:sz w:val="14"/>
              </w:rPr>
              <w:t> </w:t>
            </w:r>
            <w:r>
              <w:rPr>
                <w:color w:val="231F20"/>
                <w:spacing w:val="-5"/>
                <w:w w:val="115"/>
                <w:sz w:val="14"/>
              </w:rPr>
              <w:t>or</w:t>
            </w:r>
          </w:p>
        </w:tc>
        <w:tc>
          <w:tcPr>
            <w:tcW w:w="3168" w:type="dxa"/>
            <w:vMerge/>
            <w:tcBorders>
              <w:top w:val="nil"/>
            </w:tcBorders>
          </w:tcPr>
          <w:p>
            <w:pPr>
              <w:rPr>
                <w:sz w:val="2"/>
                <w:szCs w:val="2"/>
              </w:rPr>
            </w:pPr>
          </w:p>
        </w:tc>
      </w:tr>
      <w:tr>
        <w:trPr>
          <w:trHeight w:val="339" w:hRule="atLeast"/>
        </w:trPr>
        <w:tc>
          <w:tcPr>
            <w:tcW w:w="5582" w:type="dxa"/>
          </w:tcPr>
          <w:p>
            <w:pPr>
              <w:pStyle w:val="TableParagraph"/>
              <w:tabs>
                <w:tab w:pos="978" w:val="left" w:leader="none"/>
              </w:tabs>
              <w:spacing w:before="80"/>
              <w:ind w:left="336"/>
              <w:rPr>
                <w:sz w:val="14"/>
              </w:rPr>
            </w:pPr>
            <w:r>
              <w:rPr>
                <w:color w:val="231F20"/>
                <w:spacing w:val="-5"/>
                <w:w w:val="115"/>
                <w:sz w:val="14"/>
              </w:rPr>
              <w:t>9.</w:t>
            </w:r>
            <w:r>
              <w:rPr>
                <w:color w:val="231F20"/>
                <w:sz w:val="14"/>
              </w:rPr>
              <w:tab/>
            </w:r>
            <w:r>
              <w:rPr>
                <w:color w:val="231F20"/>
                <w:w w:val="115"/>
                <w:sz w:val="14"/>
              </w:rPr>
              <w:t>Ankylosis</w:t>
            </w:r>
            <w:r>
              <w:rPr>
                <w:color w:val="231F20"/>
                <w:spacing w:val="-4"/>
                <w:w w:val="115"/>
                <w:sz w:val="14"/>
              </w:rPr>
              <w:t> </w:t>
            </w:r>
            <w:r>
              <w:rPr>
                <w:color w:val="231F20"/>
                <w:w w:val="115"/>
                <w:sz w:val="14"/>
              </w:rPr>
              <w:t>of</w:t>
            </w:r>
            <w:r>
              <w:rPr>
                <w:color w:val="231F20"/>
                <w:spacing w:val="-3"/>
                <w:w w:val="115"/>
                <w:sz w:val="14"/>
              </w:rPr>
              <w:t> </w:t>
            </w:r>
            <w:r>
              <w:rPr>
                <w:color w:val="231F20"/>
                <w:w w:val="115"/>
                <w:sz w:val="14"/>
              </w:rPr>
              <w:t>the</w:t>
            </w:r>
            <w:r>
              <w:rPr>
                <w:color w:val="231F20"/>
                <w:spacing w:val="-3"/>
                <w:w w:val="115"/>
                <w:sz w:val="14"/>
              </w:rPr>
              <w:t> </w:t>
            </w:r>
            <w:r>
              <w:rPr>
                <w:color w:val="231F20"/>
                <w:w w:val="115"/>
                <w:sz w:val="14"/>
              </w:rPr>
              <w:t>elbow,</w:t>
            </w:r>
            <w:r>
              <w:rPr>
                <w:color w:val="231F20"/>
                <w:spacing w:val="-3"/>
                <w:w w:val="115"/>
                <w:sz w:val="14"/>
              </w:rPr>
              <w:t> </w:t>
            </w:r>
            <w:r>
              <w:rPr>
                <w:color w:val="231F20"/>
                <w:w w:val="115"/>
                <w:sz w:val="14"/>
              </w:rPr>
              <w:t>hip</w:t>
            </w:r>
            <w:r>
              <w:rPr>
                <w:color w:val="231F20"/>
                <w:spacing w:val="-3"/>
                <w:w w:val="115"/>
                <w:sz w:val="14"/>
              </w:rPr>
              <w:t> </w:t>
            </w:r>
            <w:r>
              <w:rPr>
                <w:color w:val="231F20"/>
                <w:w w:val="115"/>
                <w:sz w:val="14"/>
              </w:rPr>
              <w:t>or</w:t>
            </w:r>
            <w:r>
              <w:rPr>
                <w:color w:val="231F20"/>
                <w:spacing w:val="-3"/>
                <w:w w:val="115"/>
                <w:sz w:val="14"/>
              </w:rPr>
              <w:t> </w:t>
            </w:r>
            <w:r>
              <w:rPr>
                <w:color w:val="231F20"/>
                <w:spacing w:val="-4"/>
                <w:w w:val="115"/>
                <w:sz w:val="14"/>
              </w:rPr>
              <w:t>knee</w:t>
            </w:r>
          </w:p>
        </w:tc>
        <w:tc>
          <w:tcPr>
            <w:tcW w:w="3168" w:type="dxa"/>
            <w:vMerge/>
            <w:tcBorders>
              <w:top w:val="nil"/>
            </w:tcBorders>
          </w:tcPr>
          <w:p>
            <w:pPr>
              <w:rPr>
                <w:sz w:val="2"/>
                <w:szCs w:val="2"/>
              </w:rPr>
            </w:pPr>
          </w:p>
        </w:tc>
      </w:tr>
      <w:tr>
        <w:trPr>
          <w:trHeight w:val="294" w:hRule="atLeast"/>
        </w:trPr>
        <w:tc>
          <w:tcPr>
            <w:tcW w:w="5582" w:type="dxa"/>
          </w:tcPr>
          <w:p>
            <w:pPr>
              <w:pStyle w:val="TableParagraph"/>
              <w:tabs>
                <w:tab w:pos="978" w:val="left" w:leader="none"/>
              </w:tabs>
              <w:spacing w:before="59"/>
              <w:ind w:left="336"/>
              <w:rPr>
                <w:sz w:val="14"/>
              </w:rPr>
            </w:pPr>
            <w:r>
              <w:rPr>
                <w:color w:val="231F20"/>
                <w:spacing w:val="-5"/>
                <w:w w:val="110"/>
                <w:sz w:val="14"/>
              </w:rPr>
              <w:t>10.</w:t>
            </w:r>
            <w:r>
              <w:rPr>
                <w:color w:val="231F20"/>
                <w:sz w:val="14"/>
              </w:rPr>
              <w:tab/>
            </w:r>
            <w:r>
              <w:rPr>
                <w:color w:val="231F20"/>
                <w:w w:val="115"/>
                <w:sz w:val="14"/>
              </w:rPr>
              <w:t>Permanent</w:t>
            </w:r>
            <w:r>
              <w:rPr>
                <w:color w:val="231F20"/>
                <w:spacing w:val="-4"/>
                <w:w w:val="115"/>
                <w:sz w:val="14"/>
              </w:rPr>
              <w:t> </w:t>
            </w:r>
            <w:r>
              <w:rPr>
                <w:color w:val="231F20"/>
                <w:w w:val="115"/>
                <w:sz w:val="14"/>
              </w:rPr>
              <w:t>Total</w:t>
            </w:r>
            <w:r>
              <w:rPr>
                <w:color w:val="231F20"/>
                <w:spacing w:val="-3"/>
                <w:w w:val="115"/>
                <w:sz w:val="14"/>
              </w:rPr>
              <w:t> </w:t>
            </w:r>
            <w:r>
              <w:rPr>
                <w:color w:val="231F20"/>
                <w:w w:val="115"/>
                <w:sz w:val="14"/>
              </w:rPr>
              <w:t>Loss</w:t>
            </w:r>
            <w:r>
              <w:rPr>
                <w:color w:val="231F20"/>
                <w:spacing w:val="-3"/>
                <w:w w:val="115"/>
                <w:sz w:val="14"/>
              </w:rPr>
              <w:t> </w:t>
            </w:r>
            <w:r>
              <w:rPr>
                <w:color w:val="231F20"/>
                <w:w w:val="115"/>
                <w:sz w:val="14"/>
              </w:rPr>
              <w:t>of</w:t>
            </w:r>
            <w:r>
              <w:rPr>
                <w:color w:val="231F20"/>
                <w:spacing w:val="-3"/>
                <w:w w:val="115"/>
                <w:sz w:val="14"/>
              </w:rPr>
              <w:t> </w:t>
            </w:r>
            <w:r>
              <w:rPr>
                <w:color w:val="231F20"/>
                <w:w w:val="115"/>
                <w:sz w:val="14"/>
              </w:rPr>
              <w:t>use</w:t>
            </w:r>
            <w:r>
              <w:rPr>
                <w:color w:val="231F20"/>
                <w:spacing w:val="-3"/>
                <w:w w:val="115"/>
                <w:sz w:val="14"/>
              </w:rPr>
              <w:t> </w:t>
            </w:r>
            <w:r>
              <w:rPr>
                <w:color w:val="231F20"/>
                <w:w w:val="115"/>
                <w:sz w:val="14"/>
              </w:rPr>
              <w:t>of</w:t>
            </w:r>
            <w:r>
              <w:rPr>
                <w:color w:val="231F20"/>
                <w:spacing w:val="-4"/>
                <w:w w:val="115"/>
                <w:sz w:val="14"/>
              </w:rPr>
              <w:t> </w:t>
            </w:r>
            <w:r>
              <w:rPr>
                <w:color w:val="231F20"/>
                <w:w w:val="115"/>
                <w:sz w:val="14"/>
              </w:rPr>
              <w:t>all</w:t>
            </w:r>
            <w:r>
              <w:rPr>
                <w:color w:val="231F20"/>
                <w:spacing w:val="-3"/>
                <w:w w:val="115"/>
                <w:sz w:val="14"/>
              </w:rPr>
              <w:t> </w:t>
            </w:r>
            <w:r>
              <w:rPr>
                <w:color w:val="231F20"/>
                <w:spacing w:val="-4"/>
                <w:w w:val="115"/>
                <w:sz w:val="14"/>
              </w:rPr>
              <w:t>toes</w:t>
            </w:r>
          </w:p>
        </w:tc>
        <w:tc>
          <w:tcPr>
            <w:tcW w:w="3168" w:type="dxa"/>
          </w:tcPr>
          <w:p>
            <w:pPr>
              <w:pStyle w:val="TableParagraph"/>
              <w:spacing w:before="59"/>
              <w:ind w:left="1183"/>
              <w:rPr>
                <w:sz w:val="14"/>
              </w:rPr>
            </w:pPr>
            <w:r>
              <w:rPr>
                <w:color w:val="231F20"/>
                <w:spacing w:val="-5"/>
                <w:w w:val="90"/>
                <w:sz w:val="14"/>
              </w:rPr>
              <w:t>15%</w:t>
            </w:r>
          </w:p>
        </w:tc>
      </w:tr>
      <w:tr>
        <w:trPr>
          <w:trHeight w:val="324" w:hRule="atLeast"/>
        </w:trPr>
        <w:tc>
          <w:tcPr>
            <w:tcW w:w="5582" w:type="dxa"/>
          </w:tcPr>
          <w:p>
            <w:pPr>
              <w:pStyle w:val="TableParagraph"/>
              <w:tabs>
                <w:tab w:pos="978" w:val="left" w:leader="none"/>
              </w:tabs>
              <w:spacing w:before="83"/>
              <w:ind w:left="336"/>
              <w:rPr>
                <w:sz w:val="14"/>
              </w:rPr>
            </w:pPr>
            <w:r>
              <w:rPr>
                <w:color w:val="231F20"/>
                <w:spacing w:val="-5"/>
                <w:w w:val="95"/>
                <w:sz w:val="14"/>
              </w:rPr>
              <w:t>11.</w:t>
            </w:r>
            <w:r>
              <w:rPr>
                <w:color w:val="231F20"/>
                <w:sz w:val="14"/>
              </w:rPr>
              <w:tab/>
            </w:r>
            <w:r>
              <w:rPr>
                <w:color w:val="231F20"/>
                <w:w w:val="115"/>
                <w:sz w:val="14"/>
              </w:rPr>
              <w:t>Permanent</w:t>
            </w:r>
            <w:r>
              <w:rPr>
                <w:color w:val="231F20"/>
                <w:spacing w:val="1"/>
                <w:w w:val="115"/>
                <w:sz w:val="14"/>
              </w:rPr>
              <w:t> </w:t>
            </w:r>
            <w:r>
              <w:rPr>
                <w:color w:val="231F20"/>
                <w:w w:val="115"/>
                <w:sz w:val="14"/>
              </w:rPr>
              <w:t>Total</w:t>
            </w:r>
            <w:r>
              <w:rPr>
                <w:color w:val="231F20"/>
                <w:spacing w:val="2"/>
                <w:w w:val="115"/>
                <w:sz w:val="14"/>
              </w:rPr>
              <w:t> </w:t>
            </w:r>
            <w:r>
              <w:rPr>
                <w:color w:val="231F20"/>
                <w:w w:val="115"/>
                <w:sz w:val="14"/>
              </w:rPr>
              <w:t>Loss</w:t>
            </w:r>
            <w:r>
              <w:rPr>
                <w:color w:val="231F20"/>
                <w:spacing w:val="2"/>
                <w:w w:val="115"/>
                <w:sz w:val="14"/>
              </w:rPr>
              <w:t> </w:t>
            </w:r>
            <w:r>
              <w:rPr>
                <w:color w:val="231F20"/>
                <w:w w:val="115"/>
                <w:sz w:val="14"/>
              </w:rPr>
              <w:t>of</w:t>
            </w:r>
            <w:r>
              <w:rPr>
                <w:color w:val="231F20"/>
                <w:spacing w:val="2"/>
                <w:w w:val="115"/>
                <w:sz w:val="14"/>
              </w:rPr>
              <w:t> </w:t>
            </w:r>
            <w:r>
              <w:rPr>
                <w:color w:val="231F20"/>
                <w:w w:val="115"/>
                <w:sz w:val="14"/>
              </w:rPr>
              <w:t>one</w:t>
            </w:r>
            <w:r>
              <w:rPr>
                <w:color w:val="231F20"/>
                <w:spacing w:val="2"/>
                <w:w w:val="115"/>
                <w:sz w:val="14"/>
              </w:rPr>
              <w:t> </w:t>
            </w:r>
            <w:r>
              <w:rPr>
                <w:color w:val="231F20"/>
                <w:w w:val="115"/>
                <w:sz w:val="14"/>
              </w:rPr>
              <w:t>finger</w:t>
            </w:r>
            <w:r>
              <w:rPr>
                <w:color w:val="231F20"/>
                <w:spacing w:val="2"/>
                <w:w w:val="115"/>
                <w:sz w:val="14"/>
              </w:rPr>
              <w:t> </w:t>
            </w:r>
            <w:r>
              <w:rPr>
                <w:color w:val="231F20"/>
                <w:w w:val="115"/>
                <w:sz w:val="14"/>
              </w:rPr>
              <w:t>of</w:t>
            </w:r>
            <w:r>
              <w:rPr>
                <w:color w:val="231F20"/>
                <w:spacing w:val="2"/>
                <w:w w:val="115"/>
                <w:sz w:val="14"/>
              </w:rPr>
              <w:t> </w:t>
            </w:r>
            <w:r>
              <w:rPr>
                <w:color w:val="231F20"/>
                <w:w w:val="115"/>
                <w:sz w:val="14"/>
              </w:rPr>
              <w:t>either</w:t>
            </w:r>
            <w:r>
              <w:rPr>
                <w:color w:val="231F20"/>
                <w:spacing w:val="2"/>
                <w:w w:val="115"/>
                <w:sz w:val="14"/>
              </w:rPr>
              <w:t> </w:t>
            </w:r>
            <w:r>
              <w:rPr>
                <w:color w:val="231F20"/>
                <w:w w:val="115"/>
                <w:sz w:val="14"/>
              </w:rPr>
              <w:t>hand,</w:t>
            </w:r>
            <w:r>
              <w:rPr>
                <w:color w:val="231F20"/>
                <w:spacing w:val="2"/>
                <w:w w:val="115"/>
                <w:sz w:val="14"/>
              </w:rPr>
              <w:t> </w:t>
            </w:r>
            <w:r>
              <w:rPr>
                <w:color w:val="231F20"/>
                <w:spacing w:val="-5"/>
                <w:w w:val="115"/>
                <w:sz w:val="14"/>
              </w:rPr>
              <w:t>or</w:t>
            </w:r>
          </w:p>
        </w:tc>
        <w:tc>
          <w:tcPr>
            <w:tcW w:w="3168" w:type="dxa"/>
            <w:vMerge w:val="restart"/>
          </w:tcPr>
          <w:p>
            <w:pPr>
              <w:pStyle w:val="TableParagraph"/>
              <w:spacing w:before="135"/>
              <w:rPr>
                <w:sz w:val="14"/>
              </w:rPr>
            </w:pPr>
          </w:p>
          <w:p>
            <w:pPr>
              <w:pStyle w:val="TableParagraph"/>
              <w:spacing w:before="1"/>
              <w:ind w:right="555"/>
              <w:jc w:val="center"/>
              <w:rPr>
                <w:sz w:val="14"/>
              </w:rPr>
            </w:pPr>
            <w:r>
              <w:rPr>
                <w:color w:val="231F20"/>
                <w:spacing w:val="-5"/>
                <w:w w:val="90"/>
                <w:sz w:val="14"/>
              </w:rPr>
              <w:t>10%</w:t>
            </w:r>
          </w:p>
        </w:tc>
      </w:tr>
      <w:tr>
        <w:trPr>
          <w:trHeight w:val="407" w:hRule="atLeast"/>
        </w:trPr>
        <w:tc>
          <w:tcPr>
            <w:tcW w:w="5582" w:type="dxa"/>
          </w:tcPr>
          <w:p>
            <w:pPr>
              <w:pStyle w:val="TableParagraph"/>
              <w:tabs>
                <w:tab w:pos="978" w:val="left" w:leader="none"/>
              </w:tabs>
              <w:spacing w:before="77"/>
              <w:ind w:left="336"/>
              <w:rPr>
                <w:sz w:val="14"/>
              </w:rPr>
            </w:pPr>
            <w:r>
              <w:rPr>
                <w:color w:val="231F20"/>
                <w:spacing w:val="-5"/>
                <w:w w:val="105"/>
                <w:sz w:val="14"/>
              </w:rPr>
              <w:t>12.</w:t>
            </w:r>
            <w:r>
              <w:rPr>
                <w:color w:val="231F20"/>
                <w:sz w:val="14"/>
              </w:rPr>
              <w:tab/>
            </w:r>
            <w:r>
              <w:rPr>
                <w:color w:val="231F20"/>
                <w:w w:val="120"/>
                <w:sz w:val="14"/>
              </w:rPr>
              <w:t>Established</w:t>
            </w:r>
            <w:r>
              <w:rPr>
                <w:color w:val="231F20"/>
                <w:spacing w:val="-8"/>
                <w:w w:val="120"/>
                <w:sz w:val="14"/>
              </w:rPr>
              <w:t> </w:t>
            </w:r>
            <w:r>
              <w:rPr>
                <w:color w:val="231F20"/>
                <w:w w:val="120"/>
                <w:sz w:val="14"/>
              </w:rPr>
              <w:t>non-union</w:t>
            </w:r>
            <w:r>
              <w:rPr>
                <w:color w:val="231F20"/>
                <w:spacing w:val="-8"/>
                <w:w w:val="120"/>
                <w:sz w:val="14"/>
              </w:rPr>
              <w:t> </w:t>
            </w:r>
            <w:r>
              <w:rPr>
                <w:color w:val="231F20"/>
                <w:w w:val="120"/>
                <w:sz w:val="14"/>
              </w:rPr>
              <w:t>of</w:t>
            </w:r>
            <w:r>
              <w:rPr>
                <w:color w:val="231F20"/>
                <w:spacing w:val="-8"/>
                <w:w w:val="120"/>
                <w:sz w:val="14"/>
              </w:rPr>
              <w:t> </w:t>
            </w:r>
            <w:r>
              <w:rPr>
                <w:color w:val="231F20"/>
                <w:w w:val="120"/>
                <w:sz w:val="14"/>
              </w:rPr>
              <w:t>fractured</w:t>
            </w:r>
            <w:r>
              <w:rPr>
                <w:color w:val="231F20"/>
                <w:spacing w:val="-8"/>
                <w:w w:val="120"/>
                <w:sz w:val="14"/>
              </w:rPr>
              <w:t> </w:t>
            </w:r>
            <w:r>
              <w:rPr>
                <w:color w:val="231F20"/>
                <w:w w:val="120"/>
                <w:sz w:val="14"/>
              </w:rPr>
              <w:t>leg</w:t>
            </w:r>
            <w:r>
              <w:rPr>
                <w:color w:val="231F20"/>
                <w:spacing w:val="-7"/>
                <w:w w:val="120"/>
                <w:sz w:val="14"/>
              </w:rPr>
              <w:t> </w:t>
            </w:r>
            <w:r>
              <w:rPr>
                <w:color w:val="231F20"/>
                <w:w w:val="120"/>
                <w:sz w:val="14"/>
              </w:rPr>
              <w:t>or</w:t>
            </w:r>
            <w:r>
              <w:rPr>
                <w:color w:val="231F20"/>
                <w:spacing w:val="-8"/>
                <w:w w:val="120"/>
                <w:sz w:val="14"/>
              </w:rPr>
              <w:t> </w:t>
            </w:r>
            <w:r>
              <w:rPr>
                <w:color w:val="231F20"/>
                <w:spacing w:val="-2"/>
                <w:w w:val="120"/>
                <w:sz w:val="14"/>
              </w:rPr>
              <w:t>kneecap</w:t>
            </w:r>
          </w:p>
        </w:tc>
        <w:tc>
          <w:tcPr>
            <w:tcW w:w="3168" w:type="dxa"/>
            <w:vMerge/>
            <w:tcBorders>
              <w:top w:val="nil"/>
            </w:tcBorders>
          </w:tcPr>
          <w:p>
            <w:pPr>
              <w:rPr>
                <w:sz w:val="2"/>
                <w:szCs w:val="2"/>
              </w:rPr>
            </w:pPr>
          </w:p>
        </w:tc>
      </w:tr>
    </w:tbl>
    <w:p>
      <w:pPr>
        <w:pStyle w:val="BodyText"/>
        <w:spacing w:before="146"/>
      </w:pPr>
    </w:p>
    <w:p>
      <w:pPr>
        <w:pStyle w:val="ListParagraph"/>
        <w:numPr>
          <w:ilvl w:val="0"/>
          <w:numId w:val="14"/>
        </w:numPr>
        <w:tabs>
          <w:tab w:pos="629" w:val="left" w:leader="none"/>
          <w:tab w:pos="737" w:val="left" w:leader="none"/>
        </w:tabs>
        <w:spacing w:line="336" w:lineRule="auto" w:before="0" w:after="0"/>
        <w:ind w:left="737" w:right="404" w:hanging="523"/>
        <w:jc w:val="left"/>
        <w:rPr>
          <w:sz w:val="17"/>
        </w:rPr>
      </w:pPr>
      <w:r>
        <w:rPr>
          <w:color w:val="231F20"/>
          <w:w w:val="120"/>
          <w:sz w:val="17"/>
        </w:rPr>
        <w:t>The</w:t>
      </w:r>
      <w:r>
        <w:rPr>
          <w:color w:val="231F20"/>
          <w:spacing w:val="-8"/>
          <w:w w:val="120"/>
          <w:sz w:val="17"/>
        </w:rPr>
        <w:t> </w:t>
      </w:r>
      <w:r>
        <w:rPr>
          <w:color w:val="231F20"/>
          <w:w w:val="120"/>
          <w:sz w:val="17"/>
        </w:rPr>
        <w:t>disabilities</w:t>
      </w:r>
      <w:r>
        <w:rPr>
          <w:color w:val="231F20"/>
          <w:spacing w:val="-8"/>
          <w:w w:val="120"/>
          <w:sz w:val="17"/>
        </w:rPr>
        <w:t> </w:t>
      </w:r>
      <w:r>
        <w:rPr>
          <w:color w:val="231F20"/>
          <w:w w:val="120"/>
          <w:sz w:val="17"/>
        </w:rPr>
        <w:t>as</w:t>
      </w:r>
      <w:r>
        <w:rPr>
          <w:color w:val="231F20"/>
          <w:spacing w:val="-8"/>
          <w:w w:val="120"/>
          <w:sz w:val="17"/>
        </w:rPr>
        <w:t> </w:t>
      </w:r>
      <w:r>
        <w:rPr>
          <w:color w:val="231F20"/>
          <w:w w:val="120"/>
          <w:sz w:val="17"/>
        </w:rPr>
        <w:t>stated</w:t>
      </w:r>
      <w:r>
        <w:rPr>
          <w:color w:val="231F20"/>
          <w:spacing w:val="-8"/>
          <w:w w:val="120"/>
          <w:sz w:val="17"/>
        </w:rPr>
        <w:t> </w:t>
      </w:r>
      <w:r>
        <w:rPr>
          <w:color w:val="231F20"/>
          <w:w w:val="120"/>
          <w:sz w:val="17"/>
        </w:rPr>
        <w:t>above</w:t>
      </w:r>
      <w:r>
        <w:rPr>
          <w:color w:val="231F20"/>
          <w:spacing w:val="-8"/>
          <w:w w:val="120"/>
          <w:sz w:val="17"/>
        </w:rPr>
        <w:t> </w:t>
      </w:r>
      <w:r>
        <w:rPr>
          <w:color w:val="231F20"/>
          <w:w w:val="120"/>
          <w:sz w:val="17"/>
        </w:rPr>
        <w:t>must</w:t>
      </w:r>
      <w:r>
        <w:rPr>
          <w:color w:val="231F20"/>
          <w:spacing w:val="-8"/>
          <w:w w:val="120"/>
          <w:sz w:val="17"/>
        </w:rPr>
        <w:t> </w:t>
      </w:r>
      <w:r>
        <w:rPr>
          <w:color w:val="231F20"/>
          <w:w w:val="120"/>
          <w:sz w:val="17"/>
        </w:rPr>
        <w:t>have</w:t>
      </w:r>
      <w:r>
        <w:rPr>
          <w:color w:val="231F20"/>
          <w:spacing w:val="-8"/>
          <w:w w:val="120"/>
          <w:sz w:val="17"/>
        </w:rPr>
        <w:t> </w:t>
      </w:r>
      <w:r>
        <w:rPr>
          <w:color w:val="231F20"/>
          <w:w w:val="120"/>
          <w:sz w:val="17"/>
        </w:rPr>
        <w:t>lasted,</w:t>
      </w:r>
      <w:r>
        <w:rPr>
          <w:color w:val="231F20"/>
          <w:spacing w:val="-8"/>
          <w:w w:val="120"/>
          <w:sz w:val="17"/>
        </w:rPr>
        <w:t> </w:t>
      </w:r>
      <w:r>
        <w:rPr>
          <w:color w:val="231F20"/>
          <w:w w:val="120"/>
          <w:sz w:val="17"/>
        </w:rPr>
        <w:t>without</w:t>
      </w:r>
      <w:r>
        <w:rPr>
          <w:color w:val="231F20"/>
          <w:spacing w:val="-8"/>
          <w:w w:val="120"/>
          <w:sz w:val="17"/>
        </w:rPr>
        <w:t> </w:t>
      </w:r>
      <w:r>
        <w:rPr>
          <w:color w:val="231F20"/>
          <w:w w:val="120"/>
          <w:sz w:val="17"/>
        </w:rPr>
        <w:t>interruption,</w:t>
      </w:r>
      <w:r>
        <w:rPr>
          <w:color w:val="231F20"/>
          <w:spacing w:val="-8"/>
          <w:w w:val="120"/>
          <w:sz w:val="17"/>
        </w:rPr>
        <w:t> </w:t>
      </w:r>
      <w:r>
        <w:rPr>
          <w:color w:val="231F20"/>
          <w:w w:val="120"/>
          <w:sz w:val="17"/>
        </w:rPr>
        <w:t>for</w:t>
      </w:r>
      <w:r>
        <w:rPr>
          <w:color w:val="231F20"/>
          <w:spacing w:val="-8"/>
          <w:w w:val="120"/>
          <w:sz w:val="17"/>
        </w:rPr>
        <w:t> </w:t>
      </w:r>
      <w:r>
        <w:rPr>
          <w:color w:val="231F20"/>
          <w:w w:val="120"/>
          <w:sz w:val="17"/>
        </w:rPr>
        <w:t>at</w:t>
      </w:r>
      <w:r>
        <w:rPr>
          <w:color w:val="231F20"/>
          <w:spacing w:val="-8"/>
          <w:w w:val="120"/>
          <w:sz w:val="17"/>
        </w:rPr>
        <w:t> </w:t>
      </w:r>
      <w:r>
        <w:rPr>
          <w:color w:val="231F20"/>
          <w:w w:val="120"/>
          <w:sz w:val="17"/>
        </w:rPr>
        <w:t>least</w:t>
      </w:r>
      <w:r>
        <w:rPr>
          <w:color w:val="231F20"/>
          <w:spacing w:val="-8"/>
          <w:w w:val="120"/>
          <w:sz w:val="17"/>
        </w:rPr>
        <w:t> </w:t>
      </w:r>
      <w:r>
        <w:rPr>
          <w:color w:val="231F20"/>
          <w:w w:val="120"/>
          <w:sz w:val="17"/>
        </w:rPr>
        <w:t>6</w:t>
      </w:r>
      <w:r>
        <w:rPr>
          <w:color w:val="231F20"/>
          <w:spacing w:val="-8"/>
          <w:w w:val="120"/>
          <w:sz w:val="17"/>
        </w:rPr>
        <w:t> </w:t>
      </w:r>
      <w:r>
        <w:rPr>
          <w:color w:val="231F20"/>
          <w:w w:val="120"/>
          <w:sz w:val="17"/>
        </w:rPr>
        <w:t>consecutive</w:t>
      </w:r>
      <w:r>
        <w:rPr>
          <w:color w:val="231F20"/>
          <w:spacing w:val="-8"/>
          <w:w w:val="120"/>
          <w:sz w:val="17"/>
        </w:rPr>
        <w:t> </w:t>
      </w:r>
      <w:r>
        <w:rPr>
          <w:color w:val="231F20"/>
          <w:w w:val="120"/>
          <w:sz w:val="17"/>
        </w:rPr>
        <w:t>months</w:t>
      </w:r>
      <w:r>
        <w:rPr>
          <w:color w:val="231F20"/>
          <w:spacing w:val="-8"/>
          <w:w w:val="120"/>
          <w:sz w:val="17"/>
        </w:rPr>
        <w:t> </w:t>
      </w:r>
      <w:r>
        <w:rPr>
          <w:color w:val="231F20"/>
          <w:w w:val="120"/>
          <w:sz w:val="17"/>
        </w:rPr>
        <w:t>and</w:t>
      </w:r>
      <w:r>
        <w:rPr>
          <w:color w:val="231F20"/>
          <w:spacing w:val="-8"/>
          <w:w w:val="120"/>
          <w:sz w:val="17"/>
        </w:rPr>
        <w:t> </w:t>
      </w:r>
      <w:r>
        <w:rPr>
          <w:color w:val="231F20"/>
          <w:w w:val="120"/>
          <w:sz w:val="17"/>
        </w:rPr>
        <w:t>must, </w:t>
      </w:r>
      <w:r>
        <w:rPr>
          <w:color w:val="231F20"/>
          <w:w w:val="115"/>
          <w:sz w:val="17"/>
        </w:rPr>
        <w:t>in the opinion of a Medical practitioner, be deemed permanent. However, for the disabilities mentioned in (a) </w:t>
      </w:r>
      <w:r>
        <w:rPr>
          <w:color w:val="231F20"/>
          <w:w w:val="115"/>
          <w:sz w:val="17"/>
        </w:rPr>
        <w:t>above, </w:t>
      </w:r>
      <w:r>
        <w:rPr>
          <w:color w:val="231F20"/>
          <w:w w:val="120"/>
          <w:sz w:val="17"/>
        </w:rPr>
        <w:t>such 6 months period would not be applicable and the benefit shall payable immediately.</w:t>
      </w:r>
    </w:p>
    <w:p>
      <w:pPr>
        <w:pStyle w:val="ListParagraph"/>
        <w:numPr>
          <w:ilvl w:val="0"/>
          <w:numId w:val="14"/>
        </w:numPr>
        <w:tabs>
          <w:tab w:pos="629" w:val="left" w:leader="none"/>
          <w:tab w:pos="694" w:val="left" w:leader="none"/>
        </w:tabs>
        <w:spacing w:line="336" w:lineRule="auto" w:before="176" w:after="0"/>
        <w:ind w:left="694" w:right="490" w:hanging="480"/>
        <w:jc w:val="left"/>
        <w:rPr>
          <w:sz w:val="17"/>
        </w:rPr>
      </w:pPr>
      <w:r>
        <w:rPr>
          <w:color w:val="231F20"/>
          <w:w w:val="115"/>
          <w:sz w:val="17"/>
        </w:rPr>
        <w:t>Once the PAC Sum Insured has been paid, the coverage under this benefit option shall terminate for the Member </w:t>
      </w:r>
      <w:r>
        <w:rPr>
          <w:color w:val="231F20"/>
          <w:w w:val="115"/>
          <w:sz w:val="17"/>
        </w:rPr>
        <w:t>for </w:t>
      </w:r>
      <w:r>
        <w:rPr>
          <w:color w:val="231F20"/>
          <w:w w:val="120"/>
          <w:sz w:val="17"/>
        </w:rPr>
        <w:t>the remaining Member Cover Term</w:t>
      </w:r>
    </w:p>
    <w:p>
      <w:pPr>
        <w:pStyle w:val="ListParagraph"/>
        <w:numPr>
          <w:ilvl w:val="0"/>
          <w:numId w:val="14"/>
        </w:numPr>
        <w:tabs>
          <w:tab w:pos="629" w:val="left" w:leader="none"/>
          <w:tab w:pos="694" w:val="left" w:leader="none"/>
        </w:tabs>
        <w:spacing w:line="336" w:lineRule="auto" w:before="176" w:after="0"/>
        <w:ind w:left="694" w:right="1020" w:hanging="480"/>
        <w:jc w:val="left"/>
        <w:rPr>
          <w:sz w:val="17"/>
        </w:rPr>
      </w:pPr>
      <w:r>
        <w:rPr>
          <w:color w:val="231F20"/>
          <w:w w:val="110"/>
          <w:sz w:val="17"/>
        </w:rPr>
        <w:t>If</w:t>
      </w:r>
      <w:r>
        <w:rPr>
          <w:color w:val="231F20"/>
          <w:spacing w:val="-5"/>
          <w:w w:val="110"/>
          <w:sz w:val="17"/>
        </w:rPr>
        <w:t> </w:t>
      </w:r>
      <w:r>
        <w:rPr>
          <w:color w:val="231F20"/>
          <w:w w:val="110"/>
          <w:sz w:val="17"/>
        </w:rPr>
        <w:t>ATPD</w:t>
      </w:r>
      <w:r>
        <w:rPr>
          <w:color w:val="231F20"/>
          <w:spacing w:val="-5"/>
          <w:w w:val="110"/>
          <w:sz w:val="17"/>
        </w:rPr>
        <w:t> </w:t>
      </w:r>
      <w:r>
        <w:rPr>
          <w:color w:val="231F20"/>
          <w:w w:val="110"/>
          <w:sz w:val="17"/>
        </w:rPr>
        <w:t>occurs</w:t>
      </w:r>
      <w:r>
        <w:rPr>
          <w:color w:val="231F20"/>
          <w:spacing w:val="-5"/>
          <w:w w:val="110"/>
          <w:sz w:val="17"/>
        </w:rPr>
        <w:t> </w:t>
      </w:r>
      <w:r>
        <w:rPr>
          <w:color w:val="231F20"/>
          <w:w w:val="110"/>
          <w:sz w:val="17"/>
        </w:rPr>
        <w:t>after</w:t>
      </w:r>
      <w:r>
        <w:rPr>
          <w:color w:val="231F20"/>
          <w:spacing w:val="-5"/>
          <w:w w:val="110"/>
          <w:sz w:val="17"/>
        </w:rPr>
        <w:t> </w:t>
      </w:r>
      <w:r>
        <w:rPr>
          <w:color w:val="231F20"/>
          <w:w w:val="110"/>
          <w:sz w:val="17"/>
        </w:rPr>
        <w:t>APPD,</w:t>
      </w:r>
      <w:r>
        <w:rPr>
          <w:color w:val="231F20"/>
          <w:spacing w:val="-5"/>
          <w:w w:val="110"/>
          <w:sz w:val="17"/>
        </w:rPr>
        <w:t> </w:t>
      </w:r>
      <w:r>
        <w:rPr>
          <w:color w:val="231F20"/>
          <w:w w:val="110"/>
          <w:sz w:val="17"/>
        </w:rPr>
        <w:t>then</w:t>
      </w:r>
      <w:r>
        <w:rPr>
          <w:color w:val="231F20"/>
          <w:spacing w:val="-5"/>
          <w:w w:val="110"/>
          <w:sz w:val="17"/>
        </w:rPr>
        <w:t> </w:t>
      </w:r>
      <w:r>
        <w:rPr>
          <w:color w:val="231F20"/>
          <w:sz w:val="17"/>
        </w:rPr>
        <w:t>1% </w:t>
      </w:r>
      <w:r>
        <w:rPr>
          <w:color w:val="231F20"/>
          <w:w w:val="110"/>
          <w:sz w:val="17"/>
        </w:rPr>
        <w:t>of</w:t>
      </w:r>
      <w:r>
        <w:rPr>
          <w:color w:val="231F20"/>
          <w:spacing w:val="-5"/>
          <w:w w:val="110"/>
          <w:sz w:val="17"/>
        </w:rPr>
        <w:t> </w:t>
      </w:r>
      <w:r>
        <w:rPr>
          <w:color w:val="231F20"/>
          <w:w w:val="110"/>
          <w:sz w:val="17"/>
        </w:rPr>
        <w:t>the</w:t>
      </w:r>
      <w:r>
        <w:rPr>
          <w:color w:val="231F20"/>
          <w:spacing w:val="-5"/>
          <w:w w:val="110"/>
          <w:sz w:val="17"/>
        </w:rPr>
        <w:t> </w:t>
      </w:r>
      <w:r>
        <w:rPr>
          <w:color w:val="231F20"/>
          <w:w w:val="110"/>
          <w:sz w:val="17"/>
        </w:rPr>
        <w:t>remaining</w:t>
      </w:r>
      <w:r>
        <w:rPr>
          <w:color w:val="231F20"/>
          <w:spacing w:val="-5"/>
          <w:w w:val="110"/>
          <w:sz w:val="17"/>
        </w:rPr>
        <w:t> </w:t>
      </w:r>
      <w:r>
        <w:rPr>
          <w:color w:val="231F20"/>
          <w:w w:val="110"/>
          <w:sz w:val="17"/>
        </w:rPr>
        <w:t>amount</w:t>
      </w:r>
      <w:r>
        <w:rPr>
          <w:color w:val="231F20"/>
          <w:spacing w:val="-5"/>
          <w:w w:val="110"/>
          <w:sz w:val="17"/>
        </w:rPr>
        <w:t> </w:t>
      </w:r>
      <w:r>
        <w:rPr>
          <w:color w:val="231F20"/>
          <w:w w:val="110"/>
          <w:sz w:val="17"/>
        </w:rPr>
        <w:t>(100%</w:t>
      </w:r>
      <w:r>
        <w:rPr>
          <w:color w:val="231F20"/>
          <w:spacing w:val="-5"/>
          <w:w w:val="110"/>
          <w:sz w:val="17"/>
        </w:rPr>
        <w:t> </w:t>
      </w:r>
      <w:r>
        <w:rPr>
          <w:color w:val="231F20"/>
          <w:w w:val="110"/>
          <w:sz w:val="17"/>
        </w:rPr>
        <w:t>of</w:t>
      </w:r>
      <w:r>
        <w:rPr>
          <w:color w:val="231F20"/>
          <w:spacing w:val="-5"/>
          <w:w w:val="110"/>
          <w:sz w:val="17"/>
        </w:rPr>
        <w:t> </w:t>
      </w:r>
      <w:r>
        <w:rPr>
          <w:color w:val="231F20"/>
          <w:w w:val="110"/>
          <w:sz w:val="17"/>
        </w:rPr>
        <w:t>PAC</w:t>
      </w:r>
      <w:r>
        <w:rPr>
          <w:color w:val="231F20"/>
          <w:spacing w:val="-5"/>
          <w:w w:val="110"/>
          <w:sz w:val="17"/>
        </w:rPr>
        <w:t> </w:t>
      </w:r>
      <w:r>
        <w:rPr>
          <w:color w:val="231F20"/>
          <w:w w:val="110"/>
          <w:sz w:val="17"/>
        </w:rPr>
        <w:t>Sum</w:t>
      </w:r>
      <w:r>
        <w:rPr>
          <w:color w:val="231F20"/>
          <w:spacing w:val="-5"/>
          <w:w w:val="110"/>
          <w:sz w:val="17"/>
        </w:rPr>
        <w:t> </w:t>
      </w:r>
      <w:r>
        <w:rPr>
          <w:color w:val="231F20"/>
          <w:w w:val="110"/>
          <w:sz w:val="17"/>
        </w:rPr>
        <w:t>Insured</w:t>
      </w:r>
      <w:r>
        <w:rPr>
          <w:color w:val="231F20"/>
          <w:spacing w:val="-5"/>
          <w:w w:val="110"/>
          <w:sz w:val="17"/>
        </w:rPr>
        <w:t> </w:t>
      </w:r>
      <w:r>
        <w:rPr>
          <w:color w:val="231F20"/>
          <w:w w:val="110"/>
          <w:sz w:val="17"/>
        </w:rPr>
        <w:t>–</w:t>
      </w:r>
      <w:r>
        <w:rPr>
          <w:color w:val="231F20"/>
          <w:spacing w:val="-5"/>
          <w:w w:val="110"/>
          <w:sz w:val="17"/>
        </w:rPr>
        <w:t> </w:t>
      </w:r>
      <w:r>
        <w:rPr>
          <w:color w:val="231F20"/>
          <w:w w:val="110"/>
          <w:sz w:val="17"/>
        </w:rPr>
        <w:t>APPD</w:t>
      </w:r>
      <w:r>
        <w:rPr>
          <w:color w:val="231F20"/>
          <w:spacing w:val="-5"/>
          <w:w w:val="110"/>
          <w:sz w:val="17"/>
        </w:rPr>
        <w:t> </w:t>
      </w:r>
      <w:r>
        <w:rPr>
          <w:color w:val="231F20"/>
          <w:w w:val="110"/>
          <w:sz w:val="17"/>
        </w:rPr>
        <w:t>Claims</w:t>
      </w:r>
      <w:r>
        <w:rPr>
          <w:color w:val="231F20"/>
          <w:spacing w:val="-5"/>
          <w:w w:val="110"/>
          <w:sz w:val="17"/>
        </w:rPr>
        <w:t> </w:t>
      </w:r>
      <w:r>
        <w:rPr>
          <w:color w:val="231F20"/>
          <w:w w:val="110"/>
          <w:sz w:val="17"/>
        </w:rPr>
        <w:t>paid)</w:t>
      </w:r>
      <w:r>
        <w:rPr>
          <w:color w:val="231F20"/>
          <w:spacing w:val="-5"/>
          <w:w w:val="110"/>
          <w:sz w:val="17"/>
        </w:rPr>
        <w:t> </w:t>
      </w:r>
      <w:r>
        <w:rPr>
          <w:color w:val="231F20"/>
          <w:w w:val="110"/>
          <w:sz w:val="17"/>
        </w:rPr>
        <w:t>shall be</w:t>
      </w:r>
      <w:r>
        <w:rPr>
          <w:color w:val="231F20"/>
          <w:spacing w:val="30"/>
          <w:w w:val="110"/>
          <w:sz w:val="17"/>
        </w:rPr>
        <w:t> </w:t>
      </w:r>
      <w:r>
        <w:rPr>
          <w:color w:val="231F20"/>
          <w:w w:val="110"/>
          <w:sz w:val="17"/>
        </w:rPr>
        <w:t>paid</w:t>
      </w:r>
      <w:r>
        <w:rPr>
          <w:color w:val="231F20"/>
          <w:spacing w:val="30"/>
          <w:w w:val="110"/>
          <w:sz w:val="17"/>
        </w:rPr>
        <w:t> </w:t>
      </w:r>
      <w:r>
        <w:rPr>
          <w:color w:val="231F20"/>
          <w:w w:val="110"/>
          <w:sz w:val="17"/>
        </w:rPr>
        <w:t>as</w:t>
      </w:r>
      <w:r>
        <w:rPr>
          <w:color w:val="231F20"/>
          <w:spacing w:val="30"/>
          <w:w w:val="110"/>
          <w:sz w:val="17"/>
        </w:rPr>
        <w:t> </w:t>
      </w:r>
      <w:r>
        <w:rPr>
          <w:color w:val="231F20"/>
          <w:w w:val="110"/>
          <w:sz w:val="17"/>
        </w:rPr>
        <w:t>a</w:t>
      </w:r>
      <w:r>
        <w:rPr>
          <w:color w:val="231F20"/>
          <w:spacing w:val="30"/>
          <w:w w:val="110"/>
          <w:sz w:val="17"/>
        </w:rPr>
        <w:t> </w:t>
      </w:r>
      <w:r>
        <w:rPr>
          <w:color w:val="231F20"/>
          <w:w w:val="110"/>
          <w:sz w:val="17"/>
        </w:rPr>
        <w:t>regular</w:t>
      </w:r>
      <w:r>
        <w:rPr>
          <w:color w:val="231F20"/>
          <w:spacing w:val="30"/>
          <w:w w:val="110"/>
          <w:sz w:val="17"/>
        </w:rPr>
        <w:t> </w:t>
      </w:r>
      <w:r>
        <w:rPr>
          <w:color w:val="231F20"/>
          <w:w w:val="110"/>
          <w:sz w:val="17"/>
        </w:rPr>
        <w:t>monthly</w:t>
      </w:r>
      <w:r>
        <w:rPr>
          <w:color w:val="231F20"/>
          <w:spacing w:val="30"/>
          <w:w w:val="110"/>
          <w:sz w:val="17"/>
        </w:rPr>
        <w:t> </w:t>
      </w:r>
      <w:r>
        <w:rPr>
          <w:color w:val="231F20"/>
          <w:w w:val="110"/>
          <w:sz w:val="17"/>
        </w:rPr>
        <w:t>income</w:t>
      </w:r>
      <w:r>
        <w:rPr>
          <w:color w:val="231F20"/>
          <w:spacing w:val="30"/>
          <w:w w:val="110"/>
          <w:sz w:val="17"/>
        </w:rPr>
        <w:t> </w:t>
      </w:r>
      <w:r>
        <w:rPr>
          <w:color w:val="231F20"/>
          <w:w w:val="110"/>
          <w:sz w:val="17"/>
        </w:rPr>
        <w:t>for</w:t>
      </w:r>
      <w:r>
        <w:rPr>
          <w:color w:val="231F20"/>
          <w:spacing w:val="30"/>
          <w:w w:val="110"/>
          <w:sz w:val="17"/>
        </w:rPr>
        <w:t> </w:t>
      </w:r>
      <w:r>
        <w:rPr>
          <w:color w:val="231F20"/>
          <w:sz w:val="17"/>
        </w:rPr>
        <w:t>10</w:t>
      </w:r>
      <w:r>
        <w:rPr>
          <w:color w:val="231F20"/>
          <w:spacing w:val="30"/>
          <w:w w:val="110"/>
          <w:sz w:val="17"/>
        </w:rPr>
        <w:t> </w:t>
      </w:r>
      <w:r>
        <w:rPr>
          <w:color w:val="231F20"/>
          <w:w w:val="110"/>
          <w:sz w:val="17"/>
        </w:rPr>
        <w:t>years</w:t>
      </w:r>
    </w:p>
    <w:p>
      <w:pPr>
        <w:pStyle w:val="ListParagraph"/>
        <w:numPr>
          <w:ilvl w:val="0"/>
          <w:numId w:val="14"/>
        </w:numPr>
        <w:tabs>
          <w:tab w:pos="629" w:val="left" w:leader="none"/>
          <w:tab w:pos="694" w:val="left" w:leader="none"/>
        </w:tabs>
        <w:spacing w:line="336" w:lineRule="auto" w:before="176" w:after="0"/>
        <w:ind w:left="694" w:right="612" w:hanging="480"/>
        <w:jc w:val="left"/>
        <w:rPr>
          <w:sz w:val="17"/>
        </w:rPr>
      </w:pPr>
      <w:r>
        <w:rPr>
          <w:color w:val="231F20"/>
          <w:w w:val="110"/>
          <w:sz w:val="17"/>
        </w:rPr>
        <w:t>In case Accidental Death happens after APPD, then the remaining amount (100% of PAC Sum Insured – APPD </w:t>
      </w:r>
      <w:r>
        <w:rPr>
          <w:color w:val="231F20"/>
          <w:w w:val="110"/>
          <w:sz w:val="17"/>
        </w:rPr>
        <w:t>Claims </w:t>
      </w:r>
      <w:r>
        <w:rPr>
          <w:color w:val="231F20"/>
          <w:w w:val="115"/>
          <w:sz w:val="17"/>
        </w:rPr>
        <w:t>paid) shall be paid as a lump sum to the Nominee</w:t>
      </w:r>
    </w:p>
    <w:p>
      <w:pPr>
        <w:pStyle w:val="BodyText"/>
        <w:spacing w:before="77"/>
      </w:pPr>
    </w:p>
    <w:p>
      <w:pPr>
        <w:pStyle w:val="ListParagraph"/>
        <w:numPr>
          <w:ilvl w:val="0"/>
          <w:numId w:val="14"/>
        </w:numPr>
        <w:tabs>
          <w:tab w:pos="629" w:val="left" w:leader="none"/>
        </w:tabs>
        <w:spacing w:line="240" w:lineRule="auto" w:before="0" w:after="0"/>
        <w:ind w:left="629" w:right="0" w:hanging="414"/>
        <w:jc w:val="left"/>
        <w:rPr>
          <w:sz w:val="17"/>
        </w:rPr>
      </w:pPr>
      <w:r>
        <w:rPr>
          <w:color w:val="231F20"/>
          <w:w w:val="115"/>
          <w:sz w:val="17"/>
        </w:rPr>
        <w:t>No</w:t>
      </w:r>
      <w:r>
        <w:rPr>
          <w:color w:val="231F20"/>
          <w:spacing w:val="-11"/>
          <w:w w:val="115"/>
          <w:sz w:val="17"/>
        </w:rPr>
        <w:t> </w:t>
      </w:r>
      <w:r>
        <w:rPr>
          <w:color w:val="231F20"/>
          <w:w w:val="115"/>
          <w:sz w:val="17"/>
        </w:rPr>
        <w:t>benefit</w:t>
      </w:r>
      <w:r>
        <w:rPr>
          <w:color w:val="231F20"/>
          <w:spacing w:val="-10"/>
          <w:w w:val="115"/>
          <w:sz w:val="17"/>
        </w:rPr>
        <w:t> </w:t>
      </w:r>
      <w:r>
        <w:rPr>
          <w:color w:val="231F20"/>
          <w:w w:val="115"/>
          <w:sz w:val="17"/>
        </w:rPr>
        <w:t>shall</w:t>
      </w:r>
      <w:r>
        <w:rPr>
          <w:color w:val="231F20"/>
          <w:spacing w:val="-11"/>
          <w:w w:val="115"/>
          <w:sz w:val="17"/>
        </w:rPr>
        <w:t> </w:t>
      </w:r>
      <w:r>
        <w:rPr>
          <w:color w:val="231F20"/>
          <w:w w:val="115"/>
          <w:sz w:val="17"/>
        </w:rPr>
        <w:t>be</w:t>
      </w:r>
      <w:r>
        <w:rPr>
          <w:color w:val="231F20"/>
          <w:spacing w:val="-10"/>
          <w:w w:val="115"/>
          <w:sz w:val="17"/>
        </w:rPr>
        <w:t> </w:t>
      </w:r>
      <w:r>
        <w:rPr>
          <w:color w:val="231F20"/>
          <w:w w:val="115"/>
          <w:sz w:val="17"/>
        </w:rPr>
        <w:t>payable</w:t>
      </w:r>
      <w:r>
        <w:rPr>
          <w:color w:val="231F20"/>
          <w:spacing w:val="-11"/>
          <w:w w:val="115"/>
          <w:sz w:val="17"/>
        </w:rPr>
        <w:t> </w:t>
      </w:r>
      <w:r>
        <w:rPr>
          <w:color w:val="231F20"/>
          <w:w w:val="115"/>
          <w:sz w:val="17"/>
        </w:rPr>
        <w:t>for</w:t>
      </w:r>
      <w:r>
        <w:rPr>
          <w:color w:val="231F20"/>
          <w:spacing w:val="-10"/>
          <w:w w:val="115"/>
          <w:sz w:val="17"/>
        </w:rPr>
        <w:t> </w:t>
      </w:r>
      <w:r>
        <w:rPr>
          <w:color w:val="231F20"/>
          <w:w w:val="115"/>
          <w:sz w:val="17"/>
        </w:rPr>
        <w:t>Accidental</w:t>
      </w:r>
      <w:r>
        <w:rPr>
          <w:color w:val="231F20"/>
          <w:spacing w:val="-11"/>
          <w:w w:val="115"/>
          <w:sz w:val="17"/>
        </w:rPr>
        <w:t> </w:t>
      </w:r>
      <w:r>
        <w:rPr>
          <w:color w:val="231F20"/>
          <w:w w:val="115"/>
          <w:sz w:val="17"/>
        </w:rPr>
        <w:t>Death</w:t>
      </w:r>
      <w:r>
        <w:rPr>
          <w:color w:val="231F20"/>
          <w:spacing w:val="-10"/>
          <w:w w:val="115"/>
          <w:sz w:val="17"/>
        </w:rPr>
        <w:t> </w:t>
      </w:r>
      <w:r>
        <w:rPr>
          <w:color w:val="231F20"/>
          <w:w w:val="115"/>
          <w:sz w:val="17"/>
        </w:rPr>
        <w:t>and</w:t>
      </w:r>
      <w:r>
        <w:rPr>
          <w:color w:val="231F20"/>
          <w:spacing w:val="-11"/>
          <w:w w:val="115"/>
          <w:sz w:val="17"/>
        </w:rPr>
        <w:t> </w:t>
      </w:r>
      <w:r>
        <w:rPr>
          <w:color w:val="231F20"/>
          <w:w w:val="115"/>
          <w:sz w:val="17"/>
        </w:rPr>
        <w:t>APPD</w:t>
      </w:r>
      <w:r>
        <w:rPr>
          <w:color w:val="231F20"/>
          <w:spacing w:val="-10"/>
          <w:w w:val="115"/>
          <w:sz w:val="17"/>
        </w:rPr>
        <w:t> </w:t>
      </w:r>
      <w:r>
        <w:rPr>
          <w:color w:val="231F20"/>
          <w:w w:val="115"/>
          <w:sz w:val="17"/>
        </w:rPr>
        <w:t>following</w:t>
      </w:r>
      <w:r>
        <w:rPr>
          <w:color w:val="231F20"/>
          <w:spacing w:val="-11"/>
          <w:w w:val="115"/>
          <w:sz w:val="17"/>
        </w:rPr>
        <w:t> </w:t>
      </w:r>
      <w:r>
        <w:rPr>
          <w:color w:val="231F20"/>
          <w:w w:val="115"/>
          <w:sz w:val="17"/>
        </w:rPr>
        <w:t>ATPD</w:t>
      </w:r>
      <w:r>
        <w:rPr>
          <w:color w:val="231F20"/>
          <w:spacing w:val="-10"/>
          <w:w w:val="115"/>
          <w:sz w:val="17"/>
        </w:rPr>
        <w:t> </w:t>
      </w:r>
      <w:r>
        <w:rPr>
          <w:color w:val="231F20"/>
          <w:spacing w:val="-2"/>
          <w:w w:val="115"/>
          <w:sz w:val="17"/>
        </w:rPr>
        <w:t>claim</w:t>
      </w:r>
    </w:p>
    <w:p>
      <w:pPr>
        <w:pStyle w:val="BodyText"/>
        <w:spacing w:before="155"/>
      </w:pPr>
    </w:p>
    <w:p>
      <w:pPr>
        <w:pStyle w:val="ListParagraph"/>
        <w:numPr>
          <w:ilvl w:val="0"/>
          <w:numId w:val="14"/>
        </w:numPr>
        <w:tabs>
          <w:tab w:pos="629" w:val="left" w:leader="none"/>
        </w:tabs>
        <w:spacing w:line="240" w:lineRule="auto" w:before="1" w:after="0"/>
        <w:ind w:left="629" w:right="0" w:hanging="414"/>
        <w:jc w:val="left"/>
        <w:rPr>
          <w:sz w:val="17"/>
        </w:rPr>
      </w:pPr>
      <w:r>
        <w:rPr>
          <w:color w:val="231F20"/>
          <w:w w:val="115"/>
          <w:sz w:val="17"/>
        </w:rPr>
        <w:t>In</w:t>
      </w:r>
      <w:r>
        <w:rPr>
          <w:color w:val="231F20"/>
          <w:spacing w:val="-6"/>
          <w:w w:val="115"/>
          <w:sz w:val="17"/>
        </w:rPr>
        <w:t> </w:t>
      </w:r>
      <w:r>
        <w:rPr>
          <w:color w:val="231F20"/>
          <w:w w:val="115"/>
          <w:sz w:val="17"/>
        </w:rPr>
        <w:t>lieu</w:t>
      </w:r>
      <w:r>
        <w:rPr>
          <w:color w:val="231F20"/>
          <w:spacing w:val="-6"/>
          <w:w w:val="115"/>
          <w:sz w:val="17"/>
        </w:rPr>
        <w:t> </w:t>
      </w:r>
      <w:r>
        <w:rPr>
          <w:color w:val="231F20"/>
          <w:w w:val="115"/>
          <w:sz w:val="17"/>
        </w:rPr>
        <w:t>of</w:t>
      </w:r>
      <w:r>
        <w:rPr>
          <w:color w:val="231F20"/>
          <w:spacing w:val="-5"/>
          <w:w w:val="115"/>
          <w:sz w:val="17"/>
        </w:rPr>
        <w:t> </w:t>
      </w:r>
      <w:r>
        <w:rPr>
          <w:color w:val="231F20"/>
          <w:w w:val="115"/>
          <w:sz w:val="17"/>
        </w:rPr>
        <w:t>lumpsum</w:t>
      </w:r>
      <w:r>
        <w:rPr>
          <w:color w:val="231F20"/>
          <w:spacing w:val="-6"/>
          <w:w w:val="115"/>
          <w:sz w:val="17"/>
        </w:rPr>
        <w:t> </w:t>
      </w:r>
      <w:r>
        <w:rPr>
          <w:color w:val="231F20"/>
          <w:w w:val="115"/>
          <w:sz w:val="17"/>
        </w:rPr>
        <w:t>benefit</w:t>
      </w:r>
      <w:r>
        <w:rPr>
          <w:color w:val="231F20"/>
          <w:spacing w:val="-6"/>
          <w:w w:val="115"/>
          <w:sz w:val="17"/>
        </w:rPr>
        <w:t> </w:t>
      </w:r>
      <w:r>
        <w:rPr>
          <w:color w:val="231F20"/>
          <w:w w:val="115"/>
          <w:sz w:val="17"/>
        </w:rPr>
        <w:t>amount</w:t>
      </w:r>
      <w:r>
        <w:rPr>
          <w:color w:val="231F20"/>
          <w:spacing w:val="-5"/>
          <w:w w:val="115"/>
          <w:sz w:val="17"/>
        </w:rPr>
        <w:t> </w:t>
      </w:r>
      <w:r>
        <w:rPr>
          <w:color w:val="231F20"/>
          <w:w w:val="115"/>
          <w:sz w:val="17"/>
        </w:rPr>
        <w:t>for</w:t>
      </w:r>
      <w:r>
        <w:rPr>
          <w:color w:val="231F20"/>
          <w:spacing w:val="-6"/>
          <w:w w:val="115"/>
          <w:sz w:val="17"/>
        </w:rPr>
        <w:t> </w:t>
      </w:r>
      <w:r>
        <w:rPr>
          <w:color w:val="231F20"/>
          <w:w w:val="115"/>
          <w:sz w:val="17"/>
        </w:rPr>
        <w:t>APPD,</w:t>
      </w:r>
      <w:r>
        <w:rPr>
          <w:color w:val="231F20"/>
          <w:spacing w:val="-5"/>
          <w:w w:val="115"/>
          <w:sz w:val="17"/>
        </w:rPr>
        <w:t> </w:t>
      </w:r>
      <w:r>
        <w:rPr>
          <w:color w:val="231F20"/>
          <w:w w:val="115"/>
          <w:sz w:val="17"/>
        </w:rPr>
        <w:t>the</w:t>
      </w:r>
      <w:r>
        <w:rPr>
          <w:color w:val="231F20"/>
          <w:spacing w:val="-6"/>
          <w:w w:val="115"/>
          <w:sz w:val="17"/>
        </w:rPr>
        <w:t> </w:t>
      </w:r>
      <w:r>
        <w:rPr>
          <w:color w:val="231F20"/>
          <w:w w:val="115"/>
          <w:sz w:val="17"/>
        </w:rPr>
        <w:t>Life</w:t>
      </w:r>
      <w:r>
        <w:rPr>
          <w:color w:val="231F20"/>
          <w:spacing w:val="-6"/>
          <w:w w:val="115"/>
          <w:sz w:val="17"/>
        </w:rPr>
        <w:t> </w:t>
      </w:r>
      <w:r>
        <w:rPr>
          <w:color w:val="231F20"/>
          <w:w w:val="115"/>
          <w:sz w:val="17"/>
        </w:rPr>
        <w:t>Assured</w:t>
      </w:r>
      <w:r>
        <w:rPr>
          <w:color w:val="231F20"/>
          <w:spacing w:val="-5"/>
          <w:w w:val="115"/>
          <w:sz w:val="17"/>
        </w:rPr>
        <w:t> </w:t>
      </w:r>
      <w:r>
        <w:rPr>
          <w:color w:val="231F20"/>
          <w:w w:val="115"/>
          <w:sz w:val="17"/>
        </w:rPr>
        <w:t>may</w:t>
      </w:r>
      <w:r>
        <w:rPr>
          <w:color w:val="231F20"/>
          <w:spacing w:val="-6"/>
          <w:w w:val="115"/>
          <w:sz w:val="17"/>
        </w:rPr>
        <w:t> </w:t>
      </w:r>
      <w:r>
        <w:rPr>
          <w:color w:val="231F20"/>
          <w:w w:val="115"/>
          <w:sz w:val="17"/>
        </w:rPr>
        <w:t>receive</w:t>
      </w:r>
      <w:r>
        <w:rPr>
          <w:color w:val="231F20"/>
          <w:spacing w:val="-5"/>
          <w:w w:val="115"/>
          <w:sz w:val="17"/>
        </w:rPr>
        <w:t> </w:t>
      </w:r>
      <w:r>
        <w:rPr>
          <w:color w:val="231F20"/>
          <w:w w:val="115"/>
          <w:sz w:val="17"/>
        </w:rPr>
        <w:t>benefit</w:t>
      </w:r>
      <w:r>
        <w:rPr>
          <w:color w:val="231F20"/>
          <w:spacing w:val="-6"/>
          <w:w w:val="115"/>
          <w:sz w:val="17"/>
        </w:rPr>
        <w:t> </w:t>
      </w:r>
      <w:r>
        <w:rPr>
          <w:color w:val="231F20"/>
          <w:spacing w:val="-5"/>
          <w:w w:val="115"/>
          <w:sz w:val="17"/>
        </w:rPr>
        <w:t>as:</w:t>
      </w:r>
    </w:p>
    <w:p>
      <w:pPr>
        <w:pStyle w:val="ListParagraph"/>
        <w:numPr>
          <w:ilvl w:val="0"/>
          <w:numId w:val="15"/>
        </w:numPr>
        <w:tabs>
          <w:tab w:pos="629" w:val="left" w:leader="none"/>
          <w:tab w:pos="694" w:val="left" w:leader="none"/>
        </w:tabs>
        <w:spacing w:line="336" w:lineRule="auto" w:before="130" w:after="0"/>
        <w:ind w:left="694" w:right="1075" w:hanging="480"/>
        <w:jc w:val="left"/>
        <w:rPr>
          <w:sz w:val="17"/>
        </w:rPr>
      </w:pPr>
      <w:r>
        <w:rPr>
          <w:color w:val="231F20"/>
          <w:w w:val="115"/>
          <w:sz w:val="17"/>
        </w:rPr>
        <w:t>Regular</w:t>
      </w:r>
      <w:r>
        <w:rPr>
          <w:color w:val="231F20"/>
          <w:spacing w:val="-3"/>
          <w:w w:val="115"/>
          <w:sz w:val="17"/>
        </w:rPr>
        <w:t> </w:t>
      </w:r>
      <w:r>
        <w:rPr>
          <w:color w:val="231F20"/>
          <w:w w:val="115"/>
          <w:sz w:val="17"/>
        </w:rPr>
        <w:t>monthly</w:t>
      </w:r>
      <w:r>
        <w:rPr>
          <w:color w:val="231F20"/>
          <w:spacing w:val="-3"/>
          <w:w w:val="115"/>
          <w:sz w:val="17"/>
        </w:rPr>
        <w:t> </w:t>
      </w:r>
      <w:r>
        <w:rPr>
          <w:color w:val="231F20"/>
          <w:w w:val="115"/>
          <w:sz w:val="17"/>
        </w:rPr>
        <w:t>Income</w:t>
      </w:r>
      <w:r>
        <w:rPr>
          <w:color w:val="231F20"/>
          <w:spacing w:val="-3"/>
          <w:w w:val="115"/>
          <w:sz w:val="17"/>
        </w:rPr>
        <w:t> </w:t>
      </w:r>
      <w:r>
        <w:rPr>
          <w:color w:val="231F20"/>
          <w:w w:val="115"/>
          <w:sz w:val="17"/>
        </w:rPr>
        <w:t>equal</w:t>
      </w:r>
      <w:r>
        <w:rPr>
          <w:color w:val="231F20"/>
          <w:spacing w:val="-3"/>
          <w:w w:val="115"/>
          <w:sz w:val="17"/>
        </w:rPr>
        <w:t> </w:t>
      </w:r>
      <w:r>
        <w:rPr>
          <w:color w:val="231F20"/>
          <w:w w:val="115"/>
          <w:sz w:val="17"/>
        </w:rPr>
        <w:t>to</w:t>
      </w:r>
      <w:r>
        <w:rPr>
          <w:color w:val="231F20"/>
          <w:spacing w:val="-3"/>
          <w:w w:val="115"/>
          <w:sz w:val="17"/>
        </w:rPr>
        <w:t> </w:t>
      </w:r>
      <w:r>
        <w:rPr>
          <w:color w:val="231F20"/>
          <w:sz w:val="17"/>
        </w:rPr>
        <w:t>1% </w:t>
      </w:r>
      <w:r>
        <w:rPr>
          <w:color w:val="231F20"/>
          <w:w w:val="115"/>
          <w:sz w:val="17"/>
        </w:rPr>
        <w:t>of</w:t>
      </w:r>
      <w:r>
        <w:rPr>
          <w:color w:val="231F20"/>
          <w:spacing w:val="-3"/>
          <w:w w:val="115"/>
          <w:sz w:val="17"/>
        </w:rPr>
        <w:t> </w:t>
      </w:r>
      <w:r>
        <w:rPr>
          <w:color w:val="231F20"/>
          <w:w w:val="115"/>
          <w:sz w:val="17"/>
        </w:rPr>
        <w:t>Benefit</w:t>
      </w:r>
      <w:r>
        <w:rPr>
          <w:color w:val="231F20"/>
          <w:spacing w:val="-3"/>
          <w:w w:val="115"/>
          <w:sz w:val="17"/>
        </w:rPr>
        <w:t> </w:t>
      </w:r>
      <w:r>
        <w:rPr>
          <w:color w:val="231F20"/>
          <w:w w:val="115"/>
          <w:sz w:val="17"/>
        </w:rPr>
        <w:t>amount</w:t>
      </w:r>
      <w:r>
        <w:rPr>
          <w:color w:val="231F20"/>
          <w:spacing w:val="-3"/>
          <w:w w:val="115"/>
          <w:sz w:val="17"/>
        </w:rPr>
        <w:t> </w:t>
      </w:r>
      <w:r>
        <w:rPr>
          <w:color w:val="231F20"/>
          <w:w w:val="115"/>
          <w:sz w:val="17"/>
        </w:rPr>
        <w:t>payable</w:t>
      </w:r>
      <w:r>
        <w:rPr>
          <w:color w:val="231F20"/>
          <w:spacing w:val="-3"/>
          <w:w w:val="115"/>
          <w:sz w:val="17"/>
        </w:rPr>
        <w:t> </w:t>
      </w:r>
      <w:r>
        <w:rPr>
          <w:color w:val="231F20"/>
          <w:w w:val="115"/>
          <w:sz w:val="17"/>
        </w:rPr>
        <w:t>for</w:t>
      </w:r>
      <w:r>
        <w:rPr>
          <w:color w:val="231F20"/>
          <w:spacing w:val="-3"/>
          <w:w w:val="115"/>
          <w:sz w:val="17"/>
        </w:rPr>
        <w:t> </w:t>
      </w:r>
      <w:r>
        <w:rPr>
          <w:color w:val="231F20"/>
          <w:sz w:val="17"/>
        </w:rPr>
        <w:t>10 </w:t>
      </w:r>
      <w:r>
        <w:rPr>
          <w:color w:val="231F20"/>
          <w:w w:val="115"/>
          <w:sz w:val="17"/>
        </w:rPr>
        <w:t>years,</w:t>
      </w:r>
      <w:r>
        <w:rPr>
          <w:color w:val="231F20"/>
          <w:spacing w:val="-3"/>
          <w:w w:val="115"/>
          <w:sz w:val="17"/>
        </w:rPr>
        <w:t> </w:t>
      </w:r>
      <w:r>
        <w:rPr>
          <w:color w:val="231F20"/>
          <w:w w:val="115"/>
          <w:sz w:val="17"/>
        </w:rPr>
        <w:t>or</w:t>
      </w:r>
      <w:r>
        <w:rPr>
          <w:color w:val="231F20"/>
          <w:spacing w:val="-3"/>
          <w:w w:val="115"/>
          <w:sz w:val="17"/>
        </w:rPr>
        <w:t> </w:t>
      </w:r>
      <w:r>
        <w:rPr>
          <w:color w:val="231F20"/>
          <w:w w:val="115"/>
          <w:sz w:val="17"/>
        </w:rPr>
        <w:t>Part</w:t>
      </w:r>
      <w:r>
        <w:rPr>
          <w:color w:val="231F20"/>
          <w:spacing w:val="-3"/>
          <w:w w:val="115"/>
          <w:sz w:val="17"/>
        </w:rPr>
        <w:t> </w:t>
      </w:r>
      <w:r>
        <w:rPr>
          <w:color w:val="231F20"/>
          <w:w w:val="115"/>
          <w:sz w:val="17"/>
        </w:rPr>
        <w:t>of</w:t>
      </w:r>
      <w:r>
        <w:rPr>
          <w:color w:val="231F20"/>
          <w:spacing w:val="-3"/>
          <w:w w:val="115"/>
          <w:sz w:val="17"/>
        </w:rPr>
        <w:t> </w:t>
      </w:r>
      <w:r>
        <w:rPr>
          <w:color w:val="231F20"/>
          <w:w w:val="115"/>
          <w:sz w:val="17"/>
        </w:rPr>
        <w:t>Benefit</w:t>
      </w:r>
      <w:r>
        <w:rPr>
          <w:color w:val="231F20"/>
          <w:spacing w:val="-3"/>
          <w:w w:val="115"/>
          <w:sz w:val="17"/>
        </w:rPr>
        <w:t> </w:t>
      </w:r>
      <w:r>
        <w:rPr>
          <w:color w:val="231F20"/>
          <w:w w:val="115"/>
          <w:sz w:val="17"/>
        </w:rPr>
        <w:t>amount</w:t>
      </w:r>
      <w:r>
        <w:rPr>
          <w:color w:val="231F20"/>
          <w:spacing w:val="-3"/>
          <w:w w:val="115"/>
          <w:sz w:val="17"/>
        </w:rPr>
        <w:t> </w:t>
      </w:r>
      <w:r>
        <w:rPr>
          <w:color w:val="231F20"/>
          <w:w w:val="115"/>
          <w:sz w:val="17"/>
        </w:rPr>
        <w:t>as</w:t>
      </w:r>
      <w:r>
        <w:rPr>
          <w:color w:val="231F20"/>
          <w:spacing w:val="-3"/>
          <w:w w:val="115"/>
          <w:sz w:val="17"/>
        </w:rPr>
        <w:t> </w:t>
      </w:r>
      <w:r>
        <w:rPr>
          <w:color w:val="231F20"/>
          <w:w w:val="115"/>
          <w:sz w:val="17"/>
        </w:rPr>
        <w:t>lump sum and a regular monthly income @ </w:t>
      </w:r>
      <w:r>
        <w:rPr>
          <w:color w:val="231F20"/>
          <w:sz w:val="17"/>
        </w:rPr>
        <w:t>1%</w:t>
      </w:r>
      <w:r>
        <w:rPr>
          <w:color w:val="231F20"/>
          <w:w w:val="115"/>
          <w:sz w:val="17"/>
        </w:rPr>
        <w:t> of balance benefit amount </w:t>
      </w:r>
      <w:r>
        <w:rPr>
          <w:color w:val="231F20"/>
          <w:sz w:val="17"/>
        </w:rPr>
        <w:t>(i.e.100%</w:t>
      </w:r>
      <w:r>
        <w:rPr>
          <w:color w:val="231F20"/>
          <w:w w:val="115"/>
          <w:sz w:val="17"/>
        </w:rPr>
        <w:t> of </w:t>
      </w:r>
      <w:r>
        <w:rPr>
          <w:color w:val="231F20"/>
          <w:sz w:val="17"/>
        </w:rPr>
        <w:t>APPD</w:t>
      </w:r>
      <w:r>
        <w:rPr>
          <w:color w:val="231F20"/>
          <w:w w:val="115"/>
          <w:sz w:val="17"/>
        </w:rPr>
        <w:t> claim entitlement</w:t>
      </w:r>
    </w:p>
    <w:p>
      <w:pPr>
        <w:pStyle w:val="BodyText"/>
        <w:spacing w:line="195" w:lineRule="exact"/>
        <w:ind w:left="694"/>
      </w:pPr>
      <w:r>
        <w:rPr>
          <w:color w:val="231F20"/>
          <w:w w:val="115"/>
        </w:rPr>
        <w:t>as</w:t>
      </w:r>
      <w:r>
        <w:rPr>
          <w:color w:val="231F20"/>
          <w:spacing w:val="8"/>
          <w:w w:val="115"/>
        </w:rPr>
        <w:t> </w:t>
      </w:r>
      <w:r>
        <w:rPr>
          <w:color w:val="231F20"/>
          <w:w w:val="115"/>
        </w:rPr>
        <w:t>reduced</w:t>
      </w:r>
      <w:r>
        <w:rPr>
          <w:color w:val="231F20"/>
          <w:spacing w:val="8"/>
          <w:w w:val="115"/>
        </w:rPr>
        <w:t> </w:t>
      </w:r>
      <w:r>
        <w:rPr>
          <w:color w:val="231F20"/>
          <w:w w:val="115"/>
        </w:rPr>
        <w:t>by</w:t>
      </w:r>
      <w:r>
        <w:rPr>
          <w:color w:val="231F20"/>
          <w:spacing w:val="8"/>
          <w:w w:val="115"/>
        </w:rPr>
        <w:t> </w:t>
      </w:r>
      <w:r>
        <w:rPr>
          <w:color w:val="231F20"/>
          <w:w w:val="115"/>
        </w:rPr>
        <w:t>part</w:t>
      </w:r>
      <w:r>
        <w:rPr>
          <w:color w:val="231F20"/>
          <w:spacing w:val="8"/>
          <w:w w:val="115"/>
        </w:rPr>
        <w:t> </w:t>
      </w:r>
      <w:r>
        <w:rPr>
          <w:color w:val="231F20"/>
          <w:w w:val="115"/>
        </w:rPr>
        <w:t>lump</w:t>
      </w:r>
      <w:r>
        <w:rPr>
          <w:color w:val="231F20"/>
          <w:spacing w:val="8"/>
          <w:w w:val="115"/>
        </w:rPr>
        <w:t> </w:t>
      </w:r>
      <w:r>
        <w:rPr>
          <w:color w:val="231F20"/>
          <w:w w:val="115"/>
        </w:rPr>
        <w:t>sum</w:t>
      </w:r>
      <w:r>
        <w:rPr>
          <w:color w:val="231F20"/>
          <w:spacing w:val="8"/>
          <w:w w:val="115"/>
        </w:rPr>
        <w:t> </w:t>
      </w:r>
      <w:r>
        <w:rPr>
          <w:color w:val="231F20"/>
          <w:w w:val="115"/>
        </w:rPr>
        <w:t>already</w:t>
      </w:r>
      <w:r>
        <w:rPr>
          <w:color w:val="231F20"/>
          <w:spacing w:val="8"/>
          <w:w w:val="115"/>
        </w:rPr>
        <w:t> </w:t>
      </w:r>
      <w:r>
        <w:rPr>
          <w:color w:val="231F20"/>
          <w:w w:val="115"/>
        </w:rPr>
        <w:t>paid)</w:t>
      </w:r>
      <w:r>
        <w:rPr>
          <w:color w:val="231F20"/>
          <w:spacing w:val="8"/>
          <w:w w:val="115"/>
        </w:rPr>
        <w:t> </w:t>
      </w:r>
      <w:r>
        <w:rPr>
          <w:color w:val="231F20"/>
          <w:w w:val="115"/>
        </w:rPr>
        <w:t>for</w:t>
      </w:r>
      <w:r>
        <w:rPr>
          <w:color w:val="231F20"/>
          <w:spacing w:val="8"/>
          <w:w w:val="115"/>
        </w:rPr>
        <w:t> </w:t>
      </w:r>
      <w:r>
        <w:rPr>
          <w:color w:val="231F20"/>
          <w:w w:val="115"/>
        </w:rPr>
        <w:t>10</w:t>
      </w:r>
      <w:r>
        <w:rPr>
          <w:color w:val="231F20"/>
          <w:spacing w:val="8"/>
          <w:w w:val="115"/>
        </w:rPr>
        <w:t> </w:t>
      </w:r>
      <w:r>
        <w:rPr>
          <w:color w:val="231F20"/>
          <w:w w:val="115"/>
        </w:rPr>
        <w:t>years</w:t>
      </w:r>
      <w:r>
        <w:rPr>
          <w:color w:val="231F20"/>
          <w:spacing w:val="8"/>
          <w:w w:val="115"/>
        </w:rPr>
        <w:t> </w:t>
      </w:r>
      <w:r>
        <w:rPr>
          <w:color w:val="231F20"/>
          <w:w w:val="115"/>
        </w:rPr>
        <w:t>depending</w:t>
      </w:r>
      <w:r>
        <w:rPr>
          <w:color w:val="231F20"/>
          <w:spacing w:val="8"/>
          <w:w w:val="115"/>
        </w:rPr>
        <w:t> </w:t>
      </w:r>
      <w:r>
        <w:rPr>
          <w:color w:val="231F20"/>
          <w:w w:val="115"/>
        </w:rPr>
        <w:t>upon</w:t>
      </w:r>
      <w:r>
        <w:rPr>
          <w:color w:val="231F20"/>
          <w:spacing w:val="8"/>
          <w:w w:val="115"/>
        </w:rPr>
        <w:t> </w:t>
      </w:r>
      <w:r>
        <w:rPr>
          <w:color w:val="231F20"/>
          <w:w w:val="115"/>
        </w:rPr>
        <w:t>the</w:t>
      </w:r>
      <w:r>
        <w:rPr>
          <w:color w:val="231F20"/>
          <w:spacing w:val="8"/>
          <w:w w:val="115"/>
        </w:rPr>
        <w:t> </w:t>
      </w:r>
      <w:r>
        <w:rPr>
          <w:color w:val="231F20"/>
          <w:w w:val="115"/>
        </w:rPr>
        <w:t>payout</w:t>
      </w:r>
      <w:r>
        <w:rPr>
          <w:color w:val="231F20"/>
          <w:spacing w:val="8"/>
          <w:w w:val="115"/>
        </w:rPr>
        <w:t> </w:t>
      </w:r>
      <w:r>
        <w:rPr>
          <w:color w:val="231F20"/>
          <w:w w:val="115"/>
        </w:rPr>
        <w:t>option</w:t>
      </w:r>
      <w:r>
        <w:rPr>
          <w:color w:val="231F20"/>
          <w:spacing w:val="8"/>
          <w:w w:val="115"/>
        </w:rPr>
        <w:t> </w:t>
      </w:r>
      <w:r>
        <w:rPr>
          <w:color w:val="231F20"/>
          <w:spacing w:val="-2"/>
          <w:w w:val="115"/>
        </w:rPr>
        <w:t>chosen</w:t>
      </w:r>
    </w:p>
    <w:p>
      <w:pPr>
        <w:pStyle w:val="BodyText"/>
        <w:spacing w:before="112"/>
      </w:pPr>
    </w:p>
    <w:p>
      <w:pPr>
        <w:pStyle w:val="ListParagraph"/>
        <w:numPr>
          <w:ilvl w:val="0"/>
          <w:numId w:val="15"/>
        </w:numPr>
        <w:tabs>
          <w:tab w:pos="629" w:val="left" w:leader="none"/>
          <w:tab w:pos="694" w:val="left" w:leader="none"/>
        </w:tabs>
        <w:spacing w:line="336" w:lineRule="auto" w:before="0" w:after="0"/>
        <w:ind w:left="694" w:right="431" w:hanging="480"/>
        <w:jc w:val="left"/>
        <w:rPr>
          <w:sz w:val="17"/>
        </w:rPr>
      </w:pPr>
      <w:r>
        <w:rPr>
          <w:color w:val="231F20"/>
          <w:w w:val="120"/>
          <w:sz w:val="17"/>
        </w:rPr>
        <w:t>The</w:t>
      </w:r>
      <w:r>
        <w:rPr>
          <w:color w:val="231F20"/>
          <w:spacing w:val="-12"/>
          <w:w w:val="120"/>
          <w:sz w:val="17"/>
        </w:rPr>
        <w:t> </w:t>
      </w:r>
      <w:r>
        <w:rPr>
          <w:color w:val="231F20"/>
          <w:w w:val="120"/>
          <w:sz w:val="17"/>
        </w:rPr>
        <w:t>choice</w:t>
      </w:r>
      <w:r>
        <w:rPr>
          <w:color w:val="231F20"/>
          <w:spacing w:val="-12"/>
          <w:w w:val="120"/>
          <w:sz w:val="17"/>
        </w:rPr>
        <w:t> </w:t>
      </w:r>
      <w:r>
        <w:rPr>
          <w:color w:val="231F20"/>
          <w:w w:val="120"/>
          <w:sz w:val="17"/>
        </w:rPr>
        <w:t>of</w:t>
      </w:r>
      <w:r>
        <w:rPr>
          <w:color w:val="231F20"/>
          <w:spacing w:val="-12"/>
          <w:w w:val="120"/>
          <w:sz w:val="17"/>
        </w:rPr>
        <w:t> </w:t>
      </w:r>
      <w:r>
        <w:rPr>
          <w:color w:val="231F20"/>
          <w:w w:val="120"/>
          <w:sz w:val="17"/>
        </w:rPr>
        <w:t>benefit</w:t>
      </w:r>
      <w:r>
        <w:rPr>
          <w:color w:val="231F20"/>
          <w:spacing w:val="-12"/>
          <w:w w:val="120"/>
          <w:sz w:val="17"/>
        </w:rPr>
        <w:t> </w:t>
      </w:r>
      <w:r>
        <w:rPr>
          <w:color w:val="231F20"/>
          <w:w w:val="120"/>
          <w:sz w:val="17"/>
        </w:rPr>
        <w:t>payout</w:t>
      </w:r>
      <w:r>
        <w:rPr>
          <w:color w:val="231F20"/>
          <w:spacing w:val="-12"/>
          <w:w w:val="120"/>
          <w:sz w:val="17"/>
        </w:rPr>
        <w:t> </w:t>
      </w:r>
      <w:r>
        <w:rPr>
          <w:color w:val="231F20"/>
          <w:w w:val="120"/>
          <w:sz w:val="17"/>
        </w:rPr>
        <w:t>as</w:t>
      </w:r>
      <w:r>
        <w:rPr>
          <w:color w:val="231F20"/>
          <w:spacing w:val="-12"/>
          <w:w w:val="120"/>
          <w:sz w:val="17"/>
        </w:rPr>
        <w:t> </w:t>
      </w:r>
      <w:r>
        <w:rPr>
          <w:color w:val="231F20"/>
          <w:w w:val="120"/>
          <w:sz w:val="17"/>
        </w:rPr>
        <w:t>lumpsum</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income</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combination</w:t>
      </w:r>
      <w:r>
        <w:rPr>
          <w:color w:val="231F20"/>
          <w:spacing w:val="-12"/>
          <w:w w:val="120"/>
          <w:sz w:val="17"/>
        </w:rPr>
        <w:t> </w:t>
      </w:r>
      <w:r>
        <w:rPr>
          <w:color w:val="231F20"/>
          <w:w w:val="120"/>
          <w:sz w:val="17"/>
        </w:rPr>
        <w:t>thereof</w:t>
      </w:r>
      <w:r>
        <w:rPr>
          <w:color w:val="231F20"/>
          <w:spacing w:val="-12"/>
          <w:w w:val="120"/>
          <w:sz w:val="17"/>
        </w:rPr>
        <w:t> </w:t>
      </w:r>
      <w:r>
        <w:rPr>
          <w:color w:val="231F20"/>
          <w:w w:val="120"/>
          <w:sz w:val="17"/>
        </w:rPr>
        <w:t>can</w:t>
      </w:r>
      <w:r>
        <w:rPr>
          <w:color w:val="231F20"/>
          <w:spacing w:val="-12"/>
          <w:w w:val="120"/>
          <w:sz w:val="17"/>
        </w:rPr>
        <w:t> </w:t>
      </w:r>
      <w:r>
        <w:rPr>
          <w:color w:val="231F20"/>
          <w:w w:val="120"/>
          <w:sz w:val="17"/>
        </w:rPr>
        <w:t>be</w:t>
      </w:r>
      <w:r>
        <w:rPr>
          <w:color w:val="231F20"/>
          <w:spacing w:val="-12"/>
          <w:w w:val="120"/>
          <w:sz w:val="17"/>
        </w:rPr>
        <w:t> </w:t>
      </w:r>
      <w:r>
        <w:rPr>
          <w:color w:val="231F20"/>
          <w:w w:val="120"/>
          <w:sz w:val="17"/>
        </w:rPr>
        <w:t>exercised</w:t>
      </w:r>
      <w:r>
        <w:rPr>
          <w:color w:val="231F20"/>
          <w:spacing w:val="-12"/>
          <w:w w:val="120"/>
          <w:sz w:val="17"/>
        </w:rPr>
        <w:t> </w:t>
      </w:r>
      <w:r>
        <w:rPr>
          <w:color w:val="231F20"/>
          <w:w w:val="120"/>
          <w:sz w:val="17"/>
        </w:rPr>
        <w:t>on</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before</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claim is</w:t>
      </w:r>
      <w:r>
        <w:rPr>
          <w:color w:val="231F20"/>
          <w:spacing w:val="-11"/>
          <w:w w:val="120"/>
          <w:sz w:val="17"/>
        </w:rPr>
        <w:t> </w:t>
      </w:r>
      <w:r>
        <w:rPr>
          <w:color w:val="231F20"/>
          <w:w w:val="120"/>
          <w:sz w:val="17"/>
        </w:rPr>
        <w:t>made.</w:t>
      </w:r>
    </w:p>
    <w:p>
      <w:pPr>
        <w:pStyle w:val="ListParagraph"/>
        <w:spacing w:after="0" w:line="336" w:lineRule="auto"/>
        <w:jc w:val="left"/>
        <w:rPr>
          <w:sz w:val="17"/>
        </w:rPr>
        <w:sectPr>
          <w:pgSz w:w="12970" w:h="14410"/>
          <w:pgMar w:top="138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BodyText"/>
        <w:spacing w:line="336" w:lineRule="auto" w:before="104"/>
        <w:ind w:left="284" w:right="294" w:hanging="8"/>
        <w:jc w:val="both"/>
      </w:pPr>
      <w:r>
        <w:rPr>
          <w:color w:val="231F20"/>
          <w:w w:val="120"/>
        </w:rPr>
        <w:t>During</w:t>
      </w:r>
      <w:r>
        <w:rPr>
          <w:color w:val="231F20"/>
          <w:spacing w:val="-5"/>
          <w:w w:val="120"/>
        </w:rPr>
        <w:t> </w:t>
      </w:r>
      <w:r>
        <w:rPr>
          <w:color w:val="231F20"/>
          <w:w w:val="120"/>
        </w:rPr>
        <w:t>the</w:t>
      </w:r>
      <w:r>
        <w:rPr>
          <w:color w:val="231F20"/>
          <w:spacing w:val="-5"/>
          <w:w w:val="120"/>
        </w:rPr>
        <w:t> </w:t>
      </w:r>
      <w:r>
        <w:rPr>
          <w:color w:val="231F20"/>
          <w:w w:val="120"/>
        </w:rPr>
        <w:t>income</w:t>
      </w:r>
      <w:r>
        <w:rPr>
          <w:color w:val="231F20"/>
          <w:spacing w:val="-5"/>
          <w:w w:val="120"/>
        </w:rPr>
        <w:t> </w:t>
      </w:r>
      <w:r>
        <w:rPr>
          <w:color w:val="231F20"/>
          <w:w w:val="120"/>
        </w:rPr>
        <w:t>period</w:t>
      </w:r>
      <w:r>
        <w:rPr>
          <w:color w:val="231F20"/>
          <w:spacing w:val="-5"/>
          <w:w w:val="120"/>
        </w:rPr>
        <w:t> </w:t>
      </w:r>
      <w:r>
        <w:rPr>
          <w:color w:val="231F20"/>
          <w:w w:val="120"/>
        </w:rPr>
        <w:t>future</w:t>
      </w:r>
      <w:r>
        <w:rPr>
          <w:color w:val="231F20"/>
          <w:spacing w:val="-5"/>
          <w:w w:val="120"/>
        </w:rPr>
        <w:t> </w:t>
      </w:r>
      <w:r>
        <w:rPr>
          <w:color w:val="231F20"/>
          <w:w w:val="120"/>
        </w:rPr>
        <w:t>income</w:t>
      </w:r>
      <w:r>
        <w:rPr>
          <w:color w:val="231F20"/>
          <w:spacing w:val="-5"/>
          <w:w w:val="120"/>
        </w:rPr>
        <w:t> </w:t>
      </w:r>
      <w:r>
        <w:rPr>
          <w:color w:val="231F20"/>
          <w:w w:val="120"/>
        </w:rPr>
        <w:t>payments</w:t>
      </w:r>
      <w:r>
        <w:rPr>
          <w:color w:val="231F20"/>
          <w:spacing w:val="-5"/>
          <w:w w:val="120"/>
        </w:rPr>
        <w:t> </w:t>
      </w:r>
      <w:r>
        <w:rPr>
          <w:color w:val="231F20"/>
          <w:w w:val="120"/>
        </w:rPr>
        <w:t>or</w:t>
      </w:r>
      <w:r>
        <w:rPr>
          <w:color w:val="231F20"/>
          <w:spacing w:val="-5"/>
          <w:w w:val="120"/>
        </w:rPr>
        <w:t> </w:t>
      </w:r>
      <w:r>
        <w:rPr>
          <w:color w:val="231F20"/>
          <w:w w:val="120"/>
        </w:rPr>
        <w:t>part</w:t>
      </w:r>
      <w:r>
        <w:rPr>
          <w:color w:val="231F20"/>
          <w:spacing w:val="-5"/>
          <w:w w:val="120"/>
        </w:rPr>
        <w:t> </w:t>
      </w:r>
      <w:r>
        <w:rPr>
          <w:color w:val="231F20"/>
          <w:w w:val="120"/>
        </w:rPr>
        <w:t>thereof</w:t>
      </w:r>
      <w:r>
        <w:rPr>
          <w:color w:val="231F20"/>
          <w:spacing w:val="-5"/>
          <w:w w:val="120"/>
        </w:rPr>
        <w:t> </w:t>
      </w:r>
      <w:r>
        <w:rPr>
          <w:color w:val="231F20"/>
          <w:w w:val="120"/>
        </w:rPr>
        <w:t>can</w:t>
      </w:r>
      <w:r>
        <w:rPr>
          <w:color w:val="231F20"/>
          <w:spacing w:val="-5"/>
          <w:w w:val="120"/>
        </w:rPr>
        <w:t> </w:t>
      </w:r>
      <w:r>
        <w:rPr>
          <w:color w:val="231F20"/>
          <w:w w:val="120"/>
        </w:rPr>
        <w:t>be</w:t>
      </w:r>
      <w:r>
        <w:rPr>
          <w:color w:val="231F20"/>
          <w:spacing w:val="-5"/>
          <w:w w:val="120"/>
        </w:rPr>
        <w:t> </w:t>
      </w:r>
      <w:r>
        <w:rPr>
          <w:color w:val="231F20"/>
          <w:w w:val="120"/>
        </w:rPr>
        <w:t>surrendered</w:t>
      </w:r>
      <w:r>
        <w:rPr>
          <w:color w:val="231F20"/>
          <w:spacing w:val="-5"/>
          <w:w w:val="120"/>
        </w:rPr>
        <w:t> </w:t>
      </w:r>
      <w:r>
        <w:rPr>
          <w:color w:val="231F20"/>
          <w:w w:val="120"/>
        </w:rPr>
        <w:t>in</w:t>
      </w:r>
      <w:r>
        <w:rPr>
          <w:color w:val="231F20"/>
          <w:spacing w:val="-5"/>
          <w:w w:val="120"/>
        </w:rPr>
        <w:t> </w:t>
      </w:r>
      <w:r>
        <w:rPr>
          <w:color w:val="231F20"/>
          <w:w w:val="120"/>
        </w:rPr>
        <w:t>exchange</w:t>
      </w:r>
      <w:r>
        <w:rPr>
          <w:color w:val="231F20"/>
          <w:spacing w:val="-5"/>
          <w:w w:val="120"/>
        </w:rPr>
        <w:t> </w:t>
      </w:r>
      <w:r>
        <w:rPr>
          <w:color w:val="231F20"/>
          <w:w w:val="120"/>
        </w:rPr>
        <w:t>for</w:t>
      </w:r>
      <w:r>
        <w:rPr>
          <w:color w:val="231F20"/>
          <w:spacing w:val="-5"/>
          <w:w w:val="120"/>
        </w:rPr>
        <w:t> </w:t>
      </w:r>
      <w:r>
        <w:rPr>
          <w:color w:val="231F20"/>
          <w:w w:val="120"/>
        </w:rPr>
        <w:t>a</w:t>
      </w:r>
      <w:r>
        <w:rPr>
          <w:color w:val="231F20"/>
          <w:spacing w:val="-5"/>
          <w:w w:val="120"/>
        </w:rPr>
        <w:t> </w:t>
      </w:r>
      <w:r>
        <w:rPr>
          <w:color w:val="231F20"/>
          <w:w w:val="120"/>
        </w:rPr>
        <w:t>lump</w:t>
      </w:r>
      <w:r>
        <w:rPr>
          <w:color w:val="231F20"/>
          <w:spacing w:val="-5"/>
          <w:w w:val="120"/>
        </w:rPr>
        <w:t> </w:t>
      </w:r>
      <w:r>
        <w:rPr>
          <w:color w:val="231F20"/>
          <w:w w:val="120"/>
        </w:rPr>
        <w:t>sum.</w:t>
      </w:r>
      <w:r>
        <w:rPr>
          <w:color w:val="231F20"/>
          <w:spacing w:val="-5"/>
          <w:w w:val="120"/>
        </w:rPr>
        <w:t> </w:t>
      </w:r>
      <w:r>
        <w:rPr>
          <w:color w:val="231F20"/>
          <w:w w:val="120"/>
        </w:rPr>
        <w:t>This lump</w:t>
      </w:r>
      <w:r>
        <w:rPr>
          <w:color w:val="231F20"/>
          <w:spacing w:val="-4"/>
          <w:w w:val="120"/>
        </w:rPr>
        <w:t> </w:t>
      </w:r>
      <w:r>
        <w:rPr>
          <w:color w:val="231F20"/>
          <w:w w:val="120"/>
        </w:rPr>
        <w:t>sum</w:t>
      </w:r>
      <w:r>
        <w:rPr>
          <w:color w:val="231F20"/>
          <w:spacing w:val="-4"/>
          <w:w w:val="120"/>
        </w:rPr>
        <w:t> </w:t>
      </w:r>
      <w:r>
        <w:rPr>
          <w:color w:val="231F20"/>
          <w:w w:val="120"/>
        </w:rPr>
        <w:t>shall</w:t>
      </w:r>
      <w:r>
        <w:rPr>
          <w:color w:val="231F20"/>
          <w:spacing w:val="-4"/>
          <w:w w:val="120"/>
        </w:rPr>
        <w:t> </w:t>
      </w:r>
      <w:r>
        <w:rPr>
          <w:color w:val="231F20"/>
          <w:w w:val="120"/>
        </w:rPr>
        <w:t>be</w:t>
      </w:r>
      <w:r>
        <w:rPr>
          <w:color w:val="231F20"/>
          <w:spacing w:val="-4"/>
          <w:w w:val="120"/>
        </w:rPr>
        <w:t> </w:t>
      </w:r>
      <w:r>
        <w:rPr>
          <w:color w:val="231F20"/>
          <w:w w:val="120"/>
        </w:rPr>
        <w:t>the</w:t>
      </w:r>
      <w:r>
        <w:rPr>
          <w:color w:val="231F20"/>
          <w:spacing w:val="-4"/>
          <w:w w:val="120"/>
        </w:rPr>
        <w:t> </w:t>
      </w:r>
      <w:r>
        <w:rPr>
          <w:color w:val="231F20"/>
          <w:w w:val="120"/>
        </w:rPr>
        <w:t>discounted</w:t>
      </w:r>
      <w:r>
        <w:rPr>
          <w:color w:val="231F20"/>
          <w:spacing w:val="-4"/>
          <w:w w:val="120"/>
        </w:rPr>
        <w:t> </w:t>
      </w:r>
      <w:r>
        <w:rPr>
          <w:color w:val="231F20"/>
          <w:w w:val="120"/>
        </w:rPr>
        <w:t>value</w:t>
      </w:r>
      <w:r>
        <w:rPr>
          <w:color w:val="231F20"/>
          <w:spacing w:val="-4"/>
          <w:w w:val="120"/>
        </w:rPr>
        <w:t> </w:t>
      </w:r>
      <w:r>
        <w:rPr>
          <w:color w:val="231F20"/>
          <w:w w:val="120"/>
        </w:rPr>
        <w:t>of</w:t>
      </w:r>
      <w:r>
        <w:rPr>
          <w:color w:val="231F20"/>
          <w:spacing w:val="-4"/>
          <w:w w:val="120"/>
        </w:rPr>
        <w:t> </w:t>
      </w:r>
      <w:r>
        <w:rPr>
          <w:color w:val="231F20"/>
          <w:w w:val="120"/>
        </w:rPr>
        <w:t>the</w:t>
      </w:r>
      <w:r>
        <w:rPr>
          <w:color w:val="231F20"/>
          <w:spacing w:val="-4"/>
          <w:w w:val="120"/>
        </w:rPr>
        <w:t> </w:t>
      </w:r>
      <w:r>
        <w:rPr>
          <w:color w:val="231F20"/>
          <w:w w:val="120"/>
        </w:rPr>
        <w:t>future</w:t>
      </w:r>
      <w:r>
        <w:rPr>
          <w:color w:val="231F20"/>
          <w:spacing w:val="-4"/>
          <w:w w:val="120"/>
        </w:rPr>
        <w:t> </w:t>
      </w:r>
      <w:r>
        <w:rPr>
          <w:color w:val="231F20"/>
          <w:w w:val="120"/>
        </w:rPr>
        <w:t>income</w:t>
      </w:r>
      <w:r>
        <w:rPr>
          <w:color w:val="231F20"/>
          <w:spacing w:val="-4"/>
          <w:w w:val="120"/>
        </w:rPr>
        <w:t> </w:t>
      </w:r>
      <w:r>
        <w:rPr>
          <w:color w:val="231F20"/>
          <w:w w:val="120"/>
        </w:rPr>
        <w:t>payments</w:t>
      </w:r>
      <w:r>
        <w:rPr>
          <w:color w:val="231F20"/>
          <w:spacing w:val="-4"/>
          <w:w w:val="120"/>
        </w:rPr>
        <w:t> </w:t>
      </w:r>
      <w:r>
        <w:rPr>
          <w:color w:val="231F20"/>
          <w:w w:val="120"/>
        </w:rPr>
        <w:t>at</w:t>
      </w:r>
      <w:r>
        <w:rPr>
          <w:color w:val="231F20"/>
          <w:spacing w:val="-4"/>
          <w:w w:val="120"/>
        </w:rPr>
        <w:t> </w:t>
      </w:r>
      <w:r>
        <w:rPr>
          <w:color w:val="231F20"/>
          <w:w w:val="120"/>
        </w:rPr>
        <w:t>the</w:t>
      </w:r>
      <w:r>
        <w:rPr>
          <w:color w:val="231F20"/>
          <w:spacing w:val="-4"/>
          <w:w w:val="120"/>
        </w:rPr>
        <w:t> </w:t>
      </w:r>
      <w:r>
        <w:rPr>
          <w:color w:val="231F20"/>
          <w:w w:val="120"/>
        </w:rPr>
        <w:t>prevailing</w:t>
      </w:r>
      <w:r>
        <w:rPr>
          <w:color w:val="231F20"/>
          <w:spacing w:val="-4"/>
          <w:w w:val="120"/>
        </w:rPr>
        <w:t> </w:t>
      </w:r>
      <w:r>
        <w:rPr>
          <w:color w:val="231F20"/>
          <w:w w:val="120"/>
        </w:rPr>
        <w:t>revival</w:t>
      </w:r>
      <w:r>
        <w:rPr>
          <w:color w:val="231F20"/>
          <w:spacing w:val="-4"/>
          <w:w w:val="120"/>
        </w:rPr>
        <w:t> </w:t>
      </w:r>
      <w:r>
        <w:rPr>
          <w:color w:val="231F20"/>
          <w:w w:val="120"/>
        </w:rPr>
        <w:t>interest</w:t>
      </w:r>
      <w:r>
        <w:rPr>
          <w:color w:val="231F20"/>
          <w:spacing w:val="-4"/>
          <w:w w:val="120"/>
        </w:rPr>
        <w:t> </w:t>
      </w:r>
      <w:r>
        <w:rPr>
          <w:color w:val="231F20"/>
          <w:w w:val="120"/>
        </w:rPr>
        <w:t>rate</w:t>
      </w:r>
      <w:r>
        <w:rPr>
          <w:color w:val="231F20"/>
          <w:spacing w:val="-4"/>
          <w:w w:val="120"/>
        </w:rPr>
        <w:t> </w:t>
      </w:r>
      <w:r>
        <w:rPr>
          <w:color w:val="231F20"/>
          <w:w w:val="120"/>
        </w:rPr>
        <w:t>charged</w:t>
      </w:r>
      <w:r>
        <w:rPr>
          <w:color w:val="231F20"/>
          <w:spacing w:val="-4"/>
          <w:w w:val="120"/>
        </w:rPr>
        <w:t> </w:t>
      </w:r>
      <w:r>
        <w:rPr>
          <w:color w:val="231F20"/>
          <w:w w:val="120"/>
        </w:rPr>
        <w:t>by the</w:t>
      </w:r>
      <w:r>
        <w:rPr>
          <w:color w:val="231F20"/>
          <w:spacing w:val="-11"/>
          <w:w w:val="120"/>
        </w:rPr>
        <w:t> </w:t>
      </w:r>
      <w:r>
        <w:rPr>
          <w:color w:val="231F20"/>
          <w:w w:val="120"/>
        </w:rPr>
        <w:t>company.</w:t>
      </w:r>
    </w:p>
    <w:p>
      <w:pPr>
        <w:pStyle w:val="BodyText"/>
        <w:spacing w:before="7"/>
      </w:pPr>
    </w:p>
    <w:p>
      <w:pPr>
        <w:pStyle w:val="Heading2"/>
        <w:tabs>
          <w:tab w:pos="10932" w:val="left" w:leader="none"/>
        </w:tabs>
        <w:ind w:left="274"/>
        <w:jc w:val="both"/>
      </w:pPr>
      <w:r>
        <w:rPr>
          <w:position w:val="-26"/>
        </w:rPr>
        <w:drawing>
          <wp:inline distT="0" distB="0" distL="0" distR="0">
            <wp:extent cx="330732" cy="414689"/>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6" cstate="print"/>
                    <a:stretch>
                      <a:fillRect/>
                    </a:stretch>
                  </pic:blipFill>
                  <pic:spPr>
                    <a:xfrm>
                      <a:off x="0" y="0"/>
                      <a:ext cx="330732" cy="414689"/>
                    </a:xfrm>
                    <a:prstGeom prst="rect">
                      <a:avLst/>
                    </a:prstGeom>
                  </pic:spPr>
                </pic:pic>
              </a:graphicData>
            </a:graphic>
          </wp:inline>
        </w:drawing>
      </w:r>
      <w:r>
        <w:rPr>
          <w:position w:val="-26"/>
        </w:rPr>
      </w:r>
      <w:r>
        <w:rPr>
          <w:rFonts w:ascii="Times New Roman"/>
          <w:spacing w:val="56"/>
          <w:sz w:val="20"/>
        </w:rPr>
        <w:t> </w:t>
      </w:r>
      <w:r>
        <w:rPr>
          <w:rFonts w:ascii="Times New Roman"/>
          <w:color w:val="FFFFFF"/>
          <w:spacing w:val="80"/>
          <w:w w:val="150"/>
          <w:shd w:fill="005E9E" w:color="auto" w:val="clear"/>
        </w:rPr>
        <w:t> </w:t>
      </w:r>
      <w:r>
        <w:rPr>
          <w:color w:val="FFFFFF"/>
          <w:w w:val="90"/>
          <w:shd w:fill="005E9E" w:color="auto" w:val="clear"/>
        </w:rPr>
        <w:t>ACTIVE REWARDS DISCOUNT</w:t>
      </w:r>
      <w:r>
        <w:rPr>
          <w:color w:val="FFFFFF"/>
          <w:shd w:fill="005E9E" w:color="auto" w:val="clear"/>
        </w:rPr>
        <w:tab/>
      </w:r>
    </w:p>
    <w:p>
      <w:pPr>
        <w:pStyle w:val="BodyText"/>
        <w:spacing w:line="336" w:lineRule="auto" w:before="223"/>
        <w:ind w:left="277" w:right="292"/>
        <w:jc w:val="both"/>
      </w:pPr>
      <w:r>
        <w:rPr>
          <w:color w:val="231F20"/>
          <w:w w:val="115"/>
        </w:rPr>
        <w:t>An “Active Rewards” Discount shall be offered at each renewal of benefit option other than Personal Accidental Cover. </w:t>
      </w:r>
      <w:r>
        <w:rPr>
          <w:color w:val="231F20"/>
          <w:w w:val="115"/>
        </w:rPr>
        <w:t>We </w:t>
      </w:r>
      <w:r>
        <w:rPr>
          <w:color w:val="231F20"/>
          <w:w w:val="120"/>
        </w:rPr>
        <w:t>will</w:t>
      </w:r>
      <w:r>
        <w:rPr>
          <w:color w:val="231F20"/>
          <w:spacing w:val="-15"/>
          <w:w w:val="120"/>
        </w:rPr>
        <w:t> </w:t>
      </w:r>
      <w:r>
        <w:rPr>
          <w:color w:val="231F20"/>
          <w:w w:val="120"/>
        </w:rPr>
        <w:t>offer</w:t>
      </w:r>
      <w:r>
        <w:rPr>
          <w:color w:val="231F20"/>
          <w:spacing w:val="-14"/>
          <w:w w:val="120"/>
        </w:rPr>
        <w:t> </w:t>
      </w:r>
      <w:r>
        <w:rPr>
          <w:color w:val="231F20"/>
          <w:w w:val="120"/>
        </w:rPr>
        <w:t>the</w:t>
      </w:r>
      <w:r>
        <w:rPr>
          <w:color w:val="231F20"/>
          <w:spacing w:val="-14"/>
          <w:w w:val="120"/>
        </w:rPr>
        <w:t> </w:t>
      </w:r>
      <w:r>
        <w:rPr>
          <w:color w:val="231F20"/>
          <w:w w:val="120"/>
        </w:rPr>
        <w:t>discount</w:t>
      </w:r>
      <w:r>
        <w:rPr>
          <w:color w:val="231F20"/>
          <w:spacing w:val="-14"/>
          <w:w w:val="120"/>
        </w:rPr>
        <w:t> </w:t>
      </w:r>
      <w:r>
        <w:rPr>
          <w:color w:val="231F20"/>
          <w:w w:val="120"/>
        </w:rPr>
        <w:t>if</w:t>
      </w:r>
      <w:r>
        <w:rPr>
          <w:color w:val="231F20"/>
          <w:spacing w:val="-14"/>
          <w:w w:val="120"/>
        </w:rPr>
        <w:t> </w:t>
      </w:r>
      <w:r>
        <w:rPr>
          <w:color w:val="231F20"/>
          <w:w w:val="120"/>
        </w:rPr>
        <w:t>the</w:t>
      </w:r>
      <w:r>
        <w:rPr>
          <w:color w:val="231F20"/>
          <w:spacing w:val="-15"/>
          <w:w w:val="120"/>
        </w:rPr>
        <w:t> </w:t>
      </w:r>
      <w:r>
        <w:rPr>
          <w:color w:val="231F20"/>
          <w:w w:val="120"/>
        </w:rPr>
        <w:t>insured</w:t>
      </w:r>
      <w:r>
        <w:rPr>
          <w:color w:val="231F20"/>
          <w:spacing w:val="-14"/>
          <w:w w:val="120"/>
        </w:rPr>
        <w:t> </w:t>
      </w:r>
      <w:r>
        <w:rPr>
          <w:color w:val="231F20"/>
          <w:w w:val="120"/>
        </w:rPr>
        <w:t>member</w:t>
      </w:r>
      <w:r>
        <w:rPr>
          <w:color w:val="231F20"/>
          <w:spacing w:val="-14"/>
          <w:w w:val="120"/>
        </w:rPr>
        <w:t> </w:t>
      </w:r>
      <w:r>
        <w:rPr>
          <w:color w:val="231F20"/>
          <w:w w:val="120"/>
        </w:rPr>
        <w:t>achieves</w:t>
      </w:r>
      <w:r>
        <w:rPr>
          <w:color w:val="231F20"/>
          <w:spacing w:val="-14"/>
          <w:w w:val="120"/>
        </w:rPr>
        <w:t> </w:t>
      </w:r>
      <w:r>
        <w:rPr>
          <w:color w:val="231F20"/>
          <w:w w:val="120"/>
        </w:rPr>
        <w:t>the</w:t>
      </w:r>
      <w:r>
        <w:rPr>
          <w:color w:val="231F20"/>
          <w:spacing w:val="-14"/>
          <w:w w:val="120"/>
        </w:rPr>
        <w:t> </w:t>
      </w:r>
      <w:r>
        <w:rPr>
          <w:color w:val="231F20"/>
          <w:w w:val="120"/>
        </w:rPr>
        <w:t>average</w:t>
      </w:r>
      <w:r>
        <w:rPr>
          <w:color w:val="231F20"/>
          <w:spacing w:val="-14"/>
          <w:w w:val="120"/>
        </w:rPr>
        <w:t> </w:t>
      </w:r>
      <w:r>
        <w:rPr>
          <w:color w:val="231F20"/>
          <w:w w:val="120"/>
        </w:rPr>
        <w:t>step</w:t>
      </w:r>
      <w:r>
        <w:rPr>
          <w:color w:val="231F20"/>
          <w:spacing w:val="-15"/>
          <w:w w:val="120"/>
        </w:rPr>
        <w:t> </w:t>
      </w:r>
      <w:r>
        <w:rPr>
          <w:color w:val="231F20"/>
          <w:w w:val="120"/>
        </w:rPr>
        <w:t>count</w:t>
      </w:r>
      <w:r>
        <w:rPr>
          <w:color w:val="231F20"/>
          <w:spacing w:val="-14"/>
          <w:w w:val="120"/>
        </w:rPr>
        <w:t> </w:t>
      </w:r>
      <w:r>
        <w:rPr>
          <w:color w:val="231F20"/>
          <w:w w:val="120"/>
        </w:rPr>
        <w:t>target</w:t>
      </w:r>
      <w:r>
        <w:rPr>
          <w:color w:val="231F20"/>
          <w:spacing w:val="-14"/>
          <w:w w:val="120"/>
        </w:rPr>
        <w:t> </w:t>
      </w:r>
      <w:r>
        <w:rPr>
          <w:color w:val="231F20"/>
          <w:w w:val="120"/>
        </w:rPr>
        <w:t>on</w:t>
      </w:r>
      <w:r>
        <w:rPr>
          <w:color w:val="231F20"/>
          <w:spacing w:val="-14"/>
          <w:w w:val="120"/>
        </w:rPr>
        <w:t> </w:t>
      </w:r>
      <w:r>
        <w:rPr>
          <w:color w:val="231F20"/>
          <w:w w:val="120"/>
        </w:rPr>
        <w:t>the</w:t>
      </w:r>
      <w:r>
        <w:rPr>
          <w:color w:val="231F20"/>
          <w:spacing w:val="-14"/>
          <w:w w:val="120"/>
        </w:rPr>
        <w:t> </w:t>
      </w:r>
      <w:r>
        <w:rPr>
          <w:color w:val="231F20"/>
          <w:w w:val="120"/>
        </w:rPr>
        <w:t>mobile</w:t>
      </w:r>
      <w:r>
        <w:rPr>
          <w:color w:val="231F20"/>
          <w:spacing w:val="-14"/>
          <w:w w:val="120"/>
        </w:rPr>
        <w:t> </w:t>
      </w:r>
      <w:r>
        <w:rPr>
          <w:color w:val="231F20"/>
          <w:w w:val="120"/>
        </w:rPr>
        <w:t>application</w:t>
      </w:r>
      <w:r>
        <w:rPr>
          <w:color w:val="231F20"/>
          <w:spacing w:val="-15"/>
          <w:w w:val="120"/>
        </w:rPr>
        <w:t> </w:t>
      </w:r>
      <w:r>
        <w:rPr>
          <w:color w:val="231F20"/>
          <w:w w:val="120"/>
        </w:rPr>
        <w:t>provided</w:t>
      </w:r>
      <w:r>
        <w:rPr>
          <w:color w:val="231F20"/>
          <w:spacing w:val="-14"/>
          <w:w w:val="120"/>
        </w:rPr>
        <w:t> </w:t>
      </w:r>
      <w:r>
        <w:rPr>
          <w:color w:val="231F20"/>
          <w:w w:val="120"/>
        </w:rPr>
        <w:t>by </w:t>
      </w:r>
      <w:r>
        <w:rPr>
          <w:color w:val="231F20"/>
          <w:w w:val="115"/>
        </w:rPr>
        <w:t>us (or affiliated with us). The discount percentage (%) would be applied on Gross Premium for Life Assured as per the table </w:t>
      </w:r>
      <w:r>
        <w:rPr>
          <w:color w:val="231F20"/>
          <w:spacing w:val="-2"/>
          <w:w w:val="120"/>
        </w:rPr>
        <w:t>below:</w:t>
      </w:r>
    </w:p>
    <w:p>
      <w:pPr>
        <w:pStyle w:val="BodyText"/>
        <w:spacing w:before="11"/>
        <w:rPr>
          <w:sz w:val="9"/>
        </w:rPr>
      </w:pPr>
    </w:p>
    <w:tbl>
      <w:tblPr>
        <w:tblW w:w="0" w:type="auto"/>
        <w:jc w:val="left"/>
        <w:tblInd w:w="1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273"/>
        <w:gridCol w:w="4475"/>
      </w:tblGrid>
      <w:tr>
        <w:trPr>
          <w:trHeight w:val="442" w:hRule="atLeast"/>
        </w:trPr>
        <w:tc>
          <w:tcPr>
            <w:tcW w:w="4273" w:type="dxa"/>
            <w:tcBorders>
              <w:right w:val="single" w:sz="4" w:space="0" w:color="FFFFFF"/>
            </w:tcBorders>
            <w:shd w:val="clear" w:color="auto" w:fill="1C9AD6"/>
          </w:tcPr>
          <w:p>
            <w:pPr>
              <w:pStyle w:val="TableParagraph"/>
              <w:spacing w:before="73"/>
              <w:ind w:left="939"/>
              <w:rPr>
                <w:sz w:val="19"/>
              </w:rPr>
            </w:pPr>
            <w:r>
              <w:rPr>
                <w:color w:val="FFFFFF"/>
                <w:w w:val="115"/>
                <w:sz w:val="19"/>
              </w:rPr>
              <w:t>Average</w:t>
            </w:r>
            <w:r>
              <w:rPr>
                <w:color w:val="FFFFFF"/>
                <w:spacing w:val="-11"/>
                <w:w w:val="115"/>
                <w:sz w:val="19"/>
              </w:rPr>
              <w:t> </w:t>
            </w:r>
            <w:r>
              <w:rPr>
                <w:color w:val="FFFFFF"/>
                <w:w w:val="115"/>
                <w:sz w:val="19"/>
              </w:rPr>
              <w:t>Daily</w:t>
            </w:r>
            <w:r>
              <w:rPr>
                <w:color w:val="FFFFFF"/>
                <w:spacing w:val="-10"/>
                <w:w w:val="115"/>
                <w:sz w:val="19"/>
              </w:rPr>
              <w:t> </w:t>
            </w:r>
            <w:r>
              <w:rPr>
                <w:color w:val="FFFFFF"/>
                <w:w w:val="115"/>
                <w:sz w:val="19"/>
              </w:rPr>
              <w:t>Step</w:t>
            </w:r>
            <w:r>
              <w:rPr>
                <w:color w:val="FFFFFF"/>
                <w:spacing w:val="-11"/>
                <w:w w:val="115"/>
                <w:sz w:val="19"/>
              </w:rPr>
              <w:t> </w:t>
            </w:r>
            <w:r>
              <w:rPr>
                <w:color w:val="FFFFFF"/>
                <w:spacing w:val="-2"/>
                <w:w w:val="115"/>
                <w:sz w:val="19"/>
              </w:rPr>
              <w:t>Count</w:t>
            </w:r>
          </w:p>
        </w:tc>
        <w:tc>
          <w:tcPr>
            <w:tcW w:w="4475" w:type="dxa"/>
            <w:tcBorders>
              <w:left w:val="single" w:sz="4" w:space="0" w:color="FFFFFF"/>
            </w:tcBorders>
            <w:shd w:val="clear" w:color="auto" w:fill="1C9AD6"/>
          </w:tcPr>
          <w:p>
            <w:pPr>
              <w:pStyle w:val="TableParagraph"/>
              <w:spacing w:before="73"/>
              <w:ind w:right="643"/>
              <w:jc w:val="center"/>
              <w:rPr>
                <w:sz w:val="19"/>
              </w:rPr>
            </w:pPr>
            <w:r>
              <w:rPr>
                <w:color w:val="FFFFFF"/>
                <w:w w:val="110"/>
                <w:sz w:val="19"/>
              </w:rPr>
              <w:t>Renewal</w:t>
            </w:r>
            <w:r>
              <w:rPr>
                <w:color w:val="FFFFFF"/>
                <w:spacing w:val="7"/>
                <w:w w:val="115"/>
                <w:sz w:val="19"/>
              </w:rPr>
              <w:t> </w:t>
            </w:r>
            <w:r>
              <w:rPr>
                <w:color w:val="FFFFFF"/>
                <w:spacing w:val="-2"/>
                <w:w w:val="115"/>
                <w:sz w:val="19"/>
              </w:rPr>
              <w:t>Discount</w:t>
            </w:r>
          </w:p>
        </w:tc>
      </w:tr>
      <w:tr>
        <w:trPr>
          <w:trHeight w:val="427" w:hRule="atLeast"/>
        </w:trPr>
        <w:tc>
          <w:tcPr>
            <w:tcW w:w="4273" w:type="dxa"/>
          </w:tcPr>
          <w:p>
            <w:pPr>
              <w:pStyle w:val="TableParagraph"/>
              <w:spacing w:before="168"/>
              <w:ind w:right="92"/>
              <w:jc w:val="center"/>
              <w:rPr>
                <w:sz w:val="17"/>
              </w:rPr>
            </w:pPr>
            <w:r>
              <w:rPr>
                <w:color w:val="231F20"/>
                <w:w w:val="110"/>
                <w:sz w:val="17"/>
              </w:rPr>
              <w:t>Upto</w:t>
            </w:r>
            <w:r>
              <w:rPr>
                <w:color w:val="231F20"/>
                <w:spacing w:val="9"/>
                <w:w w:val="110"/>
                <w:sz w:val="17"/>
              </w:rPr>
              <w:t> </w:t>
            </w:r>
            <w:r>
              <w:rPr>
                <w:color w:val="231F20"/>
                <w:spacing w:val="-2"/>
                <w:w w:val="110"/>
                <w:sz w:val="17"/>
              </w:rPr>
              <w:t>5,000</w:t>
            </w:r>
          </w:p>
        </w:tc>
        <w:tc>
          <w:tcPr>
            <w:tcW w:w="4475" w:type="dxa"/>
          </w:tcPr>
          <w:p>
            <w:pPr>
              <w:pStyle w:val="TableParagraph"/>
              <w:spacing w:before="140"/>
              <w:ind w:left="133" w:right="643"/>
              <w:jc w:val="center"/>
              <w:rPr>
                <w:sz w:val="20"/>
              </w:rPr>
            </w:pPr>
            <w:r>
              <w:rPr>
                <w:color w:val="231F20"/>
                <w:spacing w:val="-5"/>
                <w:w w:val="95"/>
                <w:sz w:val="20"/>
              </w:rPr>
              <w:t>0%</w:t>
            </w:r>
          </w:p>
        </w:tc>
      </w:tr>
      <w:tr>
        <w:trPr>
          <w:trHeight w:val="427" w:hRule="atLeast"/>
        </w:trPr>
        <w:tc>
          <w:tcPr>
            <w:tcW w:w="4273" w:type="dxa"/>
          </w:tcPr>
          <w:p>
            <w:pPr>
              <w:pStyle w:val="TableParagraph"/>
              <w:spacing w:before="149"/>
              <w:ind w:left="1622"/>
              <w:rPr>
                <w:sz w:val="20"/>
              </w:rPr>
            </w:pPr>
            <w:r>
              <w:rPr>
                <w:color w:val="231F20"/>
                <w:sz w:val="20"/>
              </w:rPr>
              <w:t>5,001</w:t>
            </w:r>
            <w:r>
              <w:rPr>
                <w:color w:val="231F20"/>
                <w:spacing w:val="-13"/>
                <w:sz w:val="20"/>
              </w:rPr>
              <w:t> </w:t>
            </w:r>
            <w:r>
              <w:rPr>
                <w:color w:val="231F20"/>
                <w:sz w:val="20"/>
              </w:rPr>
              <w:t>to</w:t>
            </w:r>
            <w:r>
              <w:rPr>
                <w:color w:val="231F20"/>
                <w:spacing w:val="-13"/>
                <w:sz w:val="20"/>
              </w:rPr>
              <w:t> </w:t>
            </w:r>
            <w:r>
              <w:rPr>
                <w:color w:val="231F20"/>
                <w:spacing w:val="-2"/>
                <w:sz w:val="20"/>
              </w:rPr>
              <w:t>8,000</w:t>
            </w:r>
          </w:p>
        </w:tc>
        <w:tc>
          <w:tcPr>
            <w:tcW w:w="4475" w:type="dxa"/>
          </w:tcPr>
          <w:p>
            <w:pPr>
              <w:pStyle w:val="TableParagraph"/>
              <w:spacing w:before="149"/>
              <w:ind w:left="108" w:right="643"/>
              <w:jc w:val="center"/>
              <w:rPr>
                <w:sz w:val="20"/>
              </w:rPr>
            </w:pPr>
            <w:r>
              <w:rPr>
                <w:color w:val="231F20"/>
                <w:spacing w:val="-5"/>
                <w:w w:val="95"/>
                <w:sz w:val="20"/>
              </w:rPr>
              <w:t>2%</w:t>
            </w:r>
          </w:p>
        </w:tc>
      </w:tr>
      <w:tr>
        <w:trPr>
          <w:trHeight w:val="427" w:hRule="atLeast"/>
        </w:trPr>
        <w:tc>
          <w:tcPr>
            <w:tcW w:w="4273" w:type="dxa"/>
          </w:tcPr>
          <w:p>
            <w:pPr>
              <w:pStyle w:val="TableParagraph"/>
              <w:spacing w:before="158"/>
              <w:ind w:left="1622"/>
              <w:rPr>
                <w:sz w:val="20"/>
              </w:rPr>
            </w:pPr>
            <w:r>
              <w:rPr>
                <w:color w:val="231F20"/>
                <w:sz w:val="20"/>
              </w:rPr>
              <w:t>8,001</w:t>
            </w:r>
            <w:r>
              <w:rPr>
                <w:color w:val="231F20"/>
                <w:spacing w:val="-13"/>
                <w:sz w:val="20"/>
              </w:rPr>
              <w:t> </w:t>
            </w:r>
            <w:r>
              <w:rPr>
                <w:color w:val="231F20"/>
                <w:sz w:val="20"/>
              </w:rPr>
              <w:t>to</w:t>
            </w:r>
            <w:r>
              <w:rPr>
                <w:color w:val="231F20"/>
                <w:spacing w:val="-13"/>
                <w:sz w:val="20"/>
              </w:rPr>
              <w:t> </w:t>
            </w:r>
            <w:r>
              <w:rPr>
                <w:color w:val="231F20"/>
                <w:spacing w:val="-2"/>
                <w:sz w:val="20"/>
              </w:rPr>
              <w:t>10,000</w:t>
            </w:r>
          </w:p>
        </w:tc>
        <w:tc>
          <w:tcPr>
            <w:tcW w:w="4475" w:type="dxa"/>
          </w:tcPr>
          <w:p>
            <w:pPr>
              <w:pStyle w:val="TableParagraph"/>
              <w:spacing w:before="158"/>
              <w:ind w:left="134" w:right="643"/>
              <w:jc w:val="center"/>
              <w:rPr>
                <w:sz w:val="20"/>
              </w:rPr>
            </w:pPr>
            <w:r>
              <w:rPr>
                <w:color w:val="231F20"/>
                <w:spacing w:val="-5"/>
                <w:w w:val="95"/>
                <w:sz w:val="20"/>
              </w:rPr>
              <w:t>5%</w:t>
            </w:r>
          </w:p>
        </w:tc>
      </w:tr>
      <w:tr>
        <w:trPr>
          <w:trHeight w:val="428" w:hRule="atLeast"/>
        </w:trPr>
        <w:tc>
          <w:tcPr>
            <w:tcW w:w="4273" w:type="dxa"/>
          </w:tcPr>
          <w:p>
            <w:pPr>
              <w:pStyle w:val="TableParagraph"/>
              <w:spacing w:before="167"/>
              <w:ind w:left="1622"/>
              <w:rPr>
                <w:sz w:val="20"/>
              </w:rPr>
            </w:pPr>
            <w:r>
              <w:rPr>
                <w:color w:val="231F20"/>
                <w:w w:val="105"/>
                <w:sz w:val="20"/>
              </w:rPr>
              <w:t>Above</w:t>
            </w:r>
            <w:r>
              <w:rPr>
                <w:color w:val="231F20"/>
                <w:spacing w:val="24"/>
                <w:w w:val="105"/>
                <w:sz w:val="20"/>
              </w:rPr>
              <w:t> </w:t>
            </w:r>
            <w:r>
              <w:rPr>
                <w:color w:val="231F20"/>
                <w:spacing w:val="-2"/>
                <w:w w:val="105"/>
                <w:sz w:val="20"/>
              </w:rPr>
              <w:t>10,000</w:t>
            </w:r>
          </w:p>
        </w:tc>
        <w:tc>
          <w:tcPr>
            <w:tcW w:w="4475" w:type="dxa"/>
          </w:tcPr>
          <w:p>
            <w:pPr>
              <w:pStyle w:val="TableParagraph"/>
              <w:spacing w:before="167"/>
              <w:ind w:left="135" w:right="643"/>
              <w:jc w:val="center"/>
              <w:rPr>
                <w:sz w:val="20"/>
              </w:rPr>
            </w:pPr>
            <w:r>
              <w:rPr>
                <w:color w:val="231F20"/>
                <w:spacing w:val="-5"/>
                <w:sz w:val="20"/>
              </w:rPr>
              <w:t>8%</w:t>
            </w:r>
          </w:p>
        </w:tc>
      </w:tr>
    </w:tbl>
    <w:p>
      <w:pPr>
        <w:pStyle w:val="BodyText"/>
        <w:spacing w:before="18"/>
      </w:pPr>
    </w:p>
    <w:p>
      <w:pPr>
        <w:pStyle w:val="BodyText"/>
        <w:spacing w:line="336" w:lineRule="auto"/>
        <w:ind w:left="284" w:right="294" w:hanging="8"/>
        <w:jc w:val="both"/>
      </w:pPr>
      <w:r>
        <w:rPr>
          <w:color w:val="231F20"/>
          <w:w w:val="120"/>
        </w:rPr>
        <w:t>To</w:t>
      </w:r>
      <w:r>
        <w:rPr>
          <w:color w:val="231F20"/>
          <w:spacing w:val="-3"/>
          <w:w w:val="120"/>
        </w:rPr>
        <w:t> </w:t>
      </w:r>
      <w:r>
        <w:rPr>
          <w:color w:val="231F20"/>
          <w:w w:val="120"/>
        </w:rPr>
        <w:t>avail</w:t>
      </w:r>
      <w:r>
        <w:rPr>
          <w:color w:val="231F20"/>
          <w:spacing w:val="-3"/>
          <w:w w:val="120"/>
        </w:rPr>
        <w:t> </w:t>
      </w:r>
      <w:r>
        <w:rPr>
          <w:color w:val="231F20"/>
          <w:w w:val="120"/>
        </w:rPr>
        <w:t>this</w:t>
      </w:r>
      <w:r>
        <w:rPr>
          <w:color w:val="231F20"/>
          <w:spacing w:val="-3"/>
          <w:w w:val="120"/>
        </w:rPr>
        <w:t> </w:t>
      </w:r>
      <w:r>
        <w:rPr>
          <w:color w:val="231F20"/>
          <w:w w:val="120"/>
        </w:rPr>
        <w:t>benefit,</w:t>
      </w:r>
      <w:r>
        <w:rPr>
          <w:color w:val="231F20"/>
          <w:spacing w:val="-3"/>
          <w:w w:val="120"/>
        </w:rPr>
        <w:t> </w:t>
      </w:r>
      <w:r>
        <w:rPr>
          <w:color w:val="231F20"/>
          <w:w w:val="120"/>
        </w:rPr>
        <w:t>you</w:t>
      </w:r>
      <w:r>
        <w:rPr>
          <w:color w:val="231F20"/>
          <w:spacing w:val="-3"/>
          <w:w w:val="120"/>
        </w:rPr>
        <w:t> </w:t>
      </w:r>
      <w:r>
        <w:rPr>
          <w:color w:val="231F20"/>
          <w:w w:val="120"/>
        </w:rPr>
        <w:t>need</w:t>
      </w:r>
      <w:r>
        <w:rPr>
          <w:color w:val="231F20"/>
          <w:spacing w:val="-3"/>
          <w:w w:val="120"/>
        </w:rPr>
        <w:t> </w:t>
      </w:r>
      <w:r>
        <w:rPr>
          <w:color w:val="231F20"/>
          <w:w w:val="120"/>
        </w:rPr>
        <w:t>to</w:t>
      </w:r>
      <w:r>
        <w:rPr>
          <w:color w:val="231F20"/>
          <w:spacing w:val="-3"/>
          <w:w w:val="120"/>
        </w:rPr>
        <w:t> </w:t>
      </w:r>
      <w:r>
        <w:rPr>
          <w:color w:val="231F20"/>
          <w:w w:val="120"/>
        </w:rPr>
        <w:t>download</w:t>
      </w:r>
      <w:r>
        <w:rPr>
          <w:color w:val="231F20"/>
          <w:spacing w:val="-3"/>
          <w:w w:val="120"/>
        </w:rPr>
        <w:t> </w:t>
      </w:r>
      <w:r>
        <w:rPr>
          <w:color w:val="231F20"/>
          <w:w w:val="120"/>
        </w:rPr>
        <w:t>&amp;</w:t>
      </w:r>
      <w:r>
        <w:rPr>
          <w:color w:val="231F20"/>
          <w:spacing w:val="-3"/>
          <w:w w:val="120"/>
        </w:rPr>
        <w:t> </w:t>
      </w:r>
      <w:r>
        <w:rPr>
          <w:color w:val="231F20"/>
          <w:w w:val="120"/>
        </w:rPr>
        <w:t>register</w:t>
      </w:r>
      <w:r>
        <w:rPr>
          <w:color w:val="231F20"/>
          <w:spacing w:val="-3"/>
          <w:w w:val="120"/>
        </w:rPr>
        <w:t> </w:t>
      </w:r>
      <w:r>
        <w:rPr>
          <w:color w:val="231F20"/>
          <w:w w:val="120"/>
        </w:rPr>
        <w:t>on</w:t>
      </w:r>
      <w:r>
        <w:rPr>
          <w:color w:val="231F20"/>
          <w:spacing w:val="-3"/>
          <w:w w:val="120"/>
        </w:rPr>
        <w:t> </w:t>
      </w:r>
      <w:r>
        <w:rPr>
          <w:color w:val="231F20"/>
          <w:w w:val="120"/>
        </w:rPr>
        <w:t>the</w:t>
      </w:r>
      <w:r>
        <w:rPr>
          <w:color w:val="231F20"/>
          <w:spacing w:val="-3"/>
          <w:w w:val="120"/>
        </w:rPr>
        <w:t> </w:t>
      </w:r>
      <w:r>
        <w:rPr>
          <w:color w:val="231F20"/>
          <w:w w:val="120"/>
        </w:rPr>
        <w:t>mobile</w:t>
      </w:r>
      <w:r>
        <w:rPr>
          <w:color w:val="231F20"/>
          <w:spacing w:val="-3"/>
          <w:w w:val="120"/>
        </w:rPr>
        <w:t> </w:t>
      </w:r>
      <w:r>
        <w:rPr>
          <w:color w:val="231F20"/>
          <w:w w:val="120"/>
        </w:rPr>
        <w:t>app</w:t>
      </w:r>
      <w:r>
        <w:rPr>
          <w:color w:val="231F20"/>
          <w:spacing w:val="-3"/>
          <w:w w:val="120"/>
        </w:rPr>
        <w:t> </w:t>
      </w:r>
      <w:r>
        <w:rPr>
          <w:color w:val="231F20"/>
          <w:w w:val="120"/>
        </w:rPr>
        <w:t>within</w:t>
      </w:r>
      <w:r>
        <w:rPr>
          <w:color w:val="231F20"/>
          <w:spacing w:val="-3"/>
          <w:w w:val="120"/>
        </w:rPr>
        <w:t> </w:t>
      </w:r>
      <w:r>
        <w:rPr>
          <w:color w:val="231F20"/>
          <w:w w:val="120"/>
        </w:rPr>
        <w:t>30</w:t>
      </w:r>
      <w:r>
        <w:rPr>
          <w:color w:val="231F20"/>
          <w:spacing w:val="-3"/>
          <w:w w:val="120"/>
        </w:rPr>
        <w:t> </w:t>
      </w:r>
      <w:r>
        <w:rPr>
          <w:color w:val="231F20"/>
          <w:w w:val="120"/>
        </w:rPr>
        <w:t>days</w:t>
      </w:r>
      <w:r>
        <w:rPr>
          <w:color w:val="231F20"/>
          <w:spacing w:val="-3"/>
          <w:w w:val="120"/>
        </w:rPr>
        <w:t> </w:t>
      </w:r>
      <w:r>
        <w:rPr>
          <w:color w:val="231F20"/>
          <w:w w:val="120"/>
        </w:rPr>
        <w:t>of</w:t>
      </w:r>
      <w:r>
        <w:rPr>
          <w:color w:val="231F20"/>
          <w:spacing w:val="-3"/>
          <w:w w:val="120"/>
        </w:rPr>
        <w:t> </w:t>
      </w:r>
      <w:r>
        <w:rPr>
          <w:color w:val="231F20"/>
          <w:w w:val="120"/>
        </w:rPr>
        <w:t>the</w:t>
      </w:r>
      <w:r>
        <w:rPr>
          <w:color w:val="231F20"/>
          <w:spacing w:val="-3"/>
          <w:w w:val="120"/>
        </w:rPr>
        <w:t> </w:t>
      </w:r>
      <w:r>
        <w:rPr>
          <w:color w:val="231F20"/>
          <w:w w:val="120"/>
        </w:rPr>
        <w:t>policy</w:t>
      </w:r>
      <w:r>
        <w:rPr>
          <w:color w:val="231F20"/>
          <w:spacing w:val="-3"/>
          <w:w w:val="120"/>
        </w:rPr>
        <w:t> </w:t>
      </w:r>
      <w:r>
        <w:rPr>
          <w:color w:val="231F20"/>
          <w:w w:val="120"/>
        </w:rPr>
        <w:t>risk</w:t>
      </w:r>
      <w:r>
        <w:rPr>
          <w:color w:val="231F20"/>
          <w:spacing w:val="-3"/>
          <w:w w:val="120"/>
        </w:rPr>
        <w:t> </w:t>
      </w:r>
      <w:r>
        <w:rPr>
          <w:color w:val="231F20"/>
          <w:w w:val="120"/>
        </w:rPr>
        <w:t>start</w:t>
      </w:r>
      <w:r>
        <w:rPr>
          <w:color w:val="231F20"/>
          <w:spacing w:val="-3"/>
          <w:w w:val="120"/>
        </w:rPr>
        <w:t> </w:t>
      </w:r>
      <w:r>
        <w:rPr>
          <w:color w:val="231F20"/>
          <w:w w:val="120"/>
        </w:rPr>
        <w:t>date.</w:t>
      </w:r>
      <w:r>
        <w:rPr>
          <w:color w:val="231F20"/>
          <w:spacing w:val="-3"/>
          <w:w w:val="120"/>
        </w:rPr>
        <w:t> </w:t>
      </w:r>
      <w:r>
        <w:rPr>
          <w:color w:val="231F20"/>
          <w:w w:val="120"/>
        </w:rPr>
        <w:t>The average step count completed by an Insured member would be tracked on this mobile application.</w:t>
      </w:r>
    </w:p>
    <w:p>
      <w:pPr>
        <w:pStyle w:val="BodyText"/>
        <w:spacing w:line="336" w:lineRule="auto" w:before="93"/>
        <w:ind w:left="284" w:right="293" w:hanging="8"/>
        <w:jc w:val="both"/>
      </w:pPr>
      <w:r>
        <w:rPr>
          <w:color w:val="231F20"/>
          <w:w w:val="120"/>
        </w:rPr>
        <w:t>Average</w:t>
      </w:r>
      <w:r>
        <w:rPr>
          <w:color w:val="231F20"/>
          <w:w w:val="120"/>
        </w:rPr>
        <w:t> daily</w:t>
      </w:r>
      <w:r>
        <w:rPr>
          <w:color w:val="231F20"/>
          <w:w w:val="120"/>
        </w:rPr>
        <w:t> step</w:t>
      </w:r>
      <w:r>
        <w:rPr>
          <w:color w:val="231F20"/>
          <w:w w:val="120"/>
        </w:rPr>
        <w:t> count</w:t>
      </w:r>
      <w:r>
        <w:rPr>
          <w:color w:val="231F20"/>
          <w:w w:val="120"/>
        </w:rPr>
        <w:t> for</w:t>
      </w:r>
      <w:r>
        <w:rPr>
          <w:color w:val="231F20"/>
          <w:w w:val="120"/>
        </w:rPr>
        <w:t> each</w:t>
      </w:r>
      <w:r>
        <w:rPr>
          <w:color w:val="231F20"/>
          <w:w w:val="120"/>
        </w:rPr>
        <w:t> policy</w:t>
      </w:r>
      <w:r>
        <w:rPr>
          <w:color w:val="231F20"/>
          <w:w w:val="120"/>
        </w:rPr>
        <w:t> quarter</w:t>
      </w:r>
      <w:r>
        <w:rPr>
          <w:color w:val="231F20"/>
          <w:w w:val="120"/>
        </w:rPr>
        <w:t> shall</w:t>
      </w:r>
      <w:r>
        <w:rPr>
          <w:color w:val="231F20"/>
          <w:w w:val="120"/>
        </w:rPr>
        <w:t> be</w:t>
      </w:r>
      <w:r>
        <w:rPr>
          <w:color w:val="231F20"/>
          <w:w w:val="120"/>
        </w:rPr>
        <w:t> registered.</w:t>
      </w:r>
      <w:r>
        <w:rPr>
          <w:color w:val="231F20"/>
          <w:w w:val="120"/>
        </w:rPr>
        <w:t> Quarterly</w:t>
      </w:r>
      <w:r>
        <w:rPr>
          <w:color w:val="231F20"/>
          <w:w w:val="120"/>
        </w:rPr>
        <w:t> prorated</w:t>
      </w:r>
      <w:r>
        <w:rPr>
          <w:color w:val="231F20"/>
          <w:w w:val="120"/>
        </w:rPr>
        <w:t> discount</w:t>
      </w:r>
      <w:r>
        <w:rPr>
          <w:color w:val="231F20"/>
          <w:w w:val="120"/>
        </w:rPr>
        <w:t> entitlement</w:t>
      </w:r>
      <w:r>
        <w:rPr>
          <w:color w:val="231F20"/>
          <w:w w:val="120"/>
        </w:rPr>
        <w:t> shall</w:t>
      </w:r>
      <w:r>
        <w:rPr>
          <w:color w:val="231F20"/>
          <w:w w:val="120"/>
        </w:rPr>
        <w:t> </w:t>
      </w:r>
      <w:r>
        <w:rPr>
          <w:color w:val="231F20"/>
          <w:w w:val="120"/>
        </w:rPr>
        <w:t>be ascertained</w:t>
      </w:r>
      <w:r>
        <w:rPr>
          <w:color w:val="231F20"/>
          <w:w w:val="120"/>
        </w:rPr>
        <w:t> for</w:t>
      </w:r>
      <w:r>
        <w:rPr>
          <w:color w:val="231F20"/>
          <w:w w:val="120"/>
        </w:rPr>
        <w:t> average</w:t>
      </w:r>
      <w:r>
        <w:rPr>
          <w:color w:val="231F20"/>
          <w:w w:val="120"/>
        </w:rPr>
        <w:t> daily</w:t>
      </w:r>
      <w:r>
        <w:rPr>
          <w:color w:val="231F20"/>
          <w:w w:val="120"/>
        </w:rPr>
        <w:t> step</w:t>
      </w:r>
      <w:r>
        <w:rPr>
          <w:color w:val="231F20"/>
          <w:w w:val="120"/>
        </w:rPr>
        <w:t> count</w:t>
      </w:r>
      <w:r>
        <w:rPr>
          <w:color w:val="231F20"/>
          <w:w w:val="120"/>
        </w:rPr>
        <w:t> achieved</w:t>
      </w:r>
      <w:r>
        <w:rPr>
          <w:color w:val="231F20"/>
          <w:w w:val="120"/>
        </w:rPr>
        <w:t> in</w:t>
      </w:r>
      <w:r>
        <w:rPr>
          <w:color w:val="231F20"/>
          <w:w w:val="120"/>
        </w:rPr>
        <w:t> each</w:t>
      </w:r>
      <w:r>
        <w:rPr>
          <w:color w:val="231F20"/>
          <w:w w:val="120"/>
        </w:rPr>
        <w:t> quarter.</w:t>
      </w:r>
      <w:r>
        <w:rPr>
          <w:color w:val="231F20"/>
          <w:w w:val="120"/>
        </w:rPr>
        <w:t> Discount</w:t>
      </w:r>
      <w:r>
        <w:rPr>
          <w:color w:val="231F20"/>
          <w:w w:val="120"/>
        </w:rPr>
        <w:t> on</w:t>
      </w:r>
      <w:r>
        <w:rPr>
          <w:color w:val="231F20"/>
          <w:w w:val="120"/>
        </w:rPr>
        <w:t> renewal</w:t>
      </w:r>
      <w:r>
        <w:rPr>
          <w:color w:val="231F20"/>
          <w:w w:val="120"/>
        </w:rPr>
        <w:t> shall</w:t>
      </w:r>
      <w:r>
        <w:rPr>
          <w:color w:val="231F20"/>
          <w:w w:val="120"/>
        </w:rPr>
        <w:t> be</w:t>
      </w:r>
      <w:r>
        <w:rPr>
          <w:color w:val="231F20"/>
          <w:w w:val="120"/>
        </w:rPr>
        <w:t> aggregate</w:t>
      </w:r>
      <w:r>
        <w:rPr>
          <w:color w:val="231F20"/>
          <w:w w:val="120"/>
        </w:rPr>
        <w:t> of</w:t>
      </w:r>
      <w:r>
        <w:rPr>
          <w:color w:val="231F20"/>
          <w:w w:val="120"/>
        </w:rPr>
        <w:t> all</w:t>
      </w:r>
      <w:r>
        <w:rPr>
          <w:color w:val="231F20"/>
          <w:w w:val="120"/>
        </w:rPr>
        <w:t> 4 quarterly discount entitlements.</w:t>
      </w:r>
    </w:p>
    <w:p>
      <w:pPr>
        <w:pStyle w:val="BodyText"/>
        <w:spacing w:line="336" w:lineRule="auto" w:before="93"/>
        <w:ind w:left="284" w:right="292" w:hanging="8"/>
        <w:jc w:val="both"/>
      </w:pPr>
      <w:r>
        <w:rPr>
          <w:color w:val="231F20"/>
          <w:w w:val="120"/>
        </w:rPr>
        <w:t>While</w:t>
      </w:r>
      <w:r>
        <w:rPr>
          <w:color w:val="231F20"/>
          <w:spacing w:val="-9"/>
          <w:w w:val="120"/>
        </w:rPr>
        <w:t> </w:t>
      </w:r>
      <w:r>
        <w:rPr>
          <w:color w:val="231F20"/>
          <w:w w:val="120"/>
        </w:rPr>
        <w:t>determining</w:t>
      </w:r>
      <w:r>
        <w:rPr>
          <w:color w:val="231F20"/>
          <w:spacing w:val="-9"/>
          <w:w w:val="120"/>
        </w:rPr>
        <w:t> </w:t>
      </w:r>
      <w:r>
        <w:rPr>
          <w:color w:val="231F20"/>
          <w:w w:val="120"/>
        </w:rPr>
        <w:t>a</w:t>
      </w:r>
      <w:r>
        <w:rPr>
          <w:color w:val="231F20"/>
          <w:spacing w:val="-9"/>
          <w:w w:val="120"/>
        </w:rPr>
        <w:t> </w:t>
      </w:r>
      <w:r>
        <w:rPr>
          <w:color w:val="231F20"/>
          <w:w w:val="120"/>
        </w:rPr>
        <w:t>discount,</w:t>
      </w:r>
      <w:r>
        <w:rPr>
          <w:color w:val="231F20"/>
          <w:spacing w:val="-9"/>
          <w:w w:val="120"/>
        </w:rPr>
        <w:t> </w:t>
      </w:r>
      <w:r>
        <w:rPr>
          <w:color w:val="231F20"/>
          <w:w w:val="120"/>
        </w:rPr>
        <w:t>we</w:t>
      </w:r>
      <w:r>
        <w:rPr>
          <w:color w:val="231F20"/>
          <w:spacing w:val="-9"/>
          <w:w w:val="120"/>
        </w:rPr>
        <w:t> </w:t>
      </w:r>
      <w:r>
        <w:rPr>
          <w:color w:val="231F20"/>
          <w:w w:val="120"/>
        </w:rPr>
        <w:t>shall</w:t>
      </w:r>
      <w:r>
        <w:rPr>
          <w:color w:val="231F20"/>
          <w:spacing w:val="-9"/>
          <w:w w:val="120"/>
        </w:rPr>
        <w:t> </w:t>
      </w:r>
      <w:r>
        <w:rPr>
          <w:color w:val="231F20"/>
          <w:w w:val="120"/>
        </w:rPr>
        <w:t>not</w:t>
      </w:r>
      <w:r>
        <w:rPr>
          <w:color w:val="231F20"/>
          <w:spacing w:val="-9"/>
          <w:w w:val="120"/>
        </w:rPr>
        <w:t> </w:t>
      </w:r>
      <w:r>
        <w:rPr>
          <w:color w:val="231F20"/>
          <w:w w:val="120"/>
        </w:rPr>
        <w:t>consider</w:t>
      </w:r>
      <w:r>
        <w:rPr>
          <w:color w:val="231F20"/>
          <w:spacing w:val="-9"/>
          <w:w w:val="120"/>
        </w:rPr>
        <w:t> </w:t>
      </w:r>
      <w:r>
        <w:rPr>
          <w:color w:val="231F20"/>
          <w:w w:val="120"/>
        </w:rPr>
        <w:t>any</w:t>
      </w:r>
      <w:r>
        <w:rPr>
          <w:color w:val="231F20"/>
          <w:spacing w:val="-9"/>
          <w:w w:val="120"/>
        </w:rPr>
        <w:t> </w:t>
      </w:r>
      <w:r>
        <w:rPr>
          <w:color w:val="231F20"/>
          <w:w w:val="120"/>
        </w:rPr>
        <w:t>step</w:t>
      </w:r>
      <w:r>
        <w:rPr>
          <w:color w:val="231F20"/>
          <w:spacing w:val="-9"/>
          <w:w w:val="120"/>
        </w:rPr>
        <w:t> </w:t>
      </w:r>
      <w:r>
        <w:rPr>
          <w:color w:val="231F20"/>
          <w:w w:val="120"/>
        </w:rPr>
        <w:t>count</w:t>
      </w:r>
      <w:r>
        <w:rPr>
          <w:color w:val="231F20"/>
          <w:spacing w:val="-9"/>
          <w:w w:val="120"/>
        </w:rPr>
        <w:t> </w:t>
      </w:r>
      <w:r>
        <w:rPr>
          <w:color w:val="231F20"/>
          <w:w w:val="120"/>
        </w:rPr>
        <w:t>that</w:t>
      </w:r>
      <w:r>
        <w:rPr>
          <w:color w:val="231F20"/>
          <w:spacing w:val="-9"/>
          <w:w w:val="120"/>
        </w:rPr>
        <w:t> </w:t>
      </w:r>
      <w:r>
        <w:rPr>
          <w:color w:val="231F20"/>
          <w:w w:val="120"/>
        </w:rPr>
        <w:t>could</w:t>
      </w:r>
      <w:r>
        <w:rPr>
          <w:color w:val="231F20"/>
          <w:spacing w:val="-9"/>
          <w:w w:val="120"/>
        </w:rPr>
        <w:t> </w:t>
      </w:r>
      <w:r>
        <w:rPr>
          <w:color w:val="231F20"/>
          <w:w w:val="120"/>
        </w:rPr>
        <w:t>have</w:t>
      </w:r>
      <w:r>
        <w:rPr>
          <w:color w:val="231F20"/>
          <w:spacing w:val="-9"/>
          <w:w w:val="120"/>
        </w:rPr>
        <w:t> </w:t>
      </w:r>
      <w:r>
        <w:rPr>
          <w:color w:val="231F20"/>
          <w:w w:val="120"/>
        </w:rPr>
        <w:t>been</w:t>
      </w:r>
      <w:r>
        <w:rPr>
          <w:color w:val="231F20"/>
          <w:spacing w:val="-9"/>
          <w:w w:val="120"/>
        </w:rPr>
        <w:t> </w:t>
      </w:r>
      <w:r>
        <w:rPr>
          <w:color w:val="231F20"/>
          <w:w w:val="120"/>
        </w:rPr>
        <w:t>manipulated</w:t>
      </w:r>
      <w:r>
        <w:rPr>
          <w:color w:val="231F20"/>
          <w:spacing w:val="-9"/>
          <w:w w:val="120"/>
        </w:rPr>
        <w:t> </w:t>
      </w:r>
      <w:r>
        <w:rPr>
          <w:color w:val="231F20"/>
          <w:w w:val="120"/>
        </w:rPr>
        <w:t>to</w:t>
      </w:r>
      <w:r>
        <w:rPr>
          <w:color w:val="231F20"/>
          <w:spacing w:val="-9"/>
          <w:w w:val="120"/>
        </w:rPr>
        <w:t> </w:t>
      </w:r>
      <w:r>
        <w:rPr>
          <w:color w:val="231F20"/>
          <w:w w:val="120"/>
        </w:rPr>
        <w:t>take</w:t>
      </w:r>
      <w:r>
        <w:rPr>
          <w:color w:val="231F20"/>
          <w:spacing w:val="-9"/>
          <w:w w:val="120"/>
        </w:rPr>
        <w:t> </w:t>
      </w:r>
      <w:r>
        <w:rPr>
          <w:color w:val="231F20"/>
          <w:w w:val="120"/>
        </w:rPr>
        <w:t>advantage of</w:t>
      </w:r>
      <w:r>
        <w:rPr>
          <w:color w:val="231F20"/>
          <w:spacing w:val="-2"/>
          <w:w w:val="120"/>
        </w:rPr>
        <w:t> </w:t>
      </w:r>
      <w:r>
        <w:rPr>
          <w:color w:val="231F20"/>
          <w:w w:val="120"/>
        </w:rPr>
        <w:t>this</w:t>
      </w:r>
      <w:r>
        <w:rPr>
          <w:color w:val="231F20"/>
          <w:spacing w:val="-2"/>
          <w:w w:val="120"/>
        </w:rPr>
        <w:t> </w:t>
      </w:r>
      <w:r>
        <w:rPr>
          <w:color w:val="231F20"/>
          <w:w w:val="120"/>
        </w:rPr>
        <w:t>feature.</w:t>
      </w:r>
      <w:r>
        <w:rPr>
          <w:color w:val="231F20"/>
          <w:spacing w:val="-2"/>
          <w:w w:val="120"/>
        </w:rPr>
        <w:t> </w:t>
      </w:r>
      <w:r>
        <w:rPr>
          <w:color w:val="231F20"/>
          <w:w w:val="120"/>
        </w:rPr>
        <w:t>We</w:t>
      </w:r>
      <w:r>
        <w:rPr>
          <w:color w:val="231F20"/>
          <w:spacing w:val="-2"/>
          <w:w w:val="120"/>
        </w:rPr>
        <w:t> </w:t>
      </w:r>
      <w:r>
        <w:rPr>
          <w:color w:val="231F20"/>
          <w:w w:val="120"/>
        </w:rPr>
        <w:t>reserve</w:t>
      </w:r>
      <w:r>
        <w:rPr>
          <w:color w:val="231F20"/>
          <w:spacing w:val="-2"/>
          <w:w w:val="120"/>
        </w:rPr>
        <w:t> </w:t>
      </w:r>
      <w:r>
        <w:rPr>
          <w:color w:val="231F20"/>
          <w:w w:val="120"/>
        </w:rPr>
        <w:t>the</w:t>
      </w:r>
      <w:r>
        <w:rPr>
          <w:color w:val="231F20"/>
          <w:spacing w:val="-2"/>
          <w:w w:val="120"/>
        </w:rPr>
        <w:t> </w:t>
      </w:r>
      <w:r>
        <w:rPr>
          <w:color w:val="231F20"/>
          <w:w w:val="120"/>
        </w:rPr>
        <w:t>right</w:t>
      </w:r>
      <w:r>
        <w:rPr>
          <w:color w:val="231F20"/>
          <w:spacing w:val="-2"/>
          <w:w w:val="120"/>
        </w:rPr>
        <w:t> </w:t>
      </w:r>
      <w:r>
        <w:rPr>
          <w:color w:val="231F20"/>
          <w:w w:val="120"/>
        </w:rPr>
        <w:t>to</w:t>
      </w:r>
      <w:r>
        <w:rPr>
          <w:color w:val="231F20"/>
          <w:spacing w:val="-2"/>
          <w:w w:val="120"/>
        </w:rPr>
        <w:t> </w:t>
      </w:r>
      <w:r>
        <w:rPr>
          <w:color w:val="231F20"/>
          <w:w w:val="120"/>
        </w:rPr>
        <w:t>remove</w:t>
      </w:r>
      <w:r>
        <w:rPr>
          <w:color w:val="231F20"/>
          <w:spacing w:val="-2"/>
          <w:w w:val="120"/>
        </w:rPr>
        <w:t> </w:t>
      </w:r>
      <w:r>
        <w:rPr>
          <w:color w:val="231F20"/>
          <w:w w:val="120"/>
        </w:rPr>
        <w:t>or</w:t>
      </w:r>
      <w:r>
        <w:rPr>
          <w:color w:val="231F20"/>
          <w:spacing w:val="-2"/>
          <w:w w:val="120"/>
        </w:rPr>
        <w:t> </w:t>
      </w:r>
      <w:r>
        <w:rPr>
          <w:color w:val="231F20"/>
          <w:w w:val="120"/>
        </w:rPr>
        <w:t>reduce</w:t>
      </w:r>
      <w:r>
        <w:rPr>
          <w:color w:val="231F20"/>
          <w:spacing w:val="-2"/>
          <w:w w:val="120"/>
        </w:rPr>
        <w:t> </w:t>
      </w:r>
      <w:r>
        <w:rPr>
          <w:color w:val="231F20"/>
          <w:w w:val="120"/>
        </w:rPr>
        <w:t>any</w:t>
      </w:r>
      <w:r>
        <w:rPr>
          <w:color w:val="231F20"/>
          <w:spacing w:val="-2"/>
          <w:w w:val="120"/>
        </w:rPr>
        <w:t> </w:t>
      </w:r>
      <w:r>
        <w:rPr>
          <w:color w:val="231F20"/>
          <w:w w:val="120"/>
        </w:rPr>
        <w:t>count</w:t>
      </w:r>
      <w:r>
        <w:rPr>
          <w:color w:val="231F20"/>
          <w:spacing w:val="-2"/>
          <w:w w:val="120"/>
        </w:rPr>
        <w:t> </w:t>
      </w:r>
      <w:r>
        <w:rPr>
          <w:color w:val="231F20"/>
          <w:w w:val="120"/>
        </w:rPr>
        <w:t>of</w:t>
      </w:r>
      <w:r>
        <w:rPr>
          <w:color w:val="231F20"/>
          <w:spacing w:val="-2"/>
          <w:w w:val="120"/>
        </w:rPr>
        <w:t> </w:t>
      </w:r>
      <w:r>
        <w:rPr>
          <w:color w:val="231F20"/>
          <w:w w:val="120"/>
        </w:rPr>
        <w:t>steps</w:t>
      </w:r>
      <w:r>
        <w:rPr>
          <w:color w:val="231F20"/>
          <w:spacing w:val="-2"/>
          <w:w w:val="120"/>
        </w:rPr>
        <w:t> </w:t>
      </w:r>
      <w:r>
        <w:rPr>
          <w:color w:val="231F20"/>
          <w:w w:val="120"/>
        </w:rPr>
        <w:t>if</w:t>
      </w:r>
      <w:r>
        <w:rPr>
          <w:color w:val="231F20"/>
          <w:spacing w:val="-2"/>
          <w:w w:val="120"/>
        </w:rPr>
        <w:t> </w:t>
      </w:r>
      <w:r>
        <w:rPr>
          <w:color w:val="231F20"/>
          <w:w w:val="120"/>
        </w:rPr>
        <w:t>found</w:t>
      </w:r>
      <w:r>
        <w:rPr>
          <w:color w:val="231F20"/>
          <w:spacing w:val="-2"/>
          <w:w w:val="120"/>
        </w:rPr>
        <w:t> </w:t>
      </w:r>
      <w:r>
        <w:rPr>
          <w:color w:val="231F20"/>
          <w:w w:val="120"/>
        </w:rPr>
        <w:t>to</w:t>
      </w:r>
      <w:r>
        <w:rPr>
          <w:color w:val="231F20"/>
          <w:spacing w:val="-2"/>
          <w:w w:val="120"/>
        </w:rPr>
        <w:t> </w:t>
      </w:r>
      <w:r>
        <w:rPr>
          <w:color w:val="231F20"/>
          <w:w w:val="120"/>
        </w:rPr>
        <w:t>be</w:t>
      </w:r>
      <w:r>
        <w:rPr>
          <w:color w:val="231F20"/>
          <w:spacing w:val="-2"/>
          <w:w w:val="120"/>
        </w:rPr>
        <w:t> </w:t>
      </w:r>
      <w:r>
        <w:rPr>
          <w:color w:val="231F20"/>
          <w:w w:val="120"/>
        </w:rPr>
        <w:t>achieved</w:t>
      </w:r>
      <w:r>
        <w:rPr>
          <w:color w:val="231F20"/>
          <w:spacing w:val="-2"/>
          <w:w w:val="120"/>
        </w:rPr>
        <w:t> </w:t>
      </w:r>
      <w:r>
        <w:rPr>
          <w:color w:val="231F20"/>
          <w:w w:val="120"/>
        </w:rPr>
        <w:t>in</w:t>
      </w:r>
      <w:r>
        <w:rPr>
          <w:color w:val="231F20"/>
          <w:spacing w:val="-2"/>
          <w:w w:val="120"/>
        </w:rPr>
        <w:t> </w:t>
      </w:r>
      <w:r>
        <w:rPr>
          <w:color w:val="231F20"/>
          <w:w w:val="120"/>
        </w:rPr>
        <w:t>unfair</w:t>
      </w:r>
      <w:r>
        <w:rPr>
          <w:color w:val="231F20"/>
          <w:spacing w:val="-2"/>
          <w:w w:val="120"/>
        </w:rPr>
        <w:t> </w:t>
      </w:r>
      <w:r>
        <w:rPr>
          <w:color w:val="231F20"/>
          <w:w w:val="120"/>
        </w:rPr>
        <w:t>manner</w:t>
      </w:r>
      <w:r>
        <w:rPr>
          <w:color w:val="231F20"/>
          <w:spacing w:val="-2"/>
          <w:w w:val="120"/>
        </w:rPr>
        <w:t> </w:t>
      </w:r>
      <w:r>
        <w:rPr>
          <w:color w:val="231F20"/>
          <w:w w:val="120"/>
        </w:rPr>
        <w:t>by </w:t>
      </w:r>
      <w:r>
        <w:rPr>
          <w:color w:val="231F20"/>
          <w:spacing w:val="-2"/>
          <w:w w:val="120"/>
        </w:rPr>
        <w:t>manipulation.</w:t>
      </w:r>
    </w:p>
    <w:p>
      <w:pPr>
        <w:pStyle w:val="BodyText"/>
        <w:spacing w:before="5"/>
      </w:pPr>
    </w:p>
    <w:p>
      <w:pPr>
        <w:spacing w:before="1"/>
        <w:ind w:left="272" w:right="0" w:firstLine="0"/>
        <w:jc w:val="left"/>
        <w:rPr>
          <w:sz w:val="20"/>
        </w:rPr>
      </w:pPr>
      <w:r>
        <w:rPr>
          <w:color w:val="231F20"/>
          <w:spacing w:val="-2"/>
          <w:w w:val="115"/>
          <w:sz w:val="20"/>
          <w:u w:val="single" w:color="231F20"/>
        </w:rPr>
        <w:t>Illustration</w:t>
      </w:r>
    </w:p>
    <w:p>
      <w:pPr>
        <w:spacing w:before="194"/>
        <w:ind w:left="272" w:right="0" w:firstLine="0"/>
        <w:jc w:val="left"/>
        <w:rPr>
          <w:sz w:val="20"/>
        </w:rPr>
      </w:pPr>
      <w:r>
        <w:rPr>
          <w:color w:val="231F20"/>
          <w:sz w:val="20"/>
        </w:rPr>
        <w:t>Coverage</w:t>
      </w:r>
      <w:r>
        <w:rPr>
          <w:color w:val="231F20"/>
          <w:spacing w:val="35"/>
          <w:sz w:val="20"/>
        </w:rPr>
        <w:t> </w:t>
      </w:r>
      <w:r>
        <w:rPr>
          <w:color w:val="231F20"/>
          <w:sz w:val="20"/>
        </w:rPr>
        <w:t>term:</w:t>
      </w:r>
      <w:r>
        <w:rPr>
          <w:color w:val="231F20"/>
          <w:spacing w:val="36"/>
          <w:sz w:val="20"/>
        </w:rPr>
        <w:t> </w:t>
      </w:r>
      <w:r>
        <w:rPr>
          <w:color w:val="231F20"/>
          <w:w w:val="90"/>
          <w:sz w:val="20"/>
        </w:rPr>
        <w:t>1</w:t>
      </w:r>
      <w:r>
        <w:rPr>
          <w:color w:val="231F20"/>
          <w:spacing w:val="36"/>
          <w:sz w:val="20"/>
        </w:rPr>
        <w:t> </w:t>
      </w:r>
      <w:r>
        <w:rPr>
          <w:color w:val="231F20"/>
          <w:spacing w:val="-4"/>
          <w:sz w:val="20"/>
        </w:rPr>
        <w:t>year</w:t>
      </w:r>
    </w:p>
    <w:p>
      <w:pPr>
        <w:pStyle w:val="BodyText"/>
        <w:spacing w:before="8"/>
        <w:rPr>
          <w:sz w:val="12"/>
        </w:rPr>
      </w:pPr>
    </w:p>
    <w:tbl>
      <w:tblPr>
        <w:tblW w:w="0" w:type="auto"/>
        <w:jc w:val="left"/>
        <w:tblInd w:w="26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786"/>
        <w:gridCol w:w="2113"/>
        <w:gridCol w:w="2021"/>
        <w:gridCol w:w="2021"/>
        <w:gridCol w:w="1746"/>
      </w:tblGrid>
      <w:tr>
        <w:trPr>
          <w:trHeight w:val="687" w:hRule="atLeast"/>
        </w:trPr>
        <w:tc>
          <w:tcPr>
            <w:tcW w:w="2786" w:type="dxa"/>
            <w:shd w:val="clear" w:color="auto" w:fill="1C9AD6"/>
          </w:tcPr>
          <w:p>
            <w:pPr>
              <w:pStyle w:val="TableParagraph"/>
              <w:rPr>
                <w:rFonts w:ascii="Times New Roman"/>
                <w:sz w:val="18"/>
              </w:rPr>
            </w:pPr>
          </w:p>
        </w:tc>
        <w:tc>
          <w:tcPr>
            <w:tcW w:w="2113" w:type="dxa"/>
            <w:shd w:val="clear" w:color="auto" w:fill="1C9AD6"/>
          </w:tcPr>
          <w:p>
            <w:pPr>
              <w:pStyle w:val="TableParagraph"/>
              <w:spacing w:line="285" w:lineRule="auto" w:before="86"/>
              <w:ind w:left="42" w:right="17" w:firstLine="144"/>
              <w:rPr>
                <w:sz w:val="20"/>
              </w:rPr>
            </w:pPr>
            <w:r>
              <w:rPr>
                <w:color w:val="FFFFFF"/>
                <w:w w:val="115"/>
                <w:sz w:val="20"/>
              </w:rPr>
              <w:t>From Inception of coverage</w:t>
            </w:r>
            <w:r>
              <w:rPr>
                <w:color w:val="FFFFFF"/>
                <w:spacing w:val="-16"/>
                <w:w w:val="115"/>
                <w:sz w:val="20"/>
              </w:rPr>
              <w:t> </w:t>
            </w:r>
            <w:r>
              <w:rPr>
                <w:color w:val="FFFFFF"/>
                <w:w w:val="115"/>
                <w:sz w:val="20"/>
              </w:rPr>
              <w:t>to</w:t>
            </w:r>
            <w:r>
              <w:rPr>
                <w:color w:val="FFFFFF"/>
                <w:spacing w:val="-16"/>
                <w:w w:val="115"/>
                <w:sz w:val="20"/>
              </w:rPr>
              <w:t> </w:t>
            </w:r>
            <w:r>
              <w:rPr>
                <w:color w:val="FFFFFF"/>
                <w:w w:val="115"/>
                <w:sz w:val="20"/>
              </w:rPr>
              <w:t>90</w:t>
            </w:r>
            <w:r>
              <w:rPr>
                <w:color w:val="FFFFFF"/>
                <w:spacing w:val="-16"/>
                <w:w w:val="115"/>
                <w:sz w:val="20"/>
              </w:rPr>
              <w:t> </w:t>
            </w:r>
            <w:r>
              <w:rPr>
                <w:color w:val="FFFFFF"/>
                <w:w w:val="115"/>
                <w:sz w:val="20"/>
              </w:rPr>
              <w:t>days</w:t>
            </w:r>
          </w:p>
        </w:tc>
        <w:tc>
          <w:tcPr>
            <w:tcW w:w="2021" w:type="dxa"/>
            <w:shd w:val="clear" w:color="auto" w:fill="1C9AD6"/>
          </w:tcPr>
          <w:p>
            <w:pPr>
              <w:pStyle w:val="TableParagraph"/>
              <w:spacing w:before="87"/>
              <w:ind w:left="581"/>
              <w:rPr>
                <w:sz w:val="20"/>
              </w:rPr>
            </w:pPr>
            <w:r>
              <w:rPr>
                <w:color w:val="FFFFFF"/>
                <w:sz w:val="20"/>
              </w:rPr>
              <w:t>91</w:t>
            </w:r>
            <w:r>
              <w:rPr>
                <w:color w:val="FFFFFF"/>
                <w:spacing w:val="-11"/>
                <w:sz w:val="20"/>
              </w:rPr>
              <w:t> </w:t>
            </w:r>
            <w:r>
              <w:rPr>
                <w:color w:val="FFFFFF"/>
                <w:w w:val="105"/>
                <w:sz w:val="20"/>
              </w:rPr>
              <w:t>days</w:t>
            </w:r>
            <w:r>
              <w:rPr>
                <w:color w:val="FFFFFF"/>
                <w:spacing w:val="-13"/>
                <w:w w:val="105"/>
                <w:sz w:val="20"/>
              </w:rPr>
              <w:t> </w:t>
            </w:r>
            <w:r>
              <w:rPr>
                <w:color w:val="FFFFFF"/>
                <w:spacing w:val="-5"/>
                <w:w w:val="105"/>
                <w:sz w:val="20"/>
              </w:rPr>
              <w:t>to</w:t>
            </w:r>
          </w:p>
          <w:p>
            <w:pPr>
              <w:pStyle w:val="TableParagraph"/>
              <w:spacing w:before="44"/>
              <w:ind w:left="648"/>
              <w:rPr>
                <w:sz w:val="20"/>
              </w:rPr>
            </w:pPr>
            <w:r>
              <w:rPr>
                <w:color w:val="FFFFFF"/>
                <w:w w:val="90"/>
                <w:sz w:val="20"/>
              </w:rPr>
              <w:t>180</w:t>
            </w:r>
            <w:r>
              <w:rPr>
                <w:color w:val="FFFFFF"/>
                <w:spacing w:val="-7"/>
                <w:w w:val="105"/>
                <w:sz w:val="20"/>
              </w:rPr>
              <w:t> </w:t>
            </w:r>
            <w:r>
              <w:rPr>
                <w:color w:val="FFFFFF"/>
                <w:spacing w:val="-4"/>
                <w:w w:val="105"/>
                <w:sz w:val="20"/>
              </w:rPr>
              <w:t>days</w:t>
            </w:r>
          </w:p>
        </w:tc>
        <w:tc>
          <w:tcPr>
            <w:tcW w:w="2021" w:type="dxa"/>
            <w:shd w:val="clear" w:color="auto" w:fill="1C9AD6"/>
          </w:tcPr>
          <w:p>
            <w:pPr>
              <w:pStyle w:val="TableParagraph"/>
              <w:spacing w:before="87"/>
              <w:ind w:left="558"/>
              <w:rPr>
                <w:sz w:val="20"/>
              </w:rPr>
            </w:pPr>
            <w:r>
              <w:rPr>
                <w:color w:val="FFFFFF"/>
                <w:spacing w:val="-6"/>
                <w:sz w:val="20"/>
              </w:rPr>
              <w:t>181</w:t>
            </w:r>
            <w:r>
              <w:rPr>
                <w:color w:val="FFFFFF"/>
                <w:spacing w:val="-5"/>
                <w:sz w:val="20"/>
              </w:rPr>
              <w:t> </w:t>
            </w:r>
            <w:r>
              <w:rPr>
                <w:color w:val="FFFFFF"/>
                <w:spacing w:val="-6"/>
                <w:sz w:val="20"/>
              </w:rPr>
              <w:t>days</w:t>
            </w:r>
            <w:r>
              <w:rPr>
                <w:color w:val="FFFFFF"/>
                <w:spacing w:val="-5"/>
                <w:sz w:val="20"/>
              </w:rPr>
              <w:t> </w:t>
            </w:r>
            <w:r>
              <w:rPr>
                <w:color w:val="FFFFFF"/>
                <w:spacing w:val="-6"/>
                <w:sz w:val="20"/>
              </w:rPr>
              <w:t>to</w:t>
            </w:r>
          </w:p>
          <w:p>
            <w:pPr>
              <w:pStyle w:val="TableParagraph"/>
              <w:spacing w:before="44"/>
              <w:ind w:left="639"/>
              <w:rPr>
                <w:sz w:val="20"/>
              </w:rPr>
            </w:pPr>
            <w:r>
              <w:rPr>
                <w:color w:val="FFFFFF"/>
                <w:sz w:val="20"/>
              </w:rPr>
              <w:t>270</w:t>
            </w:r>
            <w:r>
              <w:rPr>
                <w:color w:val="FFFFFF"/>
                <w:spacing w:val="-7"/>
                <w:sz w:val="20"/>
              </w:rPr>
              <w:t> </w:t>
            </w:r>
            <w:r>
              <w:rPr>
                <w:color w:val="FFFFFF"/>
                <w:spacing w:val="-4"/>
                <w:sz w:val="20"/>
              </w:rPr>
              <w:t>days</w:t>
            </w:r>
          </w:p>
        </w:tc>
        <w:tc>
          <w:tcPr>
            <w:tcW w:w="1746" w:type="dxa"/>
            <w:shd w:val="clear" w:color="auto" w:fill="1C9AD6"/>
          </w:tcPr>
          <w:p>
            <w:pPr>
              <w:pStyle w:val="TableParagraph"/>
              <w:spacing w:line="285" w:lineRule="auto" w:before="87"/>
              <w:ind w:left="269" w:right="28" w:hanging="148"/>
              <w:rPr>
                <w:sz w:val="20"/>
              </w:rPr>
            </w:pPr>
            <w:r>
              <w:rPr>
                <w:color w:val="FFFFFF"/>
                <w:sz w:val="20"/>
              </w:rPr>
              <w:t>271 days to </w:t>
            </w:r>
            <w:r>
              <w:rPr>
                <w:color w:val="FFFFFF"/>
                <w:sz w:val="20"/>
              </w:rPr>
              <w:t>end</w:t>
            </w:r>
            <w:r>
              <w:rPr>
                <w:color w:val="FFFFFF"/>
                <w:sz w:val="20"/>
              </w:rPr>
              <w:t> </w:t>
            </w:r>
            <w:r>
              <w:rPr>
                <w:color w:val="FFFFFF"/>
                <w:w w:val="110"/>
                <w:sz w:val="20"/>
              </w:rPr>
              <w:t>of</w:t>
            </w:r>
            <w:r>
              <w:rPr>
                <w:color w:val="FFFFFF"/>
                <w:spacing w:val="-5"/>
                <w:w w:val="110"/>
                <w:sz w:val="20"/>
              </w:rPr>
              <w:t> </w:t>
            </w:r>
            <w:r>
              <w:rPr>
                <w:color w:val="FFFFFF"/>
                <w:w w:val="110"/>
                <w:sz w:val="20"/>
              </w:rPr>
              <w:t>coverage</w:t>
            </w:r>
          </w:p>
        </w:tc>
      </w:tr>
      <w:tr>
        <w:trPr>
          <w:trHeight w:val="1138" w:hRule="atLeast"/>
        </w:trPr>
        <w:tc>
          <w:tcPr>
            <w:tcW w:w="2786" w:type="dxa"/>
          </w:tcPr>
          <w:p>
            <w:pPr>
              <w:pStyle w:val="TableParagraph"/>
              <w:spacing w:line="285" w:lineRule="auto" w:before="202"/>
              <w:ind w:left="176" w:right="625" w:hanging="8"/>
              <w:jc w:val="both"/>
              <w:rPr>
                <w:sz w:val="20"/>
              </w:rPr>
            </w:pPr>
            <w:r>
              <w:rPr>
                <w:color w:val="231F20"/>
                <w:spacing w:val="-2"/>
                <w:w w:val="115"/>
                <w:sz w:val="20"/>
              </w:rPr>
              <w:t>Average</w:t>
            </w:r>
            <w:r>
              <w:rPr>
                <w:color w:val="231F20"/>
                <w:spacing w:val="-14"/>
                <w:w w:val="115"/>
                <w:sz w:val="20"/>
              </w:rPr>
              <w:t> </w:t>
            </w:r>
            <w:r>
              <w:rPr>
                <w:color w:val="231F20"/>
                <w:spacing w:val="-2"/>
                <w:w w:val="115"/>
                <w:sz w:val="20"/>
              </w:rPr>
              <w:t>daily</w:t>
            </w:r>
            <w:r>
              <w:rPr>
                <w:color w:val="231F20"/>
                <w:spacing w:val="-14"/>
                <w:w w:val="115"/>
                <w:sz w:val="20"/>
              </w:rPr>
              <w:t> </w:t>
            </w:r>
            <w:r>
              <w:rPr>
                <w:color w:val="231F20"/>
                <w:spacing w:val="-2"/>
                <w:w w:val="115"/>
                <w:sz w:val="20"/>
              </w:rPr>
              <w:t>steps </w:t>
            </w:r>
            <w:r>
              <w:rPr>
                <w:color w:val="231F20"/>
                <w:w w:val="115"/>
                <w:sz w:val="20"/>
              </w:rPr>
              <w:t>taken</w:t>
            </w:r>
            <w:r>
              <w:rPr>
                <w:color w:val="231F20"/>
                <w:spacing w:val="-16"/>
                <w:w w:val="115"/>
                <w:sz w:val="20"/>
              </w:rPr>
              <w:t> </w:t>
            </w:r>
            <w:r>
              <w:rPr>
                <w:color w:val="231F20"/>
                <w:w w:val="115"/>
                <w:sz w:val="20"/>
              </w:rPr>
              <w:t>in</w:t>
            </w:r>
            <w:r>
              <w:rPr>
                <w:color w:val="231F20"/>
                <w:spacing w:val="-16"/>
                <w:w w:val="115"/>
                <w:sz w:val="20"/>
              </w:rPr>
              <w:t> </w:t>
            </w:r>
            <w:r>
              <w:rPr>
                <w:color w:val="231F20"/>
                <w:w w:val="115"/>
                <w:sz w:val="20"/>
              </w:rPr>
              <w:t>the</w:t>
            </w:r>
            <w:r>
              <w:rPr>
                <w:color w:val="231F20"/>
                <w:spacing w:val="-16"/>
                <w:w w:val="115"/>
                <w:sz w:val="20"/>
              </w:rPr>
              <w:t> </w:t>
            </w:r>
            <w:r>
              <w:rPr>
                <w:color w:val="231F20"/>
                <w:w w:val="115"/>
                <w:sz w:val="20"/>
              </w:rPr>
              <w:t>defined time</w:t>
            </w:r>
            <w:r>
              <w:rPr>
                <w:color w:val="231F20"/>
                <w:spacing w:val="-7"/>
                <w:w w:val="115"/>
                <w:sz w:val="20"/>
              </w:rPr>
              <w:t> </w:t>
            </w:r>
            <w:r>
              <w:rPr>
                <w:color w:val="231F20"/>
                <w:w w:val="115"/>
                <w:sz w:val="20"/>
              </w:rPr>
              <w:t>period</w:t>
            </w:r>
          </w:p>
        </w:tc>
        <w:tc>
          <w:tcPr>
            <w:tcW w:w="2113" w:type="dxa"/>
          </w:tcPr>
          <w:p>
            <w:pPr>
              <w:pStyle w:val="TableParagraph"/>
              <w:rPr>
                <w:sz w:val="20"/>
              </w:rPr>
            </w:pPr>
          </w:p>
          <w:p>
            <w:pPr>
              <w:pStyle w:val="TableParagraph"/>
              <w:spacing w:before="6"/>
              <w:rPr>
                <w:sz w:val="20"/>
              </w:rPr>
            </w:pPr>
          </w:p>
          <w:p>
            <w:pPr>
              <w:pStyle w:val="TableParagraph"/>
              <w:spacing w:before="1"/>
              <w:ind w:left="77" w:right="9"/>
              <w:jc w:val="center"/>
              <w:rPr>
                <w:sz w:val="20"/>
              </w:rPr>
            </w:pPr>
            <w:r>
              <w:rPr>
                <w:color w:val="231F20"/>
                <w:spacing w:val="-2"/>
                <w:w w:val="105"/>
                <w:sz w:val="20"/>
              </w:rPr>
              <w:t>6,000</w:t>
            </w:r>
          </w:p>
        </w:tc>
        <w:tc>
          <w:tcPr>
            <w:tcW w:w="2021" w:type="dxa"/>
          </w:tcPr>
          <w:p>
            <w:pPr>
              <w:pStyle w:val="TableParagraph"/>
              <w:rPr>
                <w:sz w:val="20"/>
              </w:rPr>
            </w:pPr>
          </w:p>
          <w:p>
            <w:pPr>
              <w:pStyle w:val="TableParagraph"/>
              <w:spacing w:before="6"/>
              <w:rPr>
                <w:sz w:val="20"/>
              </w:rPr>
            </w:pPr>
          </w:p>
          <w:p>
            <w:pPr>
              <w:pStyle w:val="TableParagraph"/>
              <w:spacing w:before="1"/>
              <w:ind w:left="117"/>
              <w:jc w:val="center"/>
              <w:rPr>
                <w:sz w:val="20"/>
              </w:rPr>
            </w:pPr>
            <w:r>
              <w:rPr>
                <w:color w:val="231F20"/>
                <w:spacing w:val="-2"/>
                <w:w w:val="105"/>
                <w:sz w:val="20"/>
              </w:rPr>
              <w:t>9,000</w:t>
            </w:r>
          </w:p>
        </w:tc>
        <w:tc>
          <w:tcPr>
            <w:tcW w:w="2021" w:type="dxa"/>
          </w:tcPr>
          <w:p>
            <w:pPr>
              <w:pStyle w:val="TableParagraph"/>
              <w:rPr>
                <w:sz w:val="20"/>
              </w:rPr>
            </w:pPr>
          </w:p>
          <w:p>
            <w:pPr>
              <w:pStyle w:val="TableParagraph"/>
              <w:spacing w:before="6"/>
              <w:rPr>
                <w:sz w:val="20"/>
              </w:rPr>
            </w:pPr>
          </w:p>
          <w:p>
            <w:pPr>
              <w:pStyle w:val="TableParagraph"/>
              <w:spacing w:before="1"/>
              <w:ind w:left="117" w:right="110"/>
              <w:jc w:val="center"/>
              <w:rPr>
                <w:sz w:val="20"/>
              </w:rPr>
            </w:pPr>
            <w:r>
              <w:rPr>
                <w:color w:val="231F20"/>
                <w:spacing w:val="-2"/>
                <w:w w:val="105"/>
                <w:sz w:val="20"/>
              </w:rPr>
              <w:t>5,500</w:t>
            </w:r>
          </w:p>
        </w:tc>
        <w:tc>
          <w:tcPr>
            <w:tcW w:w="1746" w:type="dxa"/>
          </w:tcPr>
          <w:p>
            <w:pPr>
              <w:pStyle w:val="TableParagraph"/>
              <w:rPr>
                <w:sz w:val="20"/>
              </w:rPr>
            </w:pPr>
          </w:p>
          <w:p>
            <w:pPr>
              <w:pStyle w:val="TableParagraph"/>
              <w:spacing w:before="6"/>
              <w:rPr>
                <w:sz w:val="20"/>
              </w:rPr>
            </w:pPr>
          </w:p>
          <w:p>
            <w:pPr>
              <w:pStyle w:val="TableParagraph"/>
              <w:spacing w:before="1"/>
              <w:ind w:right="35"/>
              <w:jc w:val="center"/>
              <w:rPr>
                <w:sz w:val="20"/>
              </w:rPr>
            </w:pPr>
            <w:r>
              <w:rPr>
                <w:color w:val="231F20"/>
                <w:spacing w:val="-2"/>
                <w:w w:val="105"/>
                <w:sz w:val="20"/>
              </w:rPr>
              <w:t>4,500</w:t>
            </w:r>
          </w:p>
        </w:tc>
      </w:tr>
      <w:tr>
        <w:trPr>
          <w:trHeight w:val="898" w:hRule="atLeast"/>
        </w:trPr>
        <w:tc>
          <w:tcPr>
            <w:tcW w:w="2786" w:type="dxa"/>
          </w:tcPr>
          <w:p>
            <w:pPr>
              <w:pStyle w:val="TableParagraph"/>
              <w:spacing w:before="5"/>
              <w:rPr>
                <w:sz w:val="20"/>
              </w:rPr>
            </w:pPr>
          </w:p>
          <w:p>
            <w:pPr>
              <w:pStyle w:val="TableParagraph"/>
              <w:spacing w:line="285" w:lineRule="auto"/>
              <w:ind w:left="176" w:right="785" w:hanging="8"/>
              <w:rPr>
                <w:sz w:val="20"/>
              </w:rPr>
            </w:pPr>
            <w:r>
              <w:rPr>
                <w:color w:val="231F20"/>
                <w:w w:val="110"/>
                <w:sz w:val="20"/>
              </w:rPr>
              <w:t>Eligible</w:t>
            </w:r>
            <w:r>
              <w:rPr>
                <w:color w:val="231F20"/>
                <w:spacing w:val="-16"/>
                <w:w w:val="110"/>
                <w:sz w:val="20"/>
              </w:rPr>
              <w:t> </w:t>
            </w:r>
            <w:r>
              <w:rPr>
                <w:color w:val="231F20"/>
                <w:w w:val="110"/>
                <w:sz w:val="20"/>
              </w:rPr>
              <w:t>discount </w:t>
            </w:r>
            <w:r>
              <w:rPr>
                <w:color w:val="231F20"/>
                <w:w w:val="115"/>
                <w:sz w:val="20"/>
              </w:rPr>
              <w:t>for the period</w:t>
            </w:r>
          </w:p>
        </w:tc>
        <w:tc>
          <w:tcPr>
            <w:tcW w:w="2113" w:type="dxa"/>
          </w:tcPr>
          <w:p>
            <w:pPr>
              <w:pStyle w:val="TableParagraph"/>
              <w:spacing w:before="63"/>
              <w:rPr>
                <w:sz w:val="20"/>
              </w:rPr>
            </w:pPr>
          </w:p>
          <w:p>
            <w:pPr>
              <w:pStyle w:val="TableParagraph"/>
              <w:ind w:left="77"/>
              <w:jc w:val="center"/>
              <w:rPr>
                <w:sz w:val="20"/>
              </w:rPr>
            </w:pPr>
            <w:r>
              <w:rPr>
                <w:color w:val="231F20"/>
                <w:spacing w:val="-5"/>
                <w:w w:val="95"/>
                <w:sz w:val="20"/>
              </w:rPr>
              <w:t>2%</w:t>
            </w:r>
          </w:p>
        </w:tc>
        <w:tc>
          <w:tcPr>
            <w:tcW w:w="2021" w:type="dxa"/>
          </w:tcPr>
          <w:p>
            <w:pPr>
              <w:pStyle w:val="TableParagraph"/>
              <w:spacing w:before="63"/>
              <w:rPr>
                <w:sz w:val="20"/>
              </w:rPr>
            </w:pPr>
          </w:p>
          <w:p>
            <w:pPr>
              <w:pStyle w:val="TableParagraph"/>
              <w:ind w:left="117"/>
              <w:jc w:val="center"/>
              <w:rPr>
                <w:sz w:val="20"/>
              </w:rPr>
            </w:pPr>
            <w:r>
              <w:rPr>
                <w:color w:val="231F20"/>
                <w:spacing w:val="-5"/>
                <w:w w:val="95"/>
                <w:sz w:val="20"/>
              </w:rPr>
              <w:t>5%</w:t>
            </w:r>
          </w:p>
        </w:tc>
        <w:tc>
          <w:tcPr>
            <w:tcW w:w="2021" w:type="dxa"/>
          </w:tcPr>
          <w:p>
            <w:pPr>
              <w:pStyle w:val="TableParagraph"/>
              <w:spacing w:before="63"/>
              <w:rPr>
                <w:sz w:val="20"/>
              </w:rPr>
            </w:pPr>
          </w:p>
          <w:p>
            <w:pPr>
              <w:pStyle w:val="TableParagraph"/>
              <w:ind w:left="117" w:right="110"/>
              <w:jc w:val="center"/>
              <w:rPr>
                <w:sz w:val="20"/>
              </w:rPr>
            </w:pPr>
            <w:r>
              <w:rPr>
                <w:color w:val="231F20"/>
                <w:spacing w:val="-5"/>
                <w:w w:val="95"/>
                <w:sz w:val="20"/>
              </w:rPr>
              <w:t>2%</w:t>
            </w:r>
          </w:p>
        </w:tc>
        <w:tc>
          <w:tcPr>
            <w:tcW w:w="1746" w:type="dxa"/>
          </w:tcPr>
          <w:p>
            <w:pPr>
              <w:pStyle w:val="TableParagraph"/>
              <w:spacing w:before="63"/>
              <w:rPr>
                <w:sz w:val="20"/>
              </w:rPr>
            </w:pPr>
          </w:p>
          <w:p>
            <w:pPr>
              <w:pStyle w:val="TableParagraph"/>
              <w:ind w:right="35"/>
              <w:jc w:val="center"/>
              <w:rPr>
                <w:sz w:val="20"/>
              </w:rPr>
            </w:pPr>
            <w:r>
              <w:rPr>
                <w:color w:val="231F20"/>
                <w:spacing w:val="-5"/>
                <w:w w:val="95"/>
                <w:sz w:val="20"/>
              </w:rPr>
              <w:t>0%</w:t>
            </w:r>
          </w:p>
        </w:tc>
      </w:tr>
    </w:tbl>
    <w:p>
      <w:pPr>
        <w:spacing w:before="179"/>
        <w:ind w:left="252" w:right="0" w:firstLine="0"/>
        <w:jc w:val="left"/>
        <w:rPr>
          <w:sz w:val="20"/>
        </w:rPr>
      </w:pPr>
      <w:r>
        <w:rPr>
          <w:color w:val="231F20"/>
          <w:w w:val="110"/>
          <w:sz w:val="20"/>
        </w:rPr>
        <w:t>Total</w:t>
      </w:r>
      <w:r>
        <w:rPr>
          <w:color w:val="231F20"/>
          <w:spacing w:val="9"/>
          <w:w w:val="110"/>
          <w:sz w:val="20"/>
        </w:rPr>
        <w:t> </w:t>
      </w:r>
      <w:r>
        <w:rPr>
          <w:color w:val="231F20"/>
          <w:w w:val="110"/>
          <w:sz w:val="20"/>
        </w:rPr>
        <w:t>discount</w:t>
      </w:r>
      <w:r>
        <w:rPr>
          <w:color w:val="231F20"/>
          <w:spacing w:val="9"/>
          <w:w w:val="110"/>
          <w:sz w:val="20"/>
        </w:rPr>
        <w:t> </w:t>
      </w:r>
      <w:r>
        <w:rPr>
          <w:color w:val="231F20"/>
          <w:w w:val="110"/>
          <w:sz w:val="20"/>
        </w:rPr>
        <w:t>on</w:t>
      </w:r>
      <w:r>
        <w:rPr>
          <w:color w:val="231F20"/>
          <w:spacing w:val="9"/>
          <w:w w:val="110"/>
          <w:sz w:val="20"/>
        </w:rPr>
        <w:t> </w:t>
      </w:r>
      <w:r>
        <w:rPr>
          <w:color w:val="231F20"/>
          <w:w w:val="110"/>
          <w:sz w:val="20"/>
        </w:rPr>
        <w:t>available</w:t>
      </w:r>
      <w:r>
        <w:rPr>
          <w:color w:val="231F20"/>
          <w:spacing w:val="9"/>
          <w:w w:val="110"/>
          <w:sz w:val="20"/>
        </w:rPr>
        <w:t> </w:t>
      </w:r>
      <w:r>
        <w:rPr>
          <w:color w:val="231F20"/>
          <w:w w:val="110"/>
          <w:sz w:val="20"/>
        </w:rPr>
        <w:t>on</w:t>
      </w:r>
      <w:r>
        <w:rPr>
          <w:color w:val="231F20"/>
          <w:spacing w:val="9"/>
          <w:w w:val="110"/>
          <w:sz w:val="20"/>
        </w:rPr>
        <w:t> </w:t>
      </w:r>
      <w:r>
        <w:rPr>
          <w:color w:val="231F20"/>
          <w:w w:val="110"/>
          <w:sz w:val="20"/>
        </w:rPr>
        <w:t>renewal</w:t>
      </w:r>
      <w:r>
        <w:rPr>
          <w:color w:val="231F20"/>
          <w:spacing w:val="9"/>
          <w:w w:val="110"/>
          <w:sz w:val="20"/>
        </w:rPr>
        <w:t> </w:t>
      </w:r>
      <w:r>
        <w:rPr>
          <w:color w:val="231F20"/>
          <w:w w:val="110"/>
          <w:sz w:val="20"/>
        </w:rPr>
        <w:t>premium:</w:t>
      </w:r>
      <w:r>
        <w:rPr>
          <w:color w:val="231F20"/>
          <w:spacing w:val="9"/>
          <w:w w:val="110"/>
          <w:sz w:val="20"/>
        </w:rPr>
        <w:t> </w:t>
      </w:r>
      <w:r>
        <w:rPr>
          <w:color w:val="231F20"/>
          <w:spacing w:val="-2"/>
          <w:w w:val="110"/>
          <w:sz w:val="20"/>
        </w:rPr>
        <w:t>2.25%</w:t>
      </w:r>
    </w:p>
    <w:p>
      <w:pPr>
        <w:spacing w:after="0"/>
        <w:jc w:val="left"/>
        <w:rPr>
          <w:sz w:val="20"/>
        </w:rPr>
        <w:sectPr>
          <w:pgSz w:w="12970" w:h="14410"/>
          <w:pgMar w:top="980" w:bottom="280" w:left="850" w:right="850"/>
          <w:pgBorders w:offsetFrom="page">
            <w:top w:val="single" w:color="231F20" w:space="23" w:sz="2"/>
            <w:left w:val="single" w:color="231F20" w:space="26" w:sz="2"/>
            <w:bottom w:val="single" w:color="231F20" w:space="23" w:sz="2"/>
            <w:right w:val="single" w:color="231F20" w:space="26" w:sz="2"/>
          </w:pgBorders>
        </w:sectPr>
      </w:pPr>
    </w:p>
    <w:p>
      <w:pPr>
        <w:spacing w:line="240" w:lineRule="auto"/>
        <w:ind w:left="326" w:right="0" w:firstLine="0"/>
        <w:jc w:val="left"/>
        <w:rPr>
          <w:position w:val="4"/>
          <w:sz w:val="20"/>
        </w:rPr>
      </w:pPr>
      <w:r>
        <w:rPr>
          <w:sz w:val="20"/>
        </w:rPr>
        <mc:AlternateContent>
          <mc:Choice Requires="wps">
            <w:drawing>
              <wp:inline distT="0" distB="0" distL="0" distR="0">
                <wp:extent cx="259715" cy="346075"/>
                <wp:effectExtent l="0" t="0" r="0" b="6350"/>
                <wp:docPr id="64" name="Group 64"/>
                <wp:cNvGraphicFramePr>
                  <a:graphicFrameLocks/>
                </wp:cNvGraphicFramePr>
                <a:graphic>
                  <a:graphicData uri="http://schemas.microsoft.com/office/word/2010/wordprocessingGroup">
                    <wpg:wgp>
                      <wpg:cNvPr id="64" name="Group 64"/>
                      <wpg:cNvGrpSpPr/>
                      <wpg:grpSpPr>
                        <a:xfrm>
                          <a:off x="0" y="0"/>
                          <a:ext cx="259715" cy="346075"/>
                          <a:chExt cx="259715" cy="346075"/>
                        </a:xfrm>
                      </wpg:grpSpPr>
                      <pic:pic>
                        <pic:nvPicPr>
                          <pic:cNvPr id="65" name="Image 65"/>
                          <pic:cNvPicPr/>
                        </pic:nvPicPr>
                        <pic:blipFill>
                          <a:blip r:embed="rId17" cstate="print"/>
                          <a:stretch>
                            <a:fillRect/>
                          </a:stretch>
                        </pic:blipFill>
                        <pic:spPr>
                          <a:xfrm>
                            <a:off x="76899" y="0"/>
                            <a:ext cx="137541" cy="101053"/>
                          </a:xfrm>
                          <a:prstGeom prst="rect">
                            <a:avLst/>
                          </a:prstGeom>
                        </pic:spPr>
                      </pic:pic>
                      <wps:wsp>
                        <wps:cNvPr id="66" name="Graphic 66"/>
                        <wps:cNvSpPr/>
                        <wps:spPr>
                          <a:xfrm>
                            <a:off x="0" y="81403"/>
                            <a:ext cx="259715" cy="264795"/>
                          </a:xfrm>
                          <a:custGeom>
                            <a:avLst/>
                            <a:gdLst/>
                            <a:ahLst/>
                            <a:cxnLst/>
                            <a:rect l="l" t="t" r="r" b="b"/>
                            <a:pathLst>
                              <a:path w="259715" h="264795">
                                <a:moveTo>
                                  <a:pt x="182016" y="40893"/>
                                </a:moveTo>
                                <a:lnTo>
                                  <a:pt x="72855" y="40893"/>
                                </a:lnTo>
                                <a:lnTo>
                                  <a:pt x="74892" y="41275"/>
                                </a:lnTo>
                                <a:lnTo>
                                  <a:pt x="74315" y="41275"/>
                                </a:lnTo>
                                <a:lnTo>
                                  <a:pt x="41534" y="71664"/>
                                </a:lnTo>
                                <a:lnTo>
                                  <a:pt x="14575" y="107505"/>
                                </a:lnTo>
                                <a:lnTo>
                                  <a:pt x="1060" y="143746"/>
                                </a:lnTo>
                                <a:lnTo>
                                  <a:pt x="0" y="163220"/>
                                </a:lnTo>
                                <a:lnTo>
                                  <a:pt x="3386" y="182130"/>
                                </a:lnTo>
                                <a:lnTo>
                                  <a:pt x="27262" y="221932"/>
                                </a:lnTo>
                                <a:lnTo>
                                  <a:pt x="58479" y="247522"/>
                                </a:lnTo>
                                <a:lnTo>
                                  <a:pt x="111478" y="263135"/>
                                </a:lnTo>
                                <a:lnTo>
                                  <a:pt x="129827" y="264629"/>
                                </a:lnTo>
                                <a:lnTo>
                                  <a:pt x="148530" y="264629"/>
                                </a:lnTo>
                                <a:lnTo>
                                  <a:pt x="188315" y="258245"/>
                                </a:lnTo>
                                <a:lnTo>
                                  <a:pt x="235783" y="232473"/>
                                </a:lnTo>
                                <a:lnTo>
                                  <a:pt x="136634" y="232473"/>
                                </a:lnTo>
                                <a:lnTo>
                                  <a:pt x="81174" y="167670"/>
                                </a:lnTo>
                                <a:lnTo>
                                  <a:pt x="77478" y="163220"/>
                                </a:lnTo>
                                <a:lnTo>
                                  <a:pt x="77478" y="149263"/>
                                </a:lnTo>
                                <a:lnTo>
                                  <a:pt x="77668" y="148729"/>
                                </a:lnTo>
                                <a:lnTo>
                                  <a:pt x="98309" y="148729"/>
                                </a:lnTo>
                                <a:lnTo>
                                  <a:pt x="104958" y="148133"/>
                                </a:lnTo>
                                <a:lnTo>
                                  <a:pt x="132431" y="123710"/>
                                </a:lnTo>
                                <a:lnTo>
                                  <a:pt x="132431" y="121462"/>
                                </a:lnTo>
                                <a:lnTo>
                                  <a:pt x="72156" y="121462"/>
                                </a:lnTo>
                                <a:lnTo>
                                  <a:pt x="72017" y="121323"/>
                                </a:lnTo>
                                <a:lnTo>
                                  <a:pt x="72017" y="121043"/>
                                </a:lnTo>
                                <a:lnTo>
                                  <a:pt x="78659" y="111378"/>
                                </a:lnTo>
                                <a:lnTo>
                                  <a:pt x="81898" y="106781"/>
                                </a:lnTo>
                                <a:lnTo>
                                  <a:pt x="81996" y="106641"/>
                                </a:lnTo>
                                <a:lnTo>
                                  <a:pt x="129814" y="106641"/>
                                </a:lnTo>
                                <a:lnTo>
                                  <a:pt x="129814" y="106362"/>
                                </a:lnTo>
                                <a:lnTo>
                                  <a:pt x="103348" y="90716"/>
                                </a:lnTo>
                                <a:lnTo>
                                  <a:pt x="72220" y="90716"/>
                                </a:lnTo>
                                <a:lnTo>
                                  <a:pt x="72220" y="90208"/>
                                </a:lnTo>
                                <a:lnTo>
                                  <a:pt x="78659" y="80619"/>
                                </a:lnTo>
                                <a:lnTo>
                                  <a:pt x="81974" y="75818"/>
                                </a:lnTo>
                                <a:lnTo>
                                  <a:pt x="216451" y="75818"/>
                                </a:lnTo>
                                <a:lnTo>
                                  <a:pt x="203195" y="61404"/>
                                </a:lnTo>
                                <a:lnTo>
                                  <a:pt x="188133" y="46647"/>
                                </a:lnTo>
                                <a:lnTo>
                                  <a:pt x="182443" y="41275"/>
                                </a:lnTo>
                                <a:lnTo>
                                  <a:pt x="182016" y="40893"/>
                                </a:lnTo>
                                <a:close/>
                              </a:path>
                              <a:path w="259715" h="264795">
                                <a:moveTo>
                                  <a:pt x="216451" y="75818"/>
                                </a:moveTo>
                                <a:lnTo>
                                  <a:pt x="183116" y="75818"/>
                                </a:lnTo>
                                <a:lnTo>
                                  <a:pt x="183116" y="76034"/>
                                </a:lnTo>
                                <a:lnTo>
                                  <a:pt x="177185" y="85191"/>
                                </a:lnTo>
                                <a:lnTo>
                                  <a:pt x="174725" y="88761"/>
                                </a:lnTo>
                                <a:lnTo>
                                  <a:pt x="173667" y="90208"/>
                                </a:lnTo>
                                <a:lnTo>
                                  <a:pt x="173045" y="90716"/>
                                </a:lnTo>
                                <a:lnTo>
                                  <a:pt x="146070" y="90716"/>
                                </a:lnTo>
                                <a:lnTo>
                                  <a:pt x="149804" y="95059"/>
                                </a:lnTo>
                                <a:lnTo>
                                  <a:pt x="152306" y="100329"/>
                                </a:lnTo>
                                <a:lnTo>
                                  <a:pt x="153596" y="106362"/>
                                </a:lnTo>
                                <a:lnTo>
                                  <a:pt x="153656" y="106641"/>
                                </a:lnTo>
                                <a:lnTo>
                                  <a:pt x="182748" y="106641"/>
                                </a:lnTo>
                                <a:lnTo>
                                  <a:pt x="182900" y="106781"/>
                                </a:lnTo>
                                <a:lnTo>
                                  <a:pt x="182900" y="106984"/>
                                </a:lnTo>
                                <a:lnTo>
                                  <a:pt x="176462" y="116636"/>
                                </a:lnTo>
                                <a:lnTo>
                                  <a:pt x="173292" y="121323"/>
                                </a:lnTo>
                                <a:lnTo>
                                  <a:pt x="173198" y="121462"/>
                                </a:lnTo>
                                <a:lnTo>
                                  <a:pt x="154376" y="121462"/>
                                </a:lnTo>
                                <a:lnTo>
                                  <a:pt x="154187" y="123710"/>
                                </a:lnTo>
                                <a:lnTo>
                                  <a:pt x="154066" y="125146"/>
                                </a:lnTo>
                                <a:lnTo>
                                  <a:pt x="153957" y="126441"/>
                                </a:lnTo>
                                <a:lnTo>
                                  <a:pt x="130767" y="153149"/>
                                </a:lnTo>
                                <a:lnTo>
                                  <a:pt x="123502" y="156223"/>
                                </a:lnTo>
                                <a:lnTo>
                                  <a:pt x="116394" y="158418"/>
                                </a:lnTo>
                                <a:lnTo>
                                  <a:pt x="109443" y="159734"/>
                                </a:lnTo>
                                <a:lnTo>
                                  <a:pt x="102649" y="160172"/>
                                </a:lnTo>
                                <a:lnTo>
                                  <a:pt x="102649" y="161086"/>
                                </a:lnTo>
                                <a:lnTo>
                                  <a:pt x="104859" y="163995"/>
                                </a:lnTo>
                                <a:lnTo>
                                  <a:pt x="109253" y="169087"/>
                                </a:lnTo>
                                <a:lnTo>
                                  <a:pt x="153067" y="221932"/>
                                </a:lnTo>
                                <a:lnTo>
                                  <a:pt x="159101" y="229306"/>
                                </a:lnTo>
                                <a:lnTo>
                                  <a:pt x="159101" y="232333"/>
                                </a:lnTo>
                                <a:lnTo>
                                  <a:pt x="158910" y="232473"/>
                                </a:lnTo>
                                <a:lnTo>
                                  <a:pt x="235783" y="232473"/>
                                </a:lnTo>
                                <a:lnTo>
                                  <a:pt x="236240" y="232105"/>
                                </a:lnTo>
                                <a:lnTo>
                                  <a:pt x="247334" y="218522"/>
                                </a:lnTo>
                                <a:lnTo>
                                  <a:pt x="255075" y="202476"/>
                                </a:lnTo>
                                <a:lnTo>
                                  <a:pt x="259361" y="179194"/>
                                </a:lnTo>
                                <a:lnTo>
                                  <a:pt x="257729" y="156223"/>
                                </a:lnTo>
                                <a:lnTo>
                                  <a:pt x="257683" y="155579"/>
                                </a:lnTo>
                                <a:lnTo>
                                  <a:pt x="251297" y="132572"/>
                                </a:lnTo>
                                <a:lnTo>
                                  <a:pt x="241582" y="111378"/>
                                </a:lnTo>
                                <a:lnTo>
                                  <a:pt x="241460" y="111112"/>
                                </a:lnTo>
                                <a:lnTo>
                                  <a:pt x="230377" y="93446"/>
                                </a:lnTo>
                                <a:lnTo>
                                  <a:pt x="230270" y="93276"/>
                                </a:lnTo>
                                <a:lnTo>
                                  <a:pt x="217378" y="76827"/>
                                </a:lnTo>
                                <a:lnTo>
                                  <a:pt x="216451" y="75818"/>
                                </a:lnTo>
                                <a:close/>
                              </a:path>
                              <a:path w="259715" h="264795">
                                <a:moveTo>
                                  <a:pt x="98309" y="148729"/>
                                </a:moveTo>
                                <a:lnTo>
                                  <a:pt x="77668" y="148729"/>
                                </a:lnTo>
                                <a:lnTo>
                                  <a:pt x="81335" y="149263"/>
                                </a:lnTo>
                                <a:lnTo>
                                  <a:pt x="81593" y="149263"/>
                                </a:lnTo>
                                <a:lnTo>
                                  <a:pt x="85263" y="149478"/>
                                </a:lnTo>
                                <a:lnTo>
                                  <a:pt x="89949" y="149478"/>
                                </a:lnTo>
                                <a:lnTo>
                                  <a:pt x="98309" y="148729"/>
                                </a:lnTo>
                                <a:close/>
                              </a:path>
                              <a:path w="259715" h="264795">
                                <a:moveTo>
                                  <a:pt x="45448" y="0"/>
                                </a:moveTo>
                                <a:lnTo>
                                  <a:pt x="39633" y="1093"/>
                                </a:lnTo>
                                <a:lnTo>
                                  <a:pt x="36549" y="5594"/>
                                </a:lnTo>
                                <a:lnTo>
                                  <a:pt x="36937" y="10847"/>
                                </a:lnTo>
                                <a:lnTo>
                                  <a:pt x="41537" y="14198"/>
                                </a:lnTo>
                                <a:lnTo>
                                  <a:pt x="47911" y="16178"/>
                                </a:lnTo>
                                <a:lnTo>
                                  <a:pt x="53830" y="19072"/>
                                </a:lnTo>
                                <a:lnTo>
                                  <a:pt x="59435" y="22599"/>
                                </a:lnTo>
                                <a:lnTo>
                                  <a:pt x="64867" y="26479"/>
                                </a:lnTo>
                                <a:lnTo>
                                  <a:pt x="57443" y="27954"/>
                                </a:lnTo>
                                <a:lnTo>
                                  <a:pt x="49949" y="30086"/>
                                </a:lnTo>
                                <a:lnTo>
                                  <a:pt x="42851" y="32362"/>
                                </a:lnTo>
                                <a:lnTo>
                                  <a:pt x="35542" y="34569"/>
                                </a:lnTo>
                                <a:lnTo>
                                  <a:pt x="31019" y="38193"/>
                                </a:lnTo>
                                <a:lnTo>
                                  <a:pt x="30831" y="40893"/>
                                </a:lnTo>
                                <a:lnTo>
                                  <a:pt x="30764" y="41859"/>
                                </a:lnTo>
                                <a:lnTo>
                                  <a:pt x="30647" y="43538"/>
                                </a:lnTo>
                                <a:lnTo>
                                  <a:pt x="33703" y="47946"/>
                                </a:lnTo>
                                <a:lnTo>
                                  <a:pt x="39467" y="48755"/>
                                </a:lnTo>
                                <a:lnTo>
                                  <a:pt x="46901" y="46425"/>
                                </a:lnTo>
                                <a:lnTo>
                                  <a:pt x="54365" y="43934"/>
                                </a:lnTo>
                                <a:lnTo>
                                  <a:pt x="61918" y="41859"/>
                                </a:lnTo>
                                <a:lnTo>
                                  <a:pt x="68802" y="40893"/>
                                </a:lnTo>
                                <a:lnTo>
                                  <a:pt x="182016" y="40893"/>
                                </a:lnTo>
                                <a:lnTo>
                                  <a:pt x="177135" y="36537"/>
                                </a:lnTo>
                                <a:lnTo>
                                  <a:pt x="171610" y="31864"/>
                                </a:lnTo>
                                <a:lnTo>
                                  <a:pt x="166619" y="30086"/>
                                </a:lnTo>
                                <a:lnTo>
                                  <a:pt x="106028" y="30086"/>
                                </a:lnTo>
                                <a:lnTo>
                                  <a:pt x="99157" y="28778"/>
                                </a:lnTo>
                                <a:lnTo>
                                  <a:pt x="65465" y="8961"/>
                                </a:lnTo>
                                <a:lnTo>
                                  <a:pt x="59158" y="5197"/>
                                </a:lnTo>
                                <a:lnTo>
                                  <a:pt x="52508" y="2133"/>
                                </a:lnTo>
                                <a:lnTo>
                                  <a:pt x="45448" y="0"/>
                                </a:lnTo>
                                <a:close/>
                              </a:path>
                              <a:path w="259715" h="264795">
                                <a:moveTo>
                                  <a:pt x="138908" y="24168"/>
                                </a:moveTo>
                                <a:lnTo>
                                  <a:pt x="127414" y="24879"/>
                                </a:lnTo>
                                <a:lnTo>
                                  <a:pt x="122258" y="26847"/>
                                </a:lnTo>
                                <a:lnTo>
                                  <a:pt x="110980" y="29527"/>
                                </a:lnTo>
                                <a:lnTo>
                                  <a:pt x="103070" y="30086"/>
                                </a:lnTo>
                                <a:lnTo>
                                  <a:pt x="156523" y="30086"/>
                                </a:lnTo>
                                <a:lnTo>
                                  <a:pt x="144800" y="26187"/>
                                </a:lnTo>
                                <a:lnTo>
                                  <a:pt x="138908" y="24168"/>
                                </a:lnTo>
                                <a:close/>
                              </a:path>
                            </a:pathLst>
                          </a:custGeom>
                          <a:solidFill>
                            <a:srgbClr val="ED1D24"/>
                          </a:solidFill>
                        </wps:spPr>
                        <wps:bodyPr wrap="square" lIns="0" tIns="0" rIns="0" bIns="0" rtlCol="0">
                          <a:prstTxWarp prst="textNoShape">
                            <a:avLst/>
                          </a:prstTxWarp>
                          <a:noAutofit/>
                        </wps:bodyPr>
                      </wps:wsp>
                      <wps:wsp>
                        <wps:cNvPr id="67" name="Graphic 67"/>
                        <wps:cNvSpPr/>
                        <wps:spPr>
                          <a:xfrm>
                            <a:off x="0" y="121040"/>
                            <a:ext cx="259715" cy="225425"/>
                          </a:xfrm>
                          <a:custGeom>
                            <a:avLst/>
                            <a:gdLst/>
                            <a:ahLst/>
                            <a:cxnLst/>
                            <a:rect l="l" t="t" r="r" b="b"/>
                            <a:pathLst>
                              <a:path w="259715" h="225425">
                                <a:moveTo>
                                  <a:pt x="114542" y="0"/>
                                </a:moveTo>
                                <a:lnTo>
                                  <a:pt x="74417" y="1548"/>
                                </a:lnTo>
                                <a:lnTo>
                                  <a:pt x="41534" y="32026"/>
                                </a:lnTo>
                                <a:lnTo>
                                  <a:pt x="14575" y="67867"/>
                                </a:lnTo>
                                <a:lnTo>
                                  <a:pt x="1060" y="104108"/>
                                </a:lnTo>
                                <a:lnTo>
                                  <a:pt x="0" y="123582"/>
                                </a:lnTo>
                                <a:lnTo>
                                  <a:pt x="3386" y="142493"/>
                                </a:lnTo>
                                <a:lnTo>
                                  <a:pt x="27262" y="182294"/>
                                </a:lnTo>
                                <a:lnTo>
                                  <a:pt x="58479" y="207885"/>
                                </a:lnTo>
                                <a:lnTo>
                                  <a:pt x="111478" y="223497"/>
                                </a:lnTo>
                                <a:lnTo>
                                  <a:pt x="129827" y="224992"/>
                                </a:lnTo>
                                <a:lnTo>
                                  <a:pt x="148530" y="224992"/>
                                </a:lnTo>
                                <a:lnTo>
                                  <a:pt x="188315" y="218607"/>
                                </a:lnTo>
                                <a:lnTo>
                                  <a:pt x="235783" y="192835"/>
                                </a:lnTo>
                                <a:lnTo>
                                  <a:pt x="136634" y="192835"/>
                                </a:lnTo>
                                <a:lnTo>
                                  <a:pt x="81174" y="128033"/>
                                </a:lnTo>
                                <a:lnTo>
                                  <a:pt x="77478" y="123582"/>
                                </a:lnTo>
                                <a:lnTo>
                                  <a:pt x="77478" y="109625"/>
                                </a:lnTo>
                                <a:lnTo>
                                  <a:pt x="77668" y="109092"/>
                                </a:lnTo>
                                <a:lnTo>
                                  <a:pt x="98309" y="109092"/>
                                </a:lnTo>
                                <a:lnTo>
                                  <a:pt x="104958" y="108496"/>
                                </a:lnTo>
                                <a:lnTo>
                                  <a:pt x="132431" y="84073"/>
                                </a:lnTo>
                                <a:lnTo>
                                  <a:pt x="132431" y="81825"/>
                                </a:lnTo>
                                <a:lnTo>
                                  <a:pt x="72156" y="81825"/>
                                </a:lnTo>
                                <a:lnTo>
                                  <a:pt x="72017" y="81685"/>
                                </a:lnTo>
                                <a:lnTo>
                                  <a:pt x="72017" y="81406"/>
                                </a:lnTo>
                                <a:lnTo>
                                  <a:pt x="78659" y="71741"/>
                                </a:lnTo>
                                <a:lnTo>
                                  <a:pt x="81898" y="67143"/>
                                </a:lnTo>
                                <a:lnTo>
                                  <a:pt x="81996" y="67004"/>
                                </a:lnTo>
                                <a:lnTo>
                                  <a:pt x="129814" y="67004"/>
                                </a:lnTo>
                                <a:lnTo>
                                  <a:pt x="129814" y="66724"/>
                                </a:lnTo>
                                <a:lnTo>
                                  <a:pt x="103348" y="51078"/>
                                </a:lnTo>
                                <a:lnTo>
                                  <a:pt x="72220" y="51078"/>
                                </a:lnTo>
                                <a:lnTo>
                                  <a:pt x="72220" y="50570"/>
                                </a:lnTo>
                                <a:lnTo>
                                  <a:pt x="78659" y="40981"/>
                                </a:lnTo>
                                <a:lnTo>
                                  <a:pt x="81974" y="36181"/>
                                </a:lnTo>
                                <a:lnTo>
                                  <a:pt x="216451" y="36181"/>
                                </a:lnTo>
                                <a:lnTo>
                                  <a:pt x="203195" y="21766"/>
                                </a:lnTo>
                                <a:lnTo>
                                  <a:pt x="158901" y="1769"/>
                                </a:lnTo>
                                <a:lnTo>
                                  <a:pt x="137727" y="253"/>
                                </a:lnTo>
                                <a:lnTo>
                                  <a:pt x="114542" y="0"/>
                                </a:lnTo>
                                <a:close/>
                              </a:path>
                              <a:path w="259715" h="225425">
                                <a:moveTo>
                                  <a:pt x="216451" y="36181"/>
                                </a:moveTo>
                                <a:lnTo>
                                  <a:pt x="183116" y="36181"/>
                                </a:lnTo>
                                <a:lnTo>
                                  <a:pt x="183116" y="36397"/>
                                </a:lnTo>
                                <a:lnTo>
                                  <a:pt x="177185" y="45553"/>
                                </a:lnTo>
                                <a:lnTo>
                                  <a:pt x="174725" y="49123"/>
                                </a:lnTo>
                                <a:lnTo>
                                  <a:pt x="173667" y="50570"/>
                                </a:lnTo>
                                <a:lnTo>
                                  <a:pt x="173045" y="51078"/>
                                </a:lnTo>
                                <a:lnTo>
                                  <a:pt x="146070" y="51078"/>
                                </a:lnTo>
                                <a:lnTo>
                                  <a:pt x="149804" y="55421"/>
                                </a:lnTo>
                                <a:lnTo>
                                  <a:pt x="152306" y="60692"/>
                                </a:lnTo>
                                <a:lnTo>
                                  <a:pt x="153596" y="66724"/>
                                </a:lnTo>
                                <a:lnTo>
                                  <a:pt x="153656" y="67004"/>
                                </a:lnTo>
                                <a:lnTo>
                                  <a:pt x="182748" y="67004"/>
                                </a:lnTo>
                                <a:lnTo>
                                  <a:pt x="182900" y="67143"/>
                                </a:lnTo>
                                <a:lnTo>
                                  <a:pt x="182900" y="67347"/>
                                </a:lnTo>
                                <a:lnTo>
                                  <a:pt x="176462" y="76999"/>
                                </a:lnTo>
                                <a:lnTo>
                                  <a:pt x="173292" y="81685"/>
                                </a:lnTo>
                                <a:lnTo>
                                  <a:pt x="173198" y="81825"/>
                                </a:lnTo>
                                <a:lnTo>
                                  <a:pt x="154376" y="81825"/>
                                </a:lnTo>
                                <a:lnTo>
                                  <a:pt x="154187" y="84073"/>
                                </a:lnTo>
                                <a:lnTo>
                                  <a:pt x="154066" y="85509"/>
                                </a:lnTo>
                                <a:lnTo>
                                  <a:pt x="153957" y="86803"/>
                                </a:lnTo>
                                <a:lnTo>
                                  <a:pt x="130767" y="113511"/>
                                </a:lnTo>
                                <a:lnTo>
                                  <a:pt x="123502" y="116586"/>
                                </a:lnTo>
                                <a:lnTo>
                                  <a:pt x="116394" y="118780"/>
                                </a:lnTo>
                                <a:lnTo>
                                  <a:pt x="109443" y="120096"/>
                                </a:lnTo>
                                <a:lnTo>
                                  <a:pt x="102649" y="120534"/>
                                </a:lnTo>
                                <a:lnTo>
                                  <a:pt x="102649" y="121449"/>
                                </a:lnTo>
                                <a:lnTo>
                                  <a:pt x="104859" y="124357"/>
                                </a:lnTo>
                                <a:lnTo>
                                  <a:pt x="109253" y="129450"/>
                                </a:lnTo>
                                <a:lnTo>
                                  <a:pt x="153067" y="182294"/>
                                </a:lnTo>
                                <a:lnTo>
                                  <a:pt x="159101" y="189668"/>
                                </a:lnTo>
                                <a:lnTo>
                                  <a:pt x="159101" y="192696"/>
                                </a:lnTo>
                                <a:lnTo>
                                  <a:pt x="158910" y="192835"/>
                                </a:lnTo>
                                <a:lnTo>
                                  <a:pt x="235783" y="192835"/>
                                </a:lnTo>
                                <a:lnTo>
                                  <a:pt x="236240" y="192467"/>
                                </a:lnTo>
                                <a:lnTo>
                                  <a:pt x="247334" y="178885"/>
                                </a:lnTo>
                                <a:lnTo>
                                  <a:pt x="255075" y="162838"/>
                                </a:lnTo>
                                <a:lnTo>
                                  <a:pt x="259361" y="139556"/>
                                </a:lnTo>
                                <a:lnTo>
                                  <a:pt x="257729" y="116586"/>
                                </a:lnTo>
                                <a:lnTo>
                                  <a:pt x="257683" y="115942"/>
                                </a:lnTo>
                                <a:lnTo>
                                  <a:pt x="251297" y="92935"/>
                                </a:lnTo>
                                <a:lnTo>
                                  <a:pt x="241582" y="71741"/>
                                </a:lnTo>
                                <a:lnTo>
                                  <a:pt x="241460" y="71474"/>
                                </a:lnTo>
                                <a:lnTo>
                                  <a:pt x="230377" y="53808"/>
                                </a:lnTo>
                                <a:lnTo>
                                  <a:pt x="230270" y="53638"/>
                                </a:lnTo>
                                <a:lnTo>
                                  <a:pt x="217378" y="37189"/>
                                </a:lnTo>
                                <a:lnTo>
                                  <a:pt x="216451" y="36181"/>
                                </a:lnTo>
                                <a:close/>
                              </a:path>
                              <a:path w="259715" h="225425">
                                <a:moveTo>
                                  <a:pt x="98309" y="109092"/>
                                </a:moveTo>
                                <a:lnTo>
                                  <a:pt x="77668" y="109092"/>
                                </a:lnTo>
                                <a:lnTo>
                                  <a:pt x="81335" y="109625"/>
                                </a:lnTo>
                                <a:lnTo>
                                  <a:pt x="81593" y="109625"/>
                                </a:lnTo>
                                <a:lnTo>
                                  <a:pt x="85263" y="109841"/>
                                </a:lnTo>
                                <a:lnTo>
                                  <a:pt x="89949" y="109841"/>
                                </a:lnTo>
                                <a:lnTo>
                                  <a:pt x="98309" y="109092"/>
                                </a:lnTo>
                                <a:close/>
                              </a:path>
                            </a:pathLst>
                          </a:custGeom>
                          <a:solidFill>
                            <a:srgbClr val="005E9E"/>
                          </a:solidFill>
                        </wps:spPr>
                        <wps:bodyPr wrap="square" lIns="0" tIns="0" rIns="0" bIns="0" rtlCol="0">
                          <a:prstTxWarp prst="textNoShape">
                            <a:avLst/>
                          </a:prstTxWarp>
                          <a:noAutofit/>
                        </wps:bodyPr>
                      </wps:wsp>
                    </wpg:wgp>
                  </a:graphicData>
                </a:graphic>
              </wp:inline>
            </w:drawing>
          </mc:Choice>
          <mc:Fallback>
            <w:pict>
              <v:group style="width:20.45pt;height:27.25pt;mso-position-horizontal-relative:char;mso-position-vertical-relative:line" id="docshapegroup50" coordorigin="0,0" coordsize="409,545">
                <v:shape style="position:absolute;left:121;top:0;width:217;height:160" type="#_x0000_t75" id="docshape51" stroked="false">
                  <v:imagedata r:id="rId17" o:title=""/>
                </v:shape>
                <v:shape style="position:absolute;left:0;top:128;width:409;height:417" id="docshape52" coordorigin="0,128" coordsize="409,417" path="m287,193l115,193,118,193,117,193,90,216,65,241,43,268,23,297,10,325,2,355,0,378,0,380,0,385,5,415,12,432,21,448,31,464,43,478,54,489,66,500,78,510,92,518,119,530,147,538,176,543,204,545,234,545,266,542,297,535,326,524,350,511,371,494,215,494,128,392,122,385,122,363,122,362,155,362,165,361,184,355,198,345,207,330,208,326,209,323,209,319,114,319,113,319,113,319,124,304,129,296,129,296,204,296,204,296,200,287,192,280,180,275,171,272,163,271,114,271,114,270,124,255,129,248,341,248,320,225,296,202,287,193,287,193xm341,248l288,248,288,248,279,262,275,268,273,270,273,271,230,271,236,278,240,286,242,296,242,296,288,296,288,296,288,297,278,312,273,319,273,319,243,319,243,323,243,325,242,327,239,337,232,348,223,359,214,366,206,369,194,374,183,378,172,380,162,380,162,382,165,386,172,394,241,478,251,489,251,494,250,494,371,494,372,494,390,472,402,447,408,410,406,374,406,373,396,337,380,304,380,303,363,275,363,275,342,249,341,248xm155,362l122,362,128,363,128,363,134,364,142,364,155,362xm72,128l62,130,58,137,58,145,65,151,75,154,85,158,94,164,102,170,90,172,79,176,67,179,56,183,49,188,49,193,48,194,48,197,53,204,62,205,74,201,86,197,98,194,108,193,287,193,279,186,270,178,262,176,167,176,156,174,154,173,146,170,145,169,132,162,113,149,103,142,93,136,83,132,72,128xm219,166l201,167,193,170,175,175,162,176,246,176,228,169,219,166xe" filled="true" fillcolor="#ed1d24" stroked="false">
                  <v:path arrowok="t"/>
                  <v:fill type="solid"/>
                </v:shape>
                <v:shape style="position:absolute;left:0;top:190;width:409;height:355" id="docshape53" coordorigin="0,191" coordsize="409,355" path="m180,191l148,191,126,192,117,193,90,216,65,241,43,268,23,297,10,325,2,355,0,378,0,380,0,385,5,415,12,432,21,448,31,464,43,478,54,489,66,500,78,510,92,518,119,530,147,538,176,543,204,545,234,545,266,542,297,535,326,524,350,511,371,494,215,494,128,392,122,385,122,363,122,362,155,362,165,361,184,355,198,345,207,330,208,326,209,323,209,319,114,319,113,319,113,319,124,304,129,296,129,296,204,296,204,296,200,287,192,280,180,275,171,272,163,271,114,271,114,270,124,255,129,248,341,248,320,225,296,202,291,200,275,197,250,193,217,191,180,191xm341,248l288,248,288,248,279,262,275,268,273,270,273,271,230,271,236,278,240,286,242,296,242,296,288,296,288,296,288,297,278,312,273,319,273,319,243,319,243,323,243,325,242,327,239,337,232,348,223,359,214,366,206,369,194,374,183,378,172,380,162,380,162,382,165,386,172,394,241,478,251,489,251,494,250,494,371,494,372,494,390,472,402,447,408,410,406,374,406,373,396,337,380,304,380,303,363,275,363,275,342,249,341,248xm155,362l122,362,128,363,128,363,134,364,142,364,155,362xe" filled="true" fillcolor="#005e9e" stroked="false">
                  <v:path arrowok="t"/>
                  <v:fill type="solid"/>
                </v:shape>
              </v:group>
            </w:pict>
          </mc:Fallback>
        </mc:AlternateContent>
      </w:r>
      <w:r>
        <w:rPr>
          <w:sz w:val="20"/>
        </w:rPr>
      </w:r>
      <w:r>
        <w:rPr>
          <w:rFonts w:ascii="Times New Roman"/>
          <w:spacing w:val="111"/>
          <w:sz w:val="20"/>
        </w:rPr>
        <w:t> </w:t>
      </w:r>
      <w:r>
        <w:rPr>
          <w:spacing w:val="111"/>
          <w:position w:val="4"/>
          <w:sz w:val="20"/>
        </w:rPr>
        <mc:AlternateContent>
          <mc:Choice Requires="wps">
            <w:drawing>
              <wp:inline distT="0" distB="0" distL="0" distR="0">
                <wp:extent cx="6370320" cy="291465"/>
                <wp:effectExtent l="0" t="0" r="0" b="0"/>
                <wp:docPr id="68" name="Textbox 68"/>
                <wp:cNvGraphicFramePr>
                  <a:graphicFrameLocks/>
                </wp:cNvGraphicFramePr>
                <a:graphic>
                  <a:graphicData uri="http://schemas.microsoft.com/office/word/2010/wordprocessingShape">
                    <wps:wsp>
                      <wps:cNvPr id="68" name="Textbox 68"/>
                      <wps:cNvSpPr txBox="1"/>
                      <wps:spPr>
                        <a:xfrm>
                          <a:off x="0" y="0"/>
                          <a:ext cx="6370320" cy="291465"/>
                        </a:xfrm>
                        <a:prstGeom prst="rect">
                          <a:avLst/>
                        </a:prstGeom>
                        <a:solidFill>
                          <a:srgbClr val="005E9E"/>
                        </a:solidFill>
                      </wps:spPr>
                      <wps:txbx>
                        <w:txbxContent>
                          <w:p>
                            <w:pPr>
                              <w:spacing w:before="80"/>
                              <w:ind w:left="386" w:right="0" w:firstLine="0"/>
                              <w:jc w:val="left"/>
                              <w:rPr>
                                <w:color w:val="000000"/>
                                <w:sz w:val="24"/>
                              </w:rPr>
                            </w:pPr>
                            <w:r>
                              <w:rPr>
                                <w:color w:val="FFFFFF"/>
                                <w:w w:val="90"/>
                                <w:sz w:val="24"/>
                              </w:rPr>
                              <w:t>MATURITY</w:t>
                            </w:r>
                            <w:r>
                              <w:rPr>
                                <w:color w:val="FFFFFF"/>
                                <w:spacing w:val="39"/>
                                <w:sz w:val="24"/>
                              </w:rPr>
                              <w:t> </w:t>
                            </w:r>
                            <w:r>
                              <w:rPr>
                                <w:color w:val="FFFFFF"/>
                                <w:spacing w:val="-2"/>
                                <w:sz w:val="24"/>
                              </w:rPr>
                              <w:t>BENEFIT</w:t>
                            </w:r>
                          </w:p>
                        </w:txbxContent>
                      </wps:txbx>
                      <wps:bodyPr wrap="square" lIns="0" tIns="0" rIns="0" bIns="0" rtlCol="0">
                        <a:noAutofit/>
                      </wps:bodyPr>
                    </wps:wsp>
                  </a:graphicData>
                </a:graphic>
              </wp:inline>
            </w:drawing>
          </mc:Choice>
          <mc:Fallback>
            <w:pict>
              <v:shape style="width:501.6pt;height:22.95pt;mso-position-horizontal-relative:char;mso-position-vertical-relative:line" type="#_x0000_t202" id="docshape54" filled="true" fillcolor="#005e9e" stroked="false">
                <w10:anchorlock/>
                <v:textbox inset="0,0,0,0">
                  <w:txbxContent>
                    <w:p>
                      <w:pPr>
                        <w:spacing w:before="80"/>
                        <w:ind w:left="386" w:right="0" w:firstLine="0"/>
                        <w:jc w:val="left"/>
                        <w:rPr>
                          <w:color w:val="000000"/>
                          <w:sz w:val="24"/>
                        </w:rPr>
                      </w:pPr>
                      <w:r>
                        <w:rPr>
                          <w:color w:val="FFFFFF"/>
                          <w:w w:val="90"/>
                          <w:sz w:val="24"/>
                        </w:rPr>
                        <w:t>MATURITY</w:t>
                      </w:r>
                      <w:r>
                        <w:rPr>
                          <w:color w:val="FFFFFF"/>
                          <w:spacing w:val="39"/>
                          <w:sz w:val="24"/>
                        </w:rPr>
                        <w:t> </w:t>
                      </w:r>
                      <w:r>
                        <w:rPr>
                          <w:color w:val="FFFFFF"/>
                          <w:spacing w:val="-2"/>
                          <w:sz w:val="24"/>
                        </w:rPr>
                        <w:t>BENEFIT</w:t>
                      </w:r>
                    </w:p>
                  </w:txbxContent>
                </v:textbox>
                <v:fill type="solid"/>
              </v:shape>
            </w:pict>
          </mc:Fallback>
        </mc:AlternateContent>
      </w:r>
      <w:r>
        <w:rPr>
          <w:spacing w:val="111"/>
          <w:position w:val="4"/>
          <w:sz w:val="20"/>
        </w:rPr>
      </w:r>
    </w:p>
    <w:p>
      <w:pPr>
        <w:spacing w:before="147"/>
        <w:ind w:left="331" w:right="0" w:firstLine="0"/>
        <w:jc w:val="left"/>
        <w:rPr>
          <w:sz w:val="20"/>
        </w:rPr>
      </w:pPr>
      <w:r>
        <w:rPr>
          <w:color w:val="231F20"/>
          <w:w w:val="110"/>
          <w:sz w:val="20"/>
        </w:rPr>
        <w:t>No</w:t>
      </w:r>
      <w:r>
        <w:rPr>
          <w:color w:val="231F20"/>
          <w:spacing w:val="2"/>
          <w:w w:val="110"/>
          <w:sz w:val="20"/>
        </w:rPr>
        <w:t> </w:t>
      </w:r>
      <w:r>
        <w:rPr>
          <w:color w:val="231F20"/>
          <w:w w:val="110"/>
          <w:sz w:val="20"/>
        </w:rPr>
        <w:t>benefit</w:t>
      </w:r>
      <w:r>
        <w:rPr>
          <w:color w:val="231F20"/>
          <w:spacing w:val="2"/>
          <w:w w:val="110"/>
          <w:sz w:val="20"/>
        </w:rPr>
        <w:t> </w:t>
      </w:r>
      <w:r>
        <w:rPr>
          <w:color w:val="231F20"/>
          <w:w w:val="110"/>
          <w:sz w:val="20"/>
        </w:rPr>
        <w:t>shall</w:t>
      </w:r>
      <w:r>
        <w:rPr>
          <w:color w:val="231F20"/>
          <w:spacing w:val="2"/>
          <w:w w:val="110"/>
          <w:sz w:val="20"/>
        </w:rPr>
        <w:t> </w:t>
      </w:r>
      <w:r>
        <w:rPr>
          <w:color w:val="231F20"/>
          <w:w w:val="110"/>
          <w:sz w:val="20"/>
        </w:rPr>
        <w:t>be</w:t>
      </w:r>
      <w:r>
        <w:rPr>
          <w:color w:val="231F20"/>
          <w:spacing w:val="2"/>
          <w:w w:val="110"/>
          <w:sz w:val="20"/>
        </w:rPr>
        <w:t> </w:t>
      </w:r>
      <w:r>
        <w:rPr>
          <w:color w:val="231F20"/>
          <w:w w:val="110"/>
          <w:sz w:val="20"/>
        </w:rPr>
        <w:t>payable</w:t>
      </w:r>
      <w:r>
        <w:rPr>
          <w:color w:val="231F20"/>
          <w:spacing w:val="2"/>
          <w:w w:val="110"/>
          <w:sz w:val="20"/>
        </w:rPr>
        <w:t> </w:t>
      </w:r>
      <w:r>
        <w:rPr>
          <w:color w:val="231F20"/>
          <w:w w:val="110"/>
          <w:sz w:val="20"/>
        </w:rPr>
        <w:t>on</w:t>
      </w:r>
      <w:r>
        <w:rPr>
          <w:color w:val="231F20"/>
          <w:spacing w:val="2"/>
          <w:w w:val="110"/>
          <w:sz w:val="20"/>
        </w:rPr>
        <w:t> </w:t>
      </w:r>
      <w:r>
        <w:rPr>
          <w:color w:val="231F20"/>
          <w:w w:val="110"/>
          <w:sz w:val="20"/>
        </w:rPr>
        <w:t>Maturity</w:t>
      </w:r>
      <w:r>
        <w:rPr>
          <w:color w:val="231F20"/>
          <w:spacing w:val="1"/>
          <w:w w:val="110"/>
          <w:sz w:val="20"/>
        </w:rPr>
        <w:t> </w:t>
      </w:r>
      <w:r>
        <w:rPr>
          <w:color w:val="231F20"/>
          <w:w w:val="110"/>
          <w:sz w:val="20"/>
        </w:rPr>
        <w:t>under</w:t>
      </w:r>
      <w:r>
        <w:rPr>
          <w:color w:val="231F20"/>
          <w:spacing w:val="2"/>
          <w:w w:val="110"/>
          <w:sz w:val="20"/>
        </w:rPr>
        <w:t> </w:t>
      </w:r>
      <w:r>
        <w:rPr>
          <w:color w:val="231F20"/>
          <w:w w:val="110"/>
          <w:sz w:val="20"/>
        </w:rPr>
        <w:t>this</w:t>
      </w:r>
      <w:r>
        <w:rPr>
          <w:color w:val="231F20"/>
          <w:spacing w:val="2"/>
          <w:w w:val="110"/>
          <w:sz w:val="20"/>
        </w:rPr>
        <w:t> </w:t>
      </w:r>
      <w:r>
        <w:rPr>
          <w:color w:val="231F20"/>
          <w:w w:val="110"/>
          <w:sz w:val="20"/>
        </w:rPr>
        <w:t>Master</w:t>
      </w:r>
      <w:r>
        <w:rPr>
          <w:color w:val="231F20"/>
          <w:spacing w:val="2"/>
          <w:w w:val="110"/>
          <w:sz w:val="20"/>
        </w:rPr>
        <w:t> </w:t>
      </w:r>
      <w:r>
        <w:rPr>
          <w:color w:val="231F20"/>
          <w:spacing w:val="-2"/>
          <w:w w:val="110"/>
          <w:sz w:val="20"/>
        </w:rPr>
        <w:t>Policy</w:t>
      </w:r>
    </w:p>
    <w:p>
      <w:pPr>
        <w:pStyle w:val="BodyText"/>
        <w:rPr>
          <w:sz w:val="15"/>
        </w:rPr>
      </w:pPr>
      <w:r>
        <w:rPr>
          <w:sz w:val="15"/>
        </w:rPr>
        <w:drawing>
          <wp:anchor distT="0" distB="0" distL="0" distR="0" allowOverlap="1" layoutInCell="1" locked="0" behindDoc="1" simplePos="0" relativeHeight="487595008">
            <wp:simplePos x="0" y="0"/>
            <wp:positionH relativeFrom="page">
              <wp:posOffset>749600</wp:posOffset>
            </wp:positionH>
            <wp:positionV relativeFrom="paragraph">
              <wp:posOffset>124883</wp:posOffset>
            </wp:positionV>
            <wp:extent cx="242182" cy="361950"/>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18" cstate="print"/>
                    <a:stretch>
                      <a:fillRect/>
                    </a:stretch>
                  </pic:blipFill>
                  <pic:spPr>
                    <a:xfrm>
                      <a:off x="0" y="0"/>
                      <a:ext cx="242182" cy="361950"/>
                    </a:xfrm>
                    <a:prstGeom prst="rect">
                      <a:avLst/>
                    </a:prstGeom>
                  </pic:spPr>
                </pic:pic>
              </a:graphicData>
            </a:graphic>
          </wp:anchor>
        </w:drawing>
      </w:r>
      <w:r>
        <w:rPr>
          <w:sz w:val="15"/>
        </w:rPr>
        <mc:AlternateContent>
          <mc:Choice Requires="wps">
            <w:drawing>
              <wp:anchor distT="0" distB="0" distL="0" distR="0" allowOverlap="1" layoutInCell="1" locked="0" behindDoc="1" simplePos="0" relativeHeight="487595520">
                <wp:simplePos x="0" y="0"/>
                <wp:positionH relativeFrom="page">
                  <wp:posOffset>1122692</wp:posOffset>
                </wp:positionH>
                <wp:positionV relativeFrom="paragraph">
                  <wp:posOffset>152602</wp:posOffset>
                </wp:positionV>
                <wp:extent cx="6370320" cy="291465"/>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6370320" cy="291465"/>
                        </a:xfrm>
                        <a:prstGeom prst="rect">
                          <a:avLst/>
                        </a:prstGeom>
                        <a:solidFill>
                          <a:srgbClr val="005E9E"/>
                        </a:solidFill>
                      </wps:spPr>
                      <wps:txbx>
                        <w:txbxContent>
                          <w:p>
                            <w:pPr>
                              <w:spacing w:before="80"/>
                              <w:ind w:left="366" w:right="0" w:firstLine="0"/>
                              <w:jc w:val="left"/>
                              <w:rPr>
                                <w:color w:val="000000"/>
                                <w:sz w:val="24"/>
                              </w:rPr>
                            </w:pPr>
                            <w:r>
                              <w:rPr>
                                <w:color w:val="FFFFFF"/>
                                <w:w w:val="90"/>
                                <w:sz w:val="24"/>
                              </w:rPr>
                              <w:t>DEATH</w:t>
                            </w:r>
                            <w:r>
                              <w:rPr>
                                <w:color w:val="FFFFFF"/>
                                <w:spacing w:val="22"/>
                                <w:sz w:val="24"/>
                              </w:rPr>
                              <w:t> </w:t>
                            </w:r>
                            <w:r>
                              <w:rPr>
                                <w:color w:val="FFFFFF"/>
                                <w:spacing w:val="-2"/>
                                <w:sz w:val="24"/>
                              </w:rPr>
                              <w:t>BENEFIT</w:t>
                            </w:r>
                          </w:p>
                        </w:txbxContent>
                      </wps:txbx>
                      <wps:bodyPr wrap="square" lIns="0" tIns="0" rIns="0" bIns="0" rtlCol="0">
                        <a:noAutofit/>
                      </wps:bodyPr>
                    </wps:wsp>
                  </a:graphicData>
                </a:graphic>
              </wp:anchor>
            </w:drawing>
          </mc:Choice>
          <mc:Fallback>
            <w:pict>
              <v:shape style="position:absolute;margin-left:88.401001pt;margin-top:12.015977pt;width:501.6pt;height:22.95pt;mso-position-horizontal-relative:page;mso-position-vertical-relative:paragraph;z-index:-15720960;mso-wrap-distance-left:0;mso-wrap-distance-right:0" type="#_x0000_t202" id="docshape55" filled="true" fillcolor="#005e9e" stroked="false">
                <v:textbox inset="0,0,0,0">
                  <w:txbxContent>
                    <w:p>
                      <w:pPr>
                        <w:spacing w:before="80"/>
                        <w:ind w:left="366" w:right="0" w:firstLine="0"/>
                        <w:jc w:val="left"/>
                        <w:rPr>
                          <w:color w:val="000000"/>
                          <w:sz w:val="24"/>
                        </w:rPr>
                      </w:pPr>
                      <w:r>
                        <w:rPr>
                          <w:color w:val="FFFFFF"/>
                          <w:w w:val="90"/>
                          <w:sz w:val="24"/>
                        </w:rPr>
                        <w:t>DEATH</w:t>
                      </w:r>
                      <w:r>
                        <w:rPr>
                          <w:color w:val="FFFFFF"/>
                          <w:spacing w:val="22"/>
                          <w:sz w:val="24"/>
                        </w:rPr>
                        <w:t> </w:t>
                      </w:r>
                      <w:r>
                        <w:rPr>
                          <w:color w:val="FFFFFF"/>
                          <w:spacing w:val="-2"/>
                          <w:sz w:val="24"/>
                        </w:rPr>
                        <w:t>BENEFIT</w:t>
                      </w:r>
                    </w:p>
                  </w:txbxContent>
                </v:textbox>
                <v:fill type="solid"/>
                <w10:wrap type="topAndBottom"/>
              </v:shape>
            </w:pict>
          </mc:Fallback>
        </mc:AlternateContent>
      </w:r>
    </w:p>
    <w:p>
      <w:pPr>
        <w:pStyle w:val="BodyText"/>
        <w:spacing w:line="336" w:lineRule="auto" w:before="216"/>
        <w:ind w:left="331" w:right="330"/>
        <w:jc w:val="both"/>
      </w:pPr>
      <w:r>
        <w:rPr>
          <w:color w:val="231F20"/>
          <w:w w:val="115"/>
        </w:rPr>
        <w:t>No benefit is payable on Death other than Accidental Death as specified earlier. In case the Member passes away due to </w:t>
      </w:r>
      <w:r>
        <w:rPr>
          <w:color w:val="231F20"/>
          <w:w w:val="120"/>
        </w:rPr>
        <w:t>any</w:t>
      </w:r>
      <w:r>
        <w:rPr>
          <w:color w:val="231F20"/>
          <w:spacing w:val="-15"/>
          <w:w w:val="120"/>
        </w:rPr>
        <w:t> </w:t>
      </w:r>
      <w:r>
        <w:rPr>
          <w:color w:val="231F20"/>
          <w:w w:val="120"/>
        </w:rPr>
        <w:t>Accident,</w:t>
      </w:r>
      <w:r>
        <w:rPr>
          <w:color w:val="231F20"/>
          <w:spacing w:val="-14"/>
          <w:w w:val="120"/>
        </w:rPr>
        <w:t> </w:t>
      </w:r>
      <w:r>
        <w:rPr>
          <w:color w:val="231F20"/>
          <w:w w:val="120"/>
        </w:rPr>
        <w:t>where</w:t>
      </w:r>
      <w:r>
        <w:rPr>
          <w:color w:val="231F20"/>
          <w:spacing w:val="-14"/>
          <w:w w:val="120"/>
        </w:rPr>
        <w:t> </w:t>
      </w:r>
      <w:r>
        <w:rPr>
          <w:color w:val="231F20"/>
          <w:w w:val="120"/>
        </w:rPr>
        <w:t>the</w:t>
      </w:r>
      <w:r>
        <w:rPr>
          <w:color w:val="231F20"/>
          <w:spacing w:val="-14"/>
          <w:w w:val="120"/>
        </w:rPr>
        <w:t> </w:t>
      </w:r>
      <w:r>
        <w:rPr>
          <w:color w:val="231F20"/>
          <w:w w:val="120"/>
        </w:rPr>
        <w:t>Monthly</w:t>
      </w:r>
      <w:r>
        <w:rPr>
          <w:color w:val="231F20"/>
          <w:spacing w:val="-14"/>
          <w:w w:val="120"/>
        </w:rPr>
        <w:t> </w:t>
      </w:r>
      <w:r>
        <w:rPr>
          <w:color w:val="231F20"/>
          <w:w w:val="120"/>
        </w:rPr>
        <w:t>Income</w:t>
      </w:r>
      <w:r>
        <w:rPr>
          <w:color w:val="231F20"/>
          <w:spacing w:val="-15"/>
          <w:w w:val="120"/>
        </w:rPr>
        <w:t> </w:t>
      </w:r>
      <w:r>
        <w:rPr>
          <w:color w:val="231F20"/>
          <w:w w:val="120"/>
        </w:rPr>
        <w:t>Benefit</w:t>
      </w:r>
      <w:r>
        <w:rPr>
          <w:color w:val="231F20"/>
          <w:spacing w:val="-14"/>
          <w:w w:val="120"/>
        </w:rPr>
        <w:t> </w:t>
      </w:r>
      <w:r>
        <w:rPr>
          <w:color w:val="231F20"/>
          <w:w w:val="120"/>
        </w:rPr>
        <w:t>is</w:t>
      </w:r>
      <w:r>
        <w:rPr>
          <w:color w:val="231F20"/>
          <w:spacing w:val="-14"/>
          <w:w w:val="120"/>
        </w:rPr>
        <w:t> </w:t>
      </w:r>
      <w:r>
        <w:rPr>
          <w:color w:val="231F20"/>
          <w:w w:val="120"/>
        </w:rPr>
        <w:t>still</w:t>
      </w:r>
      <w:r>
        <w:rPr>
          <w:color w:val="231F20"/>
          <w:spacing w:val="-14"/>
          <w:w w:val="120"/>
        </w:rPr>
        <w:t> </w:t>
      </w:r>
      <w:r>
        <w:rPr>
          <w:color w:val="231F20"/>
          <w:w w:val="120"/>
        </w:rPr>
        <w:t>being</w:t>
      </w:r>
      <w:r>
        <w:rPr>
          <w:color w:val="231F20"/>
          <w:spacing w:val="-14"/>
          <w:w w:val="120"/>
        </w:rPr>
        <w:t> </w:t>
      </w:r>
      <w:r>
        <w:rPr>
          <w:color w:val="231F20"/>
          <w:w w:val="120"/>
        </w:rPr>
        <w:t>paid,</w:t>
      </w:r>
      <w:r>
        <w:rPr>
          <w:color w:val="231F20"/>
          <w:spacing w:val="-14"/>
          <w:w w:val="120"/>
        </w:rPr>
        <w:t> </w:t>
      </w:r>
      <w:r>
        <w:rPr>
          <w:color w:val="231F20"/>
          <w:w w:val="120"/>
        </w:rPr>
        <w:t>the</w:t>
      </w:r>
      <w:r>
        <w:rPr>
          <w:color w:val="231F20"/>
          <w:spacing w:val="-15"/>
          <w:w w:val="120"/>
        </w:rPr>
        <w:t> </w:t>
      </w:r>
      <w:r>
        <w:rPr>
          <w:color w:val="231F20"/>
          <w:w w:val="120"/>
        </w:rPr>
        <w:t>outstanding</w:t>
      </w:r>
      <w:r>
        <w:rPr>
          <w:color w:val="231F20"/>
          <w:spacing w:val="-14"/>
          <w:w w:val="120"/>
        </w:rPr>
        <w:t> </w:t>
      </w:r>
      <w:r>
        <w:rPr>
          <w:color w:val="231F20"/>
          <w:w w:val="120"/>
        </w:rPr>
        <w:t>benefit</w:t>
      </w:r>
      <w:r>
        <w:rPr>
          <w:color w:val="231F20"/>
          <w:spacing w:val="-14"/>
          <w:w w:val="120"/>
        </w:rPr>
        <w:t> </w:t>
      </w:r>
      <w:r>
        <w:rPr>
          <w:color w:val="231F20"/>
          <w:w w:val="120"/>
        </w:rPr>
        <w:t>payments</w:t>
      </w:r>
      <w:r>
        <w:rPr>
          <w:color w:val="231F20"/>
          <w:spacing w:val="-14"/>
          <w:w w:val="120"/>
        </w:rPr>
        <w:t> </w:t>
      </w:r>
      <w:r>
        <w:rPr>
          <w:color w:val="231F20"/>
          <w:w w:val="120"/>
        </w:rPr>
        <w:t>shall</w:t>
      </w:r>
      <w:r>
        <w:rPr>
          <w:color w:val="231F20"/>
          <w:spacing w:val="-14"/>
          <w:w w:val="120"/>
        </w:rPr>
        <w:t> </w:t>
      </w:r>
      <w:r>
        <w:rPr>
          <w:color w:val="231F20"/>
          <w:w w:val="120"/>
        </w:rPr>
        <w:t>continue</w:t>
      </w:r>
      <w:r>
        <w:rPr>
          <w:color w:val="231F20"/>
          <w:spacing w:val="-14"/>
          <w:w w:val="120"/>
        </w:rPr>
        <w:t> </w:t>
      </w:r>
      <w:r>
        <w:rPr>
          <w:color w:val="231F20"/>
          <w:w w:val="120"/>
        </w:rPr>
        <w:t>to</w:t>
      </w:r>
      <w:r>
        <w:rPr>
          <w:color w:val="231F20"/>
          <w:spacing w:val="-15"/>
          <w:w w:val="120"/>
        </w:rPr>
        <w:t> </w:t>
      </w:r>
      <w:r>
        <w:rPr>
          <w:color w:val="231F20"/>
          <w:w w:val="120"/>
        </w:rPr>
        <w:t>be paid to the nominee</w:t>
      </w:r>
    </w:p>
    <w:p>
      <w:pPr>
        <w:pStyle w:val="BodyText"/>
        <w:spacing w:before="2"/>
        <w:rPr>
          <w:sz w:val="10"/>
        </w:rPr>
      </w:pPr>
      <w:r>
        <w:rPr>
          <w:sz w:val="10"/>
        </w:rPr>
        <w:drawing>
          <wp:anchor distT="0" distB="0" distL="0" distR="0" allowOverlap="1" layoutInCell="1" locked="0" behindDoc="1" simplePos="0" relativeHeight="487596032">
            <wp:simplePos x="0" y="0"/>
            <wp:positionH relativeFrom="page">
              <wp:posOffset>743386</wp:posOffset>
            </wp:positionH>
            <wp:positionV relativeFrom="paragraph">
              <wp:posOffset>89820</wp:posOffset>
            </wp:positionV>
            <wp:extent cx="245266" cy="290512"/>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19" cstate="print"/>
                    <a:stretch>
                      <a:fillRect/>
                    </a:stretch>
                  </pic:blipFill>
                  <pic:spPr>
                    <a:xfrm>
                      <a:off x="0" y="0"/>
                      <a:ext cx="245266" cy="290512"/>
                    </a:xfrm>
                    <a:prstGeom prst="rect">
                      <a:avLst/>
                    </a:prstGeom>
                  </pic:spPr>
                </pic:pic>
              </a:graphicData>
            </a:graphic>
          </wp:anchor>
        </w:drawing>
      </w:r>
      <w:r>
        <w:rPr>
          <w:sz w:val="10"/>
        </w:rPr>
        <mc:AlternateContent>
          <mc:Choice Requires="wps">
            <w:drawing>
              <wp:anchor distT="0" distB="0" distL="0" distR="0" allowOverlap="1" layoutInCell="1" locked="0" behindDoc="1" simplePos="0" relativeHeight="487596544">
                <wp:simplePos x="0" y="0"/>
                <wp:positionH relativeFrom="page">
                  <wp:posOffset>1122692</wp:posOffset>
                </wp:positionH>
                <wp:positionV relativeFrom="paragraph">
                  <wp:posOffset>91148</wp:posOffset>
                </wp:positionV>
                <wp:extent cx="6370320" cy="291465"/>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6370320" cy="291465"/>
                        </a:xfrm>
                        <a:prstGeom prst="rect">
                          <a:avLst/>
                        </a:prstGeom>
                        <a:solidFill>
                          <a:srgbClr val="005E9E"/>
                        </a:solidFill>
                      </wps:spPr>
                      <wps:txbx>
                        <w:txbxContent>
                          <w:p>
                            <w:pPr>
                              <w:spacing w:before="80"/>
                              <w:ind w:left="423" w:right="0" w:firstLine="0"/>
                              <w:jc w:val="left"/>
                              <w:rPr>
                                <w:color w:val="000000"/>
                                <w:sz w:val="24"/>
                              </w:rPr>
                            </w:pPr>
                            <w:r>
                              <w:rPr>
                                <w:color w:val="FFFFFF"/>
                                <w:w w:val="85"/>
                                <w:sz w:val="24"/>
                              </w:rPr>
                              <w:t>SURRENDER</w:t>
                            </w:r>
                            <w:r>
                              <w:rPr>
                                <w:color w:val="FFFFFF"/>
                                <w:spacing w:val="20"/>
                                <w:sz w:val="24"/>
                              </w:rPr>
                              <w:t> </w:t>
                            </w:r>
                            <w:r>
                              <w:rPr>
                                <w:color w:val="FFFFFF"/>
                                <w:spacing w:val="-2"/>
                                <w:w w:val="95"/>
                                <w:sz w:val="24"/>
                              </w:rPr>
                              <w:t>BENEFIT</w:t>
                            </w:r>
                          </w:p>
                        </w:txbxContent>
                      </wps:txbx>
                      <wps:bodyPr wrap="square" lIns="0" tIns="0" rIns="0" bIns="0" rtlCol="0">
                        <a:noAutofit/>
                      </wps:bodyPr>
                    </wps:wsp>
                  </a:graphicData>
                </a:graphic>
              </wp:anchor>
            </w:drawing>
          </mc:Choice>
          <mc:Fallback>
            <w:pict>
              <v:shape style="position:absolute;margin-left:88.401001pt;margin-top:7.177086pt;width:501.6pt;height:22.95pt;mso-position-horizontal-relative:page;mso-position-vertical-relative:paragraph;z-index:-15719936;mso-wrap-distance-left:0;mso-wrap-distance-right:0" type="#_x0000_t202" id="docshape56" filled="true" fillcolor="#005e9e" stroked="false">
                <v:textbox inset="0,0,0,0">
                  <w:txbxContent>
                    <w:p>
                      <w:pPr>
                        <w:spacing w:before="80"/>
                        <w:ind w:left="423" w:right="0" w:firstLine="0"/>
                        <w:jc w:val="left"/>
                        <w:rPr>
                          <w:color w:val="000000"/>
                          <w:sz w:val="24"/>
                        </w:rPr>
                      </w:pPr>
                      <w:r>
                        <w:rPr>
                          <w:color w:val="FFFFFF"/>
                          <w:w w:val="85"/>
                          <w:sz w:val="24"/>
                        </w:rPr>
                        <w:t>SURRENDER</w:t>
                      </w:r>
                      <w:r>
                        <w:rPr>
                          <w:color w:val="FFFFFF"/>
                          <w:spacing w:val="20"/>
                          <w:sz w:val="24"/>
                        </w:rPr>
                        <w:t> </w:t>
                      </w:r>
                      <w:r>
                        <w:rPr>
                          <w:color w:val="FFFFFF"/>
                          <w:spacing w:val="-2"/>
                          <w:w w:val="95"/>
                          <w:sz w:val="24"/>
                        </w:rPr>
                        <w:t>BENEFIT</w:t>
                      </w:r>
                    </w:p>
                  </w:txbxContent>
                </v:textbox>
                <v:fill type="solid"/>
                <w10:wrap type="topAndBottom"/>
              </v:shape>
            </w:pict>
          </mc:Fallback>
        </mc:AlternateContent>
      </w:r>
    </w:p>
    <w:p>
      <w:pPr>
        <w:pStyle w:val="BodyText"/>
        <w:spacing w:line="297" w:lineRule="auto" w:before="156"/>
        <w:ind w:left="331"/>
      </w:pPr>
      <w:r>
        <w:rPr>
          <w:color w:val="231F20"/>
          <w:w w:val="120"/>
        </w:rPr>
        <w:t>On surrender of One</w:t>
      </w:r>
      <w:r>
        <w:rPr>
          <w:color w:val="231F20"/>
          <w:spacing w:val="-2"/>
          <w:w w:val="120"/>
        </w:rPr>
        <w:t> </w:t>
      </w:r>
      <w:r>
        <w:rPr>
          <w:color w:val="231F20"/>
          <w:w w:val="120"/>
        </w:rPr>
        <w:t>Year</w:t>
      </w:r>
      <w:r>
        <w:rPr>
          <w:color w:val="231F20"/>
          <w:spacing w:val="-2"/>
          <w:w w:val="120"/>
        </w:rPr>
        <w:t> </w:t>
      </w:r>
      <w:r>
        <w:rPr>
          <w:color w:val="231F20"/>
          <w:w w:val="120"/>
        </w:rPr>
        <w:t>Renewable</w:t>
      </w:r>
      <w:r>
        <w:rPr>
          <w:color w:val="231F20"/>
          <w:spacing w:val="-2"/>
          <w:w w:val="120"/>
        </w:rPr>
        <w:t> </w:t>
      </w:r>
      <w:r>
        <w:rPr>
          <w:color w:val="231F20"/>
          <w:w w:val="120"/>
        </w:rPr>
        <w:t>Policy before the completion of the term, the Surrender Value payable shall be ‘premiums</w:t>
      </w:r>
      <w:r>
        <w:rPr>
          <w:color w:val="231F20"/>
          <w:spacing w:val="-6"/>
          <w:w w:val="120"/>
        </w:rPr>
        <w:t> </w:t>
      </w:r>
      <w:r>
        <w:rPr>
          <w:color w:val="231F20"/>
          <w:w w:val="120"/>
        </w:rPr>
        <w:t>paid</w:t>
      </w:r>
      <w:r>
        <w:rPr>
          <w:color w:val="231F20"/>
          <w:spacing w:val="-6"/>
          <w:w w:val="120"/>
        </w:rPr>
        <w:t> </w:t>
      </w:r>
      <w:r>
        <w:rPr>
          <w:color w:val="231F20"/>
          <w:w w:val="120"/>
        </w:rPr>
        <w:t>less</w:t>
      </w:r>
      <w:r>
        <w:rPr>
          <w:color w:val="231F20"/>
          <w:spacing w:val="-6"/>
          <w:w w:val="120"/>
        </w:rPr>
        <w:t> </w:t>
      </w:r>
      <w:r>
        <w:rPr>
          <w:color w:val="231F20"/>
          <w:w w:val="120"/>
        </w:rPr>
        <w:t>expenses’</w:t>
      </w:r>
      <w:r>
        <w:rPr>
          <w:color w:val="231F20"/>
          <w:spacing w:val="-6"/>
          <w:w w:val="120"/>
        </w:rPr>
        <w:t> </w:t>
      </w:r>
      <w:r>
        <w:rPr>
          <w:color w:val="231F20"/>
          <w:w w:val="120"/>
        </w:rPr>
        <w:t>multiplied</w:t>
      </w:r>
      <w:r>
        <w:rPr>
          <w:color w:val="231F20"/>
          <w:spacing w:val="-6"/>
          <w:w w:val="120"/>
        </w:rPr>
        <w:t> </w:t>
      </w:r>
      <w:r>
        <w:rPr>
          <w:color w:val="231F20"/>
          <w:w w:val="120"/>
        </w:rPr>
        <w:t>by</w:t>
      </w:r>
      <w:r>
        <w:rPr>
          <w:color w:val="231F20"/>
          <w:spacing w:val="-6"/>
          <w:w w:val="120"/>
        </w:rPr>
        <w:t> </w:t>
      </w:r>
      <w:r>
        <w:rPr>
          <w:color w:val="231F20"/>
          <w:w w:val="120"/>
        </w:rPr>
        <w:t>unexpired</w:t>
      </w:r>
      <w:r>
        <w:rPr>
          <w:color w:val="231F20"/>
          <w:spacing w:val="-6"/>
          <w:w w:val="120"/>
        </w:rPr>
        <w:t> </w:t>
      </w:r>
      <w:r>
        <w:rPr>
          <w:color w:val="231F20"/>
          <w:w w:val="120"/>
        </w:rPr>
        <w:t>coverage</w:t>
      </w:r>
      <w:r>
        <w:rPr>
          <w:color w:val="231F20"/>
          <w:spacing w:val="-6"/>
          <w:w w:val="120"/>
        </w:rPr>
        <w:t> </w:t>
      </w:r>
      <w:r>
        <w:rPr>
          <w:color w:val="231F20"/>
          <w:w w:val="120"/>
        </w:rPr>
        <w:t>term</w:t>
      </w:r>
      <w:r>
        <w:rPr>
          <w:color w:val="231F20"/>
          <w:spacing w:val="-6"/>
          <w:w w:val="120"/>
        </w:rPr>
        <w:t> </w:t>
      </w:r>
      <w:r>
        <w:rPr>
          <w:color w:val="231F20"/>
          <w:w w:val="120"/>
        </w:rPr>
        <w:t>for</w:t>
      </w:r>
      <w:r>
        <w:rPr>
          <w:color w:val="231F20"/>
          <w:spacing w:val="-6"/>
          <w:w w:val="120"/>
        </w:rPr>
        <w:t> </w:t>
      </w:r>
      <w:r>
        <w:rPr>
          <w:color w:val="231F20"/>
          <w:w w:val="120"/>
        </w:rPr>
        <w:t>which</w:t>
      </w:r>
      <w:r>
        <w:rPr>
          <w:color w:val="231F20"/>
          <w:spacing w:val="-6"/>
          <w:w w:val="120"/>
        </w:rPr>
        <w:t> </w:t>
      </w:r>
      <w:r>
        <w:rPr>
          <w:color w:val="231F20"/>
          <w:w w:val="120"/>
        </w:rPr>
        <w:t>premiums</w:t>
      </w:r>
      <w:r>
        <w:rPr>
          <w:color w:val="231F20"/>
          <w:spacing w:val="-6"/>
          <w:w w:val="120"/>
        </w:rPr>
        <w:t> </w:t>
      </w:r>
      <w:r>
        <w:rPr>
          <w:color w:val="231F20"/>
          <w:w w:val="120"/>
        </w:rPr>
        <w:t>have</w:t>
      </w:r>
      <w:r>
        <w:rPr>
          <w:color w:val="231F20"/>
          <w:spacing w:val="-6"/>
          <w:w w:val="120"/>
        </w:rPr>
        <w:t> </w:t>
      </w:r>
      <w:r>
        <w:rPr>
          <w:color w:val="231F20"/>
          <w:w w:val="120"/>
        </w:rPr>
        <w:t>been</w:t>
      </w:r>
      <w:r>
        <w:rPr>
          <w:color w:val="231F20"/>
          <w:spacing w:val="-6"/>
          <w:w w:val="120"/>
        </w:rPr>
        <w:t> </w:t>
      </w:r>
      <w:r>
        <w:rPr>
          <w:color w:val="231F20"/>
          <w:w w:val="120"/>
        </w:rPr>
        <w:t>paid.</w:t>
      </w:r>
    </w:p>
    <w:p>
      <w:pPr>
        <w:pStyle w:val="BodyText"/>
        <w:spacing w:line="297" w:lineRule="auto" w:before="110"/>
        <w:ind w:left="331"/>
      </w:pPr>
      <w:r>
        <w:rPr>
          <w:color w:val="231F20"/>
          <w:w w:val="115"/>
        </w:rPr>
        <w:t>On</w:t>
      </w:r>
      <w:r>
        <w:rPr>
          <w:color w:val="231F20"/>
          <w:spacing w:val="31"/>
          <w:w w:val="115"/>
        </w:rPr>
        <w:t> </w:t>
      </w:r>
      <w:r>
        <w:rPr>
          <w:color w:val="231F20"/>
          <w:w w:val="115"/>
        </w:rPr>
        <w:t>surrender</w:t>
      </w:r>
      <w:r>
        <w:rPr>
          <w:color w:val="231F20"/>
          <w:spacing w:val="31"/>
          <w:w w:val="115"/>
        </w:rPr>
        <w:t> </w:t>
      </w:r>
      <w:r>
        <w:rPr>
          <w:color w:val="231F20"/>
          <w:w w:val="115"/>
        </w:rPr>
        <w:t>of</w:t>
      </w:r>
      <w:r>
        <w:rPr>
          <w:color w:val="231F20"/>
          <w:spacing w:val="31"/>
          <w:w w:val="115"/>
        </w:rPr>
        <w:t> </w:t>
      </w:r>
      <w:r>
        <w:rPr>
          <w:color w:val="231F20"/>
          <w:w w:val="115"/>
        </w:rPr>
        <w:t>Single</w:t>
      </w:r>
      <w:r>
        <w:rPr>
          <w:color w:val="231F20"/>
          <w:spacing w:val="26"/>
          <w:w w:val="115"/>
        </w:rPr>
        <w:t> </w:t>
      </w:r>
      <w:r>
        <w:rPr>
          <w:color w:val="231F20"/>
          <w:w w:val="115"/>
        </w:rPr>
        <w:t>Premium</w:t>
      </w:r>
      <w:r>
        <w:rPr>
          <w:color w:val="231F20"/>
          <w:spacing w:val="26"/>
          <w:w w:val="115"/>
        </w:rPr>
        <w:t> </w:t>
      </w:r>
      <w:r>
        <w:rPr>
          <w:color w:val="231F20"/>
          <w:w w:val="115"/>
        </w:rPr>
        <w:t>Policy</w:t>
      </w:r>
      <w:r>
        <w:rPr>
          <w:color w:val="231F20"/>
          <w:spacing w:val="31"/>
          <w:w w:val="115"/>
        </w:rPr>
        <w:t> </w:t>
      </w:r>
      <w:r>
        <w:rPr>
          <w:color w:val="231F20"/>
          <w:w w:val="115"/>
        </w:rPr>
        <w:t>before</w:t>
      </w:r>
      <w:r>
        <w:rPr>
          <w:color w:val="231F20"/>
          <w:spacing w:val="31"/>
          <w:w w:val="115"/>
        </w:rPr>
        <w:t> </w:t>
      </w:r>
      <w:r>
        <w:rPr>
          <w:color w:val="231F20"/>
          <w:w w:val="115"/>
        </w:rPr>
        <w:t>the</w:t>
      </w:r>
      <w:r>
        <w:rPr>
          <w:color w:val="231F20"/>
          <w:spacing w:val="31"/>
          <w:w w:val="115"/>
        </w:rPr>
        <w:t> </w:t>
      </w:r>
      <w:r>
        <w:rPr>
          <w:color w:val="231F20"/>
          <w:w w:val="115"/>
        </w:rPr>
        <w:t>completion</w:t>
      </w:r>
      <w:r>
        <w:rPr>
          <w:color w:val="231F20"/>
          <w:spacing w:val="31"/>
          <w:w w:val="115"/>
        </w:rPr>
        <w:t> </w:t>
      </w:r>
      <w:r>
        <w:rPr>
          <w:color w:val="231F20"/>
          <w:w w:val="115"/>
        </w:rPr>
        <w:t>of</w:t>
      </w:r>
      <w:r>
        <w:rPr>
          <w:color w:val="231F20"/>
          <w:spacing w:val="31"/>
          <w:w w:val="115"/>
        </w:rPr>
        <w:t> </w:t>
      </w:r>
      <w:r>
        <w:rPr>
          <w:color w:val="231F20"/>
          <w:w w:val="115"/>
        </w:rPr>
        <w:t>the</w:t>
      </w:r>
      <w:r>
        <w:rPr>
          <w:color w:val="231F20"/>
          <w:spacing w:val="31"/>
          <w:w w:val="115"/>
        </w:rPr>
        <w:t> </w:t>
      </w:r>
      <w:r>
        <w:rPr>
          <w:color w:val="231F20"/>
          <w:w w:val="115"/>
        </w:rPr>
        <w:t>term,</w:t>
      </w:r>
      <w:r>
        <w:rPr>
          <w:color w:val="231F20"/>
          <w:spacing w:val="31"/>
          <w:w w:val="115"/>
        </w:rPr>
        <w:t> </w:t>
      </w:r>
      <w:r>
        <w:rPr>
          <w:color w:val="231F20"/>
          <w:w w:val="115"/>
        </w:rPr>
        <w:t>the</w:t>
      </w:r>
      <w:r>
        <w:rPr>
          <w:color w:val="231F20"/>
          <w:spacing w:val="31"/>
          <w:w w:val="115"/>
        </w:rPr>
        <w:t> </w:t>
      </w:r>
      <w:r>
        <w:rPr>
          <w:color w:val="231F20"/>
          <w:w w:val="115"/>
        </w:rPr>
        <w:t>Surrender</w:t>
      </w:r>
      <w:r>
        <w:rPr>
          <w:color w:val="231F20"/>
          <w:spacing w:val="31"/>
          <w:w w:val="115"/>
        </w:rPr>
        <w:t> </w:t>
      </w:r>
      <w:r>
        <w:rPr>
          <w:color w:val="231F20"/>
          <w:w w:val="115"/>
        </w:rPr>
        <w:t>Value</w:t>
      </w:r>
      <w:r>
        <w:rPr>
          <w:color w:val="231F20"/>
          <w:spacing w:val="31"/>
          <w:w w:val="115"/>
        </w:rPr>
        <w:t> </w:t>
      </w:r>
      <w:r>
        <w:rPr>
          <w:color w:val="231F20"/>
          <w:w w:val="115"/>
        </w:rPr>
        <w:t>shall</w:t>
      </w:r>
      <w:r>
        <w:rPr>
          <w:color w:val="231F20"/>
          <w:spacing w:val="31"/>
          <w:w w:val="115"/>
        </w:rPr>
        <w:t> </w:t>
      </w:r>
      <w:r>
        <w:rPr>
          <w:color w:val="231F20"/>
          <w:w w:val="115"/>
        </w:rPr>
        <w:t>get</w:t>
      </w:r>
      <w:r>
        <w:rPr>
          <w:color w:val="231F20"/>
          <w:spacing w:val="31"/>
          <w:w w:val="115"/>
        </w:rPr>
        <w:t> </w:t>
      </w:r>
      <w:r>
        <w:rPr>
          <w:color w:val="231F20"/>
          <w:w w:val="115"/>
        </w:rPr>
        <w:t>immediately acquired and shall be 70% of single premium paid multiplied by unexpired coverage term.</w:t>
      </w:r>
    </w:p>
    <w:p>
      <w:pPr>
        <w:pStyle w:val="BodyText"/>
        <w:spacing w:before="110"/>
        <w:ind w:left="331"/>
      </w:pPr>
      <w:r>
        <w:rPr>
          <w:color w:val="231F20"/>
          <w:w w:val="115"/>
        </w:rPr>
        <w:t>Expenses</w:t>
      </w:r>
      <w:r>
        <w:rPr>
          <w:color w:val="231F20"/>
          <w:spacing w:val="1"/>
          <w:w w:val="115"/>
        </w:rPr>
        <w:t> </w:t>
      </w:r>
      <w:r>
        <w:rPr>
          <w:color w:val="231F20"/>
          <w:w w:val="115"/>
        </w:rPr>
        <w:t>are</w:t>
      </w:r>
      <w:r>
        <w:rPr>
          <w:color w:val="231F20"/>
          <w:spacing w:val="1"/>
          <w:w w:val="115"/>
        </w:rPr>
        <w:t> </w:t>
      </w:r>
      <w:r>
        <w:rPr>
          <w:color w:val="231F20"/>
          <w:w w:val="115"/>
        </w:rPr>
        <w:t>defined</w:t>
      </w:r>
      <w:r>
        <w:rPr>
          <w:color w:val="231F20"/>
          <w:spacing w:val="1"/>
          <w:w w:val="115"/>
        </w:rPr>
        <w:t> </w:t>
      </w:r>
      <w:r>
        <w:rPr>
          <w:color w:val="231F20"/>
          <w:w w:val="115"/>
        </w:rPr>
        <w:t>in</w:t>
      </w:r>
      <w:r>
        <w:rPr>
          <w:color w:val="231F20"/>
          <w:spacing w:val="1"/>
          <w:w w:val="115"/>
        </w:rPr>
        <w:t> </w:t>
      </w:r>
      <w:r>
        <w:rPr>
          <w:color w:val="231F20"/>
          <w:w w:val="115"/>
        </w:rPr>
        <w:t>term</w:t>
      </w:r>
      <w:r>
        <w:rPr>
          <w:color w:val="231F20"/>
          <w:spacing w:val="1"/>
          <w:w w:val="115"/>
        </w:rPr>
        <w:t> </w:t>
      </w:r>
      <w:r>
        <w:rPr>
          <w:color w:val="231F20"/>
          <w:w w:val="115"/>
        </w:rPr>
        <w:t>and</w:t>
      </w:r>
      <w:r>
        <w:rPr>
          <w:color w:val="231F20"/>
          <w:spacing w:val="1"/>
          <w:w w:val="115"/>
        </w:rPr>
        <w:t> </w:t>
      </w:r>
      <w:r>
        <w:rPr>
          <w:color w:val="231F20"/>
          <w:w w:val="115"/>
        </w:rPr>
        <w:t>conditions</w:t>
      </w:r>
      <w:r>
        <w:rPr>
          <w:color w:val="231F20"/>
          <w:spacing w:val="1"/>
          <w:w w:val="115"/>
        </w:rPr>
        <w:t> </w:t>
      </w:r>
      <w:r>
        <w:rPr>
          <w:color w:val="231F20"/>
          <w:spacing w:val="-2"/>
          <w:w w:val="115"/>
        </w:rPr>
        <w:t>below</w:t>
      </w:r>
    </w:p>
    <w:p>
      <w:pPr>
        <w:pStyle w:val="BodyText"/>
        <w:spacing w:line="297" w:lineRule="auto" w:before="158"/>
        <w:ind w:left="331"/>
      </w:pPr>
      <w:r>
        <w:rPr>
          <w:color w:val="231F20"/>
          <w:w w:val="120"/>
        </w:rPr>
        <w:t>No</w:t>
      </w:r>
      <w:r>
        <w:rPr>
          <w:color w:val="231F20"/>
          <w:spacing w:val="-4"/>
          <w:w w:val="120"/>
        </w:rPr>
        <w:t> </w:t>
      </w:r>
      <w:r>
        <w:rPr>
          <w:color w:val="231F20"/>
          <w:w w:val="120"/>
        </w:rPr>
        <w:t>surrender</w:t>
      </w:r>
      <w:r>
        <w:rPr>
          <w:color w:val="231F20"/>
          <w:spacing w:val="-4"/>
          <w:w w:val="120"/>
        </w:rPr>
        <w:t> </w:t>
      </w:r>
      <w:r>
        <w:rPr>
          <w:color w:val="231F20"/>
          <w:w w:val="120"/>
        </w:rPr>
        <w:t>value</w:t>
      </w:r>
      <w:r>
        <w:rPr>
          <w:color w:val="231F20"/>
          <w:spacing w:val="-4"/>
          <w:w w:val="120"/>
        </w:rPr>
        <w:t> </w:t>
      </w:r>
      <w:r>
        <w:rPr>
          <w:color w:val="231F20"/>
          <w:w w:val="120"/>
        </w:rPr>
        <w:t>shall</w:t>
      </w:r>
      <w:r>
        <w:rPr>
          <w:color w:val="231F20"/>
          <w:spacing w:val="-4"/>
          <w:w w:val="120"/>
        </w:rPr>
        <w:t> </w:t>
      </w:r>
      <w:r>
        <w:rPr>
          <w:color w:val="231F20"/>
          <w:w w:val="120"/>
        </w:rPr>
        <w:t>be</w:t>
      </w:r>
      <w:r>
        <w:rPr>
          <w:color w:val="231F20"/>
          <w:spacing w:val="-4"/>
          <w:w w:val="120"/>
        </w:rPr>
        <w:t> </w:t>
      </w:r>
      <w:r>
        <w:rPr>
          <w:color w:val="231F20"/>
          <w:w w:val="120"/>
        </w:rPr>
        <w:t>payable</w:t>
      </w:r>
      <w:r>
        <w:rPr>
          <w:color w:val="231F20"/>
          <w:spacing w:val="-4"/>
          <w:w w:val="120"/>
        </w:rPr>
        <w:t> </w:t>
      </w:r>
      <w:r>
        <w:rPr>
          <w:color w:val="231F20"/>
          <w:w w:val="120"/>
        </w:rPr>
        <w:t>with</w:t>
      </w:r>
      <w:r>
        <w:rPr>
          <w:color w:val="231F20"/>
          <w:spacing w:val="-4"/>
          <w:w w:val="120"/>
        </w:rPr>
        <w:t> </w:t>
      </w:r>
      <w:r>
        <w:rPr>
          <w:color w:val="231F20"/>
          <w:w w:val="120"/>
        </w:rPr>
        <w:t>respect</w:t>
      </w:r>
      <w:r>
        <w:rPr>
          <w:color w:val="231F20"/>
          <w:spacing w:val="-4"/>
          <w:w w:val="120"/>
        </w:rPr>
        <w:t> </w:t>
      </w:r>
      <w:r>
        <w:rPr>
          <w:color w:val="231F20"/>
          <w:w w:val="120"/>
        </w:rPr>
        <w:t>to</w:t>
      </w:r>
      <w:r>
        <w:rPr>
          <w:color w:val="231F20"/>
          <w:spacing w:val="-4"/>
          <w:w w:val="120"/>
        </w:rPr>
        <w:t> </w:t>
      </w:r>
      <w:r>
        <w:rPr>
          <w:color w:val="231F20"/>
          <w:w w:val="120"/>
        </w:rPr>
        <w:t>Insured</w:t>
      </w:r>
      <w:r>
        <w:rPr>
          <w:color w:val="231F20"/>
          <w:spacing w:val="-4"/>
          <w:w w:val="120"/>
        </w:rPr>
        <w:t> </w:t>
      </w:r>
      <w:r>
        <w:rPr>
          <w:color w:val="231F20"/>
          <w:w w:val="120"/>
        </w:rPr>
        <w:t>Member</w:t>
      </w:r>
      <w:r>
        <w:rPr>
          <w:color w:val="231F20"/>
          <w:spacing w:val="-4"/>
          <w:w w:val="120"/>
        </w:rPr>
        <w:t> </w:t>
      </w:r>
      <w:r>
        <w:rPr>
          <w:color w:val="231F20"/>
          <w:w w:val="120"/>
        </w:rPr>
        <w:t>for</w:t>
      </w:r>
      <w:r>
        <w:rPr>
          <w:color w:val="231F20"/>
          <w:spacing w:val="-4"/>
          <w:w w:val="120"/>
        </w:rPr>
        <w:t> </w:t>
      </w:r>
      <w:r>
        <w:rPr>
          <w:color w:val="231F20"/>
          <w:w w:val="120"/>
        </w:rPr>
        <w:t>whom</w:t>
      </w:r>
      <w:r>
        <w:rPr>
          <w:color w:val="231F20"/>
          <w:spacing w:val="-4"/>
          <w:w w:val="120"/>
        </w:rPr>
        <w:t> </w:t>
      </w:r>
      <w:r>
        <w:rPr>
          <w:color w:val="231F20"/>
          <w:w w:val="120"/>
        </w:rPr>
        <w:t>valid</w:t>
      </w:r>
      <w:r>
        <w:rPr>
          <w:color w:val="231F20"/>
          <w:spacing w:val="-4"/>
          <w:w w:val="120"/>
        </w:rPr>
        <w:t> </w:t>
      </w:r>
      <w:r>
        <w:rPr>
          <w:color w:val="231F20"/>
          <w:w w:val="120"/>
        </w:rPr>
        <w:t>claims</w:t>
      </w:r>
      <w:r>
        <w:rPr>
          <w:color w:val="231F20"/>
          <w:spacing w:val="-4"/>
          <w:w w:val="120"/>
        </w:rPr>
        <w:t> </w:t>
      </w:r>
      <w:r>
        <w:rPr>
          <w:color w:val="231F20"/>
          <w:w w:val="120"/>
        </w:rPr>
        <w:t>are</w:t>
      </w:r>
      <w:r>
        <w:rPr>
          <w:color w:val="231F20"/>
          <w:spacing w:val="-4"/>
          <w:w w:val="120"/>
        </w:rPr>
        <w:t> </w:t>
      </w:r>
      <w:r>
        <w:rPr>
          <w:color w:val="231F20"/>
          <w:w w:val="120"/>
        </w:rPr>
        <w:t>made</w:t>
      </w:r>
      <w:r>
        <w:rPr>
          <w:color w:val="231F20"/>
          <w:spacing w:val="-4"/>
          <w:w w:val="120"/>
        </w:rPr>
        <w:t> </w:t>
      </w:r>
      <w:r>
        <w:rPr>
          <w:color w:val="231F20"/>
          <w:w w:val="120"/>
        </w:rPr>
        <w:t>during</w:t>
      </w:r>
      <w:r>
        <w:rPr>
          <w:color w:val="231F20"/>
          <w:spacing w:val="-4"/>
          <w:w w:val="120"/>
        </w:rPr>
        <w:t> </w:t>
      </w:r>
      <w:r>
        <w:rPr>
          <w:color w:val="231F20"/>
          <w:w w:val="120"/>
        </w:rPr>
        <w:t>coverage </w:t>
      </w:r>
      <w:r>
        <w:rPr>
          <w:color w:val="231F20"/>
          <w:spacing w:val="-2"/>
          <w:w w:val="120"/>
        </w:rPr>
        <w:t>term.</w:t>
      </w:r>
    </w:p>
    <w:p>
      <w:pPr>
        <w:pStyle w:val="BodyText"/>
        <w:spacing w:line="297" w:lineRule="auto" w:before="110"/>
        <w:ind w:left="331"/>
      </w:pPr>
      <w:r>
        <w:rPr>
          <w:color w:val="231F20"/>
          <w:w w:val="120"/>
        </w:rPr>
        <w:t>In case of termination of Master Policy, the individual Members of the group shall be given an option to continue </w:t>
      </w:r>
      <w:r>
        <w:rPr>
          <w:color w:val="231F20"/>
          <w:w w:val="120"/>
        </w:rPr>
        <w:t>the coverage</w:t>
      </w:r>
      <w:r>
        <w:rPr>
          <w:color w:val="231F20"/>
          <w:spacing w:val="-7"/>
          <w:w w:val="120"/>
        </w:rPr>
        <w:t> </w:t>
      </w:r>
      <w:r>
        <w:rPr>
          <w:color w:val="231F20"/>
          <w:w w:val="120"/>
        </w:rPr>
        <w:t>as</w:t>
      </w:r>
      <w:r>
        <w:rPr>
          <w:color w:val="231F20"/>
          <w:spacing w:val="-7"/>
          <w:w w:val="120"/>
        </w:rPr>
        <w:t> </w:t>
      </w:r>
      <w:r>
        <w:rPr>
          <w:color w:val="231F20"/>
          <w:w w:val="120"/>
        </w:rPr>
        <w:t>an</w:t>
      </w:r>
      <w:r>
        <w:rPr>
          <w:color w:val="231F20"/>
          <w:spacing w:val="-7"/>
          <w:w w:val="120"/>
        </w:rPr>
        <w:t> </w:t>
      </w:r>
      <w:r>
        <w:rPr>
          <w:color w:val="231F20"/>
          <w:w w:val="120"/>
        </w:rPr>
        <w:t>individual</w:t>
      </w:r>
      <w:r>
        <w:rPr>
          <w:color w:val="231F20"/>
          <w:spacing w:val="-7"/>
          <w:w w:val="120"/>
        </w:rPr>
        <w:t> </w:t>
      </w:r>
      <w:r>
        <w:rPr>
          <w:color w:val="231F20"/>
          <w:w w:val="120"/>
        </w:rPr>
        <w:t>policy</w:t>
      </w:r>
      <w:r>
        <w:rPr>
          <w:color w:val="231F20"/>
          <w:spacing w:val="-7"/>
          <w:w w:val="120"/>
        </w:rPr>
        <w:t> </w:t>
      </w:r>
      <w:r>
        <w:rPr>
          <w:color w:val="231F20"/>
          <w:w w:val="120"/>
        </w:rPr>
        <w:t>till</w:t>
      </w:r>
      <w:r>
        <w:rPr>
          <w:color w:val="231F20"/>
          <w:spacing w:val="-7"/>
          <w:w w:val="120"/>
        </w:rPr>
        <w:t> </w:t>
      </w:r>
      <w:r>
        <w:rPr>
          <w:color w:val="231F20"/>
          <w:w w:val="120"/>
        </w:rPr>
        <w:t>the</w:t>
      </w:r>
      <w:r>
        <w:rPr>
          <w:color w:val="231F20"/>
          <w:spacing w:val="-7"/>
          <w:w w:val="120"/>
        </w:rPr>
        <w:t> </w:t>
      </w:r>
      <w:r>
        <w:rPr>
          <w:color w:val="231F20"/>
          <w:w w:val="120"/>
        </w:rPr>
        <w:t>expiry</w:t>
      </w:r>
      <w:r>
        <w:rPr>
          <w:color w:val="231F20"/>
          <w:spacing w:val="-7"/>
          <w:w w:val="120"/>
        </w:rPr>
        <w:t> </w:t>
      </w:r>
      <w:r>
        <w:rPr>
          <w:color w:val="231F20"/>
          <w:w w:val="120"/>
        </w:rPr>
        <w:t>of</w:t>
      </w:r>
      <w:r>
        <w:rPr>
          <w:color w:val="231F20"/>
          <w:spacing w:val="-7"/>
          <w:w w:val="120"/>
        </w:rPr>
        <w:t> </w:t>
      </w:r>
      <w:r>
        <w:rPr>
          <w:color w:val="231F20"/>
          <w:w w:val="120"/>
        </w:rPr>
        <w:t>individual</w:t>
      </w:r>
      <w:r>
        <w:rPr>
          <w:color w:val="231F20"/>
          <w:spacing w:val="-7"/>
          <w:w w:val="120"/>
        </w:rPr>
        <w:t> </w:t>
      </w:r>
      <w:r>
        <w:rPr>
          <w:color w:val="231F20"/>
          <w:w w:val="120"/>
        </w:rPr>
        <w:t>Member</w:t>
      </w:r>
      <w:r>
        <w:rPr>
          <w:color w:val="231F20"/>
          <w:spacing w:val="-7"/>
          <w:w w:val="120"/>
        </w:rPr>
        <w:t> </w:t>
      </w:r>
      <w:r>
        <w:rPr>
          <w:color w:val="231F20"/>
          <w:w w:val="120"/>
        </w:rPr>
        <w:t>Cover</w:t>
      </w:r>
      <w:r>
        <w:rPr>
          <w:color w:val="231F20"/>
          <w:spacing w:val="-7"/>
          <w:w w:val="120"/>
        </w:rPr>
        <w:t> </w:t>
      </w:r>
      <w:r>
        <w:rPr>
          <w:color w:val="231F20"/>
          <w:w w:val="120"/>
        </w:rPr>
        <w:t>Term.t</w:t>
      </w:r>
    </w:p>
    <w:p>
      <w:pPr>
        <w:pStyle w:val="BodyText"/>
        <w:spacing w:before="5"/>
        <w:rPr>
          <w:sz w:val="13"/>
        </w:rPr>
      </w:pPr>
      <w:r>
        <w:rPr>
          <w:sz w:val="13"/>
        </w:rPr>
        <mc:AlternateContent>
          <mc:Choice Requires="wps">
            <w:drawing>
              <wp:anchor distT="0" distB="0" distL="0" distR="0" allowOverlap="1" layoutInCell="1" locked="0" behindDoc="1" simplePos="0" relativeHeight="487597056">
                <wp:simplePos x="0" y="0"/>
                <wp:positionH relativeFrom="page">
                  <wp:posOffset>775898</wp:posOffset>
                </wp:positionH>
                <wp:positionV relativeFrom="paragraph">
                  <wp:posOffset>167010</wp:posOffset>
                </wp:positionV>
                <wp:extent cx="303530" cy="191770"/>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303530" cy="191770"/>
                          <a:chExt cx="303530" cy="191770"/>
                        </a:xfrm>
                      </wpg:grpSpPr>
                      <wps:wsp>
                        <wps:cNvPr id="74" name="Graphic 74"/>
                        <wps:cNvSpPr/>
                        <wps:spPr>
                          <a:xfrm>
                            <a:off x="-5" y="7"/>
                            <a:ext cx="303530" cy="191770"/>
                          </a:xfrm>
                          <a:custGeom>
                            <a:avLst/>
                            <a:gdLst/>
                            <a:ahLst/>
                            <a:cxnLst/>
                            <a:rect l="l" t="t" r="r" b="b"/>
                            <a:pathLst>
                              <a:path w="303530" h="191770">
                                <a:moveTo>
                                  <a:pt x="268262" y="149085"/>
                                </a:moveTo>
                                <a:lnTo>
                                  <a:pt x="267957" y="147904"/>
                                </a:lnTo>
                                <a:lnTo>
                                  <a:pt x="209359" y="147904"/>
                                </a:lnTo>
                                <a:lnTo>
                                  <a:pt x="207022" y="148488"/>
                                </a:lnTo>
                                <a:lnTo>
                                  <a:pt x="51308" y="171831"/>
                                </a:lnTo>
                                <a:lnTo>
                                  <a:pt x="49872" y="171831"/>
                                </a:lnTo>
                                <a:lnTo>
                                  <a:pt x="49872" y="170078"/>
                                </a:lnTo>
                                <a:lnTo>
                                  <a:pt x="47866" y="156083"/>
                                </a:lnTo>
                                <a:lnTo>
                                  <a:pt x="47828" y="155778"/>
                                </a:lnTo>
                                <a:lnTo>
                                  <a:pt x="47574" y="154266"/>
                                </a:lnTo>
                                <a:lnTo>
                                  <a:pt x="47536" y="154038"/>
                                </a:lnTo>
                                <a:lnTo>
                                  <a:pt x="45770" y="152565"/>
                                </a:lnTo>
                                <a:lnTo>
                                  <a:pt x="44030" y="152869"/>
                                </a:lnTo>
                                <a:lnTo>
                                  <a:pt x="28575" y="155206"/>
                                </a:lnTo>
                                <a:lnTo>
                                  <a:pt x="26530" y="155778"/>
                                </a:lnTo>
                                <a:lnTo>
                                  <a:pt x="19926" y="108978"/>
                                </a:lnTo>
                                <a:lnTo>
                                  <a:pt x="18072" y="95694"/>
                                </a:lnTo>
                                <a:lnTo>
                                  <a:pt x="17780" y="93370"/>
                                </a:lnTo>
                                <a:lnTo>
                                  <a:pt x="20116" y="93370"/>
                                </a:lnTo>
                                <a:lnTo>
                                  <a:pt x="23622" y="92773"/>
                                </a:lnTo>
                                <a:lnTo>
                                  <a:pt x="25666" y="92481"/>
                                </a:lnTo>
                                <a:lnTo>
                                  <a:pt x="25374" y="89293"/>
                                </a:lnTo>
                                <a:lnTo>
                                  <a:pt x="25374" y="60706"/>
                                </a:lnTo>
                                <a:lnTo>
                                  <a:pt x="22733" y="60706"/>
                                </a:lnTo>
                                <a:lnTo>
                                  <a:pt x="12827" y="62141"/>
                                </a:lnTo>
                                <a:lnTo>
                                  <a:pt x="5245" y="63030"/>
                                </a:lnTo>
                                <a:lnTo>
                                  <a:pt x="0" y="70612"/>
                                </a:lnTo>
                                <a:lnTo>
                                  <a:pt x="863" y="78486"/>
                                </a:lnTo>
                                <a:lnTo>
                                  <a:pt x="14871" y="177952"/>
                                </a:lnTo>
                                <a:lnTo>
                                  <a:pt x="15735" y="185826"/>
                                </a:lnTo>
                                <a:lnTo>
                                  <a:pt x="23050" y="191363"/>
                                </a:lnTo>
                                <a:lnTo>
                                  <a:pt x="153250" y="171831"/>
                                </a:lnTo>
                                <a:lnTo>
                                  <a:pt x="262420" y="155486"/>
                                </a:lnTo>
                                <a:lnTo>
                                  <a:pt x="265938" y="153149"/>
                                </a:lnTo>
                                <a:lnTo>
                                  <a:pt x="267957" y="149656"/>
                                </a:lnTo>
                                <a:lnTo>
                                  <a:pt x="268262" y="149085"/>
                                </a:lnTo>
                                <a:close/>
                              </a:path>
                              <a:path w="303530" h="191770">
                                <a:moveTo>
                                  <a:pt x="303237" y="6426"/>
                                </a:moveTo>
                                <a:lnTo>
                                  <a:pt x="297116" y="0"/>
                                </a:lnTo>
                                <a:lnTo>
                                  <a:pt x="288658" y="0"/>
                                </a:lnTo>
                                <a:lnTo>
                                  <a:pt x="288658" y="31800"/>
                                </a:lnTo>
                                <a:lnTo>
                                  <a:pt x="288658" y="94221"/>
                                </a:lnTo>
                                <a:lnTo>
                                  <a:pt x="285737" y="94513"/>
                                </a:lnTo>
                                <a:lnTo>
                                  <a:pt x="266204" y="94513"/>
                                </a:lnTo>
                                <a:lnTo>
                                  <a:pt x="264744" y="95973"/>
                                </a:lnTo>
                                <a:lnTo>
                                  <a:pt x="264744" y="111721"/>
                                </a:lnTo>
                                <a:lnTo>
                                  <a:pt x="264452" y="114046"/>
                                </a:lnTo>
                                <a:lnTo>
                                  <a:pt x="81051" y="114046"/>
                                </a:lnTo>
                                <a:lnTo>
                                  <a:pt x="81051" y="95973"/>
                                </a:lnTo>
                                <a:lnTo>
                                  <a:pt x="79883" y="94805"/>
                                </a:lnTo>
                                <a:lnTo>
                                  <a:pt x="79590" y="94513"/>
                                </a:lnTo>
                                <a:lnTo>
                                  <a:pt x="62103" y="94513"/>
                                </a:lnTo>
                                <a:lnTo>
                                  <a:pt x="60058" y="94805"/>
                                </a:lnTo>
                                <a:lnTo>
                                  <a:pt x="60058" y="31508"/>
                                </a:lnTo>
                                <a:lnTo>
                                  <a:pt x="62103" y="32105"/>
                                </a:lnTo>
                                <a:lnTo>
                                  <a:pt x="79590" y="32105"/>
                                </a:lnTo>
                                <a:lnTo>
                                  <a:pt x="80086" y="31508"/>
                                </a:lnTo>
                                <a:lnTo>
                                  <a:pt x="81051" y="30353"/>
                                </a:lnTo>
                                <a:lnTo>
                                  <a:pt x="81051" y="16624"/>
                                </a:lnTo>
                                <a:lnTo>
                                  <a:pt x="80772" y="14859"/>
                                </a:lnTo>
                                <a:lnTo>
                                  <a:pt x="265036" y="14859"/>
                                </a:lnTo>
                                <a:lnTo>
                                  <a:pt x="288658" y="0"/>
                                </a:lnTo>
                                <a:lnTo>
                                  <a:pt x="51600" y="0"/>
                                </a:lnTo>
                                <a:lnTo>
                                  <a:pt x="45491" y="6426"/>
                                </a:lnTo>
                                <a:lnTo>
                                  <a:pt x="45491" y="122796"/>
                                </a:lnTo>
                                <a:lnTo>
                                  <a:pt x="51600" y="129235"/>
                                </a:lnTo>
                                <a:lnTo>
                                  <a:pt x="297116" y="129235"/>
                                </a:lnTo>
                                <a:lnTo>
                                  <a:pt x="303237" y="122796"/>
                                </a:lnTo>
                                <a:lnTo>
                                  <a:pt x="303237" y="114046"/>
                                </a:lnTo>
                                <a:lnTo>
                                  <a:pt x="303237" y="31800"/>
                                </a:lnTo>
                                <a:lnTo>
                                  <a:pt x="303237" y="14859"/>
                                </a:lnTo>
                                <a:lnTo>
                                  <a:pt x="303237" y="6426"/>
                                </a:lnTo>
                                <a:close/>
                              </a:path>
                            </a:pathLst>
                          </a:custGeom>
                          <a:solidFill>
                            <a:srgbClr val="0B6EB0"/>
                          </a:solidFill>
                        </wps:spPr>
                        <wps:bodyPr wrap="square" lIns="0" tIns="0" rIns="0" bIns="0" rtlCol="0">
                          <a:prstTxWarp prst="textNoShape">
                            <a:avLst/>
                          </a:prstTxWarp>
                          <a:noAutofit/>
                        </wps:bodyPr>
                      </wps:wsp>
                      <wps:wsp>
                        <wps:cNvPr id="75" name="Textbox 75"/>
                        <wps:cNvSpPr txBox="1"/>
                        <wps:spPr>
                          <a:xfrm>
                            <a:off x="0" y="0"/>
                            <a:ext cx="303530" cy="191770"/>
                          </a:xfrm>
                          <a:prstGeom prst="rect">
                            <a:avLst/>
                          </a:prstGeom>
                        </wps:spPr>
                        <wps:txbx>
                          <w:txbxContent>
                            <w:p>
                              <w:pPr>
                                <w:spacing w:before="8"/>
                                <w:ind w:left="64" w:right="0" w:firstLine="0"/>
                                <w:jc w:val="center"/>
                                <w:rPr>
                                  <w:sz w:val="15"/>
                                </w:rPr>
                              </w:pPr>
                              <w:r>
                                <w:rPr>
                                  <w:color w:val="ED1D24"/>
                                  <w:spacing w:val="-10"/>
                                  <w:w w:val="150"/>
                                  <w:sz w:val="15"/>
                                </w:rPr>
                                <w:t>`</w:t>
                              </w:r>
                            </w:p>
                          </w:txbxContent>
                        </wps:txbx>
                        <wps:bodyPr wrap="square" lIns="0" tIns="0" rIns="0" bIns="0" rtlCol="0">
                          <a:noAutofit/>
                        </wps:bodyPr>
                      </wps:wsp>
                    </wpg:wgp>
                  </a:graphicData>
                </a:graphic>
              </wp:anchor>
            </w:drawing>
          </mc:Choice>
          <mc:Fallback>
            <w:pict>
              <v:group style="position:absolute;margin-left:61.094398pt;margin-top:13.150464pt;width:23.9pt;height:15.1pt;mso-position-horizontal-relative:page;mso-position-vertical-relative:paragraph;z-index:-15719424;mso-wrap-distance-left:0;mso-wrap-distance-right:0" id="docshapegroup57" coordorigin="1222,263" coordsize="478,302">
                <v:shape style="position:absolute;left:1221;top:263;width:478;height:302" id="docshape58" coordorigin="1222,263" coordsize="478,302" path="m1644,498l1644,496,1552,496,1548,497,1303,534,1300,534,1300,531,1297,509,1297,508,1297,506,1297,506,1294,503,1291,504,1267,507,1264,508,1253,435,1250,414,1250,410,1254,410,1259,409,1262,409,1262,404,1262,359,1258,359,1242,361,1230,362,1222,374,1223,387,1245,543,1247,556,1258,564,1463,534,1635,508,1641,504,1644,499,1644,498xm1699,273l1690,263,1676,263,1676,313,1676,411,1672,412,1641,412,1639,414,1639,439,1638,443,1350,443,1350,414,1348,412,1347,412,1320,412,1316,412,1316,313,1320,314,1347,314,1348,313,1350,311,1350,289,1349,286,1639,286,1639,289,1639,311,1641,314,1674,314,1676,313,1676,263,1303,263,1294,273,1294,456,1303,467,1690,467,1699,456,1699,443,1699,313,1699,286,1699,273xe" filled="true" fillcolor="#0b6eb0" stroked="false">
                  <v:path arrowok="t"/>
                  <v:fill type="solid"/>
                </v:shape>
                <v:shape style="position:absolute;left:1221;top:263;width:478;height:302" type="#_x0000_t202" id="docshape59" filled="false" stroked="false">
                  <v:textbox inset="0,0,0,0">
                    <w:txbxContent>
                      <w:p>
                        <w:pPr>
                          <w:spacing w:before="8"/>
                          <w:ind w:left="64" w:right="0" w:firstLine="0"/>
                          <w:jc w:val="center"/>
                          <w:rPr>
                            <w:sz w:val="15"/>
                          </w:rPr>
                        </w:pPr>
                        <w:r>
                          <w:rPr>
                            <w:color w:val="ED1D24"/>
                            <w:spacing w:val="-10"/>
                            <w:w w:val="150"/>
                            <w:sz w:val="15"/>
                          </w:rPr>
                          <w:t>`</w:t>
                        </w:r>
                      </w:p>
                    </w:txbxContent>
                  </v:textbox>
                  <w10:wrap type="none"/>
                </v:shape>
                <w10:wrap type="topAndBottom"/>
              </v:group>
            </w:pict>
          </mc:Fallback>
        </mc:AlternateContent>
      </w:r>
      <w:r>
        <w:rPr>
          <w:sz w:val="13"/>
        </w:rPr>
        <mc:AlternateContent>
          <mc:Choice Requires="wps">
            <w:drawing>
              <wp:anchor distT="0" distB="0" distL="0" distR="0" allowOverlap="1" layoutInCell="1" locked="0" behindDoc="1" simplePos="0" relativeHeight="487597568">
                <wp:simplePos x="0" y="0"/>
                <wp:positionH relativeFrom="page">
                  <wp:posOffset>1154379</wp:posOffset>
                </wp:positionH>
                <wp:positionV relativeFrom="paragraph">
                  <wp:posOffset>113932</wp:posOffset>
                </wp:positionV>
                <wp:extent cx="6370320" cy="291465"/>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6370320" cy="291465"/>
                        </a:xfrm>
                        <a:prstGeom prst="rect">
                          <a:avLst/>
                        </a:prstGeom>
                        <a:solidFill>
                          <a:srgbClr val="005E9E"/>
                        </a:solidFill>
                      </wps:spPr>
                      <wps:txbx>
                        <w:txbxContent>
                          <w:p>
                            <w:pPr>
                              <w:spacing w:before="80"/>
                              <w:ind w:left="371" w:right="0" w:firstLine="0"/>
                              <w:jc w:val="left"/>
                              <w:rPr>
                                <w:color w:val="000000"/>
                                <w:sz w:val="24"/>
                              </w:rPr>
                            </w:pPr>
                            <w:r>
                              <w:rPr>
                                <w:color w:val="FFFFFF"/>
                                <w:spacing w:val="-10"/>
                                <w:sz w:val="24"/>
                              </w:rPr>
                              <w:t>PAID</w:t>
                            </w:r>
                            <w:r>
                              <w:rPr>
                                <w:color w:val="FFFFFF"/>
                                <w:spacing w:val="-8"/>
                                <w:sz w:val="24"/>
                              </w:rPr>
                              <w:t> </w:t>
                            </w:r>
                            <w:r>
                              <w:rPr>
                                <w:color w:val="FFFFFF"/>
                                <w:spacing w:val="-10"/>
                                <w:sz w:val="24"/>
                              </w:rPr>
                              <w:t>UP</w:t>
                            </w:r>
                            <w:r>
                              <w:rPr>
                                <w:color w:val="FFFFFF"/>
                                <w:spacing w:val="-7"/>
                                <w:sz w:val="24"/>
                              </w:rPr>
                              <w:t> </w:t>
                            </w:r>
                            <w:r>
                              <w:rPr>
                                <w:color w:val="FFFFFF"/>
                                <w:spacing w:val="-10"/>
                                <w:sz w:val="24"/>
                              </w:rPr>
                              <w:t>BENEFIT</w:t>
                            </w:r>
                          </w:p>
                        </w:txbxContent>
                      </wps:txbx>
                      <wps:bodyPr wrap="square" lIns="0" tIns="0" rIns="0" bIns="0" rtlCol="0">
                        <a:noAutofit/>
                      </wps:bodyPr>
                    </wps:wsp>
                  </a:graphicData>
                </a:graphic>
              </wp:anchor>
            </w:drawing>
          </mc:Choice>
          <mc:Fallback>
            <w:pict>
              <v:shape style="position:absolute;margin-left:90.896004pt;margin-top:8.971065pt;width:501.6pt;height:22.95pt;mso-position-horizontal-relative:page;mso-position-vertical-relative:paragraph;z-index:-15718912;mso-wrap-distance-left:0;mso-wrap-distance-right:0" type="#_x0000_t202" id="docshape60" filled="true" fillcolor="#005e9e" stroked="false">
                <v:textbox inset="0,0,0,0">
                  <w:txbxContent>
                    <w:p>
                      <w:pPr>
                        <w:spacing w:before="80"/>
                        <w:ind w:left="371" w:right="0" w:firstLine="0"/>
                        <w:jc w:val="left"/>
                        <w:rPr>
                          <w:color w:val="000000"/>
                          <w:sz w:val="24"/>
                        </w:rPr>
                      </w:pPr>
                      <w:r>
                        <w:rPr>
                          <w:color w:val="FFFFFF"/>
                          <w:spacing w:val="-10"/>
                          <w:sz w:val="24"/>
                        </w:rPr>
                        <w:t>PAID</w:t>
                      </w:r>
                      <w:r>
                        <w:rPr>
                          <w:color w:val="FFFFFF"/>
                          <w:spacing w:val="-8"/>
                          <w:sz w:val="24"/>
                        </w:rPr>
                        <w:t> </w:t>
                      </w:r>
                      <w:r>
                        <w:rPr>
                          <w:color w:val="FFFFFF"/>
                          <w:spacing w:val="-10"/>
                          <w:sz w:val="24"/>
                        </w:rPr>
                        <w:t>UP</w:t>
                      </w:r>
                      <w:r>
                        <w:rPr>
                          <w:color w:val="FFFFFF"/>
                          <w:spacing w:val="-7"/>
                          <w:sz w:val="24"/>
                        </w:rPr>
                        <w:t> </w:t>
                      </w:r>
                      <w:r>
                        <w:rPr>
                          <w:color w:val="FFFFFF"/>
                          <w:spacing w:val="-10"/>
                          <w:sz w:val="24"/>
                        </w:rPr>
                        <w:t>BENEFIT</w:t>
                      </w:r>
                    </w:p>
                  </w:txbxContent>
                </v:textbox>
                <v:fill type="solid"/>
                <w10:wrap type="topAndBottom"/>
              </v:shape>
            </w:pict>
          </mc:Fallback>
        </mc:AlternateContent>
      </w:r>
    </w:p>
    <w:p>
      <w:pPr>
        <w:pStyle w:val="BodyText"/>
        <w:spacing w:before="147"/>
        <w:ind w:left="365"/>
      </w:pPr>
      <w:r>
        <w:rPr>
          <w:color w:val="231F20"/>
          <w:w w:val="115"/>
        </w:rPr>
        <w:t>There</w:t>
      </w:r>
      <w:r>
        <w:rPr>
          <w:color w:val="231F20"/>
          <w:spacing w:val="3"/>
          <w:w w:val="115"/>
        </w:rPr>
        <w:t> </w:t>
      </w:r>
      <w:r>
        <w:rPr>
          <w:color w:val="231F20"/>
          <w:w w:val="115"/>
        </w:rPr>
        <w:t>is</w:t>
      </w:r>
      <w:r>
        <w:rPr>
          <w:color w:val="231F20"/>
          <w:spacing w:val="4"/>
          <w:w w:val="115"/>
        </w:rPr>
        <w:t> </w:t>
      </w:r>
      <w:r>
        <w:rPr>
          <w:color w:val="231F20"/>
          <w:w w:val="115"/>
        </w:rPr>
        <w:t>no</w:t>
      </w:r>
      <w:r>
        <w:rPr>
          <w:color w:val="231F20"/>
          <w:spacing w:val="4"/>
          <w:w w:val="115"/>
        </w:rPr>
        <w:t> </w:t>
      </w:r>
      <w:r>
        <w:rPr>
          <w:color w:val="231F20"/>
          <w:w w:val="115"/>
        </w:rPr>
        <w:t>paid</w:t>
      </w:r>
      <w:r>
        <w:rPr>
          <w:color w:val="231F20"/>
          <w:spacing w:val="3"/>
          <w:w w:val="115"/>
        </w:rPr>
        <w:t> </w:t>
      </w:r>
      <w:r>
        <w:rPr>
          <w:color w:val="231F20"/>
          <w:w w:val="115"/>
        </w:rPr>
        <w:t>up</w:t>
      </w:r>
      <w:r>
        <w:rPr>
          <w:color w:val="231F20"/>
          <w:spacing w:val="4"/>
          <w:w w:val="115"/>
        </w:rPr>
        <w:t> </w:t>
      </w:r>
      <w:r>
        <w:rPr>
          <w:color w:val="231F20"/>
          <w:w w:val="115"/>
        </w:rPr>
        <w:t>benefit</w:t>
      </w:r>
      <w:r>
        <w:rPr>
          <w:color w:val="231F20"/>
          <w:spacing w:val="4"/>
          <w:w w:val="115"/>
        </w:rPr>
        <w:t> </w:t>
      </w:r>
      <w:r>
        <w:rPr>
          <w:color w:val="231F20"/>
          <w:w w:val="115"/>
        </w:rPr>
        <w:t>applicable</w:t>
      </w:r>
      <w:r>
        <w:rPr>
          <w:color w:val="231F20"/>
          <w:spacing w:val="3"/>
          <w:w w:val="115"/>
        </w:rPr>
        <w:t> </w:t>
      </w:r>
      <w:r>
        <w:rPr>
          <w:color w:val="231F20"/>
          <w:w w:val="115"/>
        </w:rPr>
        <w:t>under</w:t>
      </w:r>
      <w:r>
        <w:rPr>
          <w:color w:val="231F20"/>
          <w:spacing w:val="4"/>
          <w:w w:val="115"/>
        </w:rPr>
        <w:t> </w:t>
      </w:r>
      <w:r>
        <w:rPr>
          <w:color w:val="231F20"/>
          <w:w w:val="115"/>
        </w:rPr>
        <w:t>the</w:t>
      </w:r>
      <w:r>
        <w:rPr>
          <w:color w:val="231F20"/>
          <w:spacing w:val="4"/>
          <w:w w:val="115"/>
        </w:rPr>
        <w:t> </w:t>
      </w:r>
      <w:r>
        <w:rPr>
          <w:color w:val="231F20"/>
          <w:w w:val="115"/>
        </w:rPr>
        <w:t>Master</w:t>
      </w:r>
      <w:r>
        <w:rPr>
          <w:color w:val="231F20"/>
          <w:spacing w:val="4"/>
          <w:w w:val="115"/>
        </w:rPr>
        <w:t> </w:t>
      </w:r>
      <w:r>
        <w:rPr>
          <w:color w:val="231F20"/>
          <w:spacing w:val="-2"/>
          <w:w w:val="115"/>
        </w:rPr>
        <w:t>Policy</w:t>
      </w:r>
    </w:p>
    <w:p>
      <w:pPr>
        <w:pStyle w:val="Heading2"/>
        <w:tabs>
          <w:tab w:pos="1371" w:val="left" w:leader="none"/>
          <w:tab w:pos="11000" w:val="left" w:leader="none"/>
        </w:tabs>
        <w:spacing w:before="114"/>
        <w:ind w:left="377"/>
      </w:pPr>
      <w:r>
        <w:rPr>
          <w:position w:val="-18"/>
        </w:rPr>
        <w:drawing>
          <wp:inline distT="0" distB="0" distL="0" distR="0">
            <wp:extent cx="338923" cy="352816"/>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0" cstate="print"/>
                    <a:stretch>
                      <a:fillRect/>
                    </a:stretch>
                  </pic:blipFill>
                  <pic:spPr>
                    <a:xfrm>
                      <a:off x="0" y="0"/>
                      <a:ext cx="338923" cy="352816"/>
                    </a:xfrm>
                    <a:prstGeom prst="rect">
                      <a:avLst/>
                    </a:prstGeom>
                  </pic:spPr>
                </pic:pic>
              </a:graphicData>
            </a:graphic>
          </wp:inline>
        </w:drawing>
      </w:r>
      <w:r>
        <w:rPr>
          <w:position w:val="-18"/>
        </w:rPr>
      </w:r>
      <w:r>
        <w:rPr>
          <w:rFonts w:ascii="Times New Roman"/>
          <w:sz w:val="20"/>
        </w:rPr>
        <w:t> </w:t>
      </w:r>
      <w:r>
        <w:rPr>
          <w:rFonts w:ascii="Times New Roman"/>
          <w:color w:val="FFFFFF"/>
          <w:shd w:fill="005E9E" w:color="auto" w:val="clear"/>
        </w:rPr>
        <w:tab/>
      </w:r>
      <w:r>
        <w:rPr>
          <w:color w:val="FFFFFF"/>
          <w:spacing w:val="-8"/>
          <w:shd w:fill="005E9E" w:color="auto" w:val="clear"/>
        </w:rPr>
        <w:t>ADDITION</w:t>
      </w:r>
      <w:r>
        <w:rPr>
          <w:color w:val="FFFFFF"/>
          <w:spacing w:val="-10"/>
          <w:shd w:fill="005E9E" w:color="auto" w:val="clear"/>
        </w:rPr>
        <w:t> </w:t>
      </w:r>
      <w:r>
        <w:rPr>
          <w:color w:val="FFFFFF"/>
          <w:spacing w:val="-8"/>
          <w:shd w:fill="005E9E" w:color="auto" w:val="clear"/>
        </w:rPr>
        <w:t>&amp;</w:t>
      </w:r>
      <w:r>
        <w:rPr>
          <w:color w:val="FFFFFF"/>
          <w:spacing w:val="-9"/>
          <w:shd w:fill="005E9E" w:color="auto" w:val="clear"/>
        </w:rPr>
        <w:t> </w:t>
      </w:r>
      <w:r>
        <w:rPr>
          <w:color w:val="FFFFFF"/>
          <w:spacing w:val="-8"/>
          <w:shd w:fill="005E9E" w:color="auto" w:val="clear"/>
        </w:rPr>
        <w:t>DELETION</w:t>
      </w:r>
      <w:r>
        <w:rPr>
          <w:color w:val="FFFFFF"/>
          <w:spacing w:val="-10"/>
          <w:shd w:fill="005E9E" w:color="auto" w:val="clear"/>
        </w:rPr>
        <w:t> </w:t>
      </w:r>
      <w:r>
        <w:rPr>
          <w:color w:val="FFFFFF"/>
          <w:spacing w:val="-8"/>
          <w:shd w:fill="005E9E" w:color="auto" w:val="clear"/>
        </w:rPr>
        <w:t>OF</w:t>
      </w:r>
      <w:r>
        <w:rPr>
          <w:color w:val="FFFFFF"/>
          <w:spacing w:val="-9"/>
          <w:shd w:fill="005E9E" w:color="auto" w:val="clear"/>
        </w:rPr>
        <w:t> </w:t>
      </w:r>
      <w:r>
        <w:rPr>
          <w:color w:val="FFFFFF"/>
          <w:spacing w:val="-8"/>
          <w:shd w:fill="005E9E" w:color="auto" w:val="clear"/>
        </w:rPr>
        <w:t>MEMBERS</w:t>
      </w:r>
      <w:r>
        <w:rPr>
          <w:color w:val="FFFFFF"/>
          <w:shd w:fill="005E9E" w:color="auto" w:val="clear"/>
        </w:rPr>
        <w:tab/>
      </w:r>
    </w:p>
    <w:p>
      <w:pPr>
        <w:spacing w:before="261"/>
        <w:ind w:left="374" w:right="0" w:firstLine="0"/>
        <w:jc w:val="left"/>
        <w:rPr>
          <w:sz w:val="20"/>
        </w:rPr>
      </w:pPr>
      <w:r>
        <w:rPr>
          <w:color w:val="231F20"/>
          <w:spacing w:val="2"/>
          <w:sz w:val="20"/>
          <w:u w:val="single" w:color="231F20"/>
        </w:rPr>
        <w:t>For</w:t>
      </w:r>
      <w:r>
        <w:rPr>
          <w:color w:val="231F20"/>
          <w:spacing w:val="26"/>
          <w:sz w:val="20"/>
          <w:u w:val="single" w:color="231F20"/>
        </w:rPr>
        <w:t> </w:t>
      </w:r>
      <w:r>
        <w:rPr>
          <w:color w:val="231F20"/>
          <w:spacing w:val="2"/>
          <w:sz w:val="20"/>
          <w:u w:val="single" w:color="231F20"/>
        </w:rPr>
        <w:t>One</w:t>
      </w:r>
      <w:r>
        <w:rPr>
          <w:color w:val="231F20"/>
          <w:spacing w:val="27"/>
          <w:sz w:val="20"/>
          <w:u w:val="single" w:color="231F20"/>
        </w:rPr>
        <w:t> </w:t>
      </w:r>
      <w:r>
        <w:rPr>
          <w:color w:val="231F20"/>
          <w:spacing w:val="2"/>
          <w:sz w:val="20"/>
          <w:u w:val="single" w:color="231F20"/>
        </w:rPr>
        <w:t>Year</w:t>
      </w:r>
      <w:r>
        <w:rPr>
          <w:color w:val="231F20"/>
          <w:spacing w:val="27"/>
          <w:sz w:val="20"/>
          <w:u w:val="single" w:color="231F20"/>
        </w:rPr>
        <w:t> </w:t>
      </w:r>
      <w:r>
        <w:rPr>
          <w:color w:val="231F20"/>
          <w:spacing w:val="2"/>
          <w:sz w:val="20"/>
          <w:u w:val="single" w:color="231F20"/>
        </w:rPr>
        <w:t>Renewable</w:t>
      </w:r>
      <w:r>
        <w:rPr>
          <w:color w:val="231F20"/>
          <w:spacing w:val="27"/>
          <w:sz w:val="20"/>
          <w:u w:val="single" w:color="231F20"/>
        </w:rPr>
        <w:t> </w:t>
      </w:r>
      <w:r>
        <w:rPr>
          <w:color w:val="231F20"/>
          <w:spacing w:val="2"/>
          <w:sz w:val="20"/>
          <w:u w:val="single" w:color="231F20"/>
        </w:rPr>
        <w:t>Group</w:t>
      </w:r>
      <w:r>
        <w:rPr>
          <w:color w:val="231F20"/>
          <w:spacing w:val="27"/>
          <w:sz w:val="20"/>
          <w:u w:val="single" w:color="231F20"/>
        </w:rPr>
        <w:t> </w:t>
      </w:r>
      <w:r>
        <w:rPr>
          <w:color w:val="231F20"/>
          <w:spacing w:val="-2"/>
          <w:sz w:val="20"/>
          <w:u w:val="single" w:color="231F20"/>
        </w:rPr>
        <w:t>Health</w:t>
      </w:r>
    </w:p>
    <w:p>
      <w:pPr>
        <w:pStyle w:val="BodyText"/>
        <w:spacing w:before="55"/>
        <w:rPr>
          <w:sz w:val="20"/>
        </w:rPr>
      </w:pPr>
    </w:p>
    <w:p>
      <w:pPr>
        <w:pStyle w:val="ListParagraph"/>
        <w:numPr>
          <w:ilvl w:val="0"/>
          <w:numId w:val="16"/>
        </w:numPr>
        <w:tabs>
          <w:tab w:pos="678" w:val="left" w:leader="none"/>
        </w:tabs>
        <w:spacing w:line="336" w:lineRule="auto" w:before="0" w:after="0"/>
        <w:ind w:left="678" w:right="258" w:hanging="314"/>
        <w:jc w:val="left"/>
        <w:rPr>
          <w:sz w:val="17"/>
        </w:rPr>
      </w:pPr>
      <w:r>
        <w:rPr>
          <w:color w:val="231F20"/>
          <w:w w:val="115"/>
          <w:sz w:val="17"/>
        </w:rPr>
        <w:t>New</w:t>
      </w:r>
      <w:r>
        <w:rPr>
          <w:color w:val="231F20"/>
          <w:spacing w:val="40"/>
          <w:w w:val="115"/>
          <w:sz w:val="17"/>
        </w:rPr>
        <w:t> </w:t>
      </w:r>
      <w:r>
        <w:rPr>
          <w:color w:val="231F20"/>
          <w:w w:val="115"/>
          <w:sz w:val="17"/>
        </w:rPr>
        <w:t>members</w:t>
      </w:r>
      <w:r>
        <w:rPr>
          <w:color w:val="231F20"/>
          <w:spacing w:val="40"/>
          <w:w w:val="115"/>
          <w:sz w:val="17"/>
        </w:rPr>
        <w:t> </w:t>
      </w:r>
      <w:r>
        <w:rPr>
          <w:color w:val="231F20"/>
          <w:w w:val="115"/>
          <w:sz w:val="17"/>
        </w:rPr>
        <w:t>can</w:t>
      </w:r>
      <w:r>
        <w:rPr>
          <w:color w:val="231F20"/>
          <w:spacing w:val="40"/>
          <w:w w:val="115"/>
          <w:sz w:val="17"/>
        </w:rPr>
        <w:t> </w:t>
      </w:r>
      <w:r>
        <w:rPr>
          <w:color w:val="231F20"/>
          <w:w w:val="115"/>
          <w:sz w:val="17"/>
        </w:rPr>
        <w:t>join</w:t>
      </w:r>
      <w:r>
        <w:rPr>
          <w:color w:val="231F20"/>
          <w:spacing w:val="40"/>
          <w:w w:val="115"/>
          <w:sz w:val="17"/>
        </w:rPr>
        <w:t> </w:t>
      </w:r>
      <w:r>
        <w:rPr>
          <w:color w:val="231F20"/>
          <w:w w:val="115"/>
          <w:sz w:val="17"/>
        </w:rPr>
        <w:t>the</w:t>
      </w:r>
      <w:r>
        <w:rPr>
          <w:color w:val="231F20"/>
          <w:spacing w:val="40"/>
          <w:w w:val="115"/>
          <w:sz w:val="17"/>
        </w:rPr>
        <w:t> </w:t>
      </w:r>
      <w:r>
        <w:rPr>
          <w:color w:val="231F20"/>
          <w:w w:val="115"/>
          <w:sz w:val="17"/>
        </w:rPr>
        <w:t>Master</w:t>
      </w:r>
      <w:r>
        <w:rPr>
          <w:color w:val="231F20"/>
          <w:spacing w:val="40"/>
          <w:w w:val="115"/>
          <w:sz w:val="17"/>
        </w:rPr>
        <w:t> </w:t>
      </w:r>
      <w:r>
        <w:rPr>
          <w:color w:val="231F20"/>
          <w:w w:val="115"/>
          <w:sz w:val="17"/>
        </w:rPr>
        <w:t>Policy</w:t>
      </w:r>
      <w:r>
        <w:rPr>
          <w:color w:val="231F20"/>
          <w:spacing w:val="40"/>
          <w:w w:val="115"/>
          <w:sz w:val="17"/>
        </w:rPr>
        <w:t> </w:t>
      </w:r>
      <w:r>
        <w:rPr>
          <w:color w:val="231F20"/>
          <w:w w:val="115"/>
          <w:sz w:val="17"/>
        </w:rPr>
        <w:t>at</w:t>
      </w:r>
      <w:r>
        <w:rPr>
          <w:color w:val="231F20"/>
          <w:spacing w:val="40"/>
          <w:w w:val="115"/>
          <w:sz w:val="17"/>
        </w:rPr>
        <w:t> </w:t>
      </w:r>
      <w:r>
        <w:rPr>
          <w:color w:val="231F20"/>
          <w:w w:val="115"/>
          <w:sz w:val="17"/>
        </w:rPr>
        <w:t>any</w:t>
      </w:r>
      <w:r>
        <w:rPr>
          <w:color w:val="231F20"/>
          <w:spacing w:val="40"/>
          <w:w w:val="115"/>
          <w:sz w:val="17"/>
        </w:rPr>
        <w:t> </w:t>
      </w:r>
      <w:r>
        <w:rPr>
          <w:color w:val="231F20"/>
          <w:w w:val="115"/>
          <w:sz w:val="17"/>
        </w:rPr>
        <w:t>well</w:t>
      </w:r>
      <w:r>
        <w:rPr>
          <w:color w:val="231F20"/>
          <w:spacing w:val="40"/>
          <w:w w:val="115"/>
          <w:sz w:val="17"/>
        </w:rPr>
        <w:t> </w:t>
      </w:r>
      <w:r>
        <w:rPr>
          <w:color w:val="231F20"/>
          <w:w w:val="115"/>
          <w:sz w:val="17"/>
        </w:rPr>
        <w:t>defined</w:t>
      </w:r>
      <w:r>
        <w:rPr>
          <w:color w:val="231F20"/>
          <w:spacing w:val="40"/>
          <w:w w:val="115"/>
          <w:sz w:val="17"/>
        </w:rPr>
        <w:t> </w:t>
      </w:r>
      <w:r>
        <w:rPr>
          <w:color w:val="231F20"/>
          <w:w w:val="115"/>
          <w:sz w:val="17"/>
        </w:rPr>
        <w:t>date</w:t>
      </w:r>
      <w:r>
        <w:rPr>
          <w:color w:val="231F20"/>
          <w:spacing w:val="40"/>
          <w:w w:val="115"/>
          <w:sz w:val="17"/>
        </w:rPr>
        <w:t> </w:t>
      </w:r>
      <w:r>
        <w:rPr>
          <w:color w:val="231F20"/>
          <w:w w:val="115"/>
          <w:sz w:val="17"/>
        </w:rPr>
        <w:t>during</w:t>
      </w:r>
      <w:r>
        <w:rPr>
          <w:color w:val="231F20"/>
          <w:spacing w:val="40"/>
          <w:w w:val="115"/>
          <w:sz w:val="17"/>
        </w:rPr>
        <w:t> </w:t>
      </w:r>
      <w:r>
        <w:rPr>
          <w:color w:val="231F20"/>
          <w:w w:val="115"/>
          <w:sz w:val="17"/>
        </w:rPr>
        <w:t>the</w:t>
      </w:r>
      <w:r>
        <w:rPr>
          <w:color w:val="231F20"/>
          <w:spacing w:val="40"/>
          <w:w w:val="115"/>
          <w:sz w:val="17"/>
        </w:rPr>
        <w:t> </w:t>
      </w:r>
      <w:r>
        <w:rPr>
          <w:color w:val="231F20"/>
          <w:w w:val="115"/>
          <w:sz w:val="17"/>
        </w:rPr>
        <w:t>outstanding</w:t>
      </w:r>
      <w:r>
        <w:rPr>
          <w:color w:val="231F20"/>
          <w:spacing w:val="40"/>
          <w:w w:val="115"/>
          <w:sz w:val="17"/>
        </w:rPr>
        <w:t> </w:t>
      </w:r>
      <w:r>
        <w:rPr>
          <w:color w:val="231F20"/>
          <w:w w:val="115"/>
          <w:sz w:val="17"/>
        </w:rPr>
        <w:t>Member</w:t>
      </w:r>
      <w:r>
        <w:rPr>
          <w:color w:val="231F20"/>
          <w:spacing w:val="40"/>
          <w:w w:val="115"/>
          <w:sz w:val="17"/>
        </w:rPr>
        <w:t> </w:t>
      </w:r>
      <w:r>
        <w:rPr>
          <w:color w:val="231F20"/>
          <w:w w:val="115"/>
          <w:sz w:val="17"/>
        </w:rPr>
        <w:t>Cover</w:t>
      </w:r>
      <w:r>
        <w:rPr>
          <w:color w:val="231F20"/>
          <w:spacing w:val="40"/>
          <w:w w:val="115"/>
          <w:sz w:val="17"/>
        </w:rPr>
        <w:t> </w:t>
      </w:r>
      <w:r>
        <w:rPr>
          <w:color w:val="231F20"/>
          <w:w w:val="115"/>
          <w:sz w:val="17"/>
        </w:rPr>
        <w:t>Term to be covered for the rest of the Member Cover Term or be covered for full </w:t>
      </w:r>
      <w:r>
        <w:rPr>
          <w:color w:val="231F20"/>
          <w:w w:val="95"/>
          <w:sz w:val="17"/>
        </w:rPr>
        <w:t>1</w:t>
      </w:r>
      <w:r>
        <w:rPr>
          <w:color w:val="231F20"/>
          <w:w w:val="115"/>
          <w:sz w:val="17"/>
        </w:rPr>
        <w:t> year from their scheme joining date</w:t>
      </w:r>
    </w:p>
    <w:p>
      <w:pPr>
        <w:pStyle w:val="ListParagraph"/>
        <w:numPr>
          <w:ilvl w:val="0"/>
          <w:numId w:val="16"/>
        </w:numPr>
        <w:tabs>
          <w:tab w:pos="678" w:val="left" w:leader="none"/>
        </w:tabs>
        <w:spacing w:line="195" w:lineRule="exact" w:before="0" w:after="0"/>
        <w:ind w:left="678" w:right="0" w:hanging="313"/>
        <w:jc w:val="left"/>
        <w:rPr>
          <w:sz w:val="17"/>
        </w:rPr>
      </w:pPr>
      <w:r>
        <w:rPr>
          <w:color w:val="231F20"/>
          <w:w w:val="115"/>
          <w:sz w:val="17"/>
        </w:rPr>
        <w:t>The</w:t>
      </w:r>
      <w:r>
        <w:rPr>
          <w:color w:val="231F20"/>
          <w:spacing w:val="2"/>
          <w:w w:val="115"/>
          <w:sz w:val="17"/>
        </w:rPr>
        <w:t> </w:t>
      </w:r>
      <w:r>
        <w:rPr>
          <w:color w:val="231F20"/>
          <w:w w:val="115"/>
          <w:sz w:val="17"/>
        </w:rPr>
        <w:t>option</w:t>
      </w:r>
      <w:r>
        <w:rPr>
          <w:color w:val="231F20"/>
          <w:spacing w:val="2"/>
          <w:w w:val="115"/>
          <w:sz w:val="17"/>
        </w:rPr>
        <w:t> </w:t>
      </w:r>
      <w:r>
        <w:rPr>
          <w:color w:val="231F20"/>
          <w:w w:val="115"/>
          <w:sz w:val="17"/>
        </w:rPr>
        <w:t>to</w:t>
      </w:r>
      <w:r>
        <w:rPr>
          <w:color w:val="231F20"/>
          <w:spacing w:val="2"/>
          <w:w w:val="115"/>
          <w:sz w:val="17"/>
        </w:rPr>
        <w:t> </w:t>
      </w:r>
      <w:r>
        <w:rPr>
          <w:color w:val="231F20"/>
          <w:w w:val="115"/>
          <w:sz w:val="17"/>
        </w:rPr>
        <w:t>cover</w:t>
      </w:r>
      <w:r>
        <w:rPr>
          <w:color w:val="231F20"/>
          <w:spacing w:val="3"/>
          <w:w w:val="115"/>
          <w:sz w:val="17"/>
        </w:rPr>
        <w:t> </w:t>
      </w:r>
      <w:r>
        <w:rPr>
          <w:color w:val="231F20"/>
          <w:w w:val="115"/>
          <w:sz w:val="17"/>
        </w:rPr>
        <w:t>Members</w:t>
      </w:r>
      <w:r>
        <w:rPr>
          <w:color w:val="231F20"/>
          <w:spacing w:val="2"/>
          <w:w w:val="115"/>
          <w:sz w:val="17"/>
        </w:rPr>
        <w:t> </w:t>
      </w:r>
      <w:r>
        <w:rPr>
          <w:color w:val="231F20"/>
          <w:w w:val="115"/>
          <w:sz w:val="17"/>
        </w:rPr>
        <w:t>shall</w:t>
      </w:r>
      <w:r>
        <w:rPr>
          <w:color w:val="231F20"/>
          <w:spacing w:val="2"/>
          <w:w w:val="115"/>
          <w:sz w:val="17"/>
        </w:rPr>
        <w:t> </w:t>
      </w:r>
      <w:r>
        <w:rPr>
          <w:color w:val="231F20"/>
          <w:w w:val="115"/>
          <w:sz w:val="17"/>
        </w:rPr>
        <w:t>be</w:t>
      </w:r>
      <w:r>
        <w:rPr>
          <w:color w:val="231F20"/>
          <w:spacing w:val="2"/>
          <w:w w:val="115"/>
          <w:sz w:val="17"/>
        </w:rPr>
        <w:t> </w:t>
      </w:r>
      <w:r>
        <w:rPr>
          <w:color w:val="231F20"/>
          <w:w w:val="115"/>
          <w:sz w:val="17"/>
        </w:rPr>
        <w:t>subject</w:t>
      </w:r>
      <w:r>
        <w:rPr>
          <w:color w:val="231F20"/>
          <w:spacing w:val="3"/>
          <w:w w:val="115"/>
          <w:sz w:val="17"/>
        </w:rPr>
        <w:t> </w:t>
      </w:r>
      <w:r>
        <w:rPr>
          <w:color w:val="231F20"/>
          <w:w w:val="115"/>
          <w:sz w:val="17"/>
        </w:rPr>
        <w:t>to</w:t>
      </w:r>
      <w:r>
        <w:rPr>
          <w:color w:val="231F20"/>
          <w:spacing w:val="2"/>
          <w:w w:val="115"/>
          <w:sz w:val="17"/>
        </w:rPr>
        <w:t> </w:t>
      </w:r>
      <w:r>
        <w:rPr>
          <w:color w:val="231F20"/>
          <w:w w:val="115"/>
          <w:sz w:val="17"/>
        </w:rPr>
        <w:t>the</w:t>
      </w:r>
      <w:r>
        <w:rPr>
          <w:color w:val="231F20"/>
          <w:spacing w:val="2"/>
          <w:w w:val="115"/>
          <w:sz w:val="17"/>
        </w:rPr>
        <w:t> </w:t>
      </w:r>
      <w:r>
        <w:rPr>
          <w:color w:val="231F20"/>
          <w:spacing w:val="-4"/>
          <w:w w:val="115"/>
          <w:sz w:val="17"/>
        </w:rPr>
        <w:t>BAUP</w:t>
      </w:r>
    </w:p>
    <w:p>
      <w:pPr>
        <w:pStyle w:val="ListParagraph"/>
        <w:numPr>
          <w:ilvl w:val="0"/>
          <w:numId w:val="16"/>
        </w:numPr>
        <w:tabs>
          <w:tab w:pos="677" w:val="left" w:leader="none"/>
        </w:tabs>
        <w:spacing w:line="240" w:lineRule="auto" w:before="78" w:after="0"/>
        <w:ind w:left="677" w:right="0" w:hanging="312"/>
        <w:jc w:val="left"/>
        <w:rPr>
          <w:sz w:val="17"/>
        </w:rPr>
      </w:pPr>
      <w:r>
        <w:rPr>
          <w:color w:val="231F20"/>
          <w:w w:val="115"/>
          <w:sz w:val="17"/>
        </w:rPr>
        <w:t>Premiums</w:t>
      </w:r>
      <w:r>
        <w:rPr>
          <w:color w:val="231F20"/>
          <w:spacing w:val="6"/>
          <w:w w:val="115"/>
          <w:sz w:val="17"/>
        </w:rPr>
        <w:t> </w:t>
      </w:r>
      <w:r>
        <w:rPr>
          <w:color w:val="231F20"/>
          <w:w w:val="115"/>
          <w:sz w:val="17"/>
        </w:rPr>
        <w:t>shall</w:t>
      </w:r>
      <w:r>
        <w:rPr>
          <w:color w:val="231F20"/>
          <w:spacing w:val="7"/>
          <w:w w:val="115"/>
          <w:sz w:val="17"/>
        </w:rPr>
        <w:t> </w:t>
      </w:r>
      <w:r>
        <w:rPr>
          <w:color w:val="231F20"/>
          <w:w w:val="115"/>
          <w:sz w:val="17"/>
        </w:rPr>
        <w:t>be</w:t>
      </w:r>
      <w:r>
        <w:rPr>
          <w:color w:val="231F20"/>
          <w:spacing w:val="7"/>
          <w:w w:val="115"/>
          <w:sz w:val="17"/>
        </w:rPr>
        <w:t> </w:t>
      </w:r>
      <w:r>
        <w:rPr>
          <w:color w:val="231F20"/>
          <w:w w:val="115"/>
          <w:sz w:val="17"/>
        </w:rPr>
        <w:t>collected</w:t>
      </w:r>
      <w:r>
        <w:rPr>
          <w:color w:val="231F20"/>
          <w:spacing w:val="7"/>
          <w:w w:val="115"/>
          <w:sz w:val="17"/>
        </w:rPr>
        <w:t> </w:t>
      </w:r>
      <w:r>
        <w:rPr>
          <w:color w:val="231F20"/>
          <w:w w:val="115"/>
          <w:sz w:val="17"/>
        </w:rPr>
        <w:t>in</w:t>
      </w:r>
      <w:r>
        <w:rPr>
          <w:color w:val="231F20"/>
          <w:spacing w:val="7"/>
          <w:w w:val="115"/>
          <w:sz w:val="17"/>
        </w:rPr>
        <w:t> </w:t>
      </w:r>
      <w:r>
        <w:rPr>
          <w:color w:val="231F20"/>
          <w:w w:val="115"/>
          <w:sz w:val="17"/>
        </w:rPr>
        <w:t>advance</w:t>
      </w:r>
      <w:r>
        <w:rPr>
          <w:color w:val="231F20"/>
          <w:spacing w:val="6"/>
          <w:w w:val="115"/>
          <w:sz w:val="17"/>
        </w:rPr>
        <w:t> </w:t>
      </w:r>
      <w:r>
        <w:rPr>
          <w:color w:val="231F20"/>
          <w:w w:val="115"/>
          <w:sz w:val="17"/>
        </w:rPr>
        <w:t>of</w:t>
      </w:r>
      <w:r>
        <w:rPr>
          <w:color w:val="231F20"/>
          <w:spacing w:val="7"/>
          <w:w w:val="115"/>
          <w:sz w:val="17"/>
        </w:rPr>
        <w:t> </w:t>
      </w:r>
      <w:r>
        <w:rPr>
          <w:color w:val="231F20"/>
          <w:w w:val="115"/>
          <w:sz w:val="17"/>
        </w:rPr>
        <w:t>cover</w:t>
      </w:r>
      <w:r>
        <w:rPr>
          <w:color w:val="231F20"/>
          <w:spacing w:val="7"/>
          <w:w w:val="115"/>
          <w:sz w:val="17"/>
        </w:rPr>
        <w:t> </w:t>
      </w:r>
      <w:r>
        <w:rPr>
          <w:color w:val="231F20"/>
          <w:w w:val="115"/>
          <w:sz w:val="17"/>
        </w:rPr>
        <w:t>being</w:t>
      </w:r>
      <w:r>
        <w:rPr>
          <w:color w:val="231F20"/>
          <w:spacing w:val="7"/>
          <w:w w:val="115"/>
          <w:sz w:val="17"/>
        </w:rPr>
        <w:t> </w:t>
      </w:r>
      <w:r>
        <w:rPr>
          <w:color w:val="231F20"/>
          <w:spacing w:val="-2"/>
          <w:w w:val="115"/>
          <w:sz w:val="17"/>
        </w:rPr>
        <w:t>provided</w:t>
      </w:r>
    </w:p>
    <w:p>
      <w:pPr>
        <w:pStyle w:val="ListParagraph"/>
        <w:numPr>
          <w:ilvl w:val="0"/>
          <w:numId w:val="16"/>
        </w:numPr>
        <w:tabs>
          <w:tab w:pos="676" w:val="left" w:leader="none"/>
          <w:tab w:pos="678" w:val="left" w:leader="none"/>
        </w:tabs>
        <w:spacing w:line="336" w:lineRule="auto" w:before="78" w:after="0"/>
        <w:ind w:left="678" w:right="248" w:hanging="314"/>
        <w:jc w:val="left"/>
        <w:rPr>
          <w:sz w:val="17"/>
        </w:rPr>
      </w:pPr>
      <w:r>
        <w:rPr>
          <w:color w:val="231F20"/>
          <w:w w:val="120"/>
          <w:sz w:val="17"/>
        </w:rPr>
        <w:t>Members</w:t>
      </w:r>
      <w:r>
        <w:rPr>
          <w:color w:val="231F20"/>
          <w:spacing w:val="73"/>
          <w:w w:val="120"/>
          <w:sz w:val="17"/>
        </w:rPr>
        <w:t> </w:t>
      </w:r>
      <w:r>
        <w:rPr>
          <w:color w:val="231F20"/>
          <w:w w:val="120"/>
          <w:sz w:val="17"/>
        </w:rPr>
        <w:t>joining</w:t>
      </w:r>
      <w:r>
        <w:rPr>
          <w:color w:val="231F20"/>
          <w:spacing w:val="73"/>
          <w:w w:val="120"/>
          <w:sz w:val="17"/>
        </w:rPr>
        <w:t> </w:t>
      </w:r>
      <w:r>
        <w:rPr>
          <w:color w:val="231F20"/>
          <w:w w:val="120"/>
          <w:sz w:val="17"/>
        </w:rPr>
        <w:t>during</w:t>
      </w:r>
      <w:r>
        <w:rPr>
          <w:color w:val="231F20"/>
          <w:spacing w:val="73"/>
          <w:w w:val="120"/>
          <w:sz w:val="17"/>
        </w:rPr>
        <w:t> </w:t>
      </w:r>
      <w:r>
        <w:rPr>
          <w:color w:val="231F20"/>
          <w:w w:val="120"/>
          <w:sz w:val="17"/>
        </w:rPr>
        <w:t>the</w:t>
      </w:r>
      <w:r>
        <w:rPr>
          <w:color w:val="231F20"/>
          <w:spacing w:val="73"/>
          <w:w w:val="120"/>
          <w:sz w:val="17"/>
        </w:rPr>
        <w:t> </w:t>
      </w:r>
      <w:r>
        <w:rPr>
          <w:color w:val="231F20"/>
          <w:w w:val="120"/>
          <w:sz w:val="17"/>
        </w:rPr>
        <w:t>policy</w:t>
      </w:r>
      <w:r>
        <w:rPr>
          <w:color w:val="231F20"/>
          <w:spacing w:val="73"/>
          <w:w w:val="120"/>
          <w:sz w:val="17"/>
        </w:rPr>
        <w:t> </w:t>
      </w:r>
      <w:r>
        <w:rPr>
          <w:color w:val="231F20"/>
          <w:w w:val="120"/>
          <w:sz w:val="17"/>
        </w:rPr>
        <w:t>year</w:t>
      </w:r>
      <w:r>
        <w:rPr>
          <w:color w:val="231F20"/>
          <w:spacing w:val="73"/>
          <w:w w:val="120"/>
          <w:sz w:val="17"/>
        </w:rPr>
        <w:t> </w:t>
      </w:r>
      <w:r>
        <w:rPr>
          <w:color w:val="231F20"/>
          <w:w w:val="120"/>
          <w:sz w:val="17"/>
        </w:rPr>
        <w:t>shall</w:t>
      </w:r>
      <w:r>
        <w:rPr>
          <w:color w:val="231F20"/>
          <w:spacing w:val="73"/>
          <w:w w:val="120"/>
          <w:sz w:val="17"/>
        </w:rPr>
        <w:t> </w:t>
      </w:r>
      <w:r>
        <w:rPr>
          <w:color w:val="231F20"/>
          <w:w w:val="120"/>
          <w:sz w:val="17"/>
        </w:rPr>
        <w:t>be</w:t>
      </w:r>
      <w:r>
        <w:rPr>
          <w:color w:val="231F20"/>
          <w:spacing w:val="73"/>
          <w:w w:val="120"/>
          <w:sz w:val="17"/>
        </w:rPr>
        <w:t> </w:t>
      </w:r>
      <w:r>
        <w:rPr>
          <w:color w:val="231F20"/>
          <w:w w:val="120"/>
          <w:sz w:val="17"/>
        </w:rPr>
        <w:t>charged</w:t>
      </w:r>
      <w:r>
        <w:rPr>
          <w:color w:val="231F20"/>
          <w:spacing w:val="73"/>
          <w:w w:val="120"/>
          <w:sz w:val="17"/>
        </w:rPr>
        <w:t> </w:t>
      </w:r>
      <w:r>
        <w:rPr>
          <w:color w:val="231F20"/>
          <w:w w:val="120"/>
          <w:sz w:val="17"/>
        </w:rPr>
        <w:t>the</w:t>
      </w:r>
      <w:r>
        <w:rPr>
          <w:color w:val="231F20"/>
          <w:spacing w:val="73"/>
          <w:w w:val="120"/>
          <w:sz w:val="17"/>
        </w:rPr>
        <w:t> </w:t>
      </w:r>
      <w:r>
        <w:rPr>
          <w:color w:val="231F20"/>
          <w:w w:val="120"/>
          <w:sz w:val="17"/>
        </w:rPr>
        <w:t>premium</w:t>
      </w:r>
      <w:r>
        <w:rPr>
          <w:color w:val="231F20"/>
          <w:spacing w:val="73"/>
          <w:w w:val="120"/>
          <w:sz w:val="17"/>
        </w:rPr>
        <w:t> </w:t>
      </w:r>
      <w:r>
        <w:rPr>
          <w:color w:val="231F20"/>
          <w:w w:val="120"/>
          <w:sz w:val="17"/>
        </w:rPr>
        <w:t>proportionate</w:t>
      </w:r>
      <w:r>
        <w:rPr>
          <w:color w:val="231F20"/>
          <w:spacing w:val="73"/>
          <w:w w:val="120"/>
          <w:sz w:val="17"/>
        </w:rPr>
        <w:t> </w:t>
      </w:r>
      <w:r>
        <w:rPr>
          <w:color w:val="231F20"/>
          <w:w w:val="120"/>
          <w:sz w:val="17"/>
        </w:rPr>
        <w:t>to</w:t>
      </w:r>
      <w:r>
        <w:rPr>
          <w:color w:val="231F20"/>
          <w:spacing w:val="73"/>
          <w:w w:val="120"/>
          <w:sz w:val="17"/>
        </w:rPr>
        <w:t> </w:t>
      </w:r>
      <w:r>
        <w:rPr>
          <w:color w:val="231F20"/>
          <w:w w:val="120"/>
          <w:sz w:val="17"/>
        </w:rPr>
        <w:t>the</w:t>
      </w:r>
      <w:r>
        <w:rPr>
          <w:color w:val="231F20"/>
          <w:spacing w:val="73"/>
          <w:w w:val="120"/>
          <w:sz w:val="17"/>
        </w:rPr>
        <w:t> </w:t>
      </w:r>
      <w:r>
        <w:rPr>
          <w:color w:val="231F20"/>
          <w:w w:val="120"/>
          <w:sz w:val="17"/>
        </w:rPr>
        <w:t>duration</w:t>
      </w:r>
      <w:r>
        <w:rPr>
          <w:color w:val="231F20"/>
          <w:spacing w:val="73"/>
          <w:w w:val="120"/>
          <w:sz w:val="17"/>
        </w:rPr>
        <w:t> </w:t>
      </w:r>
      <w:r>
        <w:rPr>
          <w:color w:val="231F20"/>
          <w:w w:val="120"/>
          <w:sz w:val="17"/>
        </w:rPr>
        <w:t>the Member is covered during the policy year</w:t>
      </w:r>
    </w:p>
    <w:p>
      <w:pPr>
        <w:pStyle w:val="ListParagraph"/>
        <w:numPr>
          <w:ilvl w:val="0"/>
          <w:numId w:val="16"/>
        </w:numPr>
        <w:tabs>
          <w:tab w:pos="677" w:val="left" w:leader="none"/>
        </w:tabs>
        <w:spacing w:line="195" w:lineRule="exact" w:before="0" w:after="0"/>
        <w:ind w:left="677" w:right="0" w:hanging="312"/>
        <w:jc w:val="left"/>
        <w:rPr>
          <w:sz w:val="17"/>
        </w:rPr>
      </w:pPr>
      <w:r>
        <w:rPr>
          <w:color w:val="231F20"/>
          <w:w w:val="115"/>
          <w:sz w:val="17"/>
        </w:rPr>
        <w:t>Existing</w:t>
      </w:r>
      <w:r>
        <w:rPr>
          <w:color w:val="231F20"/>
          <w:spacing w:val="-1"/>
          <w:w w:val="115"/>
          <w:sz w:val="17"/>
        </w:rPr>
        <w:t> </w:t>
      </w:r>
      <w:r>
        <w:rPr>
          <w:color w:val="231F20"/>
          <w:w w:val="115"/>
          <w:sz w:val="17"/>
        </w:rPr>
        <w:t>members can leave the Master Policy at any</w:t>
      </w:r>
      <w:r>
        <w:rPr>
          <w:color w:val="231F20"/>
          <w:spacing w:val="-1"/>
          <w:w w:val="115"/>
          <w:sz w:val="17"/>
        </w:rPr>
        <w:t> </w:t>
      </w:r>
      <w:r>
        <w:rPr>
          <w:color w:val="231F20"/>
          <w:w w:val="115"/>
          <w:sz w:val="17"/>
        </w:rPr>
        <w:t>point of </w:t>
      </w:r>
      <w:r>
        <w:rPr>
          <w:color w:val="231F20"/>
          <w:spacing w:val="-4"/>
          <w:w w:val="115"/>
          <w:sz w:val="17"/>
        </w:rPr>
        <w:t>time</w:t>
      </w:r>
    </w:p>
    <w:p>
      <w:pPr>
        <w:pStyle w:val="ListParagraph"/>
        <w:numPr>
          <w:ilvl w:val="0"/>
          <w:numId w:val="16"/>
        </w:numPr>
        <w:tabs>
          <w:tab w:pos="677" w:val="left" w:leader="none"/>
        </w:tabs>
        <w:spacing w:line="240" w:lineRule="auto" w:before="77" w:after="0"/>
        <w:ind w:left="677" w:right="0" w:hanging="312"/>
        <w:jc w:val="left"/>
        <w:rPr>
          <w:sz w:val="17"/>
        </w:rPr>
      </w:pPr>
      <w:r>
        <w:rPr>
          <w:color w:val="231F20"/>
          <w:w w:val="115"/>
          <w:sz w:val="17"/>
        </w:rPr>
        <w:t>Alterations</w:t>
      </w:r>
      <w:r>
        <w:rPr>
          <w:color w:val="231F20"/>
          <w:spacing w:val="2"/>
          <w:w w:val="115"/>
          <w:sz w:val="17"/>
        </w:rPr>
        <w:t> </w:t>
      </w:r>
      <w:r>
        <w:rPr>
          <w:color w:val="231F20"/>
          <w:w w:val="115"/>
          <w:sz w:val="17"/>
        </w:rPr>
        <w:t>of</w:t>
      </w:r>
      <w:r>
        <w:rPr>
          <w:color w:val="231F20"/>
          <w:spacing w:val="4"/>
          <w:w w:val="115"/>
          <w:sz w:val="17"/>
        </w:rPr>
        <w:t> </w:t>
      </w:r>
      <w:r>
        <w:rPr>
          <w:color w:val="231F20"/>
          <w:w w:val="115"/>
          <w:sz w:val="17"/>
        </w:rPr>
        <w:t>Benefit</w:t>
      </w:r>
      <w:r>
        <w:rPr>
          <w:color w:val="231F20"/>
          <w:spacing w:val="4"/>
          <w:w w:val="115"/>
          <w:sz w:val="17"/>
        </w:rPr>
        <w:t> </w:t>
      </w:r>
      <w:r>
        <w:rPr>
          <w:color w:val="231F20"/>
          <w:w w:val="115"/>
          <w:sz w:val="17"/>
        </w:rPr>
        <w:t>options</w:t>
      </w:r>
      <w:r>
        <w:rPr>
          <w:color w:val="231F20"/>
          <w:spacing w:val="4"/>
          <w:w w:val="115"/>
          <w:sz w:val="17"/>
        </w:rPr>
        <w:t> </w:t>
      </w:r>
      <w:r>
        <w:rPr>
          <w:color w:val="231F20"/>
          <w:w w:val="115"/>
          <w:sz w:val="17"/>
        </w:rPr>
        <w:t>shall</w:t>
      </w:r>
      <w:r>
        <w:rPr>
          <w:color w:val="231F20"/>
          <w:spacing w:val="4"/>
          <w:w w:val="115"/>
          <w:sz w:val="17"/>
        </w:rPr>
        <w:t> </w:t>
      </w:r>
      <w:r>
        <w:rPr>
          <w:color w:val="231F20"/>
          <w:w w:val="115"/>
          <w:sz w:val="17"/>
        </w:rPr>
        <w:t>be</w:t>
      </w:r>
      <w:r>
        <w:rPr>
          <w:color w:val="231F20"/>
          <w:spacing w:val="4"/>
          <w:w w:val="115"/>
          <w:sz w:val="17"/>
        </w:rPr>
        <w:t> </w:t>
      </w:r>
      <w:r>
        <w:rPr>
          <w:color w:val="231F20"/>
          <w:w w:val="115"/>
          <w:sz w:val="17"/>
        </w:rPr>
        <w:t>allowed</w:t>
      </w:r>
      <w:r>
        <w:rPr>
          <w:color w:val="231F20"/>
          <w:spacing w:val="4"/>
          <w:w w:val="115"/>
          <w:sz w:val="17"/>
        </w:rPr>
        <w:t> </w:t>
      </w:r>
      <w:r>
        <w:rPr>
          <w:color w:val="231F20"/>
          <w:w w:val="115"/>
          <w:sz w:val="17"/>
        </w:rPr>
        <w:t>subject</w:t>
      </w:r>
      <w:r>
        <w:rPr>
          <w:color w:val="231F20"/>
          <w:spacing w:val="4"/>
          <w:w w:val="115"/>
          <w:sz w:val="17"/>
        </w:rPr>
        <w:t> </w:t>
      </w:r>
      <w:r>
        <w:rPr>
          <w:color w:val="231F20"/>
          <w:w w:val="115"/>
          <w:sz w:val="17"/>
        </w:rPr>
        <w:t>to</w:t>
      </w:r>
      <w:r>
        <w:rPr>
          <w:color w:val="231F20"/>
          <w:spacing w:val="4"/>
          <w:w w:val="115"/>
          <w:sz w:val="17"/>
        </w:rPr>
        <w:t> </w:t>
      </w:r>
      <w:r>
        <w:rPr>
          <w:color w:val="231F20"/>
          <w:w w:val="115"/>
          <w:sz w:val="17"/>
        </w:rPr>
        <w:t>the</w:t>
      </w:r>
      <w:r>
        <w:rPr>
          <w:color w:val="231F20"/>
          <w:spacing w:val="4"/>
          <w:w w:val="115"/>
          <w:sz w:val="17"/>
        </w:rPr>
        <w:t> </w:t>
      </w:r>
      <w:r>
        <w:rPr>
          <w:color w:val="231F20"/>
          <w:spacing w:val="-4"/>
          <w:w w:val="115"/>
          <w:sz w:val="17"/>
        </w:rPr>
        <w:t>BAUP</w:t>
      </w:r>
    </w:p>
    <w:p>
      <w:pPr>
        <w:pStyle w:val="BodyText"/>
        <w:spacing w:before="111"/>
      </w:pPr>
    </w:p>
    <w:p>
      <w:pPr>
        <w:spacing w:before="1"/>
        <w:ind w:left="374" w:right="0" w:firstLine="0"/>
        <w:jc w:val="left"/>
        <w:rPr>
          <w:sz w:val="20"/>
        </w:rPr>
      </w:pPr>
      <w:r>
        <w:rPr>
          <w:color w:val="231F20"/>
          <w:w w:val="110"/>
          <w:sz w:val="20"/>
          <w:u w:val="single" w:color="231F20"/>
        </w:rPr>
        <w:t>Single</w:t>
      </w:r>
      <w:r>
        <w:rPr>
          <w:color w:val="231F20"/>
          <w:spacing w:val="-13"/>
          <w:w w:val="110"/>
          <w:sz w:val="20"/>
          <w:u w:val="single" w:color="231F20"/>
        </w:rPr>
        <w:t> </w:t>
      </w:r>
      <w:r>
        <w:rPr>
          <w:color w:val="231F20"/>
          <w:w w:val="110"/>
          <w:sz w:val="20"/>
          <w:u w:val="single" w:color="231F20"/>
        </w:rPr>
        <w:t>Premium</w:t>
      </w:r>
      <w:r>
        <w:rPr>
          <w:color w:val="231F20"/>
          <w:spacing w:val="-12"/>
          <w:w w:val="110"/>
          <w:sz w:val="20"/>
          <w:u w:val="single" w:color="231F20"/>
        </w:rPr>
        <w:t> </w:t>
      </w:r>
      <w:r>
        <w:rPr>
          <w:color w:val="231F20"/>
          <w:w w:val="110"/>
          <w:sz w:val="20"/>
          <w:u w:val="single" w:color="231F20"/>
        </w:rPr>
        <w:t>Credit</w:t>
      </w:r>
      <w:r>
        <w:rPr>
          <w:color w:val="231F20"/>
          <w:spacing w:val="-12"/>
          <w:w w:val="110"/>
          <w:sz w:val="20"/>
          <w:u w:val="single" w:color="231F20"/>
        </w:rPr>
        <w:t> </w:t>
      </w:r>
      <w:r>
        <w:rPr>
          <w:color w:val="231F20"/>
          <w:w w:val="110"/>
          <w:sz w:val="20"/>
          <w:u w:val="single" w:color="231F20"/>
        </w:rPr>
        <w:t>Linked</w:t>
      </w:r>
      <w:r>
        <w:rPr>
          <w:color w:val="231F20"/>
          <w:spacing w:val="-12"/>
          <w:w w:val="110"/>
          <w:sz w:val="20"/>
          <w:u w:val="single" w:color="231F20"/>
        </w:rPr>
        <w:t> </w:t>
      </w:r>
      <w:r>
        <w:rPr>
          <w:color w:val="231F20"/>
          <w:w w:val="110"/>
          <w:sz w:val="20"/>
          <w:u w:val="single" w:color="231F20"/>
        </w:rPr>
        <w:t>Group</w:t>
      </w:r>
      <w:r>
        <w:rPr>
          <w:color w:val="231F20"/>
          <w:spacing w:val="-12"/>
          <w:w w:val="110"/>
          <w:sz w:val="20"/>
          <w:u w:val="single" w:color="231F20"/>
        </w:rPr>
        <w:t> </w:t>
      </w:r>
      <w:r>
        <w:rPr>
          <w:color w:val="231F20"/>
          <w:spacing w:val="-2"/>
          <w:w w:val="110"/>
          <w:sz w:val="20"/>
          <w:u w:val="single" w:color="231F20"/>
        </w:rPr>
        <w:t>Health</w:t>
      </w:r>
    </w:p>
    <w:p>
      <w:pPr>
        <w:pStyle w:val="ListParagraph"/>
        <w:numPr>
          <w:ilvl w:val="0"/>
          <w:numId w:val="17"/>
        </w:numPr>
        <w:tabs>
          <w:tab w:pos="677" w:val="left" w:leader="none"/>
        </w:tabs>
        <w:spacing w:line="240" w:lineRule="auto" w:before="176" w:after="0"/>
        <w:ind w:left="677" w:right="0" w:hanging="312"/>
        <w:jc w:val="left"/>
        <w:rPr>
          <w:sz w:val="17"/>
        </w:rPr>
      </w:pPr>
      <w:r>
        <w:rPr>
          <w:color w:val="231F20"/>
          <w:w w:val="115"/>
          <w:sz w:val="17"/>
        </w:rPr>
        <w:t>New members</w:t>
      </w:r>
      <w:r>
        <w:rPr>
          <w:color w:val="231F20"/>
          <w:spacing w:val="1"/>
          <w:w w:val="115"/>
          <w:sz w:val="17"/>
        </w:rPr>
        <w:t> </w:t>
      </w:r>
      <w:r>
        <w:rPr>
          <w:color w:val="231F20"/>
          <w:w w:val="115"/>
          <w:sz w:val="17"/>
        </w:rPr>
        <w:t>can</w:t>
      </w:r>
      <w:r>
        <w:rPr>
          <w:color w:val="231F20"/>
          <w:spacing w:val="1"/>
          <w:w w:val="115"/>
          <w:sz w:val="17"/>
        </w:rPr>
        <w:t> </w:t>
      </w:r>
      <w:r>
        <w:rPr>
          <w:color w:val="231F20"/>
          <w:w w:val="115"/>
          <w:sz w:val="17"/>
        </w:rPr>
        <w:t>join</w:t>
      </w:r>
      <w:r>
        <w:rPr>
          <w:color w:val="231F20"/>
          <w:spacing w:val="1"/>
          <w:w w:val="115"/>
          <w:sz w:val="17"/>
        </w:rPr>
        <w:t> </w:t>
      </w:r>
      <w:r>
        <w:rPr>
          <w:color w:val="231F20"/>
          <w:w w:val="115"/>
          <w:sz w:val="17"/>
        </w:rPr>
        <w:t>the</w:t>
      </w:r>
      <w:r>
        <w:rPr>
          <w:color w:val="231F20"/>
          <w:spacing w:val="1"/>
          <w:w w:val="115"/>
          <w:sz w:val="17"/>
        </w:rPr>
        <w:t> </w:t>
      </w:r>
      <w:r>
        <w:rPr>
          <w:color w:val="231F20"/>
          <w:w w:val="115"/>
          <w:sz w:val="17"/>
        </w:rPr>
        <w:t>Master Policy</w:t>
      </w:r>
      <w:r>
        <w:rPr>
          <w:color w:val="231F20"/>
          <w:spacing w:val="1"/>
          <w:w w:val="115"/>
          <w:sz w:val="17"/>
        </w:rPr>
        <w:t> </w:t>
      </w:r>
      <w:r>
        <w:rPr>
          <w:color w:val="231F20"/>
          <w:w w:val="115"/>
          <w:sz w:val="17"/>
        </w:rPr>
        <w:t>at</w:t>
      </w:r>
      <w:r>
        <w:rPr>
          <w:color w:val="231F20"/>
          <w:spacing w:val="1"/>
          <w:w w:val="115"/>
          <w:sz w:val="17"/>
        </w:rPr>
        <w:t> </w:t>
      </w:r>
      <w:r>
        <w:rPr>
          <w:color w:val="231F20"/>
          <w:w w:val="115"/>
          <w:sz w:val="17"/>
        </w:rPr>
        <w:t>any</w:t>
      </w:r>
      <w:r>
        <w:rPr>
          <w:color w:val="231F20"/>
          <w:spacing w:val="1"/>
          <w:w w:val="115"/>
          <w:sz w:val="17"/>
        </w:rPr>
        <w:t> </w:t>
      </w:r>
      <w:r>
        <w:rPr>
          <w:color w:val="231F20"/>
          <w:w w:val="115"/>
          <w:sz w:val="17"/>
        </w:rPr>
        <w:t>well</w:t>
      </w:r>
      <w:r>
        <w:rPr>
          <w:color w:val="231F20"/>
          <w:spacing w:val="1"/>
          <w:w w:val="115"/>
          <w:sz w:val="17"/>
        </w:rPr>
        <w:t> </w:t>
      </w:r>
      <w:r>
        <w:rPr>
          <w:color w:val="231F20"/>
          <w:w w:val="115"/>
          <w:sz w:val="17"/>
        </w:rPr>
        <w:t>defined</w:t>
      </w:r>
      <w:r>
        <w:rPr>
          <w:color w:val="231F20"/>
          <w:spacing w:val="1"/>
          <w:w w:val="115"/>
          <w:sz w:val="17"/>
        </w:rPr>
        <w:t> </w:t>
      </w:r>
      <w:r>
        <w:rPr>
          <w:color w:val="231F20"/>
          <w:spacing w:val="-4"/>
          <w:w w:val="115"/>
          <w:sz w:val="17"/>
        </w:rPr>
        <w:t>date</w:t>
      </w:r>
    </w:p>
    <w:p>
      <w:pPr>
        <w:pStyle w:val="ListParagraph"/>
        <w:numPr>
          <w:ilvl w:val="0"/>
          <w:numId w:val="17"/>
        </w:numPr>
        <w:tabs>
          <w:tab w:pos="677" w:val="left" w:leader="none"/>
        </w:tabs>
        <w:spacing w:line="240" w:lineRule="auto" w:before="78" w:after="0"/>
        <w:ind w:left="677" w:right="0" w:hanging="312"/>
        <w:jc w:val="left"/>
        <w:rPr>
          <w:sz w:val="17"/>
        </w:rPr>
      </w:pPr>
      <w:r>
        <w:rPr>
          <w:color w:val="231F20"/>
          <w:w w:val="115"/>
          <w:sz w:val="17"/>
        </w:rPr>
        <w:t>Members will</w:t>
      </w:r>
      <w:r>
        <w:rPr>
          <w:color w:val="231F20"/>
          <w:spacing w:val="1"/>
          <w:w w:val="115"/>
          <w:sz w:val="17"/>
        </w:rPr>
        <w:t> </w:t>
      </w:r>
      <w:r>
        <w:rPr>
          <w:color w:val="231F20"/>
          <w:w w:val="115"/>
          <w:sz w:val="17"/>
        </w:rPr>
        <w:t>be</w:t>
      </w:r>
      <w:r>
        <w:rPr>
          <w:color w:val="231F20"/>
          <w:spacing w:val="1"/>
          <w:w w:val="115"/>
          <w:sz w:val="17"/>
        </w:rPr>
        <w:t> </w:t>
      </w:r>
      <w:r>
        <w:rPr>
          <w:color w:val="231F20"/>
          <w:w w:val="115"/>
          <w:sz w:val="17"/>
        </w:rPr>
        <w:t>covered</w:t>
      </w:r>
      <w:r>
        <w:rPr>
          <w:color w:val="231F20"/>
          <w:spacing w:val="1"/>
          <w:w w:val="115"/>
          <w:sz w:val="17"/>
        </w:rPr>
        <w:t> </w:t>
      </w:r>
      <w:r>
        <w:rPr>
          <w:color w:val="231F20"/>
          <w:w w:val="115"/>
          <w:sz w:val="17"/>
        </w:rPr>
        <w:t>for</w:t>
      </w:r>
      <w:r>
        <w:rPr>
          <w:color w:val="231F20"/>
          <w:spacing w:val="1"/>
          <w:w w:val="115"/>
          <w:sz w:val="17"/>
        </w:rPr>
        <w:t> </w:t>
      </w:r>
      <w:r>
        <w:rPr>
          <w:color w:val="231F20"/>
          <w:w w:val="115"/>
          <w:sz w:val="17"/>
        </w:rPr>
        <w:t>a period</w:t>
      </w:r>
      <w:r>
        <w:rPr>
          <w:color w:val="231F20"/>
          <w:spacing w:val="1"/>
          <w:w w:val="115"/>
          <w:sz w:val="17"/>
        </w:rPr>
        <w:t> </w:t>
      </w:r>
      <w:r>
        <w:rPr>
          <w:color w:val="231F20"/>
          <w:w w:val="115"/>
          <w:sz w:val="17"/>
        </w:rPr>
        <w:t>of</w:t>
      </w:r>
      <w:r>
        <w:rPr>
          <w:color w:val="231F20"/>
          <w:spacing w:val="1"/>
          <w:w w:val="115"/>
          <w:sz w:val="17"/>
        </w:rPr>
        <w:t> </w:t>
      </w:r>
      <w:r>
        <w:rPr>
          <w:color w:val="231F20"/>
          <w:w w:val="90"/>
          <w:sz w:val="17"/>
        </w:rPr>
        <w:t>1</w:t>
      </w:r>
      <w:r>
        <w:rPr>
          <w:color w:val="231F20"/>
          <w:spacing w:val="1"/>
          <w:w w:val="115"/>
          <w:sz w:val="17"/>
        </w:rPr>
        <w:t> </w:t>
      </w:r>
      <w:r>
        <w:rPr>
          <w:color w:val="231F20"/>
          <w:w w:val="115"/>
          <w:sz w:val="17"/>
        </w:rPr>
        <w:t>year</w:t>
      </w:r>
      <w:r>
        <w:rPr>
          <w:color w:val="231F20"/>
          <w:spacing w:val="1"/>
          <w:w w:val="115"/>
          <w:sz w:val="17"/>
        </w:rPr>
        <w:t> </w:t>
      </w:r>
      <w:r>
        <w:rPr>
          <w:color w:val="231F20"/>
          <w:w w:val="115"/>
          <w:sz w:val="17"/>
        </w:rPr>
        <w:t>to 5</w:t>
      </w:r>
      <w:r>
        <w:rPr>
          <w:color w:val="231F20"/>
          <w:spacing w:val="1"/>
          <w:w w:val="115"/>
          <w:sz w:val="17"/>
        </w:rPr>
        <w:t> </w:t>
      </w:r>
      <w:r>
        <w:rPr>
          <w:color w:val="231F20"/>
          <w:w w:val="115"/>
          <w:sz w:val="17"/>
        </w:rPr>
        <w:t>years</w:t>
      </w:r>
      <w:r>
        <w:rPr>
          <w:color w:val="231F20"/>
          <w:spacing w:val="1"/>
          <w:w w:val="115"/>
          <w:sz w:val="17"/>
        </w:rPr>
        <w:t> </w:t>
      </w:r>
      <w:r>
        <w:rPr>
          <w:color w:val="231F20"/>
          <w:w w:val="115"/>
          <w:sz w:val="17"/>
        </w:rPr>
        <w:t>from</w:t>
      </w:r>
      <w:r>
        <w:rPr>
          <w:color w:val="231F20"/>
          <w:spacing w:val="1"/>
          <w:w w:val="115"/>
          <w:sz w:val="17"/>
        </w:rPr>
        <w:t> </w:t>
      </w:r>
      <w:r>
        <w:rPr>
          <w:color w:val="231F20"/>
          <w:w w:val="115"/>
          <w:sz w:val="17"/>
        </w:rPr>
        <w:t>the</w:t>
      </w:r>
      <w:r>
        <w:rPr>
          <w:color w:val="231F20"/>
          <w:spacing w:val="1"/>
          <w:w w:val="115"/>
          <w:sz w:val="17"/>
        </w:rPr>
        <w:t> </w:t>
      </w:r>
      <w:r>
        <w:rPr>
          <w:color w:val="231F20"/>
          <w:w w:val="115"/>
          <w:sz w:val="17"/>
        </w:rPr>
        <w:t>date of</w:t>
      </w:r>
      <w:r>
        <w:rPr>
          <w:color w:val="231F20"/>
          <w:spacing w:val="1"/>
          <w:w w:val="115"/>
          <w:sz w:val="17"/>
        </w:rPr>
        <w:t> </w:t>
      </w:r>
      <w:r>
        <w:rPr>
          <w:color w:val="231F20"/>
          <w:spacing w:val="-2"/>
          <w:w w:val="115"/>
          <w:sz w:val="17"/>
        </w:rPr>
        <w:t>joining</w:t>
      </w:r>
    </w:p>
    <w:p>
      <w:pPr>
        <w:pStyle w:val="ListParagraph"/>
        <w:numPr>
          <w:ilvl w:val="0"/>
          <w:numId w:val="17"/>
        </w:numPr>
        <w:tabs>
          <w:tab w:pos="677" w:val="left" w:leader="none"/>
        </w:tabs>
        <w:spacing w:line="240" w:lineRule="auto" w:before="78" w:after="0"/>
        <w:ind w:left="677" w:right="0" w:hanging="312"/>
        <w:jc w:val="left"/>
        <w:rPr>
          <w:sz w:val="17"/>
        </w:rPr>
      </w:pPr>
      <w:r>
        <w:rPr>
          <w:color w:val="231F20"/>
          <w:w w:val="115"/>
          <w:sz w:val="17"/>
        </w:rPr>
        <w:t>The</w:t>
      </w:r>
      <w:r>
        <w:rPr>
          <w:color w:val="231F20"/>
          <w:spacing w:val="5"/>
          <w:w w:val="115"/>
          <w:sz w:val="17"/>
        </w:rPr>
        <w:t> </w:t>
      </w:r>
      <w:r>
        <w:rPr>
          <w:color w:val="231F20"/>
          <w:w w:val="115"/>
          <w:sz w:val="17"/>
        </w:rPr>
        <w:t>option</w:t>
      </w:r>
      <w:r>
        <w:rPr>
          <w:color w:val="231F20"/>
          <w:spacing w:val="6"/>
          <w:w w:val="115"/>
          <w:sz w:val="17"/>
        </w:rPr>
        <w:t> </w:t>
      </w:r>
      <w:r>
        <w:rPr>
          <w:color w:val="231F20"/>
          <w:w w:val="115"/>
          <w:sz w:val="17"/>
        </w:rPr>
        <w:t>to</w:t>
      </w:r>
      <w:r>
        <w:rPr>
          <w:color w:val="231F20"/>
          <w:spacing w:val="6"/>
          <w:w w:val="115"/>
          <w:sz w:val="17"/>
        </w:rPr>
        <w:t> </w:t>
      </w:r>
      <w:r>
        <w:rPr>
          <w:color w:val="231F20"/>
          <w:w w:val="115"/>
          <w:sz w:val="17"/>
        </w:rPr>
        <w:t>cover</w:t>
      </w:r>
      <w:r>
        <w:rPr>
          <w:color w:val="231F20"/>
          <w:spacing w:val="6"/>
          <w:w w:val="115"/>
          <w:sz w:val="17"/>
        </w:rPr>
        <w:t> </w:t>
      </w:r>
      <w:r>
        <w:rPr>
          <w:color w:val="231F20"/>
          <w:w w:val="115"/>
          <w:sz w:val="17"/>
        </w:rPr>
        <w:t>Members</w:t>
      </w:r>
      <w:r>
        <w:rPr>
          <w:color w:val="231F20"/>
          <w:spacing w:val="6"/>
          <w:w w:val="115"/>
          <w:sz w:val="17"/>
        </w:rPr>
        <w:t> </w:t>
      </w:r>
      <w:r>
        <w:rPr>
          <w:color w:val="231F20"/>
          <w:w w:val="115"/>
          <w:sz w:val="17"/>
        </w:rPr>
        <w:t>for</w:t>
      </w:r>
      <w:r>
        <w:rPr>
          <w:color w:val="231F20"/>
          <w:spacing w:val="6"/>
          <w:w w:val="115"/>
          <w:sz w:val="17"/>
        </w:rPr>
        <w:t> </w:t>
      </w:r>
      <w:r>
        <w:rPr>
          <w:color w:val="231F20"/>
          <w:w w:val="115"/>
          <w:sz w:val="17"/>
        </w:rPr>
        <w:t>the</w:t>
      </w:r>
      <w:r>
        <w:rPr>
          <w:color w:val="231F20"/>
          <w:spacing w:val="6"/>
          <w:w w:val="115"/>
          <w:sz w:val="17"/>
        </w:rPr>
        <w:t> </w:t>
      </w:r>
      <w:r>
        <w:rPr>
          <w:color w:val="231F20"/>
          <w:w w:val="115"/>
          <w:sz w:val="17"/>
        </w:rPr>
        <w:t>coverage</w:t>
      </w:r>
      <w:r>
        <w:rPr>
          <w:color w:val="231F20"/>
          <w:spacing w:val="6"/>
          <w:w w:val="115"/>
          <w:sz w:val="17"/>
        </w:rPr>
        <w:t> </w:t>
      </w:r>
      <w:r>
        <w:rPr>
          <w:color w:val="231F20"/>
          <w:w w:val="115"/>
          <w:sz w:val="17"/>
        </w:rPr>
        <w:t>term</w:t>
      </w:r>
      <w:r>
        <w:rPr>
          <w:color w:val="231F20"/>
          <w:spacing w:val="6"/>
          <w:w w:val="115"/>
          <w:sz w:val="17"/>
        </w:rPr>
        <w:t> </w:t>
      </w:r>
      <w:r>
        <w:rPr>
          <w:color w:val="231F20"/>
          <w:w w:val="115"/>
          <w:sz w:val="17"/>
        </w:rPr>
        <w:t>shall</w:t>
      </w:r>
      <w:r>
        <w:rPr>
          <w:color w:val="231F20"/>
          <w:spacing w:val="6"/>
          <w:w w:val="115"/>
          <w:sz w:val="17"/>
        </w:rPr>
        <w:t> </w:t>
      </w:r>
      <w:r>
        <w:rPr>
          <w:color w:val="231F20"/>
          <w:w w:val="115"/>
          <w:sz w:val="17"/>
        </w:rPr>
        <w:t>be</w:t>
      </w:r>
      <w:r>
        <w:rPr>
          <w:color w:val="231F20"/>
          <w:spacing w:val="5"/>
          <w:w w:val="115"/>
          <w:sz w:val="17"/>
        </w:rPr>
        <w:t> </w:t>
      </w:r>
      <w:r>
        <w:rPr>
          <w:color w:val="231F20"/>
          <w:w w:val="115"/>
          <w:sz w:val="17"/>
        </w:rPr>
        <w:t>subject</w:t>
      </w:r>
      <w:r>
        <w:rPr>
          <w:color w:val="231F20"/>
          <w:spacing w:val="6"/>
          <w:w w:val="115"/>
          <w:sz w:val="17"/>
        </w:rPr>
        <w:t> </w:t>
      </w:r>
      <w:r>
        <w:rPr>
          <w:color w:val="231F20"/>
          <w:w w:val="115"/>
          <w:sz w:val="17"/>
        </w:rPr>
        <w:t>to</w:t>
      </w:r>
      <w:r>
        <w:rPr>
          <w:color w:val="231F20"/>
          <w:spacing w:val="6"/>
          <w:w w:val="115"/>
          <w:sz w:val="17"/>
        </w:rPr>
        <w:t> </w:t>
      </w:r>
      <w:r>
        <w:rPr>
          <w:color w:val="231F20"/>
          <w:w w:val="115"/>
          <w:sz w:val="17"/>
        </w:rPr>
        <w:t>the</w:t>
      </w:r>
      <w:r>
        <w:rPr>
          <w:color w:val="231F20"/>
          <w:spacing w:val="6"/>
          <w:w w:val="115"/>
          <w:sz w:val="17"/>
        </w:rPr>
        <w:t> </w:t>
      </w:r>
      <w:r>
        <w:rPr>
          <w:color w:val="231F20"/>
          <w:spacing w:val="-4"/>
          <w:w w:val="115"/>
          <w:sz w:val="17"/>
        </w:rPr>
        <w:t>BAUP</w:t>
      </w:r>
    </w:p>
    <w:p>
      <w:pPr>
        <w:pStyle w:val="ListParagraph"/>
        <w:numPr>
          <w:ilvl w:val="0"/>
          <w:numId w:val="17"/>
        </w:numPr>
        <w:tabs>
          <w:tab w:pos="677" w:val="left" w:leader="none"/>
        </w:tabs>
        <w:spacing w:line="240" w:lineRule="auto" w:before="78" w:after="0"/>
        <w:ind w:left="677" w:right="0" w:hanging="312"/>
        <w:jc w:val="left"/>
        <w:rPr>
          <w:sz w:val="17"/>
        </w:rPr>
      </w:pPr>
      <w:r>
        <w:rPr>
          <w:color w:val="231F20"/>
          <w:w w:val="115"/>
          <w:sz w:val="17"/>
        </w:rPr>
        <w:t>Existing</w:t>
      </w:r>
      <w:r>
        <w:rPr>
          <w:color w:val="231F20"/>
          <w:spacing w:val="-1"/>
          <w:w w:val="115"/>
          <w:sz w:val="17"/>
        </w:rPr>
        <w:t> </w:t>
      </w:r>
      <w:r>
        <w:rPr>
          <w:color w:val="231F20"/>
          <w:w w:val="115"/>
          <w:sz w:val="17"/>
        </w:rPr>
        <w:t>members can leave the Master Policy at any</w:t>
      </w:r>
      <w:r>
        <w:rPr>
          <w:color w:val="231F20"/>
          <w:spacing w:val="-1"/>
          <w:w w:val="115"/>
          <w:sz w:val="17"/>
        </w:rPr>
        <w:t> </w:t>
      </w:r>
      <w:r>
        <w:rPr>
          <w:color w:val="231F20"/>
          <w:w w:val="115"/>
          <w:sz w:val="17"/>
        </w:rPr>
        <w:t>point of </w:t>
      </w:r>
      <w:r>
        <w:rPr>
          <w:color w:val="231F20"/>
          <w:spacing w:val="-4"/>
          <w:w w:val="115"/>
          <w:sz w:val="17"/>
        </w:rPr>
        <w:t>time</w:t>
      </w:r>
    </w:p>
    <w:p>
      <w:pPr>
        <w:pStyle w:val="ListParagraph"/>
        <w:spacing w:after="0" w:line="240" w:lineRule="auto"/>
        <w:jc w:val="left"/>
        <w:rPr>
          <w:sz w:val="17"/>
        </w:rPr>
        <w:sectPr>
          <w:pgSz w:w="12970" w:h="14410"/>
          <w:pgMar w:top="1000" w:bottom="280" w:left="850" w:right="850"/>
          <w:pgBorders w:offsetFrom="page">
            <w:top w:val="single" w:color="231F20" w:space="23" w:sz="2"/>
            <w:left w:val="single" w:color="231F20" w:space="26" w:sz="2"/>
            <w:bottom w:val="single" w:color="231F20" w:space="23" w:sz="2"/>
            <w:right w:val="single" w:color="231F20" w:space="26" w:sz="2"/>
          </w:pgBorders>
        </w:sectPr>
      </w:pPr>
    </w:p>
    <w:p>
      <w:pPr>
        <w:spacing w:line="240" w:lineRule="auto"/>
        <w:ind w:left="310" w:right="0" w:firstLine="0"/>
        <w:jc w:val="left"/>
        <w:rPr>
          <w:sz w:val="20"/>
        </w:rPr>
      </w:pPr>
      <w:r>
        <w:rPr>
          <w:position w:val="1"/>
          <w:sz w:val="20"/>
        </w:rPr>
        <mc:AlternateContent>
          <mc:Choice Requires="wps">
            <w:drawing>
              <wp:inline distT="0" distB="0" distL="0" distR="0">
                <wp:extent cx="263525" cy="302260"/>
                <wp:effectExtent l="0" t="0" r="0" b="2539"/>
                <wp:docPr id="78" name="Group 78"/>
                <wp:cNvGraphicFramePr>
                  <a:graphicFrameLocks/>
                </wp:cNvGraphicFramePr>
                <a:graphic>
                  <a:graphicData uri="http://schemas.microsoft.com/office/word/2010/wordprocessingGroup">
                    <wpg:wgp>
                      <wpg:cNvPr id="78" name="Group 78"/>
                      <wpg:cNvGrpSpPr/>
                      <wpg:grpSpPr>
                        <a:xfrm>
                          <a:off x="0" y="0"/>
                          <a:ext cx="263525" cy="302260"/>
                          <a:chExt cx="263525" cy="302260"/>
                        </a:xfrm>
                      </wpg:grpSpPr>
                      <wps:wsp>
                        <wps:cNvPr id="79" name="Graphic 79"/>
                        <wps:cNvSpPr/>
                        <wps:spPr>
                          <a:xfrm>
                            <a:off x="21995" y="5"/>
                            <a:ext cx="241935" cy="290830"/>
                          </a:xfrm>
                          <a:custGeom>
                            <a:avLst/>
                            <a:gdLst/>
                            <a:ahLst/>
                            <a:cxnLst/>
                            <a:rect l="l" t="t" r="r" b="b"/>
                            <a:pathLst>
                              <a:path w="241935" h="290830">
                                <a:moveTo>
                                  <a:pt x="209511" y="173456"/>
                                </a:moveTo>
                                <a:lnTo>
                                  <a:pt x="205816" y="169748"/>
                                </a:lnTo>
                                <a:lnTo>
                                  <a:pt x="201231" y="169748"/>
                                </a:lnTo>
                                <a:lnTo>
                                  <a:pt x="75158" y="169748"/>
                                </a:lnTo>
                                <a:lnTo>
                                  <a:pt x="71450" y="173456"/>
                                </a:lnTo>
                                <a:lnTo>
                                  <a:pt x="71450" y="182613"/>
                                </a:lnTo>
                                <a:lnTo>
                                  <a:pt x="75158" y="186321"/>
                                </a:lnTo>
                                <a:lnTo>
                                  <a:pt x="205816" y="186321"/>
                                </a:lnTo>
                                <a:lnTo>
                                  <a:pt x="209511" y="182613"/>
                                </a:lnTo>
                                <a:lnTo>
                                  <a:pt x="209511" y="173456"/>
                                </a:lnTo>
                                <a:close/>
                              </a:path>
                              <a:path w="241935" h="290830">
                                <a:moveTo>
                                  <a:pt x="209511" y="134023"/>
                                </a:moveTo>
                                <a:lnTo>
                                  <a:pt x="205816" y="130314"/>
                                </a:lnTo>
                                <a:lnTo>
                                  <a:pt x="201231" y="130314"/>
                                </a:lnTo>
                                <a:lnTo>
                                  <a:pt x="75158" y="130314"/>
                                </a:lnTo>
                                <a:lnTo>
                                  <a:pt x="71450" y="134023"/>
                                </a:lnTo>
                                <a:lnTo>
                                  <a:pt x="71450" y="143179"/>
                                </a:lnTo>
                                <a:lnTo>
                                  <a:pt x="75158" y="146888"/>
                                </a:lnTo>
                                <a:lnTo>
                                  <a:pt x="205816" y="146888"/>
                                </a:lnTo>
                                <a:lnTo>
                                  <a:pt x="209511" y="143179"/>
                                </a:lnTo>
                                <a:lnTo>
                                  <a:pt x="209511" y="134023"/>
                                </a:lnTo>
                                <a:close/>
                              </a:path>
                              <a:path w="241935" h="290830">
                                <a:moveTo>
                                  <a:pt x="209511" y="94602"/>
                                </a:moveTo>
                                <a:lnTo>
                                  <a:pt x="205816" y="90881"/>
                                </a:lnTo>
                                <a:lnTo>
                                  <a:pt x="201231" y="90881"/>
                                </a:lnTo>
                                <a:lnTo>
                                  <a:pt x="75158" y="90881"/>
                                </a:lnTo>
                                <a:lnTo>
                                  <a:pt x="71450" y="94589"/>
                                </a:lnTo>
                                <a:lnTo>
                                  <a:pt x="71450" y="103746"/>
                                </a:lnTo>
                                <a:lnTo>
                                  <a:pt x="75158" y="107454"/>
                                </a:lnTo>
                                <a:lnTo>
                                  <a:pt x="205816" y="107454"/>
                                </a:lnTo>
                                <a:lnTo>
                                  <a:pt x="209511" y="103746"/>
                                </a:lnTo>
                                <a:lnTo>
                                  <a:pt x="209511" y="94602"/>
                                </a:lnTo>
                                <a:close/>
                              </a:path>
                              <a:path w="241935" h="290830">
                                <a:moveTo>
                                  <a:pt x="209511" y="55168"/>
                                </a:moveTo>
                                <a:lnTo>
                                  <a:pt x="205816" y="51447"/>
                                </a:lnTo>
                                <a:lnTo>
                                  <a:pt x="201231" y="51447"/>
                                </a:lnTo>
                                <a:lnTo>
                                  <a:pt x="75158" y="51447"/>
                                </a:lnTo>
                                <a:lnTo>
                                  <a:pt x="71450" y="55168"/>
                                </a:lnTo>
                                <a:lnTo>
                                  <a:pt x="71450" y="64312"/>
                                </a:lnTo>
                                <a:lnTo>
                                  <a:pt x="75158" y="68021"/>
                                </a:lnTo>
                                <a:lnTo>
                                  <a:pt x="205816" y="68021"/>
                                </a:lnTo>
                                <a:lnTo>
                                  <a:pt x="209511" y="64312"/>
                                </a:lnTo>
                                <a:lnTo>
                                  <a:pt x="209511" y="55168"/>
                                </a:lnTo>
                                <a:close/>
                              </a:path>
                              <a:path w="241935" h="290830">
                                <a:moveTo>
                                  <a:pt x="241388" y="20713"/>
                                </a:moveTo>
                                <a:lnTo>
                                  <a:pt x="224815" y="838"/>
                                </a:lnTo>
                                <a:lnTo>
                                  <a:pt x="224815" y="18440"/>
                                </a:lnTo>
                                <a:lnTo>
                                  <a:pt x="224815" y="238036"/>
                                </a:lnTo>
                                <a:lnTo>
                                  <a:pt x="222973" y="239890"/>
                                </a:lnTo>
                                <a:lnTo>
                                  <a:pt x="185254" y="239890"/>
                                </a:lnTo>
                                <a:lnTo>
                                  <a:pt x="185254" y="256451"/>
                                </a:lnTo>
                                <a:lnTo>
                                  <a:pt x="185254" y="271970"/>
                                </a:lnTo>
                                <a:lnTo>
                                  <a:pt x="183400" y="273824"/>
                                </a:lnTo>
                                <a:lnTo>
                                  <a:pt x="18427" y="273824"/>
                                </a:lnTo>
                                <a:lnTo>
                                  <a:pt x="16560" y="271970"/>
                                </a:lnTo>
                                <a:lnTo>
                                  <a:pt x="16560" y="52374"/>
                                </a:lnTo>
                                <a:lnTo>
                                  <a:pt x="18427" y="50507"/>
                                </a:lnTo>
                                <a:lnTo>
                                  <a:pt x="39573" y="50507"/>
                                </a:lnTo>
                                <a:lnTo>
                                  <a:pt x="39573" y="235750"/>
                                </a:lnTo>
                                <a:lnTo>
                                  <a:pt x="41211" y="243801"/>
                                </a:lnTo>
                                <a:lnTo>
                                  <a:pt x="45656" y="250380"/>
                                </a:lnTo>
                                <a:lnTo>
                                  <a:pt x="52235" y="254825"/>
                                </a:lnTo>
                                <a:lnTo>
                                  <a:pt x="60274" y="256451"/>
                                </a:lnTo>
                                <a:lnTo>
                                  <a:pt x="185254" y="256451"/>
                                </a:lnTo>
                                <a:lnTo>
                                  <a:pt x="185254" y="239890"/>
                                </a:lnTo>
                                <a:lnTo>
                                  <a:pt x="57988" y="239890"/>
                                </a:lnTo>
                                <a:lnTo>
                                  <a:pt x="56134" y="238036"/>
                                </a:lnTo>
                                <a:lnTo>
                                  <a:pt x="56134" y="50507"/>
                                </a:lnTo>
                                <a:lnTo>
                                  <a:pt x="56134" y="18440"/>
                                </a:lnTo>
                                <a:lnTo>
                                  <a:pt x="57988" y="16560"/>
                                </a:lnTo>
                                <a:lnTo>
                                  <a:pt x="222973" y="16560"/>
                                </a:lnTo>
                                <a:lnTo>
                                  <a:pt x="224815" y="18440"/>
                                </a:lnTo>
                                <a:lnTo>
                                  <a:pt x="224815" y="838"/>
                                </a:lnTo>
                                <a:lnTo>
                                  <a:pt x="220675" y="0"/>
                                </a:lnTo>
                                <a:lnTo>
                                  <a:pt x="60274" y="0"/>
                                </a:lnTo>
                                <a:lnTo>
                                  <a:pt x="52235" y="1625"/>
                                </a:lnTo>
                                <a:lnTo>
                                  <a:pt x="45656" y="6070"/>
                                </a:lnTo>
                                <a:lnTo>
                                  <a:pt x="41211" y="12661"/>
                                </a:lnTo>
                                <a:lnTo>
                                  <a:pt x="39573" y="20713"/>
                                </a:lnTo>
                                <a:lnTo>
                                  <a:pt x="39573" y="33934"/>
                                </a:lnTo>
                                <a:lnTo>
                                  <a:pt x="20713" y="33934"/>
                                </a:lnTo>
                                <a:lnTo>
                                  <a:pt x="12661" y="35560"/>
                                </a:lnTo>
                                <a:lnTo>
                                  <a:pt x="6070" y="40005"/>
                                </a:lnTo>
                                <a:lnTo>
                                  <a:pt x="1638" y="46596"/>
                                </a:lnTo>
                                <a:lnTo>
                                  <a:pt x="0" y="54648"/>
                                </a:lnTo>
                                <a:lnTo>
                                  <a:pt x="0" y="269684"/>
                                </a:lnTo>
                                <a:lnTo>
                                  <a:pt x="1638" y="277736"/>
                                </a:lnTo>
                                <a:lnTo>
                                  <a:pt x="6070" y="284327"/>
                                </a:lnTo>
                                <a:lnTo>
                                  <a:pt x="12661" y="288772"/>
                                </a:lnTo>
                                <a:lnTo>
                                  <a:pt x="20713" y="290398"/>
                                </a:lnTo>
                                <a:lnTo>
                                  <a:pt x="181102" y="290398"/>
                                </a:lnTo>
                                <a:lnTo>
                                  <a:pt x="189166" y="288772"/>
                                </a:lnTo>
                                <a:lnTo>
                                  <a:pt x="195757" y="284327"/>
                                </a:lnTo>
                                <a:lnTo>
                                  <a:pt x="200202" y="277736"/>
                                </a:lnTo>
                                <a:lnTo>
                                  <a:pt x="200990" y="273824"/>
                                </a:lnTo>
                                <a:lnTo>
                                  <a:pt x="201828" y="269684"/>
                                </a:lnTo>
                                <a:lnTo>
                                  <a:pt x="201828" y="256451"/>
                                </a:lnTo>
                                <a:lnTo>
                                  <a:pt x="220675" y="256451"/>
                                </a:lnTo>
                                <a:lnTo>
                                  <a:pt x="228739" y="254825"/>
                                </a:lnTo>
                                <a:lnTo>
                                  <a:pt x="235318" y="250380"/>
                                </a:lnTo>
                                <a:lnTo>
                                  <a:pt x="239763" y="243801"/>
                                </a:lnTo>
                                <a:lnTo>
                                  <a:pt x="240550" y="239890"/>
                                </a:lnTo>
                                <a:lnTo>
                                  <a:pt x="241388" y="235750"/>
                                </a:lnTo>
                                <a:lnTo>
                                  <a:pt x="241388" y="20713"/>
                                </a:lnTo>
                                <a:close/>
                              </a:path>
                            </a:pathLst>
                          </a:custGeom>
                          <a:solidFill>
                            <a:srgbClr val="0B6EB0"/>
                          </a:solidFill>
                        </wps:spPr>
                        <wps:bodyPr wrap="square" lIns="0" tIns="0" rIns="0" bIns="0" rtlCol="0">
                          <a:prstTxWarp prst="textNoShape">
                            <a:avLst/>
                          </a:prstTxWarp>
                          <a:noAutofit/>
                        </wps:bodyPr>
                      </wps:wsp>
                      <pic:pic>
                        <pic:nvPicPr>
                          <pic:cNvPr id="80" name="Image 80"/>
                          <pic:cNvPicPr/>
                        </pic:nvPicPr>
                        <pic:blipFill>
                          <a:blip r:embed="rId21" cstate="print"/>
                          <a:stretch>
                            <a:fillRect/>
                          </a:stretch>
                        </pic:blipFill>
                        <pic:spPr>
                          <a:xfrm>
                            <a:off x="0" y="144533"/>
                            <a:ext cx="157365" cy="157378"/>
                          </a:xfrm>
                          <a:prstGeom prst="rect">
                            <a:avLst/>
                          </a:prstGeom>
                        </pic:spPr>
                      </pic:pic>
                    </wpg:wgp>
                  </a:graphicData>
                </a:graphic>
              </wp:inline>
            </w:drawing>
          </mc:Choice>
          <mc:Fallback>
            <w:pict>
              <v:group style="width:20.75pt;height:23.8pt;mso-position-horizontal-relative:char;mso-position-vertical-relative:line" id="docshapegroup61" coordorigin="0,0" coordsize="415,476">
                <v:shape style="position:absolute;left:34;top:0;width:381;height:458" id="docshape62" coordorigin="35,0" coordsize="381,458" path="m365,273l359,267,352,267,153,267,147,273,147,288,153,293,359,293,365,288,365,273xm365,211l359,205,352,205,153,205,147,211,147,225,153,231,359,231,365,225,365,211xm365,149l359,143,352,143,153,143,147,149,147,163,153,169,359,169,365,163,365,149xm365,87l359,81,352,81,153,81,147,87,147,101,153,107,359,107,365,101,365,87xm415,33l413,26,412,20,405,10,395,3,389,1,389,29,389,375,386,378,326,378,326,404,326,428,323,431,64,431,61,428,61,82,64,80,97,80,97,371,100,384,107,394,117,401,130,404,326,404,326,378,126,378,123,375,123,80,123,29,126,26,386,26,389,29,389,1,382,0,130,0,117,3,107,10,100,20,97,33,97,53,67,53,55,56,44,63,37,73,35,86,35,425,37,437,44,448,55,455,67,457,320,457,333,455,343,448,350,437,351,431,352,425,352,404,382,404,395,401,405,394,412,384,413,378,415,371,415,33xe" filled="true" fillcolor="#0b6eb0" stroked="false">
                  <v:path arrowok="t"/>
                  <v:fill type="solid"/>
                </v:shape>
                <v:shape style="position:absolute;left:0;top:227;width:248;height:248" type="#_x0000_t75" id="docshape63" stroked="false">
                  <v:imagedata r:id="rId21" o:title=""/>
                </v:shape>
              </v:group>
            </w:pict>
          </mc:Fallback>
        </mc:AlternateContent>
      </w:r>
      <w:r>
        <w:rPr>
          <w:position w:val="1"/>
          <w:sz w:val="20"/>
        </w:rPr>
      </w:r>
      <w:r>
        <w:rPr>
          <w:rFonts w:ascii="Times New Roman"/>
          <w:spacing w:val="95"/>
          <w:position w:val="1"/>
          <w:sz w:val="20"/>
        </w:rPr>
        <w:t> </w:t>
      </w:r>
      <w:r>
        <w:rPr>
          <w:spacing w:val="95"/>
          <w:sz w:val="20"/>
        </w:rPr>
        <mc:AlternateContent>
          <mc:Choice Requires="wps">
            <w:drawing>
              <wp:inline distT="0" distB="0" distL="0" distR="0">
                <wp:extent cx="6389370" cy="291465"/>
                <wp:effectExtent l="0" t="0" r="0" b="0"/>
                <wp:docPr id="81" name="Textbox 81"/>
                <wp:cNvGraphicFramePr>
                  <a:graphicFrameLocks/>
                </wp:cNvGraphicFramePr>
                <a:graphic>
                  <a:graphicData uri="http://schemas.microsoft.com/office/word/2010/wordprocessingShape">
                    <wps:wsp>
                      <wps:cNvPr id="81" name="Textbox 81"/>
                      <wps:cNvSpPr txBox="1"/>
                      <wps:spPr>
                        <a:xfrm>
                          <a:off x="0" y="0"/>
                          <a:ext cx="6389370" cy="291465"/>
                        </a:xfrm>
                        <a:prstGeom prst="rect">
                          <a:avLst/>
                        </a:prstGeom>
                        <a:solidFill>
                          <a:srgbClr val="005E9E"/>
                        </a:solidFill>
                      </wps:spPr>
                      <wps:txbx>
                        <w:txbxContent>
                          <w:p>
                            <w:pPr>
                              <w:spacing w:before="91"/>
                              <w:ind w:left="468" w:right="0" w:firstLine="0"/>
                              <w:jc w:val="left"/>
                              <w:rPr>
                                <w:color w:val="000000"/>
                                <w:sz w:val="24"/>
                              </w:rPr>
                            </w:pPr>
                            <w:r>
                              <w:rPr>
                                <w:color w:val="FFFFFF"/>
                                <w:w w:val="90"/>
                                <w:sz w:val="24"/>
                              </w:rPr>
                              <w:t>POLICY</w:t>
                            </w:r>
                            <w:r>
                              <w:rPr>
                                <w:color w:val="FFFFFF"/>
                                <w:spacing w:val="5"/>
                                <w:sz w:val="24"/>
                              </w:rPr>
                              <w:t> </w:t>
                            </w:r>
                            <w:r>
                              <w:rPr>
                                <w:color w:val="FFFFFF"/>
                                <w:w w:val="90"/>
                                <w:sz w:val="24"/>
                              </w:rPr>
                              <w:t>RENEWAL</w:t>
                            </w:r>
                            <w:r>
                              <w:rPr>
                                <w:color w:val="FFFFFF"/>
                                <w:spacing w:val="5"/>
                                <w:sz w:val="24"/>
                              </w:rPr>
                              <w:t> </w:t>
                            </w:r>
                            <w:r>
                              <w:rPr>
                                <w:color w:val="FFFFFF"/>
                                <w:w w:val="90"/>
                                <w:sz w:val="24"/>
                              </w:rPr>
                              <w:t>FOR</w:t>
                            </w:r>
                            <w:r>
                              <w:rPr>
                                <w:color w:val="FFFFFF"/>
                                <w:spacing w:val="5"/>
                                <w:sz w:val="24"/>
                              </w:rPr>
                              <w:t> </w:t>
                            </w:r>
                            <w:r>
                              <w:rPr>
                                <w:color w:val="FFFFFF"/>
                                <w:w w:val="90"/>
                                <w:sz w:val="24"/>
                              </w:rPr>
                              <w:t>ONE</w:t>
                            </w:r>
                            <w:r>
                              <w:rPr>
                                <w:color w:val="FFFFFF"/>
                                <w:spacing w:val="5"/>
                                <w:sz w:val="24"/>
                              </w:rPr>
                              <w:t> </w:t>
                            </w:r>
                            <w:r>
                              <w:rPr>
                                <w:color w:val="FFFFFF"/>
                                <w:w w:val="90"/>
                                <w:sz w:val="24"/>
                              </w:rPr>
                              <w:t>YEAR</w:t>
                            </w:r>
                            <w:r>
                              <w:rPr>
                                <w:color w:val="FFFFFF"/>
                                <w:spacing w:val="5"/>
                                <w:sz w:val="24"/>
                              </w:rPr>
                              <w:t> </w:t>
                            </w:r>
                            <w:r>
                              <w:rPr>
                                <w:color w:val="FFFFFF"/>
                                <w:w w:val="90"/>
                                <w:sz w:val="24"/>
                              </w:rPr>
                              <w:t>RENEWABLE</w:t>
                            </w:r>
                            <w:r>
                              <w:rPr>
                                <w:color w:val="FFFFFF"/>
                                <w:spacing w:val="5"/>
                                <w:sz w:val="24"/>
                              </w:rPr>
                              <w:t> </w:t>
                            </w:r>
                            <w:r>
                              <w:rPr>
                                <w:color w:val="FFFFFF"/>
                                <w:w w:val="90"/>
                                <w:sz w:val="24"/>
                              </w:rPr>
                              <w:t>GROUP</w:t>
                            </w:r>
                            <w:r>
                              <w:rPr>
                                <w:color w:val="FFFFFF"/>
                                <w:spacing w:val="5"/>
                                <w:sz w:val="24"/>
                              </w:rPr>
                              <w:t> </w:t>
                            </w:r>
                            <w:r>
                              <w:rPr>
                                <w:color w:val="FFFFFF"/>
                                <w:spacing w:val="-2"/>
                                <w:w w:val="90"/>
                                <w:sz w:val="24"/>
                              </w:rPr>
                              <w:t>HEALTH</w:t>
                            </w:r>
                          </w:p>
                        </w:txbxContent>
                      </wps:txbx>
                      <wps:bodyPr wrap="square" lIns="0" tIns="0" rIns="0" bIns="0" rtlCol="0">
                        <a:noAutofit/>
                      </wps:bodyPr>
                    </wps:wsp>
                  </a:graphicData>
                </a:graphic>
              </wp:inline>
            </w:drawing>
          </mc:Choice>
          <mc:Fallback>
            <w:pict>
              <v:shape style="width:503.1pt;height:22.95pt;mso-position-horizontal-relative:char;mso-position-vertical-relative:line" type="#_x0000_t202" id="docshape64" filled="true" fillcolor="#005e9e" stroked="false">
                <w10:anchorlock/>
                <v:textbox inset="0,0,0,0">
                  <w:txbxContent>
                    <w:p>
                      <w:pPr>
                        <w:spacing w:before="91"/>
                        <w:ind w:left="468" w:right="0" w:firstLine="0"/>
                        <w:jc w:val="left"/>
                        <w:rPr>
                          <w:color w:val="000000"/>
                          <w:sz w:val="24"/>
                        </w:rPr>
                      </w:pPr>
                      <w:r>
                        <w:rPr>
                          <w:color w:val="FFFFFF"/>
                          <w:w w:val="90"/>
                          <w:sz w:val="24"/>
                        </w:rPr>
                        <w:t>POLICY</w:t>
                      </w:r>
                      <w:r>
                        <w:rPr>
                          <w:color w:val="FFFFFF"/>
                          <w:spacing w:val="5"/>
                          <w:sz w:val="24"/>
                        </w:rPr>
                        <w:t> </w:t>
                      </w:r>
                      <w:r>
                        <w:rPr>
                          <w:color w:val="FFFFFF"/>
                          <w:w w:val="90"/>
                          <w:sz w:val="24"/>
                        </w:rPr>
                        <w:t>RENEWAL</w:t>
                      </w:r>
                      <w:r>
                        <w:rPr>
                          <w:color w:val="FFFFFF"/>
                          <w:spacing w:val="5"/>
                          <w:sz w:val="24"/>
                        </w:rPr>
                        <w:t> </w:t>
                      </w:r>
                      <w:r>
                        <w:rPr>
                          <w:color w:val="FFFFFF"/>
                          <w:w w:val="90"/>
                          <w:sz w:val="24"/>
                        </w:rPr>
                        <w:t>FOR</w:t>
                      </w:r>
                      <w:r>
                        <w:rPr>
                          <w:color w:val="FFFFFF"/>
                          <w:spacing w:val="5"/>
                          <w:sz w:val="24"/>
                        </w:rPr>
                        <w:t> </w:t>
                      </w:r>
                      <w:r>
                        <w:rPr>
                          <w:color w:val="FFFFFF"/>
                          <w:w w:val="90"/>
                          <w:sz w:val="24"/>
                        </w:rPr>
                        <w:t>ONE</w:t>
                      </w:r>
                      <w:r>
                        <w:rPr>
                          <w:color w:val="FFFFFF"/>
                          <w:spacing w:val="5"/>
                          <w:sz w:val="24"/>
                        </w:rPr>
                        <w:t> </w:t>
                      </w:r>
                      <w:r>
                        <w:rPr>
                          <w:color w:val="FFFFFF"/>
                          <w:w w:val="90"/>
                          <w:sz w:val="24"/>
                        </w:rPr>
                        <w:t>YEAR</w:t>
                      </w:r>
                      <w:r>
                        <w:rPr>
                          <w:color w:val="FFFFFF"/>
                          <w:spacing w:val="5"/>
                          <w:sz w:val="24"/>
                        </w:rPr>
                        <w:t> </w:t>
                      </w:r>
                      <w:r>
                        <w:rPr>
                          <w:color w:val="FFFFFF"/>
                          <w:w w:val="90"/>
                          <w:sz w:val="24"/>
                        </w:rPr>
                        <w:t>RENEWABLE</w:t>
                      </w:r>
                      <w:r>
                        <w:rPr>
                          <w:color w:val="FFFFFF"/>
                          <w:spacing w:val="5"/>
                          <w:sz w:val="24"/>
                        </w:rPr>
                        <w:t> </w:t>
                      </w:r>
                      <w:r>
                        <w:rPr>
                          <w:color w:val="FFFFFF"/>
                          <w:w w:val="90"/>
                          <w:sz w:val="24"/>
                        </w:rPr>
                        <w:t>GROUP</w:t>
                      </w:r>
                      <w:r>
                        <w:rPr>
                          <w:color w:val="FFFFFF"/>
                          <w:spacing w:val="5"/>
                          <w:sz w:val="24"/>
                        </w:rPr>
                        <w:t> </w:t>
                      </w:r>
                      <w:r>
                        <w:rPr>
                          <w:color w:val="FFFFFF"/>
                          <w:spacing w:val="-2"/>
                          <w:w w:val="90"/>
                          <w:sz w:val="24"/>
                        </w:rPr>
                        <w:t>HEALTH</w:t>
                      </w:r>
                    </w:p>
                  </w:txbxContent>
                </v:textbox>
                <v:fill type="solid"/>
              </v:shape>
            </w:pict>
          </mc:Fallback>
        </mc:AlternateContent>
      </w:r>
      <w:r>
        <w:rPr>
          <w:spacing w:val="95"/>
          <w:sz w:val="20"/>
        </w:rPr>
      </w:r>
    </w:p>
    <w:p>
      <w:pPr>
        <w:pStyle w:val="ListParagraph"/>
        <w:numPr>
          <w:ilvl w:val="0"/>
          <w:numId w:val="18"/>
        </w:numPr>
        <w:tabs>
          <w:tab w:pos="725" w:val="left" w:leader="none"/>
        </w:tabs>
        <w:spacing w:line="240" w:lineRule="auto" w:before="39" w:after="0"/>
        <w:ind w:left="725" w:right="0" w:hanging="446"/>
        <w:jc w:val="left"/>
        <w:rPr>
          <w:sz w:val="17"/>
        </w:rPr>
      </w:pPr>
      <w:r>
        <w:rPr>
          <w:color w:val="231F20"/>
          <w:w w:val="110"/>
          <w:sz w:val="17"/>
        </w:rPr>
        <w:t>The</w:t>
      </w:r>
      <w:r>
        <w:rPr>
          <w:color w:val="231F20"/>
          <w:spacing w:val="3"/>
          <w:w w:val="110"/>
          <w:sz w:val="17"/>
        </w:rPr>
        <w:t> </w:t>
      </w:r>
      <w:r>
        <w:rPr>
          <w:color w:val="231F20"/>
          <w:w w:val="110"/>
          <w:sz w:val="17"/>
        </w:rPr>
        <w:t>Master</w:t>
      </w:r>
      <w:r>
        <w:rPr>
          <w:color w:val="231F20"/>
          <w:spacing w:val="3"/>
          <w:w w:val="110"/>
          <w:sz w:val="17"/>
        </w:rPr>
        <w:t> </w:t>
      </w:r>
      <w:r>
        <w:rPr>
          <w:color w:val="231F20"/>
          <w:w w:val="110"/>
          <w:sz w:val="17"/>
        </w:rPr>
        <w:t>Policy</w:t>
      </w:r>
      <w:r>
        <w:rPr>
          <w:color w:val="231F20"/>
          <w:spacing w:val="4"/>
          <w:w w:val="110"/>
          <w:sz w:val="17"/>
        </w:rPr>
        <w:t> </w:t>
      </w:r>
      <w:r>
        <w:rPr>
          <w:color w:val="231F20"/>
          <w:w w:val="110"/>
          <w:sz w:val="17"/>
        </w:rPr>
        <w:t>is</w:t>
      </w:r>
      <w:r>
        <w:rPr>
          <w:color w:val="231F20"/>
          <w:spacing w:val="3"/>
          <w:w w:val="110"/>
          <w:sz w:val="17"/>
        </w:rPr>
        <w:t> </w:t>
      </w:r>
      <w:r>
        <w:rPr>
          <w:color w:val="231F20"/>
          <w:w w:val="110"/>
          <w:sz w:val="17"/>
        </w:rPr>
        <w:t>yearly</w:t>
      </w:r>
      <w:r>
        <w:rPr>
          <w:color w:val="231F20"/>
          <w:spacing w:val="4"/>
          <w:w w:val="110"/>
          <w:sz w:val="17"/>
        </w:rPr>
        <w:t> </w:t>
      </w:r>
      <w:r>
        <w:rPr>
          <w:color w:val="231F20"/>
          <w:spacing w:val="-2"/>
          <w:w w:val="110"/>
          <w:sz w:val="17"/>
        </w:rPr>
        <w:t>renewable</w:t>
      </w:r>
    </w:p>
    <w:p>
      <w:pPr>
        <w:pStyle w:val="ListParagraph"/>
        <w:numPr>
          <w:ilvl w:val="0"/>
          <w:numId w:val="18"/>
        </w:numPr>
        <w:tabs>
          <w:tab w:pos="725" w:val="left" w:leader="none"/>
        </w:tabs>
        <w:spacing w:line="240" w:lineRule="auto" w:before="78" w:after="0"/>
        <w:ind w:left="725" w:right="0" w:hanging="446"/>
        <w:jc w:val="left"/>
        <w:rPr>
          <w:sz w:val="17"/>
        </w:rPr>
      </w:pPr>
      <w:r>
        <w:rPr>
          <w:color w:val="231F20"/>
          <w:w w:val="115"/>
          <w:sz w:val="17"/>
        </w:rPr>
        <w:t>Renewal</w:t>
      </w:r>
      <w:r>
        <w:rPr>
          <w:color w:val="231F20"/>
          <w:spacing w:val="5"/>
          <w:w w:val="115"/>
          <w:sz w:val="17"/>
        </w:rPr>
        <w:t> </w:t>
      </w:r>
      <w:r>
        <w:rPr>
          <w:color w:val="231F20"/>
          <w:w w:val="115"/>
          <w:sz w:val="17"/>
        </w:rPr>
        <w:t>of</w:t>
      </w:r>
      <w:r>
        <w:rPr>
          <w:color w:val="231F20"/>
          <w:spacing w:val="6"/>
          <w:w w:val="115"/>
          <w:sz w:val="17"/>
        </w:rPr>
        <w:t> </w:t>
      </w:r>
      <w:r>
        <w:rPr>
          <w:color w:val="231F20"/>
          <w:w w:val="115"/>
          <w:sz w:val="17"/>
        </w:rPr>
        <w:t>coverage</w:t>
      </w:r>
      <w:r>
        <w:rPr>
          <w:color w:val="231F20"/>
          <w:spacing w:val="6"/>
          <w:w w:val="115"/>
          <w:sz w:val="17"/>
        </w:rPr>
        <w:t> </w:t>
      </w:r>
      <w:r>
        <w:rPr>
          <w:color w:val="231F20"/>
          <w:w w:val="115"/>
          <w:sz w:val="17"/>
        </w:rPr>
        <w:t>under</w:t>
      </w:r>
      <w:r>
        <w:rPr>
          <w:color w:val="231F20"/>
          <w:spacing w:val="6"/>
          <w:w w:val="115"/>
          <w:sz w:val="17"/>
        </w:rPr>
        <w:t> </w:t>
      </w:r>
      <w:r>
        <w:rPr>
          <w:color w:val="231F20"/>
          <w:w w:val="115"/>
          <w:sz w:val="17"/>
        </w:rPr>
        <w:t>the</w:t>
      </w:r>
      <w:r>
        <w:rPr>
          <w:color w:val="231F20"/>
          <w:spacing w:val="6"/>
          <w:w w:val="115"/>
          <w:sz w:val="17"/>
        </w:rPr>
        <w:t> </w:t>
      </w:r>
      <w:r>
        <w:rPr>
          <w:color w:val="231F20"/>
          <w:w w:val="115"/>
          <w:sz w:val="17"/>
        </w:rPr>
        <w:t>benefit</w:t>
      </w:r>
      <w:r>
        <w:rPr>
          <w:color w:val="231F20"/>
          <w:spacing w:val="6"/>
          <w:w w:val="115"/>
          <w:sz w:val="17"/>
        </w:rPr>
        <w:t> </w:t>
      </w:r>
      <w:r>
        <w:rPr>
          <w:color w:val="231F20"/>
          <w:w w:val="115"/>
          <w:sz w:val="17"/>
        </w:rPr>
        <w:t>option(s)</w:t>
      </w:r>
      <w:r>
        <w:rPr>
          <w:color w:val="231F20"/>
          <w:spacing w:val="6"/>
          <w:w w:val="115"/>
          <w:sz w:val="17"/>
        </w:rPr>
        <w:t> </w:t>
      </w:r>
      <w:r>
        <w:rPr>
          <w:color w:val="231F20"/>
          <w:w w:val="115"/>
          <w:sz w:val="17"/>
        </w:rPr>
        <w:t>for</w:t>
      </w:r>
      <w:r>
        <w:rPr>
          <w:color w:val="231F20"/>
          <w:spacing w:val="6"/>
          <w:w w:val="115"/>
          <w:sz w:val="17"/>
        </w:rPr>
        <w:t> </w:t>
      </w:r>
      <w:r>
        <w:rPr>
          <w:color w:val="231F20"/>
          <w:w w:val="115"/>
          <w:sz w:val="17"/>
        </w:rPr>
        <w:t>individual</w:t>
      </w:r>
      <w:r>
        <w:rPr>
          <w:color w:val="231F20"/>
          <w:spacing w:val="6"/>
          <w:w w:val="115"/>
          <w:sz w:val="17"/>
        </w:rPr>
        <w:t> </w:t>
      </w:r>
      <w:r>
        <w:rPr>
          <w:color w:val="231F20"/>
          <w:w w:val="115"/>
          <w:sz w:val="17"/>
        </w:rPr>
        <w:t>Members</w:t>
      </w:r>
      <w:r>
        <w:rPr>
          <w:color w:val="231F20"/>
          <w:spacing w:val="6"/>
          <w:w w:val="115"/>
          <w:sz w:val="17"/>
        </w:rPr>
        <w:t> </w:t>
      </w:r>
      <w:r>
        <w:rPr>
          <w:color w:val="231F20"/>
          <w:w w:val="115"/>
          <w:sz w:val="17"/>
        </w:rPr>
        <w:t>shall</w:t>
      </w:r>
      <w:r>
        <w:rPr>
          <w:color w:val="231F20"/>
          <w:spacing w:val="6"/>
          <w:w w:val="115"/>
          <w:sz w:val="17"/>
        </w:rPr>
        <w:t> </w:t>
      </w:r>
      <w:r>
        <w:rPr>
          <w:color w:val="231F20"/>
          <w:w w:val="115"/>
          <w:sz w:val="17"/>
        </w:rPr>
        <w:t>be</w:t>
      </w:r>
      <w:r>
        <w:rPr>
          <w:color w:val="231F20"/>
          <w:spacing w:val="6"/>
          <w:w w:val="115"/>
          <w:sz w:val="17"/>
        </w:rPr>
        <w:t> </w:t>
      </w:r>
      <w:r>
        <w:rPr>
          <w:color w:val="231F20"/>
          <w:w w:val="115"/>
          <w:sz w:val="17"/>
        </w:rPr>
        <w:t>subject</w:t>
      </w:r>
      <w:r>
        <w:rPr>
          <w:color w:val="231F20"/>
          <w:spacing w:val="6"/>
          <w:w w:val="115"/>
          <w:sz w:val="17"/>
        </w:rPr>
        <w:t> </w:t>
      </w:r>
      <w:r>
        <w:rPr>
          <w:color w:val="231F20"/>
          <w:w w:val="115"/>
          <w:sz w:val="17"/>
        </w:rPr>
        <w:t>to</w:t>
      </w:r>
      <w:r>
        <w:rPr>
          <w:color w:val="231F20"/>
          <w:spacing w:val="6"/>
          <w:w w:val="115"/>
          <w:sz w:val="17"/>
        </w:rPr>
        <w:t> </w:t>
      </w:r>
      <w:r>
        <w:rPr>
          <w:color w:val="231F20"/>
          <w:w w:val="115"/>
          <w:sz w:val="17"/>
        </w:rPr>
        <w:t>the</w:t>
      </w:r>
      <w:r>
        <w:rPr>
          <w:color w:val="231F20"/>
          <w:spacing w:val="6"/>
          <w:w w:val="115"/>
          <w:sz w:val="17"/>
        </w:rPr>
        <w:t> </w:t>
      </w:r>
      <w:r>
        <w:rPr>
          <w:color w:val="231F20"/>
          <w:spacing w:val="-4"/>
          <w:w w:val="115"/>
          <w:sz w:val="17"/>
        </w:rPr>
        <w:t>BAUP</w:t>
      </w:r>
    </w:p>
    <w:p>
      <w:pPr>
        <w:pStyle w:val="ListParagraph"/>
        <w:numPr>
          <w:ilvl w:val="0"/>
          <w:numId w:val="18"/>
        </w:numPr>
        <w:tabs>
          <w:tab w:pos="725" w:val="left" w:leader="none"/>
          <w:tab w:pos="758" w:val="left" w:leader="none"/>
        </w:tabs>
        <w:spacing w:line="336" w:lineRule="auto" w:before="78" w:after="0"/>
        <w:ind w:left="758" w:right="307" w:hanging="480"/>
        <w:jc w:val="left"/>
        <w:rPr>
          <w:sz w:val="17"/>
        </w:rPr>
      </w:pPr>
      <w:r>
        <w:rPr>
          <w:color w:val="231F20"/>
          <w:w w:val="120"/>
          <w:sz w:val="17"/>
        </w:rPr>
        <w:t>In case coverage is not renewed within grace period, then coverage under the policy shall lapse with effect </w:t>
      </w:r>
      <w:r>
        <w:rPr>
          <w:color w:val="231F20"/>
          <w:w w:val="120"/>
          <w:sz w:val="17"/>
        </w:rPr>
        <w:t>from expiry</w:t>
      </w:r>
      <w:r>
        <w:rPr>
          <w:color w:val="231F20"/>
          <w:spacing w:val="-2"/>
          <w:w w:val="120"/>
          <w:sz w:val="17"/>
        </w:rPr>
        <w:t> </w:t>
      </w:r>
      <w:r>
        <w:rPr>
          <w:color w:val="231F20"/>
          <w:w w:val="120"/>
          <w:sz w:val="17"/>
        </w:rPr>
        <w:t>of</w:t>
      </w:r>
      <w:r>
        <w:rPr>
          <w:color w:val="231F20"/>
          <w:spacing w:val="-2"/>
          <w:w w:val="120"/>
          <w:sz w:val="17"/>
        </w:rPr>
        <w:t> </w:t>
      </w:r>
      <w:r>
        <w:rPr>
          <w:color w:val="231F20"/>
          <w:w w:val="120"/>
          <w:sz w:val="17"/>
        </w:rPr>
        <w:t>coverage</w:t>
      </w:r>
      <w:r>
        <w:rPr>
          <w:color w:val="231F20"/>
          <w:spacing w:val="-2"/>
          <w:w w:val="120"/>
          <w:sz w:val="17"/>
        </w:rPr>
        <w:t> </w:t>
      </w:r>
      <w:r>
        <w:rPr>
          <w:color w:val="231F20"/>
          <w:w w:val="120"/>
          <w:sz w:val="17"/>
        </w:rPr>
        <w:t>period</w:t>
      </w:r>
      <w:r>
        <w:rPr>
          <w:color w:val="231F20"/>
          <w:spacing w:val="-2"/>
          <w:w w:val="120"/>
          <w:sz w:val="17"/>
        </w:rPr>
        <w:t> </w:t>
      </w:r>
      <w:r>
        <w:rPr>
          <w:color w:val="231F20"/>
          <w:w w:val="120"/>
          <w:sz w:val="17"/>
        </w:rPr>
        <w:t>and</w:t>
      </w:r>
      <w:r>
        <w:rPr>
          <w:color w:val="231F20"/>
          <w:spacing w:val="-2"/>
          <w:w w:val="120"/>
          <w:sz w:val="17"/>
        </w:rPr>
        <w:t> </w:t>
      </w:r>
      <w:r>
        <w:rPr>
          <w:color w:val="231F20"/>
          <w:w w:val="120"/>
          <w:sz w:val="17"/>
        </w:rPr>
        <w:t>no</w:t>
      </w:r>
      <w:r>
        <w:rPr>
          <w:color w:val="231F20"/>
          <w:spacing w:val="-2"/>
          <w:w w:val="120"/>
          <w:sz w:val="17"/>
        </w:rPr>
        <w:t> </w:t>
      </w:r>
      <w:r>
        <w:rPr>
          <w:color w:val="231F20"/>
          <w:w w:val="120"/>
          <w:sz w:val="17"/>
        </w:rPr>
        <w:t>claims</w:t>
      </w:r>
      <w:r>
        <w:rPr>
          <w:color w:val="231F20"/>
          <w:spacing w:val="-2"/>
          <w:w w:val="120"/>
          <w:sz w:val="17"/>
        </w:rPr>
        <w:t> </w:t>
      </w:r>
      <w:r>
        <w:rPr>
          <w:color w:val="231F20"/>
          <w:w w:val="120"/>
          <w:sz w:val="17"/>
        </w:rPr>
        <w:t>arising</w:t>
      </w:r>
      <w:r>
        <w:rPr>
          <w:color w:val="231F20"/>
          <w:spacing w:val="-2"/>
          <w:w w:val="120"/>
          <w:sz w:val="17"/>
        </w:rPr>
        <w:t> </w:t>
      </w:r>
      <w:r>
        <w:rPr>
          <w:color w:val="231F20"/>
          <w:w w:val="120"/>
          <w:sz w:val="17"/>
        </w:rPr>
        <w:t>after</w:t>
      </w:r>
      <w:r>
        <w:rPr>
          <w:color w:val="231F20"/>
          <w:spacing w:val="-2"/>
          <w:w w:val="120"/>
          <w:sz w:val="17"/>
        </w:rPr>
        <w:t> </w:t>
      </w:r>
      <w:r>
        <w:rPr>
          <w:color w:val="231F20"/>
          <w:w w:val="120"/>
          <w:sz w:val="17"/>
        </w:rPr>
        <w:t>lapsation</w:t>
      </w:r>
      <w:r>
        <w:rPr>
          <w:color w:val="231F20"/>
          <w:spacing w:val="-2"/>
          <w:w w:val="120"/>
          <w:sz w:val="17"/>
        </w:rPr>
        <w:t> </w:t>
      </w:r>
      <w:r>
        <w:rPr>
          <w:color w:val="231F20"/>
          <w:w w:val="120"/>
          <w:sz w:val="17"/>
        </w:rPr>
        <w:t>shall</w:t>
      </w:r>
      <w:r>
        <w:rPr>
          <w:color w:val="231F20"/>
          <w:spacing w:val="-2"/>
          <w:w w:val="120"/>
          <w:sz w:val="17"/>
        </w:rPr>
        <w:t> </w:t>
      </w:r>
      <w:r>
        <w:rPr>
          <w:color w:val="231F20"/>
          <w:w w:val="120"/>
          <w:sz w:val="17"/>
        </w:rPr>
        <w:t>be</w:t>
      </w:r>
      <w:r>
        <w:rPr>
          <w:color w:val="231F20"/>
          <w:spacing w:val="-2"/>
          <w:w w:val="120"/>
          <w:sz w:val="17"/>
        </w:rPr>
        <w:t> </w:t>
      </w:r>
      <w:r>
        <w:rPr>
          <w:color w:val="231F20"/>
          <w:w w:val="120"/>
          <w:sz w:val="17"/>
        </w:rPr>
        <w:t>admissible.</w:t>
      </w:r>
    </w:p>
    <w:p>
      <w:pPr>
        <w:pStyle w:val="BodyText"/>
        <w:spacing w:before="7"/>
        <w:rPr>
          <w:sz w:val="11"/>
        </w:rPr>
      </w:pPr>
      <w:r>
        <w:rPr>
          <w:sz w:val="11"/>
        </w:rPr>
        <mc:AlternateContent>
          <mc:Choice Requires="wps">
            <w:drawing>
              <wp:anchor distT="0" distB="0" distL="0" distR="0" allowOverlap="1" layoutInCell="1" locked="0" behindDoc="1" simplePos="0" relativeHeight="487599104">
                <wp:simplePos x="0" y="0"/>
                <wp:positionH relativeFrom="page">
                  <wp:posOffset>739093</wp:posOffset>
                </wp:positionH>
                <wp:positionV relativeFrom="paragraph">
                  <wp:posOffset>100337</wp:posOffset>
                </wp:positionV>
                <wp:extent cx="358140" cy="333375"/>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358140" cy="333375"/>
                          <a:chExt cx="358140" cy="333375"/>
                        </a:xfrm>
                      </wpg:grpSpPr>
                      <wps:wsp>
                        <wps:cNvPr id="83" name="Graphic 83"/>
                        <wps:cNvSpPr/>
                        <wps:spPr>
                          <a:xfrm>
                            <a:off x="203239" y="178588"/>
                            <a:ext cx="154940" cy="154940"/>
                          </a:xfrm>
                          <a:custGeom>
                            <a:avLst/>
                            <a:gdLst/>
                            <a:ahLst/>
                            <a:cxnLst/>
                            <a:rect l="l" t="t" r="r" b="b"/>
                            <a:pathLst>
                              <a:path w="154940" h="154940">
                                <a:moveTo>
                                  <a:pt x="77317" y="0"/>
                                </a:moveTo>
                                <a:lnTo>
                                  <a:pt x="47223" y="6078"/>
                                </a:lnTo>
                                <a:lnTo>
                                  <a:pt x="22647" y="22652"/>
                                </a:lnTo>
                                <a:lnTo>
                                  <a:pt x="6076" y="47229"/>
                                </a:lnTo>
                                <a:lnTo>
                                  <a:pt x="0" y="77317"/>
                                </a:lnTo>
                                <a:lnTo>
                                  <a:pt x="6076" y="107398"/>
                                </a:lnTo>
                                <a:lnTo>
                                  <a:pt x="22647" y="131972"/>
                                </a:lnTo>
                                <a:lnTo>
                                  <a:pt x="47223" y="148544"/>
                                </a:lnTo>
                                <a:lnTo>
                                  <a:pt x="77317" y="154622"/>
                                </a:lnTo>
                                <a:lnTo>
                                  <a:pt x="107402" y="148544"/>
                                </a:lnTo>
                                <a:lnTo>
                                  <a:pt x="128270" y="134467"/>
                                </a:lnTo>
                                <a:lnTo>
                                  <a:pt x="72326" y="134467"/>
                                </a:lnTo>
                                <a:lnTo>
                                  <a:pt x="52828" y="129189"/>
                                </a:lnTo>
                                <a:lnTo>
                                  <a:pt x="36749" y="117852"/>
                                </a:lnTo>
                                <a:lnTo>
                                  <a:pt x="25415" y="101777"/>
                                </a:lnTo>
                                <a:lnTo>
                                  <a:pt x="20154" y="82283"/>
                                </a:lnTo>
                                <a:lnTo>
                                  <a:pt x="29590" y="82283"/>
                                </a:lnTo>
                                <a:lnTo>
                                  <a:pt x="31826" y="80048"/>
                                </a:lnTo>
                                <a:lnTo>
                                  <a:pt x="31826" y="74561"/>
                                </a:lnTo>
                                <a:lnTo>
                                  <a:pt x="29590" y="72351"/>
                                </a:lnTo>
                                <a:lnTo>
                                  <a:pt x="20154" y="72351"/>
                                </a:lnTo>
                                <a:lnTo>
                                  <a:pt x="25415" y="52848"/>
                                </a:lnTo>
                                <a:lnTo>
                                  <a:pt x="36749" y="36768"/>
                                </a:lnTo>
                                <a:lnTo>
                                  <a:pt x="52828" y="25433"/>
                                </a:lnTo>
                                <a:lnTo>
                                  <a:pt x="72326" y="20167"/>
                                </a:lnTo>
                                <a:lnTo>
                                  <a:pt x="128287" y="20167"/>
                                </a:lnTo>
                                <a:lnTo>
                                  <a:pt x="107402" y="6078"/>
                                </a:lnTo>
                                <a:lnTo>
                                  <a:pt x="77317" y="0"/>
                                </a:lnTo>
                                <a:close/>
                              </a:path>
                              <a:path w="154940" h="154940">
                                <a:moveTo>
                                  <a:pt x="80048" y="122809"/>
                                </a:moveTo>
                                <a:lnTo>
                                  <a:pt x="74536" y="122809"/>
                                </a:lnTo>
                                <a:lnTo>
                                  <a:pt x="72326" y="125018"/>
                                </a:lnTo>
                                <a:lnTo>
                                  <a:pt x="72326" y="134467"/>
                                </a:lnTo>
                                <a:lnTo>
                                  <a:pt x="82270" y="134467"/>
                                </a:lnTo>
                                <a:lnTo>
                                  <a:pt x="82270" y="125018"/>
                                </a:lnTo>
                                <a:lnTo>
                                  <a:pt x="80048" y="122809"/>
                                </a:lnTo>
                                <a:close/>
                              </a:path>
                              <a:path w="154940" h="154940">
                                <a:moveTo>
                                  <a:pt x="128287" y="20167"/>
                                </a:moveTo>
                                <a:lnTo>
                                  <a:pt x="82270" y="20167"/>
                                </a:lnTo>
                                <a:lnTo>
                                  <a:pt x="101764" y="25433"/>
                                </a:lnTo>
                                <a:lnTo>
                                  <a:pt x="117848" y="36768"/>
                                </a:lnTo>
                                <a:lnTo>
                                  <a:pt x="129185" y="52848"/>
                                </a:lnTo>
                                <a:lnTo>
                                  <a:pt x="134442" y="72351"/>
                                </a:lnTo>
                                <a:lnTo>
                                  <a:pt x="124993" y="72351"/>
                                </a:lnTo>
                                <a:lnTo>
                                  <a:pt x="122783" y="74561"/>
                                </a:lnTo>
                                <a:lnTo>
                                  <a:pt x="122783" y="80048"/>
                                </a:lnTo>
                                <a:lnTo>
                                  <a:pt x="124993" y="82283"/>
                                </a:lnTo>
                                <a:lnTo>
                                  <a:pt x="134442" y="82283"/>
                                </a:lnTo>
                                <a:lnTo>
                                  <a:pt x="129185" y="101777"/>
                                </a:lnTo>
                                <a:lnTo>
                                  <a:pt x="117848" y="117852"/>
                                </a:lnTo>
                                <a:lnTo>
                                  <a:pt x="101764" y="129189"/>
                                </a:lnTo>
                                <a:lnTo>
                                  <a:pt x="82270" y="134467"/>
                                </a:lnTo>
                                <a:lnTo>
                                  <a:pt x="128270" y="134467"/>
                                </a:lnTo>
                                <a:lnTo>
                                  <a:pt x="131970" y="131972"/>
                                </a:lnTo>
                                <a:lnTo>
                                  <a:pt x="148535" y="107398"/>
                                </a:lnTo>
                                <a:lnTo>
                                  <a:pt x="154609" y="77317"/>
                                </a:lnTo>
                                <a:lnTo>
                                  <a:pt x="148535" y="47229"/>
                                </a:lnTo>
                                <a:lnTo>
                                  <a:pt x="131970" y="22652"/>
                                </a:lnTo>
                                <a:lnTo>
                                  <a:pt x="128287" y="20167"/>
                                </a:lnTo>
                                <a:close/>
                              </a:path>
                              <a:path w="154940" h="154940">
                                <a:moveTo>
                                  <a:pt x="82270" y="20167"/>
                                </a:moveTo>
                                <a:lnTo>
                                  <a:pt x="72326" y="20167"/>
                                </a:lnTo>
                                <a:lnTo>
                                  <a:pt x="72326" y="29591"/>
                                </a:lnTo>
                                <a:lnTo>
                                  <a:pt x="74536" y="31851"/>
                                </a:lnTo>
                                <a:lnTo>
                                  <a:pt x="80048" y="31851"/>
                                </a:lnTo>
                                <a:lnTo>
                                  <a:pt x="82270" y="29591"/>
                                </a:lnTo>
                                <a:lnTo>
                                  <a:pt x="82270" y="20167"/>
                                </a:lnTo>
                                <a:close/>
                              </a:path>
                            </a:pathLst>
                          </a:custGeom>
                          <a:solidFill>
                            <a:srgbClr val="0B6EB0"/>
                          </a:solidFill>
                        </wps:spPr>
                        <wps:bodyPr wrap="square" lIns="0" tIns="0" rIns="0" bIns="0" rtlCol="0">
                          <a:prstTxWarp prst="textNoShape">
                            <a:avLst/>
                          </a:prstTxWarp>
                          <a:noAutofit/>
                        </wps:bodyPr>
                      </wps:wsp>
                      <wps:wsp>
                        <wps:cNvPr id="84" name="Graphic 84"/>
                        <wps:cNvSpPr/>
                        <wps:spPr>
                          <a:xfrm>
                            <a:off x="49932" y="4"/>
                            <a:ext cx="267335" cy="269875"/>
                          </a:xfrm>
                          <a:custGeom>
                            <a:avLst/>
                            <a:gdLst/>
                            <a:ahLst/>
                            <a:cxnLst/>
                            <a:rect l="l" t="t" r="r" b="b"/>
                            <a:pathLst>
                              <a:path w="267335" h="269875">
                                <a:moveTo>
                                  <a:pt x="48945" y="24472"/>
                                </a:moveTo>
                                <a:lnTo>
                                  <a:pt x="47015" y="14935"/>
                                </a:lnTo>
                                <a:lnTo>
                                  <a:pt x="41770" y="7162"/>
                                </a:lnTo>
                                <a:lnTo>
                                  <a:pt x="33985" y="1917"/>
                                </a:lnTo>
                                <a:lnTo>
                                  <a:pt x="24460" y="0"/>
                                </a:lnTo>
                                <a:lnTo>
                                  <a:pt x="14935" y="1917"/>
                                </a:lnTo>
                                <a:lnTo>
                                  <a:pt x="7162" y="7162"/>
                                </a:lnTo>
                                <a:lnTo>
                                  <a:pt x="1917" y="14935"/>
                                </a:lnTo>
                                <a:lnTo>
                                  <a:pt x="0" y="24472"/>
                                </a:lnTo>
                                <a:lnTo>
                                  <a:pt x="0" y="77571"/>
                                </a:lnTo>
                                <a:lnTo>
                                  <a:pt x="1917" y="87096"/>
                                </a:lnTo>
                                <a:lnTo>
                                  <a:pt x="7162" y="94869"/>
                                </a:lnTo>
                                <a:lnTo>
                                  <a:pt x="14935" y="100114"/>
                                </a:lnTo>
                                <a:lnTo>
                                  <a:pt x="24460" y="102031"/>
                                </a:lnTo>
                                <a:lnTo>
                                  <a:pt x="33985" y="100114"/>
                                </a:lnTo>
                                <a:lnTo>
                                  <a:pt x="41770" y="94869"/>
                                </a:lnTo>
                                <a:lnTo>
                                  <a:pt x="47015" y="87096"/>
                                </a:lnTo>
                                <a:lnTo>
                                  <a:pt x="48945" y="77571"/>
                                </a:lnTo>
                                <a:lnTo>
                                  <a:pt x="48945" y="24472"/>
                                </a:lnTo>
                                <a:close/>
                              </a:path>
                              <a:path w="267335" h="269875">
                                <a:moveTo>
                                  <a:pt x="57619" y="226529"/>
                                </a:moveTo>
                                <a:lnTo>
                                  <a:pt x="51943" y="220865"/>
                                </a:lnTo>
                                <a:lnTo>
                                  <a:pt x="21513" y="220865"/>
                                </a:lnTo>
                                <a:lnTo>
                                  <a:pt x="14528" y="220865"/>
                                </a:lnTo>
                                <a:lnTo>
                                  <a:pt x="8864" y="226529"/>
                                </a:lnTo>
                                <a:lnTo>
                                  <a:pt x="8864" y="263944"/>
                                </a:lnTo>
                                <a:lnTo>
                                  <a:pt x="14528" y="269582"/>
                                </a:lnTo>
                                <a:lnTo>
                                  <a:pt x="51943" y="269582"/>
                                </a:lnTo>
                                <a:lnTo>
                                  <a:pt x="57619" y="263944"/>
                                </a:lnTo>
                                <a:lnTo>
                                  <a:pt x="57619" y="226529"/>
                                </a:lnTo>
                                <a:close/>
                              </a:path>
                              <a:path w="267335" h="269875">
                                <a:moveTo>
                                  <a:pt x="57619" y="162991"/>
                                </a:moveTo>
                                <a:lnTo>
                                  <a:pt x="51968" y="157327"/>
                                </a:lnTo>
                                <a:lnTo>
                                  <a:pt x="14541" y="157327"/>
                                </a:lnTo>
                                <a:lnTo>
                                  <a:pt x="8864" y="162991"/>
                                </a:lnTo>
                                <a:lnTo>
                                  <a:pt x="8864" y="200406"/>
                                </a:lnTo>
                                <a:lnTo>
                                  <a:pt x="14541" y="206095"/>
                                </a:lnTo>
                                <a:lnTo>
                                  <a:pt x="51968" y="206095"/>
                                </a:lnTo>
                                <a:lnTo>
                                  <a:pt x="57619" y="200406"/>
                                </a:lnTo>
                                <a:lnTo>
                                  <a:pt x="57619" y="169964"/>
                                </a:lnTo>
                                <a:lnTo>
                                  <a:pt x="57619" y="162991"/>
                                </a:lnTo>
                                <a:close/>
                              </a:path>
                              <a:path w="267335" h="269875">
                                <a:moveTo>
                                  <a:pt x="123761" y="226555"/>
                                </a:moveTo>
                                <a:lnTo>
                                  <a:pt x="118110" y="220891"/>
                                </a:lnTo>
                                <a:lnTo>
                                  <a:pt x="111112" y="220891"/>
                                </a:lnTo>
                                <a:lnTo>
                                  <a:pt x="80708" y="220891"/>
                                </a:lnTo>
                                <a:lnTo>
                                  <a:pt x="75031" y="226555"/>
                                </a:lnTo>
                                <a:lnTo>
                                  <a:pt x="75031" y="263944"/>
                                </a:lnTo>
                                <a:lnTo>
                                  <a:pt x="80708" y="269595"/>
                                </a:lnTo>
                                <a:lnTo>
                                  <a:pt x="118110" y="269595"/>
                                </a:lnTo>
                                <a:lnTo>
                                  <a:pt x="123761" y="263944"/>
                                </a:lnTo>
                                <a:lnTo>
                                  <a:pt x="123761" y="226555"/>
                                </a:lnTo>
                                <a:close/>
                              </a:path>
                              <a:path w="267335" h="269875">
                                <a:moveTo>
                                  <a:pt x="123799" y="163017"/>
                                </a:moveTo>
                                <a:lnTo>
                                  <a:pt x="118135" y="157353"/>
                                </a:lnTo>
                                <a:lnTo>
                                  <a:pt x="80708" y="157353"/>
                                </a:lnTo>
                                <a:lnTo>
                                  <a:pt x="75057" y="163017"/>
                                </a:lnTo>
                                <a:lnTo>
                                  <a:pt x="75057" y="200406"/>
                                </a:lnTo>
                                <a:lnTo>
                                  <a:pt x="80708" y="206095"/>
                                </a:lnTo>
                                <a:lnTo>
                                  <a:pt x="118160" y="206095"/>
                                </a:lnTo>
                                <a:lnTo>
                                  <a:pt x="123799" y="200406"/>
                                </a:lnTo>
                                <a:lnTo>
                                  <a:pt x="123799" y="169989"/>
                                </a:lnTo>
                                <a:lnTo>
                                  <a:pt x="123799" y="163017"/>
                                </a:lnTo>
                                <a:close/>
                              </a:path>
                              <a:path w="267335" h="269875">
                                <a:moveTo>
                                  <a:pt x="189941" y="163004"/>
                                </a:moveTo>
                                <a:lnTo>
                                  <a:pt x="184277" y="157340"/>
                                </a:lnTo>
                                <a:lnTo>
                                  <a:pt x="153860" y="157340"/>
                                </a:lnTo>
                                <a:lnTo>
                                  <a:pt x="146862" y="157340"/>
                                </a:lnTo>
                                <a:lnTo>
                                  <a:pt x="141211" y="163004"/>
                                </a:lnTo>
                                <a:lnTo>
                                  <a:pt x="141211" y="199745"/>
                                </a:lnTo>
                                <a:lnTo>
                                  <a:pt x="145910" y="204762"/>
                                </a:lnTo>
                                <a:lnTo>
                                  <a:pt x="151968" y="205689"/>
                                </a:lnTo>
                                <a:lnTo>
                                  <a:pt x="159626" y="195389"/>
                                </a:lnTo>
                                <a:lnTo>
                                  <a:pt x="168605" y="186258"/>
                                </a:lnTo>
                                <a:lnTo>
                                  <a:pt x="178752" y="178409"/>
                                </a:lnTo>
                                <a:lnTo>
                                  <a:pt x="189941" y="171996"/>
                                </a:lnTo>
                                <a:lnTo>
                                  <a:pt x="189941" y="163004"/>
                                </a:lnTo>
                                <a:close/>
                              </a:path>
                              <a:path w="267335" h="269875">
                                <a:moveTo>
                                  <a:pt x="198831" y="24472"/>
                                </a:moveTo>
                                <a:lnTo>
                                  <a:pt x="196900" y="14935"/>
                                </a:lnTo>
                                <a:lnTo>
                                  <a:pt x="191655" y="7162"/>
                                </a:lnTo>
                                <a:lnTo>
                                  <a:pt x="183870" y="1917"/>
                                </a:lnTo>
                                <a:lnTo>
                                  <a:pt x="174345" y="0"/>
                                </a:lnTo>
                                <a:lnTo>
                                  <a:pt x="164820" y="1917"/>
                                </a:lnTo>
                                <a:lnTo>
                                  <a:pt x="157048" y="7162"/>
                                </a:lnTo>
                                <a:lnTo>
                                  <a:pt x="151803" y="14935"/>
                                </a:lnTo>
                                <a:lnTo>
                                  <a:pt x="149885" y="24472"/>
                                </a:lnTo>
                                <a:lnTo>
                                  <a:pt x="149885" y="77571"/>
                                </a:lnTo>
                                <a:lnTo>
                                  <a:pt x="151803" y="87096"/>
                                </a:lnTo>
                                <a:lnTo>
                                  <a:pt x="157048" y="94869"/>
                                </a:lnTo>
                                <a:lnTo>
                                  <a:pt x="164820" y="100114"/>
                                </a:lnTo>
                                <a:lnTo>
                                  <a:pt x="174345" y="102031"/>
                                </a:lnTo>
                                <a:lnTo>
                                  <a:pt x="183870" y="100114"/>
                                </a:lnTo>
                                <a:lnTo>
                                  <a:pt x="191655" y="94869"/>
                                </a:lnTo>
                                <a:lnTo>
                                  <a:pt x="196900" y="87096"/>
                                </a:lnTo>
                                <a:lnTo>
                                  <a:pt x="198831" y="77571"/>
                                </a:lnTo>
                                <a:lnTo>
                                  <a:pt x="198831" y="24472"/>
                                </a:lnTo>
                                <a:close/>
                              </a:path>
                              <a:path w="267335" h="269875">
                                <a:moveTo>
                                  <a:pt x="266865" y="251777"/>
                                </a:moveTo>
                                <a:lnTo>
                                  <a:pt x="263525" y="248412"/>
                                </a:lnTo>
                                <a:lnTo>
                                  <a:pt x="259397" y="248412"/>
                                </a:lnTo>
                                <a:lnTo>
                                  <a:pt x="241477" y="248412"/>
                                </a:lnTo>
                                <a:lnTo>
                                  <a:pt x="239077" y="244983"/>
                                </a:lnTo>
                                <a:lnTo>
                                  <a:pt x="235127" y="242684"/>
                                </a:lnTo>
                                <a:lnTo>
                                  <a:pt x="230378" y="242709"/>
                                </a:lnTo>
                                <a:lnTo>
                                  <a:pt x="211645" y="216382"/>
                                </a:lnTo>
                                <a:lnTo>
                                  <a:pt x="206997" y="215569"/>
                                </a:lnTo>
                                <a:lnTo>
                                  <a:pt x="200291" y="220345"/>
                                </a:lnTo>
                                <a:lnTo>
                                  <a:pt x="199491" y="225018"/>
                                </a:lnTo>
                                <a:lnTo>
                                  <a:pt x="218236" y="251396"/>
                                </a:lnTo>
                                <a:lnTo>
                                  <a:pt x="217741" y="252806"/>
                                </a:lnTo>
                                <a:lnTo>
                                  <a:pt x="217398" y="254304"/>
                                </a:lnTo>
                                <a:lnTo>
                                  <a:pt x="217398" y="263194"/>
                                </a:lnTo>
                                <a:lnTo>
                                  <a:pt x="223291" y="269100"/>
                                </a:lnTo>
                                <a:lnTo>
                                  <a:pt x="235127" y="269100"/>
                                </a:lnTo>
                                <a:lnTo>
                                  <a:pt x="239090" y="266827"/>
                                </a:lnTo>
                                <a:lnTo>
                                  <a:pt x="241477" y="263372"/>
                                </a:lnTo>
                                <a:lnTo>
                                  <a:pt x="263525" y="263372"/>
                                </a:lnTo>
                                <a:lnTo>
                                  <a:pt x="266865" y="260032"/>
                                </a:lnTo>
                                <a:lnTo>
                                  <a:pt x="266865" y="251777"/>
                                </a:lnTo>
                                <a:close/>
                              </a:path>
                            </a:pathLst>
                          </a:custGeom>
                          <a:solidFill>
                            <a:srgbClr val="ED1D24"/>
                          </a:solidFill>
                        </wps:spPr>
                        <wps:bodyPr wrap="square" lIns="0" tIns="0" rIns="0" bIns="0" rtlCol="0">
                          <a:prstTxWarp prst="textNoShape">
                            <a:avLst/>
                          </a:prstTxWarp>
                          <a:noAutofit/>
                        </wps:bodyPr>
                      </wps:wsp>
                      <wps:wsp>
                        <wps:cNvPr id="85" name="Graphic 85"/>
                        <wps:cNvSpPr/>
                        <wps:spPr>
                          <a:xfrm>
                            <a:off x="0" y="47440"/>
                            <a:ext cx="299085" cy="285750"/>
                          </a:xfrm>
                          <a:custGeom>
                            <a:avLst/>
                            <a:gdLst/>
                            <a:ahLst/>
                            <a:cxnLst/>
                            <a:rect l="l" t="t" r="r" b="b"/>
                            <a:pathLst>
                              <a:path w="299085" h="285750">
                                <a:moveTo>
                                  <a:pt x="298716" y="0"/>
                                </a:moveTo>
                                <a:lnTo>
                                  <a:pt x="263436" y="0"/>
                                </a:lnTo>
                                <a:lnTo>
                                  <a:pt x="263436" y="30137"/>
                                </a:lnTo>
                                <a:lnTo>
                                  <a:pt x="260356" y="45355"/>
                                </a:lnTo>
                                <a:lnTo>
                                  <a:pt x="251961" y="57799"/>
                                </a:lnTo>
                                <a:lnTo>
                                  <a:pt x="239518" y="66196"/>
                                </a:lnTo>
                                <a:lnTo>
                                  <a:pt x="224294" y="69278"/>
                                </a:lnTo>
                                <a:lnTo>
                                  <a:pt x="209061" y="66196"/>
                                </a:lnTo>
                                <a:lnTo>
                                  <a:pt x="196610" y="57799"/>
                                </a:lnTo>
                                <a:lnTo>
                                  <a:pt x="188209" y="45355"/>
                                </a:lnTo>
                                <a:lnTo>
                                  <a:pt x="185127" y="30137"/>
                                </a:lnTo>
                                <a:lnTo>
                                  <a:pt x="185127" y="0"/>
                                </a:lnTo>
                                <a:lnTo>
                                  <a:pt x="113550" y="0"/>
                                </a:lnTo>
                                <a:lnTo>
                                  <a:pt x="113550" y="30137"/>
                                </a:lnTo>
                                <a:lnTo>
                                  <a:pt x="110469" y="45355"/>
                                </a:lnTo>
                                <a:lnTo>
                                  <a:pt x="102071" y="57799"/>
                                </a:lnTo>
                                <a:lnTo>
                                  <a:pt x="89628" y="66196"/>
                                </a:lnTo>
                                <a:lnTo>
                                  <a:pt x="74409" y="69278"/>
                                </a:lnTo>
                                <a:lnTo>
                                  <a:pt x="59175" y="66196"/>
                                </a:lnTo>
                                <a:lnTo>
                                  <a:pt x="46724" y="57799"/>
                                </a:lnTo>
                                <a:lnTo>
                                  <a:pt x="38324" y="45355"/>
                                </a:lnTo>
                                <a:lnTo>
                                  <a:pt x="35242" y="30137"/>
                                </a:lnTo>
                                <a:lnTo>
                                  <a:pt x="35242" y="0"/>
                                </a:lnTo>
                                <a:lnTo>
                                  <a:pt x="0" y="0"/>
                                </a:lnTo>
                                <a:lnTo>
                                  <a:pt x="0" y="209245"/>
                                </a:lnTo>
                                <a:lnTo>
                                  <a:pt x="5995" y="238933"/>
                                </a:lnTo>
                                <a:lnTo>
                                  <a:pt x="22345" y="263188"/>
                                </a:lnTo>
                                <a:lnTo>
                                  <a:pt x="46591" y="279546"/>
                                </a:lnTo>
                                <a:lnTo>
                                  <a:pt x="76276" y="285546"/>
                                </a:lnTo>
                                <a:lnTo>
                                  <a:pt x="224129" y="285546"/>
                                </a:lnTo>
                                <a:lnTo>
                                  <a:pt x="227558" y="285292"/>
                                </a:lnTo>
                                <a:lnTo>
                                  <a:pt x="217575" y="277328"/>
                                </a:lnTo>
                                <a:lnTo>
                                  <a:pt x="208780" y="268098"/>
                                </a:lnTo>
                                <a:lnTo>
                                  <a:pt x="201296" y="257737"/>
                                </a:lnTo>
                                <a:lnTo>
                                  <a:pt x="195249" y="246379"/>
                                </a:lnTo>
                                <a:lnTo>
                                  <a:pt x="76276" y="246379"/>
                                </a:lnTo>
                                <a:lnTo>
                                  <a:pt x="61833" y="243458"/>
                                </a:lnTo>
                                <a:lnTo>
                                  <a:pt x="50033" y="235497"/>
                                </a:lnTo>
                                <a:lnTo>
                                  <a:pt x="42073" y="223700"/>
                                </a:lnTo>
                                <a:lnTo>
                                  <a:pt x="39154" y="209270"/>
                                </a:lnTo>
                                <a:lnTo>
                                  <a:pt x="39154" y="85001"/>
                                </a:lnTo>
                                <a:lnTo>
                                  <a:pt x="259549" y="85001"/>
                                </a:lnTo>
                                <a:lnTo>
                                  <a:pt x="259549" y="117525"/>
                                </a:lnTo>
                                <a:lnTo>
                                  <a:pt x="266331" y="115963"/>
                                </a:lnTo>
                                <a:lnTo>
                                  <a:pt x="273329" y="115036"/>
                                </a:lnTo>
                                <a:lnTo>
                                  <a:pt x="286753" y="115036"/>
                                </a:lnTo>
                                <a:lnTo>
                                  <a:pt x="292823" y="115684"/>
                                </a:lnTo>
                                <a:lnTo>
                                  <a:pt x="298716" y="116878"/>
                                </a:lnTo>
                                <a:lnTo>
                                  <a:pt x="298716" y="0"/>
                                </a:lnTo>
                                <a:close/>
                              </a:path>
                            </a:pathLst>
                          </a:custGeom>
                          <a:solidFill>
                            <a:srgbClr val="0B6EB0"/>
                          </a:solidFill>
                        </wps:spPr>
                        <wps:bodyPr wrap="square" lIns="0" tIns="0" rIns="0" bIns="0" rtlCol="0">
                          <a:prstTxWarp prst="textNoShape">
                            <a:avLst/>
                          </a:prstTxWarp>
                          <a:noAutofit/>
                        </wps:bodyPr>
                      </wps:wsp>
                    </wpg:wgp>
                  </a:graphicData>
                </a:graphic>
              </wp:anchor>
            </w:drawing>
          </mc:Choice>
          <mc:Fallback>
            <w:pict>
              <v:group style="position:absolute;margin-left:58.196301pt;margin-top:7.900584pt;width:28.2pt;height:26.25pt;mso-position-horizontal-relative:page;mso-position-vertical-relative:paragraph;z-index:-15717376;mso-wrap-distance-left:0;mso-wrap-distance-right:0" id="docshapegroup65" coordorigin="1164,158" coordsize="564,525">
                <v:shape style="position:absolute;left:1483;top:439;width:244;height:244" id="docshape66" coordorigin="1484,439" coordsize="244,244" path="m1606,439l1558,449,1520,475,1494,514,1484,561,1494,608,1520,647,1558,673,1606,683,1653,673,1686,651,1598,651,1567,643,1542,625,1524,600,1516,569,1531,569,1534,565,1534,557,1531,553,1516,553,1524,522,1542,497,1567,479,1598,471,1686,471,1653,449,1606,439xm1610,633l1601,633,1598,636,1598,651,1614,651,1614,636,1610,633xm1686,471l1614,471,1644,479,1670,497,1687,522,1696,553,1681,553,1677,557,1677,565,1681,569,1696,569,1687,600,1670,625,1644,643,1614,651,1686,651,1692,647,1718,608,1727,561,1718,514,1692,475,1686,471xm1614,471l1598,471,1598,486,1601,489,1610,489,1614,486,1614,471xe" filled="true" fillcolor="#0b6eb0" stroked="false">
                  <v:path arrowok="t"/>
                  <v:fill type="solid"/>
                </v:shape>
                <v:shape style="position:absolute;left:1242;top:158;width:421;height:425" id="docshape67" coordorigin="1243,158" coordsize="421,425" path="m1320,197l1317,182,1308,169,1296,161,1281,158,1266,161,1254,169,1246,182,1243,197,1243,280,1246,295,1254,307,1266,316,1281,319,1296,316,1308,307,1317,295,1320,280,1320,197xm1333,515l1324,506,1276,506,1265,506,1257,515,1257,574,1265,583,1324,583,1333,574,1333,515xm1333,415l1324,406,1265,406,1257,415,1257,474,1265,483,1324,483,1333,474,1333,426,1333,415xm1437,515l1429,506,1418,506,1370,506,1361,515,1361,574,1370,583,1429,583,1437,574,1437,515xm1438,415l1429,406,1370,406,1361,415,1361,474,1370,483,1429,483,1438,474,1438,426,1438,415xm1542,415l1533,406,1485,406,1474,406,1465,415,1465,473,1472,480,1482,482,1494,466,1508,451,1524,439,1542,429,1542,415xm1556,197l1553,182,1544,169,1532,161,1517,158,1502,161,1490,169,1482,182,1479,197,1479,280,1482,295,1490,307,1502,316,1517,319,1532,316,1544,307,1553,295,1556,280,1556,197xm1663,555l1658,549,1651,549,1623,549,1619,544,1613,540,1605,540,1576,499,1569,497,1558,505,1557,512,1586,554,1585,556,1585,558,1585,572,1594,582,1613,582,1619,578,1623,573,1658,573,1663,568,1663,555xe" filled="true" fillcolor="#ed1d24" stroked="false">
                  <v:path arrowok="t"/>
                  <v:fill type="solid"/>
                </v:shape>
                <v:shape style="position:absolute;left:1163;top:232;width:471;height:450" id="docshape68" coordorigin="1164,233" coordsize="471,450" path="m1634,233l1579,233,1579,280,1574,304,1561,324,1541,337,1517,342,1493,337,1474,324,1460,304,1455,280,1455,233,1343,233,1343,280,1338,304,1325,324,1305,337,1281,342,1257,337,1238,324,1224,304,1219,280,1219,233,1164,233,1164,562,1173,609,1199,647,1237,673,1284,682,1517,682,1522,682,1507,669,1493,655,1481,639,1471,621,1284,621,1261,616,1243,604,1230,585,1226,562,1226,367,1573,367,1573,418,1583,415,1594,414,1616,414,1625,415,1634,417,1634,233xe" filled="true" fillcolor="#0b6eb0" stroked="false">
                  <v:path arrowok="t"/>
                  <v:fill type="solid"/>
                </v:shape>
                <w10:wrap type="topAndBottom"/>
              </v:group>
            </w:pict>
          </mc:Fallback>
        </mc:AlternateContent>
      </w:r>
      <w:r>
        <w:rPr>
          <w:sz w:val="11"/>
        </w:rPr>
        <mc:AlternateContent>
          <mc:Choice Requires="wps">
            <w:drawing>
              <wp:anchor distT="0" distB="0" distL="0" distR="0" allowOverlap="1" layoutInCell="1" locked="0" behindDoc="1" simplePos="0" relativeHeight="487599616">
                <wp:simplePos x="0" y="0"/>
                <wp:positionH relativeFrom="page">
                  <wp:posOffset>1114425</wp:posOffset>
                </wp:positionH>
                <wp:positionV relativeFrom="paragraph">
                  <wp:posOffset>115315</wp:posOffset>
                </wp:positionV>
                <wp:extent cx="6370320" cy="291465"/>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6370320" cy="291465"/>
                        </a:xfrm>
                        <a:prstGeom prst="rect">
                          <a:avLst/>
                        </a:prstGeom>
                        <a:solidFill>
                          <a:srgbClr val="005E9E"/>
                        </a:solidFill>
                      </wps:spPr>
                      <wps:txbx>
                        <w:txbxContent>
                          <w:p>
                            <w:pPr>
                              <w:spacing w:before="80"/>
                              <w:ind w:left="308" w:right="0" w:firstLine="0"/>
                              <w:jc w:val="left"/>
                              <w:rPr>
                                <w:color w:val="000000"/>
                                <w:sz w:val="24"/>
                              </w:rPr>
                            </w:pPr>
                            <w:r>
                              <w:rPr>
                                <w:color w:val="FFFFFF"/>
                                <w:w w:val="90"/>
                                <w:sz w:val="24"/>
                              </w:rPr>
                              <w:t>GRACE</w:t>
                            </w:r>
                            <w:r>
                              <w:rPr>
                                <w:color w:val="FFFFFF"/>
                                <w:spacing w:val="24"/>
                                <w:sz w:val="24"/>
                              </w:rPr>
                              <w:t> </w:t>
                            </w:r>
                            <w:r>
                              <w:rPr>
                                <w:color w:val="FFFFFF"/>
                                <w:spacing w:val="-2"/>
                                <w:sz w:val="24"/>
                              </w:rPr>
                              <w:t>PERIOD</w:t>
                            </w:r>
                          </w:p>
                        </w:txbxContent>
                      </wps:txbx>
                      <wps:bodyPr wrap="square" lIns="0" tIns="0" rIns="0" bIns="0" rtlCol="0">
                        <a:noAutofit/>
                      </wps:bodyPr>
                    </wps:wsp>
                  </a:graphicData>
                </a:graphic>
              </wp:anchor>
            </w:drawing>
          </mc:Choice>
          <mc:Fallback>
            <w:pict>
              <v:shape style="position:absolute;margin-left:87.75pt;margin-top:9.079985pt;width:501.6pt;height:22.95pt;mso-position-horizontal-relative:page;mso-position-vertical-relative:paragraph;z-index:-15716864;mso-wrap-distance-left:0;mso-wrap-distance-right:0" type="#_x0000_t202" id="docshape69" filled="true" fillcolor="#005e9e" stroked="false">
                <v:textbox inset="0,0,0,0">
                  <w:txbxContent>
                    <w:p>
                      <w:pPr>
                        <w:spacing w:before="80"/>
                        <w:ind w:left="308" w:right="0" w:firstLine="0"/>
                        <w:jc w:val="left"/>
                        <w:rPr>
                          <w:color w:val="000000"/>
                          <w:sz w:val="24"/>
                        </w:rPr>
                      </w:pPr>
                      <w:r>
                        <w:rPr>
                          <w:color w:val="FFFFFF"/>
                          <w:w w:val="90"/>
                          <w:sz w:val="24"/>
                        </w:rPr>
                        <w:t>GRACE</w:t>
                      </w:r>
                      <w:r>
                        <w:rPr>
                          <w:color w:val="FFFFFF"/>
                          <w:spacing w:val="24"/>
                          <w:sz w:val="24"/>
                        </w:rPr>
                        <w:t> </w:t>
                      </w:r>
                      <w:r>
                        <w:rPr>
                          <w:color w:val="FFFFFF"/>
                          <w:spacing w:val="-2"/>
                          <w:sz w:val="24"/>
                        </w:rPr>
                        <w:t>PERIOD</w:t>
                      </w:r>
                    </w:p>
                  </w:txbxContent>
                </v:textbox>
                <v:fill type="solid"/>
                <w10:wrap type="topAndBottom"/>
              </v:shape>
            </w:pict>
          </mc:Fallback>
        </mc:AlternateContent>
      </w:r>
    </w:p>
    <w:p>
      <w:pPr>
        <w:pStyle w:val="ListParagraph"/>
        <w:numPr>
          <w:ilvl w:val="0"/>
          <w:numId w:val="19"/>
        </w:numPr>
        <w:tabs>
          <w:tab w:pos="751" w:val="left" w:leader="none"/>
        </w:tabs>
        <w:spacing w:line="336" w:lineRule="auto" w:before="82" w:after="0"/>
        <w:ind w:left="751" w:right="477" w:hanging="447"/>
        <w:jc w:val="left"/>
        <w:rPr>
          <w:sz w:val="17"/>
        </w:rPr>
      </w:pPr>
      <w:r>
        <w:rPr>
          <w:color w:val="231F20"/>
          <w:w w:val="115"/>
          <w:sz w:val="17"/>
        </w:rPr>
        <w:t>In</w:t>
      </w:r>
      <w:r>
        <w:rPr>
          <w:color w:val="231F20"/>
          <w:spacing w:val="-7"/>
          <w:w w:val="115"/>
          <w:sz w:val="17"/>
        </w:rPr>
        <w:t> </w:t>
      </w:r>
      <w:r>
        <w:rPr>
          <w:color w:val="231F20"/>
          <w:w w:val="115"/>
          <w:sz w:val="17"/>
        </w:rPr>
        <w:t>case</w:t>
      </w:r>
      <w:r>
        <w:rPr>
          <w:color w:val="231F20"/>
          <w:spacing w:val="-7"/>
          <w:w w:val="115"/>
          <w:sz w:val="17"/>
        </w:rPr>
        <w:t> </w:t>
      </w:r>
      <w:r>
        <w:rPr>
          <w:color w:val="231F20"/>
          <w:w w:val="115"/>
          <w:sz w:val="17"/>
        </w:rPr>
        <w:t>you</w:t>
      </w:r>
      <w:r>
        <w:rPr>
          <w:color w:val="231F20"/>
          <w:spacing w:val="-7"/>
          <w:w w:val="115"/>
          <w:sz w:val="17"/>
        </w:rPr>
        <w:t> </w:t>
      </w:r>
      <w:r>
        <w:rPr>
          <w:color w:val="231F20"/>
          <w:w w:val="115"/>
          <w:sz w:val="17"/>
        </w:rPr>
        <w:t>do</w:t>
      </w:r>
      <w:r>
        <w:rPr>
          <w:color w:val="231F20"/>
          <w:spacing w:val="-7"/>
          <w:w w:val="115"/>
          <w:sz w:val="17"/>
        </w:rPr>
        <w:t> </w:t>
      </w:r>
      <w:r>
        <w:rPr>
          <w:color w:val="231F20"/>
          <w:w w:val="115"/>
          <w:sz w:val="17"/>
        </w:rPr>
        <w:t>not</w:t>
      </w:r>
      <w:r>
        <w:rPr>
          <w:color w:val="231F20"/>
          <w:spacing w:val="-7"/>
          <w:w w:val="115"/>
          <w:sz w:val="17"/>
        </w:rPr>
        <w:t> </w:t>
      </w:r>
      <w:r>
        <w:rPr>
          <w:color w:val="231F20"/>
          <w:w w:val="115"/>
          <w:sz w:val="17"/>
        </w:rPr>
        <w:t>pay</w:t>
      </w:r>
      <w:r>
        <w:rPr>
          <w:color w:val="231F20"/>
          <w:spacing w:val="-7"/>
          <w:w w:val="115"/>
          <w:sz w:val="17"/>
        </w:rPr>
        <w:t> </w:t>
      </w:r>
      <w:r>
        <w:rPr>
          <w:color w:val="231F20"/>
          <w:w w:val="115"/>
          <w:sz w:val="17"/>
        </w:rPr>
        <w:t>the</w:t>
      </w:r>
      <w:r>
        <w:rPr>
          <w:color w:val="231F20"/>
          <w:spacing w:val="-7"/>
          <w:w w:val="115"/>
          <w:sz w:val="17"/>
        </w:rPr>
        <w:t> </w:t>
      </w:r>
      <w:r>
        <w:rPr>
          <w:color w:val="231F20"/>
          <w:w w:val="115"/>
          <w:sz w:val="17"/>
        </w:rPr>
        <w:t>Renewal</w:t>
      </w:r>
      <w:r>
        <w:rPr>
          <w:color w:val="231F20"/>
          <w:spacing w:val="-7"/>
          <w:w w:val="115"/>
          <w:sz w:val="17"/>
        </w:rPr>
        <w:t> </w:t>
      </w:r>
      <w:r>
        <w:rPr>
          <w:color w:val="231F20"/>
          <w:w w:val="115"/>
          <w:sz w:val="17"/>
        </w:rPr>
        <w:t>Premium</w:t>
      </w:r>
      <w:r>
        <w:rPr>
          <w:color w:val="231F20"/>
          <w:spacing w:val="-7"/>
          <w:w w:val="115"/>
          <w:sz w:val="17"/>
        </w:rPr>
        <w:t> </w:t>
      </w:r>
      <w:r>
        <w:rPr>
          <w:color w:val="231F20"/>
          <w:w w:val="115"/>
          <w:sz w:val="17"/>
        </w:rPr>
        <w:t>on</w:t>
      </w:r>
      <w:r>
        <w:rPr>
          <w:color w:val="231F20"/>
          <w:spacing w:val="-7"/>
          <w:w w:val="115"/>
          <w:sz w:val="17"/>
        </w:rPr>
        <w:t> </w:t>
      </w:r>
      <w:r>
        <w:rPr>
          <w:color w:val="231F20"/>
          <w:w w:val="115"/>
          <w:sz w:val="17"/>
        </w:rPr>
        <w:t>the</w:t>
      </w:r>
      <w:r>
        <w:rPr>
          <w:color w:val="231F20"/>
          <w:spacing w:val="-7"/>
          <w:w w:val="115"/>
          <w:sz w:val="17"/>
        </w:rPr>
        <w:t> </w:t>
      </w:r>
      <w:r>
        <w:rPr>
          <w:color w:val="231F20"/>
          <w:w w:val="115"/>
          <w:sz w:val="17"/>
        </w:rPr>
        <w:t>premium</w:t>
      </w:r>
      <w:r>
        <w:rPr>
          <w:color w:val="231F20"/>
          <w:spacing w:val="-7"/>
          <w:w w:val="115"/>
          <w:sz w:val="17"/>
        </w:rPr>
        <w:t> </w:t>
      </w:r>
      <w:r>
        <w:rPr>
          <w:color w:val="231F20"/>
          <w:w w:val="115"/>
          <w:sz w:val="17"/>
        </w:rPr>
        <w:t>due</w:t>
      </w:r>
      <w:r>
        <w:rPr>
          <w:color w:val="231F20"/>
          <w:spacing w:val="-7"/>
          <w:w w:val="115"/>
          <w:sz w:val="17"/>
        </w:rPr>
        <w:t> </w:t>
      </w:r>
      <w:r>
        <w:rPr>
          <w:color w:val="231F20"/>
          <w:w w:val="115"/>
          <w:sz w:val="17"/>
        </w:rPr>
        <w:t>date,</w:t>
      </w:r>
      <w:r>
        <w:rPr>
          <w:color w:val="231F20"/>
          <w:spacing w:val="-7"/>
          <w:w w:val="115"/>
          <w:sz w:val="17"/>
        </w:rPr>
        <w:t> </w:t>
      </w:r>
      <w:r>
        <w:rPr>
          <w:color w:val="231F20"/>
          <w:w w:val="115"/>
          <w:sz w:val="17"/>
        </w:rPr>
        <w:t>you</w:t>
      </w:r>
      <w:r>
        <w:rPr>
          <w:color w:val="231F20"/>
          <w:spacing w:val="-7"/>
          <w:w w:val="115"/>
          <w:sz w:val="17"/>
        </w:rPr>
        <w:t> </w:t>
      </w:r>
      <w:r>
        <w:rPr>
          <w:color w:val="231F20"/>
          <w:w w:val="115"/>
          <w:sz w:val="17"/>
        </w:rPr>
        <w:t>shall</w:t>
      </w:r>
      <w:r>
        <w:rPr>
          <w:color w:val="231F20"/>
          <w:spacing w:val="-7"/>
          <w:w w:val="115"/>
          <w:sz w:val="17"/>
        </w:rPr>
        <w:t> </w:t>
      </w:r>
      <w:r>
        <w:rPr>
          <w:color w:val="231F20"/>
          <w:w w:val="115"/>
          <w:sz w:val="17"/>
        </w:rPr>
        <w:t>get</w:t>
      </w:r>
      <w:r>
        <w:rPr>
          <w:color w:val="231F20"/>
          <w:spacing w:val="-7"/>
          <w:w w:val="115"/>
          <w:sz w:val="17"/>
        </w:rPr>
        <w:t> </w:t>
      </w:r>
      <w:r>
        <w:rPr>
          <w:color w:val="231F20"/>
          <w:w w:val="115"/>
          <w:sz w:val="17"/>
        </w:rPr>
        <w:t>a</w:t>
      </w:r>
      <w:r>
        <w:rPr>
          <w:color w:val="231F20"/>
          <w:spacing w:val="-7"/>
          <w:w w:val="115"/>
          <w:sz w:val="17"/>
        </w:rPr>
        <w:t> </w:t>
      </w:r>
      <w:r>
        <w:rPr>
          <w:color w:val="231F20"/>
          <w:w w:val="115"/>
          <w:sz w:val="17"/>
        </w:rPr>
        <w:t>Grace</w:t>
      </w:r>
      <w:r>
        <w:rPr>
          <w:color w:val="231F20"/>
          <w:spacing w:val="-7"/>
          <w:w w:val="115"/>
          <w:sz w:val="17"/>
        </w:rPr>
        <w:t> </w:t>
      </w:r>
      <w:r>
        <w:rPr>
          <w:color w:val="231F20"/>
          <w:w w:val="115"/>
          <w:sz w:val="17"/>
        </w:rPr>
        <w:t>Period</w:t>
      </w:r>
      <w:r>
        <w:rPr>
          <w:color w:val="231F20"/>
          <w:spacing w:val="-7"/>
          <w:w w:val="115"/>
          <w:sz w:val="17"/>
        </w:rPr>
        <w:t> </w:t>
      </w:r>
      <w:r>
        <w:rPr>
          <w:color w:val="231F20"/>
          <w:w w:val="115"/>
          <w:sz w:val="17"/>
        </w:rPr>
        <w:t>of</w:t>
      </w:r>
      <w:r>
        <w:rPr>
          <w:color w:val="231F20"/>
          <w:spacing w:val="-7"/>
          <w:w w:val="115"/>
          <w:sz w:val="17"/>
        </w:rPr>
        <w:t> </w:t>
      </w:r>
      <w:r>
        <w:rPr>
          <w:color w:val="231F20"/>
          <w:w w:val="115"/>
          <w:sz w:val="17"/>
        </w:rPr>
        <w:t>30</w:t>
      </w:r>
      <w:r>
        <w:rPr>
          <w:color w:val="231F20"/>
          <w:spacing w:val="-7"/>
          <w:w w:val="115"/>
          <w:sz w:val="17"/>
        </w:rPr>
        <w:t> </w:t>
      </w:r>
      <w:r>
        <w:rPr>
          <w:color w:val="231F20"/>
          <w:w w:val="115"/>
          <w:sz w:val="17"/>
        </w:rPr>
        <w:t>days</w:t>
      </w:r>
      <w:r>
        <w:rPr>
          <w:color w:val="231F20"/>
          <w:spacing w:val="-7"/>
          <w:w w:val="115"/>
          <w:sz w:val="17"/>
        </w:rPr>
        <w:t> </w:t>
      </w:r>
      <w:r>
        <w:rPr>
          <w:color w:val="231F20"/>
          <w:w w:val="115"/>
          <w:sz w:val="17"/>
        </w:rPr>
        <w:t>from </w:t>
      </w:r>
      <w:r>
        <w:rPr>
          <w:color w:val="231F20"/>
          <w:w w:val="120"/>
          <w:sz w:val="17"/>
        </w:rPr>
        <w:t>the</w:t>
      </w:r>
      <w:r>
        <w:rPr>
          <w:color w:val="231F20"/>
          <w:spacing w:val="-9"/>
          <w:w w:val="120"/>
          <w:sz w:val="17"/>
        </w:rPr>
        <w:t> </w:t>
      </w:r>
      <w:r>
        <w:rPr>
          <w:color w:val="231F20"/>
          <w:w w:val="120"/>
          <w:sz w:val="17"/>
        </w:rPr>
        <w:t>expiry</w:t>
      </w:r>
      <w:r>
        <w:rPr>
          <w:color w:val="231F20"/>
          <w:spacing w:val="-9"/>
          <w:w w:val="120"/>
          <w:sz w:val="17"/>
        </w:rPr>
        <w:t> </w:t>
      </w:r>
      <w:r>
        <w:rPr>
          <w:color w:val="231F20"/>
          <w:w w:val="120"/>
          <w:sz w:val="17"/>
        </w:rPr>
        <w:t>of</w:t>
      </w:r>
      <w:r>
        <w:rPr>
          <w:color w:val="231F20"/>
          <w:spacing w:val="-9"/>
          <w:w w:val="120"/>
          <w:sz w:val="17"/>
        </w:rPr>
        <w:t> </w:t>
      </w:r>
      <w:r>
        <w:rPr>
          <w:color w:val="231F20"/>
          <w:w w:val="120"/>
          <w:sz w:val="17"/>
        </w:rPr>
        <w:t>coverage</w:t>
      </w:r>
      <w:r>
        <w:rPr>
          <w:color w:val="231F20"/>
          <w:spacing w:val="-9"/>
          <w:w w:val="120"/>
          <w:sz w:val="17"/>
        </w:rPr>
        <w:t> </w:t>
      </w:r>
      <w:r>
        <w:rPr>
          <w:color w:val="231F20"/>
          <w:w w:val="120"/>
          <w:sz w:val="17"/>
        </w:rPr>
        <w:t>period</w:t>
      </w:r>
      <w:r>
        <w:rPr>
          <w:color w:val="231F20"/>
          <w:spacing w:val="-9"/>
          <w:w w:val="120"/>
          <w:sz w:val="17"/>
        </w:rPr>
        <w:t> </w:t>
      </w:r>
      <w:r>
        <w:rPr>
          <w:color w:val="231F20"/>
          <w:w w:val="120"/>
          <w:sz w:val="17"/>
        </w:rPr>
        <w:t>for</w:t>
      </w:r>
      <w:r>
        <w:rPr>
          <w:color w:val="231F20"/>
          <w:spacing w:val="-9"/>
          <w:w w:val="120"/>
          <w:sz w:val="17"/>
        </w:rPr>
        <w:t> </w:t>
      </w:r>
      <w:r>
        <w:rPr>
          <w:color w:val="231F20"/>
          <w:w w:val="120"/>
          <w:sz w:val="17"/>
        </w:rPr>
        <w:t>one</w:t>
      </w:r>
      <w:r>
        <w:rPr>
          <w:color w:val="231F20"/>
          <w:spacing w:val="-9"/>
          <w:w w:val="120"/>
          <w:sz w:val="17"/>
        </w:rPr>
        <w:t> </w:t>
      </w:r>
      <w:r>
        <w:rPr>
          <w:color w:val="231F20"/>
          <w:w w:val="120"/>
          <w:sz w:val="17"/>
        </w:rPr>
        <w:t>year</w:t>
      </w:r>
      <w:r>
        <w:rPr>
          <w:color w:val="231F20"/>
          <w:spacing w:val="-9"/>
          <w:w w:val="120"/>
          <w:sz w:val="17"/>
        </w:rPr>
        <w:t> </w:t>
      </w:r>
      <w:r>
        <w:rPr>
          <w:color w:val="231F20"/>
          <w:w w:val="120"/>
          <w:sz w:val="17"/>
        </w:rPr>
        <w:t>renewable</w:t>
      </w:r>
      <w:r>
        <w:rPr>
          <w:color w:val="231F20"/>
          <w:spacing w:val="-9"/>
          <w:w w:val="120"/>
          <w:sz w:val="17"/>
        </w:rPr>
        <w:t> </w:t>
      </w:r>
      <w:r>
        <w:rPr>
          <w:color w:val="231F20"/>
          <w:w w:val="120"/>
          <w:sz w:val="17"/>
        </w:rPr>
        <w:t>group</w:t>
      </w:r>
      <w:r>
        <w:rPr>
          <w:color w:val="231F20"/>
          <w:spacing w:val="-9"/>
          <w:w w:val="120"/>
          <w:sz w:val="17"/>
        </w:rPr>
        <w:t> </w:t>
      </w:r>
      <w:r>
        <w:rPr>
          <w:color w:val="231F20"/>
          <w:w w:val="120"/>
          <w:sz w:val="17"/>
        </w:rPr>
        <w:t>health</w:t>
      </w:r>
      <w:r>
        <w:rPr>
          <w:color w:val="231F20"/>
          <w:spacing w:val="-9"/>
          <w:w w:val="120"/>
          <w:sz w:val="17"/>
        </w:rPr>
        <w:t> </w:t>
      </w:r>
      <w:r>
        <w:rPr>
          <w:color w:val="231F20"/>
          <w:w w:val="120"/>
          <w:sz w:val="17"/>
        </w:rPr>
        <w:t>plan</w:t>
      </w:r>
    </w:p>
    <w:p>
      <w:pPr>
        <w:pStyle w:val="ListParagraph"/>
        <w:numPr>
          <w:ilvl w:val="0"/>
          <w:numId w:val="19"/>
        </w:numPr>
        <w:tabs>
          <w:tab w:pos="751" w:val="left" w:leader="none"/>
        </w:tabs>
        <w:spacing w:line="336" w:lineRule="auto" w:before="0" w:after="0"/>
        <w:ind w:left="751" w:right="470" w:hanging="447"/>
        <w:jc w:val="left"/>
        <w:rPr>
          <w:sz w:val="17"/>
        </w:rPr>
      </w:pPr>
      <w:r>
        <w:rPr>
          <w:color w:val="231F20"/>
          <w:w w:val="120"/>
          <w:sz w:val="17"/>
        </w:rPr>
        <w:t>In</w:t>
      </w:r>
      <w:r>
        <w:rPr>
          <w:color w:val="231F20"/>
          <w:spacing w:val="-12"/>
          <w:w w:val="120"/>
          <w:sz w:val="17"/>
        </w:rPr>
        <w:t> </w:t>
      </w:r>
      <w:r>
        <w:rPr>
          <w:color w:val="231F20"/>
          <w:w w:val="120"/>
          <w:sz w:val="17"/>
        </w:rPr>
        <w:t>case</w:t>
      </w:r>
      <w:r>
        <w:rPr>
          <w:color w:val="231F20"/>
          <w:spacing w:val="-12"/>
          <w:w w:val="120"/>
          <w:sz w:val="17"/>
        </w:rPr>
        <w:t> </w:t>
      </w:r>
      <w:r>
        <w:rPr>
          <w:color w:val="231F20"/>
          <w:w w:val="120"/>
          <w:sz w:val="17"/>
        </w:rPr>
        <w:t>you</w:t>
      </w:r>
      <w:r>
        <w:rPr>
          <w:color w:val="231F20"/>
          <w:spacing w:val="-12"/>
          <w:w w:val="120"/>
          <w:sz w:val="17"/>
        </w:rPr>
        <w:t> </w:t>
      </w:r>
      <w:r>
        <w:rPr>
          <w:color w:val="231F20"/>
          <w:w w:val="120"/>
          <w:sz w:val="17"/>
        </w:rPr>
        <w:t>do</w:t>
      </w:r>
      <w:r>
        <w:rPr>
          <w:color w:val="231F20"/>
          <w:spacing w:val="-12"/>
          <w:w w:val="120"/>
          <w:sz w:val="17"/>
        </w:rPr>
        <w:t> </w:t>
      </w:r>
      <w:r>
        <w:rPr>
          <w:color w:val="231F20"/>
          <w:w w:val="120"/>
          <w:sz w:val="17"/>
        </w:rPr>
        <w:t>not</w:t>
      </w:r>
      <w:r>
        <w:rPr>
          <w:color w:val="231F20"/>
          <w:spacing w:val="-12"/>
          <w:w w:val="120"/>
          <w:sz w:val="17"/>
        </w:rPr>
        <w:t> </w:t>
      </w:r>
      <w:r>
        <w:rPr>
          <w:color w:val="231F20"/>
          <w:w w:val="120"/>
          <w:sz w:val="17"/>
        </w:rPr>
        <w:t>pay</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installment</w:t>
      </w:r>
      <w:r>
        <w:rPr>
          <w:color w:val="231F20"/>
          <w:spacing w:val="-12"/>
          <w:w w:val="120"/>
          <w:sz w:val="17"/>
        </w:rPr>
        <w:t> </w:t>
      </w:r>
      <w:r>
        <w:rPr>
          <w:color w:val="231F20"/>
          <w:w w:val="120"/>
          <w:sz w:val="17"/>
        </w:rPr>
        <w:t>premium</w:t>
      </w:r>
      <w:r>
        <w:rPr>
          <w:color w:val="231F20"/>
          <w:spacing w:val="-12"/>
          <w:w w:val="120"/>
          <w:sz w:val="17"/>
        </w:rPr>
        <w:t> </w:t>
      </w:r>
      <w:r>
        <w:rPr>
          <w:color w:val="231F20"/>
          <w:w w:val="120"/>
          <w:sz w:val="17"/>
        </w:rPr>
        <w:t>(monthly</w:t>
      </w:r>
      <w:r>
        <w:rPr>
          <w:color w:val="231F20"/>
          <w:spacing w:val="-12"/>
          <w:w w:val="120"/>
          <w:sz w:val="17"/>
        </w:rPr>
        <w:t> </w:t>
      </w:r>
      <w:r>
        <w:rPr>
          <w:color w:val="231F20"/>
          <w:w w:val="120"/>
          <w:sz w:val="17"/>
        </w:rPr>
        <w:t>/</w:t>
      </w:r>
      <w:r>
        <w:rPr>
          <w:color w:val="231F20"/>
          <w:spacing w:val="-12"/>
          <w:w w:val="120"/>
          <w:sz w:val="17"/>
        </w:rPr>
        <w:t> </w:t>
      </w:r>
      <w:r>
        <w:rPr>
          <w:color w:val="231F20"/>
          <w:w w:val="120"/>
          <w:sz w:val="17"/>
        </w:rPr>
        <w:t>quarterly</w:t>
      </w:r>
      <w:r>
        <w:rPr>
          <w:color w:val="231F20"/>
          <w:spacing w:val="-12"/>
          <w:w w:val="120"/>
          <w:sz w:val="17"/>
        </w:rPr>
        <w:t> </w:t>
      </w:r>
      <w:r>
        <w:rPr>
          <w:color w:val="231F20"/>
          <w:w w:val="120"/>
          <w:sz w:val="17"/>
        </w:rPr>
        <w:t>/</w:t>
      </w:r>
      <w:r>
        <w:rPr>
          <w:color w:val="231F20"/>
          <w:spacing w:val="-12"/>
          <w:w w:val="120"/>
          <w:sz w:val="17"/>
        </w:rPr>
        <w:t> </w:t>
      </w:r>
      <w:r>
        <w:rPr>
          <w:color w:val="231F20"/>
          <w:w w:val="120"/>
          <w:sz w:val="17"/>
        </w:rPr>
        <w:t>half</w:t>
      </w:r>
      <w:r>
        <w:rPr>
          <w:color w:val="231F20"/>
          <w:spacing w:val="-12"/>
          <w:w w:val="120"/>
          <w:sz w:val="17"/>
        </w:rPr>
        <w:t> </w:t>
      </w:r>
      <w:r>
        <w:rPr>
          <w:color w:val="231F20"/>
          <w:w w:val="120"/>
          <w:sz w:val="17"/>
        </w:rPr>
        <w:t>yearly)</w:t>
      </w:r>
      <w:r>
        <w:rPr>
          <w:color w:val="231F20"/>
          <w:spacing w:val="-12"/>
          <w:w w:val="120"/>
          <w:sz w:val="17"/>
        </w:rPr>
        <w:t> </w:t>
      </w:r>
      <w:r>
        <w:rPr>
          <w:color w:val="231F20"/>
          <w:w w:val="120"/>
          <w:sz w:val="17"/>
        </w:rPr>
        <w:t>on</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premium</w:t>
      </w:r>
      <w:r>
        <w:rPr>
          <w:color w:val="231F20"/>
          <w:spacing w:val="-12"/>
          <w:w w:val="120"/>
          <w:sz w:val="17"/>
        </w:rPr>
        <w:t> </w:t>
      </w:r>
      <w:r>
        <w:rPr>
          <w:color w:val="231F20"/>
          <w:w w:val="120"/>
          <w:sz w:val="17"/>
        </w:rPr>
        <w:t>due</w:t>
      </w:r>
      <w:r>
        <w:rPr>
          <w:color w:val="231F20"/>
          <w:spacing w:val="-12"/>
          <w:w w:val="120"/>
          <w:sz w:val="17"/>
        </w:rPr>
        <w:t> </w:t>
      </w:r>
      <w:r>
        <w:rPr>
          <w:color w:val="231F20"/>
          <w:w w:val="120"/>
          <w:sz w:val="17"/>
        </w:rPr>
        <w:t>date,</w:t>
      </w:r>
      <w:r>
        <w:rPr>
          <w:color w:val="231F20"/>
          <w:spacing w:val="-12"/>
          <w:w w:val="120"/>
          <w:sz w:val="17"/>
        </w:rPr>
        <w:t> </w:t>
      </w:r>
      <w:r>
        <w:rPr>
          <w:color w:val="231F20"/>
          <w:w w:val="120"/>
          <w:sz w:val="17"/>
        </w:rPr>
        <w:t>you </w:t>
      </w:r>
      <w:r>
        <w:rPr>
          <w:color w:val="231F20"/>
          <w:spacing w:val="-2"/>
          <w:w w:val="120"/>
          <w:sz w:val="17"/>
        </w:rPr>
        <w:t>shall</w:t>
      </w:r>
      <w:r>
        <w:rPr>
          <w:color w:val="231F20"/>
          <w:spacing w:val="-14"/>
          <w:w w:val="120"/>
          <w:sz w:val="17"/>
        </w:rPr>
        <w:t> </w:t>
      </w:r>
      <w:r>
        <w:rPr>
          <w:color w:val="231F20"/>
          <w:spacing w:val="-2"/>
          <w:w w:val="120"/>
          <w:sz w:val="17"/>
        </w:rPr>
        <w:t>get</w:t>
      </w:r>
      <w:r>
        <w:rPr>
          <w:color w:val="231F20"/>
          <w:spacing w:val="-14"/>
          <w:w w:val="120"/>
          <w:sz w:val="17"/>
        </w:rPr>
        <w:t> </w:t>
      </w:r>
      <w:r>
        <w:rPr>
          <w:color w:val="231F20"/>
          <w:spacing w:val="-2"/>
          <w:w w:val="120"/>
          <w:sz w:val="17"/>
        </w:rPr>
        <w:t>a</w:t>
      </w:r>
      <w:r>
        <w:rPr>
          <w:color w:val="231F20"/>
          <w:spacing w:val="-14"/>
          <w:w w:val="120"/>
          <w:sz w:val="17"/>
        </w:rPr>
        <w:t> </w:t>
      </w:r>
      <w:r>
        <w:rPr>
          <w:color w:val="231F20"/>
          <w:spacing w:val="-2"/>
          <w:w w:val="120"/>
          <w:sz w:val="17"/>
        </w:rPr>
        <w:t>Grace</w:t>
      </w:r>
      <w:r>
        <w:rPr>
          <w:color w:val="231F20"/>
          <w:spacing w:val="-14"/>
          <w:w w:val="120"/>
          <w:sz w:val="17"/>
        </w:rPr>
        <w:t> </w:t>
      </w:r>
      <w:r>
        <w:rPr>
          <w:color w:val="231F20"/>
          <w:spacing w:val="-2"/>
          <w:w w:val="120"/>
          <w:sz w:val="17"/>
        </w:rPr>
        <w:t>Period</w:t>
      </w:r>
      <w:r>
        <w:rPr>
          <w:color w:val="231F20"/>
          <w:spacing w:val="-14"/>
          <w:w w:val="120"/>
          <w:sz w:val="17"/>
        </w:rPr>
        <w:t> </w:t>
      </w:r>
      <w:r>
        <w:rPr>
          <w:color w:val="231F20"/>
          <w:spacing w:val="-2"/>
          <w:w w:val="120"/>
          <w:sz w:val="17"/>
        </w:rPr>
        <w:t>of</w:t>
      </w:r>
      <w:r>
        <w:rPr>
          <w:color w:val="231F20"/>
          <w:spacing w:val="-14"/>
          <w:w w:val="120"/>
          <w:sz w:val="17"/>
        </w:rPr>
        <w:t> </w:t>
      </w:r>
      <w:r>
        <w:rPr>
          <w:color w:val="231F20"/>
          <w:spacing w:val="-2"/>
          <w:w w:val="120"/>
          <w:sz w:val="17"/>
        </w:rPr>
        <w:t>30</w:t>
      </w:r>
      <w:r>
        <w:rPr>
          <w:color w:val="231F20"/>
          <w:spacing w:val="-14"/>
          <w:w w:val="120"/>
          <w:sz w:val="17"/>
        </w:rPr>
        <w:t> </w:t>
      </w:r>
      <w:r>
        <w:rPr>
          <w:color w:val="231F20"/>
          <w:spacing w:val="-2"/>
          <w:w w:val="120"/>
          <w:sz w:val="17"/>
        </w:rPr>
        <w:t>days</w:t>
      </w:r>
      <w:r>
        <w:rPr>
          <w:color w:val="231F20"/>
          <w:spacing w:val="-14"/>
          <w:w w:val="120"/>
          <w:sz w:val="17"/>
        </w:rPr>
        <w:t> </w:t>
      </w:r>
      <w:r>
        <w:rPr>
          <w:color w:val="231F20"/>
          <w:spacing w:val="-2"/>
          <w:w w:val="120"/>
          <w:sz w:val="17"/>
        </w:rPr>
        <w:t>for</w:t>
      </w:r>
      <w:r>
        <w:rPr>
          <w:color w:val="231F20"/>
          <w:spacing w:val="-14"/>
          <w:w w:val="120"/>
          <w:sz w:val="17"/>
        </w:rPr>
        <w:t> </w:t>
      </w:r>
      <w:r>
        <w:rPr>
          <w:color w:val="231F20"/>
          <w:spacing w:val="-2"/>
          <w:w w:val="120"/>
          <w:sz w:val="17"/>
        </w:rPr>
        <w:t>non</w:t>
      </w:r>
      <w:r>
        <w:rPr>
          <w:color w:val="231F20"/>
          <w:spacing w:val="-14"/>
          <w:w w:val="120"/>
          <w:sz w:val="17"/>
        </w:rPr>
        <w:t> </w:t>
      </w:r>
      <w:r>
        <w:rPr>
          <w:color w:val="231F20"/>
          <w:spacing w:val="-2"/>
          <w:w w:val="120"/>
          <w:sz w:val="17"/>
        </w:rPr>
        <w:t>monthly</w:t>
      </w:r>
      <w:r>
        <w:rPr>
          <w:color w:val="231F20"/>
          <w:spacing w:val="-14"/>
          <w:w w:val="120"/>
          <w:sz w:val="17"/>
        </w:rPr>
        <w:t> </w:t>
      </w:r>
      <w:r>
        <w:rPr>
          <w:color w:val="231F20"/>
          <w:spacing w:val="-2"/>
          <w:w w:val="120"/>
          <w:sz w:val="17"/>
        </w:rPr>
        <w:t>mode</w:t>
      </w:r>
      <w:r>
        <w:rPr>
          <w:color w:val="231F20"/>
          <w:spacing w:val="-14"/>
          <w:w w:val="120"/>
          <w:sz w:val="17"/>
        </w:rPr>
        <w:t> </w:t>
      </w:r>
      <w:r>
        <w:rPr>
          <w:color w:val="231F20"/>
          <w:spacing w:val="-2"/>
          <w:w w:val="120"/>
          <w:sz w:val="17"/>
        </w:rPr>
        <w:t>and</w:t>
      </w:r>
      <w:r>
        <w:rPr>
          <w:color w:val="231F20"/>
          <w:spacing w:val="-14"/>
          <w:w w:val="120"/>
          <w:sz w:val="17"/>
        </w:rPr>
        <w:t> </w:t>
      </w:r>
      <w:r>
        <w:rPr>
          <w:color w:val="231F20"/>
          <w:spacing w:val="-2"/>
          <w:w w:val="110"/>
          <w:sz w:val="17"/>
        </w:rPr>
        <w:t>15</w:t>
      </w:r>
      <w:r>
        <w:rPr>
          <w:color w:val="231F20"/>
          <w:spacing w:val="-9"/>
          <w:w w:val="110"/>
          <w:sz w:val="17"/>
        </w:rPr>
        <w:t> </w:t>
      </w:r>
      <w:r>
        <w:rPr>
          <w:color w:val="231F20"/>
          <w:spacing w:val="-2"/>
          <w:w w:val="120"/>
          <w:sz w:val="17"/>
        </w:rPr>
        <w:t>days</w:t>
      </w:r>
      <w:r>
        <w:rPr>
          <w:color w:val="231F20"/>
          <w:spacing w:val="-14"/>
          <w:w w:val="120"/>
          <w:sz w:val="17"/>
        </w:rPr>
        <w:t> </w:t>
      </w:r>
      <w:r>
        <w:rPr>
          <w:color w:val="231F20"/>
          <w:spacing w:val="-2"/>
          <w:w w:val="120"/>
          <w:sz w:val="17"/>
        </w:rPr>
        <w:t>for</w:t>
      </w:r>
      <w:r>
        <w:rPr>
          <w:color w:val="231F20"/>
          <w:spacing w:val="-14"/>
          <w:w w:val="120"/>
          <w:sz w:val="17"/>
        </w:rPr>
        <w:t> </w:t>
      </w:r>
      <w:r>
        <w:rPr>
          <w:color w:val="231F20"/>
          <w:spacing w:val="-2"/>
          <w:w w:val="120"/>
          <w:sz w:val="17"/>
        </w:rPr>
        <w:t>monthly</w:t>
      </w:r>
      <w:r>
        <w:rPr>
          <w:color w:val="231F20"/>
          <w:spacing w:val="-14"/>
          <w:w w:val="120"/>
          <w:sz w:val="17"/>
        </w:rPr>
        <w:t> </w:t>
      </w:r>
      <w:r>
        <w:rPr>
          <w:color w:val="231F20"/>
          <w:spacing w:val="-2"/>
          <w:w w:val="120"/>
          <w:sz w:val="17"/>
        </w:rPr>
        <w:t>mode</w:t>
      </w:r>
      <w:r>
        <w:rPr>
          <w:color w:val="231F20"/>
          <w:spacing w:val="-14"/>
          <w:w w:val="120"/>
          <w:sz w:val="17"/>
        </w:rPr>
        <w:t> </w:t>
      </w:r>
      <w:r>
        <w:rPr>
          <w:color w:val="231F20"/>
          <w:spacing w:val="-2"/>
          <w:w w:val="120"/>
          <w:sz w:val="17"/>
        </w:rPr>
        <w:t>to</w:t>
      </w:r>
      <w:r>
        <w:rPr>
          <w:color w:val="231F20"/>
          <w:spacing w:val="-14"/>
          <w:w w:val="120"/>
          <w:sz w:val="17"/>
        </w:rPr>
        <w:t> </w:t>
      </w:r>
      <w:r>
        <w:rPr>
          <w:color w:val="231F20"/>
          <w:spacing w:val="-2"/>
          <w:w w:val="120"/>
          <w:sz w:val="17"/>
        </w:rPr>
        <w:t>pay</w:t>
      </w:r>
      <w:r>
        <w:rPr>
          <w:color w:val="231F20"/>
          <w:spacing w:val="-14"/>
          <w:w w:val="120"/>
          <w:sz w:val="17"/>
        </w:rPr>
        <w:t> </w:t>
      </w:r>
      <w:r>
        <w:rPr>
          <w:color w:val="231F20"/>
          <w:spacing w:val="-2"/>
          <w:w w:val="120"/>
          <w:sz w:val="17"/>
        </w:rPr>
        <w:t>the</w:t>
      </w:r>
      <w:r>
        <w:rPr>
          <w:color w:val="231F20"/>
          <w:spacing w:val="-14"/>
          <w:w w:val="120"/>
          <w:sz w:val="17"/>
        </w:rPr>
        <w:t> </w:t>
      </w:r>
      <w:r>
        <w:rPr>
          <w:color w:val="231F20"/>
          <w:spacing w:val="-2"/>
          <w:w w:val="120"/>
          <w:sz w:val="17"/>
        </w:rPr>
        <w:t>premium</w:t>
      </w:r>
      <w:r>
        <w:rPr>
          <w:color w:val="231F20"/>
          <w:spacing w:val="-14"/>
          <w:w w:val="120"/>
          <w:sz w:val="17"/>
        </w:rPr>
        <w:t> </w:t>
      </w:r>
      <w:r>
        <w:rPr>
          <w:color w:val="231F20"/>
          <w:spacing w:val="-2"/>
          <w:w w:val="120"/>
          <w:sz w:val="17"/>
        </w:rPr>
        <w:t>for</w:t>
      </w:r>
      <w:r>
        <w:rPr>
          <w:color w:val="231F20"/>
          <w:spacing w:val="-14"/>
          <w:w w:val="120"/>
          <w:sz w:val="17"/>
        </w:rPr>
        <w:t> </w:t>
      </w:r>
      <w:r>
        <w:rPr>
          <w:color w:val="231F20"/>
          <w:spacing w:val="-2"/>
          <w:w w:val="120"/>
          <w:sz w:val="17"/>
        </w:rPr>
        <w:t>one </w:t>
      </w:r>
      <w:r>
        <w:rPr>
          <w:color w:val="231F20"/>
          <w:w w:val="120"/>
          <w:sz w:val="17"/>
        </w:rPr>
        <w:t>year renewable group health plan</w:t>
      </w:r>
    </w:p>
    <w:p>
      <w:pPr>
        <w:pStyle w:val="ListParagraph"/>
        <w:numPr>
          <w:ilvl w:val="0"/>
          <w:numId w:val="19"/>
        </w:numPr>
        <w:tabs>
          <w:tab w:pos="751" w:val="left" w:leader="none"/>
        </w:tabs>
        <w:spacing w:line="336" w:lineRule="auto" w:before="0" w:after="0"/>
        <w:ind w:left="751" w:right="519" w:hanging="447"/>
        <w:jc w:val="left"/>
        <w:rPr>
          <w:sz w:val="17"/>
        </w:rPr>
      </w:pPr>
      <w:r>
        <w:rPr>
          <w:color w:val="231F20"/>
          <w:spacing w:val="-2"/>
          <w:w w:val="120"/>
          <w:sz w:val="17"/>
        </w:rPr>
        <w:t>In</w:t>
      </w:r>
      <w:r>
        <w:rPr>
          <w:color w:val="231F20"/>
          <w:spacing w:val="-10"/>
          <w:w w:val="120"/>
          <w:sz w:val="17"/>
        </w:rPr>
        <w:t> </w:t>
      </w:r>
      <w:r>
        <w:rPr>
          <w:color w:val="231F20"/>
          <w:spacing w:val="-2"/>
          <w:w w:val="120"/>
          <w:sz w:val="17"/>
        </w:rPr>
        <w:t>case</w:t>
      </w:r>
      <w:r>
        <w:rPr>
          <w:color w:val="231F20"/>
          <w:spacing w:val="-10"/>
          <w:w w:val="120"/>
          <w:sz w:val="17"/>
        </w:rPr>
        <w:t> </w:t>
      </w:r>
      <w:r>
        <w:rPr>
          <w:color w:val="231F20"/>
          <w:spacing w:val="-2"/>
          <w:w w:val="120"/>
          <w:sz w:val="17"/>
        </w:rPr>
        <w:t>the</w:t>
      </w:r>
      <w:r>
        <w:rPr>
          <w:color w:val="231F20"/>
          <w:spacing w:val="-10"/>
          <w:w w:val="120"/>
          <w:sz w:val="17"/>
        </w:rPr>
        <w:t> </w:t>
      </w:r>
      <w:r>
        <w:rPr>
          <w:color w:val="231F20"/>
          <w:spacing w:val="-2"/>
          <w:w w:val="120"/>
          <w:sz w:val="17"/>
        </w:rPr>
        <w:t>premium</w:t>
      </w:r>
      <w:r>
        <w:rPr>
          <w:color w:val="231F20"/>
          <w:spacing w:val="-10"/>
          <w:w w:val="120"/>
          <w:sz w:val="17"/>
        </w:rPr>
        <w:t> </w:t>
      </w:r>
      <w:r>
        <w:rPr>
          <w:color w:val="231F20"/>
          <w:spacing w:val="-2"/>
          <w:w w:val="120"/>
          <w:sz w:val="17"/>
        </w:rPr>
        <w:t>is</w:t>
      </w:r>
      <w:r>
        <w:rPr>
          <w:color w:val="231F20"/>
          <w:spacing w:val="-10"/>
          <w:w w:val="120"/>
          <w:sz w:val="17"/>
        </w:rPr>
        <w:t> </w:t>
      </w:r>
      <w:r>
        <w:rPr>
          <w:color w:val="231F20"/>
          <w:spacing w:val="-2"/>
          <w:w w:val="120"/>
          <w:sz w:val="17"/>
        </w:rPr>
        <w:t>not</w:t>
      </w:r>
      <w:r>
        <w:rPr>
          <w:color w:val="231F20"/>
          <w:spacing w:val="-10"/>
          <w:w w:val="120"/>
          <w:sz w:val="17"/>
        </w:rPr>
        <w:t> </w:t>
      </w:r>
      <w:r>
        <w:rPr>
          <w:color w:val="231F20"/>
          <w:spacing w:val="-2"/>
          <w:w w:val="120"/>
          <w:sz w:val="17"/>
        </w:rPr>
        <w:t>paid</w:t>
      </w:r>
      <w:r>
        <w:rPr>
          <w:color w:val="231F20"/>
          <w:spacing w:val="-10"/>
          <w:w w:val="120"/>
          <w:sz w:val="17"/>
        </w:rPr>
        <w:t> </w:t>
      </w:r>
      <w:r>
        <w:rPr>
          <w:color w:val="231F20"/>
          <w:spacing w:val="-2"/>
          <w:w w:val="120"/>
          <w:sz w:val="17"/>
        </w:rPr>
        <w:t>within</w:t>
      </w:r>
      <w:r>
        <w:rPr>
          <w:color w:val="231F20"/>
          <w:spacing w:val="-10"/>
          <w:w w:val="120"/>
          <w:sz w:val="17"/>
        </w:rPr>
        <w:t> </w:t>
      </w:r>
      <w:r>
        <w:rPr>
          <w:color w:val="231F20"/>
          <w:spacing w:val="-2"/>
          <w:w w:val="120"/>
          <w:sz w:val="17"/>
        </w:rPr>
        <w:t>the</w:t>
      </w:r>
      <w:r>
        <w:rPr>
          <w:color w:val="231F20"/>
          <w:spacing w:val="-10"/>
          <w:w w:val="120"/>
          <w:sz w:val="17"/>
        </w:rPr>
        <w:t> </w:t>
      </w:r>
      <w:r>
        <w:rPr>
          <w:color w:val="231F20"/>
          <w:spacing w:val="-2"/>
          <w:w w:val="120"/>
          <w:sz w:val="17"/>
        </w:rPr>
        <w:t>Grace</w:t>
      </w:r>
      <w:r>
        <w:rPr>
          <w:color w:val="231F20"/>
          <w:spacing w:val="-10"/>
          <w:w w:val="120"/>
          <w:sz w:val="17"/>
        </w:rPr>
        <w:t> </w:t>
      </w:r>
      <w:r>
        <w:rPr>
          <w:color w:val="231F20"/>
          <w:spacing w:val="-2"/>
          <w:w w:val="120"/>
          <w:sz w:val="17"/>
        </w:rPr>
        <w:t>Period,</w:t>
      </w:r>
      <w:r>
        <w:rPr>
          <w:color w:val="231F20"/>
          <w:spacing w:val="-10"/>
          <w:w w:val="120"/>
          <w:sz w:val="17"/>
        </w:rPr>
        <w:t> </w:t>
      </w:r>
      <w:r>
        <w:rPr>
          <w:color w:val="231F20"/>
          <w:spacing w:val="-2"/>
          <w:w w:val="120"/>
          <w:sz w:val="17"/>
        </w:rPr>
        <w:t>the</w:t>
      </w:r>
      <w:r>
        <w:rPr>
          <w:color w:val="231F20"/>
          <w:spacing w:val="-10"/>
          <w:w w:val="120"/>
          <w:sz w:val="17"/>
        </w:rPr>
        <w:t> </w:t>
      </w:r>
      <w:r>
        <w:rPr>
          <w:color w:val="231F20"/>
          <w:spacing w:val="-2"/>
          <w:w w:val="120"/>
          <w:sz w:val="17"/>
        </w:rPr>
        <w:t>Master</w:t>
      </w:r>
      <w:r>
        <w:rPr>
          <w:color w:val="231F20"/>
          <w:spacing w:val="-10"/>
          <w:w w:val="120"/>
          <w:sz w:val="17"/>
        </w:rPr>
        <w:t> </w:t>
      </w:r>
      <w:r>
        <w:rPr>
          <w:color w:val="231F20"/>
          <w:spacing w:val="-2"/>
          <w:w w:val="120"/>
          <w:sz w:val="17"/>
        </w:rPr>
        <w:t>Policy</w:t>
      </w:r>
      <w:r>
        <w:rPr>
          <w:color w:val="231F20"/>
          <w:spacing w:val="-10"/>
          <w:w w:val="120"/>
          <w:sz w:val="17"/>
        </w:rPr>
        <w:t> </w:t>
      </w:r>
      <w:r>
        <w:rPr>
          <w:color w:val="231F20"/>
          <w:spacing w:val="-2"/>
          <w:w w:val="120"/>
          <w:sz w:val="17"/>
        </w:rPr>
        <w:t>shall</w:t>
      </w:r>
      <w:r>
        <w:rPr>
          <w:color w:val="231F20"/>
          <w:spacing w:val="-10"/>
          <w:w w:val="120"/>
          <w:sz w:val="17"/>
        </w:rPr>
        <w:t> </w:t>
      </w:r>
      <w:r>
        <w:rPr>
          <w:color w:val="231F20"/>
          <w:spacing w:val="-2"/>
          <w:w w:val="120"/>
          <w:sz w:val="17"/>
        </w:rPr>
        <w:t>lapse</w:t>
      </w:r>
      <w:r>
        <w:rPr>
          <w:color w:val="231F20"/>
          <w:spacing w:val="-10"/>
          <w:w w:val="120"/>
          <w:sz w:val="17"/>
        </w:rPr>
        <w:t> </w:t>
      </w:r>
      <w:r>
        <w:rPr>
          <w:color w:val="231F20"/>
          <w:spacing w:val="-2"/>
          <w:w w:val="120"/>
          <w:sz w:val="17"/>
        </w:rPr>
        <w:t>with</w:t>
      </w:r>
      <w:r>
        <w:rPr>
          <w:color w:val="231F20"/>
          <w:spacing w:val="-10"/>
          <w:w w:val="120"/>
          <w:sz w:val="17"/>
        </w:rPr>
        <w:t> </w:t>
      </w:r>
      <w:r>
        <w:rPr>
          <w:color w:val="231F20"/>
          <w:spacing w:val="-2"/>
          <w:w w:val="120"/>
          <w:sz w:val="17"/>
        </w:rPr>
        <w:t>effect</w:t>
      </w:r>
      <w:r>
        <w:rPr>
          <w:color w:val="231F20"/>
          <w:spacing w:val="-10"/>
          <w:w w:val="120"/>
          <w:sz w:val="17"/>
        </w:rPr>
        <w:t> </w:t>
      </w:r>
      <w:r>
        <w:rPr>
          <w:color w:val="231F20"/>
          <w:spacing w:val="-2"/>
          <w:w w:val="120"/>
          <w:sz w:val="17"/>
        </w:rPr>
        <w:t>from</w:t>
      </w:r>
      <w:r>
        <w:rPr>
          <w:color w:val="231F20"/>
          <w:spacing w:val="-10"/>
          <w:w w:val="120"/>
          <w:sz w:val="17"/>
        </w:rPr>
        <w:t> </w:t>
      </w:r>
      <w:r>
        <w:rPr>
          <w:color w:val="231F20"/>
          <w:spacing w:val="-2"/>
          <w:w w:val="120"/>
          <w:sz w:val="17"/>
        </w:rPr>
        <w:t>the</w:t>
      </w:r>
      <w:r>
        <w:rPr>
          <w:color w:val="231F20"/>
          <w:spacing w:val="-10"/>
          <w:w w:val="120"/>
          <w:sz w:val="17"/>
        </w:rPr>
        <w:t> </w:t>
      </w:r>
      <w:r>
        <w:rPr>
          <w:color w:val="231F20"/>
          <w:spacing w:val="-2"/>
          <w:w w:val="120"/>
          <w:sz w:val="17"/>
        </w:rPr>
        <w:t>premium </w:t>
      </w:r>
      <w:r>
        <w:rPr>
          <w:color w:val="231F20"/>
          <w:w w:val="120"/>
          <w:sz w:val="17"/>
        </w:rPr>
        <w:t>due</w:t>
      </w:r>
      <w:r>
        <w:rPr>
          <w:color w:val="231F20"/>
          <w:spacing w:val="-12"/>
          <w:w w:val="120"/>
          <w:sz w:val="17"/>
        </w:rPr>
        <w:t> </w:t>
      </w:r>
      <w:r>
        <w:rPr>
          <w:color w:val="231F20"/>
          <w:w w:val="120"/>
          <w:sz w:val="17"/>
        </w:rPr>
        <w:t>date</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any</w:t>
      </w:r>
      <w:r>
        <w:rPr>
          <w:color w:val="231F20"/>
          <w:spacing w:val="-12"/>
          <w:w w:val="120"/>
          <w:sz w:val="17"/>
        </w:rPr>
        <w:t> </w:t>
      </w:r>
      <w:r>
        <w:rPr>
          <w:color w:val="231F20"/>
          <w:w w:val="120"/>
          <w:sz w:val="17"/>
        </w:rPr>
        <w:t>claims</w:t>
      </w:r>
      <w:r>
        <w:rPr>
          <w:color w:val="231F20"/>
          <w:spacing w:val="-12"/>
          <w:w w:val="120"/>
          <w:sz w:val="17"/>
        </w:rPr>
        <w:t> </w:t>
      </w:r>
      <w:r>
        <w:rPr>
          <w:color w:val="231F20"/>
          <w:w w:val="120"/>
          <w:sz w:val="17"/>
        </w:rPr>
        <w:t>that</w:t>
      </w:r>
      <w:r>
        <w:rPr>
          <w:color w:val="231F20"/>
          <w:spacing w:val="-12"/>
          <w:w w:val="120"/>
          <w:sz w:val="17"/>
        </w:rPr>
        <w:t> </w:t>
      </w:r>
      <w:r>
        <w:rPr>
          <w:color w:val="231F20"/>
          <w:w w:val="120"/>
          <w:sz w:val="17"/>
        </w:rPr>
        <w:t>occur</w:t>
      </w:r>
      <w:r>
        <w:rPr>
          <w:color w:val="231F20"/>
          <w:spacing w:val="-12"/>
          <w:w w:val="120"/>
          <w:sz w:val="17"/>
        </w:rPr>
        <w:t> </w:t>
      </w:r>
      <w:r>
        <w:rPr>
          <w:color w:val="231F20"/>
          <w:w w:val="120"/>
          <w:sz w:val="17"/>
        </w:rPr>
        <w:t>after</w:t>
      </w:r>
      <w:r>
        <w:rPr>
          <w:color w:val="231F20"/>
          <w:spacing w:val="-12"/>
          <w:w w:val="120"/>
          <w:sz w:val="17"/>
        </w:rPr>
        <w:t> </w:t>
      </w:r>
      <w:r>
        <w:rPr>
          <w:color w:val="231F20"/>
          <w:w w:val="120"/>
          <w:sz w:val="17"/>
        </w:rPr>
        <w:t>premium</w:t>
      </w:r>
      <w:r>
        <w:rPr>
          <w:color w:val="231F20"/>
          <w:spacing w:val="-12"/>
          <w:w w:val="120"/>
          <w:sz w:val="17"/>
        </w:rPr>
        <w:t> </w:t>
      </w:r>
      <w:r>
        <w:rPr>
          <w:color w:val="231F20"/>
          <w:w w:val="120"/>
          <w:sz w:val="17"/>
        </w:rPr>
        <w:t>due</w:t>
      </w:r>
      <w:r>
        <w:rPr>
          <w:color w:val="231F20"/>
          <w:spacing w:val="-12"/>
          <w:w w:val="120"/>
          <w:sz w:val="17"/>
        </w:rPr>
        <w:t> </w:t>
      </w:r>
      <w:r>
        <w:rPr>
          <w:color w:val="231F20"/>
          <w:w w:val="120"/>
          <w:sz w:val="17"/>
        </w:rPr>
        <w:t>date</w:t>
      </w:r>
      <w:r>
        <w:rPr>
          <w:color w:val="231F20"/>
          <w:spacing w:val="-12"/>
          <w:w w:val="120"/>
          <w:sz w:val="17"/>
        </w:rPr>
        <w:t> </w:t>
      </w:r>
      <w:r>
        <w:rPr>
          <w:color w:val="231F20"/>
          <w:w w:val="120"/>
          <w:sz w:val="17"/>
        </w:rPr>
        <w:t>(including</w:t>
      </w:r>
      <w:r>
        <w:rPr>
          <w:color w:val="231F20"/>
          <w:spacing w:val="-12"/>
          <w:w w:val="120"/>
          <w:sz w:val="17"/>
        </w:rPr>
        <w:t> </w:t>
      </w:r>
      <w:r>
        <w:rPr>
          <w:color w:val="231F20"/>
          <w:w w:val="120"/>
          <w:sz w:val="17"/>
        </w:rPr>
        <w:t>claims</w:t>
      </w:r>
      <w:r>
        <w:rPr>
          <w:color w:val="231F20"/>
          <w:spacing w:val="-12"/>
          <w:w w:val="120"/>
          <w:sz w:val="17"/>
        </w:rPr>
        <w:t> </w:t>
      </w:r>
      <w:r>
        <w:rPr>
          <w:color w:val="231F20"/>
          <w:w w:val="120"/>
          <w:sz w:val="17"/>
        </w:rPr>
        <w:t>that</w:t>
      </w:r>
      <w:r>
        <w:rPr>
          <w:color w:val="231F20"/>
          <w:spacing w:val="-12"/>
          <w:w w:val="120"/>
          <w:sz w:val="17"/>
        </w:rPr>
        <w:t> </w:t>
      </w:r>
      <w:r>
        <w:rPr>
          <w:color w:val="231F20"/>
          <w:w w:val="120"/>
          <w:sz w:val="17"/>
        </w:rPr>
        <w:t>may</w:t>
      </w:r>
      <w:r>
        <w:rPr>
          <w:color w:val="231F20"/>
          <w:spacing w:val="-12"/>
          <w:w w:val="120"/>
          <w:sz w:val="17"/>
        </w:rPr>
        <w:t> </w:t>
      </w:r>
      <w:r>
        <w:rPr>
          <w:color w:val="231F20"/>
          <w:w w:val="120"/>
          <w:sz w:val="17"/>
        </w:rPr>
        <w:t>occur</w:t>
      </w:r>
      <w:r>
        <w:rPr>
          <w:color w:val="231F20"/>
          <w:spacing w:val="-12"/>
          <w:w w:val="120"/>
          <w:sz w:val="17"/>
        </w:rPr>
        <w:t> </w:t>
      </w:r>
      <w:r>
        <w:rPr>
          <w:color w:val="231F20"/>
          <w:w w:val="120"/>
          <w:sz w:val="17"/>
        </w:rPr>
        <w:t>during</w:t>
      </w:r>
      <w:r>
        <w:rPr>
          <w:color w:val="231F20"/>
          <w:spacing w:val="-12"/>
          <w:w w:val="120"/>
          <w:sz w:val="17"/>
        </w:rPr>
        <w:t> </w:t>
      </w:r>
      <w:r>
        <w:rPr>
          <w:color w:val="231F20"/>
          <w:w w:val="120"/>
          <w:sz w:val="17"/>
        </w:rPr>
        <w:t>grace</w:t>
      </w:r>
      <w:r>
        <w:rPr>
          <w:color w:val="231F20"/>
          <w:spacing w:val="-12"/>
          <w:w w:val="120"/>
          <w:sz w:val="17"/>
        </w:rPr>
        <w:t> </w:t>
      </w:r>
      <w:r>
        <w:rPr>
          <w:color w:val="231F20"/>
          <w:w w:val="120"/>
          <w:sz w:val="17"/>
        </w:rPr>
        <w:t>period) shall not be admissible</w:t>
      </w:r>
    </w:p>
    <w:p>
      <w:pPr>
        <w:pStyle w:val="BodyText"/>
        <w:spacing w:before="7"/>
        <w:rPr>
          <w:sz w:val="6"/>
        </w:rPr>
      </w:pPr>
      <w:r>
        <w:rPr>
          <w:sz w:val="6"/>
        </w:rPr>
        <mc:AlternateContent>
          <mc:Choice Requires="wps">
            <w:drawing>
              <wp:anchor distT="0" distB="0" distL="0" distR="0" allowOverlap="1" layoutInCell="1" locked="0" behindDoc="1" simplePos="0" relativeHeight="487600128">
                <wp:simplePos x="0" y="0"/>
                <wp:positionH relativeFrom="page">
                  <wp:posOffset>758938</wp:posOffset>
                </wp:positionH>
                <wp:positionV relativeFrom="paragraph">
                  <wp:posOffset>66437</wp:posOffset>
                </wp:positionV>
                <wp:extent cx="241935" cy="290830"/>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241935" cy="290830"/>
                          <a:chExt cx="241935" cy="290830"/>
                        </a:xfrm>
                      </wpg:grpSpPr>
                      <wps:wsp>
                        <wps:cNvPr id="88" name="Graphic 88"/>
                        <wps:cNvSpPr/>
                        <wps:spPr>
                          <a:xfrm>
                            <a:off x="0" y="0"/>
                            <a:ext cx="241935" cy="290830"/>
                          </a:xfrm>
                          <a:custGeom>
                            <a:avLst/>
                            <a:gdLst/>
                            <a:ahLst/>
                            <a:cxnLst/>
                            <a:rect l="l" t="t" r="r" b="b"/>
                            <a:pathLst>
                              <a:path w="241935" h="290830">
                                <a:moveTo>
                                  <a:pt x="220675" y="0"/>
                                </a:moveTo>
                                <a:lnTo>
                                  <a:pt x="60274" y="0"/>
                                </a:lnTo>
                                <a:lnTo>
                                  <a:pt x="52228" y="1632"/>
                                </a:lnTo>
                                <a:lnTo>
                                  <a:pt x="45646" y="6080"/>
                                </a:lnTo>
                                <a:lnTo>
                                  <a:pt x="41203" y="12665"/>
                                </a:lnTo>
                                <a:lnTo>
                                  <a:pt x="39573" y="20713"/>
                                </a:lnTo>
                                <a:lnTo>
                                  <a:pt x="39573" y="33934"/>
                                </a:lnTo>
                                <a:lnTo>
                                  <a:pt x="20713" y="33934"/>
                                </a:lnTo>
                                <a:lnTo>
                                  <a:pt x="12655" y="35565"/>
                                </a:lnTo>
                                <a:lnTo>
                                  <a:pt x="6070" y="40009"/>
                                </a:lnTo>
                                <a:lnTo>
                                  <a:pt x="1629" y="46594"/>
                                </a:lnTo>
                                <a:lnTo>
                                  <a:pt x="0" y="54648"/>
                                </a:lnTo>
                                <a:lnTo>
                                  <a:pt x="0" y="269684"/>
                                </a:lnTo>
                                <a:lnTo>
                                  <a:pt x="1629" y="277737"/>
                                </a:lnTo>
                                <a:lnTo>
                                  <a:pt x="6070" y="284322"/>
                                </a:lnTo>
                                <a:lnTo>
                                  <a:pt x="12655" y="288767"/>
                                </a:lnTo>
                                <a:lnTo>
                                  <a:pt x="20713" y="290398"/>
                                </a:lnTo>
                                <a:lnTo>
                                  <a:pt x="181102" y="290398"/>
                                </a:lnTo>
                                <a:lnTo>
                                  <a:pt x="189162" y="288767"/>
                                </a:lnTo>
                                <a:lnTo>
                                  <a:pt x="195751" y="284322"/>
                                </a:lnTo>
                                <a:lnTo>
                                  <a:pt x="200197" y="277737"/>
                                </a:lnTo>
                                <a:lnTo>
                                  <a:pt x="200989" y="273824"/>
                                </a:lnTo>
                                <a:lnTo>
                                  <a:pt x="18427" y="273824"/>
                                </a:lnTo>
                                <a:lnTo>
                                  <a:pt x="16560" y="271970"/>
                                </a:lnTo>
                                <a:lnTo>
                                  <a:pt x="16560" y="52374"/>
                                </a:lnTo>
                                <a:lnTo>
                                  <a:pt x="18427" y="50507"/>
                                </a:lnTo>
                                <a:lnTo>
                                  <a:pt x="56134" y="50507"/>
                                </a:lnTo>
                                <a:lnTo>
                                  <a:pt x="56134" y="18440"/>
                                </a:lnTo>
                                <a:lnTo>
                                  <a:pt x="57988" y="16560"/>
                                </a:lnTo>
                                <a:lnTo>
                                  <a:pt x="240547" y="16560"/>
                                </a:lnTo>
                                <a:lnTo>
                                  <a:pt x="239757" y="12665"/>
                                </a:lnTo>
                                <a:lnTo>
                                  <a:pt x="235313" y="6080"/>
                                </a:lnTo>
                                <a:lnTo>
                                  <a:pt x="228728" y="1632"/>
                                </a:lnTo>
                                <a:lnTo>
                                  <a:pt x="220675" y="0"/>
                                </a:lnTo>
                                <a:close/>
                              </a:path>
                              <a:path w="241935" h="290830">
                                <a:moveTo>
                                  <a:pt x="201828" y="256451"/>
                                </a:moveTo>
                                <a:lnTo>
                                  <a:pt x="185254" y="256451"/>
                                </a:lnTo>
                                <a:lnTo>
                                  <a:pt x="185254" y="271970"/>
                                </a:lnTo>
                                <a:lnTo>
                                  <a:pt x="183400" y="273824"/>
                                </a:lnTo>
                                <a:lnTo>
                                  <a:pt x="200989" y="273824"/>
                                </a:lnTo>
                                <a:lnTo>
                                  <a:pt x="201828" y="269684"/>
                                </a:lnTo>
                                <a:lnTo>
                                  <a:pt x="201828" y="256451"/>
                                </a:lnTo>
                                <a:close/>
                              </a:path>
                              <a:path w="241935" h="290830">
                                <a:moveTo>
                                  <a:pt x="56134" y="50507"/>
                                </a:moveTo>
                                <a:lnTo>
                                  <a:pt x="39573" y="50507"/>
                                </a:lnTo>
                                <a:lnTo>
                                  <a:pt x="39573" y="235750"/>
                                </a:lnTo>
                                <a:lnTo>
                                  <a:pt x="41203" y="243795"/>
                                </a:lnTo>
                                <a:lnTo>
                                  <a:pt x="45646" y="250377"/>
                                </a:lnTo>
                                <a:lnTo>
                                  <a:pt x="52228" y="254820"/>
                                </a:lnTo>
                                <a:lnTo>
                                  <a:pt x="60274" y="256451"/>
                                </a:lnTo>
                                <a:lnTo>
                                  <a:pt x="220675" y="256451"/>
                                </a:lnTo>
                                <a:lnTo>
                                  <a:pt x="228728" y="254820"/>
                                </a:lnTo>
                                <a:lnTo>
                                  <a:pt x="235313" y="250377"/>
                                </a:lnTo>
                                <a:lnTo>
                                  <a:pt x="239757" y="243795"/>
                                </a:lnTo>
                                <a:lnTo>
                                  <a:pt x="240549" y="239890"/>
                                </a:lnTo>
                                <a:lnTo>
                                  <a:pt x="57988" y="239890"/>
                                </a:lnTo>
                                <a:lnTo>
                                  <a:pt x="56134" y="238036"/>
                                </a:lnTo>
                                <a:lnTo>
                                  <a:pt x="56134" y="50507"/>
                                </a:lnTo>
                                <a:close/>
                              </a:path>
                              <a:path w="241935" h="290830">
                                <a:moveTo>
                                  <a:pt x="240547" y="16560"/>
                                </a:moveTo>
                                <a:lnTo>
                                  <a:pt x="222973" y="16560"/>
                                </a:lnTo>
                                <a:lnTo>
                                  <a:pt x="224815" y="18440"/>
                                </a:lnTo>
                                <a:lnTo>
                                  <a:pt x="224815" y="238036"/>
                                </a:lnTo>
                                <a:lnTo>
                                  <a:pt x="222973" y="239890"/>
                                </a:lnTo>
                                <a:lnTo>
                                  <a:pt x="240549" y="239890"/>
                                </a:lnTo>
                                <a:lnTo>
                                  <a:pt x="241388" y="235750"/>
                                </a:lnTo>
                                <a:lnTo>
                                  <a:pt x="241388" y="20713"/>
                                </a:lnTo>
                                <a:lnTo>
                                  <a:pt x="240547" y="16560"/>
                                </a:lnTo>
                                <a:close/>
                              </a:path>
                            </a:pathLst>
                          </a:custGeom>
                          <a:solidFill>
                            <a:srgbClr val="0B6EB0"/>
                          </a:solidFill>
                        </wps:spPr>
                        <wps:bodyPr wrap="square" lIns="0" tIns="0" rIns="0" bIns="0" rtlCol="0">
                          <a:prstTxWarp prst="textNoShape">
                            <a:avLst/>
                          </a:prstTxWarp>
                          <a:noAutofit/>
                        </wps:bodyPr>
                      </wps:wsp>
                      <pic:pic>
                        <pic:nvPicPr>
                          <pic:cNvPr id="89" name="Image 89"/>
                          <pic:cNvPicPr/>
                        </pic:nvPicPr>
                        <pic:blipFill>
                          <a:blip r:embed="rId22" cstate="print"/>
                          <a:stretch>
                            <a:fillRect/>
                          </a:stretch>
                        </pic:blipFill>
                        <pic:spPr>
                          <a:xfrm>
                            <a:off x="21456" y="33831"/>
                            <a:ext cx="198488" cy="188569"/>
                          </a:xfrm>
                          <a:prstGeom prst="rect">
                            <a:avLst/>
                          </a:prstGeom>
                        </pic:spPr>
                      </pic:pic>
                    </wpg:wgp>
                  </a:graphicData>
                </a:graphic>
              </wp:anchor>
            </w:drawing>
          </mc:Choice>
          <mc:Fallback>
            <w:pict>
              <v:group style="position:absolute;margin-left:59.7589pt;margin-top:5.231297pt;width:19.05pt;height:22.9pt;mso-position-horizontal-relative:page;mso-position-vertical-relative:paragraph;z-index:-15716352;mso-wrap-distance-left:0;mso-wrap-distance-right:0" id="docshapegroup70" coordorigin="1195,105" coordsize="381,458">
                <v:shape style="position:absolute;left:1195;top:104;width:381;height:458" id="docshape71" coordorigin="1195,105" coordsize="381,458" path="m1543,105l1290,105,1277,107,1267,114,1260,125,1257,137,1257,158,1228,158,1215,161,1205,168,1198,178,1195,191,1195,529,1198,542,1205,552,1215,559,1228,562,1480,562,1493,559,1503,552,1510,542,1512,536,1224,536,1221,533,1221,187,1224,184,1284,184,1284,134,1286,131,1574,131,1573,125,1566,114,1555,107,1543,105xm1513,508l1487,508,1487,533,1484,536,1512,536,1513,529,1513,508xm1284,184l1257,184,1257,476,1260,489,1267,499,1277,506,1290,508,1543,508,1555,506,1566,499,1573,489,1574,482,1286,482,1284,479,1284,184xm1574,131l1546,131,1549,134,1549,479,1546,482,1574,482,1575,476,1575,137,1574,131xe" filled="true" fillcolor="#0b6eb0" stroked="false">
                  <v:path arrowok="t"/>
                  <v:fill type="solid"/>
                </v:shape>
                <v:shape style="position:absolute;left:1228;top:157;width:313;height:297" type="#_x0000_t75" id="docshape72" stroked="false">
                  <v:imagedata r:id="rId22" o:title=""/>
                </v:shape>
                <w10:wrap type="topAndBottom"/>
              </v:group>
            </w:pict>
          </mc:Fallback>
        </mc:AlternateContent>
      </w:r>
      <w:r>
        <w:rPr>
          <w:sz w:val="6"/>
        </w:rPr>
        <mc:AlternateContent>
          <mc:Choice Requires="wps">
            <w:drawing>
              <wp:anchor distT="0" distB="0" distL="0" distR="0" allowOverlap="1" layoutInCell="1" locked="0" behindDoc="1" simplePos="0" relativeHeight="487600640">
                <wp:simplePos x="0" y="0"/>
                <wp:positionH relativeFrom="page">
                  <wp:posOffset>1114056</wp:posOffset>
                </wp:positionH>
                <wp:positionV relativeFrom="paragraph">
                  <wp:posOffset>63748</wp:posOffset>
                </wp:positionV>
                <wp:extent cx="6370320" cy="291465"/>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6370320" cy="291465"/>
                        </a:xfrm>
                        <a:prstGeom prst="rect">
                          <a:avLst/>
                        </a:prstGeom>
                        <a:solidFill>
                          <a:srgbClr val="005E9E"/>
                        </a:solidFill>
                      </wps:spPr>
                      <wps:txbx>
                        <w:txbxContent>
                          <w:p>
                            <w:pPr>
                              <w:spacing w:before="80"/>
                              <w:ind w:left="337" w:right="0" w:firstLine="0"/>
                              <w:jc w:val="left"/>
                              <w:rPr>
                                <w:color w:val="000000"/>
                                <w:sz w:val="24"/>
                              </w:rPr>
                            </w:pPr>
                            <w:r>
                              <w:rPr>
                                <w:color w:val="FFFFFF"/>
                                <w:spacing w:val="-8"/>
                                <w:sz w:val="24"/>
                              </w:rPr>
                              <w:t>POLICY</w:t>
                            </w:r>
                            <w:r>
                              <w:rPr>
                                <w:color w:val="FFFFFF"/>
                                <w:spacing w:val="-7"/>
                                <w:sz w:val="24"/>
                              </w:rPr>
                              <w:t> </w:t>
                            </w:r>
                            <w:r>
                              <w:rPr>
                                <w:color w:val="FFFFFF"/>
                                <w:spacing w:val="-2"/>
                                <w:sz w:val="24"/>
                              </w:rPr>
                              <w:t>REVIVAL</w:t>
                            </w:r>
                          </w:p>
                        </w:txbxContent>
                      </wps:txbx>
                      <wps:bodyPr wrap="square" lIns="0" tIns="0" rIns="0" bIns="0" rtlCol="0">
                        <a:noAutofit/>
                      </wps:bodyPr>
                    </wps:wsp>
                  </a:graphicData>
                </a:graphic>
              </wp:anchor>
            </w:drawing>
          </mc:Choice>
          <mc:Fallback>
            <w:pict>
              <v:shape style="position:absolute;margin-left:87.721001pt;margin-top:5.019597pt;width:501.6pt;height:22.95pt;mso-position-horizontal-relative:page;mso-position-vertical-relative:paragraph;z-index:-15715840;mso-wrap-distance-left:0;mso-wrap-distance-right:0" type="#_x0000_t202" id="docshape73" filled="true" fillcolor="#005e9e" stroked="false">
                <v:textbox inset="0,0,0,0">
                  <w:txbxContent>
                    <w:p>
                      <w:pPr>
                        <w:spacing w:before="80"/>
                        <w:ind w:left="337" w:right="0" w:firstLine="0"/>
                        <w:jc w:val="left"/>
                        <w:rPr>
                          <w:color w:val="000000"/>
                          <w:sz w:val="24"/>
                        </w:rPr>
                      </w:pPr>
                      <w:r>
                        <w:rPr>
                          <w:color w:val="FFFFFF"/>
                          <w:spacing w:val="-8"/>
                          <w:sz w:val="24"/>
                        </w:rPr>
                        <w:t>POLICY</w:t>
                      </w:r>
                      <w:r>
                        <w:rPr>
                          <w:color w:val="FFFFFF"/>
                          <w:spacing w:val="-7"/>
                          <w:sz w:val="24"/>
                        </w:rPr>
                        <w:t> </w:t>
                      </w:r>
                      <w:r>
                        <w:rPr>
                          <w:color w:val="FFFFFF"/>
                          <w:spacing w:val="-2"/>
                          <w:sz w:val="24"/>
                        </w:rPr>
                        <w:t>REVIVAL</w:t>
                      </w:r>
                    </w:p>
                  </w:txbxContent>
                </v:textbox>
                <v:fill type="solid"/>
                <w10:wrap type="topAndBottom"/>
              </v:shape>
            </w:pict>
          </mc:Fallback>
        </mc:AlternateContent>
      </w:r>
    </w:p>
    <w:p>
      <w:pPr>
        <w:pStyle w:val="ListParagraph"/>
        <w:numPr>
          <w:ilvl w:val="0"/>
          <w:numId w:val="20"/>
        </w:numPr>
        <w:tabs>
          <w:tab w:pos="751" w:val="left" w:leader="none"/>
        </w:tabs>
        <w:spacing w:line="336" w:lineRule="auto" w:before="79" w:after="0"/>
        <w:ind w:left="751" w:right="349" w:hanging="447"/>
        <w:jc w:val="left"/>
        <w:rPr>
          <w:sz w:val="17"/>
        </w:rPr>
      </w:pPr>
      <w:r>
        <w:rPr>
          <w:color w:val="231F20"/>
          <w:w w:val="120"/>
          <w:sz w:val="17"/>
        </w:rPr>
        <w:t>For</w:t>
      </w:r>
      <w:r>
        <w:rPr>
          <w:color w:val="231F20"/>
          <w:spacing w:val="30"/>
          <w:w w:val="120"/>
          <w:sz w:val="17"/>
        </w:rPr>
        <w:t> </w:t>
      </w:r>
      <w:r>
        <w:rPr>
          <w:color w:val="231F20"/>
          <w:w w:val="120"/>
          <w:sz w:val="17"/>
        </w:rPr>
        <w:t>non-annual</w:t>
      </w:r>
      <w:r>
        <w:rPr>
          <w:color w:val="231F20"/>
          <w:spacing w:val="30"/>
          <w:w w:val="120"/>
          <w:sz w:val="17"/>
        </w:rPr>
        <w:t> </w:t>
      </w:r>
      <w:r>
        <w:rPr>
          <w:color w:val="231F20"/>
          <w:w w:val="120"/>
          <w:sz w:val="17"/>
        </w:rPr>
        <w:t>mode</w:t>
      </w:r>
      <w:r>
        <w:rPr>
          <w:color w:val="231F20"/>
          <w:spacing w:val="30"/>
          <w:w w:val="120"/>
          <w:sz w:val="17"/>
        </w:rPr>
        <w:t> </w:t>
      </w:r>
      <w:r>
        <w:rPr>
          <w:color w:val="231F20"/>
          <w:w w:val="120"/>
          <w:sz w:val="17"/>
        </w:rPr>
        <w:t>policies,</w:t>
      </w:r>
      <w:r>
        <w:rPr>
          <w:color w:val="231F20"/>
          <w:spacing w:val="30"/>
          <w:w w:val="120"/>
          <w:sz w:val="17"/>
        </w:rPr>
        <w:t> </w:t>
      </w:r>
      <w:r>
        <w:rPr>
          <w:color w:val="231F20"/>
          <w:w w:val="120"/>
          <w:sz w:val="17"/>
        </w:rPr>
        <w:t>if</w:t>
      </w:r>
      <w:r>
        <w:rPr>
          <w:color w:val="231F20"/>
          <w:spacing w:val="30"/>
          <w:w w:val="120"/>
          <w:sz w:val="17"/>
        </w:rPr>
        <w:t> </w:t>
      </w:r>
      <w:r>
        <w:rPr>
          <w:color w:val="231F20"/>
          <w:w w:val="120"/>
          <w:sz w:val="17"/>
        </w:rPr>
        <w:t>the</w:t>
      </w:r>
      <w:r>
        <w:rPr>
          <w:color w:val="231F20"/>
          <w:spacing w:val="30"/>
          <w:w w:val="120"/>
          <w:sz w:val="17"/>
        </w:rPr>
        <w:t> </w:t>
      </w:r>
      <w:r>
        <w:rPr>
          <w:color w:val="231F20"/>
          <w:w w:val="120"/>
          <w:sz w:val="17"/>
        </w:rPr>
        <w:t>premium</w:t>
      </w:r>
      <w:r>
        <w:rPr>
          <w:color w:val="231F20"/>
          <w:spacing w:val="30"/>
          <w:w w:val="120"/>
          <w:sz w:val="17"/>
        </w:rPr>
        <w:t> </w:t>
      </w:r>
      <w:r>
        <w:rPr>
          <w:color w:val="231F20"/>
          <w:w w:val="120"/>
          <w:sz w:val="17"/>
        </w:rPr>
        <w:t>is</w:t>
      </w:r>
      <w:r>
        <w:rPr>
          <w:color w:val="231F20"/>
          <w:spacing w:val="30"/>
          <w:w w:val="120"/>
          <w:sz w:val="17"/>
        </w:rPr>
        <w:t> </w:t>
      </w:r>
      <w:r>
        <w:rPr>
          <w:color w:val="231F20"/>
          <w:w w:val="120"/>
          <w:sz w:val="17"/>
        </w:rPr>
        <w:t>not</w:t>
      </w:r>
      <w:r>
        <w:rPr>
          <w:color w:val="231F20"/>
          <w:spacing w:val="30"/>
          <w:w w:val="120"/>
          <w:sz w:val="17"/>
        </w:rPr>
        <w:t> </w:t>
      </w:r>
      <w:r>
        <w:rPr>
          <w:color w:val="231F20"/>
          <w:w w:val="120"/>
          <w:sz w:val="17"/>
        </w:rPr>
        <w:t>paid</w:t>
      </w:r>
      <w:r>
        <w:rPr>
          <w:color w:val="231F20"/>
          <w:spacing w:val="30"/>
          <w:w w:val="120"/>
          <w:sz w:val="17"/>
        </w:rPr>
        <w:t> </w:t>
      </w:r>
      <w:r>
        <w:rPr>
          <w:color w:val="231F20"/>
          <w:w w:val="120"/>
          <w:sz w:val="17"/>
        </w:rPr>
        <w:t>even</w:t>
      </w:r>
      <w:r>
        <w:rPr>
          <w:color w:val="231F20"/>
          <w:spacing w:val="30"/>
          <w:w w:val="120"/>
          <w:sz w:val="17"/>
        </w:rPr>
        <w:t> </w:t>
      </w:r>
      <w:r>
        <w:rPr>
          <w:color w:val="231F20"/>
          <w:w w:val="120"/>
          <w:sz w:val="17"/>
        </w:rPr>
        <w:t>after</w:t>
      </w:r>
      <w:r>
        <w:rPr>
          <w:color w:val="231F20"/>
          <w:spacing w:val="30"/>
          <w:w w:val="120"/>
          <w:sz w:val="17"/>
        </w:rPr>
        <w:t> </w:t>
      </w:r>
      <w:r>
        <w:rPr>
          <w:color w:val="231F20"/>
          <w:w w:val="120"/>
          <w:sz w:val="17"/>
        </w:rPr>
        <w:t>the</w:t>
      </w:r>
      <w:r>
        <w:rPr>
          <w:color w:val="231F20"/>
          <w:spacing w:val="30"/>
          <w:w w:val="120"/>
          <w:sz w:val="17"/>
        </w:rPr>
        <w:t> </w:t>
      </w:r>
      <w:r>
        <w:rPr>
          <w:color w:val="231F20"/>
          <w:w w:val="120"/>
          <w:sz w:val="17"/>
        </w:rPr>
        <w:t>completion</w:t>
      </w:r>
      <w:r>
        <w:rPr>
          <w:color w:val="231F20"/>
          <w:spacing w:val="30"/>
          <w:w w:val="120"/>
          <w:sz w:val="17"/>
        </w:rPr>
        <w:t> </w:t>
      </w:r>
      <w:r>
        <w:rPr>
          <w:color w:val="231F20"/>
          <w:w w:val="120"/>
          <w:sz w:val="17"/>
        </w:rPr>
        <w:t>of</w:t>
      </w:r>
      <w:r>
        <w:rPr>
          <w:color w:val="231F20"/>
          <w:spacing w:val="30"/>
          <w:w w:val="120"/>
          <w:sz w:val="17"/>
        </w:rPr>
        <w:t> </w:t>
      </w:r>
      <w:r>
        <w:rPr>
          <w:color w:val="231F20"/>
          <w:w w:val="120"/>
          <w:sz w:val="17"/>
        </w:rPr>
        <w:t>the</w:t>
      </w:r>
      <w:r>
        <w:rPr>
          <w:color w:val="231F20"/>
          <w:spacing w:val="30"/>
          <w:w w:val="120"/>
          <w:sz w:val="17"/>
        </w:rPr>
        <w:t> </w:t>
      </w:r>
      <w:r>
        <w:rPr>
          <w:color w:val="231F20"/>
          <w:w w:val="120"/>
          <w:sz w:val="17"/>
        </w:rPr>
        <w:t>grace</w:t>
      </w:r>
      <w:r>
        <w:rPr>
          <w:color w:val="231F20"/>
          <w:spacing w:val="30"/>
          <w:w w:val="120"/>
          <w:sz w:val="17"/>
        </w:rPr>
        <w:t> </w:t>
      </w:r>
      <w:r>
        <w:rPr>
          <w:color w:val="231F20"/>
          <w:w w:val="120"/>
          <w:sz w:val="17"/>
        </w:rPr>
        <w:t>period,</w:t>
      </w:r>
      <w:r>
        <w:rPr>
          <w:color w:val="231F20"/>
          <w:spacing w:val="30"/>
          <w:w w:val="120"/>
          <w:sz w:val="17"/>
        </w:rPr>
        <w:t> </w:t>
      </w:r>
      <w:r>
        <w:rPr>
          <w:color w:val="231F20"/>
          <w:w w:val="120"/>
          <w:sz w:val="17"/>
        </w:rPr>
        <w:t>the coverage for the member/s shall lapse.</w:t>
      </w:r>
    </w:p>
    <w:p>
      <w:pPr>
        <w:pStyle w:val="ListParagraph"/>
        <w:numPr>
          <w:ilvl w:val="0"/>
          <w:numId w:val="20"/>
        </w:numPr>
        <w:tabs>
          <w:tab w:pos="751" w:val="left" w:leader="none"/>
        </w:tabs>
        <w:spacing w:line="195" w:lineRule="exact" w:before="0" w:after="0"/>
        <w:ind w:left="751" w:right="0" w:hanging="447"/>
        <w:jc w:val="left"/>
        <w:rPr>
          <w:sz w:val="17"/>
        </w:rPr>
      </w:pPr>
      <w:r>
        <w:rPr>
          <w:color w:val="231F20"/>
          <w:w w:val="115"/>
          <w:sz w:val="17"/>
        </w:rPr>
        <w:t>You</w:t>
      </w:r>
      <w:r>
        <w:rPr>
          <w:color w:val="231F20"/>
          <w:spacing w:val="-4"/>
          <w:w w:val="115"/>
          <w:sz w:val="17"/>
        </w:rPr>
        <w:t> </w:t>
      </w:r>
      <w:r>
        <w:rPr>
          <w:color w:val="231F20"/>
          <w:w w:val="115"/>
          <w:sz w:val="17"/>
        </w:rPr>
        <w:t>shall</w:t>
      </w:r>
      <w:r>
        <w:rPr>
          <w:color w:val="231F20"/>
          <w:spacing w:val="-3"/>
          <w:w w:val="115"/>
          <w:sz w:val="17"/>
        </w:rPr>
        <w:t> </w:t>
      </w:r>
      <w:r>
        <w:rPr>
          <w:color w:val="231F20"/>
          <w:w w:val="115"/>
          <w:sz w:val="17"/>
        </w:rPr>
        <w:t>have</w:t>
      </w:r>
      <w:r>
        <w:rPr>
          <w:color w:val="231F20"/>
          <w:spacing w:val="-3"/>
          <w:w w:val="115"/>
          <w:sz w:val="17"/>
        </w:rPr>
        <w:t> </w:t>
      </w:r>
      <w:r>
        <w:rPr>
          <w:color w:val="231F20"/>
          <w:w w:val="115"/>
          <w:sz w:val="17"/>
        </w:rPr>
        <w:t>the</w:t>
      </w:r>
      <w:r>
        <w:rPr>
          <w:color w:val="231F20"/>
          <w:spacing w:val="-4"/>
          <w:w w:val="115"/>
          <w:sz w:val="17"/>
        </w:rPr>
        <w:t> </w:t>
      </w:r>
      <w:r>
        <w:rPr>
          <w:color w:val="231F20"/>
          <w:w w:val="115"/>
          <w:sz w:val="17"/>
        </w:rPr>
        <w:t>option</w:t>
      </w:r>
      <w:r>
        <w:rPr>
          <w:color w:val="231F20"/>
          <w:spacing w:val="-3"/>
          <w:w w:val="115"/>
          <w:sz w:val="17"/>
        </w:rPr>
        <w:t> </w:t>
      </w:r>
      <w:r>
        <w:rPr>
          <w:color w:val="231F20"/>
          <w:w w:val="115"/>
          <w:sz w:val="17"/>
        </w:rPr>
        <w:t>to</w:t>
      </w:r>
      <w:r>
        <w:rPr>
          <w:color w:val="231F20"/>
          <w:spacing w:val="-3"/>
          <w:w w:val="115"/>
          <w:sz w:val="17"/>
        </w:rPr>
        <w:t> </w:t>
      </w:r>
      <w:r>
        <w:rPr>
          <w:color w:val="231F20"/>
          <w:w w:val="115"/>
          <w:sz w:val="17"/>
        </w:rPr>
        <w:t>seek</w:t>
      </w:r>
      <w:r>
        <w:rPr>
          <w:color w:val="231F20"/>
          <w:spacing w:val="-3"/>
          <w:w w:val="115"/>
          <w:sz w:val="17"/>
        </w:rPr>
        <w:t> </w:t>
      </w:r>
      <w:r>
        <w:rPr>
          <w:color w:val="231F20"/>
          <w:w w:val="115"/>
          <w:sz w:val="17"/>
        </w:rPr>
        <w:t>revival</w:t>
      </w:r>
      <w:r>
        <w:rPr>
          <w:color w:val="231F20"/>
          <w:spacing w:val="-4"/>
          <w:w w:val="115"/>
          <w:sz w:val="17"/>
        </w:rPr>
        <w:t> </w:t>
      </w:r>
      <w:r>
        <w:rPr>
          <w:color w:val="231F20"/>
          <w:w w:val="115"/>
          <w:sz w:val="17"/>
        </w:rPr>
        <w:t>of</w:t>
      </w:r>
      <w:r>
        <w:rPr>
          <w:color w:val="231F20"/>
          <w:spacing w:val="-3"/>
          <w:w w:val="115"/>
          <w:sz w:val="17"/>
        </w:rPr>
        <w:t> </w:t>
      </w:r>
      <w:r>
        <w:rPr>
          <w:color w:val="231F20"/>
          <w:w w:val="115"/>
          <w:sz w:val="17"/>
        </w:rPr>
        <w:t>the</w:t>
      </w:r>
      <w:r>
        <w:rPr>
          <w:color w:val="231F20"/>
          <w:spacing w:val="-3"/>
          <w:w w:val="115"/>
          <w:sz w:val="17"/>
        </w:rPr>
        <w:t> </w:t>
      </w:r>
      <w:r>
        <w:rPr>
          <w:color w:val="231F20"/>
          <w:w w:val="115"/>
          <w:sz w:val="17"/>
        </w:rPr>
        <w:t>cover</w:t>
      </w:r>
      <w:r>
        <w:rPr>
          <w:color w:val="231F20"/>
          <w:spacing w:val="-4"/>
          <w:w w:val="115"/>
          <w:sz w:val="17"/>
        </w:rPr>
        <w:t> </w:t>
      </w:r>
      <w:r>
        <w:rPr>
          <w:color w:val="231F20"/>
          <w:w w:val="115"/>
          <w:sz w:val="17"/>
        </w:rPr>
        <w:t>as</w:t>
      </w:r>
      <w:r>
        <w:rPr>
          <w:color w:val="231F20"/>
          <w:spacing w:val="-3"/>
          <w:w w:val="115"/>
          <w:sz w:val="17"/>
        </w:rPr>
        <w:t> </w:t>
      </w:r>
      <w:r>
        <w:rPr>
          <w:color w:val="231F20"/>
          <w:w w:val="115"/>
          <w:sz w:val="17"/>
        </w:rPr>
        <w:t>per</w:t>
      </w:r>
      <w:r>
        <w:rPr>
          <w:color w:val="231F20"/>
          <w:spacing w:val="-3"/>
          <w:w w:val="115"/>
          <w:sz w:val="17"/>
        </w:rPr>
        <w:t> </w:t>
      </w:r>
      <w:r>
        <w:rPr>
          <w:color w:val="231F20"/>
          <w:w w:val="115"/>
          <w:sz w:val="17"/>
        </w:rPr>
        <w:t>the</w:t>
      </w:r>
      <w:r>
        <w:rPr>
          <w:color w:val="231F20"/>
          <w:spacing w:val="-3"/>
          <w:w w:val="115"/>
          <w:sz w:val="17"/>
        </w:rPr>
        <w:t> </w:t>
      </w:r>
      <w:r>
        <w:rPr>
          <w:color w:val="231F20"/>
          <w:w w:val="115"/>
          <w:sz w:val="17"/>
        </w:rPr>
        <w:t>BAUP</w:t>
      </w:r>
      <w:r>
        <w:rPr>
          <w:color w:val="231F20"/>
          <w:spacing w:val="-4"/>
          <w:w w:val="115"/>
          <w:sz w:val="17"/>
        </w:rPr>
        <w:t> </w:t>
      </w:r>
      <w:r>
        <w:rPr>
          <w:color w:val="231F20"/>
          <w:w w:val="115"/>
          <w:sz w:val="17"/>
        </w:rPr>
        <w:t>and</w:t>
      </w:r>
      <w:r>
        <w:rPr>
          <w:color w:val="231F20"/>
          <w:spacing w:val="-3"/>
          <w:w w:val="115"/>
          <w:sz w:val="17"/>
        </w:rPr>
        <w:t> </w:t>
      </w:r>
      <w:r>
        <w:rPr>
          <w:color w:val="231F20"/>
          <w:w w:val="115"/>
          <w:sz w:val="17"/>
        </w:rPr>
        <w:t>other</w:t>
      </w:r>
      <w:r>
        <w:rPr>
          <w:color w:val="231F20"/>
          <w:spacing w:val="-3"/>
          <w:w w:val="115"/>
          <w:sz w:val="17"/>
        </w:rPr>
        <w:t> </w:t>
      </w:r>
      <w:r>
        <w:rPr>
          <w:color w:val="231F20"/>
          <w:w w:val="115"/>
          <w:sz w:val="17"/>
        </w:rPr>
        <w:t>conditions</w:t>
      </w:r>
      <w:r>
        <w:rPr>
          <w:color w:val="231F20"/>
          <w:spacing w:val="-4"/>
          <w:w w:val="115"/>
          <w:sz w:val="17"/>
        </w:rPr>
        <w:t> </w:t>
      </w:r>
      <w:r>
        <w:rPr>
          <w:color w:val="231F20"/>
          <w:w w:val="115"/>
          <w:sz w:val="17"/>
        </w:rPr>
        <w:t>of</w:t>
      </w:r>
      <w:r>
        <w:rPr>
          <w:color w:val="231F20"/>
          <w:spacing w:val="-3"/>
          <w:w w:val="115"/>
          <w:sz w:val="17"/>
        </w:rPr>
        <w:t> </w:t>
      </w:r>
      <w:r>
        <w:rPr>
          <w:color w:val="231F20"/>
          <w:w w:val="115"/>
          <w:sz w:val="17"/>
        </w:rPr>
        <w:t>this</w:t>
      </w:r>
      <w:r>
        <w:rPr>
          <w:color w:val="231F20"/>
          <w:spacing w:val="-3"/>
          <w:w w:val="115"/>
          <w:sz w:val="17"/>
        </w:rPr>
        <w:t> </w:t>
      </w:r>
      <w:r>
        <w:rPr>
          <w:color w:val="231F20"/>
          <w:spacing w:val="-2"/>
          <w:w w:val="115"/>
          <w:sz w:val="17"/>
        </w:rPr>
        <w:t>Product</w:t>
      </w:r>
    </w:p>
    <w:p>
      <w:pPr>
        <w:pStyle w:val="ListParagraph"/>
        <w:numPr>
          <w:ilvl w:val="0"/>
          <w:numId w:val="20"/>
        </w:numPr>
        <w:tabs>
          <w:tab w:pos="751" w:val="left" w:leader="none"/>
        </w:tabs>
        <w:spacing w:line="336" w:lineRule="auto" w:before="78" w:after="0"/>
        <w:ind w:left="751" w:right="1153" w:hanging="447"/>
        <w:jc w:val="left"/>
        <w:rPr>
          <w:sz w:val="17"/>
        </w:rPr>
      </w:pPr>
      <w:r>
        <w:rPr>
          <w:color w:val="231F20"/>
          <w:w w:val="120"/>
          <w:sz w:val="17"/>
        </w:rPr>
        <w:t>The</w:t>
      </w:r>
      <w:r>
        <w:rPr>
          <w:color w:val="231F20"/>
          <w:spacing w:val="-10"/>
          <w:w w:val="120"/>
          <w:sz w:val="17"/>
        </w:rPr>
        <w:t> </w:t>
      </w:r>
      <w:r>
        <w:rPr>
          <w:color w:val="231F20"/>
          <w:w w:val="120"/>
          <w:sz w:val="17"/>
        </w:rPr>
        <w:t>coverage</w:t>
      </w:r>
      <w:r>
        <w:rPr>
          <w:color w:val="231F20"/>
          <w:spacing w:val="-10"/>
          <w:w w:val="120"/>
          <w:sz w:val="17"/>
        </w:rPr>
        <w:t> </w:t>
      </w:r>
      <w:r>
        <w:rPr>
          <w:color w:val="231F20"/>
          <w:w w:val="120"/>
          <w:sz w:val="17"/>
        </w:rPr>
        <w:t>can</w:t>
      </w:r>
      <w:r>
        <w:rPr>
          <w:color w:val="231F20"/>
          <w:spacing w:val="-10"/>
          <w:w w:val="120"/>
          <w:sz w:val="17"/>
        </w:rPr>
        <w:t> </w:t>
      </w:r>
      <w:r>
        <w:rPr>
          <w:color w:val="231F20"/>
          <w:w w:val="120"/>
          <w:sz w:val="17"/>
        </w:rPr>
        <w:t>be</w:t>
      </w:r>
      <w:r>
        <w:rPr>
          <w:color w:val="231F20"/>
          <w:spacing w:val="-10"/>
          <w:w w:val="120"/>
          <w:sz w:val="17"/>
        </w:rPr>
        <w:t> </w:t>
      </w:r>
      <w:r>
        <w:rPr>
          <w:color w:val="231F20"/>
          <w:w w:val="120"/>
          <w:sz w:val="17"/>
        </w:rPr>
        <w:t>revived</w:t>
      </w:r>
      <w:r>
        <w:rPr>
          <w:color w:val="231F20"/>
          <w:spacing w:val="-10"/>
          <w:w w:val="120"/>
          <w:sz w:val="17"/>
        </w:rPr>
        <w:t> </w:t>
      </w:r>
      <w:r>
        <w:rPr>
          <w:color w:val="231F20"/>
          <w:w w:val="120"/>
          <w:sz w:val="17"/>
        </w:rPr>
        <w:t>within</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outstanding</w:t>
      </w:r>
      <w:r>
        <w:rPr>
          <w:color w:val="231F20"/>
          <w:spacing w:val="-10"/>
          <w:w w:val="120"/>
          <w:sz w:val="17"/>
        </w:rPr>
        <w:t> </w:t>
      </w:r>
      <w:r>
        <w:rPr>
          <w:color w:val="231F20"/>
          <w:w w:val="120"/>
          <w:sz w:val="17"/>
        </w:rPr>
        <w:t>member</w:t>
      </w:r>
      <w:r>
        <w:rPr>
          <w:color w:val="231F20"/>
          <w:spacing w:val="-10"/>
          <w:w w:val="120"/>
          <w:sz w:val="17"/>
        </w:rPr>
        <w:t> </w:t>
      </w:r>
      <w:r>
        <w:rPr>
          <w:color w:val="231F20"/>
          <w:w w:val="120"/>
          <w:sz w:val="17"/>
        </w:rPr>
        <w:t>coverage</w:t>
      </w:r>
      <w:r>
        <w:rPr>
          <w:color w:val="231F20"/>
          <w:spacing w:val="-10"/>
          <w:w w:val="120"/>
          <w:sz w:val="17"/>
        </w:rPr>
        <w:t> </w:t>
      </w:r>
      <w:r>
        <w:rPr>
          <w:color w:val="231F20"/>
          <w:w w:val="120"/>
          <w:sz w:val="17"/>
        </w:rPr>
        <w:t>term</w:t>
      </w:r>
      <w:r>
        <w:rPr>
          <w:color w:val="231F20"/>
          <w:spacing w:val="-10"/>
          <w:w w:val="120"/>
          <w:sz w:val="17"/>
        </w:rPr>
        <w:t> </w:t>
      </w:r>
      <w:r>
        <w:rPr>
          <w:color w:val="231F20"/>
          <w:w w:val="120"/>
          <w:sz w:val="17"/>
        </w:rPr>
        <w:t>subject</w:t>
      </w:r>
      <w:r>
        <w:rPr>
          <w:color w:val="231F20"/>
          <w:spacing w:val="-10"/>
          <w:w w:val="120"/>
          <w:sz w:val="17"/>
        </w:rPr>
        <w:t> </w:t>
      </w:r>
      <w:r>
        <w:rPr>
          <w:color w:val="231F20"/>
          <w:w w:val="120"/>
          <w:sz w:val="17"/>
        </w:rPr>
        <w:t>to</w:t>
      </w:r>
      <w:r>
        <w:rPr>
          <w:color w:val="231F20"/>
          <w:spacing w:val="-10"/>
          <w:w w:val="120"/>
          <w:sz w:val="17"/>
        </w:rPr>
        <w:t> </w:t>
      </w:r>
      <w:r>
        <w:rPr>
          <w:color w:val="231F20"/>
          <w:w w:val="120"/>
          <w:sz w:val="17"/>
        </w:rPr>
        <w:t>all</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outstanding premiums being paid and satisfactory evidence of good health being provided.</w:t>
      </w:r>
    </w:p>
    <w:p>
      <w:pPr>
        <w:pStyle w:val="ListParagraph"/>
        <w:numPr>
          <w:ilvl w:val="0"/>
          <w:numId w:val="20"/>
        </w:numPr>
        <w:tabs>
          <w:tab w:pos="751" w:val="left" w:leader="none"/>
        </w:tabs>
        <w:spacing w:line="336" w:lineRule="auto" w:before="0" w:after="0"/>
        <w:ind w:left="751" w:right="945" w:hanging="447"/>
        <w:jc w:val="left"/>
        <w:rPr>
          <w:sz w:val="17"/>
        </w:rPr>
      </w:pPr>
      <w:r>
        <w:rPr>
          <w:color w:val="231F20"/>
          <w:w w:val="120"/>
          <w:sz w:val="17"/>
        </w:rPr>
        <w:t>In</w:t>
      </w:r>
      <w:r>
        <w:rPr>
          <w:color w:val="231F20"/>
          <w:spacing w:val="-13"/>
          <w:w w:val="120"/>
          <w:sz w:val="17"/>
        </w:rPr>
        <w:t> </w:t>
      </w:r>
      <w:r>
        <w:rPr>
          <w:color w:val="231F20"/>
          <w:w w:val="120"/>
          <w:sz w:val="17"/>
        </w:rPr>
        <w:t>case</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revival</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coverage</w:t>
      </w:r>
      <w:r>
        <w:rPr>
          <w:color w:val="231F20"/>
          <w:spacing w:val="-13"/>
          <w:w w:val="120"/>
          <w:sz w:val="17"/>
        </w:rPr>
        <w:t> </w:t>
      </w:r>
      <w:r>
        <w:rPr>
          <w:color w:val="231F20"/>
          <w:w w:val="120"/>
          <w:sz w:val="17"/>
        </w:rPr>
        <w:t>within</w:t>
      </w:r>
      <w:r>
        <w:rPr>
          <w:color w:val="231F20"/>
          <w:spacing w:val="-13"/>
          <w:w w:val="120"/>
          <w:sz w:val="17"/>
        </w:rPr>
        <w:t> </w:t>
      </w:r>
      <w:r>
        <w:rPr>
          <w:color w:val="231F20"/>
          <w:w w:val="120"/>
          <w:sz w:val="17"/>
        </w:rPr>
        <w:t>a</w:t>
      </w:r>
      <w:r>
        <w:rPr>
          <w:color w:val="231F20"/>
          <w:spacing w:val="-13"/>
          <w:w w:val="120"/>
          <w:sz w:val="17"/>
        </w:rPr>
        <w:t> </w:t>
      </w:r>
      <w:r>
        <w:rPr>
          <w:color w:val="231F20"/>
          <w:w w:val="120"/>
          <w:sz w:val="17"/>
        </w:rPr>
        <w:t>period</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60</w:t>
      </w:r>
      <w:r>
        <w:rPr>
          <w:color w:val="231F20"/>
          <w:spacing w:val="-13"/>
          <w:w w:val="120"/>
          <w:sz w:val="17"/>
        </w:rPr>
        <w:t> </w:t>
      </w:r>
      <w:r>
        <w:rPr>
          <w:color w:val="231F20"/>
          <w:w w:val="120"/>
          <w:sz w:val="17"/>
        </w:rPr>
        <w:t>days</w:t>
      </w:r>
      <w:r>
        <w:rPr>
          <w:color w:val="231F20"/>
          <w:spacing w:val="-13"/>
          <w:w w:val="120"/>
          <w:sz w:val="17"/>
        </w:rPr>
        <w:t> </w:t>
      </w:r>
      <w:r>
        <w:rPr>
          <w:color w:val="231F20"/>
          <w:w w:val="120"/>
          <w:sz w:val="17"/>
        </w:rPr>
        <w:t>from</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date</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lapsation</w:t>
      </w:r>
      <w:r>
        <w:rPr>
          <w:color w:val="231F20"/>
          <w:spacing w:val="-13"/>
          <w:w w:val="120"/>
          <w:sz w:val="17"/>
        </w:rPr>
        <w:t> </w:t>
      </w:r>
      <w:r>
        <w:rPr>
          <w:color w:val="231F20"/>
          <w:w w:val="120"/>
          <w:sz w:val="17"/>
        </w:rPr>
        <w:t>due</w:t>
      </w:r>
      <w:r>
        <w:rPr>
          <w:color w:val="231F20"/>
          <w:spacing w:val="-13"/>
          <w:w w:val="120"/>
          <w:sz w:val="17"/>
        </w:rPr>
        <w:t> </w:t>
      </w:r>
      <w:r>
        <w:rPr>
          <w:color w:val="231F20"/>
          <w:w w:val="120"/>
          <w:sz w:val="17"/>
        </w:rPr>
        <w:t>to</w:t>
      </w:r>
      <w:r>
        <w:rPr>
          <w:color w:val="231F20"/>
          <w:spacing w:val="-13"/>
          <w:w w:val="120"/>
          <w:sz w:val="17"/>
        </w:rPr>
        <w:t> </w:t>
      </w:r>
      <w:r>
        <w:rPr>
          <w:color w:val="231F20"/>
          <w:w w:val="120"/>
          <w:sz w:val="17"/>
        </w:rPr>
        <w:t>non-revival,</w:t>
      </w:r>
      <w:r>
        <w:rPr>
          <w:color w:val="231F20"/>
          <w:spacing w:val="-13"/>
          <w:w w:val="120"/>
          <w:sz w:val="17"/>
        </w:rPr>
        <w:t> </w:t>
      </w:r>
      <w:r>
        <w:rPr>
          <w:color w:val="231F20"/>
          <w:w w:val="120"/>
          <w:sz w:val="17"/>
        </w:rPr>
        <w:t>the waiting periods shall not be applicable afresh</w:t>
      </w:r>
    </w:p>
    <w:p>
      <w:pPr>
        <w:pStyle w:val="ListParagraph"/>
        <w:numPr>
          <w:ilvl w:val="0"/>
          <w:numId w:val="20"/>
        </w:numPr>
        <w:tabs>
          <w:tab w:pos="751" w:val="left" w:leader="none"/>
        </w:tabs>
        <w:spacing w:line="195" w:lineRule="exact" w:before="0" w:after="0"/>
        <w:ind w:left="751" w:right="0" w:hanging="447"/>
        <w:jc w:val="left"/>
        <w:rPr>
          <w:sz w:val="17"/>
        </w:rPr>
      </w:pPr>
      <w:r>
        <w:rPr>
          <w:color w:val="231F20"/>
          <w:w w:val="115"/>
          <w:sz w:val="17"/>
        </w:rPr>
        <w:t>In</w:t>
      </w:r>
      <w:r>
        <w:rPr>
          <w:color w:val="231F20"/>
          <w:spacing w:val="3"/>
          <w:w w:val="115"/>
          <w:sz w:val="17"/>
        </w:rPr>
        <w:t> </w:t>
      </w:r>
      <w:r>
        <w:rPr>
          <w:color w:val="231F20"/>
          <w:w w:val="115"/>
          <w:sz w:val="17"/>
        </w:rPr>
        <w:t>case</w:t>
      </w:r>
      <w:r>
        <w:rPr>
          <w:color w:val="231F20"/>
          <w:spacing w:val="4"/>
          <w:w w:val="115"/>
          <w:sz w:val="17"/>
        </w:rPr>
        <w:t> </w:t>
      </w:r>
      <w:r>
        <w:rPr>
          <w:color w:val="231F20"/>
          <w:w w:val="115"/>
          <w:sz w:val="17"/>
        </w:rPr>
        <w:t>of</w:t>
      </w:r>
      <w:r>
        <w:rPr>
          <w:color w:val="231F20"/>
          <w:spacing w:val="3"/>
          <w:w w:val="115"/>
          <w:sz w:val="17"/>
        </w:rPr>
        <w:t> </w:t>
      </w:r>
      <w:r>
        <w:rPr>
          <w:color w:val="231F20"/>
          <w:w w:val="115"/>
          <w:sz w:val="17"/>
        </w:rPr>
        <w:t>revival</w:t>
      </w:r>
      <w:r>
        <w:rPr>
          <w:color w:val="231F20"/>
          <w:spacing w:val="4"/>
          <w:w w:val="115"/>
          <w:sz w:val="17"/>
        </w:rPr>
        <w:t> </w:t>
      </w:r>
      <w:r>
        <w:rPr>
          <w:color w:val="231F20"/>
          <w:w w:val="115"/>
          <w:sz w:val="17"/>
        </w:rPr>
        <w:t>after</w:t>
      </w:r>
      <w:r>
        <w:rPr>
          <w:color w:val="231F20"/>
          <w:spacing w:val="3"/>
          <w:w w:val="115"/>
          <w:sz w:val="17"/>
        </w:rPr>
        <w:t> </w:t>
      </w:r>
      <w:r>
        <w:rPr>
          <w:color w:val="231F20"/>
          <w:w w:val="115"/>
          <w:sz w:val="17"/>
        </w:rPr>
        <w:t>60</w:t>
      </w:r>
      <w:r>
        <w:rPr>
          <w:color w:val="231F20"/>
          <w:spacing w:val="4"/>
          <w:w w:val="115"/>
          <w:sz w:val="17"/>
        </w:rPr>
        <w:t> </w:t>
      </w:r>
      <w:r>
        <w:rPr>
          <w:color w:val="231F20"/>
          <w:w w:val="115"/>
          <w:sz w:val="17"/>
        </w:rPr>
        <w:t>days,</w:t>
      </w:r>
      <w:r>
        <w:rPr>
          <w:color w:val="231F20"/>
          <w:spacing w:val="3"/>
          <w:w w:val="115"/>
          <w:sz w:val="17"/>
        </w:rPr>
        <w:t> </w:t>
      </w:r>
      <w:r>
        <w:rPr>
          <w:color w:val="231F20"/>
          <w:w w:val="115"/>
          <w:sz w:val="17"/>
        </w:rPr>
        <w:t>the</w:t>
      </w:r>
      <w:r>
        <w:rPr>
          <w:color w:val="231F20"/>
          <w:spacing w:val="4"/>
          <w:w w:val="115"/>
          <w:sz w:val="17"/>
        </w:rPr>
        <w:t> </w:t>
      </w:r>
      <w:r>
        <w:rPr>
          <w:color w:val="231F20"/>
          <w:w w:val="115"/>
          <w:sz w:val="17"/>
        </w:rPr>
        <w:t>waiting</w:t>
      </w:r>
      <w:r>
        <w:rPr>
          <w:color w:val="231F20"/>
          <w:spacing w:val="3"/>
          <w:w w:val="115"/>
          <w:sz w:val="17"/>
        </w:rPr>
        <w:t> </w:t>
      </w:r>
      <w:r>
        <w:rPr>
          <w:color w:val="231F20"/>
          <w:w w:val="115"/>
          <w:sz w:val="17"/>
        </w:rPr>
        <w:t>period</w:t>
      </w:r>
      <w:r>
        <w:rPr>
          <w:color w:val="231F20"/>
          <w:spacing w:val="4"/>
          <w:w w:val="115"/>
          <w:sz w:val="17"/>
        </w:rPr>
        <w:t> </w:t>
      </w:r>
      <w:r>
        <w:rPr>
          <w:color w:val="231F20"/>
          <w:w w:val="115"/>
          <w:sz w:val="17"/>
        </w:rPr>
        <w:t>shall</w:t>
      </w:r>
      <w:r>
        <w:rPr>
          <w:color w:val="231F20"/>
          <w:spacing w:val="3"/>
          <w:w w:val="115"/>
          <w:sz w:val="17"/>
        </w:rPr>
        <w:t> </w:t>
      </w:r>
      <w:r>
        <w:rPr>
          <w:color w:val="231F20"/>
          <w:w w:val="115"/>
          <w:sz w:val="17"/>
        </w:rPr>
        <w:t>be</w:t>
      </w:r>
      <w:r>
        <w:rPr>
          <w:color w:val="231F20"/>
          <w:spacing w:val="4"/>
          <w:w w:val="115"/>
          <w:sz w:val="17"/>
        </w:rPr>
        <w:t> </w:t>
      </w:r>
      <w:r>
        <w:rPr>
          <w:color w:val="231F20"/>
          <w:w w:val="115"/>
          <w:sz w:val="17"/>
        </w:rPr>
        <w:t>applicable</w:t>
      </w:r>
      <w:r>
        <w:rPr>
          <w:color w:val="231F20"/>
          <w:spacing w:val="3"/>
          <w:w w:val="115"/>
          <w:sz w:val="17"/>
        </w:rPr>
        <w:t> </w:t>
      </w:r>
      <w:r>
        <w:rPr>
          <w:color w:val="231F20"/>
          <w:w w:val="115"/>
          <w:sz w:val="17"/>
        </w:rPr>
        <w:t>afresh</w:t>
      </w:r>
      <w:r>
        <w:rPr>
          <w:color w:val="231F20"/>
          <w:spacing w:val="4"/>
          <w:w w:val="115"/>
          <w:sz w:val="17"/>
        </w:rPr>
        <w:t> </w:t>
      </w:r>
      <w:r>
        <w:rPr>
          <w:color w:val="231F20"/>
          <w:w w:val="115"/>
          <w:sz w:val="17"/>
        </w:rPr>
        <w:t>for</w:t>
      </w:r>
      <w:r>
        <w:rPr>
          <w:color w:val="231F20"/>
          <w:spacing w:val="3"/>
          <w:w w:val="115"/>
          <w:sz w:val="17"/>
        </w:rPr>
        <w:t> </w:t>
      </w:r>
      <w:r>
        <w:rPr>
          <w:color w:val="231F20"/>
          <w:w w:val="115"/>
          <w:sz w:val="17"/>
        </w:rPr>
        <w:t>all</w:t>
      </w:r>
      <w:r>
        <w:rPr>
          <w:color w:val="231F20"/>
          <w:spacing w:val="4"/>
          <w:w w:val="115"/>
          <w:sz w:val="17"/>
        </w:rPr>
        <w:t> </w:t>
      </w:r>
      <w:r>
        <w:rPr>
          <w:color w:val="231F20"/>
          <w:w w:val="115"/>
          <w:sz w:val="17"/>
        </w:rPr>
        <w:t>the</w:t>
      </w:r>
      <w:r>
        <w:rPr>
          <w:color w:val="231F20"/>
          <w:spacing w:val="3"/>
          <w:w w:val="115"/>
          <w:sz w:val="17"/>
        </w:rPr>
        <w:t> </w:t>
      </w:r>
      <w:r>
        <w:rPr>
          <w:color w:val="231F20"/>
          <w:spacing w:val="-2"/>
          <w:w w:val="115"/>
          <w:sz w:val="17"/>
        </w:rPr>
        <w:t>Members</w:t>
      </w:r>
    </w:p>
    <w:p>
      <w:pPr>
        <w:pStyle w:val="BodyText"/>
        <w:spacing w:before="91"/>
        <w:rPr>
          <w:sz w:val="20"/>
        </w:rPr>
      </w:pPr>
      <w:r>
        <w:rPr>
          <w:sz w:val="20"/>
        </w:rPr>
        <mc:AlternateContent>
          <mc:Choice Requires="wps">
            <w:drawing>
              <wp:anchor distT="0" distB="0" distL="0" distR="0" allowOverlap="1" layoutInCell="1" locked="0" behindDoc="1" simplePos="0" relativeHeight="487601152">
                <wp:simplePos x="0" y="0"/>
                <wp:positionH relativeFrom="page">
                  <wp:posOffset>742229</wp:posOffset>
                </wp:positionH>
                <wp:positionV relativeFrom="paragraph">
                  <wp:posOffset>225404</wp:posOffset>
                </wp:positionV>
                <wp:extent cx="241935" cy="290830"/>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241935" cy="290830"/>
                          <a:chExt cx="241935" cy="290830"/>
                        </a:xfrm>
                      </wpg:grpSpPr>
                      <wps:wsp>
                        <wps:cNvPr id="92" name="Graphic 92"/>
                        <wps:cNvSpPr/>
                        <wps:spPr>
                          <a:xfrm>
                            <a:off x="0" y="0"/>
                            <a:ext cx="241935" cy="290830"/>
                          </a:xfrm>
                          <a:custGeom>
                            <a:avLst/>
                            <a:gdLst/>
                            <a:ahLst/>
                            <a:cxnLst/>
                            <a:rect l="l" t="t" r="r" b="b"/>
                            <a:pathLst>
                              <a:path w="241935" h="290830">
                                <a:moveTo>
                                  <a:pt x="220675" y="0"/>
                                </a:moveTo>
                                <a:lnTo>
                                  <a:pt x="60274" y="0"/>
                                </a:lnTo>
                                <a:lnTo>
                                  <a:pt x="52228" y="1632"/>
                                </a:lnTo>
                                <a:lnTo>
                                  <a:pt x="45646" y="6078"/>
                                </a:lnTo>
                                <a:lnTo>
                                  <a:pt x="41203" y="12660"/>
                                </a:lnTo>
                                <a:lnTo>
                                  <a:pt x="39573" y="20700"/>
                                </a:lnTo>
                                <a:lnTo>
                                  <a:pt x="39573" y="33934"/>
                                </a:lnTo>
                                <a:lnTo>
                                  <a:pt x="20713" y="33934"/>
                                </a:lnTo>
                                <a:lnTo>
                                  <a:pt x="12655" y="35565"/>
                                </a:lnTo>
                                <a:lnTo>
                                  <a:pt x="6070" y="40009"/>
                                </a:lnTo>
                                <a:lnTo>
                                  <a:pt x="1629" y="46594"/>
                                </a:lnTo>
                                <a:lnTo>
                                  <a:pt x="0" y="54648"/>
                                </a:lnTo>
                                <a:lnTo>
                                  <a:pt x="0" y="269684"/>
                                </a:lnTo>
                                <a:lnTo>
                                  <a:pt x="1629" y="277737"/>
                                </a:lnTo>
                                <a:lnTo>
                                  <a:pt x="6070" y="284322"/>
                                </a:lnTo>
                                <a:lnTo>
                                  <a:pt x="12655" y="288767"/>
                                </a:lnTo>
                                <a:lnTo>
                                  <a:pt x="20713" y="290398"/>
                                </a:lnTo>
                                <a:lnTo>
                                  <a:pt x="181101" y="290398"/>
                                </a:lnTo>
                                <a:lnTo>
                                  <a:pt x="189162" y="288767"/>
                                </a:lnTo>
                                <a:lnTo>
                                  <a:pt x="195751" y="284322"/>
                                </a:lnTo>
                                <a:lnTo>
                                  <a:pt x="200197" y="277737"/>
                                </a:lnTo>
                                <a:lnTo>
                                  <a:pt x="200989" y="273824"/>
                                </a:lnTo>
                                <a:lnTo>
                                  <a:pt x="18427" y="273824"/>
                                </a:lnTo>
                                <a:lnTo>
                                  <a:pt x="16560" y="271970"/>
                                </a:lnTo>
                                <a:lnTo>
                                  <a:pt x="16560" y="52374"/>
                                </a:lnTo>
                                <a:lnTo>
                                  <a:pt x="18427" y="50507"/>
                                </a:lnTo>
                                <a:lnTo>
                                  <a:pt x="56134" y="50507"/>
                                </a:lnTo>
                                <a:lnTo>
                                  <a:pt x="56134" y="18453"/>
                                </a:lnTo>
                                <a:lnTo>
                                  <a:pt x="57988" y="16560"/>
                                </a:lnTo>
                                <a:lnTo>
                                  <a:pt x="240549" y="16560"/>
                                </a:lnTo>
                                <a:lnTo>
                                  <a:pt x="239757" y="12660"/>
                                </a:lnTo>
                                <a:lnTo>
                                  <a:pt x="235313" y="6078"/>
                                </a:lnTo>
                                <a:lnTo>
                                  <a:pt x="228728" y="1632"/>
                                </a:lnTo>
                                <a:lnTo>
                                  <a:pt x="220675" y="0"/>
                                </a:lnTo>
                                <a:close/>
                              </a:path>
                              <a:path w="241935" h="290830">
                                <a:moveTo>
                                  <a:pt x="201828" y="256463"/>
                                </a:moveTo>
                                <a:lnTo>
                                  <a:pt x="185254" y="256463"/>
                                </a:lnTo>
                                <a:lnTo>
                                  <a:pt x="185254" y="271970"/>
                                </a:lnTo>
                                <a:lnTo>
                                  <a:pt x="183400" y="273824"/>
                                </a:lnTo>
                                <a:lnTo>
                                  <a:pt x="200989" y="273824"/>
                                </a:lnTo>
                                <a:lnTo>
                                  <a:pt x="201828" y="269684"/>
                                </a:lnTo>
                                <a:lnTo>
                                  <a:pt x="201828" y="256463"/>
                                </a:lnTo>
                                <a:close/>
                              </a:path>
                              <a:path w="241935" h="290830">
                                <a:moveTo>
                                  <a:pt x="56134" y="50507"/>
                                </a:moveTo>
                                <a:lnTo>
                                  <a:pt x="39573" y="50507"/>
                                </a:lnTo>
                                <a:lnTo>
                                  <a:pt x="39573" y="235750"/>
                                </a:lnTo>
                                <a:lnTo>
                                  <a:pt x="41203" y="243797"/>
                                </a:lnTo>
                                <a:lnTo>
                                  <a:pt x="45646" y="250383"/>
                                </a:lnTo>
                                <a:lnTo>
                                  <a:pt x="52228" y="254831"/>
                                </a:lnTo>
                                <a:lnTo>
                                  <a:pt x="60274" y="256463"/>
                                </a:lnTo>
                                <a:lnTo>
                                  <a:pt x="220675" y="256463"/>
                                </a:lnTo>
                                <a:lnTo>
                                  <a:pt x="228728" y="254831"/>
                                </a:lnTo>
                                <a:lnTo>
                                  <a:pt x="235313" y="250383"/>
                                </a:lnTo>
                                <a:lnTo>
                                  <a:pt x="239757" y="243797"/>
                                </a:lnTo>
                                <a:lnTo>
                                  <a:pt x="240549" y="239890"/>
                                </a:lnTo>
                                <a:lnTo>
                                  <a:pt x="57988" y="239890"/>
                                </a:lnTo>
                                <a:lnTo>
                                  <a:pt x="56134" y="238036"/>
                                </a:lnTo>
                                <a:lnTo>
                                  <a:pt x="56134" y="50507"/>
                                </a:lnTo>
                                <a:close/>
                              </a:path>
                              <a:path w="241935" h="290830">
                                <a:moveTo>
                                  <a:pt x="240549" y="16560"/>
                                </a:moveTo>
                                <a:lnTo>
                                  <a:pt x="222973" y="16560"/>
                                </a:lnTo>
                                <a:lnTo>
                                  <a:pt x="224815" y="18453"/>
                                </a:lnTo>
                                <a:lnTo>
                                  <a:pt x="224815" y="238036"/>
                                </a:lnTo>
                                <a:lnTo>
                                  <a:pt x="222973" y="239890"/>
                                </a:lnTo>
                                <a:lnTo>
                                  <a:pt x="240549" y="239890"/>
                                </a:lnTo>
                                <a:lnTo>
                                  <a:pt x="241388" y="235750"/>
                                </a:lnTo>
                                <a:lnTo>
                                  <a:pt x="241388" y="20700"/>
                                </a:lnTo>
                                <a:lnTo>
                                  <a:pt x="240549" y="16560"/>
                                </a:lnTo>
                                <a:close/>
                              </a:path>
                            </a:pathLst>
                          </a:custGeom>
                          <a:solidFill>
                            <a:srgbClr val="0B6EB0"/>
                          </a:solidFill>
                        </wps:spPr>
                        <wps:bodyPr wrap="square" lIns="0" tIns="0" rIns="0" bIns="0" rtlCol="0">
                          <a:prstTxWarp prst="textNoShape">
                            <a:avLst/>
                          </a:prstTxWarp>
                          <a:noAutofit/>
                        </wps:bodyPr>
                      </wps:wsp>
                      <pic:pic>
                        <pic:nvPicPr>
                          <pic:cNvPr id="93" name="Image 93"/>
                          <pic:cNvPicPr/>
                        </pic:nvPicPr>
                        <pic:blipFill>
                          <a:blip r:embed="rId23" cstate="print"/>
                          <a:stretch>
                            <a:fillRect/>
                          </a:stretch>
                        </pic:blipFill>
                        <pic:spPr>
                          <a:xfrm>
                            <a:off x="48784" y="51454"/>
                            <a:ext cx="160719" cy="160548"/>
                          </a:xfrm>
                          <a:prstGeom prst="rect">
                            <a:avLst/>
                          </a:prstGeom>
                        </pic:spPr>
                      </pic:pic>
                    </wpg:wgp>
                  </a:graphicData>
                </a:graphic>
              </wp:anchor>
            </w:drawing>
          </mc:Choice>
          <mc:Fallback>
            <w:pict>
              <v:group style="position:absolute;margin-left:58.443298pt;margin-top:17.7484pt;width:19.05pt;height:22.9pt;mso-position-horizontal-relative:page;mso-position-vertical-relative:paragraph;z-index:-15715328;mso-wrap-distance-left:0;mso-wrap-distance-right:0" id="docshapegroup74" coordorigin="1169,355" coordsize="381,458">
                <v:shape style="position:absolute;left:1168;top:354;width:381;height:458" id="docshape75" coordorigin="1169,355" coordsize="381,458" path="m1516,355l1264,355,1251,358,1241,365,1234,375,1231,388,1231,408,1201,408,1189,411,1178,418,1171,428,1169,441,1169,780,1171,792,1178,803,1189,810,1201,812,1454,812,1467,810,1477,803,1484,792,1485,786,1198,786,1195,783,1195,437,1198,435,1257,435,1257,384,1260,381,1548,381,1546,375,1539,365,1529,358,1516,355xm1487,759l1461,759,1461,783,1458,786,1485,786,1487,780,1487,759xm1257,435l1231,435,1231,726,1234,739,1241,749,1251,756,1264,759,1516,759,1529,756,1539,749,1546,739,1548,733,1260,733,1257,730,1257,435xm1548,381l1520,381,1523,384,1523,730,1520,733,1548,733,1549,726,1549,388,1548,381xe" filled="true" fillcolor="#0b6eb0" stroked="false">
                  <v:path arrowok="t"/>
                  <v:fill type="solid"/>
                </v:shape>
                <v:shape style="position:absolute;left:1245;top:436;width:254;height:253" type="#_x0000_t75" id="docshape76" stroked="false">
                  <v:imagedata r:id="rId23" o:title=""/>
                </v:shape>
                <w10:wrap type="topAndBottom"/>
              </v:group>
            </w:pict>
          </mc:Fallback>
        </mc:AlternateContent>
      </w:r>
      <w:r>
        <w:rPr>
          <w:sz w:val="20"/>
        </w:rPr>
        <mc:AlternateContent>
          <mc:Choice Requires="wps">
            <w:drawing>
              <wp:anchor distT="0" distB="0" distL="0" distR="0" allowOverlap="1" layoutInCell="1" locked="0" behindDoc="1" simplePos="0" relativeHeight="487601664">
                <wp:simplePos x="0" y="0"/>
                <wp:positionH relativeFrom="page">
                  <wp:posOffset>1113040</wp:posOffset>
                </wp:positionH>
                <wp:positionV relativeFrom="paragraph">
                  <wp:posOffset>219508</wp:posOffset>
                </wp:positionV>
                <wp:extent cx="6370320" cy="291465"/>
                <wp:effectExtent l="0" t="0" r="0" b="0"/>
                <wp:wrapTopAndBottom/>
                <wp:docPr id="94" name="Textbox 94"/>
                <wp:cNvGraphicFramePr>
                  <a:graphicFrameLocks/>
                </wp:cNvGraphicFramePr>
                <a:graphic>
                  <a:graphicData uri="http://schemas.microsoft.com/office/word/2010/wordprocessingShape">
                    <wps:wsp>
                      <wps:cNvPr id="94" name="Textbox 94"/>
                      <wps:cNvSpPr txBox="1"/>
                      <wps:spPr>
                        <a:xfrm>
                          <a:off x="0" y="0"/>
                          <a:ext cx="6370320" cy="291465"/>
                        </a:xfrm>
                        <a:prstGeom prst="rect">
                          <a:avLst/>
                        </a:prstGeom>
                        <a:solidFill>
                          <a:srgbClr val="005E9E"/>
                        </a:solidFill>
                      </wps:spPr>
                      <wps:txbx>
                        <w:txbxContent>
                          <w:p>
                            <w:pPr>
                              <w:spacing w:before="80"/>
                              <w:ind w:left="335" w:right="0" w:firstLine="0"/>
                              <w:jc w:val="left"/>
                              <w:rPr>
                                <w:color w:val="000000"/>
                                <w:sz w:val="24"/>
                              </w:rPr>
                            </w:pPr>
                            <w:r>
                              <w:rPr>
                                <w:color w:val="FFFFFF"/>
                                <w:w w:val="85"/>
                                <w:sz w:val="24"/>
                              </w:rPr>
                              <w:t>FREELOOK</w:t>
                            </w:r>
                            <w:r>
                              <w:rPr>
                                <w:color w:val="FFFFFF"/>
                                <w:spacing w:val="29"/>
                                <w:sz w:val="24"/>
                              </w:rPr>
                              <w:t> </w:t>
                            </w:r>
                            <w:r>
                              <w:rPr>
                                <w:color w:val="FFFFFF"/>
                                <w:spacing w:val="-2"/>
                                <w:sz w:val="24"/>
                              </w:rPr>
                              <w:t>CANCELLATION</w:t>
                            </w:r>
                          </w:p>
                        </w:txbxContent>
                      </wps:txbx>
                      <wps:bodyPr wrap="square" lIns="0" tIns="0" rIns="0" bIns="0" rtlCol="0">
                        <a:noAutofit/>
                      </wps:bodyPr>
                    </wps:wsp>
                  </a:graphicData>
                </a:graphic>
              </wp:anchor>
            </w:drawing>
          </mc:Choice>
          <mc:Fallback>
            <w:pict>
              <v:shape style="position:absolute;margin-left:87.640999pt;margin-top:17.2841pt;width:501.6pt;height:22.95pt;mso-position-horizontal-relative:page;mso-position-vertical-relative:paragraph;z-index:-15714816;mso-wrap-distance-left:0;mso-wrap-distance-right:0" type="#_x0000_t202" id="docshape77" filled="true" fillcolor="#005e9e" stroked="false">
                <v:textbox inset="0,0,0,0">
                  <w:txbxContent>
                    <w:p>
                      <w:pPr>
                        <w:spacing w:before="80"/>
                        <w:ind w:left="335" w:right="0" w:firstLine="0"/>
                        <w:jc w:val="left"/>
                        <w:rPr>
                          <w:color w:val="000000"/>
                          <w:sz w:val="24"/>
                        </w:rPr>
                      </w:pPr>
                      <w:r>
                        <w:rPr>
                          <w:color w:val="FFFFFF"/>
                          <w:w w:val="85"/>
                          <w:sz w:val="24"/>
                        </w:rPr>
                        <w:t>FREELOOK</w:t>
                      </w:r>
                      <w:r>
                        <w:rPr>
                          <w:color w:val="FFFFFF"/>
                          <w:spacing w:val="29"/>
                          <w:sz w:val="24"/>
                        </w:rPr>
                        <w:t> </w:t>
                      </w:r>
                      <w:r>
                        <w:rPr>
                          <w:color w:val="FFFFFF"/>
                          <w:spacing w:val="-2"/>
                          <w:sz w:val="24"/>
                        </w:rPr>
                        <w:t>CANCELLATION</w:t>
                      </w:r>
                    </w:p>
                  </w:txbxContent>
                </v:textbox>
                <v:fill type="solid"/>
                <w10:wrap type="topAndBottom"/>
              </v:shape>
            </w:pict>
          </mc:Fallback>
        </mc:AlternateContent>
      </w:r>
    </w:p>
    <w:p>
      <w:pPr>
        <w:spacing w:before="197"/>
        <w:ind w:left="760" w:right="0" w:firstLine="0"/>
        <w:jc w:val="left"/>
        <w:rPr>
          <w:sz w:val="20"/>
        </w:rPr>
      </w:pPr>
      <w:r>
        <w:rPr>
          <w:color w:val="231F20"/>
          <w:w w:val="105"/>
          <w:sz w:val="20"/>
        </w:rPr>
        <w:t>By</w:t>
      </w:r>
      <w:r>
        <w:rPr>
          <w:color w:val="231F20"/>
          <w:spacing w:val="6"/>
          <w:w w:val="105"/>
          <w:sz w:val="20"/>
        </w:rPr>
        <w:t> </w:t>
      </w:r>
      <w:r>
        <w:rPr>
          <w:color w:val="231F20"/>
          <w:w w:val="105"/>
          <w:sz w:val="20"/>
        </w:rPr>
        <w:t>Master</w:t>
      </w:r>
      <w:r>
        <w:rPr>
          <w:color w:val="231F20"/>
          <w:spacing w:val="6"/>
          <w:w w:val="105"/>
          <w:sz w:val="20"/>
        </w:rPr>
        <w:t> </w:t>
      </w:r>
      <w:r>
        <w:rPr>
          <w:color w:val="231F20"/>
          <w:w w:val="105"/>
          <w:sz w:val="20"/>
        </w:rPr>
        <w:t>Policy</w:t>
      </w:r>
      <w:r>
        <w:rPr>
          <w:color w:val="231F20"/>
          <w:spacing w:val="6"/>
          <w:w w:val="105"/>
          <w:sz w:val="20"/>
        </w:rPr>
        <w:t> </w:t>
      </w:r>
      <w:r>
        <w:rPr>
          <w:color w:val="231F20"/>
          <w:spacing w:val="-2"/>
          <w:w w:val="105"/>
          <w:sz w:val="20"/>
        </w:rPr>
        <w:t>Holder:</w:t>
      </w:r>
    </w:p>
    <w:p>
      <w:pPr>
        <w:pStyle w:val="ListParagraph"/>
        <w:numPr>
          <w:ilvl w:val="0"/>
          <w:numId w:val="21"/>
        </w:numPr>
        <w:tabs>
          <w:tab w:pos="751" w:val="left" w:leader="none"/>
        </w:tabs>
        <w:spacing w:line="336" w:lineRule="auto" w:before="69" w:after="0"/>
        <w:ind w:left="751" w:right="252" w:hanging="447"/>
        <w:jc w:val="left"/>
        <w:rPr>
          <w:sz w:val="17"/>
        </w:rPr>
      </w:pPr>
      <w:r>
        <w:rPr>
          <w:color w:val="231F20"/>
          <w:w w:val="120"/>
          <w:sz w:val="17"/>
        </w:rPr>
        <w:t>In</w:t>
      </w:r>
      <w:r>
        <w:rPr>
          <w:color w:val="231F20"/>
          <w:w w:val="120"/>
          <w:sz w:val="17"/>
        </w:rPr>
        <w:t> case</w:t>
      </w:r>
      <w:r>
        <w:rPr>
          <w:color w:val="231F20"/>
          <w:w w:val="120"/>
          <w:sz w:val="17"/>
        </w:rPr>
        <w:t> you,</w:t>
      </w:r>
      <w:r>
        <w:rPr>
          <w:color w:val="231F20"/>
          <w:w w:val="120"/>
          <w:sz w:val="17"/>
        </w:rPr>
        <w:t> the</w:t>
      </w:r>
      <w:r>
        <w:rPr>
          <w:color w:val="231F20"/>
          <w:w w:val="120"/>
          <w:sz w:val="17"/>
        </w:rPr>
        <w:t> Master</w:t>
      </w:r>
      <w:r>
        <w:rPr>
          <w:color w:val="231F20"/>
          <w:w w:val="120"/>
          <w:sz w:val="17"/>
        </w:rPr>
        <w:t> Policyholder,</w:t>
      </w:r>
      <w:r>
        <w:rPr>
          <w:color w:val="231F20"/>
          <w:w w:val="120"/>
          <w:sz w:val="17"/>
        </w:rPr>
        <w:t> is</w:t>
      </w:r>
      <w:r>
        <w:rPr>
          <w:color w:val="231F20"/>
          <w:w w:val="120"/>
          <w:sz w:val="17"/>
        </w:rPr>
        <w:t> not</w:t>
      </w:r>
      <w:r>
        <w:rPr>
          <w:color w:val="231F20"/>
          <w:w w:val="120"/>
          <w:sz w:val="17"/>
        </w:rPr>
        <w:t> satisfied</w:t>
      </w:r>
      <w:r>
        <w:rPr>
          <w:color w:val="231F20"/>
          <w:w w:val="120"/>
          <w:sz w:val="17"/>
        </w:rPr>
        <w:t> with</w:t>
      </w:r>
      <w:r>
        <w:rPr>
          <w:color w:val="231F20"/>
          <w:w w:val="120"/>
          <w:sz w:val="17"/>
        </w:rPr>
        <w:t> the</w:t>
      </w:r>
      <w:r>
        <w:rPr>
          <w:color w:val="231F20"/>
          <w:w w:val="120"/>
          <w:sz w:val="17"/>
        </w:rPr>
        <w:t> terms</w:t>
      </w:r>
      <w:r>
        <w:rPr>
          <w:color w:val="231F20"/>
          <w:w w:val="120"/>
          <w:sz w:val="17"/>
        </w:rPr>
        <w:t> and</w:t>
      </w:r>
      <w:r>
        <w:rPr>
          <w:color w:val="231F20"/>
          <w:w w:val="120"/>
          <w:sz w:val="17"/>
        </w:rPr>
        <w:t> conditions</w:t>
      </w:r>
      <w:r>
        <w:rPr>
          <w:color w:val="231F20"/>
          <w:w w:val="120"/>
          <w:sz w:val="17"/>
        </w:rPr>
        <w:t> specified</w:t>
      </w:r>
      <w:r>
        <w:rPr>
          <w:color w:val="231F20"/>
          <w:w w:val="120"/>
          <w:sz w:val="17"/>
        </w:rPr>
        <w:t> in</w:t>
      </w:r>
      <w:r>
        <w:rPr>
          <w:color w:val="231F20"/>
          <w:w w:val="120"/>
          <w:sz w:val="17"/>
        </w:rPr>
        <w:t> the</w:t>
      </w:r>
      <w:r>
        <w:rPr>
          <w:color w:val="231F20"/>
          <w:w w:val="120"/>
          <w:sz w:val="17"/>
        </w:rPr>
        <w:t> Master</w:t>
      </w:r>
      <w:r>
        <w:rPr>
          <w:color w:val="231F20"/>
          <w:w w:val="120"/>
          <w:sz w:val="17"/>
        </w:rPr>
        <w:t> Policy Document,</w:t>
      </w:r>
      <w:r>
        <w:rPr>
          <w:color w:val="231F20"/>
          <w:spacing w:val="-9"/>
          <w:w w:val="120"/>
          <w:sz w:val="17"/>
        </w:rPr>
        <w:t> </w:t>
      </w:r>
      <w:r>
        <w:rPr>
          <w:color w:val="231F20"/>
          <w:w w:val="120"/>
          <w:sz w:val="17"/>
        </w:rPr>
        <w:t>you</w:t>
      </w:r>
      <w:r>
        <w:rPr>
          <w:color w:val="231F20"/>
          <w:spacing w:val="-9"/>
          <w:w w:val="120"/>
          <w:sz w:val="17"/>
        </w:rPr>
        <w:t> </w:t>
      </w:r>
      <w:r>
        <w:rPr>
          <w:color w:val="231F20"/>
          <w:w w:val="120"/>
          <w:sz w:val="17"/>
        </w:rPr>
        <w:t>have</w:t>
      </w:r>
      <w:r>
        <w:rPr>
          <w:color w:val="231F20"/>
          <w:spacing w:val="-9"/>
          <w:w w:val="120"/>
          <w:sz w:val="17"/>
        </w:rPr>
        <w:t> </w:t>
      </w:r>
      <w:r>
        <w:rPr>
          <w:color w:val="231F20"/>
          <w:w w:val="120"/>
          <w:sz w:val="17"/>
        </w:rPr>
        <w:t>the</w:t>
      </w:r>
      <w:r>
        <w:rPr>
          <w:color w:val="231F20"/>
          <w:spacing w:val="-9"/>
          <w:w w:val="120"/>
          <w:sz w:val="17"/>
        </w:rPr>
        <w:t> </w:t>
      </w:r>
      <w:r>
        <w:rPr>
          <w:color w:val="231F20"/>
          <w:w w:val="120"/>
          <w:sz w:val="17"/>
        </w:rPr>
        <w:t>option</w:t>
      </w:r>
      <w:r>
        <w:rPr>
          <w:color w:val="231F20"/>
          <w:spacing w:val="-9"/>
          <w:w w:val="120"/>
          <w:sz w:val="17"/>
        </w:rPr>
        <w:t> </w:t>
      </w:r>
      <w:r>
        <w:rPr>
          <w:color w:val="231F20"/>
          <w:w w:val="120"/>
          <w:sz w:val="17"/>
        </w:rPr>
        <w:t>of</w:t>
      </w:r>
      <w:r>
        <w:rPr>
          <w:color w:val="231F20"/>
          <w:spacing w:val="-9"/>
          <w:w w:val="120"/>
          <w:sz w:val="17"/>
        </w:rPr>
        <w:t> </w:t>
      </w:r>
      <w:r>
        <w:rPr>
          <w:color w:val="231F20"/>
          <w:w w:val="120"/>
          <w:sz w:val="17"/>
        </w:rPr>
        <w:t>returning</w:t>
      </w:r>
      <w:r>
        <w:rPr>
          <w:color w:val="231F20"/>
          <w:spacing w:val="-9"/>
          <w:w w:val="120"/>
          <w:sz w:val="17"/>
        </w:rPr>
        <w:t> </w:t>
      </w:r>
      <w:r>
        <w:rPr>
          <w:color w:val="231F20"/>
          <w:w w:val="120"/>
          <w:sz w:val="17"/>
        </w:rPr>
        <w:t>the</w:t>
      </w:r>
      <w:r>
        <w:rPr>
          <w:color w:val="231F20"/>
          <w:spacing w:val="-9"/>
          <w:w w:val="120"/>
          <w:sz w:val="17"/>
        </w:rPr>
        <w:t> </w:t>
      </w:r>
      <w:r>
        <w:rPr>
          <w:color w:val="231F20"/>
          <w:w w:val="120"/>
          <w:sz w:val="17"/>
        </w:rPr>
        <w:t>Master</w:t>
      </w:r>
      <w:r>
        <w:rPr>
          <w:color w:val="231F20"/>
          <w:spacing w:val="-9"/>
          <w:w w:val="120"/>
          <w:sz w:val="17"/>
        </w:rPr>
        <w:t> </w:t>
      </w:r>
      <w:r>
        <w:rPr>
          <w:color w:val="231F20"/>
          <w:w w:val="120"/>
          <w:sz w:val="17"/>
        </w:rPr>
        <w:t>Policy</w:t>
      </w:r>
      <w:r>
        <w:rPr>
          <w:color w:val="231F20"/>
          <w:spacing w:val="-9"/>
          <w:w w:val="120"/>
          <w:sz w:val="17"/>
        </w:rPr>
        <w:t> </w:t>
      </w:r>
      <w:r>
        <w:rPr>
          <w:color w:val="231F20"/>
          <w:w w:val="120"/>
          <w:sz w:val="17"/>
        </w:rPr>
        <w:t>Document</w:t>
      </w:r>
      <w:r>
        <w:rPr>
          <w:color w:val="231F20"/>
          <w:spacing w:val="-9"/>
          <w:w w:val="120"/>
          <w:sz w:val="17"/>
        </w:rPr>
        <w:t> </w:t>
      </w:r>
      <w:r>
        <w:rPr>
          <w:color w:val="231F20"/>
          <w:w w:val="120"/>
          <w:sz w:val="17"/>
        </w:rPr>
        <w:t>to</w:t>
      </w:r>
      <w:r>
        <w:rPr>
          <w:color w:val="231F20"/>
          <w:spacing w:val="-9"/>
          <w:w w:val="120"/>
          <w:sz w:val="17"/>
        </w:rPr>
        <w:t> </w:t>
      </w:r>
      <w:r>
        <w:rPr>
          <w:color w:val="231F20"/>
          <w:w w:val="120"/>
          <w:sz w:val="17"/>
        </w:rPr>
        <w:t>us</w:t>
      </w:r>
      <w:r>
        <w:rPr>
          <w:color w:val="231F20"/>
          <w:spacing w:val="-9"/>
          <w:w w:val="120"/>
          <w:sz w:val="17"/>
        </w:rPr>
        <w:t> </w:t>
      </w:r>
      <w:r>
        <w:rPr>
          <w:color w:val="231F20"/>
          <w:w w:val="120"/>
          <w:sz w:val="17"/>
        </w:rPr>
        <w:t>stating</w:t>
      </w:r>
      <w:r>
        <w:rPr>
          <w:color w:val="231F20"/>
          <w:spacing w:val="-9"/>
          <w:w w:val="120"/>
          <w:sz w:val="17"/>
        </w:rPr>
        <w:t> </w:t>
      </w:r>
      <w:r>
        <w:rPr>
          <w:color w:val="231F20"/>
          <w:w w:val="120"/>
          <w:sz w:val="17"/>
        </w:rPr>
        <w:t>the</w:t>
      </w:r>
      <w:r>
        <w:rPr>
          <w:color w:val="231F20"/>
          <w:spacing w:val="-9"/>
          <w:w w:val="120"/>
          <w:sz w:val="17"/>
        </w:rPr>
        <w:t> </w:t>
      </w:r>
      <w:r>
        <w:rPr>
          <w:color w:val="231F20"/>
          <w:w w:val="120"/>
          <w:sz w:val="17"/>
        </w:rPr>
        <w:t>reasons</w:t>
      </w:r>
      <w:r>
        <w:rPr>
          <w:color w:val="231F20"/>
          <w:spacing w:val="-9"/>
          <w:w w:val="120"/>
          <w:sz w:val="17"/>
        </w:rPr>
        <w:t> </w:t>
      </w:r>
      <w:r>
        <w:rPr>
          <w:color w:val="231F20"/>
          <w:w w:val="120"/>
          <w:sz w:val="17"/>
        </w:rPr>
        <w:t>thereof,</w:t>
      </w:r>
      <w:r>
        <w:rPr>
          <w:color w:val="231F20"/>
          <w:spacing w:val="-9"/>
          <w:w w:val="120"/>
          <w:sz w:val="17"/>
        </w:rPr>
        <w:t> </w:t>
      </w:r>
      <w:r>
        <w:rPr>
          <w:color w:val="231F20"/>
          <w:w w:val="120"/>
          <w:sz w:val="17"/>
        </w:rPr>
        <w:t>within</w:t>
      </w:r>
    </w:p>
    <w:p>
      <w:pPr>
        <w:pStyle w:val="BodyText"/>
        <w:spacing w:line="195" w:lineRule="exact"/>
        <w:ind w:left="751"/>
      </w:pPr>
      <w:r>
        <w:rPr>
          <w:color w:val="231F20"/>
          <w:w w:val="115"/>
        </w:rPr>
        <w:t>30</w:t>
      </w:r>
      <w:r>
        <w:rPr>
          <w:color w:val="231F20"/>
          <w:spacing w:val="2"/>
          <w:w w:val="115"/>
        </w:rPr>
        <w:t> </w:t>
      </w:r>
      <w:r>
        <w:rPr>
          <w:color w:val="231F20"/>
          <w:w w:val="115"/>
        </w:rPr>
        <w:t>days</w:t>
      </w:r>
      <w:r>
        <w:rPr>
          <w:color w:val="231F20"/>
          <w:spacing w:val="2"/>
          <w:w w:val="115"/>
        </w:rPr>
        <w:t> </w:t>
      </w:r>
      <w:r>
        <w:rPr>
          <w:color w:val="231F20"/>
          <w:w w:val="115"/>
        </w:rPr>
        <w:t>from</w:t>
      </w:r>
      <w:r>
        <w:rPr>
          <w:color w:val="231F20"/>
          <w:spacing w:val="3"/>
          <w:w w:val="115"/>
        </w:rPr>
        <w:t> </w:t>
      </w:r>
      <w:r>
        <w:rPr>
          <w:color w:val="231F20"/>
          <w:w w:val="115"/>
        </w:rPr>
        <w:t>the</w:t>
      </w:r>
      <w:r>
        <w:rPr>
          <w:color w:val="231F20"/>
          <w:spacing w:val="2"/>
          <w:w w:val="115"/>
        </w:rPr>
        <w:t> </w:t>
      </w:r>
      <w:r>
        <w:rPr>
          <w:color w:val="231F20"/>
          <w:w w:val="115"/>
        </w:rPr>
        <w:t>date</w:t>
      </w:r>
      <w:r>
        <w:rPr>
          <w:color w:val="231F20"/>
          <w:spacing w:val="2"/>
          <w:w w:val="115"/>
        </w:rPr>
        <w:t> </w:t>
      </w:r>
      <w:r>
        <w:rPr>
          <w:color w:val="231F20"/>
          <w:w w:val="115"/>
        </w:rPr>
        <w:t>of</w:t>
      </w:r>
      <w:r>
        <w:rPr>
          <w:color w:val="231F20"/>
          <w:spacing w:val="3"/>
          <w:w w:val="115"/>
        </w:rPr>
        <w:t> </w:t>
      </w:r>
      <w:r>
        <w:rPr>
          <w:color w:val="231F20"/>
          <w:w w:val="115"/>
        </w:rPr>
        <w:t>receipt</w:t>
      </w:r>
      <w:r>
        <w:rPr>
          <w:color w:val="231F20"/>
          <w:spacing w:val="2"/>
          <w:w w:val="115"/>
        </w:rPr>
        <w:t> </w:t>
      </w:r>
      <w:r>
        <w:rPr>
          <w:color w:val="231F20"/>
          <w:w w:val="115"/>
        </w:rPr>
        <w:t>of</w:t>
      </w:r>
      <w:r>
        <w:rPr>
          <w:color w:val="231F20"/>
          <w:spacing w:val="3"/>
          <w:w w:val="115"/>
        </w:rPr>
        <w:t> </w:t>
      </w:r>
      <w:r>
        <w:rPr>
          <w:color w:val="231F20"/>
          <w:w w:val="115"/>
        </w:rPr>
        <w:t>the</w:t>
      </w:r>
      <w:r>
        <w:rPr>
          <w:color w:val="231F20"/>
          <w:spacing w:val="2"/>
          <w:w w:val="115"/>
        </w:rPr>
        <w:t> </w:t>
      </w:r>
      <w:r>
        <w:rPr>
          <w:color w:val="231F20"/>
          <w:w w:val="115"/>
        </w:rPr>
        <w:t>Master</w:t>
      </w:r>
      <w:r>
        <w:rPr>
          <w:color w:val="231F20"/>
          <w:spacing w:val="2"/>
          <w:w w:val="115"/>
        </w:rPr>
        <w:t> </w:t>
      </w:r>
      <w:r>
        <w:rPr>
          <w:color w:val="231F20"/>
          <w:w w:val="115"/>
        </w:rPr>
        <w:t>Policy</w:t>
      </w:r>
      <w:r>
        <w:rPr>
          <w:color w:val="231F20"/>
          <w:spacing w:val="3"/>
          <w:w w:val="115"/>
        </w:rPr>
        <w:t> </w:t>
      </w:r>
      <w:r>
        <w:rPr>
          <w:color w:val="231F20"/>
          <w:spacing w:val="-2"/>
          <w:w w:val="115"/>
        </w:rPr>
        <w:t>Document</w:t>
      </w:r>
    </w:p>
    <w:p>
      <w:pPr>
        <w:pStyle w:val="ListParagraph"/>
        <w:numPr>
          <w:ilvl w:val="0"/>
          <w:numId w:val="21"/>
        </w:numPr>
        <w:tabs>
          <w:tab w:pos="751" w:val="left" w:leader="none"/>
        </w:tabs>
        <w:spacing w:line="336" w:lineRule="auto" w:before="78" w:after="0"/>
        <w:ind w:left="751" w:right="640" w:hanging="447"/>
        <w:jc w:val="left"/>
        <w:rPr>
          <w:sz w:val="17"/>
        </w:rPr>
      </w:pPr>
      <w:r>
        <w:rPr>
          <w:color w:val="231F20"/>
          <w:w w:val="115"/>
          <w:sz w:val="17"/>
        </w:rPr>
        <w:t>On receipt of the letter along with the Master Policy Document, irrespective of the reasons mentioned, the </w:t>
      </w:r>
      <w:r>
        <w:rPr>
          <w:color w:val="231F20"/>
          <w:w w:val="115"/>
          <w:sz w:val="17"/>
        </w:rPr>
        <w:t>Master </w:t>
      </w:r>
      <w:r>
        <w:rPr>
          <w:color w:val="231F20"/>
          <w:w w:val="120"/>
          <w:sz w:val="17"/>
        </w:rPr>
        <w:t>Policyholder</w:t>
      </w:r>
      <w:r>
        <w:rPr>
          <w:color w:val="231F20"/>
          <w:spacing w:val="-8"/>
          <w:w w:val="120"/>
          <w:sz w:val="17"/>
        </w:rPr>
        <w:t> </w:t>
      </w:r>
      <w:r>
        <w:rPr>
          <w:color w:val="231F20"/>
          <w:w w:val="120"/>
          <w:sz w:val="17"/>
        </w:rPr>
        <w:t>shall</w:t>
      </w:r>
      <w:r>
        <w:rPr>
          <w:color w:val="231F20"/>
          <w:spacing w:val="-8"/>
          <w:w w:val="120"/>
          <w:sz w:val="17"/>
        </w:rPr>
        <w:t> </w:t>
      </w:r>
      <w:r>
        <w:rPr>
          <w:color w:val="231F20"/>
          <w:w w:val="120"/>
          <w:sz w:val="17"/>
        </w:rPr>
        <w:t>be</w:t>
      </w:r>
      <w:r>
        <w:rPr>
          <w:color w:val="231F20"/>
          <w:spacing w:val="-8"/>
          <w:w w:val="120"/>
          <w:sz w:val="17"/>
        </w:rPr>
        <w:t> </w:t>
      </w:r>
      <w:r>
        <w:rPr>
          <w:color w:val="231F20"/>
          <w:w w:val="120"/>
          <w:sz w:val="17"/>
        </w:rPr>
        <w:t>entitled</w:t>
      </w:r>
      <w:r>
        <w:rPr>
          <w:color w:val="231F20"/>
          <w:spacing w:val="-8"/>
          <w:w w:val="120"/>
          <w:sz w:val="17"/>
        </w:rPr>
        <w:t> </w:t>
      </w:r>
      <w:r>
        <w:rPr>
          <w:color w:val="231F20"/>
          <w:w w:val="120"/>
          <w:sz w:val="17"/>
        </w:rPr>
        <w:t>to</w:t>
      </w:r>
      <w:r>
        <w:rPr>
          <w:color w:val="231F20"/>
          <w:spacing w:val="-8"/>
          <w:w w:val="120"/>
          <w:sz w:val="17"/>
        </w:rPr>
        <w:t> </w:t>
      </w:r>
      <w:r>
        <w:rPr>
          <w:color w:val="231F20"/>
          <w:w w:val="120"/>
          <w:sz w:val="17"/>
        </w:rPr>
        <w:t>a</w:t>
      </w:r>
      <w:r>
        <w:rPr>
          <w:color w:val="231F20"/>
          <w:spacing w:val="-8"/>
          <w:w w:val="120"/>
          <w:sz w:val="17"/>
        </w:rPr>
        <w:t> </w:t>
      </w:r>
      <w:r>
        <w:rPr>
          <w:color w:val="231F20"/>
          <w:w w:val="120"/>
          <w:sz w:val="17"/>
        </w:rPr>
        <w:t>refund</w:t>
      </w:r>
      <w:r>
        <w:rPr>
          <w:color w:val="231F20"/>
          <w:spacing w:val="-8"/>
          <w:w w:val="120"/>
          <w:sz w:val="17"/>
        </w:rPr>
        <w:t> </w:t>
      </w:r>
      <w:r>
        <w:rPr>
          <w:color w:val="231F20"/>
          <w:w w:val="120"/>
          <w:sz w:val="17"/>
        </w:rPr>
        <w:t>of</w:t>
      </w:r>
      <w:r>
        <w:rPr>
          <w:color w:val="231F20"/>
          <w:spacing w:val="-8"/>
          <w:w w:val="120"/>
          <w:sz w:val="17"/>
        </w:rPr>
        <w:t> </w:t>
      </w:r>
      <w:r>
        <w:rPr>
          <w:color w:val="231F20"/>
          <w:w w:val="120"/>
          <w:sz w:val="17"/>
        </w:rPr>
        <w:t>the</w:t>
      </w:r>
      <w:r>
        <w:rPr>
          <w:color w:val="231F20"/>
          <w:spacing w:val="-8"/>
          <w:w w:val="120"/>
          <w:sz w:val="17"/>
        </w:rPr>
        <w:t> </w:t>
      </w:r>
      <w:r>
        <w:rPr>
          <w:color w:val="231F20"/>
          <w:w w:val="120"/>
          <w:sz w:val="17"/>
        </w:rPr>
        <w:t>premium</w:t>
      </w:r>
      <w:r>
        <w:rPr>
          <w:color w:val="231F20"/>
          <w:spacing w:val="-8"/>
          <w:w w:val="120"/>
          <w:sz w:val="17"/>
        </w:rPr>
        <w:t> </w:t>
      </w:r>
      <w:r>
        <w:rPr>
          <w:color w:val="231F20"/>
          <w:w w:val="120"/>
          <w:sz w:val="17"/>
        </w:rPr>
        <w:t>paid</w:t>
      </w:r>
      <w:r>
        <w:rPr>
          <w:color w:val="231F20"/>
          <w:spacing w:val="-8"/>
          <w:w w:val="120"/>
          <w:sz w:val="17"/>
        </w:rPr>
        <w:t> </w:t>
      </w:r>
      <w:r>
        <w:rPr>
          <w:color w:val="231F20"/>
          <w:w w:val="120"/>
          <w:sz w:val="17"/>
        </w:rPr>
        <w:t>subject</w:t>
      </w:r>
      <w:r>
        <w:rPr>
          <w:color w:val="231F20"/>
          <w:spacing w:val="-8"/>
          <w:w w:val="120"/>
          <w:sz w:val="17"/>
        </w:rPr>
        <w:t> </w:t>
      </w:r>
      <w:r>
        <w:rPr>
          <w:color w:val="231F20"/>
          <w:w w:val="120"/>
          <w:sz w:val="17"/>
        </w:rPr>
        <w:t>only</w:t>
      </w:r>
      <w:r>
        <w:rPr>
          <w:color w:val="231F20"/>
          <w:spacing w:val="-8"/>
          <w:w w:val="120"/>
          <w:sz w:val="17"/>
        </w:rPr>
        <w:t> </w:t>
      </w:r>
      <w:r>
        <w:rPr>
          <w:color w:val="231F20"/>
          <w:w w:val="120"/>
          <w:sz w:val="17"/>
        </w:rPr>
        <w:t>to</w:t>
      </w:r>
      <w:r>
        <w:rPr>
          <w:color w:val="231F20"/>
          <w:spacing w:val="-8"/>
          <w:w w:val="120"/>
          <w:sz w:val="17"/>
        </w:rPr>
        <w:t> </w:t>
      </w:r>
      <w:r>
        <w:rPr>
          <w:color w:val="231F20"/>
          <w:w w:val="120"/>
          <w:sz w:val="17"/>
        </w:rPr>
        <w:t>a</w:t>
      </w:r>
      <w:r>
        <w:rPr>
          <w:color w:val="231F20"/>
          <w:spacing w:val="-8"/>
          <w:w w:val="120"/>
          <w:sz w:val="17"/>
        </w:rPr>
        <w:t> </w:t>
      </w:r>
      <w:r>
        <w:rPr>
          <w:color w:val="231F20"/>
          <w:w w:val="120"/>
          <w:sz w:val="17"/>
        </w:rPr>
        <w:t>deduction</w:t>
      </w:r>
      <w:r>
        <w:rPr>
          <w:color w:val="231F20"/>
          <w:spacing w:val="-8"/>
          <w:w w:val="120"/>
          <w:sz w:val="17"/>
        </w:rPr>
        <w:t> </w:t>
      </w:r>
      <w:r>
        <w:rPr>
          <w:color w:val="231F20"/>
          <w:w w:val="120"/>
          <w:sz w:val="17"/>
        </w:rPr>
        <w:t>of</w:t>
      </w:r>
      <w:r>
        <w:rPr>
          <w:color w:val="231F20"/>
          <w:spacing w:val="-8"/>
          <w:w w:val="120"/>
          <w:sz w:val="17"/>
        </w:rPr>
        <w:t> </w:t>
      </w:r>
      <w:r>
        <w:rPr>
          <w:color w:val="231F20"/>
          <w:w w:val="120"/>
          <w:sz w:val="17"/>
        </w:rPr>
        <w:t>a</w:t>
      </w:r>
      <w:r>
        <w:rPr>
          <w:color w:val="231F20"/>
          <w:spacing w:val="-8"/>
          <w:w w:val="120"/>
          <w:sz w:val="17"/>
        </w:rPr>
        <w:t> </w:t>
      </w:r>
      <w:r>
        <w:rPr>
          <w:color w:val="231F20"/>
          <w:w w:val="120"/>
          <w:sz w:val="17"/>
        </w:rPr>
        <w:t>proportionate</w:t>
      </w:r>
      <w:r>
        <w:rPr>
          <w:color w:val="231F20"/>
          <w:spacing w:val="-8"/>
          <w:w w:val="120"/>
          <w:sz w:val="17"/>
        </w:rPr>
        <w:t> </w:t>
      </w:r>
      <w:r>
        <w:rPr>
          <w:color w:val="231F20"/>
          <w:w w:val="120"/>
          <w:sz w:val="17"/>
        </w:rPr>
        <w:t>risk premium</w:t>
      </w:r>
      <w:r>
        <w:rPr>
          <w:color w:val="231F20"/>
          <w:spacing w:val="-10"/>
          <w:w w:val="120"/>
          <w:sz w:val="17"/>
        </w:rPr>
        <w:t> </w:t>
      </w:r>
      <w:r>
        <w:rPr>
          <w:color w:val="231F20"/>
          <w:w w:val="120"/>
          <w:sz w:val="17"/>
        </w:rPr>
        <w:t>for</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period</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cover</w:t>
      </w:r>
      <w:r>
        <w:rPr>
          <w:color w:val="231F20"/>
          <w:spacing w:val="-10"/>
          <w:w w:val="120"/>
          <w:sz w:val="17"/>
        </w:rPr>
        <w:t> </w:t>
      </w:r>
      <w:r>
        <w:rPr>
          <w:color w:val="231F20"/>
          <w:w w:val="120"/>
          <w:sz w:val="17"/>
        </w:rPr>
        <w:t>and</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expenses,</w:t>
      </w:r>
      <w:r>
        <w:rPr>
          <w:color w:val="231F20"/>
          <w:spacing w:val="-10"/>
          <w:w w:val="120"/>
          <w:sz w:val="17"/>
        </w:rPr>
        <w:t> </w:t>
      </w:r>
      <w:r>
        <w:rPr>
          <w:color w:val="231F20"/>
          <w:w w:val="120"/>
          <w:sz w:val="17"/>
        </w:rPr>
        <w:t>if</w:t>
      </w:r>
      <w:r>
        <w:rPr>
          <w:color w:val="231F20"/>
          <w:spacing w:val="-10"/>
          <w:w w:val="120"/>
          <w:sz w:val="17"/>
        </w:rPr>
        <w:t> </w:t>
      </w:r>
      <w:r>
        <w:rPr>
          <w:color w:val="231F20"/>
          <w:w w:val="120"/>
          <w:sz w:val="17"/>
        </w:rPr>
        <w:t>any,</w:t>
      </w:r>
      <w:r>
        <w:rPr>
          <w:color w:val="231F20"/>
          <w:spacing w:val="-10"/>
          <w:w w:val="120"/>
          <w:sz w:val="17"/>
        </w:rPr>
        <w:t> </w:t>
      </w:r>
      <w:r>
        <w:rPr>
          <w:color w:val="231F20"/>
          <w:w w:val="120"/>
          <w:sz w:val="17"/>
        </w:rPr>
        <w:t>incurred</w:t>
      </w:r>
      <w:r>
        <w:rPr>
          <w:color w:val="231F20"/>
          <w:spacing w:val="-10"/>
          <w:w w:val="120"/>
          <w:sz w:val="17"/>
        </w:rPr>
        <w:t> </w:t>
      </w:r>
      <w:r>
        <w:rPr>
          <w:color w:val="231F20"/>
          <w:w w:val="120"/>
          <w:sz w:val="17"/>
        </w:rPr>
        <w:t>by</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insurer</w:t>
      </w:r>
      <w:r>
        <w:rPr>
          <w:color w:val="231F20"/>
          <w:spacing w:val="-10"/>
          <w:w w:val="120"/>
          <w:sz w:val="17"/>
        </w:rPr>
        <w:t> </w:t>
      </w:r>
      <w:r>
        <w:rPr>
          <w:color w:val="231F20"/>
          <w:w w:val="120"/>
          <w:sz w:val="17"/>
        </w:rPr>
        <w:t>on</w:t>
      </w:r>
      <w:r>
        <w:rPr>
          <w:color w:val="231F20"/>
          <w:spacing w:val="-10"/>
          <w:w w:val="120"/>
          <w:sz w:val="17"/>
        </w:rPr>
        <w:t> </w:t>
      </w:r>
      <w:r>
        <w:rPr>
          <w:color w:val="231F20"/>
          <w:w w:val="120"/>
          <w:sz w:val="17"/>
        </w:rPr>
        <w:t>medical</w:t>
      </w:r>
      <w:r>
        <w:rPr>
          <w:color w:val="231F20"/>
          <w:spacing w:val="-10"/>
          <w:w w:val="120"/>
          <w:sz w:val="17"/>
        </w:rPr>
        <w:t> </w:t>
      </w:r>
      <w:r>
        <w:rPr>
          <w:color w:val="231F20"/>
          <w:w w:val="120"/>
          <w:sz w:val="17"/>
        </w:rPr>
        <w:t>examination</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the proposer and stamp duty charges</w:t>
      </w:r>
    </w:p>
    <w:p>
      <w:pPr>
        <w:spacing w:before="156"/>
        <w:ind w:left="760" w:right="0" w:firstLine="0"/>
        <w:jc w:val="left"/>
        <w:rPr>
          <w:sz w:val="20"/>
        </w:rPr>
      </w:pPr>
      <w:r>
        <w:rPr>
          <w:color w:val="231F20"/>
          <w:sz w:val="20"/>
        </w:rPr>
        <w:t>By</w:t>
      </w:r>
      <w:r>
        <w:rPr>
          <w:color w:val="231F20"/>
          <w:spacing w:val="-6"/>
          <w:sz w:val="20"/>
        </w:rPr>
        <w:t> </w:t>
      </w:r>
      <w:r>
        <w:rPr>
          <w:color w:val="231F20"/>
          <w:spacing w:val="-2"/>
          <w:w w:val="110"/>
          <w:sz w:val="20"/>
        </w:rPr>
        <w:t>Member:</w:t>
      </w:r>
    </w:p>
    <w:p>
      <w:pPr>
        <w:pStyle w:val="ListParagraph"/>
        <w:numPr>
          <w:ilvl w:val="0"/>
          <w:numId w:val="22"/>
        </w:numPr>
        <w:tabs>
          <w:tab w:pos="751" w:val="left" w:leader="none"/>
        </w:tabs>
        <w:spacing w:line="336" w:lineRule="auto" w:before="116" w:after="0"/>
        <w:ind w:left="751" w:right="536" w:hanging="447"/>
        <w:jc w:val="left"/>
        <w:rPr>
          <w:sz w:val="17"/>
        </w:rPr>
      </w:pPr>
      <w:r>
        <w:rPr>
          <w:color w:val="231F20"/>
          <w:w w:val="115"/>
          <w:sz w:val="17"/>
        </w:rPr>
        <w:t>In case the Member is not satisfied with the terms and conditions of the Certificate of Insurance, he/she shall </w:t>
      </w:r>
      <w:r>
        <w:rPr>
          <w:color w:val="231F20"/>
          <w:w w:val="115"/>
          <w:sz w:val="17"/>
        </w:rPr>
        <w:t>have </w:t>
      </w:r>
      <w:r>
        <w:rPr>
          <w:color w:val="231F20"/>
          <w:w w:val="120"/>
          <w:sz w:val="17"/>
        </w:rPr>
        <w:t>the</w:t>
      </w:r>
      <w:r>
        <w:rPr>
          <w:color w:val="231F20"/>
          <w:spacing w:val="-5"/>
          <w:w w:val="120"/>
          <w:sz w:val="17"/>
        </w:rPr>
        <w:t> </w:t>
      </w:r>
      <w:r>
        <w:rPr>
          <w:color w:val="231F20"/>
          <w:w w:val="120"/>
          <w:sz w:val="17"/>
        </w:rPr>
        <w:t>option</w:t>
      </w:r>
      <w:r>
        <w:rPr>
          <w:color w:val="231F20"/>
          <w:spacing w:val="-5"/>
          <w:w w:val="120"/>
          <w:sz w:val="17"/>
        </w:rPr>
        <w:t> </w:t>
      </w:r>
      <w:r>
        <w:rPr>
          <w:color w:val="231F20"/>
          <w:w w:val="120"/>
          <w:sz w:val="17"/>
        </w:rPr>
        <w:t>of</w:t>
      </w:r>
      <w:r>
        <w:rPr>
          <w:color w:val="231F20"/>
          <w:spacing w:val="-5"/>
          <w:w w:val="120"/>
          <w:sz w:val="17"/>
        </w:rPr>
        <w:t> </w:t>
      </w:r>
      <w:r>
        <w:rPr>
          <w:color w:val="231F20"/>
          <w:w w:val="120"/>
          <w:sz w:val="17"/>
        </w:rPr>
        <w:t>cancelling</w:t>
      </w:r>
      <w:r>
        <w:rPr>
          <w:color w:val="231F20"/>
          <w:spacing w:val="-5"/>
          <w:w w:val="120"/>
          <w:sz w:val="17"/>
        </w:rPr>
        <w:t> </w:t>
      </w:r>
      <w:r>
        <w:rPr>
          <w:color w:val="231F20"/>
          <w:w w:val="120"/>
          <w:sz w:val="17"/>
        </w:rPr>
        <w:t>the</w:t>
      </w:r>
      <w:r>
        <w:rPr>
          <w:color w:val="231F20"/>
          <w:spacing w:val="-5"/>
          <w:w w:val="120"/>
          <w:sz w:val="17"/>
        </w:rPr>
        <w:t> </w:t>
      </w:r>
      <w:r>
        <w:rPr>
          <w:color w:val="231F20"/>
          <w:w w:val="120"/>
          <w:sz w:val="17"/>
        </w:rPr>
        <w:t>Coverage</w:t>
      </w:r>
      <w:r>
        <w:rPr>
          <w:color w:val="231F20"/>
          <w:spacing w:val="-5"/>
          <w:w w:val="120"/>
          <w:sz w:val="17"/>
        </w:rPr>
        <w:t> </w:t>
      </w:r>
      <w:r>
        <w:rPr>
          <w:color w:val="231F20"/>
          <w:w w:val="120"/>
          <w:sz w:val="17"/>
        </w:rPr>
        <w:t>by</w:t>
      </w:r>
      <w:r>
        <w:rPr>
          <w:color w:val="231F20"/>
          <w:spacing w:val="-5"/>
          <w:w w:val="120"/>
          <w:sz w:val="17"/>
        </w:rPr>
        <w:t> </w:t>
      </w:r>
      <w:r>
        <w:rPr>
          <w:color w:val="231F20"/>
          <w:w w:val="120"/>
          <w:sz w:val="17"/>
        </w:rPr>
        <w:t>returning</w:t>
      </w:r>
      <w:r>
        <w:rPr>
          <w:color w:val="231F20"/>
          <w:spacing w:val="-5"/>
          <w:w w:val="120"/>
          <w:sz w:val="17"/>
        </w:rPr>
        <w:t> </w:t>
      </w:r>
      <w:r>
        <w:rPr>
          <w:color w:val="231F20"/>
          <w:w w:val="120"/>
          <w:sz w:val="17"/>
        </w:rPr>
        <w:t>the</w:t>
      </w:r>
      <w:r>
        <w:rPr>
          <w:color w:val="231F20"/>
          <w:spacing w:val="-5"/>
          <w:w w:val="120"/>
          <w:sz w:val="17"/>
        </w:rPr>
        <w:t> </w:t>
      </w:r>
      <w:r>
        <w:rPr>
          <w:color w:val="231F20"/>
          <w:w w:val="120"/>
          <w:sz w:val="17"/>
        </w:rPr>
        <w:t>Certificate</w:t>
      </w:r>
      <w:r>
        <w:rPr>
          <w:color w:val="231F20"/>
          <w:spacing w:val="-5"/>
          <w:w w:val="120"/>
          <w:sz w:val="17"/>
        </w:rPr>
        <w:t> </w:t>
      </w:r>
      <w:r>
        <w:rPr>
          <w:color w:val="231F20"/>
          <w:w w:val="120"/>
          <w:sz w:val="17"/>
        </w:rPr>
        <w:t>of</w:t>
      </w:r>
      <w:r>
        <w:rPr>
          <w:color w:val="231F20"/>
          <w:spacing w:val="-5"/>
          <w:w w:val="120"/>
          <w:sz w:val="17"/>
        </w:rPr>
        <w:t> </w:t>
      </w:r>
      <w:r>
        <w:rPr>
          <w:color w:val="231F20"/>
          <w:w w:val="120"/>
          <w:sz w:val="17"/>
        </w:rPr>
        <w:t>Insurance</w:t>
      </w:r>
      <w:r>
        <w:rPr>
          <w:color w:val="231F20"/>
          <w:spacing w:val="-5"/>
          <w:w w:val="120"/>
          <w:sz w:val="17"/>
        </w:rPr>
        <w:t> </w:t>
      </w:r>
      <w:r>
        <w:rPr>
          <w:color w:val="231F20"/>
          <w:w w:val="120"/>
          <w:sz w:val="17"/>
        </w:rPr>
        <w:t>to</w:t>
      </w:r>
      <w:r>
        <w:rPr>
          <w:color w:val="231F20"/>
          <w:spacing w:val="-5"/>
          <w:w w:val="120"/>
          <w:sz w:val="17"/>
        </w:rPr>
        <w:t> </w:t>
      </w:r>
      <w:r>
        <w:rPr>
          <w:color w:val="231F20"/>
          <w:w w:val="120"/>
          <w:sz w:val="17"/>
        </w:rPr>
        <w:t>us</w:t>
      </w:r>
      <w:r>
        <w:rPr>
          <w:color w:val="231F20"/>
          <w:spacing w:val="-5"/>
          <w:w w:val="120"/>
          <w:sz w:val="17"/>
        </w:rPr>
        <w:t> </w:t>
      </w:r>
      <w:r>
        <w:rPr>
          <w:color w:val="231F20"/>
          <w:w w:val="120"/>
          <w:sz w:val="17"/>
        </w:rPr>
        <w:t>stating</w:t>
      </w:r>
      <w:r>
        <w:rPr>
          <w:color w:val="231F20"/>
          <w:spacing w:val="-5"/>
          <w:w w:val="120"/>
          <w:sz w:val="17"/>
        </w:rPr>
        <w:t> </w:t>
      </w:r>
      <w:r>
        <w:rPr>
          <w:color w:val="231F20"/>
          <w:w w:val="120"/>
          <w:sz w:val="17"/>
        </w:rPr>
        <w:t>the</w:t>
      </w:r>
      <w:r>
        <w:rPr>
          <w:color w:val="231F20"/>
          <w:spacing w:val="-5"/>
          <w:w w:val="120"/>
          <w:sz w:val="17"/>
        </w:rPr>
        <w:t> </w:t>
      </w:r>
      <w:r>
        <w:rPr>
          <w:color w:val="231F20"/>
          <w:w w:val="120"/>
          <w:sz w:val="17"/>
        </w:rPr>
        <w:t>reasons</w:t>
      </w:r>
      <w:r>
        <w:rPr>
          <w:color w:val="231F20"/>
          <w:spacing w:val="-5"/>
          <w:w w:val="120"/>
          <w:sz w:val="17"/>
        </w:rPr>
        <w:t> </w:t>
      </w:r>
      <w:r>
        <w:rPr>
          <w:color w:val="231F20"/>
          <w:w w:val="120"/>
          <w:sz w:val="17"/>
        </w:rPr>
        <w:t>thereof, within 30 days from the date of receipt of the same.</w:t>
      </w:r>
    </w:p>
    <w:p>
      <w:pPr>
        <w:pStyle w:val="ListParagraph"/>
        <w:spacing w:after="0" w:line="336" w:lineRule="auto"/>
        <w:jc w:val="left"/>
        <w:rPr>
          <w:sz w:val="17"/>
        </w:rPr>
        <w:sectPr>
          <w:pgSz w:w="12970" w:h="14410"/>
          <w:pgMar w:top="90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22"/>
        </w:numPr>
        <w:tabs>
          <w:tab w:pos="689" w:val="left" w:leader="none"/>
        </w:tabs>
        <w:spacing w:line="240" w:lineRule="auto" w:before="109" w:after="0"/>
        <w:ind w:left="689" w:right="0" w:hanging="391"/>
        <w:jc w:val="both"/>
        <w:rPr>
          <w:sz w:val="17"/>
        </w:rPr>
      </w:pPr>
      <w:r>
        <w:rPr>
          <w:color w:val="231F20"/>
          <w:w w:val="115"/>
          <w:sz w:val="17"/>
        </w:rPr>
        <w:t>If</w:t>
      </w:r>
      <w:r>
        <w:rPr>
          <w:color w:val="231F20"/>
          <w:spacing w:val="3"/>
          <w:w w:val="115"/>
          <w:sz w:val="17"/>
        </w:rPr>
        <w:t> </w:t>
      </w:r>
      <w:r>
        <w:rPr>
          <w:color w:val="231F20"/>
          <w:w w:val="115"/>
          <w:sz w:val="17"/>
        </w:rPr>
        <w:t>the</w:t>
      </w:r>
      <w:r>
        <w:rPr>
          <w:color w:val="231F20"/>
          <w:spacing w:val="4"/>
          <w:w w:val="115"/>
          <w:sz w:val="17"/>
        </w:rPr>
        <w:t> </w:t>
      </w:r>
      <w:r>
        <w:rPr>
          <w:color w:val="231F20"/>
          <w:w w:val="115"/>
          <w:sz w:val="17"/>
        </w:rPr>
        <w:t>Member</w:t>
      </w:r>
      <w:r>
        <w:rPr>
          <w:color w:val="231F20"/>
          <w:spacing w:val="4"/>
          <w:w w:val="115"/>
          <w:sz w:val="17"/>
        </w:rPr>
        <w:t> </w:t>
      </w:r>
      <w:r>
        <w:rPr>
          <w:color w:val="231F20"/>
          <w:w w:val="115"/>
          <w:sz w:val="17"/>
        </w:rPr>
        <w:t>has</w:t>
      </w:r>
      <w:r>
        <w:rPr>
          <w:color w:val="231F20"/>
          <w:spacing w:val="4"/>
          <w:w w:val="115"/>
          <w:sz w:val="17"/>
        </w:rPr>
        <w:t> </w:t>
      </w:r>
      <w:r>
        <w:rPr>
          <w:color w:val="231F20"/>
          <w:w w:val="115"/>
          <w:sz w:val="17"/>
        </w:rPr>
        <w:t>not</w:t>
      </w:r>
      <w:r>
        <w:rPr>
          <w:color w:val="231F20"/>
          <w:spacing w:val="4"/>
          <w:w w:val="115"/>
          <w:sz w:val="17"/>
        </w:rPr>
        <w:t> </w:t>
      </w:r>
      <w:r>
        <w:rPr>
          <w:color w:val="231F20"/>
          <w:w w:val="115"/>
          <w:sz w:val="17"/>
        </w:rPr>
        <w:t>made</w:t>
      </w:r>
      <w:r>
        <w:rPr>
          <w:color w:val="231F20"/>
          <w:spacing w:val="4"/>
          <w:w w:val="115"/>
          <w:sz w:val="17"/>
        </w:rPr>
        <w:t> </w:t>
      </w:r>
      <w:r>
        <w:rPr>
          <w:color w:val="231F20"/>
          <w:w w:val="115"/>
          <w:sz w:val="17"/>
        </w:rPr>
        <w:t>any</w:t>
      </w:r>
      <w:r>
        <w:rPr>
          <w:color w:val="231F20"/>
          <w:spacing w:val="4"/>
          <w:w w:val="115"/>
          <w:sz w:val="17"/>
        </w:rPr>
        <w:t> </w:t>
      </w:r>
      <w:r>
        <w:rPr>
          <w:color w:val="231F20"/>
          <w:w w:val="115"/>
          <w:sz w:val="17"/>
        </w:rPr>
        <w:t>claim</w:t>
      </w:r>
      <w:r>
        <w:rPr>
          <w:color w:val="231F20"/>
          <w:spacing w:val="4"/>
          <w:w w:val="115"/>
          <w:sz w:val="17"/>
        </w:rPr>
        <w:t> </w:t>
      </w:r>
      <w:r>
        <w:rPr>
          <w:color w:val="231F20"/>
          <w:w w:val="115"/>
          <w:sz w:val="17"/>
        </w:rPr>
        <w:t>during</w:t>
      </w:r>
      <w:r>
        <w:rPr>
          <w:color w:val="231F20"/>
          <w:spacing w:val="3"/>
          <w:w w:val="115"/>
          <w:sz w:val="17"/>
        </w:rPr>
        <w:t> </w:t>
      </w:r>
      <w:r>
        <w:rPr>
          <w:color w:val="231F20"/>
          <w:w w:val="115"/>
          <w:sz w:val="17"/>
        </w:rPr>
        <w:t>the</w:t>
      </w:r>
      <w:r>
        <w:rPr>
          <w:color w:val="231F20"/>
          <w:spacing w:val="4"/>
          <w:w w:val="115"/>
          <w:sz w:val="17"/>
        </w:rPr>
        <w:t> </w:t>
      </w:r>
      <w:r>
        <w:rPr>
          <w:color w:val="231F20"/>
          <w:w w:val="115"/>
          <w:sz w:val="17"/>
        </w:rPr>
        <w:t>free</w:t>
      </w:r>
      <w:r>
        <w:rPr>
          <w:color w:val="231F20"/>
          <w:spacing w:val="4"/>
          <w:w w:val="115"/>
          <w:sz w:val="17"/>
        </w:rPr>
        <w:t> </w:t>
      </w:r>
      <w:r>
        <w:rPr>
          <w:color w:val="231F20"/>
          <w:w w:val="115"/>
          <w:sz w:val="17"/>
        </w:rPr>
        <w:t>look</w:t>
      </w:r>
      <w:r>
        <w:rPr>
          <w:color w:val="231F20"/>
          <w:spacing w:val="4"/>
          <w:w w:val="115"/>
          <w:sz w:val="17"/>
        </w:rPr>
        <w:t> </w:t>
      </w:r>
      <w:r>
        <w:rPr>
          <w:color w:val="231F20"/>
          <w:w w:val="115"/>
          <w:sz w:val="17"/>
        </w:rPr>
        <w:t>period,</w:t>
      </w:r>
      <w:r>
        <w:rPr>
          <w:color w:val="231F20"/>
          <w:spacing w:val="4"/>
          <w:w w:val="115"/>
          <w:sz w:val="17"/>
        </w:rPr>
        <w:t> </w:t>
      </w:r>
      <w:r>
        <w:rPr>
          <w:color w:val="231F20"/>
          <w:w w:val="115"/>
          <w:sz w:val="17"/>
        </w:rPr>
        <w:t>on</w:t>
      </w:r>
      <w:r>
        <w:rPr>
          <w:color w:val="231F20"/>
          <w:spacing w:val="4"/>
          <w:w w:val="115"/>
          <w:sz w:val="17"/>
        </w:rPr>
        <w:t> </w:t>
      </w:r>
      <w:r>
        <w:rPr>
          <w:color w:val="231F20"/>
          <w:w w:val="115"/>
          <w:sz w:val="17"/>
        </w:rPr>
        <w:t>receipt</w:t>
      </w:r>
      <w:r>
        <w:rPr>
          <w:color w:val="231F20"/>
          <w:spacing w:val="4"/>
          <w:w w:val="115"/>
          <w:sz w:val="17"/>
        </w:rPr>
        <w:t> </w:t>
      </w:r>
      <w:r>
        <w:rPr>
          <w:color w:val="231F20"/>
          <w:w w:val="115"/>
          <w:sz w:val="17"/>
        </w:rPr>
        <w:t>of</w:t>
      </w:r>
      <w:r>
        <w:rPr>
          <w:color w:val="231F20"/>
          <w:spacing w:val="4"/>
          <w:w w:val="115"/>
          <w:sz w:val="17"/>
        </w:rPr>
        <w:t> </w:t>
      </w:r>
      <w:r>
        <w:rPr>
          <w:color w:val="231F20"/>
          <w:w w:val="115"/>
          <w:sz w:val="17"/>
        </w:rPr>
        <w:t>Free-Look</w:t>
      </w:r>
      <w:r>
        <w:rPr>
          <w:color w:val="231F20"/>
          <w:spacing w:val="4"/>
          <w:w w:val="115"/>
          <w:sz w:val="17"/>
        </w:rPr>
        <w:t> </w:t>
      </w:r>
      <w:r>
        <w:rPr>
          <w:color w:val="231F20"/>
          <w:w w:val="115"/>
          <w:sz w:val="17"/>
        </w:rPr>
        <w:t>intimation</w:t>
      </w:r>
      <w:r>
        <w:rPr>
          <w:color w:val="231F20"/>
          <w:spacing w:val="3"/>
          <w:w w:val="115"/>
          <w:sz w:val="17"/>
        </w:rPr>
        <w:t> </w:t>
      </w:r>
      <w:r>
        <w:rPr>
          <w:color w:val="231F20"/>
          <w:spacing w:val="-2"/>
          <w:w w:val="115"/>
          <w:sz w:val="17"/>
        </w:rPr>
        <w:t>letter</w:t>
      </w:r>
    </w:p>
    <w:p>
      <w:pPr>
        <w:pStyle w:val="BodyText"/>
        <w:spacing w:line="336" w:lineRule="auto" w:before="78"/>
        <w:ind w:left="697" w:right="285"/>
        <w:jc w:val="both"/>
      </w:pPr>
      <w:r>
        <w:rPr>
          <w:color w:val="231F20"/>
          <w:w w:val="115"/>
        </w:rPr>
        <w:t>along with the original Certificate of Insurance, irrespective of the reasons mentioned, the Member shall be entitled </w:t>
      </w:r>
      <w:r>
        <w:rPr>
          <w:color w:val="231F20"/>
          <w:w w:val="115"/>
        </w:rPr>
        <w:t>to</w:t>
      </w:r>
      <w:r>
        <w:rPr>
          <w:color w:val="231F20"/>
          <w:spacing w:val="80"/>
          <w:w w:val="120"/>
        </w:rPr>
        <w:t> </w:t>
      </w:r>
      <w:r>
        <w:rPr>
          <w:color w:val="231F20"/>
          <w:w w:val="120"/>
        </w:rPr>
        <w:t>a</w:t>
      </w:r>
      <w:r>
        <w:rPr>
          <w:color w:val="231F20"/>
          <w:spacing w:val="-8"/>
          <w:w w:val="120"/>
        </w:rPr>
        <w:t> </w:t>
      </w:r>
      <w:r>
        <w:rPr>
          <w:color w:val="231F20"/>
          <w:w w:val="120"/>
        </w:rPr>
        <w:t>refund</w:t>
      </w:r>
      <w:r>
        <w:rPr>
          <w:color w:val="231F20"/>
          <w:spacing w:val="-8"/>
          <w:w w:val="120"/>
        </w:rPr>
        <w:t> </w:t>
      </w:r>
      <w:r>
        <w:rPr>
          <w:color w:val="231F20"/>
          <w:w w:val="120"/>
        </w:rPr>
        <w:t>of</w:t>
      </w:r>
      <w:r>
        <w:rPr>
          <w:color w:val="231F20"/>
          <w:spacing w:val="-8"/>
          <w:w w:val="120"/>
        </w:rPr>
        <w:t> </w:t>
      </w:r>
      <w:r>
        <w:rPr>
          <w:color w:val="231F20"/>
          <w:w w:val="120"/>
        </w:rPr>
        <w:t>the</w:t>
      </w:r>
      <w:r>
        <w:rPr>
          <w:color w:val="231F20"/>
          <w:spacing w:val="-8"/>
          <w:w w:val="120"/>
        </w:rPr>
        <w:t> </w:t>
      </w:r>
      <w:r>
        <w:rPr>
          <w:color w:val="231F20"/>
          <w:w w:val="120"/>
        </w:rPr>
        <w:t>premium</w:t>
      </w:r>
      <w:r>
        <w:rPr>
          <w:color w:val="231F20"/>
          <w:spacing w:val="-8"/>
          <w:w w:val="120"/>
        </w:rPr>
        <w:t> </w:t>
      </w:r>
      <w:r>
        <w:rPr>
          <w:color w:val="231F20"/>
          <w:w w:val="120"/>
        </w:rPr>
        <w:t>paid</w:t>
      </w:r>
      <w:r>
        <w:rPr>
          <w:color w:val="231F20"/>
          <w:spacing w:val="-8"/>
          <w:w w:val="120"/>
        </w:rPr>
        <w:t> </w:t>
      </w:r>
      <w:r>
        <w:rPr>
          <w:color w:val="231F20"/>
          <w:w w:val="120"/>
        </w:rPr>
        <w:t>subject</w:t>
      </w:r>
      <w:r>
        <w:rPr>
          <w:color w:val="231F20"/>
          <w:spacing w:val="-8"/>
          <w:w w:val="120"/>
        </w:rPr>
        <w:t> </w:t>
      </w:r>
      <w:r>
        <w:rPr>
          <w:color w:val="231F20"/>
          <w:w w:val="120"/>
        </w:rPr>
        <w:t>only</w:t>
      </w:r>
      <w:r>
        <w:rPr>
          <w:color w:val="231F20"/>
          <w:spacing w:val="-8"/>
          <w:w w:val="120"/>
        </w:rPr>
        <w:t> </w:t>
      </w:r>
      <w:r>
        <w:rPr>
          <w:color w:val="231F20"/>
          <w:w w:val="120"/>
        </w:rPr>
        <w:t>to</w:t>
      </w:r>
      <w:r>
        <w:rPr>
          <w:color w:val="231F20"/>
          <w:spacing w:val="-8"/>
          <w:w w:val="120"/>
        </w:rPr>
        <w:t> </w:t>
      </w:r>
      <w:r>
        <w:rPr>
          <w:color w:val="231F20"/>
          <w:w w:val="120"/>
        </w:rPr>
        <w:t>a</w:t>
      </w:r>
      <w:r>
        <w:rPr>
          <w:color w:val="231F20"/>
          <w:spacing w:val="-8"/>
          <w:w w:val="120"/>
        </w:rPr>
        <w:t> </w:t>
      </w:r>
      <w:r>
        <w:rPr>
          <w:color w:val="231F20"/>
          <w:w w:val="120"/>
        </w:rPr>
        <w:t>deduction</w:t>
      </w:r>
      <w:r>
        <w:rPr>
          <w:color w:val="231F20"/>
          <w:spacing w:val="-8"/>
          <w:w w:val="120"/>
        </w:rPr>
        <w:t> </w:t>
      </w:r>
      <w:r>
        <w:rPr>
          <w:color w:val="231F20"/>
          <w:w w:val="120"/>
        </w:rPr>
        <w:t>of</w:t>
      </w:r>
      <w:r>
        <w:rPr>
          <w:color w:val="231F20"/>
          <w:spacing w:val="-8"/>
          <w:w w:val="120"/>
        </w:rPr>
        <w:t> </w:t>
      </w:r>
      <w:r>
        <w:rPr>
          <w:color w:val="231F20"/>
          <w:w w:val="120"/>
        </w:rPr>
        <w:t>a</w:t>
      </w:r>
      <w:r>
        <w:rPr>
          <w:color w:val="231F20"/>
          <w:spacing w:val="-8"/>
          <w:w w:val="120"/>
        </w:rPr>
        <w:t> </w:t>
      </w:r>
      <w:r>
        <w:rPr>
          <w:color w:val="231F20"/>
          <w:w w:val="120"/>
        </w:rPr>
        <w:t>proportionate</w:t>
      </w:r>
      <w:r>
        <w:rPr>
          <w:color w:val="231F20"/>
          <w:spacing w:val="-8"/>
          <w:w w:val="120"/>
        </w:rPr>
        <w:t> </w:t>
      </w:r>
      <w:r>
        <w:rPr>
          <w:color w:val="231F20"/>
          <w:w w:val="120"/>
        </w:rPr>
        <w:t>risk</w:t>
      </w:r>
      <w:r>
        <w:rPr>
          <w:color w:val="231F20"/>
          <w:spacing w:val="-8"/>
          <w:w w:val="120"/>
        </w:rPr>
        <w:t> </w:t>
      </w:r>
      <w:r>
        <w:rPr>
          <w:color w:val="231F20"/>
          <w:w w:val="120"/>
        </w:rPr>
        <w:t>premium</w:t>
      </w:r>
      <w:r>
        <w:rPr>
          <w:color w:val="231F20"/>
          <w:spacing w:val="-8"/>
          <w:w w:val="120"/>
        </w:rPr>
        <w:t> </w:t>
      </w:r>
      <w:r>
        <w:rPr>
          <w:color w:val="231F20"/>
          <w:w w:val="120"/>
        </w:rPr>
        <w:t>for</w:t>
      </w:r>
      <w:r>
        <w:rPr>
          <w:color w:val="231F20"/>
          <w:spacing w:val="-8"/>
          <w:w w:val="120"/>
        </w:rPr>
        <w:t> </w:t>
      </w:r>
      <w:r>
        <w:rPr>
          <w:color w:val="231F20"/>
          <w:w w:val="120"/>
        </w:rPr>
        <w:t>the</w:t>
      </w:r>
      <w:r>
        <w:rPr>
          <w:color w:val="231F20"/>
          <w:spacing w:val="-8"/>
          <w:w w:val="120"/>
        </w:rPr>
        <w:t> </w:t>
      </w:r>
      <w:r>
        <w:rPr>
          <w:color w:val="231F20"/>
          <w:w w:val="120"/>
        </w:rPr>
        <w:t>period</w:t>
      </w:r>
      <w:r>
        <w:rPr>
          <w:color w:val="231F20"/>
          <w:spacing w:val="-8"/>
          <w:w w:val="120"/>
        </w:rPr>
        <w:t> </w:t>
      </w:r>
      <w:r>
        <w:rPr>
          <w:color w:val="231F20"/>
          <w:w w:val="120"/>
        </w:rPr>
        <w:t>of</w:t>
      </w:r>
      <w:r>
        <w:rPr>
          <w:color w:val="231F20"/>
          <w:spacing w:val="-8"/>
          <w:w w:val="120"/>
        </w:rPr>
        <w:t> </w:t>
      </w:r>
      <w:r>
        <w:rPr>
          <w:color w:val="231F20"/>
          <w:w w:val="120"/>
        </w:rPr>
        <w:t>cover</w:t>
      </w:r>
      <w:r>
        <w:rPr>
          <w:color w:val="231F20"/>
          <w:spacing w:val="-8"/>
          <w:w w:val="120"/>
        </w:rPr>
        <w:t> </w:t>
      </w:r>
      <w:r>
        <w:rPr>
          <w:color w:val="231F20"/>
          <w:w w:val="120"/>
        </w:rPr>
        <w:t>and the</w:t>
      </w:r>
      <w:r>
        <w:rPr>
          <w:color w:val="231F20"/>
          <w:spacing w:val="-5"/>
          <w:w w:val="120"/>
        </w:rPr>
        <w:t> </w:t>
      </w:r>
      <w:r>
        <w:rPr>
          <w:color w:val="231F20"/>
          <w:w w:val="120"/>
        </w:rPr>
        <w:t>expenses,</w:t>
      </w:r>
      <w:r>
        <w:rPr>
          <w:color w:val="231F20"/>
          <w:spacing w:val="-5"/>
          <w:w w:val="120"/>
        </w:rPr>
        <w:t> </w:t>
      </w:r>
      <w:r>
        <w:rPr>
          <w:color w:val="231F20"/>
          <w:w w:val="120"/>
        </w:rPr>
        <w:t>if</w:t>
      </w:r>
      <w:r>
        <w:rPr>
          <w:color w:val="231F20"/>
          <w:spacing w:val="-5"/>
          <w:w w:val="120"/>
        </w:rPr>
        <w:t> </w:t>
      </w:r>
      <w:r>
        <w:rPr>
          <w:color w:val="231F20"/>
          <w:w w:val="120"/>
        </w:rPr>
        <w:t>any,</w:t>
      </w:r>
      <w:r>
        <w:rPr>
          <w:color w:val="231F20"/>
          <w:spacing w:val="-5"/>
          <w:w w:val="120"/>
        </w:rPr>
        <w:t> </w:t>
      </w:r>
      <w:r>
        <w:rPr>
          <w:color w:val="231F20"/>
          <w:w w:val="120"/>
        </w:rPr>
        <w:t>incurred</w:t>
      </w:r>
      <w:r>
        <w:rPr>
          <w:color w:val="231F20"/>
          <w:spacing w:val="-5"/>
          <w:w w:val="120"/>
        </w:rPr>
        <w:t> </w:t>
      </w:r>
      <w:r>
        <w:rPr>
          <w:color w:val="231F20"/>
          <w:w w:val="120"/>
        </w:rPr>
        <w:t>by</w:t>
      </w:r>
      <w:r>
        <w:rPr>
          <w:color w:val="231F20"/>
          <w:spacing w:val="-5"/>
          <w:w w:val="120"/>
        </w:rPr>
        <w:t> </w:t>
      </w:r>
      <w:r>
        <w:rPr>
          <w:color w:val="231F20"/>
          <w:w w:val="120"/>
        </w:rPr>
        <w:t>the</w:t>
      </w:r>
      <w:r>
        <w:rPr>
          <w:color w:val="231F20"/>
          <w:spacing w:val="-5"/>
          <w:w w:val="120"/>
        </w:rPr>
        <w:t> </w:t>
      </w:r>
      <w:r>
        <w:rPr>
          <w:color w:val="231F20"/>
          <w:w w:val="120"/>
        </w:rPr>
        <w:t>insurer</w:t>
      </w:r>
      <w:r>
        <w:rPr>
          <w:color w:val="231F20"/>
          <w:spacing w:val="-5"/>
          <w:w w:val="120"/>
        </w:rPr>
        <w:t> </w:t>
      </w:r>
      <w:r>
        <w:rPr>
          <w:color w:val="231F20"/>
          <w:w w:val="120"/>
        </w:rPr>
        <w:t>on</w:t>
      </w:r>
      <w:r>
        <w:rPr>
          <w:color w:val="231F20"/>
          <w:spacing w:val="-5"/>
          <w:w w:val="120"/>
        </w:rPr>
        <w:t> </w:t>
      </w:r>
      <w:r>
        <w:rPr>
          <w:color w:val="231F20"/>
          <w:w w:val="120"/>
        </w:rPr>
        <w:t>medical</w:t>
      </w:r>
      <w:r>
        <w:rPr>
          <w:color w:val="231F20"/>
          <w:spacing w:val="-5"/>
          <w:w w:val="120"/>
        </w:rPr>
        <w:t> </w:t>
      </w:r>
      <w:r>
        <w:rPr>
          <w:color w:val="231F20"/>
          <w:w w:val="120"/>
        </w:rPr>
        <w:t>examination</w:t>
      </w:r>
      <w:r>
        <w:rPr>
          <w:color w:val="231F20"/>
          <w:spacing w:val="-5"/>
          <w:w w:val="120"/>
        </w:rPr>
        <w:t> </w:t>
      </w:r>
      <w:r>
        <w:rPr>
          <w:color w:val="231F20"/>
          <w:w w:val="120"/>
        </w:rPr>
        <w:t>of</w:t>
      </w:r>
      <w:r>
        <w:rPr>
          <w:color w:val="231F20"/>
          <w:spacing w:val="-5"/>
          <w:w w:val="120"/>
        </w:rPr>
        <w:t> </w:t>
      </w:r>
      <w:r>
        <w:rPr>
          <w:color w:val="231F20"/>
          <w:w w:val="120"/>
        </w:rPr>
        <w:t>the</w:t>
      </w:r>
      <w:r>
        <w:rPr>
          <w:color w:val="231F20"/>
          <w:spacing w:val="-5"/>
          <w:w w:val="120"/>
        </w:rPr>
        <w:t> </w:t>
      </w:r>
      <w:r>
        <w:rPr>
          <w:color w:val="231F20"/>
          <w:w w:val="120"/>
        </w:rPr>
        <w:t>proposer</w:t>
      </w:r>
      <w:r>
        <w:rPr>
          <w:color w:val="231F20"/>
          <w:spacing w:val="-5"/>
          <w:w w:val="120"/>
        </w:rPr>
        <w:t> </w:t>
      </w:r>
      <w:r>
        <w:rPr>
          <w:color w:val="231F20"/>
          <w:w w:val="120"/>
        </w:rPr>
        <w:t>and</w:t>
      </w:r>
      <w:r>
        <w:rPr>
          <w:color w:val="231F20"/>
          <w:spacing w:val="-5"/>
          <w:w w:val="120"/>
        </w:rPr>
        <w:t> </w:t>
      </w:r>
      <w:r>
        <w:rPr>
          <w:color w:val="231F20"/>
          <w:w w:val="120"/>
        </w:rPr>
        <w:t>stamp</w:t>
      </w:r>
      <w:r>
        <w:rPr>
          <w:color w:val="231F20"/>
          <w:spacing w:val="-5"/>
          <w:w w:val="120"/>
        </w:rPr>
        <w:t> </w:t>
      </w:r>
      <w:r>
        <w:rPr>
          <w:color w:val="231F20"/>
          <w:w w:val="120"/>
        </w:rPr>
        <w:t>duty</w:t>
      </w:r>
      <w:r>
        <w:rPr>
          <w:color w:val="231F20"/>
          <w:spacing w:val="-5"/>
          <w:w w:val="120"/>
        </w:rPr>
        <w:t> </w:t>
      </w:r>
      <w:r>
        <w:rPr>
          <w:color w:val="231F20"/>
          <w:w w:val="120"/>
        </w:rPr>
        <w:t>charges</w:t>
      </w:r>
    </w:p>
    <w:p>
      <w:pPr>
        <w:pStyle w:val="BodyText"/>
        <w:spacing w:before="93"/>
        <w:ind w:left="298"/>
        <w:jc w:val="both"/>
      </w:pPr>
      <w:r>
        <w:rPr>
          <w:color w:val="231F20"/>
          <w:w w:val="115"/>
        </w:rPr>
        <w:t>For</w:t>
      </w:r>
      <w:r>
        <w:rPr>
          <w:color w:val="231F20"/>
          <w:spacing w:val="1"/>
          <w:w w:val="115"/>
        </w:rPr>
        <w:t> </w:t>
      </w:r>
      <w:r>
        <w:rPr>
          <w:color w:val="231F20"/>
          <w:w w:val="115"/>
        </w:rPr>
        <w:t>administrative</w:t>
      </w:r>
      <w:r>
        <w:rPr>
          <w:color w:val="231F20"/>
          <w:spacing w:val="2"/>
          <w:w w:val="115"/>
        </w:rPr>
        <w:t> </w:t>
      </w:r>
      <w:r>
        <w:rPr>
          <w:color w:val="231F20"/>
          <w:w w:val="115"/>
        </w:rPr>
        <w:t>purposes,</w:t>
      </w:r>
      <w:r>
        <w:rPr>
          <w:color w:val="231F20"/>
          <w:spacing w:val="1"/>
          <w:w w:val="115"/>
        </w:rPr>
        <w:t> </w:t>
      </w:r>
      <w:r>
        <w:rPr>
          <w:color w:val="231F20"/>
          <w:w w:val="115"/>
        </w:rPr>
        <w:t>all</w:t>
      </w:r>
      <w:r>
        <w:rPr>
          <w:color w:val="231F20"/>
          <w:spacing w:val="2"/>
          <w:w w:val="115"/>
        </w:rPr>
        <w:t> </w:t>
      </w:r>
      <w:r>
        <w:rPr>
          <w:color w:val="231F20"/>
          <w:w w:val="115"/>
        </w:rPr>
        <w:t>such</w:t>
      </w:r>
      <w:r>
        <w:rPr>
          <w:color w:val="231F20"/>
          <w:spacing w:val="1"/>
          <w:w w:val="115"/>
        </w:rPr>
        <w:t> </w:t>
      </w:r>
      <w:r>
        <w:rPr>
          <w:color w:val="231F20"/>
          <w:w w:val="115"/>
        </w:rPr>
        <w:t>free-look</w:t>
      </w:r>
      <w:r>
        <w:rPr>
          <w:color w:val="231F20"/>
          <w:spacing w:val="2"/>
          <w:w w:val="115"/>
        </w:rPr>
        <w:t> </w:t>
      </w:r>
      <w:r>
        <w:rPr>
          <w:color w:val="231F20"/>
          <w:w w:val="115"/>
        </w:rPr>
        <w:t>requests</w:t>
      </w:r>
      <w:r>
        <w:rPr>
          <w:color w:val="231F20"/>
          <w:spacing w:val="1"/>
          <w:w w:val="115"/>
        </w:rPr>
        <w:t> </w:t>
      </w:r>
      <w:r>
        <w:rPr>
          <w:color w:val="231F20"/>
          <w:w w:val="115"/>
        </w:rPr>
        <w:t>should</w:t>
      </w:r>
      <w:r>
        <w:rPr>
          <w:color w:val="231F20"/>
          <w:spacing w:val="2"/>
          <w:w w:val="115"/>
        </w:rPr>
        <w:t> </w:t>
      </w:r>
      <w:r>
        <w:rPr>
          <w:color w:val="231F20"/>
          <w:w w:val="115"/>
        </w:rPr>
        <w:t>be</w:t>
      </w:r>
      <w:r>
        <w:rPr>
          <w:color w:val="231F20"/>
          <w:spacing w:val="2"/>
          <w:w w:val="115"/>
        </w:rPr>
        <w:t> </w:t>
      </w:r>
      <w:r>
        <w:rPr>
          <w:color w:val="231F20"/>
          <w:w w:val="115"/>
        </w:rPr>
        <w:t>registered</w:t>
      </w:r>
      <w:r>
        <w:rPr>
          <w:color w:val="231F20"/>
          <w:spacing w:val="1"/>
          <w:w w:val="115"/>
        </w:rPr>
        <w:t> </w:t>
      </w:r>
      <w:r>
        <w:rPr>
          <w:color w:val="231F20"/>
          <w:w w:val="115"/>
        </w:rPr>
        <w:t>by</w:t>
      </w:r>
      <w:r>
        <w:rPr>
          <w:color w:val="231F20"/>
          <w:spacing w:val="2"/>
          <w:w w:val="115"/>
        </w:rPr>
        <w:t> </w:t>
      </w:r>
      <w:r>
        <w:rPr>
          <w:color w:val="231F20"/>
          <w:w w:val="115"/>
        </w:rPr>
        <w:t>Master</w:t>
      </w:r>
      <w:r>
        <w:rPr>
          <w:color w:val="231F20"/>
          <w:spacing w:val="1"/>
          <w:w w:val="115"/>
        </w:rPr>
        <w:t> </w:t>
      </w:r>
      <w:r>
        <w:rPr>
          <w:color w:val="231F20"/>
          <w:w w:val="115"/>
        </w:rPr>
        <w:t>Policyholder</w:t>
      </w:r>
      <w:r>
        <w:rPr>
          <w:color w:val="231F20"/>
          <w:spacing w:val="2"/>
          <w:w w:val="115"/>
        </w:rPr>
        <w:t> </w:t>
      </w:r>
      <w:r>
        <w:rPr>
          <w:color w:val="231F20"/>
          <w:w w:val="115"/>
        </w:rPr>
        <w:t>on</w:t>
      </w:r>
      <w:r>
        <w:rPr>
          <w:color w:val="231F20"/>
          <w:spacing w:val="1"/>
          <w:w w:val="115"/>
        </w:rPr>
        <w:t> </w:t>
      </w:r>
      <w:r>
        <w:rPr>
          <w:color w:val="231F20"/>
          <w:w w:val="115"/>
        </w:rPr>
        <w:t>behalf</w:t>
      </w:r>
      <w:r>
        <w:rPr>
          <w:color w:val="231F20"/>
          <w:spacing w:val="2"/>
          <w:w w:val="115"/>
        </w:rPr>
        <w:t> </w:t>
      </w:r>
      <w:r>
        <w:rPr>
          <w:color w:val="231F20"/>
          <w:w w:val="115"/>
        </w:rPr>
        <w:t>of</w:t>
      </w:r>
      <w:r>
        <w:rPr>
          <w:color w:val="231F20"/>
          <w:spacing w:val="2"/>
          <w:w w:val="115"/>
        </w:rPr>
        <w:t> </w:t>
      </w:r>
      <w:r>
        <w:rPr>
          <w:color w:val="231F20"/>
          <w:spacing w:val="-2"/>
          <w:w w:val="115"/>
        </w:rPr>
        <w:t>Member</w:t>
      </w:r>
    </w:p>
    <w:p>
      <w:pPr>
        <w:pStyle w:val="BodyText"/>
        <w:spacing w:before="78"/>
        <w:ind w:left="305"/>
        <w:jc w:val="both"/>
      </w:pPr>
      <w:r>
        <w:rPr>
          <w:color w:val="231F20"/>
          <w:w w:val="125"/>
        </w:rPr>
        <w:t>/</w:t>
      </w:r>
      <w:r>
        <w:rPr>
          <w:color w:val="231F20"/>
          <w:spacing w:val="-10"/>
          <w:w w:val="125"/>
        </w:rPr>
        <w:t> </w:t>
      </w:r>
      <w:r>
        <w:rPr>
          <w:color w:val="231F20"/>
          <w:spacing w:val="-2"/>
          <w:w w:val="125"/>
        </w:rPr>
        <w:t>Employee.</w:t>
      </w:r>
    </w:p>
    <w:p>
      <w:pPr>
        <w:pStyle w:val="BodyText"/>
        <w:spacing w:before="271"/>
        <w:rPr>
          <w:sz w:val="24"/>
        </w:rPr>
      </w:pPr>
    </w:p>
    <w:p>
      <w:pPr>
        <w:pStyle w:val="Heading2"/>
        <w:tabs>
          <w:tab w:pos="10936" w:val="left" w:leader="none"/>
        </w:tabs>
        <w:ind w:left="252"/>
        <w:jc w:val="both"/>
      </w:pPr>
      <w:r>
        <w:rPr>
          <w:b/>
          <w:color w:val="005E9E"/>
          <w:position w:val="-1"/>
          <w:sz w:val="34"/>
        </w:rPr>
        <w:t>T</w:t>
      </w:r>
      <w:r>
        <w:rPr>
          <w:b/>
          <w:color w:val="ED1D24"/>
          <w:position w:val="-1"/>
          <w:sz w:val="21"/>
        </w:rPr>
        <w:t>&amp;</w:t>
      </w:r>
      <w:r>
        <w:rPr>
          <w:b/>
          <w:color w:val="ED1D24"/>
          <w:spacing w:val="-42"/>
          <w:position w:val="-1"/>
          <w:sz w:val="21"/>
        </w:rPr>
        <w:t> </w:t>
      </w:r>
      <w:r>
        <w:rPr>
          <w:b/>
          <w:color w:val="005E9E"/>
          <w:spacing w:val="25"/>
          <w:position w:val="-1"/>
          <w:sz w:val="34"/>
        </w:rPr>
        <w:t>C</w:t>
      </w:r>
      <w:r>
        <w:rPr>
          <w:rFonts w:ascii="Times New Roman"/>
          <w:color w:val="FFFFFF"/>
          <w:spacing w:val="47"/>
          <w:shd w:fill="005E9E" w:color="auto" w:val="clear"/>
        </w:rPr>
        <w:t>  </w:t>
      </w:r>
      <w:r>
        <w:rPr>
          <w:color w:val="FFFFFF"/>
          <w:shd w:fill="005E9E" w:color="auto" w:val="clear"/>
        </w:rPr>
        <w:t>TERMS</w:t>
      </w:r>
      <w:r>
        <w:rPr>
          <w:color w:val="FFFFFF"/>
          <w:spacing w:val="-16"/>
          <w:shd w:fill="005E9E" w:color="auto" w:val="clear"/>
        </w:rPr>
        <w:t> </w:t>
      </w:r>
      <w:r>
        <w:rPr>
          <w:color w:val="FFFFFF"/>
          <w:shd w:fill="005E9E" w:color="auto" w:val="clear"/>
        </w:rPr>
        <w:t>&amp;</w:t>
      </w:r>
      <w:r>
        <w:rPr>
          <w:color w:val="FFFFFF"/>
          <w:spacing w:val="-17"/>
          <w:shd w:fill="005E9E" w:color="auto" w:val="clear"/>
        </w:rPr>
        <w:t> </w:t>
      </w:r>
      <w:r>
        <w:rPr>
          <w:color w:val="FFFFFF"/>
          <w:spacing w:val="-2"/>
          <w:shd w:fill="005E9E" w:color="auto" w:val="clear"/>
        </w:rPr>
        <w:t>CONDITIONS</w:t>
      </w:r>
      <w:r>
        <w:rPr>
          <w:color w:val="FFFFFF"/>
          <w:shd w:fill="005E9E" w:color="auto" w:val="clear"/>
        </w:rPr>
        <w:tab/>
      </w:r>
    </w:p>
    <w:p>
      <w:pPr>
        <w:pStyle w:val="BodyText"/>
        <w:spacing w:line="336" w:lineRule="auto" w:before="241"/>
        <w:ind w:left="298" w:right="256"/>
        <w:jc w:val="both"/>
      </w:pPr>
      <w:r>
        <w:rPr>
          <w:color w:val="231F20"/>
          <w:w w:val="120"/>
        </w:rPr>
        <w:t>We</w:t>
      </w:r>
      <w:r>
        <w:rPr>
          <w:color w:val="231F20"/>
          <w:spacing w:val="-10"/>
          <w:w w:val="120"/>
        </w:rPr>
        <w:t> </w:t>
      </w:r>
      <w:r>
        <w:rPr>
          <w:color w:val="231F20"/>
          <w:w w:val="120"/>
        </w:rPr>
        <w:t>recommend</w:t>
      </w:r>
      <w:r>
        <w:rPr>
          <w:color w:val="231F20"/>
          <w:spacing w:val="-10"/>
          <w:w w:val="120"/>
        </w:rPr>
        <w:t> </w:t>
      </w:r>
      <w:r>
        <w:rPr>
          <w:color w:val="231F20"/>
          <w:w w:val="120"/>
        </w:rPr>
        <w:t>that</w:t>
      </w:r>
      <w:r>
        <w:rPr>
          <w:color w:val="231F20"/>
          <w:spacing w:val="-10"/>
          <w:w w:val="120"/>
        </w:rPr>
        <w:t> </w:t>
      </w:r>
      <w:r>
        <w:rPr>
          <w:color w:val="231F20"/>
          <w:w w:val="120"/>
        </w:rPr>
        <w:t>you</w:t>
      </w:r>
      <w:r>
        <w:rPr>
          <w:color w:val="231F20"/>
          <w:spacing w:val="-10"/>
          <w:w w:val="120"/>
        </w:rPr>
        <w:t> </w:t>
      </w:r>
      <w:r>
        <w:rPr>
          <w:color w:val="231F20"/>
          <w:w w:val="120"/>
        </w:rPr>
        <w:t>read</w:t>
      </w:r>
      <w:r>
        <w:rPr>
          <w:color w:val="231F20"/>
          <w:spacing w:val="-10"/>
          <w:w w:val="120"/>
        </w:rPr>
        <w:t> </w:t>
      </w:r>
      <w:r>
        <w:rPr>
          <w:color w:val="231F20"/>
          <w:w w:val="120"/>
        </w:rPr>
        <w:t>this</w:t>
      </w:r>
      <w:r>
        <w:rPr>
          <w:color w:val="231F20"/>
          <w:spacing w:val="-10"/>
          <w:w w:val="120"/>
        </w:rPr>
        <w:t> </w:t>
      </w:r>
      <w:r>
        <w:rPr>
          <w:color w:val="231F20"/>
          <w:w w:val="120"/>
        </w:rPr>
        <w:t>product</w:t>
      </w:r>
      <w:r>
        <w:rPr>
          <w:color w:val="231F20"/>
          <w:spacing w:val="-10"/>
          <w:w w:val="120"/>
        </w:rPr>
        <w:t> </w:t>
      </w:r>
      <w:r>
        <w:rPr>
          <w:color w:val="231F20"/>
          <w:w w:val="120"/>
        </w:rPr>
        <w:t>brochure</w:t>
      </w:r>
      <w:r>
        <w:rPr>
          <w:color w:val="231F20"/>
          <w:spacing w:val="-10"/>
          <w:w w:val="120"/>
        </w:rPr>
        <w:t> </w:t>
      </w:r>
      <w:r>
        <w:rPr>
          <w:color w:val="231F20"/>
          <w:w w:val="120"/>
        </w:rPr>
        <w:t>and</w:t>
      </w:r>
      <w:r>
        <w:rPr>
          <w:color w:val="231F20"/>
          <w:spacing w:val="-10"/>
          <w:w w:val="120"/>
        </w:rPr>
        <w:t> </w:t>
      </w:r>
      <w:r>
        <w:rPr>
          <w:color w:val="231F20"/>
          <w:w w:val="120"/>
        </w:rPr>
        <w:t>understand</w:t>
      </w:r>
      <w:r>
        <w:rPr>
          <w:color w:val="231F20"/>
          <w:spacing w:val="-10"/>
          <w:w w:val="120"/>
        </w:rPr>
        <w:t> </w:t>
      </w:r>
      <w:r>
        <w:rPr>
          <w:color w:val="231F20"/>
          <w:w w:val="120"/>
        </w:rPr>
        <w:t>what</w:t>
      </w:r>
      <w:r>
        <w:rPr>
          <w:color w:val="231F20"/>
          <w:spacing w:val="-10"/>
          <w:w w:val="120"/>
        </w:rPr>
        <w:t> </w:t>
      </w:r>
      <w:r>
        <w:rPr>
          <w:color w:val="231F20"/>
          <w:w w:val="120"/>
        </w:rPr>
        <w:t>the</w:t>
      </w:r>
      <w:r>
        <w:rPr>
          <w:color w:val="231F20"/>
          <w:spacing w:val="-10"/>
          <w:w w:val="120"/>
        </w:rPr>
        <w:t> </w:t>
      </w:r>
      <w:r>
        <w:rPr>
          <w:color w:val="231F20"/>
          <w:w w:val="120"/>
        </w:rPr>
        <w:t>plan</w:t>
      </w:r>
      <w:r>
        <w:rPr>
          <w:color w:val="231F20"/>
          <w:spacing w:val="-10"/>
          <w:w w:val="120"/>
        </w:rPr>
        <w:t> </w:t>
      </w:r>
      <w:r>
        <w:rPr>
          <w:color w:val="231F20"/>
          <w:w w:val="120"/>
        </w:rPr>
        <w:t>is,</w:t>
      </w:r>
      <w:r>
        <w:rPr>
          <w:color w:val="231F20"/>
          <w:spacing w:val="-10"/>
          <w:w w:val="120"/>
        </w:rPr>
        <w:t> </w:t>
      </w:r>
      <w:r>
        <w:rPr>
          <w:color w:val="231F20"/>
          <w:w w:val="120"/>
        </w:rPr>
        <w:t>how</w:t>
      </w:r>
      <w:r>
        <w:rPr>
          <w:color w:val="231F20"/>
          <w:spacing w:val="-10"/>
          <w:w w:val="120"/>
        </w:rPr>
        <w:t> </w:t>
      </w:r>
      <w:r>
        <w:rPr>
          <w:color w:val="231F20"/>
          <w:w w:val="120"/>
        </w:rPr>
        <w:t>it</w:t>
      </w:r>
      <w:r>
        <w:rPr>
          <w:color w:val="231F20"/>
          <w:spacing w:val="-10"/>
          <w:w w:val="120"/>
        </w:rPr>
        <w:t> </w:t>
      </w:r>
      <w:r>
        <w:rPr>
          <w:color w:val="231F20"/>
          <w:w w:val="120"/>
        </w:rPr>
        <w:t>works</w:t>
      </w:r>
      <w:r>
        <w:rPr>
          <w:color w:val="231F20"/>
          <w:spacing w:val="-10"/>
          <w:w w:val="120"/>
        </w:rPr>
        <w:t> </w:t>
      </w:r>
      <w:r>
        <w:rPr>
          <w:color w:val="231F20"/>
          <w:w w:val="120"/>
        </w:rPr>
        <w:t>and</w:t>
      </w:r>
      <w:r>
        <w:rPr>
          <w:color w:val="231F20"/>
          <w:spacing w:val="-10"/>
          <w:w w:val="120"/>
        </w:rPr>
        <w:t> </w:t>
      </w:r>
      <w:r>
        <w:rPr>
          <w:color w:val="231F20"/>
          <w:w w:val="120"/>
        </w:rPr>
        <w:t>the</w:t>
      </w:r>
      <w:r>
        <w:rPr>
          <w:color w:val="231F20"/>
          <w:spacing w:val="-10"/>
          <w:w w:val="120"/>
        </w:rPr>
        <w:t> </w:t>
      </w:r>
      <w:r>
        <w:rPr>
          <w:color w:val="231F20"/>
          <w:w w:val="120"/>
        </w:rPr>
        <w:t>risks</w:t>
      </w:r>
      <w:r>
        <w:rPr>
          <w:color w:val="231F20"/>
          <w:spacing w:val="-10"/>
          <w:w w:val="120"/>
        </w:rPr>
        <w:t> </w:t>
      </w:r>
      <w:r>
        <w:rPr>
          <w:color w:val="231F20"/>
          <w:w w:val="120"/>
        </w:rPr>
        <w:t>involved before you purchase.</w:t>
      </w:r>
    </w:p>
    <w:p>
      <w:pPr>
        <w:pStyle w:val="Heading3"/>
        <w:numPr>
          <w:ilvl w:val="0"/>
          <w:numId w:val="23"/>
        </w:numPr>
        <w:tabs>
          <w:tab w:pos="782" w:val="left" w:leader="none"/>
        </w:tabs>
        <w:spacing w:line="240" w:lineRule="auto" w:before="60" w:after="0"/>
        <w:ind w:left="782" w:right="0" w:hanging="484"/>
        <w:jc w:val="both"/>
      </w:pPr>
      <w:r>
        <w:rPr>
          <w:color w:val="231F20"/>
          <w:spacing w:val="-5"/>
        </w:rPr>
        <w:t>Risk</w:t>
      </w:r>
      <w:r>
        <w:rPr>
          <w:color w:val="231F20"/>
          <w:spacing w:val="-9"/>
        </w:rPr>
        <w:t> </w:t>
      </w:r>
      <w:r>
        <w:rPr>
          <w:color w:val="231F20"/>
          <w:spacing w:val="-2"/>
        </w:rPr>
        <w:t>Factors</w:t>
      </w:r>
    </w:p>
    <w:p>
      <w:pPr>
        <w:pStyle w:val="ListParagraph"/>
        <w:numPr>
          <w:ilvl w:val="1"/>
          <w:numId w:val="23"/>
        </w:numPr>
        <w:tabs>
          <w:tab w:pos="1140" w:val="left" w:leader="none"/>
          <w:tab w:pos="1142" w:val="left" w:leader="none"/>
        </w:tabs>
        <w:spacing w:line="336" w:lineRule="auto" w:before="115" w:after="0"/>
        <w:ind w:left="1142" w:right="258" w:hanging="360"/>
        <w:jc w:val="both"/>
        <w:rPr>
          <w:sz w:val="17"/>
        </w:rPr>
      </w:pPr>
      <w:r>
        <w:rPr>
          <w:color w:val="231F20"/>
          <w:w w:val="115"/>
          <w:sz w:val="17"/>
        </w:rPr>
        <w:t>HDFC</w:t>
      </w:r>
      <w:r>
        <w:rPr>
          <w:color w:val="231F20"/>
          <w:spacing w:val="40"/>
          <w:w w:val="115"/>
          <w:sz w:val="17"/>
        </w:rPr>
        <w:t> </w:t>
      </w:r>
      <w:r>
        <w:rPr>
          <w:color w:val="231F20"/>
          <w:w w:val="115"/>
          <w:sz w:val="17"/>
        </w:rPr>
        <w:t>Life</w:t>
      </w:r>
      <w:r>
        <w:rPr>
          <w:color w:val="231F20"/>
          <w:spacing w:val="40"/>
          <w:w w:val="115"/>
          <w:sz w:val="17"/>
        </w:rPr>
        <w:t> </w:t>
      </w:r>
      <w:r>
        <w:rPr>
          <w:color w:val="231F20"/>
          <w:w w:val="115"/>
          <w:sz w:val="17"/>
        </w:rPr>
        <w:t>Insurance</w:t>
      </w:r>
      <w:r>
        <w:rPr>
          <w:color w:val="231F20"/>
          <w:spacing w:val="40"/>
          <w:w w:val="115"/>
          <w:sz w:val="17"/>
        </w:rPr>
        <w:t> </w:t>
      </w:r>
      <w:r>
        <w:rPr>
          <w:color w:val="231F20"/>
          <w:w w:val="115"/>
          <w:sz w:val="17"/>
        </w:rPr>
        <w:t>Company</w:t>
      </w:r>
      <w:r>
        <w:rPr>
          <w:color w:val="231F20"/>
          <w:spacing w:val="40"/>
          <w:w w:val="115"/>
          <w:sz w:val="17"/>
        </w:rPr>
        <w:t> </w:t>
      </w:r>
      <w:r>
        <w:rPr>
          <w:color w:val="231F20"/>
          <w:w w:val="115"/>
          <w:sz w:val="17"/>
        </w:rPr>
        <w:t>Limited</w:t>
      </w:r>
      <w:r>
        <w:rPr>
          <w:color w:val="231F20"/>
          <w:spacing w:val="40"/>
          <w:w w:val="115"/>
          <w:sz w:val="17"/>
        </w:rPr>
        <w:t> </w:t>
      </w:r>
      <w:r>
        <w:rPr>
          <w:color w:val="231F20"/>
          <w:w w:val="115"/>
          <w:sz w:val="17"/>
        </w:rPr>
        <w:t>is</w:t>
      </w:r>
      <w:r>
        <w:rPr>
          <w:color w:val="231F20"/>
          <w:spacing w:val="40"/>
          <w:w w:val="115"/>
          <w:sz w:val="17"/>
        </w:rPr>
        <w:t> </w:t>
      </w:r>
      <w:r>
        <w:rPr>
          <w:color w:val="231F20"/>
          <w:w w:val="115"/>
          <w:sz w:val="17"/>
        </w:rPr>
        <w:t>the</w:t>
      </w:r>
      <w:r>
        <w:rPr>
          <w:color w:val="231F20"/>
          <w:spacing w:val="40"/>
          <w:w w:val="115"/>
          <w:sz w:val="17"/>
        </w:rPr>
        <w:t> </w:t>
      </w:r>
      <w:r>
        <w:rPr>
          <w:color w:val="231F20"/>
          <w:w w:val="115"/>
          <w:sz w:val="17"/>
        </w:rPr>
        <w:t>name</w:t>
      </w:r>
      <w:r>
        <w:rPr>
          <w:color w:val="231F20"/>
          <w:spacing w:val="40"/>
          <w:w w:val="115"/>
          <w:sz w:val="17"/>
        </w:rPr>
        <w:t> </w:t>
      </w:r>
      <w:r>
        <w:rPr>
          <w:color w:val="231F20"/>
          <w:w w:val="115"/>
          <w:sz w:val="17"/>
        </w:rPr>
        <w:t>of</w:t>
      </w:r>
      <w:r>
        <w:rPr>
          <w:color w:val="231F20"/>
          <w:spacing w:val="40"/>
          <w:w w:val="115"/>
          <w:sz w:val="17"/>
        </w:rPr>
        <w:t> </w:t>
      </w:r>
      <w:r>
        <w:rPr>
          <w:color w:val="231F20"/>
          <w:w w:val="115"/>
          <w:sz w:val="17"/>
        </w:rPr>
        <w:t>our</w:t>
      </w:r>
      <w:r>
        <w:rPr>
          <w:color w:val="231F20"/>
          <w:spacing w:val="40"/>
          <w:w w:val="115"/>
          <w:sz w:val="17"/>
        </w:rPr>
        <w:t> </w:t>
      </w:r>
      <w:r>
        <w:rPr>
          <w:color w:val="231F20"/>
          <w:w w:val="115"/>
          <w:sz w:val="17"/>
        </w:rPr>
        <w:t>Insurance</w:t>
      </w:r>
      <w:r>
        <w:rPr>
          <w:color w:val="231F20"/>
          <w:spacing w:val="40"/>
          <w:w w:val="115"/>
          <w:sz w:val="17"/>
        </w:rPr>
        <w:t> </w:t>
      </w:r>
      <w:r>
        <w:rPr>
          <w:color w:val="231F20"/>
          <w:w w:val="115"/>
          <w:sz w:val="17"/>
        </w:rPr>
        <w:t>Company</w:t>
      </w:r>
      <w:r>
        <w:rPr>
          <w:color w:val="231F20"/>
          <w:spacing w:val="40"/>
          <w:w w:val="115"/>
          <w:sz w:val="17"/>
        </w:rPr>
        <w:t> </w:t>
      </w:r>
      <w:r>
        <w:rPr>
          <w:color w:val="231F20"/>
          <w:w w:val="115"/>
          <w:sz w:val="17"/>
        </w:rPr>
        <w:t>and</w:t>
      </w:r>
      <w:r>
        <w:rPr>
          <w:color w:val="231F20"/>
          <w:spacing w:val="40"/>
          <w:w w:val="115"/>
          <w:sz w:val="17"/>
        </w:rPr>
        <w:t> </w:t>
      </w:r>
      <w:r>
        <w:rPr>
          <w:color w:val="231F20"/>
          <w:w w:val="115"/>
          <w:sz w:val="17"/>
        </w:rPr>
        <w:t>HDFC</w:t>
      </w:r>
      <w:r>
        <w:rPr>
          <w:color w:val="231F20"/>
          <w:spacing w:val="40"/>
          <w:w w:val="115"/>
          <w:sz w:val="17"/>
        </w:rPr>
        <w:t> </w:t>
      </w:r>
      <w:r>
        <w:rPr>
          <w:color w:val="231F20"/>
          <w:w w:val="115"/>
          <w:sz w:val="17"/>
        </w:rPr>
        <w:t>Life</w:t>
      </w:r>
      <w:r>
        <w:rPr>
          <w:color w:val="231F20"/>
          <w:spacing w:val="40"/>
          <w:w w:val="115"/>
          <w:sz w:val="17"/>
        </w:rPr>
        <w:t> </w:t>
      </w:r>
      <w:r>
        <w:rPr>
          <w:color w:val="231F20"/>
          <w:w w:val="115"/>
          <w:sz w:val="17"/>
        </w:rPr>
        <w:t>Group Health Shield is the name of this plan. The name of our company and the plan do not, in any way, indicate the quality of the plan</w:t>
      </w:r>
    </w:p>
    <w:p>
      <w:pPr>
        <w:pStyle w:val="ListParagraph"/>
        <w:numPr>
          <w:ilvl w:val="1"/>
          <w:numId w:val="23"/>
        </w:numPr>
        <w:tabs>
          <w:tab w:pos="1141" w:val="left" w:leader="none"/>
        </w:tabs>
        <w:spacing w:line="240" w:lineRule="auto" w:before="44" w:after="0"/>
        <w:ind w:left="1141" w:right="0" w:hanging="358"/>
        <w:jc w:val="both"/>
        <w:rPr>
          <w:sz w:val="17"/>
        </w:rPr>
      </w:pPr>
      <w:r>
        <w:rPr>
          <w:color w:val="231F20"/>
          <w:w w:val="115"/>
          <w:sz w:val="17"/>
        </w:rPr>
        <w:t>The</w:t>
      </w:r>
      <w:r>
        <w:rPr>
          <w:color w:val="231F20"/>
          <w:spacing w:val="1"/>
          <w:w w:val="115"/>
          <w:sz w:val="17"/>
        </w:rPr>
        <w:t> </w:t>
      </w:r>
      <w:r>
        <w:rPr>
          <w:color w:val="231F20"/>
          <w:w w:val="115"/>
          <w:sz w:val="17"/>
        </w:rPr>
        <w:t>health</w:t>
      </w:r>
      <w:r>
        <w:rPr>
          <w:color w:val="231F20"/>
          <w:spacing w:val="1"/>
          <w:w w:val="115"/>
          <w:sz w:val="17"/>
        </w:rPr>
        <w:t> </w:t>
      </w:r>
      <w:r>
        <w:rPr>
          <w:color w:val="231F20"/>
          <w:w w:val="115"/>
          <w:sz w:val="17"/>
        </w:rPr>
        <w:t>premium</w:t>
      </w:r>
      <w:r>
        <w:rPr>
          <w:color w:val="231F20"/>
          <w:spacing w:val="2"/>
          <w:w w:val="115"/>
          <w:sz w:val="17"/>
        </w:rPr>
        <w:t> </w:t>
      </w:r>
      <w:r>
        <w:rPr>
          <w:color w:val="231F20"/>
          <w:w w:val="115"/>
          <w:sz w:val="17"/>
        </w:rPr>
        <w:t>is</w:t>
      </w:r>
      <w:r>
        <w:rPr>
          <w:color w:val="231F20"/>
          <w:spacing w:val="1"/>
          <w:w w:val="115"/>
          <w:sz w:val="17"/>
        </w:rPr>
        <w:t> </w:t>
      </w:r>
      <w:r>
        <w:rPr>
          <w:color w:val="231F20"/>
          <w:w w:val="115"/>
          <w:sz w:val="17"/>
        </w:rPr>
        <w:t>guaranteed</w:t>
      </w:r>
      <w:r>
        <w:rPr>
          <w:color w:val="231F20"/>
          <w:spacing w:val="1"/>
          <w:w w:val="115"/>
          <w:sz w:val="17"/>
        </w:rPr>
        <w:t> </w:t>
      </w:r>
      <w:r>
        <w:rPr>
          <w:color w:val="231F20"/>
          <w:w w:val="115"/>
          <w:sz w:val="17"/>
        </w:rPr>
        <w:t>for</w:t>
      </w:r>
      <w:r>
        <w:rPr>
          <w:color w:val="231F20"/>
          <w:spacing w:val="2"/>
          <w:w w:val="115"/>
          <w:sz w:val="17"/>
        </w:rPr>
        <w:t> </w:t>
      </w:r>
      <w:r>
        <w:rPr>
          <w:color w:val="231F20"/>
          <w:w w:val="95"/>
          <w:sz w:val="17"/>
        </w:rPr>
        <w:t>1</w:t>
      </w:r>
      <w:r>
        <w:rPr>
          <w:color w:val="231F20"/>
          <w:spacing w:val="1"/>
          <w:w w:val="115"/>
          <w:sz w:val="17"/>
        </w:rPr>
        <w:t> </w:t>
      </w:r>
      <w:r>
        <w:rPr>
          <w:color w:val="231F20"/>
          <w:w w:val="115"/>
          <w:sz w:val="17"/>
        </w:rPr>
        <w:t>year,</w:t>
      </w:r>
      <w:r>
        <w:rPr>
          <w:color w:val="231F20"/>
          <w:spacing w:val="1"/>
          <w:w w:val="115"/>
          <w:sz w:val="17"/>
        </w:rPr>
        <w:t> </w:t>
      </w:r>
      <w:r>
        <w:rPr>
          <w:color w:val="231F20"/>
          <w:w w:val="115"/>
          <w:sz w:val="17"/>
        </w:rPr>
        <w:t>post</w:t>
      </w:r>
      <w:r>
        <w:rPr>
          <w:color w:val="231F20"/>
          <w:spacing w:val="2"/>
          <w:w w:val="115"/>
          <w:sz w:val="17"/>
        </w:rPr>
        <w:t> </w:t>
      </w:r>
      <w:r>
        <w:rPr>
          <w:color w:val="231F20"/>
          <w:w w:val="115"/>
          <w:sz w:val="17"/>
        </w:rPr>
        <w:t>which</w:t>
      </w:r>
      <w:r>
        <w:rPr>
          <w:color w:val="231F20"/>
          <w:spacing w:val="1"/>
          <w:w w:val="115"/>
          <w:sz w:val="17"/>
        </w:rPr>
        <w:t> </w:t>
      </w:r>
      <w:r>
        <w:rPr>
          <w:color w:val="231F20"/>
          <w:w w:val="115"/>
          <w:sz w:val="17"/>
        </w:rPr>
        <w:t>it</w:t>
      </w:r>
      <w:r>
        <w:rPr>
          <w:color w:val="231F20"/>
          <w:spacing w:val="2"/>
          <w:w w:val="115"/>
          <w:sz w:val="17"/>
        </w:rPr>
        <w:t> </w:t>
      </w:r>
      <w:r>
        <w:rPr>
          <w:color w:val="231F20"/>
          <w:w w:val="115"/>
          <w:sz w:val="17"/>
        </w:rPr>
        <w:t>may</w:t>
      </w:r>
      <w:r>
        <w:rPr>
          <w:color w:val="231F20"/>
          <w:spacing w:val="1"/>
          <w:w w:val="115"/>
          <w:sz w:val="17"/>
        </w:rPr>
        <w:t> </w:t>
      </w:r>
      <w:r>
        <w:rPr>
          <w:color w:val="231F20"/>
          <w:w w:val="115"/>
          <w:sz w:val="17"/>
        </w:rPr>
        <w:t>be</w:t>
      </w:r>
      <w:r>
        <w:rPr>
          <w:color w:val="231F20"/>
          <w:spacing w:val="1"/>
          <w:w w:val="115"/>
          <w:sz w:val="17"/>
        </w:rPr>
        <w:t> </w:t>
      </w:r>
      <w:r>
        <w:rPr>
          <w:color w:val="231F20"/>
          <w:spacing w:val="-2"/>
          <w:w w:val="115"/>
          <w:sz w:val="17"/>
        </w:rPr>
        <w:t>reviewed</w:t>
      </w:r>
    </w:p>
    <w:p>
      <w:pPr>
        <w:pStyle w:val="ListParagraph"/>
        <w:numPr>
          <w:ilvl w:val="1"/>
          <w:numId w:val="23"/>
        </w:numPr>
        <w:tabs>
          <w:tab w:pos="1142" w:val="left" w:leader="none"/>
        </w:tabs>
        <w:spacing w:line="336" w:lineRule="auto" w:before="122" w:after="0"/>
        <w:ind w:left="1142" w:right="257" w:hanging="360"/>
        <w:jc w:val="left"/>
        <w:rPr>
          <w:sz w:val="17"/>
        </w:rPr>
      </w:pPr>
      <w:r>
        <w:rPr>
          <w:color w:val="231F20"/>
          <w:w w:val="120"/>
          <w:sz w:val="17"/>
        </w:rPr>
        <w:t>Please</w:t>
      </w:r>
      <w:r>
        <w:rPr>
          <w:color w:val="231F20"/>
          <w:spacing w:val="-13"/>
          <w:w w:val="120"/>
          <w:sz w:val="17"/>
        </w:rPr>
        <w:t> </w:t>
      </w:r>
      <w:r>
        <w:rPr>
          <w:color w:val="231F20"/>
          <w:w w:val="120"/>
          <w:sz w:val="17"/>
        </w:rPr>
        <w:t>know</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associated</w:t>
      </w:r>
      <w:r>
        <w:rPr>
          <w:color w:val="231F20"/>
          <w:spacing w:val="-13"/>
          <w:w w:val="120"/>
          <w:sz w:val="17"/>
        </w:rPr>
        <w:t> </w:t>
      </w:r>
      <w:r>
        <w:rPr>
          <w:color w:val="231F20"/>
          <w:w w:val="120"/>
          <w:sz w:val="17"/>
        </w:rPr>
        <w:t>risks</w:t>
      </w:r>
      <w:r>
        <w:rPr>
          <w:color w:val="231F20"/>
          <w:spacing w:val="-13"/>
          <w:w w:val="120"/>
          <w:sz w:val="17"/>
        </w:rPr>
        <w:t> </w:t>
      </w:r>
      <w:r>
        <w:rPr>
          <w:color w:val="231F20"/>
          <w:w w:val="120"/>
          <w:sz w:val="17"/>
        </w:rPr>
        <w:t>and</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applicable</w:t>
      </w:r>
      <w:r>
        <w:rPr>
          <w:color w:val="231F20"/>
          <w:spacing w:val="-13"/>
          <w:w w:val="120"/>
          <w:sz w:val="17"/>
        </w:rPr>
        <w:t> </w:t>
      </w:r>
      <w:r>
        <w:rPr>
          <w:color w:val="231F20"/>
          <w:w w:val="120"/>
          <w:sz w:val="17"/>
        </w:rPr>
        <w:t>charges,</w:t>
      </w:r>
      <w:r>
        <w:rPr>
          <w:color w:val="231F20"/>
          <w:spacing w:val="-13"/>
          <w:w w:val="120"/>
          <w:sz w:val="17"/>
        </w:rPr>
        <w:t> </w:t>
      </w:r>
      <w:r>
        <w:rPr>
          <w:color w:val="231F20"/>
          <w:w w:val="120"/>
          <w:sz w:val="17"/>
        </w:rPr>
        <w:t>from</w:t>
      </w:r>
      <w:r>
        <w:rPr>
          <w:color w:val="231F20"/>
          <w:spacing w:val="-13"/>
          <w:w w:val="120"/>
          <w:sz w:val="17"/>
        </w:rPr>
        <w:t> </w:t>
      </w:r>
      <w:r>
        <w:rPr>
          <w:color w:val="231F20"/>
          <w:w w:val="120"/>
          <w:sz w:val="17"/>
        </w:rPr>
        <w:t>your</w:t>
      </w:r>
      <w:r>
        <w:rPr>
          <w:color w:val="231F20"/>
          <w:spacing w:val="-13"/>
          <w:w w:val="120"/>
          <w:sz w:val="17"/>
        </w:rPr>
        <w:t> </w:t>
      </w:r>
      <w:r>
        <w:rPr>
          <w:color w:val="231F20"/>
          <w:w w:val="120"/>
          <w:sz w:val="17"/>
        </w:rPr>
        <w:t>Insurance</w:t>
      </w:r>
      <w:r>
        <w:rPr>
          <w:color w:val="231F20"/>
          <w:spacing w:val="-13"/>
          <w:w w:val="120"/>
          <w:sz w:val="17"/>
        </w:rPr>
        <w:t> </w:t>
      </w:r>
      <w:r>
        <w:rPr>
          <w:color w:val="231F20"/>
          <w:w w:val="120"/>
          <w:sz w:val="17"/>
        </w:rPr>
        <w:t>Agent</w:t>
      </w:r>
      <w:r>
        <w:rPr>
          <w:color w:val="231F20"/>
          <w:spacing w:val="-13"/>
          <w:w w:val="120"/>
          <w:sz w:val="17"/>
        </w:rPr>
        <w:t> </w:t>
      </w:r>
      <w:r>
        <w:rPr>
          <w:color w:val="231F20"/>
          <w:w w:val="120"/>
          <w:sz w:val="17"/>
        </w:rPr>
        <w:t>or</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Intermediary</w:t>
      </w:r>
      <w:r>
        <w:rPr>
          <w:color w:val="231F20"/>
          <w:spacing w:val="-13"/>
          <w:w w:val="120"/>
          <w:sz w:val="17"/>
        </w:rPr>
        <w:t> </w:t>
      </w:r>
      <w:r>
        <w:rPr>
          <w:color w:val="231F20"/>
          <w:w w:val="120"/>
          <w:sz w:val="17"/>
        </w:rPr>
        <w:t>or Master</w:t>
      </w:r>
      <w:r>
        <w:rPr>
          <w:color w:val="231F20"/>
          <w:spacing w:val="-1"/>
          <w:w w:val="120"/>
          <w:sz w:val="17"/>
        </w:rPr>
        <w:t> </w:t>
      </w:r>
      <w:r>
        <w:rPr>
          <w:color w:val="231F20"/>
          <w:w w:val="120"/>
          <w:sz w:val="17"/>
        </w:rPr>
        <w:t>Policy</w:t>
      </w:r>
      <w:r>
        <w:rPr>
          <w:color w:val="231F20"/>
          <w:spacing w:val="-1"/>
          <w:w w:val="120"/>
          <w:sz w:val="17"/>
        </w:rPr>
        <w:t> </w:t>
      </w:r>
      <w:r>
        <w:rPr>
          <w:color w:val="231F20"/>
          <w:w w:val="120"/>
          <w:sz w:val="17"/>
        </w:rPr>
        <w:t>Document</w:t>
      </w:r>
      <w:r>
        <w:rPr>
          <w:color w:val="231F20"/>
          <w:spacing w:val="-1"/>
          <w:w w:val="120"/>
          <w:sz w:val="17"/>
        </w:rPr>
        <w:t> </w:t>
      </w:r>
      <w:r>
        <w:rPr>
          <w:color w:val="231F20"/>
          <w:w w:val="120"/>
          <w:sz w:val="17"/>
        </w:rPr>
        <w:t>issued</w:t>
      </w:r>
      <w:r>
        <w:rPr>
          <w:color w:val="231F20"/>
          <w:spacing w:val="-1"/>
          <w:w w:val="120"/>
          <w:sz w:val="17"/>
        </w:rPr>
        <w:t> </w:t>
      </w:r>
      <w:r>
        <w:rPr>
          <w:color w:val="231F20"/>
          <w:w w:val="120"/>
          <w:sz w:val="17"/>
        </w:rPr>
        <w:t>by</w:t>
      </w:r>
      <w:r>
        <w:rPr>
          <w:color w:val="231F20"/>
          <w:spacing w:val="-1"/>
          <w:w w:val="120"/>
          <w:sz w:val="17"/>
        </w:rPr>
        <w:t> </w:t>
      </w:r>
      <w:r>
        <w:rPr>
          <w:color w:val="231F20"/>
          <w:w w:val="120"/>
          <w:sz w:val="17"/>
        </w:rPr>
        <w:t>us</w:t>
      </w:r>
    </w:p>
    <w:p>
      <w:pPr>
        <w:pStyle w:val="ListParagraph"/>
        <w:numPr>
          <w:ilvl w:val="1"/>
          <w:numId w:val="23"/>
        </w:numPr>
        <w:tabs>
          <w:tab w:pos="1142" w:val="left" w:leader="none"/>
        </w:tabs>
        <w:spacing w:line="388" w:lineRule="auto" w:before="43" w:after="0"/>
        <w:ind w:left="1142" w:right="866" w:hanging="360"/>
        <w:jc w:val="left"/>
        <w:rPr>
          <w:sz w:val="17"/>
        </w:rPr>
      </w:pPr>
      <w:r>
        <w:rPr>
          <w:color w:val="231F20"/>
          <w:w w:val="115"/>
          <w:sz w:val="17"/>
        </w:rPr>
        <w:t>Tax</w:t>
      </w:r>
      <w:r>
        <w:rPr>
          <w:color w:val="231F20"/>
          <w:spacing w:val="-9"/>
          <w:w w:val="115"/>
          <w:sz w:val="17"/>
        </w:rPr>
        <w:t> </w:t>
      </w:r>
      <w:r>
        <w:rPr>
          <w:color w:val="231F20"/>
          <w:w w:val="115"/>
          <w:sz w:val="17"/>
        </w:rPr>
        <w:t>Benefits</w:t>
      </w:r>
      <w:r>
        <w:rPr>
          <w:color w:val="231F20"/>
          <w:spacing w:val="-9"/>
          <w:w w:val="115"/>
          <w:sz w:val="17"/>
        </w:rPr>
        <w:t> </w:t>
      </w:r>
      <w:r>
        <w:rPr>
          <w:color w:val="231F20"/>
          <w:w w:val="115"/>
          <w:sz w:val="17"/>
        </w:rPr>
        <w:t>are</w:t>
      </w:r>
      <w:r>
        <w:rPr>
          <w:color w:val="231F20"/>
          <w:spacing w:val="-9"/>
          <w:w w:val="115"/>
          <w:sz w:val="17"/>
        </w:rPr>
        <w:t> </w:t>
      </w:r>
      <w:r>
        <w:rPr>
          <w:color w:val="231F20"/>
          <w:w w:val="115"/>
          <w:sz w:val="17"/>
        </w:rPr>
        <w:t>subject</w:t>
      </w:r>
      <w:r>
        <w:rPr>
          <w:color w:val="231F20"/>
          <w:spacing w:val="-9"/>
          <w:w w:val="115"/>
          <w:sz w:val="17"/>
        </w:rPr>
        <w:t> </w:t>
      </w:r>
      <w:r>
        <w:rPr>
          <w:color w:val="231F20"/>
          <w:w w:val="115"/>
          <w:sz w:val="17"/>
        </w:rPr>
        <w:t>to</w:t>
      </w:r>
      <w:r>
        <w:rPr>
          <w:color w:val="231F20"/>
          <w:spacing w:val="-9"/>
          <w:w w:val="115"/>
          <w:sz w:val="17"/>
        </w:rPr>
        <w:t> </w:t>
      </w:r>
      <w:r>
        <w:rPr>
          <w:color w:val="231F20"/>
          <w:w w:val="115"/>
          <w:sz w:val="17"/>
        </w:rPr>
        <w:t>change</w:t>
      </w:r>
      <w:r>
        <w:rPr>
          <w:color w:val="231F20"/>
          <w:spacing w:val="-9"/>
          <w:w w:val="115"/>
          <w:sz w:val="17"/>
        </w:rPr>
        <w:t> </w:t>
      </w:r>
      <w:r>
        <w:rPr>
          <w:color w:val="231F20"/>
          <w:w w:val="115"/>
          <w:sz w:val="17"/>
        </w:rPr>
        <w:t>as</w:t>
      </w:r>
      <w:r>
        <w:rPr>
          <w:color w:val="231F20"/>
          <w:spacing w:val="-9"/>
          <w:w w:val="115"/>
          <w:sz w:val="17"/>
        </w:rPr>
        <w:t> </w:t>
      </w:r>
      <w:r>
        <w:rPr>
          <w:color w:val="231F20"/>
          <w:w w:val="115"/>
          <w:sz w:val="17"/>
        </w:rPr>
        <w:t>per</w:t>
      </w:r>
      <w:r>
        <w:rPr>
          <w:color w:val="231F20"/>
          <w:spacing w:val="-9"/>
          <w:w w:val="115"/>
          <w:sz w:val="17"/>
        </w:rPr>
        <w:t> </w:t>
      </w:r>
      <w:r>
        <w:rPr>
          <w:color w:val="231F20"/>
          <w:w w:val="115"/>
          <w:sz w:val="17"/>
        </w:rPr>
        <w:t>Income</w:t>
      </w:r>
      <w:r>
        <w:rPr>
          <w:color w:val="231F20"/>
          <w:spacing w:val="-9"/>
          <w:w w:val="115"/>
          <w:sz w:val="17"/>
        </w:rPr>
        <w:t> </w:t>
      </w:r>
      <w:r>
        <w:rPr>
          <w:color w:val="231F20"/>
          <w:w w:val="115"/>
          <w:sz w:val="17"/>
        </w:rPr>
        <w:t>Tax</w:t>
      </w:r>
      <w:r>
        <w:rPr>
          <w:color w:val="231F20"/>
          <w:spacing w:val="-9"/>
          <w:w w:val="115"/>
          <w:sz w:val="17"/>
        </w:rPr>
        <w:t> </w:t>
      </w:r>
      <w:r>
        <w:rPr>
          <w:color w:val="231F20"/>
          <w:w w:val="115"/>
          <w:sz w:val="17"/>
        </w:rPr>
        <w:t>Act,</w:t>
      </w:r>
      <w:r>
        <w:rPr>
          <w:color w:val="231F20"/>
          <w:spacing w:val="-9"/>
          <w:w w:val="115"/>
          <w:sz w:val="17"/>
        </w:rPr>
        <w:t> </w:t>
      </w:r>
      <w:r>
        <w:rPr>
          <w:color w:val="231F20"/>
          <w:w w:val="105"/>
          <w:sz w:val="17"/>
        </w:rPr>
        <w:t>1961.</w:t>
      </w:r>
      <w:r>
        <w:rPr>
          <w:color w:val="231F20"/>
          <w:spacing w:val="-4"/>
          <w:w w:val="105"/>
          <w:sz w:val="17"/>
        </w:rPr>
        <w:t> </w:t>
      </w:r>
      <w:r>
        <w:rPr>
          <w:color w:val="231F20"/>
          <w:w w:val="115"/>
          <w:sz w:val="17"/>
        </w:rPr>
        <w:t>Please</w:t>
      </w:r>
      <w:r>
        <w:rPr>
          <w:color w:val="231F20"/>
          <w:spacing w:val="-9"/>
          <w:w w:val="115"/>
          <w:sz w:val="17"/>
        </w:rPr>
        <w:t> </w:t>
      </w:r>
      <w:r>
        <w:rPr>
          <w:color w:val="231F20"/>
          <w:w w:val="115"/>
          <w:sz w:val="17"/>
        </w:rPr>
        <w:t>check</w:t>
      </w:r>
      <w:r>
        <w:rPr>
          <w:color w:val="231F20"/>
          <w:spacing w:val="-9"/>
          <w:w w:val="115"/>
          <w:sz w:val="17"/>
        </w:rPr>
        <w:t> </w:t>
      </w:r>
      <w:r>
        <w:rPr>
          <w:color w:val="231F20"/>
          <w:w w:val="115"/>
          <w:sz w:val="17"/>
        </w:rPr>
        <w:t>with</w:t>
      </w:r>
      <w:r>
        <w:rPr>
          <w:color w:val="231F20"/>
          <w:spacing w:val="-9"/>
          <w:w w:val="115"/>
          <w:sz w:val="17"/>
        </w:rPr>
        <w:t> </w:t>
      </w:r>
      <w:r>
        <w:rPr>
          <w:color w:val="231F20"/>
          <w:w w:val="115"/>
          <w:sz w:val="17"/>
        </w:rPr>
        <w:t>your</w:t>
      </w:r>
      <w:r>
        <w:rPr>
          <w:color w:val="231F20"/>
          <w:spacing w:val="-9"/>
          <w:w w:val="115"/>
          <w:sz w:val="17"/>
        </w:rPr>
        <w:t> </w:t>
      </w:r>
      <w:r>
        <w:rPr>
          <w:color w:val="231F20"/>
          <w:w w:val="115"/>
          <w:sz w:val="17"/>
        </w:rPr>
        <w:t>financial</w:t>
      </w:r>
      <w:r>
        <w:rPr>
          <w:color w:val="231F20"/>
          <w:spacing w:val="-9"/>
          <w:w w:val="115"/>
          <w:sz w:val="17"/>
        </w:rPr>
        <w:t> </w:t>
      </w:r>
      <w:r>
        <w:rPr>
          <w:color w:val="231F20"/>
          <w:w w:val="115"/>
          <w:sz w:val="17"/>
        </w:rPr>
        <w:t>advisor</w:t>
      </w:r>
      <w:r>
        <w:rPr>
          <w:color w:val="231F20"/>
          <w:spacing w:val="-9"/>
          <w:w w:val="115"/>
          <w:sz w:val="17"/>
        </w:rPr>
        <w:t> </w:t>
      </w:r>
      <w:r>
        <w:rPr>
          <w:color w:val="231F20"/>
          <w:w w:val="115"/>
          <w:sz w:val="17"/>
        </w:rPr>
        <w:t>for more</w:t>
      </w:r>
      <w:r>
        <w:rPr>
          <w:color w:val="231F20"/>
          <w:spacing w:val="-9"/>
          <w:w w:val="115"/>
          <w:sz w:val="17"/>
        </w:rPr>
        <w:t> </w:t>
      </w:r>
      <w:r>
        <w:rPr>
          <w:color w:val="231F20"/>
          <w:w w:val="115"/>
          <w:sz w:val="17"/>
        </w:rPr>
        <w:t>details</w:t>
      </w:r>
    </w:p>
    <w:p>
      <w:pPr>
        <w:pStyle w:val="ListParagraph"/>
        <w:numPr>
          <w:ilvl w:val="1"/>
          <w:numId w:val="23"/>
        </w:numPr>
        <w:tabs>
          <w:tab w:pos="1142" w:val="left" w:leader="none"/>
        </w:tabs>
        <w:spacing w:line="336" w:lineRule="auto" w:before="2" w:after="0"/>
        <w:ind w:left="1142" w:right="257" w:hanging="360"/>
        <w:jc w:val="left"/>
        <w:rPr>
          <w:sz w:val="17"/>
        </w:rPr>
      </w:pPr>
      <w:r>
        <w:rPr>
          <w:color w:val="231F20"/>
          <w:w w:val="115"/>
          <w:sz w:val="17"/>
        </w:rPr>
        <w:t>This</w:t>
      </w:r>
      <w:r>
        <w:rPr>
          <w:color w:val="231F20"/>
          <w:spacing w:val="40"/>
          <w:w w:val="115"/>
          <w:sz w:val="17"/>
        </w:rPr>
        <w:t> </w:t>
      </w:r>
      <w:r>
        <w:rPr>
          <w:color w:val="231F20"/>
          <w:w w:val="115"/>
          <w:sz w:val="17"/>
        </w:rPr>
        <w:t>product</w:t>
      </w:r>
      <w:r>
        <w:rPr>
          <w:color w:val="231F20"/>
          <w:spacing w:val="40"/>
          <w:w w:val="115"/>
          <w:sz w:val="17"/>
        </w:rPr>
        <w:t> </w:t>
      </w:r>
      <w:r>
        <w:rPr>
          <w:color w:val="231F20"/>
          <w:w w:val="115"/>
          <w:sz w:val="17"/>
        </w:rPr>
        <w:t>might</w:t>
      </w:r>
      <w:r>
        <w:rPr>
          <w:color w:val="231F20"/>
          <w:spacing w:val="40"/>
          <w:w w:val="115"/>
          <w:sz w:val="17"/>
        </w:rPr>
        <w:t> </w:t>
      </w:r>
      <w:r>
        <w:rPr>
          <w:color w:val="231F20"/>
          <w:w w:val="115"/>
          <w:sz w:val="17"/>
        </w:rPr>
        <w:t>be</w:t>
      </w:r>
      <w:r>
        <w:rPr>
          <w:color w:val="231F20"/>
          <w:spacing w:val="40"/>
          <w:w w:val="115"/>
          <w:sz w:val="17"/>
        </w:rPr>
        <w:t> </w:t>
      </w:r>
      <w:r>
        <w:rPr>
          <w:color w:val="231F20"/>
          <w:w w:val="115"/>
          <w:sz w:val="17"/>
        </w:rPr>
        <w:t>closed</w:t>
      </w:r>
      <w:r>
        <w:rPr>
          <w:color w:val="231F20"/>
          <w:spacing w:val="40"/>
          <w:w w:val="115"/>
          <w:sz w:val="17"/>
        </w:rPr>
        <w:t> </w:t>
      </w:r>
      <w:r>
        <w:rPr>
          <w:color w:val="231F20"/>
          <w:w w:val="115"/>
          <w:sz w:val="17"/>
        </w:rPr>
        <w:t>for</w:t>
      </w:r>
      <w:r>
        <w:rPr>
          <w:color w:val="231F20"/>
          <w:spacing w:val="40"/>
          <w:w w:val="115"/>
          <w:sz w:val="17"/>
        </w:rPr>
        <w:t> </w:t>
      </w:r>
      <w:r>
        <w:rPr>
          <w:color w:val="231F20"/>
          <w:w w:val="115"/>
          <w:sz w:val="17"/>
        </w:rPr>
        <w:t>new</w:t>
      </w:r>
      <w:r>
        <w:rPr>
          <w:color w:val="231F20"/>
          <w:spacing w:val="40"/>
          <w:w w:val="115"/>
          <w:sz w:val="17"/>
        </w:rPr>
        <w:t> </w:t>
      </w:r>
      <w:r>
        <w:rPr>
          <w:color w:val="231F20"/>
          <w:w w:val="115"/>
          <w:sz w:val="17"/>
        </w:rPr>
        <w:t>business</w:t>
      </w:r>
      <w:r>
        <w:rPr>
          <w:color w:val="231F20"/>
          <w:spacing w:val="40"/>
          <w:w w:val="115"/>
          <w:sz w:val="17"/>
        </w:rPr>
        <w:t> </w:t>
      </w:r>
      <w:r>
        <w:rPr>
          <w:color w:val="231F20"/>
          <w:w w:val="115"/>
          <w:sz w:val="17"/>
        </w:rPr>
        <w:t>for</w:t>
      </w:r>
      <w:r>
        <w:rPr>
          <w:color w:val="231F20"/>
          <w:spacing w:val="40"/>
          <w:w w:val="115"/>
          <w:sz w:val="17"/>
        </w:rPr>
        <w:t> </w:t>
      </w:r>
      <w:r>
        <w:rPr>
          <w:color w:val="231F20"/>
          <w:w w:val="115"/>
          <w:sz w:val="17"/>
        </w:rPr>
        <w:t>reasons</w:t>
      </w:r>
      <w:r>
        <w:rPr>
          <w:color w:val="231F20"/>
          <w:spacing w:val="40"/>
          <w:w w:val="115"/>
          <w:sz w:val="17"/>
        </w:rPr>
        <w:t> </w:t>
      </w:r>
      <w:r>
        <w:rPr>
          <w:color w:val="231F20"/>
          <w:w w:val="115"/>
          <w:sz w:val="17"/>
        </w:rPr>
        <w:t>inter</w:t>
      </w:r>
      <w:r>
        <w:rPr>
          <w:color w:val="231F20"/>
          <w:spacing w:val="40"/>
          <w:w w:val="115"/>
          <w:sz w:val="17"/>
        </w:rPr>
        <w:t> </w:t>
      </w:r>
      <w:r>
        <w:rPr>
          <w:color w:val="231F20"/>
          <w:w w:val="115"/>
          <w:sz w:val="17"/>
        </w:rPr>
        <w:t>alia</w:t>
      </w:r>
      <w:r>
        <w:rPr>
          <w:color w:val="231F20"/>
          <w:spacing w:val="40"/>
          <w:w w:val="115"/>
          <w:sz w:val="17"/>
        </w:rPr>
        <w:t> </w:t>
      </w:r>
      <w:r>
        <w:rPr>
          <w:color w:val="231F20"/>
          <w:w w:val="115"/>
          <w:sz w:val="17"/>
        </w:rPr>
        <w:t>change</w:t>
      </w:r>
      <w:r>
        <w:rPr>
          <w:color w:val="231F20"/>
          <w:spacing w:val="40"/>
          <w:w w:val="115"/>
          <w:sz w:val="17"/>
        </w:rPr>
        <w:t> </w:t>
      </w:r>
      <w:r>
        <w:rPr>
          <w:color w:val="231F20"/>
          <w:w w:val="115"/>
          <w:sz w:val="17"/>
        </w:rPr>
        <w:t>in</w:t>
      </w:r>
      <w:r>
        <w:rPr>
          <w:color w:val="231F20"/>
          <w:spacing w:val="40"/>
          <w:w w:val="115"/>
          <w:sz w:val="17"/>
        </w:rPr>
        <w:t> </w:t>
      </w:r>
      <w:r>
        <w:rPr>
          <w:color w:val="231F20"/>
          <w:w w:val="115"/>
          <w:sz w:val="17"/>
        </w:rPr>
        <w:t>regulations</w:t>
      </w:r>
      <w:r>
        <w:rPr>
          <w:color w:val="231F20"/>
          <w:spacing w:val="40"/>
          <w:w w:val="115"/>
          <w:sz w:val="17"/>
        </w:rPr>
        <w:t> </w:t>
      </w:r>
      <w:r>
        <w:rPr>
          <w:color w:val="231F20"/>
          <w:w w:val="115"/>
          <w:sz w:val="17"/>
        </w:rPr>
        <w:t>and</w:t>
      </w:r>
      <w:r>
        <w:rPr>
          <w:color w:val="231F20"/>
          <w:spacing w:val="40"/>
          <w:w w:val="115"/>
          <w:sz w:val="17"/>
        </w:rPr>
        <w:t> </w:t>
      </w:r>
      <w:r>
        <w:rPr>
          <w:color w:val="231F20"/>
          <w:w w:val="115"/>
          <w:sz w:val="17"/>
        </w:rPr>
        <w:t>company’s business</w:t>
      </w:r>
      <w:r>
        <w:rPr>
          <w:color w:val="231F20"/>
          <w:spacing w:val="-9"/>
          <w:w w:val="115"/>
          <w:sz w:val="17"/>
        </w:rPr>
        <w:t> </w:t>
      </w:r>
      <w:r>
        <w:rPr>
          <w:color w:val="231F20"/>
          <w:w w:val="115"/>
          <w:sz w:val="17"/>
        </w:rPr>
        <w:t>considerations.</w:t>
      </w:r>
    </w:p>
    <w:p>
      <w:pPr>
        <w:pStyle w:val="Heading3"/>
        <w:numPr>
          <w:ilvl w:val="0"/>
          <w:numId w:val="23"/>
        </w:numPr>
        <w:tabs>
          <w:tab w:pos="783" w:val="left" w:leader="none"/>
        </w:tabs>
        <w:spacing w:line="240" w:lineRule="auto" w:before="59" w:after="0"/>
        <w:ind w:left="783" w:right="0" w:hanging="485"/>
        <w:jc w:val="left"/>
      </w:pPr>
      <w:r>
        <w:rPr>
          <w:color w:val="231F20"/>
          <w:spacing w:val="2"/>
        </w:rPr>
        <w:t>Nomination:</w:t>
      </w:r>
      <w:r>
        <w:rPr>
          <w:color w:val="231F20"/>
          <w:spacing w:val="15"/>
        </w:rPr>
        <w:t> </w:t>
      </w:r>
      <w:r>
        <w:rPr>
          <w:color w:val="231F20"/>
          <w:spacing w:val="2"/>
        </w:rPr>
        <w:t>Sec</w:t>
      </w:r>
      <w:r>
        <w:rPr>
          <w:color w:val="231F20"/>
          <w:spacing w:val="16"/>
        </w:rPr>
        <w:t> </w:t>
      </w:r>
      <w:r>
        <w:rPr>
          <w:color w:val="231F20"/>
          <w:spacing w:val="2"/>
        </w:rPr>
        <w:t>39</w:t>
      </w:r>
      <w:r>
        <w:rPr>
          <w:color w:val="231F20"/>
          <w:spacing w:val="16"/>
        </w:rPr>
        <w:t> </w:t>
      </w:r>
      <w:r>
        <w:rPr>
          <w:color w:val="231F20"/>
          <w:spacing w:val="2"/>
        </w:rPr>
        <w:t>of</w:t>
      </w:r>
      <w:r>
        <w:rPr>
          <w:color w:val="231F20"/>
          <w:spacing w:val="15"/>
        </w:rPr>
        <w:t> </w:t>
      </w:r>
      <w:r>
        <w:rPr>
          <w:color w:val="231F20"/>
          <w:spacing w:val="2"/>
        </w:rPr>
        <w:t>insurance</w:t>
      </w:r>
      <w:r>
        <w:rPr>
          <w:color w:val="231F20"/>
          <w:spacing w:val="16"/>
        </w:rPr>
        <w:t> </w:t>
      </w:r>
      <w:r>
        <w:rPr>
          <w:color w:val="231F20"/>
          <w:spacing w:val="2"/>
        </w:rPr>
        <w:t>Act</w:t>
      </w:r>
      <w:r>
        <w:rPr>
          <w:color w:val="231F20"/>
          <w:spacing w:val="16"/>
        </w:rPr>
        <w:t> </w:t>
      </w:r>
      <w:r>
        <w:rPr>
          <w:color w:val="231F20"/>
          <w:spacing w:val="2"/>
        </w:rPr>
        <w:t>1938</w:t>
      </w:r>
      <w:r>
        <w:rPr>
          <w:color w:val="231F20"/>
          <w:spacing w:val="16"/>
        </w:rPr>
        <w:t> </w:t>
      </w:r>
      <w:r>
        <w:rPr>
          <w:color w:val="231F20"/>
          <w:spacing w:val="2"/>
        </w:rPr>
        <w:t>as</w:t>
      </w:r>
      <w:r>
        <w:rPr>
          <w:color w:val="231F20"/>
          <w:spacing w:val="15"/>
        </w:rPr>
        <w:t> </w:t>
      </w:r>
      <w:r>
        <w:rPr>
          <w:color w:val="231F20"/>
          <w:spacing w:val="2"/>
        </w:rPr>
        <w:t>amended</w:t>
      </w:r>
      <w:r>
        <w:rPr>
          <w:color w:val="231F20"/>
          <w:spacing w:val="16"/>
        </w:rPr>
        <w:t> </w:t>
      </w:r>
      <w:r>
        <w:rPr>
          <w:color w:val="231F20"/>
          <w:spacing w:val="2"/>
        </w:rPr>
        <w:t>from</w:t>
      </w:r>
      <w:r>
        <w:rPr>
          <w:color w:val="231F20"/>
          <w:spacing w:val="16"/>
        </w:rPr>
        <w:t> </w:t>
      </w:r>
      <w:r>
        <w:rPr>
          <w:color w:val="231F20"/>
          <w:spacing w:val="2"/>
        </w:rPr>
        <w:t>time</w:t>
      </w:r>
      <w:r>
        <w:rPr>
          <w:color w:val="231F20"/>
          <w:spacing w:val="16"/>
        </w:rPr>
        <w:t> </w:t>
      </w:r>
      <w:r>
        <w:rPr>
          <w:color w:val="231F20"/>
          <w:spacing w:val="2"/>
        </w:rPr>
        <w:t>to</w:t>
      </w:r>
      <w:r>
        <w:rPr>
          <w:color w:val="231F20"/>
          <w:spacing w:val="15"/>
        </w:rPr>
        <w:t> </w:t>
      </w:r>
      <w:r>
        <w:rPr>
          <w:color w:val="231F20"/>
          <w:spacing w:val="-4"/>
        </w:rPr>
        <w:t>time</w:t>
      </w:r>
    </w:p>
    <w:p>
      <w:pPr>
        <w:pStyle w:val="ListParagraph"/>
        <w:numPr>
          <w:ilvl w:val="1"/>
          <w:numId w:val="23"/>
        </w:numPr>
        <w:tabs>
          <w:tab w:pos="1113" w:val="left" w:leader="none"/>
          <w:tab w:pos="1115" w:val="left" w:leader="none"/>
        </w:tabs>
        <w:spacing w:line="336" w:lineRule="auto" w:before="165" w:after="0"/>
        <w:ind w:left="1115" w:right="257" w:hanging="333"/>
        <w:jc w:val="both"/>
        <w:rPr>
          <w:sz w:val="17"/>
        </w:rPr>
      </w:pPr>
      <w:r>
        <w:rPr>
          <w:color w:val="231F20"/>
          <w:w w:val="115"/>
          <w:sz w:val="17"/>
        </w:rPr>
        <w:t>The Member of the Master Policyholder of a life insurance on his own life may nominate a person or persons to whom money secured by the Master Policy shall be paid in the event of his death</w:t>
      </w:r>
    </w:p>
    <w:p>
      <w:pPr>
        <w:pStyle w:val="ListParagraph"/>
        <w:numPr>
          <w:ilvl w:val="1"/>
          <w:numId w:val="23"/>
        </w:numPr>
        <w:tabs>
          <w:tab w:pos="1115" w:val="left" w:leader="none"/>
        </w:tabs>
        <w:spacing w:line="336" w:lineRule="auto" w:before="94" w:after="0"/>
        <w:ind w:left="1115" w:right="257" w:hanging="333"/>
        <w:jc w:val="both"/>
        <w:rPr>
          <w:sz w:val="17"/>
        </w:rPr>
      </w:pPr>
      <w:r>
        <w:rPr>
          <w:color w:val="231F20"/>
          <w:w w:val="120"/>
          <w:sz w:val="17"/>
        </w:rPr>
        <w:t>Where the nominee is a minor, the Member of the Master Policyholder may appoint any person to receive </w:t>
      </w:r>
      <w:r>
        <w:rPr>
          <w:color w:val="231F20"/>
          <w:w w:val="120"/>
          <w:sz w:val="17"/>
        </w:rPr>
        <w:t>the money</w:t>
      </w:r>
      <w:r>
        <w:rPr>
          <w:color w:val="231F20"/>
          <w:w w:val="120"/>
          <w:sz w:val="17"/>
        </w:rPr>
        <w:t> secured</w:t>
      </w:r>
      <w:r>
        <w:rPr>
          <w:color w:val="231F20"/>
          <w:w w:val="120"/>
          <w:sz w:val="17"/>
        </w:rPr>
        <w:t> by</w:t>
      </w:r>
      <w:r>
        <w:rPr>
          <w:color w:val="231F20"/>
          <w:w w:val="120"/>
          <w:sz w:val="17"/>
        </w:rPr>
        <w:t> the</w:t>
      </w:r>
      <w:r>
        <w:rPr>
          <w:color w:val="231F20"/>
          <w:w w:val="120"/>
          <w:sz w:val="17"/>
        </w:rPr>
        <w:t> Master</w:t>
      </w:r>
      <w:r>
        <w:rPr>
          <w:color w:val="231F20"/>
          <w:w w:val="120"/>
          <w:sz w:val="17"/>
        </w:rPr>
        <w:t> Policy</w:t>
      </w:r>
      <w:r>
        <w:rPr>
          <w:color w:val="231F20"/>
          <w:w w:val="120"/>
          <w:sz w:val="17"/>
        </w:rPr>
        <w:t> in</w:t>
      </w:r>
      <w:r>
        <w:rPr>
          <w:color w:val="231F20"/>
          <w:w w:val="120"/>
          <w:sz w:val="17"/>
        </w:rPr>
        <w:t> the</w:t>
      </w:r>
      <w:r>
        <w:rPr>
          <w:color w:val="231F20"/>
          <w:w w:val="120"/>
          <w:sz w:val="17"/>
        </w:rPr>
        <w:t> event</w:t>
      </w:r>
      <w:r>
        <w:rPr>
          <w:color w:val="231F20"/>
          <w:w w:val="120"/>
          <w:sz w:val="17"/>
        </w:rPr>
        <w:t> of</w:t>
      </w:r>
      <w:r>
        <w:rPr>
          <w:color w:val="231F20"/>
          <w:w w:val="120"/>
          <w:sz w:val="17"/>
        </w:rPr>
        <w:t> Master</w:t>
      </w:r>
      <w:r>
        <w:rPr>
          <w:color w:val="231F20"/>
          <w:w w:val="120"/>
          <w:sz w:val="17"/>
        </w:rPr>
        <w:t> Policyholder’s</w:t>
      </w:r>
      <w:r>
        <w:rPr>
          <w:color w:val="231F20"/>
          <w:w w:val="120"/>
          <w:sz w:val="17"/>
        </w:rPr>
        <w:t> death</w:t>
      </w:r>
      <w:r>
        <w:rPr>
          <w:color w:val="231F20"/>
          <w:w w:val="120"/>
          <w:sz w:val="17"/>
        </w:rPr>
        <w:t> during</w:t>
      </w:r>
      <w:r>
        <w:rPr>
          <w:color w:val="231F20"/>
          <w:w w:val="120"/>
          <w:sz w:val="17"/>
        </w:rPr>
        <w:t> the</w:t>
      </w:r>
      <w:r>
        <w:rPr>
          <w:color w:val="231F20"/>
          <w:w w:val="120"/>
          <w:sz w:val="17"/>
        </w:rPr>
        <w:t> minority</w:t>
      </w:r>
      <w:r>
        <w:rPr>
          <w:color w:val="231F20"/>
          <w:w w:val="120"/>
          <w:sz w:val="17"/>
        </w:rPr>
        <w:t> of</w:t>
      </w:r>
      <w:r>
        <w:rPr>
          <w:color w:val="231F20"/>
          <w:w w:val="120"/>
          <w:sz w:val="17"/>
        </w:rPr>
        <w:t> the nominee. The manner of appointment to be laid down by the insurer</w:t>
      </w:r>
    </w:p>
    <w:p>
      <w:pPr>
        <w:pStyle w:val="ListParagraph"/>
        <w:numPr>
          <w:ilvl w:val="1"/>
          <w:numId w:val="23"/>
        </w:numPr>
        <w:tabs>
          <w:tab w:pos="1114" w:val="left" w:leader="none"/>
        </w:tabs>
        <w:spacing w:line="240" w:lineRule="auto" w:before="92" w:after="0"/>
        <w:ind w:left="1114" w:right="0" w:hanging="331"/>
        <w:jc w:val="both"/>
        <w:rPr>
          <w:sz w:val="17"/>
        </w:rPr>
      </w:pPr>
      <w:r>
        <w:rPr>
          <w:color w:val="231F20"/>
          <w:w w:val="120"/>
          <w:sz w:val="17"/>
        </w:rPr>
        <w:t>Nomination</w:t>
      </w:r>
      <w:r>
        <w:rPr>
          <w:color w:val="231F20"/>
          <w:spacing w:val="-7"/>
          <w:w w:val="120"/>
          <w:sz w:val="17"/>
        </w:rPr>
        <w:t> </w:t>
      </w:r>
      <w:r>
        <w:rPr>
          <w:color w:val="231F20"/>
          <w:w w:val="120"/>
          <w:sz w:val="17"/>
        </w:rPr>
        <w:t>can</w:t>
      </w:r>
      <w:r>
        <w:rPr>
          <w:color w:val="231F20"/>
          <w:spacing w:val="-6"/>
          <w:w w:val="120"/>
          <w:sz w:val="17"/>
        </w:rPr>
        <w:t> </w:t>
      </w:r>
      <w:r>
        <w:rPr>
          <w:color w:val="231F20"/>
          <w:w w:val="120"/>
          <w:sz w:val="17"/>
        </w:rPr>
        <w:t>be</w:t>
      </w:r>
      <w:r>
        <w:rPr>
          <w:color w:val="231F20"/>
          <w:spacing w:val="-6"/>
          <w:w w:val="120"/>
          <w:sz w:val="17"/>
        </w:rPr>
        <w:t> </w:t>
      </w:r>
      <w:r>
        <w:rPr>
          <w:color w:val="231F20"/>
          <w:w w:val="120"/>
          <w:sz w:val="17"/>
        </w:rPr>
        <w:t>made</w:t>
      </w:r>
      <w:r>
        <w:rPr>
          <w:color w:val="231F20"/>
          <w:spacing w:val="-6"/>
          <w:w w:val="120"/>
          <w:sz w:val="17"/>
        </w:rPr>
        <w:t> </w:t>
      </w:r>
      <w:r>
        <w:rPr>
          <w:color w:val="231F20"/>
          <w:w w:val="120"/>
          <w:sz w:val="17"/>
        </w:rPr>
        <w:t>at</w:t>
      </w:r>
      <w:r>
        <w:rPr>
          <w:color w:val="231F20"/>
          <w:spacing w:val="-6"/>
          <w:w w:val="120"/>
          <w:sz w:val="17"/>
        </w:rPr>
        <w:t> </w:t>
      </w:r>
      <w:r>
        <w:rPr>
          <w:color w:val="231F20"/>
          <w:w w:val="120"/>
          <w:sz w:val="17"/>
        </w:rPr>
        <w:t>any</w:t>
      </w:r>
      <w:r>
        <w:rPr>
          <w:color w:val="231F20"/>
          <w:spacing w:val="-6"/>
          <w:w w:val="120"/>
          <w:sz w:val="17"/>
        </w:rPr>
        <w:t> </w:t>
      </w:r>
      <w:r>
        <w:rPr>
          <w:color w:val="231F20"/>
          <w:w w:val="120"/>
          <w:sz w:val="17"/>
        </w:rPr>
        <w:t>time</w:t>
      </w:r>
      <w:r>
        <w:rPr>
          <w:color w:val="231F20"/>
          <w:spacing w:val="-7"/>
          <w:w w:val="120"/>
          <w:sz w:val="17"/>
        </w:rPr>
        <w:t> </w:t>
      </w:r>
      <w:r>
        <w:rPr>
          <w:color w:val="231F20"/>
          <w:w w:val="120"/>
          <w:sz w:val="17"/>
        </w:rPr>
        <w:t>before</w:t>
      </w:r>
      <w:r>
        <w:rPr>
          <w:color w:val="231F20"/>
          <w:spacing w:val="-6"/>
          <w:w w:val="120"/>
          <w:sz w:val="17"/>
        </w:rPr>
        <w:t> </w:t>
      </w:r>
      <w:r>
        <w:rPr>
          <w:color w:val="231F20"/>
          <w:w w:val="120"/>
          <w:sz w:val="17"/>
        </w:rPr>
        <w:t>the</w:t>
      </w:r>
      <w:r>
        <w:rPr>
          <w:color w:val="231F20"/>
          <w:spacing w:val="-6"/>
          <w:w w:val="120"/>
          <w:sz w:val="17"/>
        </w:rPr>
        <w:t> </w:t>
      </w:r>
      <w:r>
        <w:rPr>
          <w:color w:val="231F20"/>
          <w:w w:val="120"/>
          <w:sz w:val="17"/>
        </w:rPr>
        <w:t>maturity</w:t>
      </w:r>
      <w:r>
        <w:rPr>
          <w:color w:val="231F20"/>
          <w:spacing w:val="-6"/>
          <w:w w:val="120"/>
          <w:sz w:val="17"/>
        </w:rPr>
        <w:t> </w:t>
      </w:r>
      <w:r>
        <w:rPr>
          <w:color w:val="231F20"/>
          <w:w w:val="120"/>
          <w:sz w:val="17"/>
        </w:rPr>
        <w:t>of</w:t>
      </w:r>
      <w:r>
        <w:rPr>
          <w:color w:val="231F20"/>
          <w:spacing w:val="-6"/>
          <w:w w:val="120"/>
          <w:sz w:val="17"/>
        </w:rPr>
        <w:t> </w:t>
      </w:r>
      <w:r>
        <w:rPr>
          <w:color w:val="231F20"/>
          <w:w w:val="120"/>
          <w:sz w:val="17"/>
        </w:rPr>
        <w:t>the</w:t>
      </w:r>
      <w:r>
        <w:rPr>
          <w:color w:val="231F20"/>
          <w:spacing w:val="-6"/>
          <w:w w:val="120"/>
          <w:sz w:val="17"/>
        </w:rPr>
        <w:t> </w:t>
      </w:r>
      <w:r>
        <w:rPr>
          <w:color w:val="231F20"/>
          <w:spacing w:val="-2"/>
          <w:w w:val="120"/>
          <w:sz w:val="17"/>
        </w:rPr>
        <w:t>policy</w:t>
      </w:r>
    </w:p>
    <w:p>
      <w:pPr>
        <w:pStyle w:val="ListParagraph"/>
        <w:numPr>
          <w:ilvl w:val="1"/>
          <w:numId w:val="23"/>
        </w:numPr>
        <w:tabs>
          <w:tab w:pos="1113" w:val="left" w:leader="none"/>
          <w:tab w:pos="1115" w:val="left" w:leader="none"/>
        </w:tabs>
        <w:spacing w:line="336" w:lineRule="auto" w:before="172" w:after="0"/>
        <w:ind w:left="1115" w:right="257" w:hanging="333"/>
        <w:jc w:val="left"/>
        <w:rPr>
          <w:sz w:val="17"/>
        </w:rPr>
      </w:pPr>
      <w:r>
        <w:rPr>
          <w:color w:val="231F20"/>
          <w:w w:val="125"/>
          <w:sz w:val="17"/>
        </w:rPr>
        <w:t>Nomination</w:t>
      </w:r>
      <w:r>
        <w:rPr>
          <w:color w:val="231F20"/>
          <w:spacing w:val="16"/>
          <w:w w:val="125"/>
          <w:sz w:val="17"/>
        </w:rPr>
        <w:t> </w:t>
      </w:r>
      <w:r>
        <w:rPr>
          <w:color w:val="231F20"/>
          <w:w w:val="125"/>
          <w:sz w:val="17"/>
        </w:rPr>
        <w:t>may</w:t>
      </w:r>
      <w:r>
        <w:rPr>
          <w:color w:val="231F20"/>
          <w:spacing w:val="16"/>
          <w:w w:val="125"/>
          <w:sz w:val="17"/>
        </w:rPr>
        <w:t> </w:t>
      </w:r>
      <w:r>
        <w:rPr>
          <w:color w:val="231F20"/>
          <w:w w:val="125"/>
          <w:sz w:val="17"/>
        </w:rPr>
        <w:t>be</w:t>
      </w:r>
      <w:r>
        <w:rPr>
          <w:color w:val="231F20"/>
          <w:spacing w:val="16"/>
          <w:w w:val="125"/>
          <w:sz w:val="17"/>
        </w:rPr>
        <w:t> </w:t>
      </w:r>
      <w:r>
        <w:rPr>
          <w:color w:val="231F20"/>
          <w:w w:val="125"/>
          <w:sz w:val="17"/>
        </w:rPr>
        <w:t>incorporated</w:t>
      </w:r>
      <w:r>
        <w:rPr>
          <w:color w:val="231F20"/>
          <w:spacing w:val="16"/>
          <w:w w:val="125"/>
          <w:sz w:val="17"/>
        </w:rPr>
        <w:t> </w:t>
      </w:r>
      <w:r>
        <w:rPr>
          <w:color w:val="231F20"/>
          <w:w w:val="125"/>
          <w:sz w:val="17"/>
        </w:rPr>
        <w:t>in</w:t>
      </w:r>
      <w:r>
        <w:rPr>
          <w:color w:val="231F20"/>
          <w:spacing w:val="16"/>
          <w:w w:val="125"/>
          <w:sz w:val="17"/>
        </w:rPr>
        <w:t> </w:t>
      </w:r>
      <w:r>
        <w:rPr>
          <w:color w:val="231F20"/>
          <w:w w:val="125"/>
          <w:sz w:val="17"/>
        </w:rPr>
        <w:t>the</w:t>
      </w:r>
      <w:r>
        <w:rPr>
          <w:color w:val="231F20"/>
          <w:spacing w:val="16"/>
          <w:w w:val="125"/>
          <w:sz w:val="17"/>
        </w:rPr>
        <w:t> </w:t>
      </w:r>
      <w:r>
        <w:rPr>
          <w:color w:val="231F20"/>
          <w:w w:val="125"/>
          <w:sz w:val="17"/>
        </w:rPr>
        <w:t>text</w:t>
      </w:r>
      <w:r>
        <w:rPr>
          <w:color w:val="231F20"/>
          <w:spacing w:val="16"/>
          <w:w w:val="125"/>
          <w:sz w:val="17"/>
        </w:rPr>
        <w:t> </w:t>
      </w:r>
      <w:r>
        <w:rPr>
          <w:color w:val="231F20"/>
          <w:w w:val="125"/>
          <w:sz w:val="17"/>
        </w:rPr>
        <w:t>of</w:t>
      </w:r>
      <w:r>
        <w:rPr>
          <w:color w:val="231F20"/>
          <w:spacing w:val="16"/>
          <w:w w:val="125"/>
          <w:sz w:val="17"/>
        </w:rPr>
        <w:t> </w:t>
      </w:r>
      <w:r>
        <w:rPr>
          <w:color w:val="231F20"/>
          <w:w w:val="125"/>
          <w:sz w:val="17"/>
        </w:rPr>
        <w:t>the</w:t>
      </w:r>
      <w:r>
        <w:rPr>
          <w:color w:val="231F20"/>
          <w:spacing w:val="16"/>
          <w:w w:val="125"/>
          <w:sz w:val="17"/>
        </w:rPr>
        <w:t> </w:t>
      </w:r>
      <w:r>
        <w:rPr>
          <w:color w:val="231F20"/>
          <w:w w:val="125"/>
          <w:sz w:val="17"/>
        </w:rPr>
        <w:t>Mater</w:t>
      </w:r>
      <w:r>
        <w:rPr>
          <w:color w:val="231F20"/>
          <w:spacing w:val="16"/>
          <w:w w:val="125"/>
          <w:sz w:val="17"/>
        </w:rPr>
        <w:t> </w:t>
      </w:r>
      <w:r>
        <w:rPr>
          <w:color w:val="231F20"/>
          <w:w w:val="125"/>
          <w:sz w:val="17"/>
        </w:rPr>
        <w:t>Policy</w:t>
      </w:r>
      <w:r>
        <w:rPr>
          <w:color w:val="231F20"/>
          <w:spacing w:val="16"/>
          <w:w w:val="125"/>
          <w:sz w:val="17"/>
        </w:rPr>
        <w:t> </w:t>
      </w:r>
      <w:r>
        <w:rPr>
          <w:color w:val="231F20"/>
          <w:w w:val="125"/>
          <w:sz w:val="17"/>
        </w:rPr>
        <w:t>itself</w:t>
      </w:r>
      <w:r>
        <w:rPr>
          <w:color w:val="231F20"/>
          <w:spacing w:val="16"/>
          <w:w w:val="125"/>
          <w:sz w:val="17"/>
        </w:rPr>
        <w:t> </w:t>
      </w:r>
      <w:r>
        <w:rPr>
          <w:color w:val="231F20"/>
          <w:w w:val="125"/>
          <w:sz w:val="17"/>
        </w:rPr>
        <w:t>or</w:t>
      </w:r>
      <w:r>
        <w:rPr>
          <w:color w:val="231F20"/>
          <w:spacing w:val="16"/>
          <w:w w:val="125"/>
          <w:sz w:val="17"/>
        </w:rPr>
        <w:t> </w:t>
      </w:r>
      <w:r>
        <w:rPr>
          <w:color w:val="231F20"/>
          <w:w w:val="125"/>
          <w:sz w:val="17"/>
        </w:rPr>
        <w:t>may</w:t>
      </w:r>
      <w:r>
        <w:rPr>
          <w:color w:val="231F20"/>
          <w:spacing w:val="16"/>
          <w:w w:val="125"/>
          <w:sz w:val="17"/>
        </w:rPr>
        <w:t> </w:t>
      </w:r>
      <w:r>
        <w:rPr>
          <w:color w:val="231F20"/>
          <w:w w:val="125"/>
          <w:sz w:val="17"/>
        </w:rPr>
        <w:t>be</w:t>
      </w:r>
      <w:r>
        <w:rPr>
          <w:color w:val="231F20"/>
          <w:spacing w:val="16"/>
          <w:w w:val="125"/>
          <w:sz w:val="17"/>
        </w:rPr>
        <w:t> </w:t>
      </w:r>
      <w:r>
        <w:rPr>
          <w:color w:val="231F20"/>
          <w:w w:val="125"/>
          <w:sz w:val="17"/>
        </w:rPr>
        <w:t>endorsed</w:t>
      </w:r>
      <w:r>
        <w:rPr>
          <w:color w:val="231F20"/>
          <w:spacing w:val="16"/>
          <w:w w:val="125"/>
          <w:sz w:val="17"/>
        </w:rPr>
        <w:t> </w:t>
      </w:r>
      <w:r>
        <w:rPr>
          <w:color w:val="231F20"/>
          <w:w w:val="125"/>
          <w:sz w:val="17"/>
        </w:rPr>
        <w:t>on</w:t>
      </w:r>
      <w:r>
        <w:rPr>
          <w:color w:val="231F20"/>
          <w:spacing w:val="16"/>
          <w:w w:val="125"/>
          <w:sz w:val="17"/>
        </w:rPr>
        <w:t> </w:t>
      </w:r>
      <w:r>
        <w:rPr>
          <w:color w:val="231F20"/>
          <w:w w:val="125"/>
          <w:sz w:val="17"/>
        </w:rPr>
        <w:t>the</w:t>
      </w:r>
      <w:r>
        <w:rPr>
          <w:color w:val="231F20"/>
          <w:spacing w:val="16"/>
          <w:w w:val="125"/>
          <w:sz w:val="17"/>
        </w:rPr>
        <w:t> </w:t>
      </w:r>
      <w:r>
        <w:rPr>
          <w:color w:val="231F20"/>
          <w:w w:val="125"/>
          <w:sz w:val="17"/>
        </w:rPr>
        <w:t>policy </w:t>
      </w:r>
      <w:r>
        <w:rPr>
          <w:color w:val="231F20"/>
          <w:w w:val="120"/>
          <w:sz w:val="17"/>
        </w:rPr>
        <w:t>communicated to the insurer and can be registered by the insurer in the records relating to the policy</w:t>
      </w:r>
    </w:p>
    <w:p>
      <w:pPr>
        <w:pStyle w:val="ListParagraph"/>
        <w:numPr>
          <w:ilvl w:val="1"/>
          <w:numId w:val="23"/>
        </w:numPr>
        <w:tabs>
          <w:tab w:pos="1113" w:val="left" w:leader="none"/>
          <w:tab w:pos="1115" w:val="left" w:leader="none"/>
        </w:tabs>
        <w:spacing w:line="336" w:lineRule="auto" w:before="93" w:after="0"/>
        <w:ind w:left="1115" w:right="616" w:hanging="333"/>
        <w:jc w:val="left"/>
        <w:rPr>
          <w:sz w:val="17"/>
        </w:rPr>
      </w:pPr>
      <w:r>
        <w:rPr>
          <w:color w:val="231F20"/>
          <w:w w:val="120"/>
          <w:sz w:val="17"/>
        </w:rPr>
        <w:t>Nomination</w:t>
      </w:r>
      <w:r>
        <w:rPr>
          <w:color w:val="231F20"/>
          <w:spacing w:val="-11"/>
          <w:w w:val="120"/>
          <w:sz w:val="17"/>
        </w:rPr>
        <w:t> </w:t>
      </w:r>
      <w:r>
        <w:rPr>
          <w:color w:val="231F20"/>
          <w:w w:val="120"/>
          <w:sz w:val="17"/>
        </w:rPr>
        <w:t>can</w:t>
      </w:r>
      <w:r>
        <w:rPr>
          <w:color w:val="231F20"/>
          <w:spacing w:val="-11"/>
          <w:w w:val="120"/>
          <w:sz w:val="17"/>
        </w:rPr>
        <w:t> </w:t>
      </w:r>
      <w:r>
        <w:rPr>
          <w:color w:val="231F20"/>
          <w:w w:val="120"/>
          <w:sz w:val="17"/>
        </w:rPr>
        <w:t>be</w:t>
      </w:r>
      <w:r>
        <w:rPr>
          <w:color w:val="231F20"/>
          <w:spacing w:val="-11"/>
          <w:w w:val="120"/>
          <w:sz w:val="17"/>
        </w:rPr>
        <w:t> </w:t>
      </w:r>
      <w:r>
        <w:rPr>
          <w:color w:val="231F20"/>
          <w:w w:val="120"/>
          <w:sz w:val="17"/>
        </w:rPr>
        <w:t>cancelled</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changed</w:t>
      </w:r>
      <w:r>
        <w:rPr>
          <w:color w:val="231F20"/>
          <w:spacing w:val="-11"/>
          <w:w w:val="120"/>
          <w:sz w:val="17"/>
        </w:rPr>
        <w:t> </w:t>
      </w:r>
      <w:r>
        <w:rPr>
          <w:color w:val="231F20"/>
          <w:w w:val="120"/>
          <w:sz w:val="17"/>
        </w:rPr>
        <w:t>at</w:t>
      </w:r>
      <w:r>
        <w:rPr>
          <w:color w:val="231F20"/>
          <w:spacing w:val="-11"/>
          <w:w w:val="120"/>
          <w:sz w:val="17"/>
        </w:rPr>
        <w:t> </w:t>
      </w:r>
      <w:r>
        <w:rPr>
          <w:color w:val="231F20"/>
          <w:w w:val="120"/>
          <w:sz w:val="17"/>
        </w:rPr>
        <w:t>any</w:t>
      </w:r>
      <w:r>
        <w:rPr>
          <w:color w:val="231F20"/>
          <w:spacing w:val="-11"/>
          <w:w w:val="120"/>
          <w:sz w:val="17"/>
        </w:rPr>
        <w:t> </w:t>
      </w:r>
      <w:r>
        <w:rPr>
          <w:color w:val="231F20"/>
          <w:w w:val="120"/>
          <w:sz w:val="17"/>
        </w:rPr>
        <w:t>time</w:t>
      </w:r>
      <w:r>
        <w:rPr>
          <w:color w:val="231F20"/>
          <w:spacing w:val="-11"/>
          <w:w w:val="120"/>
          <w:sz w:val="17"/>
        </w:rPr>
        <w:t> </w:t>
      </w:r>
      <w:r>
        <w:rPr>
          <w:color w:val="231F20"/>
          <w:w w:val="120"/>
          <w:sz w:val="17"/>
        </w:rPr>
        <w:t>before</w:t>
      </w:r>
      <w:r>
        <w:rPr>
          <w:color w:val="231F20"/>
          <w:spacing w:val="-11"/>
          <w:w w:val="120"/>
          <w:sz w:val="17"/>
        </w:rPr>
        <w:t> </w:t>
      </w:r>
      <w:r>
        <w:rPr>
          <w:color w:val="231F20"/>
          <w:w w:val="120"/>
          <w:sz w:val="17"/>
        </w:rPr>
        <w:t>policy</w:t>
      </w:r>
      <w:r>
        <w:rPr>
          <w:color w:val="231F20"/>
          <w:spacing w:val="-11"/>
          <w:w w:val="120"/>
          <w:sz w:val="17"/>
        </w:rPr>
        <w:t> </w:t>
      </w:r>
      <w:r>
        <w:rPr>
          <w:color w:val="231F20"/>
          <w:w w:val="120"/>
          <w:sz w:val="17"/>
        </w:rPr>
        <w:t>matures,</w:t>
      </w:r>
      <w:r>
        <w:rPr>
          <w:color w:val="231F20"/>
          <w:spacing w:val="-11"/>
          <w:w w:val="120"/>
          <w:sz w:val="17"/>
        </w:rPr>
        <w:t> </w:t>
      </w:r>
      <w:r>
        <w:rPr>
          <w:color w:val="231F20"/>
          <w:w w:val="120"/>
          <w:sz w:val="17"/>
        </w:rPr>
        <w:t>by</w:t>
      </w:r>
      <w:r>
        <w:rPr>
          <w:color w:val="231F20"/>
          <w:spacing w:val="-11"/>
          <w:w w:val="120"/>
          <w:sz w:val="17"/>
        </w:rPr>
        <w:t> </w:t>
      </w:r>
      <w:r>
        <w:rPr>
          <w:color w:val="231F20"/>
          <w:w w:val="120"/>
          <w:sz w:val="17"/>
        </w:rPr>
        <w:t>an</w:t>
      </w:r>
      <w:r>
        <w:rPr>
          <w:color w:val="231F20"/>
          <w:spacing w:val="-11"/>
          <w:w w:val="120"/>
          <w:sz w:val="17"/>
        </w:rPr>
        <w:t> </w:t>
      </w:r>
      <w:r>
        <w:rPr>
          <w:color w:val="231F20"/>
          <w:w w:val="120"/>
          <w:sz w:val="17"/>
        </w:rPr>
        <w:t>endorsement</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a</w:t>
      </w:r>
      <w:r>
        <w:rPr>
          <w:color w:val="231F20"/>
          <w:spacing w:val="-11"/>
          <w:w w:val="120"/>
          <w:sz w:val="17"/>
        </w:rPr>
        <w:t> </w:t>
      </w:r>
      <w:r>
        <w:rPr>
          <w:color w:val="231F20"/>
          <w:w w:val="120"/>
          <w:sz w:val="17"/>
        </w:rPr>
        <w:t>further endorsement or a shall as the case may be</w:t>
      </w:r>
    </w:p>
    <w:p>
      <w:pPr>
        <w:pStyle w:val="ListParagraph"/>
        <w:numPr>
          <w:ilvl w:val="1"/>
          <w:numId w:val="23"/>
        </w:numPr>
        <w:tabs>
          <w:tab w:pos="1113" w:val="left" w:leader="none"/>
          <w:tab w:pos="1115" w:val="left" w:leader="none"/>
        </w:tabs>
        <w:spacing w:line="336" w:lineRule="auto" w:before="93" w:after="0"/>
        <w:ind w:left="1115" w:right="257" w:hanging="333"/>
        <w:jc w:val="both"/>
        <w:rPr>
          <w:sz w:val="17"/>
        </w:rPr>
      </w:pPr>
      <w:r>
        <w:rPr>
          <w:color w:val="231F20"/>
          <w:w w:val="120"/>
          <w:sz w:val="17"/>
        </w:rPr>
        <w:t>A</w:t>
      </w:r>
      <w:r>
        <w:rPr>
          <w:color w:val="231F20"/>
          <w:spacing w:val="-9"/>
          <w:w w:val="120"/>
          <w:sz w:val="17"/>
        </w:rPr>
        <w:t> </w:t>
      </w:r>
      <w:r>
        <w:rPr>
          <w:color w:val="231F20"/>
          <w:w w:val="120"/>
          <w:sz w:val="17"/>
        </w:rPr>
        <w:t>notice</w:t>
      </w:r>
      <w:r>
        <w:rPr>
          <w:color w:val="231F20"/>
          <w:spacing w:val="-9"/>
          <w:w w:val="120"/>
          <w:sz w:val="17"/>
        </w:rPr>
        <w:t> </w:t>
      </w:r>
      <w:r>
        <w:rPr>
          <w:color w:val="231F20"/>
          <w:w w:val="120"/>
          <w:sz w:val="17"/>
        </w:rPr>
        <w:t>in</w:t>
      </w:r>
      <w:r>
        <w:rPr>
          <w:color w:val="231F20"/>
          <w:spacing w:val="-9"/>
          <w:w w:val="120"/>
          <w:sz w:val="17"/>
        </w:rPr>
        <w:t> </w:t>
      </w:r>
      <w:r>
        <w:rPr>
          <w:color w:val="231F20"/>
          <w:w w:val="120"/>
          <w:sz w:val="17"/>
        </w:rPr>
        <w:t>writing</w:t>
      </w:r>
      <w:r>
        <w:rPr>
          <w:color w:val="231F20"/>
          <w:spacing w:val="-9"/>
          <w:w w:val="120"/>
          <w:sz w:val="17"/>
        </w:rPr>
        <w:t> </w:t>
      </w:r>
      <w:r>
        <w:rPr>
          <w:color w:val="231F20"/>
          <w:w w:val="120"/>
          <w:sz w:val="17"/>
        </w:rPr>
        <w:t>of</w:t>
      </w:r>
      <w:r>
        <w:rPr>
          <w:color w:val="231F20"/>
          <w:spacing w:val="-9"/>
          <w:w w:val="120"/>
          <w:sz w:val="17"/>
        </w:rPr>
        <w:t> </w:t>
      </w:r>
      <w:r>
        <w:rPr>
          <w:color w:val="231F20"/>
          <w:w w:val="120"/>
          <w:sz w:val="17"/>
        </w:rPr>
        <w:t>Change</w:t>
      </w:r>
      <w:r>
        <w:rPr>
          <w:color w:val="231F20"/>
          <w:spacing w:val="-9"/>
          <w:w w:val="120"/>
          <w:sz w:val="17"/>
        </w:rPr>
        <w:t> </w:t>
      </w:r>
      <w:r>
        <w:rPr>
          <w:color w:val="231F20"/>
          <w:w w:val="120"/>
          <w:sz w:val="17"/>
        </w:rPr>
        <w:t>or</w:t>
      </w:r>
      <w:r>
        <w:rPr>
          <w:color w:val="231F20"/>
          <w:spacing w:val="-9"/>
          <w:w w:val="120"/>
          <w:sz w:val="17"/>
        </w:rPr>
        <w:t> </w:t>
      </w:r>
      <w:r>
        <w:rPr>
          <w:color w:val="231F20"/>
          <w:w w:val="120"/>
          <w:sz w:val="17"/>
        </w:rPr>
        <w:t>Cancellation</w:t>
      </w:r>
      <w:r>
        <w:rPr>
          <w:color w:val="231F20"/>
          <w:spacing w:val="-9"/>
          <w:w w:val="120"/>
          <w:sz w:val="17"/>
        </w:rPr>
        <w:t> </w:t>
      </w:r>
      <w:r>
        <w:rPr>
          <w:color w:val="231F20"/>
          <w:w w:val="120"/>
          <w:sz w:val="17"/>
        </w:rPr>
        <w:t>of</w:t>
      </w:r>
      <w:r>
        <w:rPr>
          <w:color w:val="231F20"/>
          <w:spacing w:val="-9"/>
          <w:w w:val="120"/>
          <w:sz w:val="17"/>
        </w:rPr>
        <w:t> </w:t>
      </w:r>
      <w:r>
        <w:rPr>
          <w:color w:val="231F20"/>
          <w:w w:val="120"/>
          <w:sz w:val="17"/>
        </w:rPr>
        <w:t>nomination</w:t>
      </w:r>
      <w:r>
        <w:rPr>
          <w:color w:val="231F20"/>
          <w:spacing w:val="-9"/>
          <w:w w:val="120"/>
          <w:sz w:val="17"/>
        </w:rPr>
        <w:t> </w:t>
      </w:r>
      <w:r>
        <w:rPr>
          <w:color w:val="231F20"/>
          <w:w w:val="120"/>
          <w:sz w:val="17"/>
        </w:rPr>
        <w:t>must</w:t>
      </w:r>
      <w:r>
        <w:rPr>
          <w:color w:val="231F20"/>
          <w:spacing w:val="-9"/>
          <w:w w:val="120"/>
          <w:sz w:val="17"/>
        </w:rPr>
        <w:t> </w:t>
      </w:r>
      <w:r>
        <w:rPr>
          <w:color w:val="231F20"/>
          <w:w w:val="120"/>
          <w:sz w:val="17"/>
        </w:rPr>
        <w:t>be</w:t>
      </w:r>
      <w:r>
        <w:rPr>
          <w:color w:val="231F20"/>
          <w:spacing w:val="-9"/>
          <w:w w:val="120"/>
          <w:sz w:val="17"/>
        </w:rPr>
        <w:t> </w:t>
      </w:r>
      <w:r>
        <w:rPr>
          <w:color w:val="231F20"/>
          <w:w w:val="120"/>
          <w:sz w:val="17"/>
        </w:rPr>
        <w:t>delivered</w:t>
      </w:r>
      <w:r>
        <w:rPr>
          <w:color w:val="231F20"/>
          <w:spacing w:val="-9"/>
          <w:w w:val="120"/>
          <w:sz w:val="17"/>
        </w:rPr>
        <w:t> </w:t>
      </w:r>
      <w:r>
        <w:rPr>
          <w:color w:val="231F20"/>
          <w:w w:val="120"/>
          <w:sz w:val="17"/>
        </w:rPr>
        <w:t>to</w:t>
      </w:r>
      <w:r>
        <w:rPr>
          <w:color w:val="231F20"/>
          <w:spacing w:val="-9"/>
          <w:w w:val="120"/>
          <w:sz w:val="17"/>
        </w:rPr>
        <w:t> </w:t>
      </w:r>
      <w:r>
        <w:rPr>
          <w:color w:val="231F20"/>
          <w:w w:val="120"/>
          <w:sz w:val="17"/>
        </w:rPr>
        <w:t>the</w:t>
      </w:r>
      <w:r>
        <w:rPr>
          <w:color w:val="231F20"/>
          <w:spacing w:val="-9"/>
          <w:w w:val="120"/>
          <w:sz w:val="17"/>
        </w:rPr>
        <w:t> </w:t>
      </w:r>
      <w:r>
        <w:rPr>
          <w:color w:val="231F20"/>
          <w:w w:val="120"/>
          <w:sz w:val="17"/>
        </w:rPr>
        <w:t>insurer</w:t>
      </w:r>
      <w:r>
        <w:rPr>
          <w:color w:val="231F20"/>
          <w:spacing w:val="-9"/>
          <w:w w:val="120"/>
          <w:sz w:val="17"/>
        </w:rPr>
        <w:t> </w:t>
      </w:r>
      <w:r>
        <w:rPr>
          <w:color w:val="231F20"/>
          <w:w w:val="120"/>
          <w:sz w:val="17"/>
        </w:rPr>
        <w:t>for</w:t>
      </w:r>
      <w:r>
        <w:rPr>
          <w:color w:val="231F20"/>
          <w:spacing w:val="-9"/>
          <w:w w:val="120"/>
          <w:sz w:val="17"/>
        </w:rPr>
        <w:t> </w:t>
      </w:r>
      <w:r>
        <w:rPr>
          <w:color w:val="231F20"/>
          <w:w w:val="120"/>
          <w:sz w:val="17"/>
        </w:rPr>
        <w:t>the</w:t>
      </w:r>
      <w:r>
        <w:rPr>
          <w:color w:val="231F20"/>
          <w:spacing w:val="-9"/>
          <w:w w:val="120"/>
          <w:sz w:val="17"/>
        </w:rPr>
        <w:t> </w:t>
      </w:r>
      <w:r>
        <w:rPr>
          <w:color w:val="231F20"/>
          <w:w w:val="120"/>
          <w:sz w:val="17"/>
        </w:rPr>
        <w:t>insurer</w:t>
      </w:r>
      <w:r>
        <w:rPr>
          <w:color w:val="231F20"/>
          <w:spacing w:val="-9"/>
          <w:w w:val="120"/>
          <w:sz w:val="17"/>
        </w:rPr>
        <w:t> </w:t>
      </w:r>
      <w:r>
        <w:rPr>
          <w:color w:val="231F20"/>
          <w:w w:val="120"/>
          <w:sz w:val="17"/>
        </w:rPr>
        <w:t>to</w:t>
      </w:r>
      <w:r>
        <w:rPr>
          <w:color w:val="231F20"/>
          <w:spacing w:val="-9"/>
          <w:w w:val="120"/>
          <w:sz w:val="17"/>
        </w:rPr>
        <w:t> </w:t>
      </w:r>
      <w:r>
        <w:rPr>
          <w:color w:val="231F20"/>
          <w:w w:val="120"/>
          <w:sz w:val="17"/>
        </w:rPr>
        <w:t>be liable</w:t>
      </w:r>
      <w:r>
        <w:rPr>
          <w:color w:val="231F20"/>
          <w:w w:val="120"/>
          <w:sz w:val="17"/>
        </w:rPr>
        <w:t> to</w:t>
      </w:r>
      <w:r>
        <w:rPr>
          <w:color w:val="231F20"/>
          <w:w w:val="120"/>
          <w:sz w:val="17"/>
        </w:rPr>
        <w:t> such</w:t>
      </w:r>
      <w:r>
        <w:rPr>
          <w:color w:val="231F20"/>
          <w:w w:val="120"/>
          <w:sz w:val="17"/>
        </w:rPr>
        <w:t> nominee.</w:t>
      </w:r>
      <w:r>
        <w:rPr>
          <w:color w:val="231F20"/>
          <w:w w:val="120"/>
          <w:sz w:val="17"/>
        </w:rPr>
        <w:t> Otherwise,</w:t>
      </w:r>
      <w:r>
        <w:rPr>
          <w:color w:val="231F20"/>
          <w:w w:val="120"/>
          <w:sz w:val="17"/>
        </w:rPr>
        <w:t> insurer</w:t>
      </w:r>
      <w:r>
        <w:rPr>
          <w:color w:val="231F20"/>
          <w:w w:val="120"/>
          <w:sz w:val="17"/>
        </w:rPr>
        <w:t> shall</w:t>
      </w:r>
      <w:r>
        <w:rPr>
          <w:color w:val="231F20"/>
          <w:w w:val="120"/>
          <w:sz w:val="17"/>
        </w:rPr>
        <w:t> not</w:t>
      </w:r>
      <w:r>
        <w:rPr>
          <w:color w:val="231F20"/>
          <w:w w:val="120"/>
          <w:sz w:val="17"/>
        </w:rPr>
        <w:t> be</w:t>
      </w:r>
      <w:r>
        <w:rPr>
          <w:color w:val="231F20"/>
          <w:w w:val="120"/>
          <w:sz w:val="17"/>
        </w:rPr>
        <w:t> liable</w:t>
      </w:r>
      <w:r>
        <w:rPr>
          <w:color w:val="231F20"/>
          <w:w w:val="120"/>
          <w:sz w:val="17"/>
        </w:rPr>
        <w:t> if</w:t>
      </w:r>
      <w:r>
        <w:rPr>
          <w:color w:val="231F20"/>
          <w:w w:val="120"/>
          <w:sz w:val="17"/>
        </w:rPr>
        <w:t> a</w:t>
      </w:r>
      <w:r>
        <w:rPr>
          <w:color w:val="231F20"/>
          <w:w w:val="120"/>
          <w:sz w:val="17"/>
        </w:rPr>
        <w:t> bonafide</w:t>
      </w:r>
      <w:r>
        <w:rPr>
          <w:color w:val="231F20"/>
          <w:w w:val="120"/>
          <w:sz w:val="17"/>
        </w:rPr>
        <w:t> payment</w:t>
      </w:r>
      <w:r>
        <w:rPr>
          <w:color w:val="231F20"/>
          <w:w w:val="120"/>
          <w:sz w:val="17"/>
        </w:rPr>
        <w:t> is</w:t>
      </w:r>
      <w:r>
        <w:rPr>
          <w:color w:val="231F20"/>
          <w:w w:val="120"/>
          <w:sz w:val="17"/>
        </w:rPr>
        <w:t> made</w:t>
      </w:r>
      <w:r>
        <w:rPr>
          <w:color w:val="231F20"/>
          <w:w w:val="120"/>
          <w:sz w:val="17"/>
        </w:rPr>
        <w:t> to</w:t>
      </w:r>
      <w:r>
        <w:rPr>
          <w:color w:val="231F20"/>
          <w:w w:val="120"/>
          <w:sz w:val="17"/>
        </w:rPr>
        <w:t> the</w:t>
      </w:r>
      <w:r>
        <w:rPr>
          <w:color w:val="231F20"/>
          <w:w w:val="120"/>
          <w:sz w:val="17"/>
        </w:rPr>
        <w:t> </w:t>
      </w:r>
      <w:r>
        <w:rPr>
          <w:color w:val="231F20"/>
          <w:w w:val="120"/>
          <w:sz w:val="17"/>
        </w:rPr>
        <w:t>person named</w:t>
      </w:r>
      <w:r>
        <w:rPr>
          <w:color w:val="231F20"/>
          <w:spacing w:val="-1"/>
          <w:w w:val="120"/>
          <w:sz w:val="17"/>
        </w:rPr>
        <w:t> </w:t>
      </w:r>
      <w:r>
        <w:rPr>
          <w:color w:val="231F20"/>
          <w:w w:val="120"/>
          <w:sz w:val="17"/>
        </w:rPr>
        <w:t>in</w:t>
      </w:r>
      <w:r>
        <w:rPr>
          <w:color w:val="231F20"/>
          <w:spacing w:val="-1"/>
          <w:w w:val="120"/>
          <w:sz w:val="17"/>
        </w:rPr>
        <w:t> </w:t>
      </w:r>
      <w:r>
        <w:rPr>
          <w:color w:val="231F20"/>
          <w:w w:val="120"/>
          <w:sz w:val="17"/>
        </w:rPr>
        <w:t>the</w:t>
      </w:r>
      <w:r>
        <w:rPr>
          <w:color w:val="231F20"/>
          <w:spacing w:val="-1"/>
          <w:w w:val="120"/>
          <w:sz w:val="17"/>
        </w:rPr>
        <w:t> </w:t>
      </w:r>
      <w:r>
        <w:rPr>
          <w:color w:val="231F20"/>
          <w:w w:val="120"/>
          <w:sz w:val="17"/>
        </w:rPr>
        <w:t>text</w:t>
      </w:r>
      <w:r>
        <w:rPr>
          <w:color w:val="231F20"/>
          <w:spacing w:val="-1"/>
          <w:w w:val="120"/>
          <w:sz w:val="17"/>
        </w:rPr>
        <w:t> </w:t>
      </w:r>
      <w:r>
        <w:rPr>
          <w:color w:val="231F20"/>
          <w:w w:val="120"/>
          <w:sz w:val="17"/>
        </w:rPr>
        <w:t>of</w:t>
      </w:r>
      <w:r>
        <w:rPr>
          <w:color w:val="231F20"/>
          <w:spacing w:val="-1"/>
          <w:w w:val="120"/>
          <w:sz w:val="17"/>
        </w:rPr>
        <w:t> </w:t>
      </w:r>
      <w:r>
        <w:rPr>
          <w:color w:val="231F20"/>
          <w:w w:val="120"/>
          <w:sz w:val="17"/>
        </w:rPr>
        <w:t>the</w:t>
      </w:r>
      <w:r>
        <w:rPr>
          <w:color w:val="231F20"/>
          <w:spacing w:val="-1"/>
          <w:w w:val="120"/>
          <w:sz w:val="17"/>
        </w:rPr>
        <w:t> </w:t>
      </w:r>
      <w:r>
        <w:rPr>
          <w:color w:val="231F20"/>
          <w:w w:val="120"/>
          <w:sz w:val="17"/>
        </w:rPr>
        <w:t>policy</w:t>
      </w:r>
      <w:r>
        <w:rPr>
          <w:color w:val="231F20"/>
          <w:spacing w:val="-1"/>
          <w:w w:val="120"/>
          <w:sz w:val="17"/>
        </w:rPr>
        <w:t> </w:t>
      </w:r>
      <w:r>
        <w:rPr>
          <w:color w:val="231F20"/>
          <w:w w:val="120"/>
          <w:sz w:val="17"/>
        </w:rPr>
        <w:t>or</w:t>
      </w:r>
      <w:r>
        <w:rPr>
          <w:color w:val="231F20"/>
          <w:spacing w:val="-1"/>
          <w:w w:val="120"/>
          <w:sz w:val="17"/>
        </w:rPr>
        <w:t> </w:t>
      </w:r>
      <w:r>
        <w:rPr>
          <w:color w:val="231F20"/>
          <w:w w:val="120"/>
          <w:sz w:val="17"/>
        </w:rPr>
        <w:t>in</w:t>
      </w:r>
      <w:r>
        <w:rPr>
          <w:color w:val="231F20"/>
          <w:spacing w:val="-1"/>
          <w:w w:val="120"/>
          <w:sz w:val="17"/>
        </w:rPr>
        <w:t> </w:t>
      </w:r>
      <w:r>
        <w:rPr>
          <w:color w:val="231F20"/>
          <w:w w:val="120"/>
          <w:sz w:val="17"/>
        </w:rPr>
        <w:t>the</w:t>
      </w:r>
      <w:r>
        <w:rPr>
          <w:color w:val="231F20"/>
          <w:spacing w:val="-1"/>
          <w:w w:val="120"/>
          <w:sz w:val="17"/>
        </w:rPr>
        <w:t> </w:t>
      </w:r>
      <w:r>
        <w:rPr>
          <w:color w:val="231F20"/>
          <w:w w:val="120"/>
          <w:sz w:val="17"/>
        </w:rPr>
        <w:t>registered</w:t>
      </w:r>
      <w:r>
        <w:rPr>
          <w:color w:val="231F20"/>
          <w:spacing w:val="-1"/>
          <w:w w:val="120"/>
          <w:sz w:val="17"/>
        </w:rPr>
        <w:t> </w:t>
      </w:r>
      <w:r>
        <w:rPr>
          <w:color w:val="231F20"/>
          <w:w w:val="120"/>
          <w:sz w:val="17"/>
        </w:rPr>
        <w:t>records</w:t>
      </w:r>
      <w:r>
        <w:rPr>
          <w:color w:val="231F20"/>
          <w:spacing w:val="-1"/>
          <w:w w:val="120"/>
          <w:sz w:val="17"/>
        </w:rPr>
        <w:t> </w:t>
      </w:r>
      <w:r>
        <w:rPr>
          <w:color w:val="231F20"/>
          <w:w w:val="120"/>
          <w:sz w:val="17"/>
        </w:rPr>
        <w:t>of</w:t>
      </w:r>
      <w:r>
        <w:rPr>
          <w:color w:val="231F20"/>
          <w:spacing w:val="-1"/>
          <w:w w:val="120"/>
          <w:sz w:val="17"/>
        </w:rPr>
        <w:t> </w:t>
      </w:r>
      <w:r>
        <w:rPr>
          <w:color w:val="231F20"/>
          <w:w w:val="120"/>
          <w:sz w:val="17"/>
        </w:rPr>
        <w:t>the</w:t>
      </w:r>
      <w:r>
        <w:rPr>
          <w:color w:val="231F20"/>
          <w:spacing w:val="-1"/>
          <w:w w:val="120"/>
          <w:sz w:val="17"/>
        </w:rPr>
        <w:t> </w:t>
      </w:r>
      <w:r>
        <w:rPr>
          <w:color w:val="231F20"/>
          <w:w w:val="120"/>
          <w:sz w:val="17"/>
        </w:rPr>
        <w:t>insurer</w:t>
      </w:r>
    </w:p>
    <w:p>
      <w:pPr>
        <w:pStyle w:val="ListParagraph"/>
        <w:numPr>
          <w:ilvl w:val="1"/>
          <w:numId w:val="23"/>
        </w:numPr>
        <w:tabs>
          <w:tab w:pos="1113" w:val="left" w:leader="none"/>
          <w:tab w:pos="1115" w:val="left" w:leader="none"/>
        </w:tabs>
        <w:spacing w:line="336" w:lineRule="auto" w:before="93" w:after="0"/>
        <w:ind w:left="1115" w:right="257" w:hanging="333"/>
        <w:jc w:val="both"/>
        <w:rPr>
          <w:sz w:val="17"/>
        </w:rPr>
      </w:pPr>
      <w:r>
        <w:rPr>
          <w:color w:val="231F20"/>
          <w:w w:val="120"/>
          <w:sz w:val="17"/>
        </w:rPr>
        <w:t>Fee</w:t>
      </w:r>
      <w:r>
        <w:rPr>
          <w:color w:val="231F20"/>
          <w:w w:val="120"/>
          <w:sz w:val="17"/>
        </w:rPr>
        <w:t> to</w:t>
      </w:r>
      <w:r>
        <w:rPr>
          <w:color w:val="231F20"/>
          <w:w w:val="120"/>
          <w:sz w:val="17"/>
        </w:rPr>
        <w:t> be</w:t>
      </w:r>
      <w:r>
        <w:rPr>
          <w:color w:val="231F20"/>
          <w:w w:val="120"/>
          <w:sz w:val="17"/>
        </w:rPr>
        <w:t> paid</w:t>
      </w:r>
      <w:r>
        <w:rPr>
          <w:color w:val="231F20"/>
          <w:w w:val="120"/>
          <w:sz w:val="17"/>
        </w:rPr>
        <w:t> to</w:t>
      </w:r>
      <w:r>
        <w:rPr>
          <w:color w:val="231F20"/>
          <w:w w:val="120"/>
          <w:sz w:val="17"/>
        </w:rPr>
        <w:t> the</w:t>
      </w:r>
      <w:r>
        <w:rPr>
          <w:color w:val="231F20"/>
          <w:w w:val="120"/>
          <w:sz w:val="17"/>
        </w:rPr>
        <w:t> insurer</w:t>
      </w:r>
      <w:r>
        <w:rPr>
          <w:color w:val="231F20"/>
          <w:w w:val="120"/>
          <w:sz w:val="17"/>
        </w:rPr>
        <w:t> for</w:t>
      </w:r>
      <w:r>
        <w:rPr>
          <w:color w:val="231F20"/>
          <w:w w:val="120"/>
          <w:sz w:val="17"/>
        </w:rPr>
        <w:t> registering</w:t>
      </w:r>
      <w:r>
        <w:rPr>
          <w:color w:val="231F20"/>
          <w:w w:val="120"/>
          <w:sz w:val="17"/>
        </w:rPr>
        <w:t> change</w:t>
      </w:r>
      <w:r>
        <w:rPr>
          <w:color w:val="231F20"/>
          <w:w w:val="120"/>
          <w:sz w:val="17"/>
        </w:rPr>
        <w:t> or</w:t>
      </w:r>
      <w:r>
        <w:rPr>
          <w:color w:val="231F20"/>
          <w:w w:val="120"/>
          <w:sz w:val="17"/>
        </w:rPr>
        <w:t> cancellation</w:t>
      </w:r>
      <w:r>
        <w:rPr>
          <w:color w:val="231F20"/>
          <w:w w:val="120"/>
          <w:sz w:val="17"/>
        </w:rPr>
        <w:t> of</w:t>
      </w:r>
      <w:r>
        <w:rPr>
          <w:color w:val="231F20"/>
          <w:w w:val="120"/>
          <w:sz w:val="17"/>
        </w:rPr>
        <w:t> a</w:t>
      </w:r>
      <w:r>
        <w:rPr>
          <w:color w:val="231F20"/>
          <w:w w:val="120"/>
          <w:sz w:val="17"/>
        </w:rPr>
        <w:t> nomination</w:t>
      </w:r>
      <w:r>
        <w:rPr>
          <w:color w:val="231F20"/>
          <w:w w:val="120"/>
          <w:sz w:val="17"/>
        </w:rPr>
        <w:t> can</w:t>
      </w:r>
      <w:r>
        <w:rPr>
          <w:color w:val="231F20"/>
          <w:w w:val="120"/>
          <w:sz w:val="17"/>
        </w:rPr>
        <w:t> be</w:t>
      </w:r>
      <w:r>
        <w:rPr>
          <w:color w:val="231F20"/>
          <w:w w:val="120"/>
          <w:sz w:val="17"/>
        </w:rPr>
        <w:t> specified</w:t>
      </w:r>
      <w:r>
        <w:rPr>
          <w:color w:val="231F20"/>
          <w:w w:val="120"/>
          <w:sz w:val="17"/>
        </w:rPr>
        <w:t> by</w:t>
      </w:r>
      <w:r>
        <w:rPr>
          <w:color w:val="231F20"/>
          <w:w w:val="120"/>
          <w:sz w:val="17"/>
        </w:rPr>
        <w:t> the Authority through Regulations</w:t>
      </w:r>
    </w:p>
    <w:p>
      <w:pPr>
        <w:pStyle w:val="ListParagraph"/>
        <w:spacing w:after="0" w:line="336" w:lineRule="auto"/>
        <w:jc w:val="both"/>
        <w:rPr>
          <w:sz w:val="17"/>
        </w:rPr>
        <w:sectPr>
          <w:pgSz w:w="12970" w:h="14410"/>
          <w:pgMar w:top="94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Heading3"/>
        <w:numPr>
          <w:ilvl w:val="0"/>
          <w:numId w:val="23"/>
        </w:numPr>
        <w:tabs>
          <w:tab w:pos="805" w:val="left" w:leader="none"/>
        </w:tabs>
        <w:spacing w:line="240" w:lineRule="auto" w:before="92" w:after="0"/>
        <w:ind w:left="805" w:right="0" w:hanging="491"/>
        <w:jc w:val="both"/>
      </w:pPr>
      <w:r>
        <w:rPr>
          <w:color w:val="231F20"/>
          <w:w w:val="105"/>
        </w:rPr>
        <w:t>Assignment:</w:t>
      </w:r>
      <w:r>
        <w:rPr>
          <w:color w:val="231F20"/>
          <w:spacing w:val="-4"/>
          <w:w w:val="105"/>
        </w:rPr>
        <w:t> </w:t>
      </w:r>
      <w:r>
        <w:rPr>
          <w:color w:val="231F20"/>
          <w:w w:val="105"/>
        </w:rPr>
        <w:t>Sec</w:t>
      </w:r>
      <w:r>
        <w:rPr>
          <w:color w:val="231F20"/>
          <w:spacing w:val="-3"/>
          <w:w w:val="105"/>
        </w:rPr>
        <w:t> </w:t>
      </w:r>
      <w:r>
        <w:rPr>
          <w:color w:val="231F20"/>
          <w:w w:val="105"/>
        </w:rPr>
        <w:t>38</w:t>
      </w:r>
      <w:r>
        <w:rPr>
          <w:color w:val="231F20"/>
          <w:spacing w:val="-4"/>
          <w:w w:val="105"/>
        </w:rPr>
        <w:t> </w:t>
      </w:r>
      <w:r>
        <w:rPr>
          <w:color w:val="231F20"/>
          <w:w w:val="105"/>
        </w:rPr>
        <w:t>of</w:t>
      </w:r>
      <w:r>
        <w:rPr>
          <w:color w:val="231F20"/>
          <w:spacing w:val="-3"/>
          <w:w w:val="105"/>
        </w:rPr>
        <w:t> </w:t>
      </w:r>
      <w:r>
        <w:rPr>
          <w:color w:val="231F20"/>
          <w:w w:val="105"/>
        </w:rPr>
        <w:t>insurance</w:t>
      </w:r>
      <w:r>
        <w:rPr>
          <w:color w:val="231F20"/>
          <w:spacing w:val="-4"/>
          <w:w w:val="105"/>
        </w:rPr>
        <w:t> </w:t>
      </w:r>
      <w:r>
        <w:rPr>
          <w:color w:val="231F20"/>
          <w:w w:val="105"/>
        </w:rPr>
        <w:t>Act</w:t>
      </w:r>
      <w:r>
        <w:rPr>
          <w:color w:val="231F20"/>
          <w:spacing w:val="-3"/>
          <w:w w:val="105"/>
        </w:rPr>
        <w:t> </w:t>
      </w:r>
      <w:r>
        <w:rPr>
          <w:color w:val="231F20"/>
          <w:w w:val="105"/>
        </w:rPr>
        <w:t>1938</w:t>
      </w:r>
      <w:r>
        <w:rPr>
          <w:color w:val="231F20"/>
          <w:spacing w:val="-4"/>
          <w:w w:val="105"/>
        </w:rPr>
        <w:t> </w:t>
      </w:r>
      <w:r>
        <w:rPr>
          <w:color w:val="231F20"/>
          <w:w w:val="105"/>
        </w:rPr>
        <w:t>as</w:t>
      </w:r>
      <w:r>
        <w:rPr>
          <w:color w:val="231F20"/>
          <w:spacing w:val="-3"/>
          <w:w w:val="105"/>
        </w:rPr>
        <w:t> </w:t>
      </w:r>
      <w:r>
        <w:rPr>
          <w:color w:val="231F20"/>
          <w:w w:val="105"/>
        </w:rPr>
        <w:t>amended</w:t>
      </w:r>
      <w:r>
        <w:rPr>
          <w:color w:val="231F20"/>
          <w:spacing w:val="-4"/>
          <w:w w:val="105"/>
        </w:rPr>
        <w:t> </w:t>
      </w:r>
      <w:r>
        <w:rPr>
          <w:color w:val="231F20"/>
          <w:w w:val="105"/>
        </w:rPr>
        <w:t>from</w:t>
      </w:r>
      <w:r>
        <w:rPr>
          <w:color w:val="231F20"/>
          <w:spacing w:val="-3"/>
          <w:w w:val="105"/>
        </w:rPr>
        <w:t> </w:t>
      </w:r>
      <w:r>
        <w:rPr>
          <w:color w:val="231F20"/>
          <w:w w:val="105"/>
        </w:rPr>
        <w:t>time</w:t>
      </w:r>
      <w:r>
        <w:rPr>
          <w:color w:val="231F20"/>
          <w:spacing w:val="-4"/>
          <w:w w:val="105"/>
        </w:rPr>
        <w:t> </w:t>
      </w:r>
      <w:r>
        <w:rPr>
          <w:color w:val="231F20"/>
          <w:w w:val="105"/>
        </w:rPr>
        <w:t>to</w:t>
      </w:r>
      <w:r>
        <w:rPr>
          <w:color w:val="231F20"/>
          <w:spacing w:val="-3"/>
          <w:w w:val="105"/>
        </w:rPr>
        <w:t> </w:t>
      </w:r>
      <w:r>
        <w:rPr>
          <w:color w:val="231F20"/>
          <w:spacing w:val="-4"/>
          <w:w w:val="105"/>
        </w:rPr>
        <w:t>time</w:t>
      </w:r>
    </w:p>
    <w:p>
      <w:pPr>
        <w:pStyle w:val="BodyText"/>
        <w:spacing w:before="72"/>
        <w:ind w:left="806"/>
        <w:jc w:val="both"/>
      </w:pPr>
      <w:r>
        <w:rPr>
          <w:color w:val="231F20"/>
          <w:w w:val="115"/>
        </w:rPr>
        <w:t>Assignment</w:t>
      </w:r>
      <w:r>
        <w:rPr>
          <w:color w:val="231F20"/>
          <w:spacing w:val="-2"/>
          <w:w w:val="115"/>
        </w:rPr>
        <w:t> </w:t>
      </w:r>
      <w:r>
        <w:rPr>
          <w:color w:val="231F20"/>
          <w:w w:val="115"/>
        </w:rPr>
        <w:t>shall</w:t>
      </w:r>
      <w:r>
        <w:rPr>
          <w:color w:val="231F20"/>
          <w:spacing w:val="-2"/>
          <w:w w:val="115"/>
        </w:rPr>
        <w:t> </w:t>
      </w:r>
      <w:r>
        <w:rPr>
          <w:color w:val="231F20"/>
          <w:w w:val="115"/>
        </w:rPr>
        <w:t>be</w:t>
      </w:r>
      <w:r>
        <w:rPr>
          <w:color w:val="231F20"/>
          <w:spacing w:val="-2"/>
          <w:w w:val="115"/>
        </w:rPr>
        <w:t> </w:t>
      </w:r>
      <w:r>
        <w:rPr>
          <w:color w:val="231F20"/>
          <w:w w:val="115"/>
        </w:rPr>
        <w:t>subject</w:t>
      </w:r>
      <w:r>
        <w:rPr>
          <w:color w:val="231F20"/>
          <w:spacing w:val="-2"/>
          <w:w w:val="115"/>
        </w:rPr>
        <w:t> </w:t>
      </w:r>
      <w:r>
        <w:rPr>
          <w:color w:val="231F20"/>
          <w:w w:val="115"/>
        </w:rPr>
        <w:t>to</w:t>
      </w:r>
      <w:r>
        <w:rPr>
          <w:color w:val="231F20"/>
          <w:spacing w:val="-2"/>
          <w:w w:val="115"/>
        </w:rPr>
        <w:t> </w:t>
      </w:r>
      <w:r>
        <w:rPr>
          <w:color w:val="231F20"/>
          <w:w w:val="115"/>
        </w:rPr>
        <w:t>Section</w:t>
      </w:r>
      <w:r>
        <w:rPr>
          <w:color w:val="231F20"/>
          <w:spacing w:val="-1"/>
          <w:w w:val="115"/>
        </w:rPr>
        <w:t> </w:t>
      </w:r>
      <w:r>
        <w:rPr>
          <w:color w:val="231F20"/>
          <w:w w:val="115"/>
        </w:rPr>
        <w:t>38</w:t>
      </w:r>
      <w:r>
        <w:rPr>
          <w:color w:val="231F20"/>
          <w:spacing w:val="-2"/>
          <w:w w:val="115"/>
        </w:rPr>
        <w:t> </w:t>
      </w:r>
      <w:r>
        <w:rPr>
          <w:color w:val="231F20"/>
          <w:w w:val="115"/>
        </w:rPr>
        <w:t>of</w:t>
      </w:r>
      <w:r>
        <w:rPr>
          <w:color w:val="231F20"/>
          <w:spacing w:val="-2"/>
          <w:w w:val="115"/>
        </w:rPr>
        <w:t> </w:t>
      </w:r>
      <w:r>
        <w:rPr>
          <w:color w:val="231F20"/>
          <w:w w:val="115"/>
        </w:rPr>
        <w:t>the</w:t>
      </w:r>
      <w:r>
        <w:rPr>
          <w:color w:val="231F20"/>
          <w:spacing w:val="-2"/>
          <w:w w:val="115"/>
        </w:rPr>
        <w:t> </w:t>
      </w:r>
      <w:r>
        <w:rPr>
          <w:color w:val="231F20"/>
          <w:w w:val="115"/>
        </w:rPr>
        <w:t>Insurance</w:t>
      </w:r>
      <w:r>
        <w:rPr>
          <w:color w:val="231F20"/>
          <w:spacing w:val="-2"/>
          <w:w w:val="115"/>
        </w:rPr>
        <w:t> </w:t>
      </w:r>
      <w:r>
        <w:rPr>
          <w:color w:val="231F20"/>
          <w:w w:val="115"/>
        </w:rPr>
        <w:t>Act</w:t>
      </w:r>
      <w:r>
        <w:rPr>
          <w:color w:val="231F20"/>
          <w:spacing w:val="-2"/>
          <w:w w:val="115"/>
        </w:rPr>
        <w:t> </w:t>
      </w:r>
      <w:r>
        <w:rPr>
          <w:color w:val="231F20"/>
          <w:w w:val="115"/>
        </w:rPr>
        <w:t>1938,</w:t>
      </w:r>
      <w:r>
        <w:rPr>
          <w:color w:val="231F20"/>
          <w:spacing w:val="-1"/>
          <w:w w:val="115"/>
        </w:rPr>
        <w:t> </w:t>
      </w:r>
      <w:r>
        <w:rPr>
          <w:color w:val="231F20"/>
          <w:w w:val="115"/>
        </w:rPr>
        <w:t>as</w:t>
      </w:r>
      <w:r>
        <w:rPr>
          <w:color w:val="231F20"/>
          <w:spacing w:val="-2"/>
          <w:w w:val="115"/>
        </w:rPr>
        <w:t> </w:t>
      </w:r>
      <w:r>
        <w:rPr>
          <w:color w:val="231F20"/>
          <w:w w:val="115"/>
        </w:rPr>
        <w:t>amended</w:t>
      </w:r>
      <w:r>
        <w:rPr>
          <w:color w:val="231F20"/>
          <w:spacing w:val="-2"/>
          <w:w w:val="115"/>
        </w:rPr>
        <w:t> </w:t>
      </w:r>
      <w:r>
        <w:rPr>
          <w:color w:val="231F20"/>
          <w:w w:val="115"/>
        </w:rPr>
        <w:t>from</w:t>
      </w:r>
      <w:r>
        <w:rPr>
          <w:color w:val="231F20"/>
          <w:spacing w:val="-2"/>
          <w:w w:val="115"/>
        </w:rPr>
        <w:t> </w:t>
      </w:r>
      <w:r>
        <w:rPr>
          <w:color w:val="231F20"/>
          <w:w w:val="115"/>
        </w:rPr>
        <w:t>time</w:t>
      </w:r>
      <w:r>
        <w:rPr>
          <w:color w:val="231F20"/>
          <w:spacing w:val="-2"/>
          <w:w w:val="115"/>
        </w:rPr>
        <w:t> </w:t>
      </w:r>
      <w:r>
        <w:rPr>
          <w:color w:val="231F20"/>
          <w:w w:val="115"/>
        </w:rPr>
        <w:t>to</w:t>
      </w:r>
      <w:r>
        <w:rPr>
          <w:color w:val="231F20"/>
          <w:spacing w:val="-2"/>
          <w:w w:val="115"/>
        </w:rPr>
        <w:t> time.</w:t>
      </w:r>
    </w:p>
    <w:p>
      <w:pPr>
        <w:pStyle w:val="BodyText"/>
        <w:spacing w:line="336" w:lineRule="auto" w:before="78"/>
        <w:ind w:left="806" w:right="241"/>
        <w:jc w:val="both"/>
      </w:pPr>
      <w:r>
        <w:rPr>
          <w:color w:val="231F20"/>
          <w:w w:val="115"/>
        </w:rPr>
        <w:t>Section</w:t>
      </w:r>
      <w:r>
        <w:rPr>
          <w:color w:val="231F20"/>
          <w:spacing w:val="40"/>
          <w:w w:val="115"/>
        </w:rPr>
        <w:t> </w:t>
      </w:r>
      <w:r>
        <w:rPr>
          <w:color w:val="231F20"/>
          <w:w w:val="115"/>
        </w:rPr>
        <w:t>B</w:t>
      </w:r>
      <w:r>
        <w:rPr>
          <w:color w:val="231F20"/>
          <w:spacing w:val="40"/>
          <w:w w:val="115"/>
        </w:rPr>
        <w:t> </w:t>
      </w:r>
      <w:r>
        <w:rPr>
          <w:color w:val="231F20"/>
          <w:w w:val="115"/>
        </w:rPr>
        <w:t>(Nomination)</w:t>
      </w:r>
      <w:r>
        <w:rPr>
          <w:color w:val="231F20"/>
          <w:spacing w:val="40"/>
          <w:w w:val="115"/>
        </w:rPr>
        <w:t> </w:t>
      </w:r>
      <w:r>
        <w:rPr>
          <w:color w:val="231F20"/>
          <w:w w:val="115"/>
        </w:rPr>
        <w:t>is</w:t>
      </w:r>
      <w:r>
        <w:rPr>
          <w:color w:val="231F20"/>
          <w:spacing w:val="40"/>
          <w:w w:val="115"/>
        </w:rPr>
        <w:t> </w:t>
      </w:r>
      <w:r>
        <w:rPr>
          <w:color w:val="231F20"/>
          <w:w w:val="115"/>
        </w:rPr>
        <w:t>a</w:t>
      </w:r>
      <w:r>
        <w:rPr>
          <w:color w:val="231F20"/>
          <w:spacing w:val="40"/>
          <w:w w:val="115"/>
        </w:rPr>
        <w:t> </w:t>
      </w:r>
      <w:r>
        <w:rPr>
          <w:color w:val="231F20"/>
          <w:w w:val="115"/>
        </w:rPr>
        <w:t>simplified</w:t>
      </w:r>
      <w:r>
        <w:rPr>
          <w:color w:val="231F20"/>
          <w:spacing w:val="40"/>
          <w:w w:val="115"/>
        </w:rPr>
        <w:t> </w:t>
      </w:r>
      <w:r>
        <w:rPr>
          <w:color w:val="231F20"/>
          <w:w w:val="115"/>
        </w:rPr>
        <w:t>version</w:t>
      </w:r>
      <w:r>
        <w:rPr>
          <w:color w:val="231F20"/>
          <w:spacing w:val="40"/>
          <w:w w:val="115"/>
        </w:rPr>
        <w:t> </w:t>
      </w:r>
      <w:r>
        <w:rPr>
          <w:color w:val="231F20"/>
          <w:w w:val="115"/>
        </w:rPr>
        <w:t>prepared</w:t>
      </w:r>
      <w:r>
        <w:rPr>
          <w:color w:val="231F20"/>
          <w:spacing w:val="40"/>
          <w:w w:val="115"/>
        </w:rPr>
        <w:t> </w:t>
      </w:r>
      <w:r>
        <w:rPr>
          <w:color w:val="231F20"/>
          <w:w w:val="115"/>
        </w:rPr>
        <w:t>for</w:t>
      </w:r>
      <w:r>
        <w:rPr>
          <w:color w:val="231F20"/>
          <w:spacing w:val="40"/>
          <w:w w:val="115"/>
        </w:rPr>
        <w:t> </w:t>
      </w:r>
      <w:r>
        <w:rPr>
          <w:color w:val="231F20"/>
          <w:w w:val="115"/>
        </w:rPr>
        <w:t>general</w:t>
      </w:r>
      <w:r>
        <w:rPr>
          <w:color w:val="231F20"/>
          <w:spacing w:val="40"/>
          <w:w w:val="115"/>
        </w:rPr>
        <w:t> </w:t>
      </w:r>
      <w:r>
        <w:rPr>
          <w:color w:val="231F20"/>
          <w:w w:val="115"/>
        </w:rPr>
        <w:t>information</w:t>
      </w:r>
      <w:r>
        <w:rPr>
          <w:color w:val="231F20"/>
          <w:spacing w:val="40"/>
          <w:w w:val="115"/>
        </w:rPr>
        <w:t> </w:t>
      </w:r>
      <w:r>
        <w:rPr>
          <w:color w:val="231F20"/>
          <w:w w:val="115"/>
        </w:rPr>
        <w:t>only</w:t>
      </w:r>
      <w:r>
        <w:rPr>
          <w:color w:val="231F20"/>
          <w:spacing w:val="40"/>
          <w:w w:val="115"/>
        </w:rPr>
        <w:t> </w:t>
      </w:r>
      <w:r>
        <w:rPr>
          <w:color w:val="231F20"/>
          <w:w w:val="115"/>
        </w:rPr>
        <w:t>and</w:t>
      </w:r>
      <w:r>
        <w:rPr>
          <w:color w:val="231F20"/>
          <w:spacing w:val="40"/>
          <w:w w:val="115"/>
        </w:rPr>
        <w:t> </w:t>
      </w:r>
      <w:r>
        <w:rPr>
          <w:color w:val="231F20"/>
          <w:w w:val="115"/>
        </w:rPr>
        <w:t>hence</w:t>
      </w:r>
      <w:r>
        <w:rPr>
          <w:color w:val="231F20"/>
          <w:spacing w:val="40"/>
          <w:w w:val="115"/>
        </w:rPr>
        <w:t> </w:t>
      </w:r>
      <w:r>
        <w:rPr>
          <w:color w:val="231F20"/>
          <w:w w:val="115"/>
        </w:rPr>
        <w:t>is</w:t>
      </w:r>
      <w:r>
        <w:rPr>
          <w:color w:val="231F20"/>
          <w:spacing w:val="40"/>
          <w:w w:val="115"/>
        </w:rPr>
        <w:t> </w:t>
      </w:r>
      <w:r>
        <w:rPr>
          <w:color w:val="231F20"/>
          <w:w w:val="115"/>
        </w:rPr>
        <w:t>not comprehensive.</w:t>
      </w:r>
      <w:r>
        <w:rPr>
          <w:color w:val="231F20"/>
          <w:spacing w:val="22"/>
          <w:w w:val="115"/>
        </w:rPr>
        <w:t> </w:t>
      </w:r>
      <w:r>
        <w:rPr>
          <w:color w:val="231F20"/>
          <w:w w:val="115"/>
        </w:rPr>
        <w:t>For</w:t>
      </w:r>
      <w:r>
        <w:rPr>
          <w:color w:val="231F20"/>
          <w:spacing w:val="22"/>
          <w:w w:val="115"/>
        </w:rPr>
        <w:t> </w:t>
      </w:r>
      <w:r>
        <w:rPr>
          <w:color w:val="231F20"/>
          <w:w w:val="115"/>
        </w:rPr>
        <w:t>full</w:t>
      </w:r>
      <w:r>
        <w:rPr>
          <w:color w:val="231F20"/>
          <w:spacing w:val="22"/>
          <w:w w:val="115"/>
        </w:rPr>
        <w:t> </w:t>
      </w:r>
      <w:r>
        <w:rPr>
          <w:color w:val="231F20"/>
          <w:w w:val="115"/>
        </w:rPr>
        <w:t>texts</w:t>
      </w:r>
      <w:r>
        <w:rPr>
          <w:color w:val="231F20"/>
          <w:spacing w:val="22"/>
          <w:w w:val="115"/>
        </w:rPr>
        <w:t> </w:t>
      </w:r>
      <w:r>
        <w:rPr>
          <w:color w:val="231F20"/>
          <w:w w:val="115"/>
        </w:rPr>
        <w:t>of</w:t>
      </w:r>
      <w:r>
        <w:rPr>
          <w:color w:val="231F20"/>
          <w:spacing w:val="22"/>
          <w:w w:val="115"/>
        </w:rPr>
        <w:t> </w:t>
      </w:r>
      <w:r>
        <w:rPr>
          <w:color w:val="231F20"/>
          <w:w w:val="115"/>
        </w:rPr>
        <w:t>these</w:t>
      </w:r>
      <w:r>
        <w:rPr>
          <w:color w:val="231F20"/>
          <w:spacing w:val="22"/>
          <w:w w:val="115"/>
        </w:rPr>
        <w:t> </w:t>
      </w:r>
      <w:r>
        <w:rPr>
          <w:color w:val="231F20"/>
          <w:w w:val="115"/>
        </w:rPr>
        <w:t>sections</w:t>
      </w:r>
      <w:r>
        <w:rPr>
          <w:color w:val="231F20"/>
          <w:spacing w:val="22"/>
          <w:w w:val="115"/>
        </w:rPr>
        <w:t> </w:t>
      </w:r>
      <w:r>
        <w:rPr>
          <w:color w:val="231F20"/>
          <w:w w:val="115"/>
        </w:rPr>
        <w:t>please</w:t>
      </w:r>
      <w:r>
        <w:rPr>
          <w:color w:val="231F20"/>
          <w:spacing w:val="22"/>
          <w:w w:val="115"/>
        </w:rPr>
        <w:t> </w:t>
      </w:r>
      <w:r>
        <w:rPr>
          <w:color w:val="231F20"/>
          <w:w w:val="115"/>
        </w:rPr>
        <w:t>refer</w:t>
      </w:r>
      <w:r>
        <w:rPr>
          <w:color w:val="231F20"/>
          <w:spacing w:val="22"/>
          <w:w w:val="115"/>
        </w:rPr>
        <w:t> </w:t>
      </w:r>
      <w:r>
        <w:rPr>
          <w:color w:val="231F20"/>
          <w:w w:val="115"/>
        </w:rPr>
        <w:t>to</w:t>
      </w:r>
      <w:r>
        <w:rPr>
          <w:color w:val="231F20"/>
          <w:spacing w:val="22"/>
          <w:w w:val="115"/>
        </w:rPr>
        <w:t> </w:t>
      </w:r>
      <w:r>
        <w:rPr>
          <w:color w:val="231F20"/>
          <w:w w:val="115"/>
        </w:rPr>
        <w:t>Section</w:t>
      </w:r>
      <w:r>
        <w:rPr>
          <w:color w:val="231F20"/>
          <w:spacing w:val="22"/>
          <w:w w:val="115"/>
        </w:rPr>
        <w:t> </w:t>
      </w:r>
      <w:r>
        <w:rPr>
          <w:color w:val="231F20"/>
          <w:w w:val="115"/>
        </w:rPr>
        <w:t>39</w:t>
      </w:r>
      <w:r>
        <w:rPr>
          <w:color w:val="231F20"/>
          <w:spacing w:val="22"/>
          <w:w w:val="115"/>
        </w:rPr>
        <w:t> </w:t>
      </w:r>
      <w:r>
        <w:rPr>
          <w:color w:val="231F20"/>
          <w:w w:val="115"/>
        </w:rPr>
        <w:t>of</w:t>
      </w:r>
      <w:r>
        <w:rPr>
          <w:color w:val="231F20"/>
          <w:spacing w:val="22"/>
          <w:w w:val="115"/>
        </w:rPr>
        <w:t> </w:t>
      </w:r>
      <w:r>
        <w:rPr>
          <w:color w:val="231F20"/>
          <w:w w:val="115"/>
        </w:rPr>
        <w:t>the</w:t>
      </w:r>
      <w:r>
        <w:rPr>
          <w:color w:val="231F20"/>
          <w:spacing w:val="22"/>
          <w:w w:val="115"/>
        </w:rPr>
        <w:t> </w:t>
      </w:r>
      <w:r>
        <w:rPr>
          <w:color w:val="231F20"/>
          <w:w w:val="115"/>
        </w:rPr>
        <w:t>Insurance</w:t>
      </w:r>
      <w:r>
        <w:rPr>
          <w:color w:val="231F20"/>
          <w:spacing w:val="22"/>
          <w:w w:val="115"/>
        </w:rPr>
        <w:t> </w:t>
      </w:r>
      <w:r>
        <w:rPr>
          <w:color w:val="231F20"/>
          <w:w w:val="115"/>
        </w:rPr>
        <w:t>Act,</w:t>
      </w:r>
      <w:r>
        <w:rPr>
          <w:color w:val="231F20"/>
          <w:spacing w:val="22"/>
          <w:w w:val="115"/>
        </w:rPr>
        <w:t> </w:t>
      </w:r>
      <w:r>
        <w:rPr>
          <w:color w:val="231F20"/>
          <w:w w:val="115"/>
        </w:rPr>
        <w:t>1938</w:t>
      </w:r>
      <w:r>
        <w:rPr>
          <w:color w:val="231F20"/>
          <w:spacing w:val="22"/>
          <w:w w:val="115"/>
        </w:rPr>
        <w:t> </w:t>
      </w:r>
      <w:r>
        <w:rPr>
          <w:color w:val="231F20"/>
          <w:w w:val="115"/>
        </w:rPr>
        <w:t>as</w:t>
      </w:r>
      <w:r>
        <w:rPr>
          <w:color w:val="231F20"/>
          <w:spacing w:val="22"/>
          <w:w w:val="115"/>
        </w:rPr>
        <w:t> </w:t>
      </w:r>
      <w:r>
        <w:rPr>
          <w:color w:val="231F20"/>
          <w:w w:val="115"/>
        </w:rPr>
        <w:t>amended by Insurance Laws (Amendment) Act, 2015</w:t>
      </w:r>
    </w:p>
    <w:p>
      <w:pPr>
        <w:pStyle w:val="BodyText"/>
        <w:spacing w:before="49"/>
      </w:pPr>
    </w:p>
    <w:p>
      <w:pPr>
        <w:pStyle w:val="Heading3"/>
        <w:numPr>
          <w:ilvl w:val="0"/>
          <w:numId w:val="23"/>
        </w:numPr>
        <w:tabs>
          <w:tab w:pos="806" w:val="left" w:leader="none"/>
        </w:tabs>
        <w:spacing w:line="240" w:lineRule="auto" w:before="0" w:after="0"/>
        <w:ind w:left="806" w:right="0" w:hanging="492"/>
        <w:jc w:val="left"/>
      </w:pPr>
      <w:r>
        <w:rPr>
          <w:color w:val="231F20"/>
          <w:w w:val="105"/>
        </w:rPr>
        <w:t>Prohibition</w:t>
      </w:r>
      <w:r>
        <w:rPr>
          <w:color w:val="231F20"/>
          <w:spacing w:val="-7"/>
          <w:w w:val="105"/>
        </w:rPr>
        <w:t> </w:t>
      </w:r>
      <w:r>
        <w:rPr>
          <w:color w:val="231F20"/>
          <w:w w:val="105"/>
        </w:rPr>
        <w:t>of</w:t>
      </w:r>
      <w:r>
        <w:rPr>
          <w:color w:val="231F20"/>
          <w:spacing w:val="-7"/>
          <w:w w:val="105"/>
        </w:rPr>
        <w:t> </w:t>
      </w:r>
      <w:r>
        <w:rPr>
          <w:color w:val="231F20"/>
          <w:w w:val="105"/>
        </w:rPr>
        <w:t>Rebates:</w:t>
      </w:r>
      <w:r>
        <w:rPr>
          <w:color w:val="231F20"/>
          <w:spacing w:val="-7"/>
          <w:w w:val="105"/>
        </w:rPr>
        <w:t> </w:t>
      </w:r>
      <w:r>
        <w:rPr>
          <w:color w:val="231F20"/>
          <w:w w:val="105"/>
        </w:rPr>
        <w:t>Section</w:t>
      </w:r>
      <w:r>
        <w:rPr>
          <w:color w:val="231F20"/>
          <w:spacing w:val="-6"/>
          <w:w w:val="105"/>
        </w:rPr>
        <w:t> </w:t>
      </w:r>
      <w:r>
        <w:rPr>
          <w:color w:val="231F20"/>
          <w:w w:val="105"/>
        </w:rPr>
        <w:t>41</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Insurance</w:t>
      </w:r>
      <w:r>
        <w:rPr>
          <w:color w:val="231F20"/>
          <w:spacing w:val="-6"/>
          <w:w w:val="105"/>
        </w:rPr>
        <w:t> </w:t>
      </w:r>
      <w:r>
        <w:rPr>
          <w:color w:val="231F20"/>
          <w:w w:val="105"/>
        </w:rPr>
        <w:t>Act,</w:t>
      </w:r>
      <w:r>
        <w:rPr>
          <w:color w:val="231F20"/>
          <w:spacing w:val="-7"/>
          <w:w w:val="105"/>
        </w:rPr>
        <w:t> </w:t>
      </w:r>
      <w:r>
        <w:rPr>
          <w:color w:val="231F20"/>
          <w:w w:val="105"/>
        </w:rPr>
        <w:t>1938</w:t>
      </w:r>
      <w:r>
        <w:rPr>
          <w:color w:val="231F20"/>
          <w:spacing w:val="-7"/>
          <w:w w:val="105"/>
        </w:rPr>
        <w:t> </w:t>
      </w:r>
      <w:r>
        <w:rPr>
          <w:color w:val="231F20"/>
          <w:w w:val="105"/>
        </w:rPr>
        <w:t>as</w:t>
      </w:r>
      <w:r>
        <w:rPr>
          <w:color w:val="231F20"/>
          <w:spacing w:val="-7"/>
          <w:w w:val="105"/>
        </w:rPr>
        <w:t> </w:t>
      </w:r>
      <w:r>
        <w:rPr>
          <w:color w:val="231F20"/>
          <w:w w:val="105"/>
        </w:rPr>
        <w:t>amended</w:t>
      </w:r>
      <w:r>
        <w:rPr>
          <w:color w:val="231F20"/>
          <w:spacing w:val="-6"/>
          <w:w w:val="105"/>
        </w:rPr>
        <w:t> </w:t>
      </w:r>
      <w:r>
        <w:rPr>
          <w:color w:val="231F20"/>
          <w:w w:val="105"/>
        </w:rPr>
        <w:t>from</w:t>
      </w:r>
      <w:r>
        <w:rPr>
          <w:color w:val="231F20"/>
          <w:spacing w:val="-7"/>
          <w:w w:val="105"/>
        </w:rPr>
        <w:t> </w:t>
      </w:r>
      <w:r>
        <w:rPr>
          <w:color w:val="231F20"/>
          <w:w w:val="105"/>
        </w:rPr>
        <w:t>time</w:t>
      </w:r>
      <w:r>
        <w:rPr>
          <w:color w:val="231F20"/>
          <w:spacing w:val="-7"/>
          <w:w w:val="105"/>
        </w:rPr>
        <w:t> </w:t>
      </w:r>
      <w:r>
        <w:rPr>
          <w:color w:val="231F20"/>
          <w:w w:val="105"/>
        </w:rPr>
        <w:t>to</w:t>
      </w:r>
      <w:r>
        <w:rPr>
          <w:color w:val="231F20"/>
          <w:spacing w:val="-7"/>
          <w:w w:val="105"/>
        </w:rPr>
        <w:t> </w:t>
      </w:r>
      <w:r>
        <w:rPr>
          <w:color w:val="231F20"/>
          <w:w w:val="105"/>
        </w:rPr>
        <w:t>time</w:t>
      </w:r>
      <w:r>
        <w:rPr>
          <w:color w:val="231F20"/>
          <w:spacing w:val="-6"/>
          <w:w w:val="105"/>
        </w:rPr>
        <w:t> </w:t>
      </w:r>
      <w:r>
        <w:rPr>
          <w:color w:val="231F20"/>
          <w:spacing w:val="-2"/>
          <w:w w:val="105"/>
        </w:rPr>
        <w:t>states:</w:t>
      </w:r>
    </w:p>
    <w:p>
      <w:pPr>
        <w:pStyle w:val="ListParagraph"/>
        <w:numPr>
          <w:ilvl w:val="1"/>
          <w:numId w:val="23"/>
        </w:numPr>
        <w:tabs>
          <w:tab w:pos="1273" w:val="left" w:leader="none"/>
        </w:tabs>
        <w:spacing w:line="336" w:lineRule="auto" w:before="71" w:after="0"/>
        <w:ind w:left="1273" w:right="241" w:hanging="468"/>
        <w:jc w:val="left"/>
        <w:rPr>
          <w:sz w:val="17"/>
        </w:rPr>
      </w:pPr>
      <w:r>
        <w:rPr>
          <w:color w:val="231F20"/>
          <w:w w:val="120"/>
          <w:sz w:val="17"/>
        </w:rPr>
        <w:t>No</w:t>
      </w:r>
      <w:r>
        <w:rPr>
          <w:color w:val="231F20"/>
          <w:spacing w:val="-8"/>
          <w:w w:val="120"/>
          <w:sz w:val="17"/>
        </w:rPr>
        <w:t> </w:t>
      </w:r>
      <w:r>
        <w:rPr>
          <w:color w:val="231F20"/>
          <w:w w:val="120"/>
          <w:sz w:val="17"/>
        </w:rPr>
        <w:t>person</w:t>
      </w:r>
      <w:r>
        <w:rPr>
          <w:color w:val="231F20"/>
          <w:spacing w:val="-8"/>
          <w:w w:val="120"/>
          <w:sz w:val="17"/>
        </w:rPr>
        <w:t> </w:t>
      </w:r>
      <w:r>
        <w:rPr>
          <w:color w:val="231F20"/>
          <w:w w:val="120"/>
          <w:sz w:val="17"/>
        </w:rPr>
        <w:t>shall</w:t>
      </w:r>
      <w:r>
        <w:rPr>
          <w:color w:val="231F20"/>
          <w:spacing w:val="-8"/>
          <w:w w:val="120"/>
          <w:sz w:val="17"/>
        </w:rPr>
        <w:t> </w:t>
      </w:r>
      <w:r>
        <w:rPr>
          <w:color w:val="231F20"/>
          <w:w w:val="120"/>
          <w:sz w:val="17"/>
        </w:rPr>
        <w:t>allow</w:t>
      </w:r>
      <w:r>
        <w:rPr>
          <w:color w:val="231F20"/>
          <w:spacing w:val="-8"/>
          <w:w w:val="120"/>
          <w:sz w:val="17"/>
        </w:rPr>
        <w:t> </w:t>
      </w:r>
      <w:r>
        <w:rPr>
          <w:color w:val="231F20"/>
          <w:w w:val="120"/>
          <w:sz w:val="17"/>
        </w:rPr>
        <w:t>or</w:t>
      </w:r>
      <w:r>
        <w:rPr>
          <w:color w:val="231F20"/>
          <w:spacing w:val="-8"/>
          <w:w w:val="120"/>
          <w:sz w:val="17"/>
        </w:rPr>
        <w:t> </w:t>
      </w:r>
      <w:r>
        <w:rPr>
          <w:color w:val="231F20"/>
          <w:w w:val="120"/>
          <w:sz w:val="17"/>
        </w:rPr>
        <w:t>offer</w:t>
      </w:r>
      <w:r>
        <w:rPr>
          <w:color w:val="231F20"/>
          <w:spacing w:val="-8"/>
          <w:w w:val="120"/>
          <w:sz w:val="17"/>
        </w:rPr>
        <w:t> </w:t>
      </w:r>
      <w:r>
        <w:rPr>
          <w:color w:val="231F20"/>
          <w:w w:val="120"/>
          <w:sz w:val="17"/>
        </w:rPr>
        <w:t>to</w:t>
      </w:r>
      <w:r>
        <w:rPr>
          <w:color w:val="231F20"/>
          <w:spacing w:val="-8"/>
          <w:w w:val="120"/>
          <w:sz w:val="17"/>
        </w:rPr>
        <w:t> </w:t>
      </w:r>
      <w:r>
        <w:rPr>
          <w:color w:val="231F20"/>
          <w:w w:val="120"/>
          <w:sz w:val="17"/>
        </w:rPr>
        <w:t>allow,</w:t>
      </w:r>
      <w:r>
        <w:rPr>
          <w:color w:val="231F20"/>
          <w:spacing w:val="-8"/>
          <w:w w:val="120"/>
          <w:sz w:val="17"/>
        </w:rPr>
        <w:t> </w:t>
      </w:r>
      <w:r>
        <w:rPr>
          <w:color w:val="231F20"/>
          <w:w w:val="120"/>
          <w:sz w:val="17"/>
        </w:rPr>
        <w:t>either</w:t>
      </w:r>
      <w:r>
        <w:rPr>
          <w:color w:val="231F20"/>
          <w:spacing w:val="-8"/>
          <w:w w:val="120"/>
          <w:sz w:val="17"/>
        </w:rPr>
        <w:t> </w:t>
      </w:r>
      <w:r>
        <w:rPr>
          <w:color w:val="231F20"/>
          <w:w w:val="120"/>
          <w:sz w:val="17"/>
        </w:rPr>
        <w:t>directly</w:t>
      </w:r>
      <w:r>
        <w:rPr>
          <w:color w:val="231F20"/>
          <w:spacing w:val="-8"/>
          <w:w w:val="120"/>
          <w:sz w:val="17"/>
        </w:rPr>
        <w:t> </w:t>
      </w:r>
      <w:r>
        <w:rPr>
          <w:color w:val="231F20"/>
          <w:w w:val="120"/>
          <w:sz w:val="17"/>
        </w:rPr>
        <w:t>or</w:t>
      </w:r>
      <w:r>
        <w:rPr>
          <w:color w:val="231F20"/>
          <w:spacing w:val="-8"/>
          <w:w w:val="120"/>
          <w:sz w:val="17"/>
        </w:rPr>
        <w:t> </w:t>
      </w:r>
      <w:r>
        <w:rPr>
          <w:color w:val="231F20"/>
          <w:w w:val="120"/>
          <w:sz w:val="17"/>
        </w:rPr>
        <w:t>indirectly,</w:t>
      </w:r>
      <w:r>
        <w:rPr>
          <w:color w:val="231F20"/>
          <w:spacing w:val="-8"/>
          <w:w w:val="120"/>
          <w:sz w:val="17"/>
        </w:rPr>
        <w:t> </w:t>
      </w:r>
      <w:r>
        <w:rPr>
          <w:color w:val="231F20"/>
          <w:w w:val="120"/>
          <w:sz w:val="17"/>
        </w:rPr>
        <w:t>as</w:t>
      </w:r>
      <w:r>
        <w:rPr>
          <w:color w:val="231F20"/>
          <w:spacing w:val="-8"/>
          <w:w w:val="120"/>
          <w:sz w:val="17"/>
        </w:rPr>
        <w:t> </w:t>
      </w:r>
      <w:r>
        <w:rPr>
          <w:color w:val="231F20"/>
          <w:w w:val="120"/>
          <w:sz w:val="17"/>
        </w:rPr>
        <w:t>an</w:t>
      </w:r>
      <w:r>
        <w:rPr>
          <w:color w:val="231F20"/>
          <w:spacing w:val="-8"/>
          <w:w w:val="120"/>
          <w:sz w:val="17"/>
        </w:rPr>
        <w:t> </w:t>
      </w:r>
      <w:r>
        <w:rPr>
          <w:color w:val="231F20"/>
          <w:w w:val="120"/>
          <w:sz w:val="17"/>
        </w:rPr>
        <w:t>inducement</w:t>
      </w:r>
      <w:r>
        <w:rPr>
          <w:color w:val="231F20"/>
          <w:spacing w:val="-8"/>
          <w:w w:val="120"/>
          <w:sz w:val="17"/>
        </w:rPr>
        <w:t> </w:t>
      </w:r>
      <w:r>
        <w:rPr>
          <w:color w:val="231F20"/>
          <w:w w:val="120"/>
          <w:sz w:val="17"/>
        </w:rPr>
        <w:t>to</w:t>
      </w:r>
      <w:r>
        <w:rPr>
          <w:color w:val="231F20"/>
          <w:spacing w:val="-8"/>
          <w:w w:val="120"/>
          <w:sz w:val="17"/>
        </w:rPr>
        <w:t> </w:t>
      </w:r>
      <w:r>
        <w:rPr>
          <w:color w:val="231F20"/>
          <w:w w:val="120"/>
          <w:sz w:val="17"/>
        </w:rPr>
        <w:t>any</w:t>
      </w:r>
      <w:r>
        <w:rPr>
          <w:color w:val="231F20"/>
          <w:spacing w:val="-8"/>
          <w:w w:val="120"/>
          <w:sz w:val="17"/>
        </w:rPr>
        <w:t> </w:t>
      </w:r>
      <w:r>
        <w:rPr>
          <w:color w:val="231F20"/>
          <w:w w:val="120"/>
          <w:sz w:val="17"/>
        </w:rPr>
        <w:t>person</w:t>
      </w:r>
      <w:r>
        <w:rPr>
          <w:color w:val="231F20"/>
          <w:spacing w:val="-8"/>
          <w:w w:val="120"/>
          <w:sz w:val="17"/>
        </w:rPr>
        <w:t> </w:t>
      </w:r>
      <w:r>
        <w:rPr>
          <w:color w:val="231F20"/>
          <w:w w:val="120"/>
          <w:sz w:val="17"/>
        </w:rPr>
        <w:t>to</w:t>
      </w:r>
      <w:r>
        <w:rPr>
          <w:color w:val="231F20"/>
          <w:spacing w:val="-8"/>
          <w:w w:val="120"/>
          <w:sz w:val="17"/>
        </w:rPr>
        <w:t> </w:t>
      </w:r>
      <w:r>
        <w:rPr>
          <w:color w:val="231F20"/>
          <w:w w:val="120"/>
          <w:sz w:val="17"/>
        </w:rPr>
        <w:t>take</w:t>
      </w:r>
      <w:r>
        <w:rPr>
          <w:color w:val="231F20"/>
          <w:spacing w:val="-8"/>
          <w:w w:val="120"/>
          <w:sz w:val="17"/>
        </w:rPr>
        <w:t> </w:t>
      </w:r>
      <w:r>
        <w:rPr>
          <w:color w:val="231F20"/>
          <w:w w:val="120"/>
          <w:sz w:val="17"/>
        </w:rPr>
        <w:t>out or</w:t>
      </w:r>
      <w:r>
        <w:rPr>
          <w:color w:val="231F20"/>
          <w:spacing w:val="-10"/>
          <w:w w:val="120"/>
          <w:sz w:val="17"/>
        </w:rPr>
        <w:t> </w:t>
      </w:r>
      <w:r>
        <w:rPr>
          <w:color w:val="231F20"/>
          <w:w w:val="120"/>
          <w:sz w:val="17"/>
        </w:rPr>
        <w:t>renew</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continue</w:t>
      </w:r>
      <w:r>
        <w:rPr>
          <w:color w:val="231F20"/>
          <w:spacing w:val="-10"/>
          <w:w w:val="120"/>
          <w:sz w:val="17"/>
        </w:rPr>
        <w:t> </w:t>
      </w:r>
      <w:r>
        <w:rPr>
          <w:color w:val="231F20"/>
          <w:w w:val="120"/>
          <w:sz w:val="17"/>
        </w:rPr>
        <w:t>an</w:t>
      </w:r>
      <w:r>
        <w:rPr>
          <w:color w:val="231F20"/>
          <w:spacing w:val="-10"/>
          <w:w w:val="120"/>
          <w:sz w:val="17"/>
        </w:rPr>
        <w:t> </w:t>
      </w:r>
      <w:r>
        <w:rPr>
          <w:color w:val="231F20"/>
          <w:w w:val="120"/>
          <w:sz w:val="17"/>
        </w:rPr>
        <w:t>insurance</w:t>
      </w:r>
      <w:r>
        <w:rPr>
          <w:color w:val="231F20"/>
          <w:spacing w:val="-10"/>
          <w:w w:val="120"/>
          <w:sz w:val="17"/>
        </w:rPr>
        <w:t> </w:t>
      </w:r>
      <w:r>
        <w:rPr>
          <w:color w:val="231F20"/>
          <w:w w:val="120"/>
          <w:sz w:val="17"/>
        </w:rPr>
        <w:t>in</w:t>
      </w:r>
      <w:r>
        <w:rPr>
          <w:color w:val="231F20"/>
          <w:spacing w:val="-10"/>
          <w:w w:val="120"/>
          <w:sz w:val="17"/>
        </w:rPr>
        <w:t> </w:t>
      </w:r>
      <w:r>
        <w:rPr>
          <w:color w:val="231F20"/>
          <w:w w:val="120"/>
          <w:sz w:val="17"/>
        </w:rPr>
        <w:t>respect</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any</w:t>
      </w:r>
      <w:r>
        <w:rPr>
          <w:color w:val="231F20"/>
          <w:spacing w:val="-10"/>
          <w:w w:val="120"/>
          <w:sz w:val="17"/>
        </w:rPr>
        <w:t> </w:t>
      </w:r>
      <w:r>
        <w:rPr>
          <w:color w:val="231F20"/>
          <w:w w:val="120"/>
          <w:sz w:val="17"/>
        </w:rPr>
        <w:t>kind</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risk</w:t>
      </w:r>
      <w:r>
        <w:rPr>
          <w:color w:val="231F20"/>
          <w:spacing w:val="-10"/>
          <w:w w:val="120"/>
          <w:sz w:val="17"/>
        </w:rPr>
        <w:t> </w:t>
      </w:r>
      <w:r>
        <w:rPr>
          <w:color w:val="231F20"/>
          <w:w w:val="120"/>
          <w:sz w:val="17"/>
        </w:rPr>
        <w:t>relating</w:t>
      </w:r>
      <w:r>
        <w:rPr>
          <w:color w:val="231F20"/>
          <w:spacing w:val="-10"/>
          <w:w w:val="120"/>
          <w:sz w:val="17"/>
        </w:rPr>
        <w:t> </w:t>
      </w:r>
      <w:r>
        <w:rPr>
          <w:color w:val="231F20"/>
          <w:w w:val="120"/>
          <w:sz w:val="17"/>
        </w:rPr>
        <w:t>to</w:t>
      </w:r>
      <w:r>
        <w:rPr>
          <w:color w:val="231F20"/>
          <w:spacing w:val="-10"/>
          <w:w w:val="120"/>
          <w:sz w:val="17"/>
        </w:rPr>
        <w:t> </w:t>
      </w:r>
      <w:r>
        <w:rPr>
          <w:color w:val="231F20"/>
          <w:w w:val="120"/>
          <w:sz w:val="17"/>
        </w:rPr>
        <w:t>lives</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property</w:t>
      </w:r>
      <w:r>
        <w:rPr>
          <w:color w:val="231F20"/>
          <w:spacing w:val="-10"/>
          <w:w w:val="120"/>
          <w:sz w:val="17"/>
        </w:rPr>
        <w:t> </w:t>
      </w:r>
      <w:r>
        <w:rPr>
          <w:color w:val="231F20"/>
          <w:w w:val="120"/>
          <w:sz w:val="17"/>
        </w:rPr>
        <w:t>in</w:t>
      </w:r>
      <w:r>
        <w:rPr>
          <w:color w:val="231F20"/>
          <w:spacing w:val="-10"/>
          <w:w w:val="120"/>
          <w:sz w:val="17"/>
        </w:rPr>
        <w:t> </w:t>
      </w:r>
      <w:r>
        <w:rPr>
          <w:color w:val="231F20"/>
          <w:w w:val="120"/>
          <w:sz w:val="17"/>
        </w:rPr>
        <w:t>India,</w:t>
      </w:r>
      <w:r>
        <w:rPr>
          <w:color w:val="231F20"/>
          <w:spacing w:val="-10"/>
          <w:w w:val="120"/>
          <w:sz w:val="17"/>
        </w:rPr>
        <w:t> </w:t>
      </w:r>
      <w:r>
        <w:rPr>
          <w:color w:val="231F20"/>
          <w:w w:val="120"/>
          <w:sz w:val="17"/>
        </w:rPr>
        <w:t>any</w:t>
      </w:r>
      <w:r>
        <w:rPr>
          <w:color w:val="231F20"/>
          <w:spacing w:val="-10"/>
          <w:w w:val="120"/>
          <w:sz w:val="17"/>
        </w:rPr>
        <w:t> </w:t>
      </w:r>
      <w:r>
        <w:rPr>
          <w:color w:val="231F20"/>
          <w:w w:val="120"/>
          <w:sz w:val="17"/>
        </w:rPr>
        <w:t>rebate of the whole or part of the commission payable or any rebate of the premium shown on the policy, nor </w:t>
      </w:r>
      <w:r>
        <w:rPr>
          <w:color w:val="231F20"/>
          <w:w w:val="120"/>
          <w:sz w:val="17"/>
        </w:rPr>
        <w:t>shall any person taking out or renewing or continuing a policy accept any rebate, except such rebate as may be allowed</w:t>
      </w:r>
      <w:r>
        <w:rPr>
          <w:color w:val="231F20"/>
          <w:spacing w:val="-1"/>
          <w:w w:val="120"/>
          <w:sz w:val="17"/>
        </w:rPr>
        <w:t> </w:t>
      </w:r>
      <w:r>
        <w:rPr>
          <w:color w:val="231F20"/>
          <w:w w:val="120"/>
          <w:sz w:val="17"/>
        </w:rPr>
        <w:t>in</w:t>
      </w:r>
      <w:r>
        <w:rPr>
          <w:color w:val="231F20"/>
          <w:spacing w:val="-1"/>
          <w:w w:val="120"/>
          <w:sz w:val="17"/>
        </w:rPr>
        <w:t> </w:t>
      </w:r>
      <w:r>
        <w:rPr>
          <w:color w:val="231F20"/>
          <w:w w:val="120"/>
          <w:sz w:val="17"/>
        </w:rPr>
        <w:t>accordance</w:t>
      </w:r>
      <w:r>
        <w:rPr>
          <w:color w:val="231F20"/>
          <w:spacing w:val="-1"/>
          <w:w w:val="120"/>
          <w:sz w:val="17"/>
        </w:rPr>
        <w:t> </w:t>
      </w:r>
      <w:r>
        <w:rPr>
          <w:color w:val="231F20"/>
          <w:w w:val="120"/>
          <w:sz w:val="17"/>
        </w:rPr>
        <w:t>with</w:t>
      </w:r>
      <w:r>
        <w:rPr>
          <w:color w:val="231F20"/>
          <w:spacing w:val="-1"/>
          <w:w w:val="120"/>
          <w:sz w:val="17"/>
        </w:rPr>
        <w:t> </w:t>
      </w:r>
      <w:r>
        <w:rPr>
          <w:color w:val="231F20"/>
          <w:w w:val="120"/>
          <w:sz w:val="17"/>
        </w:rPr>
        <w:t>the</w:t>
      </w:r>
      <w:r>
        <w:rPr>
          <w:color w:val="231F20"/>
          <w:spacing w:val="-1"/>
          <w:w w:val="120"/>
          <w:sz w:val="17"/>
        </w:rPr>
        <w:t> </w:t>
      </w:r>
      <w:r>
        <w:rPr>
          <w:color w:val="231F20"/>
          <w:w w:val="120"/>
          <w:sz w:val="17"/>
        </w:rPr>
        <w:t>published</w:t>
      </w:r>
      <w:r>
        <w:rPr>
          <w:color w:val="231F20"/>
          <w:spacing w:val="-1"/>
          <w:w w:val="120"/>
          <w:sz w:val="17"/>
        </w:rPr>
        <w:t> </w:t>
      </w:r>
      <w:r>
        <w:rPr>
          <w:color w:val="231F20"/>
          <w:w w:val="120"/>
          <w:sz w:val="17"/>
        </w:rPr>
        <w:t>prospectuses</w:t>
      </w:r>
      <w:r>
        <w:rPr>
          <w:color w:val="231F20"/>
          <w:spacing w:val="-1"/>
          <w:w w:val="120"/>
          <w:sz w:val="17"/>
        </w:rPr>
        <w:t> </w:t>
      </w:r>
      <w:r>
        <w:rPr>
          <w:color w:val="231F20"/>
          <w:w w:val="120"/>
          <w:sz w:val="17"/>
        </w:rPr>
        <w:t>or</w:t>
      </w:r>
      <w:r>
        <w:rPr>
          <w:color w:val="231F20"/>
          <w:spacing w:val="-1"/>
          <w:w w:val="120"/>
          <w:sz w:val="17"/>
        </w:rPr>
        <w:t> </w:t>
      </w:r>
      <w:r>
        <w:rPr>
          <w:color w:val="231F20"/>
          <w:w w:val="120"/>
          <w:sz w:val="17"/>
        </w:rPr>
        <w:t>tables</w:t>
      </w:r>
      <w:r>
        <w:rPr>
          <w:color w:val="231F20"/>
          <w:spacing w:val="-1"/>
          <w:w w:val="120"/>
          <w:sz w:val="17"/>
        </w:rPr>
        <w:t> </w:t>
      </w:r>
      <w:r>
        <w:rPr>
          <w:color w:val="231F20"/>
          <w:w w:val="120"/>
          <w:sz w:val="17"/>
        </w:rPr>
        <w:t>of</w:t>
      </w:r>
      <w:r>
        <w:rPr>
          <w:color w:val="231F20"/>
          <w:spacing w:val="-1"/>
          <w:w w:val="120"/>
          <w:sz w:val="17"/>
        </w:rPr>
        <w:t> </w:t>
      </w:r>
      <w:r>
        <w:rPr>
          <w:color w:val="231F20"/>
          <w:w w:val="120"/>
          <w:sz w:val="17"/>
        </w:rPr>
        <w:t>the</w:t>
      </w:r>
      <w:r>
        <w:rPr>
          <w:color w:val="231F20"/>
          <w:spacing w:val="-1"/>
          <w:w w:val="120"/>
          <w:sz w:val="17"/>
        </w:rPr>
        <w:t> </w:t>
      </w:r>
      <w:r>
        <w:rPr>
          <w:color w:val="231F20"/>
          <w:w w:val="120"/>
          <w:sz w:val="17"/>
        </w:rPr>
        <w:t>insurer.</w:t>
      </w:r>
    </w:p>
    <w:p>
      <w:pPr>
        <w:pStyle w:val="ListParagraph"/>
        <w:numPr>
          <w:ilvl w:val="1"/>
          <w:numId w:val="23"/>
        </w:numPr>
        <w:tabs>
          <w:tab w:pos="1273" w:val="left" w:leader="none"/>
        </w:tabs>
        <w:spacing w:line="336" w:lineRule="auto" w:before="0" w:after="0"/>
        <w:ind w:left="1273" w:right="535" w:hanging="468"/>
        <w:jc w:val="left"/>
        <w:rPr>
          <w:sz w:val="17"/>
        </w:rPr>
      </w:pPr>
      <w:r>
        <w:rPr>
          <w:color w:val="231F20"/>
          <w:w w:val="120"/>
          <w:sz w:val="17"/>
        </w:rPr>
        <w:t>Any</w:t>
      </w:r>
      <w:r>
        <w:rPr>
          <w:color w:val="231F20"/>
          <w:spacing w:val="-15"/>
          <w:w w:val="120"/>
          <w:sz w:val="17"/>
        </w:rPr>
        <w:t> </w:t>
      </w:r>
      <w:r>
        <w:rPr>
          <w:color w:val="231F20"/>
          <w:w w:val="120"/>
          <w:sz w:val="17"/>
        </w:rPr>
        <w:t>person</w:t>
      </w:r>
      <w:r>
        <w:rPr>
          <w:color w:val="231F20"/>
          <w:spacing w:val="-14"/>
          <w:w w:val="120"/>
          <w:sz w:val="17"/>
        </w:rPr>
        <w:t> </w:t>
      </w:r>
      <w:r>
        <w:rPr>
          <w:color w:val="231F20"/>
          <w:w w:val="120"/>
          <w:sz w:val="17"/>
        </w:rPr>
        <w:t>making</w:t>
      </w:r>
      <w:r>
        <w:rPr>
          <w:color w:val="231F20"/>
          <w:spacing w:val="-14"/>
          <w:w w:val="120"/>
          <w:sz w:val="17"/>
        </w:rPr>
        <w:t> </w:t>
      </w:r>
      <w:r>
        <w:rPr>
          <w:color w:val="231F20"/>
          <w:w w:val="120"/>
          <w:sz w:val="17"/>
        </w:rPr>
        <w:t>default</w:t>
      </w:r>
      <w:r>
        <w:rPr>
          <w:color w:val="231F20"/>
          <w:spacing w:val="-14"/>
          <w:w w:val="120"/>
          <w:sz w:val="17"/>
        </w:rPr>
        <w:t> </w:t>
      </w:r>
      <w:r>
        <w:rPr>
          <w:color w:val="231F20"/>
          <w:w w:val="120"/>
          <w:sz w:val="17"/>
        </w:rPr>
        <w:t>in</w:t>
      </w:r>
      <w:r>
        <w:rPr>
          <w:color w:val="231F20"/>
          <w:spacing w:val="-14"/>
          <w:w w:val="120"/>
          <w:sz w:val="17"/>
        </w:rPr>
        <w:t> </w:t>
      </w:r>
      <w:r>
        <w:rPr>
          <w:color w:val="231F20"/>
          <w:w w:val="120"/>
          <w:sz w:val="17"/>
        </w:rPr>
        <w:t>complying</w:t>
      </w:r>
      <w:r>
        <w:rPr>
          <w:color w:val="231F20"/>
          <w:spacing w:val="-15"/>
          <w:w w:val="120"/>
          <w:sz w:val="17"/>
        </w:rPr>
        <w:t> </w:t>
      </w:r>
      <w:r>
        <w:rPr>
          <w:color w:val="231F20"/>
          <w:w w:val="120"/>
          <w:sz w:val="17"/>
        </w:rPr>
        <w:t>with</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provisions</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this</w:t>
      </w:r>
      <w:r>
        <w:rPr>
          <w:color w:val="231F20"/>
          <w:spacing w:val="-14"/>
          <w:w w:val="120"/>
          <w:sz w:val="17"/>
        </w:rPr>
        <w:t> </w:t>
      </w:r>
      <w:r>
        <w:rPr>
          <w:color w:val="231F20"/>
          <w:w w:val="120"/>
          <w:sz w:val="17"/>
        </w:rPr>
        <w:t>section</w:t>
      </w:r>
      <w:r>
        <w:rPr>
          <w:color w:val="231F20"/>
          <w:spacing w:val="-15"/>
          <w:w w:val="120"/>
          <w:sz w:val="17"/>
        </w:rPr>
        <w:t> </w:t>
      </w:r>
      <w:r>
        <w:rPr>
          <w:color w:val="231F20"/>
          <w:w w:val="120"/>
          <w:sz w:val="17"/>
        </w:rPr>
        <w:t>shall</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liable</w:t>
      </w:r>
      <w:r>
        <w:rPr>
          <w:color w:val="231F20"/>
          <w:spacing w:val="-14"/>
          <w:w w:val="120"/>
          <w:sz w:val="17"/>
        </w:rPr>
        <w:t> </w:t>
      </w:r>
      <w:r>
        <w:rPr>
          <w:color w:val="231F20"/>
          <w:w w:val="120"/>
          <w:sz w:val="17"/>
        </w:rPr>
        <w:t>for</w:t>
      </w:r>
      <w:r>
        <w:rPr>
          <w:color w:val="231F20"/>
          <w:spacing w:val="-14"/>
          <w:w w:val="120"/>
          <w:sz w:val="17"/>
        </w:rPr>
        <w:t> </w:t>
      </w:r>
      <w:r>
        <w:rPr>
          <w:color w:val="231F20"/>
          <w:w w:val="120"/>
          <w:sz w:val="17"/>
        </w:rPr>
        <w:t>a</w:t>
      </w:r>
      <w:r>
        <w:rPr>
          <w:color w:val="231F20"/>
          <w:spacing w:val="-14"/>
          <w:w w:val="120"/>
          <w:sz w:val="17"/>
        </w:rPr>
        <w:t> </w:t>
      </w:r>
      <w:r>
        <w:rPr>
          <w:color w:val="231F20"/>
          <w:w w:val="120"/>
          <w:sz w:val="17"/>
        </w:rPr>
        <w:t>penalty</w:t>
      </w:r>
      <w:r>
        <w:rPr>
          <w:color w:val="231F20"/>
          <w:spacing w:val="-15"/>
          <w:w w:val="120"/>
          <w:sz w:val="17"/>
        </w:rPr>
        <w:t> </w:t>
      </w:r>
      <w:r>
        <w:rPr>
          <w:color w:val="231F20"/>
          <w:w w:val="120"/>
          <w:sz w:val="17"/>
        </w:rPr>
        <w:t>which may extend to ten lakh rupees</w:t>
      </w:r>
    </w:p>
    <w:p>
      <w:pPr>
        <w:pStyle w:val="BodyText"/>
        <w:spacing w:before="48"/>
      </w:pPr>
    </w:p>
    <w:p>
      <w:pPr>
        <w:pStyle w:val="Heading3"/>
        <w:numPr>
          <w:ilvl w:val="0"/>
          <w:numId w:val="23"/>
        </w:numPr>
        <w:tabs>
          <w:tab w:pos="806" w:val="left" w:leader="none"/>
        </w:tabs>
        <w:spacing w:line="240" w:lineRule="auto" w:before="0" w:after="0"/>
        <w:ind w:left="806" w:right="0" w:hanging="492"/>
        <w:jc w:val="left"/>
      </w:pPr>
      <w:r>
        <w:rPr>
          <w:color w:val="231F20"/>
          <w:w w:val="105"/>
        </w:rPr>
        <w:t>Non-Disclosure:</w:t>
      </w:r>
      <w:r>
        <w:rPr>
          <w:color w:val="231F20"/>
          <w:spacing w:val="-1"/>
          <w:w w:val="105"/>
        </w:rPr>
        <w:t> </w:t>
      </w:r>
      <w:r>
        <w:rPr>
          <w:color w:val="231F20"/>
          <w:w w:val="105"/>
        </w:rPr>
        <w:t>Section</w:t>
      </w:r>
      <w:r>
        <w:rPr>
          <w:color w:val="231F20"/>
          <w:spacing w:val="-1"/>
          <w:w w:val="105"/>
        </w:rPr>
        <w:t> </w:t>
      </w:r>
      <w:r>
        <w:rPr>
          <w:color w:val="231F20"/>
          <w:w w:val="105"/>
        </w:rPr>
        <w:t>45 of</w:t>
      </w:r>
      <w:r>
        <w:rPr>
          <w:color w:val="231F20"/>
          <w:spacing w:val="-1"/>
          <w:w w:val="105"/>
        </w:rPr>
        <w:t> </w:t>
      </w:r>
      <w:r>
        <w:rPr>
          <w:color w:val="231F20"/>
          <w:w w:val="105"/>
        </w:rPr>
        <w:t>the Insurance</w:t>
      </w:r>
      <w:r>
        <w:rPr>
          <w:color w:val="231F20"/>
          <w:spacing w:val="-1"/>
          <w:w w:val="105"/>
        </w:rPr>
        <w:t> </w:t>
      </w:r>
      <w:r>
        <w:rPr>
          <w:color w:val="231F20"/>
          <w:w w:val="105"/>
        </w:rPr>
        <w:t>Act, 1938</w:t>
      </w:r>
      <w:r>
        <w:rPr>
          <w:color w:val="231F20"/>
          <w:spacing w:val="-1"/>
          <w:w w:val="105"/>
        </w:rPr>
        <w:t> </w:t>
      </w:r>
      <w:r>
        <w:rPr>
          <w:color w:val="231F20"/>
          <w:w w:val="105"/>
        </w:rPr>
        <w:t>as amended</w:t>
      </w:r>
      <w:r>
        <w:rPr>
          <w:color w:val="231F20"/>
          <w:spacing w:val="-1"/>
          <w:w w:val="105"/>
        </w:rPr>
        <w:t> </w:t>
      </w:r>
      <w:r>
        <w:rPr>
          <w:color w:val="231F20"/>
          <w:w w:val="105"/>
        </w:rPr>
        <w:t>from time</w:t>
      </w:r>
      <w:r>
        <w:rPr>
          <w:color w:val="231F20"/>
          <w:spacing w:val="-1"/>
          <w:w w:val="105"/>
        </w:rPr>
        <w:t> </w:t>
      </w:r>
      <w:r>
        <w:rPr>
          <w:color w:val="231F20"/>
          <w:w w:val="105"/>
        </w:rPr>
        <w:t>to</w:t>
      </w:r>
      <w:r>
        <w:rPr>
          <w:color w:val="231F20"/>
          <w:spacing w:val="-1"/>
          <w:w w:val="105"/>
        </w:rPr>
        <w:t> </w:t>
      </w:r>
      <w:r>
        <w:rPr>
          <w:color w:val="231F20"/>
          <w:w w:val="105"/>
        </w:rPr>
        <w:t>time </w:t>
      </w:r>
      <w:r>
        <w:rPr>
          <w:color w:val="231F20"/>
          <w:spacing w:val="-2"/>
          <w:w w:val="105"/>
        </w:rPr>
        <w:t>states:</w:t>
      </w:r>
    </w:p>
    <w:p>
      <w:pPr>
        <w:pStyle w:val="ListParagraph"/>
        <w:numPr>
          <w:ilvl w:val="1"/>
          <w:numId w:val="23"/>
        </w:numPr>
        <w:tabs>
          <w:tab w:pos="1273" w:val="left" w:leader="none"/>
        </w:tabs>
        <w:spacing w:line="336" w:lineRule="auto" w:before="72" w:after="0"/>
        <w:ind w:left="1273" w:right="241" w:hanging="468"/>
        <w:jc w:val="left"/>
        <w:rPr>
          <w:sz w:val="17"/>
        </w:rPr>
      </w:pPr>
      <w:r>
        <w:rPr>
          <w:color w:val="231F20"/>
          <w:w w:val="120"/>
          <w:sz w:val="17"/>
        </w:rPr>
        <w:t>No</w:t>
      </w:r>
      <w:r>
        <w:rPr>
          <w:color w:val="231F20"/>
          <w:spacing w:val="-10"/>
          <w:w w:val="120"/>
          <w:sz w:val="17"/>
        </w:rPr>
        <w:t> </w:t>
      </w:r>
      <w:r>
        <w:rPr>
          <w:color w:val="231F20"/>
          <w:w w:val="120"/>
          <w:sz w:val="17"/>
        </w:rPr>
        <w:t>policy</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life</w:t>
      </w:r>
      <w:r>
        <w:rPr>
          <w:color w:val="231F20"/>
          <w:spacing w:val="-10"/>
          <w:w w:val="120"/>
          <w:sz w:val="17"/>
        </w:rPr>
        <w:t> </w:t>
      </w:r>
      <w:r>
        <w:rPr>
          <w:color w:val="231F20"/>
          <w:w w:val="120"/>
          <w:sz w:val="17"/>
        </w:rPr>
        <w:t>insurance</w:t>
      </w:r>
      <w:r>
        <w:rPr>
          <w:color w:val="231F20"/>
          <w:spacing w:val="-10"/>
          <w:w w:val="120"/>
          <w:sz w:val="17"/>
        </w:rPr>
        <w:t> </w:t>
      </w:r>
      <w:r>
        <w:rPr>
          <w:color w:val="231F20"/>
          <w:w w:val="120"/>
          <w:sz w:val="17"/>
        </w:rPr>
        <w:t>shall</w:t>
      </w:r>
      <w:r>
        <w:rPr>
          <w:color w:val="231F20"/>
          <w:spacing w:val="-10"/>
          <w:w w:val="120"/>
          <w:sz w:val="17"/>
        </w:rPr>
        <w:t> </w:t>
      </w:r>
      <w:r>
        <w:rPr>
          <w:color w:val="231F20"/>
          <w:w w:val="120"/>
          <w:sz w:val="17"/>
        </w:rPr>
        <w:t>be</w:t>
      </w:r>
      <w:r>
        <w:rPr>
          <w:color w:val="231F20"/>
          <w:spacing w:val="-10"/>
          <w:w w:val="120"/>
          <w:sz w:val="17"/>
        </w:rPr>
        <w:t> </w:t>
      </w:r>
      <w:r>
        <w:rPr>
          <w:color w:val="231F20"/>
          <w:w w:val="120"/>
          <w:sz w:val="17"/>
        </w:rPr>
        <w:t>called</w:t>
      </w:r>
      <w:r>
        <w:rPr>
          <w:color w:val="231F20"/>
          <w:spacing w:val="-10"/>
          <w:w w:val="120"/>
          <w:sz w:val="17"/>
        </w:rPr>
        <w:t> </w:t>
      </w:r>
      <w:r>
        <w:rPr>
          <w:color w:val="231F20"/>
          <w:w w:val="120"/>
          <w:sz w:val="17"/>
        </w:rPr>
        <w:t>in</w:t>
      </w:r>
      <w:r>
        <w:rPr>
          <w:color w:val="231F20"/>
          <w:spacing w:val="-10"/>
          <w:w w:val="120"/>
          <w:sz w:val="17"/>
        </w:rPr>
        <w:t> </w:t>
      </w:r>
      <w:r>
        <w:rPr>
          <w:color w:val="231F20"/>
          <w:w w:val="120"/>
          <w:sz w:val="17"/>
        </w:rPr>
        <w:t>question</w:t>
      </w:r>
      <w:r>
        <w:rPr>
          <w:color w:val="231F20"/>
          <w:spacing w:val="-10"/>
          <w:w w:val="120"/>
          <w:sz w:val="17"/>
        </w:rPr>
        <w:t> </w:t>
      </w:r>
      <w:r>
        <w:rPr>
          <w:color w:val="231F20"/>
          <w:w w:val="120"/>
          <w:sz w:val="17"/>
        </w:rPr>
        <w:t>on</w:t>
      </w:r>
      <w:r>
        <w:rPr>
          <w:color w:val="231F20"/>
          <w:spacing w:val="-10"/>
          <w:w w:val="120"/>
          <w:sz w:val="17"/>
        </w:rPr>
        <w:t> </w:t>
      </w:r>
      <w:r>
        <w:rPr>
          <w:color w:val="231F20"/>
          <w:w w:val="120"/>
          <w:sz w:val="17"/>
        </w:rPr>
        <w:t>any</w:t>
      </w:r>
      <w:r>
        <w:rPr>
          <w:color w:val="231F20"/>
          <w:spacing w:val="-10"/>
          <w:w w:val="120"/>
          <w:sz w:val="17"/>
        </w:rPr>
        <w:t> </w:t>
      </w:r>
      <w:r>
        <w:rPr>
          <w:color w:val="231F20"/>
          <w:w w:val="120"/>
          <w:sz w:val="17"/>
        </w:rPr>
        <w:t>ground</w:t>
      </w:r>
      <w:r>
        <w:rPr>
          <w:color w:val="231F20"/>
          <w:spacing w:val="-10"/>
          <w:w w:val="120"/>
          <w:sz w:val="17"/>
        </w:rPr>
        <w:t> </w:t>
      </w:r>
      <w:r>
        <w:rPr>
          <w:color w:val="231F20"/>
          <w:w w:val="120"/>
          <w:sz w:val="17"/>
        </w:rPr>
        <w:t>whatsoever</w:t>
      </w:r>
      <w:r>
        <w:rPr>
          <w:color w:val="231F20"/>
          <w:spacing w:val="-10"/>
          <w:w w:val="120"/>
          <w:sz w:val="17"/>
        </w:rPr>
        <w:t> </w:t>
      </w:r>
      <w:r>
        <w:rPr>
          <w:color w:val="231F20"/>
          <w:w w:val="120"/>
          <w:sz w:val="17"/>
        </w:rPr>
        <w:t>after</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expiry</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three</w:t>
      </w:r>
      <w:r>
        <w:rPr>
          <w:color w:val="231F20"/>
          <w:spacing w:val="-10"/>
          <w:w w:val="120"/>
          <w:sz w:val="17"/>
        </w:rPr>
        <w:t> </w:t>
      </w:r>
      <w:r>
        <w:rPr>
          <w:color w:val="231F20"/>
          <w:w w:val="120"/>
          <w:sz w:val="17"/>
        </w:rPr>
        <w:t>years from</w:t>
      </w:r>
      <w:r>
        <w:rPr>
          <w:color w:val="231F20"/>
          <w:spacing w:val="-7"/>
          <w:w w:val="120"/>
          <w:sz w:val="17"/>
        </w:rPr>
        <w:t> </w:t>
      </w:r>
      <w:r>
        <w:rPr>
          <w:color w:val="231F20"/>
          <w:w w:val="120"/>
          <w:sz w:val="17"/>
        </w:rPr>
        <w:t>the</w:t>
      </w:r>
      <w:r>
        <w:rPr>
          <w:color w:val="231F20"/>
          <w:spacing w:val="-7"/>
          <w:w w:val="120"/>
          <w:sz w:val="17"/>
        </w:rPr>
        <w:t> </w:t>
      </w:r>
      <w:r>
        <w:rPr>
          <w:color w:val="231F20"/>
          <w:w w:val="120"/>
          <w:sz w:val="17"/>
        </w:rPr>
        <w:t>date</w:t>
      </w:r>
      <w:r>
        <w:rPr>
          <w:color w:val="231F20"/>
          <w:spacing w:val="-7"/>
          <w:w w:val="120"/>
          <w:sz w:val="17"/>
        </w:rPr>
        <w:t> </w:t>
      </w:r>
      <w:r>
        <w:rPr>
          <w:color w:val="231F20"/>
          <w:w w:val="120"/>
          <w:sz w:val="17"/>
        </w:rPr>
        <w:t>of</w:t>
      </w:r>
      <w:r>
        <w:rPr>
          <w:color w:val="231F20"/>
          <w:spacing w:val="-7"/>
          <w:w w:val="120"/>
          <w:sz w:val="17"/>
        </w:rPr>
        <w:t> </w:t>
      </w:r>
      <w:r>
        <w:rPr>
          <w:color w:val="231F20"/>
          <w:w w:val="120"/>
          <w:sz w:val="17"/>
        </w:rPr>
        <w:t>the</w:t>
      </w:r>
      <w:r>
        <w:rPr>
          <w:color w:val="231F20"/>
          <w:spacing w:val="-7"/>
          <w:w w:val="120"/>
          <w:sz w:val="17"/>
        </w:rPr>
        <w:t> </w:t>
      </w:r>
      <w:r>
        <w:rPr>
          <w:color w:val="231F20"/>
          <w:w w:val="120"/>
          <w:sz w:val="17"/>
        </w:rPr>
        <w:t>policy,</w:t>
      </w:r>
      <w:r>
        <w:rPr>
          <w:color w:val="231F20"/>
          <w:spacing w:val="-7"/>
          <w:w w:val="120"/>
          <w:sz w:val="17"/>
        </w:rPr>
        <w:t> </w:t>
      </w:r>
      <w:r>
        <w:rPr>
          <w:color w:val="231F20"/>
          <w:w w:val="115"/>
          <w:sz w:val="17"/>
        </w:rPr>
        <w:t>i.e.,</w:t>
      </w:r>
      <w:r>
        <w:rPr>
          <w:color w:val="231F20"/>
          <w:spacing w:val="-4"/>
          <w:w w:val="115"/>
          <w:sz w:val="17"/>
        </w:rPr>
        <w:t> </w:t>
      </w:r>
      <w:r>
        <w:rPr>
          <w:color w:val="231F20"/>
          <w:w w:val="120"/>
          <w:sz w:val="17"/>
        </w:rPr>
        <w:t>from</w:t>
      </w:r>
      <w:r>
        <w:rPr>
          <w:color w:val="231F20"/>
          <w:spacing w:val="-7"/>
          <w:w w:val="120"/>
          <w:sz w:val="17"/>
        </w:rPr>
        <w:t> </w:t>
      </w:r>
      <w:r>
        <w:rPr>
          <w:color w:val="231F20"/>
          <w:w w:val="120"/>
          <w:sz w:val="17"/>
        </w:rPr>
        <w:t>the</w:t>
      </w:r>
      <w:r>
        <w:rPr>
          <w:color w:val="231F20"/>
          <w:spacing w:val="-7"/>
          <w:w w:val="120"/>
          <w:sz w:val="17"/>
        </w:rPr>
        <w:t> </w:t>
      </w:r>
      <w:r>
        <w:rPr>
          <w:color w:val="231F20"/>
          <w:w w:val="120"/>
          <w:sz w:val="17"/>
        </w:rPr>
        <w:t>date</w:t>
      </w:r>
      <w:r>
        <w:rPr>
          <w:color w:val="231F20"/>
          <w:spacing w:val="-7"/>
          <w:w w:val="120"/>
          <w:sz w:val="17"/>
        </w:rPr>
        <w:t> </w:t>
      </w:r>
      <w:r>
        <w:rPr>
          <w:color w:val="231F20"/>
          <w:w w:val="120"/>
          <w:sz w:val="17"/>
        </w:rPr>
        <w:t>of</w:t>
      </w:r>
      <w:r>
        <w:rPr>
          <w:color w:val="231F20"/>
          <w:spacing w:val="-7"/>
          <w:w w:val="120"/>
          <w:sz w:val="17"/>
        </w:rPr>
        <w:t> </w:t>
      </w:r>
      <w:r>
        <w:rPr>
          <w:color w:val="231F20"/>
          <w:w w:val="120"/>
          <w:sz w:val="17"/>
        </w:rPr>
        <w:t>issuance</w:t>
      </w:r>
      <w:r>
        <w:rPr>
          <w:color w:val="231F20"/>
          <w:spacing w:val="-7"/>
          <w:w w:val="120"/>
          <w:sz w:val="17"/>
        </w:rPr>
        <w:t> </w:t>
      </w:r>
      <w:r>
        <w:rPr>
          <w:color w:val="231F20"/>
          <w:w w:val="120"/>
          <w:sz w:val="17"/>
        </w:rPr>
        <w:t>of</w:t>
      </w:r>
      <w:r>
        <w:rPr>
          <w:color w:val="231F20"/>
          <w:spacing w:val="-7"/>
          <w:w w:val="120"/>
          <w:sz w:val="17"/>
        </w:rPr>
        <w:t> </w:t>
      </w:r>
      <w:r>
        <w:rPr>
          <w:color w:val="231F20"/>
          <w:w w:val="120"/>
          <w:sz w:val="17"/>
        </w:rPr>
        <w:t>the</w:t>
      </w:r>
      <w:r>
        <w:rPr>
          <w:color w:val="231F20"/>
          <w:spacing w:val="-7"/>
          <w:w w:val="120"/>
          <w:sz w:val="17"/>
        </w:rPr>
        <w:t> </w:t>
      </w:r>
      <w:r>
        <w:rPr>
          <w:color w:val="231F20"/>
          <w:w w:val="120"/>
          <w:sz w:val="17"/>
        </w:rPr>
        <w:t>cover</w:t>
      </w:r>
      <w:r>
        <w:rPr>
          <w:color w:val="231F20"/>
          <w:spacing w:val="-7"/>
          <w:w w:val="120"/>
          <w:sz w:val="17"/>
        </w:rPr>
        <w:t> </w:t>
      </w:r>
      <w:r>
        <w:rPr>
          <w:color w:val="231F20"/>
          <w:w w:val="120"/>
          <w:sz w:val="17"/>
        </w:rPr>
        <w:t>or</w:t>
      </w:r>
      <w:r>
        <w:rPr>
          <w:color w:val="231F20"/>
          <w:spacing w:val="-7"/>
          <w:w w:val="120"/>
          <w:sz w:val="17"/>
        </w:rPr>
        <w:t> </w:t>
      </w:r>
      <w:r>
        <w:rPr>
          <w:color w:val="231F20"/>
          <w:w w:val="120"/>
          <w:sz w:val="17"/>
        </w:rPr>
        <w:t>the</w:t>
      </w:r>
      <w:r>
        <w:rPr>
          <w:color w:val="231F20"/>
          <w:spacing w:val="-7"/>
          <w:w w:val="120"/>
          <w:sz w:val="17"/>
        </w:rPr>
        <w:t> </w:t>
      </w:r>
      <w:r>
        <w:rPr>
          <w:color w:val="231F20"/>
          <w:w w:val="120"/>
          <w:sz w:val="17"/>
        </w:rPr>
        <w:t>date</w:t>
      </w:r>
      <w:r>
        <w:rPr>
          <w:color w:val="231F20"/>
          <w:spacing w:val="-7"/>
          <w:w w:val="120"/>
          <w:sz w:val="17"/>
        </w:rPr>
        <w:t> </w:t>
      </w:r>
      <w:r>
        <w:rPr>
          <w:color w:val="231F20"/>
          <w:w w:val="120"/>
          <w:sz w:val="17"/>
        </w:rPr>
        <w:t>of</w:t>
      </w:r>
      <w:r>
        <w:rPr>
          <w:color w:val="231F20"/>
          <w:spacing w:val="-7"/>
          <w:w w:val="120"/>
          <w:sz w:val="17"/>
        </w:rPr>
        <w:t> </w:t>
      </w:r>
      <w:r>
        <w:rPr>
          <w:color w:val="231F20"/>
          <w:w w:val="120"/>
          <w:sz w:val="17"/>
        </w:rPr>
        <w:t>commencement</w:t>
      </w:r>
      <w:r>
        <w:rPr>
          <w:color w:val="231F20"/>
          <w:spacing w:val="-7"/>
          <w:w w:val="120"/>
          <w:sz w:val="17"/>
        </w:rPr>
        <w:t> </w:t>
      </w:r>
      <w:r>
        <w:rPr>
          <w:color w:val="231F20"/>
          <w:w w:val="120"/>
          <w:sz w:val="17"/>
        </w:rPr>
        <w:t>of</w:t>
      </w:r>
      <w:r>
        <w:rPr>
          <w:color w:val="231F20"/>
          <w:spacing w:val="-7"/>
          <w:w w:val="120"/>
          <w:sz w:val="17"/>
        </w:rPr>
        <w:t> </w:t>
      </w:r>
      <w:r>
        <w:rPr>
          <w:color w:val="231F20"/>
          <w:w w:val="120"/>
          <w:sz w:val="17"/>
        </w:rPr>
        <w:t>risk</w:t>
      </w:r>
      <w:r>
        <w:rPr>
          <w:color w:val="231F20"/>
          <w:spacing w:val="-7"/>
          <w:w w:val="120"/>
          <w:sz w:val="17"/>
        </w:rPr>
        <w:t> </w:t>
      </w:r>
      <w:r>
        <w:rPr>
          <w:color w:val="231F20"/>
          <w:w w:val="120"/>
          <w:sz w:val="17"/>
        </w:rPr>
        <w:t>or the</w:t>
      </w:r>
      <w:r>
        <w:rPr>
          <w:color w:val="231F20"/>
          <w:spacing w:val="-2"/>
          <w:w w:val="120"/>
          <w:sz w:val="17"/>
        </w:rPr>
        <w:t> </w:t>
      </w:r>
      <w:r>
        <w:rPr>
          <w:color w:val="231F20"/>
          <w:w w:val="120"/>
          <w:sz w:val="17"/>
        </w:rPr>
        <w:t>date</w:t>
      </w:r>
      <w:r>
        <w:rPr>
          <w:color w:val="231F20"/>
          <w:spacing w:val="-2"/>
          <w:w w:val="120"/>
          <w:sz w:val="17"/>
        </w:rPr>
        <w:t> </w:t>
      </w:r>
      <w:r>
        <w:rPr>
          <w:color w:val="231F20"/>
          <w:w w:val="120"/>
          <w:sz w:val="17"/>
        </w:rPr>
        <w:t>of</w:t>
      </w:r>
      <w:r>
        <w:rPr>
          <w:color w:val="231F20"/>
          <w:spacing w:val="-2"/>
          <w:w w:val="120"/>
          <w:sz w:val="17"/>
        </w:rPr>
        <w:t> </w:t>
      </w:r>
      <w:r>
        <w:rPr>
          <w:color w:val="231F20"/>
          <w:w w:val="120"/>
          <w:sz w:val="17"/>
        </w:rPr>
        <w:t>reinstatement</w:t>
      </w:r>
      <w:r>
        <w:rPr>
          <w:color w:val="231F20"/>
          <w:spacing w:val="-2"/>
          <w:w w:val="120"/>
          <w:sz w:val="17"/>
        </w:rPr>
        <w:t> </w:t>
      </w:r>
      <w:r>
        <w:rPr>
          <w:color w:val="231F20"/>
          <w:w w:val="120"/>
          <w:sz w:val="17"/>
        </w:rPr>
        <w:t>of</w:t>
      </w:r>
      <w:r>
        <w:rPr>
          <w:color w:val="231F20"/>
          <w:spacing w:val="-2"/>
          <w:w w:val="120"/>
          <w:sz w:val="17"/>
        </w:rPr>
        <w:t> </w:t>
      </w:r>
      <w:r>
        <w:rPr>
          <w:color w:val="231F20"/>
          <w:w w:val="120"/>
          <w:sz w:val="17"/>
        </w:rPr>
        <w:t>the</w:t>
      </w:r>
      <w:r>
        <w:rPr>
          <w:color w:val="231F20"/>
          <w:spacing w:val="-2"/>
          <w:w w:val="120"/>
          <w:sz w:val="17"/>
        </w:rPr>
        <w:t> </w:t>
      </w:r>
      <w:r>
        <w:rPr>
          <w:color w:val="231F20"/>
          <w:w w:val="120"/>
          <w:sz w:val="17"/>
        </w:rPr>
        <w:t>cover</w:t>
      </w:r>
      <w:r>
        <w:rPr>
          <w:color w:val="231F20"/>
          <w:spacing w:val="-2"/>
          <w:w w:val="120"/>
          <w:sz w:val="17"/>
        </w:rPr>
        <w:t> </w:t>
      </w:r>
      <w:r>
        <w:rPr>
          <w:color w:val="231F20"/>
          <w:w w:val="120"/>
          <w:sz w:val="17"/>
        </w:rPr>
        <w:t>or</w:t>
      </w:r>
      <w:r>
        <w:rPr>
          <w:color w:val="231F20"/>
          <w:spacing w:val="-2"/>
          <w:w w:val="120"/>
          <w:sz w:val="17"/>
        </w:rPr>
        <w:t> </w:t>
      </w:r>
      <w:r>
        <w:rPr>
          <w:color w:val="231F20"/>
          <w:w w:val="120"/>
          <w:sz w:val="17"/>
        </w:rPr>
        <w:t>the</w:t>
      </w:r>
      <w:r>
        <w:rPr>
          <w:color w:val="231F20"/>
          <w:spacing w:val="-2"/>
          <w:w w:val="120"/>
          <w:sz w:val="17"/>
        </w:rPr>
        <w:t> </w:t>
      </w:r>
      <w:r>
        <w:rPr>
          <w:color w:val="231F20"/>
          <w:w w:val="120"/>
          <w:sz w:val="17"/>
        </w:rPr>
        <w:t>date</w:t>
      </w:r>
      <w:r>
        <w:rPr>
          <w:color w:val="231F20"/>
          <w:spacing w:val="-2"/>
          <w:w w:val="120"/>
          <w:sz w:val="17"/>
        </w:rPr>
        <w:t> </w:t>
      </w:r>
      <w:r>
        <w:rPr>
          <w:color w:val="231F20"/>
          <w:w w:val="120"/>
          <w:sz w:val="17"/>
        </w:rPr>
        <w:t>of</w:t>
      </w:r>
      <w:r>
        <w:rPr>
          <w:color w:val="231F20"/>
          <w:spacing w:val="-2"/>
          <w:w w:val="120"/>
          <w:sz w:val="17"/>
        </w:rPr>
        <w:t> </w:t>
      </w:r>
      <w:r>
        <w:rPr>
          <w:color w:val="231F20"/>
          <w:w w:val="120"/>
          <w:sz w:val="17"/>
        </w:rPr>
        <w:t>the</w:t>
      </w:r>
      <w:r>
        <w:rPr>
          <w:color w:val="231F20"/>
          <w:spacing w:val="-2"/>
          <w:w w:val="120"/>
          <w:sz w:val="17"/>
        </w:rPr>
        <w:t> </w:t>
      </w:r>
      <w:r>
        <w:rPr>
          <w:color w:val="231F20"/>
          <w:w w:val="120"/>
          <w:sz w:val="17"/>
        </w:rPr>
        <w:t>rider</w:t>
      </w:r>
      <w:r>
        <w:rPr>
          <w:color w:val="231F20"/>
          <w:spacing w:val="-2"/>
          <w:w w:val="120"/>
          <w:sz w:val="17"/>
        </w:rPr>
        <w:t> </w:t>
      </w:r>
      <w:r>
        <w:rPr>
          <w:color w:val="231F20"/>
          <w:w w:val="120"/>
          <w:sz w:val="17"/>
        </w:rPr>
        <w:t>to</w:t>
      </w:r>
      <w:r>
        <w:rPr>
          <w:color w:val="231F20"/>
          <w:spacing w:val="-2"/>
          <w:w w:val="120"/>
          <w:sz w:val="17"/>
        </w:rPr>
        <w:t> </w:t>
      </w:r>
      <w:r>
        <w:rPr>
          <w:color w:val="231F20"/>
          <w:w w:val="120"/>
          <w:sz w:val="17"/>
        </w:rPr>
        <w:t>the</w:t>
      </w:r>
      <w:r>
        <w:rPr>
          <w:color w:val="231F20"/>
          <w:spacing w:val="-2"/>
          <w:w w:val="120"/>
          <w:sz w:val="17"/>
        </w:rPr>
        <w:t> </w:t>
      </w:r>
      <w:r>
        <w:rPr>
          <w:color w:val="231F20"/>
          <w:w w:val="120"/>
          <w:sz w:val="17"/>
        </w:rPr>
        <w:t>policy,</w:t>
      </w:r>
      <w:r>
        <w:rPr>
          <w:color w:val="231F20"/>
          <w:spacing w:val="-2"/>
          <w:w w:val="120"/>
          <w:sz w:val="17"/>
        </w:rPr>
        <w:t> </w:t>
      </w:r>
      <w:r>
        <w:rPr>
          <w:color w:val="231F20"/>
          <w:w w:val="120"/>
          <w:sz w:val="17"/>
        </w:rPr>
        <w:t>whichever</w:t>
      </w:r>
      <w:r>
        <w:rPr>
          <w:color w:val="231F20"/>
          <w:spacing w:val="-2"/>
          <w:w w:val="120"/>
          <w:sz w:val="17"/>
        </w:rPr>
        <w:t> </w:t>
      </w:r>
      <w:r>
        <w:rPr>
          <w:color w:val="231F20"/>
          <w:w w:val="120"/>
          <w:sz w:val="17"/>
        </w:rPr>
        <w:t>is</w:t>
      </w:r>
      <w:r>
        <w:rPr>
          <w:color w:val="231F20"/>
          <w:spacing w:val="-2"/>
          <w:w w:val="120"/>
          <w:sz w:val="17"/>
        </w:rPr>
        <w:t> </w:t>
      </w:r>
      <w:r>
        <w:rPr>
          <w:color w:val="231F20"/>
          <w:w w:val="120"/>
          <w:sz w:val="17"/>
        </w:rPr>
        <w:t>later</w:t>
      </w:r>
    </w:p>
    <w:p>
      <w:pPr>
        <w:pStyle w:val="ListParagraph"/>
        <w:numPr>
          <w:ilvl w:val="1"/>
          <w:numId w:val="23"/>
        </w:numPr>
        <w:tabs>
          <w:tab w:pos="1273" w:val="left" w:leader="none"/>
        </w:tabs>
        <w:spacing w:line="336" w:lineRule="auto" w:before="0" w:after="0"/>
        <w:ind w:left="1273" w:right="384" w:hanging="468"/>
        <w:jc w:val="left"/>
        <w:rPr>
          <w:sz w:val="17"/>
        </w:rPr>
      </w:pPr>
      <w:r>
        <w:rPr>
          <w:color w:val="231F20"/>
          <w:w w:val="120"/>
          <w:sz w:val="17"/>
        </w:rPr>
        <w:t>A</w:t>
      </w:r>
      <w:r>
        <w:rPr>
          <w:color w:val="231F20"/>
          <w:spacing w:val="-13"/>
          <w:w w:val="120"/>
          <w:sz w:val="17"/>
        </w:rPr>
        <w:t> </w:t>
      </w:r>
      <w:r>
        <w:rPr>
          <w:color w:val="231F20"/>
          <w:w w:val="120"/>
          <w:sz w:val="17"/>
        </w:rPr>
        <w:t>policy</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life</w:t>
      </w:r>
      <w:r>
        <w:rPr>
          <w:color w:val="231F20"/>
          <w:spacing w:val="-13"/>
          <w:w w:val="120"/>
          <w:sz w:val="17"/>
        </w:rPr>
        <w:t> </w:t>
      </w:r>
      <w:r>
        <w:rPr>
          <w:color w:val="231F20"/>
          <w:w w:val="120"/>
          <w:sz w:val="17"/>
        </w:rPr>
        <w:t>insurance</w:t>
      </w:r>
      <w:r>
        <w:rPr>
          <w:color w:val="231F20"/>
          <w:spacing w:val="-13"/>
          <w:w w:val="120"/>
          <w:sz w:val="17"/>
        </w:rPr>
        <w:t> </w:t>
      </w:r>
      <w:r>
        <w:rPr>
          <w:color w:val="231F20"/>
          <w:w w:val="120"/>
          <w:sz w:val="17"/>
        </w:rPr>
        <w:t>may</w:t>
      </w:r>
      <w:r>
        <w:rPr>
          <w:color w:val="231F20"/>
          <w:spacing w:val="-13"/>
          <w:w w:val="120"/>
          <w:sz w:val="17"/>
        </w:rPr>
        <w:t> </w:t>
      </w:r>
      <w:r>
        <w:rPr>
          <w:color w:val="231F20"/>
          <w:w w:val="120"/>
          <w:sz w:val="17"/>
        </w:rPr>
        <w:t>be</w:t>
      </w:r>
      <w:r>
        <w:rPr>
          <w:color w:val="231F20"/>
          <w:spacing w:val="-13"/>
          <w:w w:val="120"/>
          <w:sz w:val="17"/>
        </w:rPr>
        <w:t> </w:t>
      </w:r>
      <w:r>
        <w:rPr>
          <w:color w:val="231F20"/>
          <w:w w:val="120"/>
          <w:sz w:val="17"/>
        </w:rPr>
        <w:t>called</w:t>
      </w:r>
      <w:r>
        <w:rPr>
          <w:color w:val="231F20"/>
          <w:spacing w:val="-13"/>
          <w:w w:val="120"/>
          <w:sz w:val="17"/>
        </w:rPr>
        <w:t> </w:t>
      </w:r>
      <w:r>
        <w:rPr>
          <w:color w:val="231F20"/>
          <w:w w:val="120"/>
          <w:sz w:val="17"/>
        </w:rPr>
        <w:t>in</w:t>
      </w:r>
      <w:r>
        <w:rPr>
          <w:color w:val="231F20"/>
          <w:spacing w:val="-13"/>
          <w:w w:val="120"/>
          <w:sz w:val="17"/>
        </w:rPr>
        <w:t> </w:t>
      </w:r>
      <w:r>
        <w:rPr>
          <w:color w:val="231F20"/>
          <w:w w:val="120"/>
          <w:sz w:val="17"/>
        </w:rPr>
        <w:t>question</w:t>
      </w:r>
      <w:r>
        <w:rPr>
          <w:color w:val="231F20"/>
          <w:spacing w:val="-13"/>
          <w:w w:val="120"/>
          <w:sz w:val="17"/>
        </w:rPr>
        <w:t> </w:t>
      </w:r>
      <w:r>
        <w:rPr>
          <w:color w:val="231F20"/>
          <w:w w:val="120"/>
          <w:sz w:val="17"/>
        </w:rPr>
        <w:t>at</w:t>
      </w:r>
      <w:r>
        <w:rPr>
          <w:color w:val="231F20"/>
          <w:spacing w:val="-13"/>
          <w:w w:val="120"/>
          <w:sz w:val="17"/>
        </w:rPr>
        <w:t> </w:t>
      </w:r>
      <w:r>
        <w:rPr>
          <w:color w:val="231F20"/>
          <w:w w:val="120"/>
          <w:sz w:val="17"/>
        </w:rPr>
        <w:t>any</w:t>
      </w:r>
      <w:r>
        <w:rPr>
          <w:color w:val="231F20"/>
          <w:spacing w:val="-13"/>
          <w:w w:val="120"/>
          <w:sz w:val="17"/>
        </w:rPr>
        <w:t> </w:t>
      </w:r>
      <w:r>
        <w:rPr>
          <w:color w:val="231F20"/>
          <w:w w:val="120"/>
          <w:sz w:val="17"/>
        </w:rPr>
        <w:t>time</w:t>
      </w:r>
      <w:r>
        <w:rPr>
          <w:color w:val="231F20"/>
          <w:spacing w:val="-13"/>
          <w:w w:val="120"/>
          <w:sz w:val="17"/>
        </w:rPr>
        <w:t> </w:t>
      </w:r>
      <w:r>
        <w:rPr>
          <w:color w:val="231F20"/>
          <w:w w:val="120"/>
          <w:sz w:val="17"/>
        </w:rPr>
        <w:t>within</w:t>
      </w:r>
      <w:r>
        <w:rPr>
          <w:color w:val="231F20"/>
          <w:spacing w:val="-13"/>
          <w:w w:val="120"/>
          <w:sz w:val="17"/>
        </w:rPr>
        <w:t> </w:t>
      </w:r>
      <w:r>
        <w:rPr>
          <w:color w:val="231F20"/>
          <w:w w:val="120"/>
          <w:sz w:val="17"/>
        </w:rPr>
        <w:t>three</w:t>
      </w:r>
      <w:r>
        <w:rPr>
          <w:color w:val="231F20"/>
          <w:spacing w:val="-13"/>
          <w:w w:val="120"/>
          <w:sz w:val="17"/>
        </w:rPr>
        <w:t> </w:t>
      </w:r>
      <w:r>
        <w:rPr>
          <w:color w:val="231F20"/>
          <w:w w:val="120"/>
          <w:sz w:val="17"/>
        </w:rPr>
        <w:t>years</w:t>
      </w:r>
      <w:r>
        <w:rPr>
          <w:color w:val="231F20"/>
          <w:spacing w:val="-13"/>
          <w:w w:val="120"/>
          <w:sz w:val="17"/>
        </w:rPr>
        <w:t> </w:t>
      </w:r>
      <w:r>
        <w:rPr>
          <w:color w:val="231F20"/>
          <w:w w:val="120"/>
          <w:sz w:val="17"/>
        </w:rPr>
        <w:t>from</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date</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issuance</w:t>
      </w:r>
      <w:r>
        <w:rPr>
          <w:color w:val="231F20"/>
          <w:spacing w:val="-13"/>
          <w:w w:val="120"/>
          <w:sz w:val="17"/>
        </w:rPr>
        <w:t> </w:t>
      </w:r>
      <w:r>
        <w:rPr>
          <w:color w:val="231F20"/>
          <w:w w:val="120"/>
          <w:sz w:val="17"/>
        </w:rPr>
        <w:t>of the policy or the date of commencement of risk or the date of reinstatement of the cover or the date of the rider</w:t>
      </w:r>
      <w:r>
        <w:rPr>
          <w:color w:val="231F20"/>
          <w:spacing w:val="-9"/>
          <w:w w:val="120"/>
          <w:sz w:val="17"/>
        </w:rPr>
        <w:t> </w:t>
      </w:r>
      <w:r>
        <w:rPr>
          <w:color w:val="231F20"/>
          <w:w w:val="120"/>
          <w:sz w:val="17"/>
        </w:rPr>
        <w:t>to</w:t>
      </w:r>
      <w:r>
        <w:rPr>
          <w:color w:val="231F20"/>
          <w:spacing w:val="-9"/>
          <w:w w:val="120"/>
          <w:sz w:val="17"/>
        </w:rPr>
        <w:t> </w:t>
      </w:r>
      <w:r>
        <w:rPr>
          <w:color w:val="231F20"/>
          <w:w w:val="120"/>
          <w:sz w:val="17"/>
        </w:rPr>
        <w:t>the</w:t>
      </w:r>
      <w:r>
        <w:rPr>
          <w:color w:val="231F20"/>
          <w:spacing w:val="-9"/>
          <w:w w:val="120"/>
          <w:sz w:val="17"/>
        </w:rPr>
        <w:t> </w:t>
      </w:r>
      <w:r>
        <w:rPr>
          <w:color w:val="231F20"/>
          <w:w w:val="120"/>
          <w:sz w:val="17"/>
        </w:rPr>
        <w:t>policy,</w:t>
      </w:r>
      <w:r>
        <w:rPr>
          <w:color w:val="231F20"/>
          <w:spacing w:val="-9"/>
          <w:w w:val="120"/>
          <w:sz w:val="17"/>
        </w:rPr>
        <w:t> </w:t>
      </w:r>
      <w:r>
        <w:rPr>
          <w:color w:val="231F20"/>
          <w:w w:val="120"/>
          <w:sz w:val="17"/>
        </w:rPr>
        <w:t>whichever</w:t>
      </w:r>
      <w:r>
        <w:rPr>
          <w:color w:val="231F20"/>
          <w:spacing w:val="-9"/>
          <w:w w:val="120"/>
          <w:sz w:val="17"/>
        </w:rPr>
        <w:t> </w:t>
      </w:r>
      <w:r>
        <w:rPr>
          <w:color w:val="231F20"/>
          <w:w w:val="120"/>
          <w:sz w:val="17"/>
        </w:rPr>
        <w:t>is</w:t>
      </w:r>
      <w:r>
        <w:rPr>
          <w:color w:val="231F20"/>
          <w:spacing w:val="-9"/>
          <w:w w:val="120"/>
          <w:sz w:val="17"/>
        </w:rPr>
        <w:t> </w:t>
      </w:r>
      <w:r>
        <w:rPr>
          <w:color w:val="231F20"/>
          <w:w w:val="120"/>
          <w:sz w:val="17"/>
        </w:rPr>
        <w:t>later,</w:t>
      </w:r>
      <w:r>
        <w:rPr>
          <w:color w:val="231F20"/>
          <w:spacing w:val="-9"/>
          <w:w w:val="120"/>
          <w:sz w:val="17"/>
        </w:rPr>
        <w:t> </w:t>
      </w:r>
      <w:r>
        <w:rPr>
          <w:color w:val="231F20"/>
          <w:w w:val="120"/>
          <w:sz w:val="17"/>
        </w:rPr>
        <w:t>on</w:t>
      </w:r>
      <w:r>
        <w:rPr>
          <w:color w:val="231F20"/>
          <w:spacing w:val="-9"/>
          <w:w w:val="120"/>
          <w:sz w:val="17"/>
        </w:rPr>
        <w:t> </w:t>
      </w:r>
      <w:r>
        <w:rPr>
          <w:color w:val="231F20"/>
          <w:w w:val="120"/>
          <w:sz w:val="17"/>
        </w:rPr>
        <w:t>the</w:t>
      </w:r>
      <w:r>
        <w:rPr>
          <w:color w:val="231F20"/>
          <w:spacing w:val="-9"/>
          <w:w w:val="120"/>
          <w:sz w:val="17"/>
        </w:rPr>
        <w:t> </w:t>
      </w:r>
      <w:r>
        <w:rPr>
          <w:color w:val="231F20"/>
          <w:w w:val="120"/>
          <w:sz w:val="17"/>
        </w:rPr>
        <w:t>ground</w:t>
      </w:r>
      <w:r>
        <w:rPr>
          <w:color w:val="231F20"/>
          <w:spacing w:val="-9"/>
          <w:w w:val="120"/>
          <w:sz w:val="17"/>
        </w:rPr>
        <w:t> </w:t>
      </w:r>
      <w:r>
        <w:rPr>
          <w:color w:val="231F20"/>
          <w:w w:val="120"/>
          <w:sz w:val="17"/>
        </w:rPr>
        <w:t>of</w:t>
      </w:r>
      <w:r>
        <w:rPr>
          <w:color w:val="231F20"/>
          <w:spacing w:val="-9"/>
          <w:w w:val="120"/>
          <w:sz w:val="17"/>
        </w:rPr>
        <w:t> </w:t>
      </w:r>
      <w:r>
        <w:rPr>
          <w:color w:val="231F20"/>
          <w:w w:val="120"/>
          <w:sz w:val="17"/>
        </w:rPr>
        <w:t>fraud:</w:t>
      </w:r>
      <w:r>
        <w:rPr>
          <w:color w:val="231F20"/>
          <w:spacing w:val="-9"/>
          <w:w w:val="120"/>
          <w:sz w:val="17"/>
        </w:rPr>
        <w:t> </w:t>
      </w:r>
      <w:r>
        <w:rPr>
          <w:color w:val="231F20"/>
          <w:w w:val="120"/>
          <w:sz w:val="17"/>
        </w:rPr>
        <w:t>Provided</w:t>
      </w:r>
      <w:r>
        <w:rPr>
          <w:color w:val="231F20"/>
          <w:spacing w:val="-9"/>
          <w:w w:val="120"/>
          <w:sz w:val="17"/>
        </w:rPr>
        <w:t> </w:t>
      </w:r>
      <w:r>
        <w:rPr>
          <w:color w:val="231F20"/>
          <w:w w:val="120"/>
          <w:sz w:val="17"/>
        </w:rPr>
        <w:t>that</w:t>
      </w:r>
      <w:r>
        <w:rPr>
          <w:color w:val="231F20"/>
          <w:spacing w:val="-9"/>
          <w:w w:val="120"/>
          <w:sz w:val="17"/>
        </w:rPr>
        <w:t> </w:t>
      </w:r>
      <w:r>
        <w:rPr>
          <w:color w:val="231F20"/>
          <w:w w:val="120"/>
          <w:sz w:val="17"/>
        </w:rPr>
        <w:t>the</w:t>
      </w:r>
      <w:r>
        <w:rPr>
          <w:color w:val="231F20"/>
          <w:spacing w:val="-9"/>
          <w:w w:val="120"/>
          <w:sz w:val="17"/>
        </w:rPr>
        <w:t> </w:t>
      </w:r>
      <w:r>
        <w:rPr>
          <w:color w:val="231F20"/>
          <w:w w:val="120"/>
          <w:sz w:val="17"/>
        </w:rPr>
        <w:t>insurer</w:t>
      </w:r>
      <w:r>
        <w:rPr>
          <w:color w:val="231F20"/>
          <w:spacing w:val="-9"/>
          <w:w w:val="120"/>
          <w:sz w:val="17"/>
        </w:rPr>
        <w:t> </w:t>
      </w:r>
      <w:r>
        <w:rPr>
          <w:color w:val="231F20"/>
          <w:w w:val="120"/>
          <w:sz w:val="17"/>
        </w:rPr>
        <w:t>shall</w:t>
      </w:r>
      <w:r>
        <w:rPr>
          <w:color w:val="231F20"/>
          <w:spacing w:val="-9"/>
          <w:w w:val="120"/>
          <w:sz w:val="17"/>
        </w:rPr>
        <w:t> </w:t>
      </w:r>
      <w:r>
        <w:rPr>
          <w:color w:val="231F20"/>
          <w:w w:val="120"/>
          <w:sz w:val="17"/>
        </w:rPr>
        <w:t>have</w:t>
      </w:r>
      <w:r>
        <w:rPr>
          <w:color w:val="231F20"/>
          <w:spacing w:val="-9"/>
          <w:w w:val="120"/>
          <w:sz w:val="17"/>
        </w:rPr>
        <w:t> </w:t>
      </w:r>
      <w:r>
        <w:rPr>
          <w:color w:val="231F20"/>
          <w:w w:val="120"/>
          <w:sz w:val="17"/>
        </w:rPr>
        <w:t>to communicate</w:t>
      </w:r>
      <w:r>
        <w:rPr>
          <w:color w:val="231F20"/>
          <w:spacing w:val="-10"/>
          <w:w w:val="120"/>
          <w:sz w:val="17"/>
        </w:rPr>
        <w:t> </w:t>
      </w:r>
      <w:r>
        <w:rPr>
          <w:color w:val="231F20"/>
          <w:w w:val="120"/>
          <w:sz w:val="17"/>
        </w:rPr>
        <w:t>in</w:t>
      </w:r>
      <w:r>
        <w:rPr>
          <w:color w:val="231F20"/>
          <w:spacing w:val="-10"/>
          <w:w w:val="120"/>
          <w:sz w:val="17"/>
        </w:rPr>
        <w:t> </w:t>
      </w:r>
      <w:r>
        <w:rPr>
          <w:color w:val="231F20"/>
          <w:w w:val="120"/>
          <w:sz w:val="17"/>
        </w:rPr>
        <w:t>writing</w:t>
      </w:r>
      <w:r>
        <w:rPr>
          <w:color w:val="231F20"/>
          <w:spacing w:val="-10"/>
          <w:w w:val="120"/>
          <w:sz w:val="17"/>
        </w:rPr>
        <w:t> </w:t>
      </w:r>
      <w:r>
        <w:rPr>
          <w:color w:val="231F20"/>
          <w:w w:val="120"/>
          <w:sz w:val="17"/>
        </w:rPr>
        <w:t>to</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Member</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legal</w:t>
      </w:r>
      <w:r>
        <w:rPr>
          <w:color w:val="231F20"/>
          <w:spacing w:val="-10"/>
          <w:w w:val="120"/>
          <w:sz w:val="17"/>
        </w:rPr>
        <w:t> </w:t>
      </w:r>
      <w:r>
        <w:rPr>
          <w:color w:val="231F20"/>
          <w:w w:val="120"/>
          <w:sz w:val="17"/>
        </w:rPr>
        <w:t>representatives</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nominees</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assignees</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Member the grounds and materials on which such decision is based</w:t>
      </w:r>
    </w:p>
    <w:p>
      <w:pPr>
        <w:pStyle w:val="ListParagraph"/>
        <w:numPr>
          <w:ilvl w:val="1"/>
          <w:numId w:val="23"/>
        </w:numPr>
        <w:tabs>
          <w:tab w:pos="1273" w:val="left" w:leader="none"/>
        </w:tabs>
        <w:spacing w:line="336" w:lineRule="auto" w:before="0" w:after="0"/>
        <w:ind w:left="1273" w:right="446" w:hanging="468"/>
        <w:jc w:val="left"/>
        <w:rPr>
          <w:sz w:val="17"/>
        </w:rPr>
      </w:pPr>
      <w:r>
        <w:rPr>
          <w:color w:val="231F20"/>
          <w:w w:val="120"/>
          <w:sz w:val="17"/>
        </w:rPr>
        <w:t>Notwithstanding</w:t>
      </w:r>
      <w:r>
        <w:rPr>
          <w:color w:val="231F20"/>
          <w:spacing w:val="-4"/>
          <w:w w:val="120"/>
          <w:sz w:val="17"/>
        </w:rPr>
        <w:t> </w:t>
      </w:r>
      <w:r>
        <w:rPr>
          <w:color w:val="231F20"/>
          <w:w w:val="120"/>
          <w:sz w:val="17"/>
        </w:rPr>
        <w:t>anything</w:t>
      </w:r>
      <w:r>
        <w:rPr>
          <w:color w:val="231F20"/>
          <w:spacing w:val="-4"/>
          <w:w w:val="120"/>
          <w:sz w:val="17"/>
        </w:rPr>
        <w:t> </w:t>
      </w:r>
      <w:r>
        <w:rPr>
          <w:color w:val="231F20"/>
          <w:w w:val="120"/>
          <w:sz w:val="17"/>
        </w:rPr>
        <w:t>contained</w:t>
      </w:r>
      <w:r>
        <w:rPr>
          <w:color w:val="231F20"/>
          <w:spacing w:val="-4"/>
          <w:w w:val="120"/>
          <w:sz w:val="17"/>
        </w:rPr>
        <w:t> </w:t>
      </w:r>
      <w:r>
        <w:rPr>
          <w:color w:val="231F20"/>
          <w:w w:val="120"/>
          <w:sz w:val="17"/>
        </w:rPr>
        <w:t>in</w:t>
      </w:r>
      <w:r>
        <w:rPr>
          <w:color w:val="231F20"/>
          <w:spacing w:val="-4"/>
          <w:w w:val="120"/>
          <w:sz w:val="17"/>
        </w:rPr>
        <w:t> </w:t>
      </w:r>
      <w:r>
        <w:rPr>
          <w:color w:val="231F20"/>
          <w:w w:val="120"/>
          <w:sz w:val="17"/>
        </w:rPr>
        <w:t>sub-section</w:t>
      </w:r>
      <w:r>
        <w:rPr>
          <w:color w:val="231F20"/>
          <w:spacing w:val="-4"/>
          <w:w w:val="120"/>
          <w:sz w:val="17"/>
        </w:rPr>
        <w:t> </w:t>
      </w:r>
      <w:r>
        <w:rPr>
          <w:color w:val="231F20"/>
          <w:w w:val="120"/>
          <w:sz w:val="17"/>
        </w:rPr>
        <w:t>(2),</w:t>
      </w:r>
      <w:r>
        <w:rPr>
          <w:color w:val="231F20"/>
          <w:spacing w:val="-4"/>
          <w:w w:val="120"/>
          <w:sz w:val="17"/>
        </w:rPr>
        <w:t> </w:t>
      </w:r>
      <w:r>
        <w:rPr>
          <w:color w:val="231F20"/>
          <w:w w:val="120"/>
          <w:sz w:val="17"/>
        </w:rPr>
        <w:t>no</w:t>
      </w:r>
      <w:r>
        <w:rPr>
          <w:color w:val="231F20"/>
          <w:spacing w:val="-4"/>
          <w:w w:val="120"/>
          <w:sz w:val="17"/>
        </w:rPr>
        <w:t> </w:t>
      </w:r>
      <w:r>
        <w:rPr>
          <w:color w:val="231F20"/>
          <w:w w:val="120"/>
          <w:sz w:val="17"/>
        </w:rPr>
        <w:t>insurer</w:t>
      </w:r>
      <w:r>
        <w:rPr>
          <w:color w:val="231F20"/>
          <w:spacing w:val="-4"/>
          <w:w w:val="120"/>
          <w:sz w:val="17"/>
        </w:rPr>
        <w:t> </w:t>
      </w:r>
      <w:r>
        <w:rPr>
          <w:color w:val="231F20"/>
          <w:w w:val="120"/>
          <w:sz w:val="17"/>
        </w:rPr>
        <w:t>shall</w:t>
      </w:r>
      <w:r>
        <w:rPr>
          <w:color w:val="231F20"/>
          <w:spacing w:val="-4"/>
          <w:w w:val="120"/>
          <w:sz w:val="17"/>
        </w:rPr>
        <w:t> </w:t>
      </w:r>
      <w:r>
        <w:rPr>
          <w:color w:val="231F20"/>
          <w:w w:val="120"/>
          <w:sz w:val="17"/>
        </w:rPr>
        <w:t>repudiate</w:t>
      </w:r>
      <w:r>
        <w:rPr>
          <w:color w:val="231F20"/>
          <w:spacing w:val="-4"/>
          <w:w w:val="120"/>
          <w:sz w:val="17"/>
        </w:rPr>
        <w:t> </w:t>
      </w:r>
      <w:r>
        <w:rPr>
          <w:color w:val="231F20"/>
          <w:w w:val="120"/>
          <w:sz w:val="17"/>
        </w:rPr>
        <w:t>a</w:t>
      </w:r>
      <w:r>
        <w:rPr>
          <w:color w:val="231F20"/>
          <w:spacing w:val="-4"/>
          <w:w w:val="120"/>
          <w:sz w:val="17"/>
        </w:rPr>
        <w:t> </w:t>
      </w:r>
      <w:r>
        <w:rPr>
          <w:color w:val="231F20"/>
          <w:w w:val="120"/>
          <w:sz w:val="17"/>
        </w:rPr>
        <w:t>life</w:t>
      </w:r>
      <w:r>
        <w:rPr>
          <w:color w:val="231F20"/>
          <w:spacing w:val="-4"/>
          <w:w w:val="120"/>
          <w:sz w:val="17"/>
        </w:rPr>
        <w:t> </w:t>
      </w:r>
      <w:r>
        <w:rPr>
          <w:color w:val="231F20"/>
          <w:w w:val="120"/>
          <w:sz w:val="17"/>
        </w:rPr>
        <w:t>insurance</w:t>
      </w:r>
      <w:r>
        <w:rPr>
          <w:color w:val="231F20"/>
          <w:spacing w:val="-4"/>
          <w:w w:val="120"/>
          <w:sz w:val="17"/>
        </w:rPr>
        <w:t> </w:t>
      </w:r>
      <w:r>
        <w:rPr>
          <w:color w:val="231F20"/>
          <w:w w:val="120"/>
          <w:sz w:val="17"/>
        </w:rPr>
        <w:t>policy</w:t>
      </w:r>
      <w:r>
        <w:rPr>
          <w:color w:val="231F20"/>
          <w:spacing w:val="-4"/>
          <w:w w:val="120"/>
          <w:sz w:val="17"/>
        </w:rPr>
        <w:t> </w:t>
      </w:r>
      <w:r>
        <w:rPr>
          <w:color w:val="231F20"/>
          <w:w w:val="120"/>
          <w:sz w:val="17"/>
        </w:rPr>
        <w:t>on the</w:t>
      </w:r>
      <w:r>
        <w:rPr>
          <w:color w:val="231F20"/>
          <w:spacing w:val="-8"/>
          <w:w w:val="120"/>
          <w:sz w:val="17"/>
        </w:rPr>
        <w:t> </w:t>
      </w:r>
      <w:r>
        <w:rPr>
          <w:color w:val="231F20"/>
          <w:w w:val="120"/>
          <w:sz w:val="17"/>
        </w:rPr>
        <w:t>ground</w:t>
      </w:r>
      <w:r>
        <w:rPr>
          <w:color w:val="231F20"/>
          <w:spacing w:val="-8"/>
          <w:w w:val="120"/>
          <w:sz w:val="17"/>
        </w:rPr>
        <w:t> </w:t>
      </w:r>
      <w:r>
        <w:rPr>
          <w:color w:val="231F20"/>
          <w:w w:val="120"/>
          <w:sz w:val="17"/>
        </w:rPr>
        <w:t>of</w:t>
      </w:r>
      <w:r>
        <w:rPr>
          <w:color w:val="231F20"/>
          <w:spacing w:val="-8"/>
          <w:w w:val="120"/>
          <w:sz w:val="17"/>
        </w:rPr>
        <w:t> </w:t>
      </w:r>
      <w:r>
        <w:rPr>
          <w:color w:val="231F20"/>
          <w:w w:val="120"/>
          <w:sz w:val="17"/>
        </w:rPr>
        <w:t>fraud</w:t>
      </w:r>
      <w:r>
        <w:rPr>
          <w:color w:val="231F20"/>
          <w:spacing w:val="-8"/>
          <w:w w:val="120"/>
          <w:sz w:val="17"/>
        </w:rPr>
        <w:t> </w:t>
      </w:r>
      <w:r>
        <w:rPr>
          <w:color w:val="231F20"/>
          <w:w w:val="120"/>
          <w:sz w:val="17"/>
        </w:rPr>
        <w:t>if</w:t>
      </w:r>
      <w:r>
        <w:rPr>
          <w:color w:val="231F20"/>
          <w:spacing w:val="-8"/>
          <w:w w:val="120"/>
          <w:sz w:val="17"/>
        </w:rPr>
        <w:t> </w:t>
      </w:r>
      <w:r>
        <w:rPr>
          <w:color w:val="231F20"/>
          <w:w w:val="120"/>
          <w:sz w:val="17"/>
        </w:rPr>
        <w:t>the</w:t>
      </w:r>
      <w:r>
        <w:rPr>
          <w:color w:val="231F20"/>
          <w:spacing w:val="-8"/>
          <w:w w:val="120"/>
          <w:sz w:val="17"/>
        </w:rPr>
        <w:t> </w:t>
      </w:r>
      <w:r>
        <w:rPr>
          <w:color w:val="231F20"/>
          <w:w w:val="120"/>
          <w:sz w:val="17"/>
        </w:rPr>
        <w:t>Member</w:t>
      </w:r>
      <w:r>
        <w:rPr>
          <w:color w:val="231F20"/>
          <w:spacing w:val="-8"/>
          <w:w w:val="120"/>
          <w:sz w:val="17"/>
        </w:rPr>
        <w:t> </w:t>
      </w:r>
      <w:r>
        <w:rPr>
          <w:color w:val="231F20"/>
          <w:w w:val="120"/>
          <w:sz w:val="17"/>
        </w:rPr>
        <w:t>can</w:t>
      </w:r>
      <w:r>
        <w:rPr>
          <w:color w:val="231F20"/>
          <w:spacing w:val="-8"/>
          <w:w w:val="120"/>
          <w:sz w:val="17"/>
        </w:rPr>
        <w:t> </w:t>
      </w:r>
      <w:r>
        <w:rPr>
          <w:color w:val="231F20"/>
          <w:w w:val="120"/>
          <w:sz w:val="17"/>
        </w:rPr>
        <w:t>prove</w:t>
      </w:r>
      <w:r>
        <w:rPr>
          <w:color w:val="231F20"/>
          <w:spacing w:val="-8"/>
          <w:w w:val="120"/>
          <w:sz w:val="17"/>
        </w:rPr>
        <w:t> </w:t>
      </w:r>
      <w:r>
        <w:rPr>
          <w:color w:val="231F20"/>
          <w:w w:val="120"/>
          <w:sz w:val="17"/>
        </w:rPr>
        <w:t>that</w:t>
      </w:r>
      <w:r>
        <w:rPr>
          <w:color w:val="231F20"/>
          <w:spacing w:val="-8"/>
          <w:w w:val="120"/>
          <w:sz w:val="17"/>
        </w:rPr>
        <w:t> </w:t>
      </w:r>
      <w:r>
        <w:rPr>
          <w:color w:val="231F20"/>
          <w:w w:val="120"/>
          <w:sz w:val="17"/>
        </w:rPr>
        <w:t>the</w:t>
      </w:r>
      <w:r>
        <w:rPr>
          <w:color w:val="231F20"/>
          <w:spacing w:val="-8"/>
          <w:w w:val="120"/>
          <w:sz w:val="17"/>
        </w:rPr>
        <w:t> </w:t>
      </w:r>
      <w:r>
        <w:rPr>
          <w:color w:val="231F20"/>
          <w:w w:val="120"/>
          <w:sz w:val="17"/>
        </w:rPr>
        <w:t>mis-statement</w:t>
      </w:r>
      <w:r>
        <w:rPr>
          <w:color w:val="231F20"/>
          <w:spacing w:val="-8"/>
          <w:w w:val="120"/>
          <w:sz w:val="17"/>
        </w:rPr>
        <w:t> </w:t>
      </w:r>
      <w:r>
        <w:rPr>
          <w:color w:val="231F20"/>
          <w:w w:val="120"/>
          <w:sz w:val="17"/>
        </w:rPr>
        <w:t>of</w:t>
      </w:r>
      <w:r>
        <w:rPr>
          <w:color w:val="231F20"/>
          <w:spacing w:val="-8"/>
          <w:w w:val="120"/>
          <w:sz w:val="17"/>
        </w:rPr>
        <w:t> </w:t>
      </w:r>
      <w:r>
        <w:rPr>
          <w:color w:val="231F20"/>
          <w:w w:val="120"/>
          <w:sz w:val="17"/>
        </w:rPr>
        <w:t>or</w:t>
      </w:r>
      <w:r>
        <w:rPr>
          <w:color w:val="231F20"/>
          <w:spacing w:val="-8"/>
          <w:w w:val="120"/>
          <w:sz w:val="17"/>
        </w:rPr>
        <w:t> </w:t>
      </w:r>
      <w:r>
        <w:rPr>
          <w:color w:val="231F20"/>
          <w:w w:val="120"/>
          <w:sz w:val="17"/>
        </w:rPr>
        <w:t>suppression</w:t>
      </w:r>
      <w:r>
        <w:rPr>
          <w:color w:val="231F20"/>
          <w:spacing w:val="-8"/>
          <w:w w:val="120"/>
          <w:sz w:val="17"/>
        </w:rPr>
        <w:t> </w:t>
      </w:r>
      <w:r>
        <w:rPr>
          <w:color w:val="231F20"/>
          <w:w w:val="120"/>
          <w:sz w:val="17"/>
        </w:rPr>
        <w:t>of</w:t>
      </w:r>
      <w:r>
        <w:rPr>
          <w:color w:val="231F20"/>
          <w:spacing w:val="-8"/>
          <w:w w:val="120"/>
          <w:sz w:val="17"/>
        </w:rPr>
        <w:t> </w:t>
      </w:r>
      <w:r>
        <w:rPr>
          <w:color w:val="231F20"/>
          <w:w w:val="120"/>
          <w:sz w:val="17"/>
        </w:rPr>
        <w:t>a</w:t>
      </w:r>
      <w:r>
        <w:rPr>
          <w:color w:val="231F20"/>
          <w:spacing w:val="-8"/>
          <w:w w:val="120"/>
          <w:sz w:val="17"/>
        </w:rPr>
        <w:t> </w:t>
      </w:r>
      <w:r>
        <w:rPr>
          <w:color w:val="231F20"/>
          <w:w w:val="120"/>
          <w:sz w:val="17"/>
        </w:rPr>
        <w:t>material</w:t>
      </w:r>
      <w:r>
        <w:rPr>
          <w:color w:val="231F20"/>
          <w:spacing w:val="-8"/>
          <w:w w:val="120"/>
          <w:sz w:val="17"/>
        </w:rPr>
        <w:t> </w:t>
      </w:r>
      <w:r>
        <w:rPr>
          <w:color w:val="231F20"/>
          <w:w w:val="120"/>
          <w:sz w:val="17"/>
        </w:rPr>
        <w:t>fact</w:t>
      </w:r>
      <w:r>
        <w:rPr>
          <w:color w:val="231F20"/>
          <w:spacing w:val="-8"/>
          <w:w w:val="120"/>
          <w:sz w:val="17"/>
        </w:rPr>
        <w:t> </w:t>
      </w:r>
      <w:r>
        <w:rPr>
          <w:color w:val="231F20"/>
          <w:w w:val="120"/>
          <w:sz w:val="17"/>
        </w:rPr>
        <w:t>was true</w:t>
      </w:r>
      <w:r>
        <w:rPr>
          <w:color w:val="231F20"/>
          <w:spacing w:val="-5"/>
          <w:w w:val="120"/>
          <w:sz w:val="17"/>
        </w:rPr>
        <w:t> </w:t>
      </w:r>
      <w:r>
        <w:rPr>
          <w:color w:val="231F20"/>
          <w:w w:val="120"/>
          <w:sz w:val="17"/>
        </w:rPr>
        <w:t>to</w:t>
      </w:r>
      <w:r>
        <w:rPr>
          <w:color w:val="231F20"/>
          <w:spacing w:val="-5"/>
          <w:w w:val="120"/>
          <w:sz w:val="17"/>
        </w:rPr>
        <w:t> </w:t>
      </w:r>
      <w:r>
        <w:rPr>
          <w:color w:val="231F20"/>
          <w:w w:val="120"/>
          <w:sz w:val="17"/>
        </w:rPr>
        <w:t>the</w:t>
      </w:r>
      <w:r>
        <w:rPr>
          <w:color w:val="231F20"/>
          <w:spacing w:val="-5"/>
          <w:w w:val="120"/>
          <w:sz w:val="17"/>
        </w:rPr>
        <w:t> </w:t>
      </w:r>
      <w:r>
        <w:rPr>
          <w:color w:val="231F20"/>
          <w:w w:val="120"/>
          <w:sz w:val="17"/>
        </w:rPr>
        <w:t>best</w:t>
      </w:r>
      <w:r>
        <w:rPr>
          <w:color w:val="231F20"/>
          <w:spacing w:val="-5"/>
          <w:w w:val="120"/>
          <w:sz w:val="17"/>
        </w:rPr>
        <w:t> </w:t>
      </w:r>
      <w:r>
        <w:rPr>
          <w:color w:val="231F20"/>
          <w:w w:val="120"/>
          <w:sz w:val="17"/>
        </w:rPr>
        <w:t>of</w:t>
      </w:r>
      <w:r>
        <w:rPr>
          <w:color w:val="231F20"/>
          <w:spacing w:val="-5"/>
          <w:w w:val="120"/>
          <w:sz w:val="17"/>
        </w:rPr>
        <w:t> </w:t>
      </w:r>
      <w:r>
        <w:rPr>
          <w:color w:val="231F20"/>
          <w:w w:val="120"/>
          <w:sz w:val="17"/>
        </w:rPr>
        <w:t>his</w:t>
      </w:r>
      <w:r>
        <w:rPr>
          <w:color w:val="231F20"/>
          <w:spacing w:val="-5"/>
          <w:w w:val="120"/>
          <w:sz w:val="17"/>
        </w:rPr>
        <w:t> </w:t>
      </w:r>
      <w:r>
        <w:rPr>
          <w:color w:val="231F20"/>
          <w:w w:val="120"/>
          <w:sz w:val="17"/>
        </w:rPr>
        <w:t>knowledge</w:t>
      </w:r>
      <w:r>
        <w:rPr>
          <w:color w:val="231F20"/>
          <w:spacing w:val="-5"/>
          <w:w w:val="120"/>
          <w:sz w:val="17"/>
        </w:rPr>
        <w:t> </w:t>
      </w:r>
      <w:r>
        <w:rPr>
          <w:color w:val="231F20"/>
          <w:w w:val="120"/>
          <w:sz w:val="17"/>
        </w:rPr>
        <w:t>and</w:t>
      </w:r>
      <w:r>
        <w:rPr>
          <w:color w:val="231F20"/>
          <w:spacing w:val="-5"/>
          <w:w w:val="120"/>
          <w:sz w:val="17"/>
        </w:rPr>
        <w:t> </w:t>
      </w:r>
      <w:r>
        <w:rPr>
          <w:color w:val="231F20"/>
          <w:w w:val="120"/>
          <w:sz w:val="17"/>
        </w:rPr>
        <w:t>belief</w:t>
      </w:r>
      <w:r>
        <w:rPr>
          <w:color w:val="231F20"/>
          <w:spacing w:val="-5"/>
          <w:w w:val="120"/>
          <w:sz w:val="17"/>
        </w:rPr>
        <w:t> </w:t>
      </w:r>
      <w:r>
        <w:rPr>
          <w:color w:val="231F20"/>
          <w:w w:val="120"/>
          <w:sz w:val="17"/>
        </w:rPr>
        <w:t>or</w:t>
      </w:r>
      <w:r>
        <w:rPr>
          <w:color w:val="231F20"/>
          <w:spacing w:val="-5"/>
          <w:w w:val="120"/>
          <w:sz w:val="17"/>
        </w:rPr>
        <w:t> </w:t>
      </w:r>
      <w:r>
        <w:rPr>
          <w:color w:val="231F20"/>
          <w:w w:val="120"/>
          <w:sz w:val="17"/>
        </w:rPr>
        <w:t>that</w:t>
      </w:r>
      <w:r>
        <w:rPr>
          <w:color w:val="231F20"/>
          <w:spacing w:val="-5"/>
          <w:w w:val="120"/>
          <w:sz w:val="17"/>
        </w:rPr>
        <w:t> </w:t>
      </w:r>
      <w:r>
        <w:rPr>
          <w:color w:val="231F20"/>
          <w:w w:val="120"/>
          <w:sz w:val="17"/>
        </w:rPr>
        <w:t>there</w:t>
      </w:r>
      <w:r>
        <w:rPr>
          <w:color w:val="231F20"/>
          <w:spacing w:val="-5"/>
          <w:w w:val="120"/>
          <w:sz w:val="17"/>
        </w:rPr>
        <w:t> </w:t>
      </w:r>
      <w:r>
        <w:rPr>
          <w:color w:val="231F20"/>
          <w:w w:val="120"/>
          <w:sz w:val="17"/>
        </w:rPr>
        <w:t>was</w:t>
      </w:r>
      <w:r>
        <w:rPr>
          <w:color w:val="231F20"/>
          <w:spacing w:val="-5"/>
          <w:w w:val="120"/>
          <w:sz w:val="17"/>
        </w:rPr>
        <w:t> </w:t>
      </w:r>
      <w:r>
        <w:rPr>
          <w:color w:val="231F20"/>
          <w:w w:val="120"/>
          <w:sz w:val="17"/>
        </w:rPr>
        <w:t>no</w:t>
      </w:r>
      <w:r>
        <w:rPr>
          <w:color w:val="231F20"/>
          <w:spacing w:val="-5"/>
          <w:w w:val="120"/>
          <w:sz w:val="17"/>
        </w:rPr>
        <w:t> </w:t>
      </w:r>
      <w:r>
        <w:rPr>
          <w:color w:val="231F20"/>
          <w:w w:val="120"/>
          <w:sz w:val="17"/>
        </w:rPr>
        <w:t>deliberate</w:t>
      </w:r>
      <w:r>
        <w:rPr>
          <w:color w:val="231F20"/>
          <w:spacing w:val="-5"/>
          <w:w w:val="120"/>
          <w:sz w:val="17"/>
        </w:rPr>
        <w:t> </w:t>
      </w:r>
      <w:r>
        <w:rPr>
          <w:color w:val="231F20"/>
          <w:w w:val="120"/>
          <w:sz w:val="17"/>
        </w:rPr>
        <w:t>intention</w:t>
      </w:r>
      <w:r>
        <w:rPr>
          <w:color w:val="231F20"/>
          <w:spacing w:val="-5"/>
          <w:w w:val="120"/>
          <w:sz w:val="17"/>
        </w:rPr>
        <w:t> </w:t>
      </w:r>
      <w:r>
        <w:rPr>
          <w:color w:val="231F20"/>
          <w:w w:val="120"/>
          <w:sz w:val="17"/>
        </w:rPr>
        <w:t>to</w:t>
      </w:r>
      <w:r>
        <w:rPr>
          <w:color w:val="231F20"/>
          <w:spacing w:val="-5"/>
          <w:w w:val="120"/>
          <w:sz w:val="17"/>
        </w:rPr>
        <w:t> </w:t>
      </w:r>
      <w:r>
        <w:rPr>
          <w:color w:val="231F20"/>
          <w:w w:val="120"/>
          <w:sz w:val="17"/>
        </w:rPr>
        <w:t>suppress</w:t>
      </w:r>
      <w:r>
        <w:rPr>
          <w:color w:val="231F20"/>
          <w:spacing w:val="-5"/>
          <w:w w:val="120"/>
          <w:sz w:val="17"/>
        </w:rPr>
        <w:t> </w:t>
      </w:r>
      <w:r>
        <w:rPr>
          <w:color w:val="231F20"/>
          <w:w w:val="120"/>
          <w:sz w:val="17"/>
        </w:rPr>
        <w:t>the</w:t>
      </w:r>
      <w:r>
        <w:rPr>
          <w:color w:val="231F20"/>
          <w:spacing w:val="-5"/>
          <w:w w:val="120"/>
          <w:sz w:val="17"/>
        </w:rPr>
        <w:t> </w:t>
      </w:r>
      <w:r>
        <w:rPr>
          <w:color w:val="231F20"/>
          <w:w w:val="120"/>
          <w:sz w:val="17"/>
        </w:rPr>
        <w:t>fact</w:t>
      </w:r>
      <w:r>
        <w:rPr>
          <w:color w:val="231F20"/>
          <w:spacing w:val="-5"/>
          <w:w w:val="120"/>
          <w:sz w:val="17"/>
        </w:rPr>
        <w:t> </w:t>
      </w:r>
      <w:r>
        <w:rPr>
          <w:color w:val="231F20"/>
          <w:w w:val="120"/>
          <w:sz w:val="17"/>
        </w:rPr>
        <w:t>or that</w:t>
      </w:r>
      <w:r>
        <w:rPr>
          <w:color w:val="231F20"/>
          <w:spacing w:val="-1"/>
          <w:w w:val="120"/>
          <w:sz w:val="17"/>
        </w:rPr>
        <w:t> </w:t>
      </w:r>
      <w:r>
        <w:rPr>
          <w:color w:val="231F20"/>
          <w:w w:val="120"/>
          <w:sz w:val="17"/>
        </w:rPr>
        <w:t>such</w:t>
      </w:r>
      <w:r>
        <w:rPr>
          <w:color w:val="231F20"/>
          <w:spacing w:val="-1"/>
          <w:w w:val="120"/>
          <w:sz w:val="17"/>
        </w:rPr>
        <w:t> </w:t>
      </w:r>
      <w:r>
        <w:rPr>
          <w:color w:val="231F20"/>
          <w:w w:val="120"/>
          <w:sz w:val="17"/>
        </w:rPr>
        <w:t>mis-statement</w:t>
      </w:r>
      <w:r>
        <w:rPr>
          <w:color w:val="231F20"/>
          <w:spacing w:val="-1"/>
          <w:w w:val="120"/>
          <w:sz w:val="17"/>
        </w:rPr>
        <w:t> </w:t>
      </w:r>
      <w:r>
        <w:rPr>
          <w:color w:val="231F20"/>
          <w:w w:val="120"/>
          <w:sz w:val="17"/>
        </w:rPr>
        <w:t>of</w:t>
      </w:r>
      <w:r>
        <w:rPr>
          <w:color w:val="231F20"/>
          <w:spacing w:val="-1"/>
          <w:w w:val="120"/>
          <w:sz w:val="17"/>
        </w:rPr>
        <w:t> </w:t>
      </w:r>
      <w:r>
        <w:rPr>
          <w:color w:val="231F20"/>
          <w:w w:val="120"/>
          <w:sz w:val="17"/>
        </w:rPr>
        <w:t>or</w:t>
      </w:r>
      <w:r>
        <w:rPr>
          <w:color w:val="231F20"/>
          <w:spacing w:val="-1"/>
          <w:w w:val="120"/>
          <w:sz w:val="17"/>
        </w:rPr>
        <w:t> </w:t>
      </w:r>
      <w:r>
        <w:rPr>
          <w:color w:val="231F20"/>
          <w:w w:val="120"/>
          <w:sz w:val="17"/>
        </w:rPr>
        <w:t>suppression</w:t>
      </w:r>
      <w:r>
        <w:rPr>
          <w:color w:val="231F20"/>
          <w:spacing w:val="-1"/>
          <w:w w:val="120"/>
          <w:sz w:val="17"/>
        </w:rPr>
        <w:t> </w:t>
      </w:r>
      <w:r>
        <w:rPr>
          <w:color w:val="231F20"/>
          <w:w w:val="120"/>
          <w:sz w:val="17"/>
        </w:rPr>
        <w:t>of</w:t>
      </w:r>
      <w:r>
        <w:rPr>
          <w:color w:val="231F20"/>
          <w:spacing w:val="-1"/>
          <w:w w:val="120"/>
          <w:sz w:val="17"/>
        </w:rPr>
        <w:t> </w:t>
      </w:r>
      <w:r>
        <w:rPr>
          <w:color w:val="231F20"/>
          <w:w w:val="120"/>
          <w:sz w:val="17"/>
        </w:rPr>
        <w:t>a</w:t>
      </w:r>
      <w:r>
        <w:rPr>
          <w:color w:val="231F20"/>
          <w:spacing w:val="-1"/>
          <w:w w:val="120"/>
          <w:sz w:val="17"/>
        </w:rPr>
        <w:t> </w:t>
      </w:r>
      <w:r>
        <w:rPr>
          <w:color w:val="231F20"/>
          <w:w w:val="120"/>
          <w:sz w:val="17"/>
        </w:rPr>
        <w:t>material</w:t>
      </w:r>
      <w:r>
        <w:rPr>
          <w:color w:val="231F20"/>
          <w:spacing w:val="-1"/>
          <w:w w:val="120"/>
          <w:sz w:val="17"/>
        </w:rPr>
        <w:t> </w:t>
      </w:r>
      <w:r>
        <w:rPr>
          <w:color w:val="231F20"/>
          <w:w w:val="120"/>
          <w:sz w:val="17"/>
        </w:rPr>
        <w:t>fact</w:t>
      </w:r>
      <w:r>
        <w:rPr>
          <w:color w:val="231F20"/>
          <w:spacing w:val="-1"/>
          <w:w w:val="120"/>
          <w:sz w:val="17"/>
        </w:rPr>
        <w:t> </w:t>
      </w:r>
      <w:r>
        <w:rPr>
          <w:color w:val="231F20"/>
          <w:w w:val="120"/>
          <w:sz w:val="17"/>
        </w:rPr>
        <w:t>are</w:t>
      </w:r>
      <w:r>
        <w:rPr>
          <w:color w:val="231F20"/>
          <w:spacing w:val="-1"/>
          <w:w w:val="120"/>
          <w:sz w:val="17"/>
        </w:rPr>
        <w:t> </w:t>
      </w:r>
      <w:r>
        <w:rPr>
          <w:color w:val="231F20"/>
          <w:w w:val="120"/>
          <w:sz w:val="17"/>
        </w:rPr>
        <w:t>within</w:t>
      </w:r>
      <w:r>
        <w:rPr>
          <w:color w:val="231F20"/>
          <w:spacing w:val="-1"/>
          <w:w w:val="120"/>
          <w:sz w:val="17"/>
        </w:rPr>
        <w:t> </w:t>
      </w:r>
      <w:r>
        <w:rPr>
          <w:color w:val="231F20"/>
          <w:w w:val="120"/>
          <w:sz w:val="17"/>
        </w:rPr>
        <w:t>the</w:t>
      </w:r>
      <w:r>
        <w:rPr>
          <w:color w:val="231F20"/>
          <w:spacing w:val="-1"/>
          <w:w w:val="120"/>
          <w:sz w:val="17"/>
        </w:rPr>
        <w:t> </w:t>
      </w:r>
      <w:r>
        <w:rPr>
          <w:color w:val="231F20"/>
          <w:w w:val="120"/>
          <w:sz w:val="17"/>
        </w:rPr>
        <w:t>knowledge</w:t>
      </w:r>
      <w:r>
        <w:rPr>
          <w:color w:val="231F20"/>
          <w:spacing w:val="-1"/>
          <w:w w:val="120"/>
          <w:sz w:val="17"/>
        </w:rPr>
        <w:t> </w:t>
      </w:r>
      <w:r>
        <w:rPr>
          <w:color w:val="231F20"/>
          <w:w w:val="120"/>
          <w:sz w:val="17"/>
        </w:rPr>
        <w:t>of</w:t>
      </w:r>
      <w:r>
        <w:rPr>
          <w:color w:val="231F20"/>
          <w:spacing w:val="-1"/>
          <w:w w:val="120"/>
          <w:sz w:val="17"/>
        </w:rPr>
        <w:t> </w:t>
      </w:r>
      <w:r>
        <w:rPr>
          <w:color w:val="231F20"/>
          <w:w w:val="120"/>
          <w:sz w:val="17"/>
        </w:rPr>
        <w:t>the</w:t>
      </w:r>
      <w:r>
        <w:rPr>
          <w:color w:val="231F20"/>
          <w:spacing w:val="-1"/>
          <w:w w:val="120"/>
          <w:sz w:val="17"/>
        </w:rPr>
        <w:t> </w:t>
      </w:r>
      <w:r>
        <w:rPr>
          <w:color w:val="231F20"/>
          <w:w w:val="120"/>
          <w:sz w:val="17"/>
        </w:rPr>
        <w:t>insurer: Provided</w:t>
      </w:r>
      <w:r>
        <w:rPr>
          <w:color w:val="231F20"/>
          <w:spacing w:val="-10"/>
          <w:w w:val="120"/>
          <w:sz w:val="17"/>
        </w:rPr>
        <w:t> </w:t>
      </w:r>
      <w:r>
        <w:rPr>
          <w:color w:val="231F20"/>
          <w:w w:val="120"/>
          <w:sz w:val="17"/>
        </w:rPr>
        <w:t>that</w:t>
      </w:r>
      <w:r>
        <w:rPr>
          <w:color w:val="231F20"/>
          <w:spacing w:val="-10"/>
          <w:w w:val="120"/>
          <w:sz w:val="17"/>
        </w:rPr>
        <w:t> </w:t>
      </w:r>
      <w:r>
        <w:rPr>
          <w:color w:val="231F20"/>
          <w:w w:val="120"/>
          <w:sz w:val="17"/>
        </w:rPr>
        <w:t>in</w:t>
      </w:r>
      <w:r>
        <w:rPr>
          <w:color w:val="231F20"/>
          <w:spacing w:val="-10"/>
          <w:w w:val="120"/>
          <w:sz w:val="17"/>
        </w:rPr>
        <w:t> </w:t>
      </w:r>
      <w:r>
        <w:rPr>
          <w:color w:val="231F20"/>
          <w:w w:val="120"/>
          <w:sz w:val="17"/>
        </w:rPr>
        <w:t>case</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fraud,</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onus</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disproving</w:t>
      </w:r>
      <w:r>
        <w:rPr>
          <w:color w:val="231F20"/>
          <w:spacing w:val="-10"/>
          <w:w w:val="120"/>
          <w:sz w:val="17"/>
        </w:rPr>
        <w:t> </w:t>
      </w:r>
      <w:r>
        <w:rPr>
          <w:color w:val="231F20"/>
          <w:w w:val="120"/>
          <w:sz w:val="17"/>
        </w:rPr>
        <w:t>lies</w:t>
      </w:r>
      <w:r>
        <w:rPr>
          <w:color w:val="231F20"/>
          <w:spacing w:val="-10"/>
          <w:w w:val="120"/>
          <w:sz w:val="17"/>
        </w:rPr>
        <w:t> </w:t>
      </w:r>
      <w:r>
        <w:rPr>
          <w:color w:val="231F20"/>
          <w:w w:val="120"/>
          <w:sz w:val="17"/>
        </w:rPr>
        <w:t>upon</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beneficiaries,</w:t>
      </w:r>
      <w:r>
        <w:rPr>
          <w:color w:val="231F20"/>
          <w:spacing w:val="-10"/>
          <w:w w:val="120"/>
          <w:sz w:val="17"/>
        </w:rPr>
        <w:t> </w:t>
      </w:r>
      <w:r>
        <w:rPr>
          <w:color w:val="231F20"/>
          <w:w w:val="120"/>
          <w:sz w:val="17"/>
        </w:rPr>
        <w:t>in</w:t>
      </w:r>
      <w:r>
        <w:rPr>
          <w:color w:val="231F20"/>
          <w:spacing w:val="-10"/>
          <w:w w:val="120"/>
          <w:sz w:val="17"/>
        </w:rPr>
        <w:t> </w:t>
      </w:r>
      <w:r>
        <w:rPr>
          <w:color w:val="231F20"/>
          <w:w w:val="120"/>
          <w:sz w:val="17"/>
        </w:rPr>
        <w:t>case</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policyholder</w:t>
      </w:r>
      <w:r>
        <w:rPr>
          <w:color w:val="231F20"/>
          <w:spacing w:val="-10"/>
          <w:w w:val="120"/>
          <w:sz w:val="17"/>
        </w:rPr>
        <w:t> </w:t>
      </w:r>
      <w:r>
        <w:rPr>
          <w:color w:val="231F20"/>
          <w:w w:val="120"/>
          <w:sz w:val="17"/>
        </w:rPr>
        <w:t>is not</w:t>
      </w:r>
      <w:r>
        <w:rPr>
          <w:color w:val="231F20"/>
          <w:spacing w:val="-11"/>
          <w:w w:val="120"/>
          <w:sz w:val="17"/>
        </w:rPr>
        <w:t> </w:t>
      </w:r>
      <w:r>
        <w:rPr>
          <w:color w:val="231F20"/>
          <w:w w:val="120"/>
          <w:sz w:val="17"/>
        </w:rPr>
        <w:t>alive</w:t>
      </w:r>
    </w:p>
    <w:p>
      <w:pPr>
        <w:pStyle w:val="ListParagraph"/>
        <w:numPr>
          <w:ilvl w:val="1"/>
          <w:numId w:val="23"/>
        </w:numPr>
        <w:tabs>
          <w:tab w:pos="1273" w:val="left" w:leader="none"/>
        </w:tabs>
        <w:spacing w:line="336" w:lineRule="auto" w:before="0" w:after="0"/>
        <w:ind w:left="1273" w:right="384" w:hanging="468"/>
        <w:jc w:val="left"/>
        <w:rPr>
          <w:sz w:val="17"/>
        </w:rPr>
      </w:pPr>
      <w:r>
        <w:rPr>
          <w:color w:val="231F20"/>
          <w:w w:val="120"/>
          <w:sz w:val="17"/>
        </w:rPr>
        <w:t>A</w:t>
      </w:r>
      <w:r>
        <w:rPr>
          <w:color w:val="231F20"/>
          <w:spacing w:val="-13"/>
          <w:w w:val="120"/>
          <w:sz w:val="17"/>
        </w:rPr>
        <w:t> </w:t>
      </w:r>
      <w:r>
        <w:rPr>
          <w:color w:val="231F20"/>
          <w:w w:val="120"/>
          <w:sz w:val="17"/>
        </w:rPr>
        <w:t>policy</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life</w:t>
      </w:r>
      <w:r>
        <w:rPr>
          <w:color w:val="231F20"/>
          <w:spacing w:val="-13"/>
          <w:w w:val="120"/>
          <w:sz w:val="17"/>
        </w:rPr>
        <w:t> </w:t>
      </w:r>
      <w:r>
        <w:rPr>
          <w:color w:val="231F20"/>
          <w:w w:val="120"/>
          <w:sz w:val="17"/>
        </w:rPr>
        <w:t>insurance</w:t>
      </w:r>
      <w:r>
        <w:rPr>
          <w:color w:val="231F20"/>
          <w:spacing w:val="-13"/>
          <w:w w:val="120"/>
          <w:sz w:val="17"/>
        </w:rPr>
        <w:t> </w:t>
      </w:r>
      <w:r>
        <w:rPr>
          <w:color w:val="231F20"/>
          <w:w w:val="120"/>
          <w:sz w:val="17"/>
        </w:rPr>
        <w:t>may</w:t>
      </w:r>
      <w:r>
        <w:rPr>
          <w:color w:val="231F20"/>
          <w:spacing w:val="-13"/>
          <w:w w:val="120"/>
          <w:sz w:val="17"/>
        </w:rPr>
        <w:t> </w:t>
      </w:r>
      <w:r>
        <w:rPr>
          <w:color w:val="231F20"/>
          <w:w w:val="120"/>
          <w:sz w:val="17"/>
        </w:rPr>
        <w:t>be</w:t>
      </w:r>
      <w:r>
        <w:rPr>
          <w:color w:val="231F20"/>
          <w:spacing w:val="-13"/>
          <w:w w:val="120"/>
          <w:sz w:val="17"/>
        </w:rPr>
        <w:t> </w:t>
      </w:r>
      <w:r>
        <w:rPr>
          <w:color w:val="231F20"/>
          <w:w w:val="120"/>
          <w:sz w:val="17"/>
        </w:rPr>
        <w:t>called</w:t>
      </w:r>
      <w:r>
        <w:rPr>
          <w:color w:val="231F20"/>
          <w:spacing w:val="-13"/>
          <w:w w:val="120"/>
          <w:sz w:val="17"/>
        </w:rPr>
        <w:t> </w:t>
      </w:r>
      <w:r>
        <w:rPr>
          <w:color w:val="231F20"/>
          <w:w w:val="120"/>
          <w:sz w:val="17"/>
        </w:rPr>
        <w:t>in</w:t>
      </w:r>
      <w:r>
        <w:rPr>
          <w:color w:val="231F20"/>
          <w:spacing w:val="-13"/>
          <w:w w:val="120"/>
          <w:sz w:val="17"/>
        </w:rPr>
        <w:t> </w:t>
      </w:r>
      <w:r>
        <w:rPr>
          <w:color w:val="231F20"/>
          <w:w w:val="120"/>
          <w:sz w:val="17"/>
        </w:rPr>
        <w:t>question</w:t>
      </w:r>
      <w:r>
        <w:rPr>
          <w:color w:val="231F20"/>
          <w:spacing w:val="-13"/>
          <w:w w:val="120"/>
          <w:sz w:val="17"/>
        </w:rPr>
        <w:t> </w:t>
      </w:r>
      <w:r>
        <w:rPr>
          <w:color w:val="231F20"/>
          <w:w w:val="120"/>
          <w:sz w:val="17"/>
        </w:rPr>
        <w:t>at</w:t>
      </w:r>
      <w:r>
        <w:rPr>
          <w:color w:val="231F20"/>
          <w:spacing w:val="-13"/>
          <w:w w:val="120"/>
          <w:sz w:val="17"/>
        </w:rPr>
        <w:t> </w:t>
      </w:r>
      <w:r>
        <w:rPr>
          <w:color w:val="231F20"/>
          <w:w w:val="120"/>
          <w:sz w:val="17"/>
        </w:rPr>
        <w:t>any</w:t>
      </w:r>
      <w:r>
        <w:rPr>
          <w:color w:val="231F20"/>
          <w:spacing w:val="-13"/>
          <w:w w:val="120"/>
          <w:sz w:val="17"/>
        </w:rPr>
        <w:t> </w:t>
      </w:r>
      <w:r>
        <w:rPr>
          <w:color w:val="231F20"/>
          <w:w w:val="120"/>
          <w:sz w:val="17"/>
        </w:rPr>
        <w:t>time</w:t>
      </w:r>
      <w:r>
        <w:rPr>
          <w:color w:val="231F20"/>
          <w:spacing w:val="-13"/>
          <w:w w:val="120"/>
          <w:sz w:val="17"/>
        </w:rPr>
        <w:t> </w:t>
      </w:r>
      <w:r>
        <w:rPr>
          <w:color w:val="231F20"/>
          <w:w w:val="120"/>
          <w:sz w:val="17"/>
        </w:rPr>
        <w:t>within</w:t>
      </w:r>
      <w:r>
        <w:rPr>
          <w:color w:val="231F20"/>
          <w:spacing w:val="-13"/>
          <w:w w:val="120"/>
          <w:sz w:val="17"/>
        </w:rPr>
        <w:t> </w:t>
      </w:r>
      <w:r>
        <w:rPr>
          <w:color w:val="231F20"/>
          <w:w w:val="120"/>
          <w:sz w:val="17"/>
        </w:rPr>
        <w:t>three</w:t>
      </w:r>
      <w:r>
        <w:rPr>
          <w:color w:val="231F20"/>
          <w:spacing w:val="-13"/>
          <w:w w:val="120"/>
          <w:sz w:val="17"/>
        </w:rPr>
        <w:t> </w:t>
      </w:r>
      <w:r>
        <w:rPr>
          <w:color w:val="231F20"/>
          <w:w w:val="120"/>
          <w:sz w:val="17"/>
        </w:rPr>
        <w:t>years</w:t>
      </w:r>
      <w:r>
        <w:rPr>
          <w:color w:val="231F20"/>
          <w:spacing w:val="-13"/>
          <w:w w:val="120"/>
          <w:sz w:val="17"/>
        </w:rPr>
        <w:t> </w:t>
      </w:r>
      <w:r>
        <w:rPr>
          <w:color w:val="231F20"/>
          <w:w w:val="120"/>
          <w:sz w:val="17"/>
        </w:rPr>
        <w:t>from</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date</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issuance</w:t>
      </w:r>
      <w:r>
        <w:rPr>
          <w:color w:val="231F20"/>
          <w:spacing w:val="-13"/>
          <w:w w:val="120"/>
          <w:sz w:val="17"/>
        </w:rPr>
        <w:t> </w:t>
      </w:r>
      <w:r>
        <w:rPr>
          <w:color w:val="231F20"/>
          <w:w w:val="120"/>
          <w:sz w:val="17"/>
        </w:rPr>
        <w:t>of the</w:t>
      </w:r>
      <w:r>
        <w:rPr>
          <w:color w:val="231F20"/>
          <w:spacing w:val="-3"/>
          <w:w w:val="120"/>
          <w:sz w:val="17"/>
        </w:rPr>
        <w:t> </w:t>
      </w:r>
      <w:r>
        <w:rPr>
          <w:color w:val="231F20"/>
          <w:w w:val="120"/>
          <w:sz w:val="17"/>
        </w:rPr>
        <w:t>policy</w:t>
      </w:r>
      <w:r>
        <w:rPr>
          <w:color w:val="231F20"/>
          <w:spacing w:val="-3"/>
          <w:w w:val="120"/>
          <w:sz w:val="17"/>
        </w:rPr>
        <w:t> </w:t>
      </w:r>
      <w:r>
        <w:rPr>
          <w:color w:val="231F20"/>
          <w:w w:val="120"/>
          <w:sz w:val="17"/>
        </w:rPr>
        <w:t>or</w:t>
      </w:r>
      <w:r>
        <w:rPr>
          <w:color w:val="231F20"/>
          <w:spacing w:val="-3"/>
          <w:w w:val="120"/>
          <w:sz w:val="17"/>
        </w:rPr>
        <w:t> </w:t>
      </w:r>
      <w:r>
        <w:rPr>
          <w:color w:val="231F20"/>
          <w:w w:val="120"/>
          <w:sz w:val="17"/>
        </w:rPr>
        <w:t>the</w:t>
      </w:r>
      <w:r>
        <w:rPr>
          <w:color w:val="231F20"/>
          <w:spacing w:val="-3"/>
          <w:w w:val="120"/>
          <w:sz w:val="17"/>
        </w:rPr>
        <w:t> </w:t>
      </w:r>
      <w:r>
        <w:rPr>
          <w:color w:val="231F20"/>
          <w:w w:val="120"/>
          <w:sz w:val="17"/>
        </w:rPr>
        <w:t>date</w:t>
      </w:r>
      <w:r>
        <w:rPr>
          <w:color w:val="231F20"/>
          <w:spacing w:val="-3"/>
          <w:w w:val="120"/>
          <w:sz w:val="17"/>
        </w:rPr>
        <w:t> </w:t>
      </w:r>
      <w:r>
        <w:rPr>
          <w:color w:val="231F20"/>
          <w:w w:val="120"/>
          <w:sz w:val="17"/>
        </w:rPr>
        <w:t>of</w:t>
      </w:r>
      <w:r>
        <w:rPr>
          <w:color w:val="231F20"/>
          <w:spacing w:val="-3"/>
          <w:w w:val="120"/>
          <w:sz w:val="17"/>
        </w:rPr>
        <w:t> </w:t>
      </w:r>
      <w:r>
        <w:rPr>
          <w:color w:val="231F20"/>
          <w:w w:val="120"/>
          <w:sz w:val="17"/>
        </w:rPr>
        <w:t>commencement</w:t>
      </w:r>
      <w:r>
        <w:rPr>
          <w:color w:val="231F20"/>
          <w:spacing w:val="-3"/>
          <w:w w:val="120"/>
          <w:sz w:val="17"/>
        </w:rPr>
        <w:t> </w:t>
      </w:r>
      <w:r>
        <w:rPr>
          <w:color w:val="231F20"/>
          <w:w w:val="120"/>
          <w:sz w:val="17"/>
        </w:rPr>
        <w:t>of</w:t>
      </w:r>
      <w:r>
        <w:rPr>
          <w:color w:val="231F20"/>
          <w:spacing w:val="-3"/>
          <w:w w:val="120"/>
          <w:sz w:val="17"/>
        </w:rPr>
        <w:t> </w:t>
      </w:r>
      <w:r>
        <w:rPr>
          <w:color w:val="231F20"/>
          <w:w w:val="120"/>
          <w:sz w:val="17"/>
        </w:rPr>
        <w:t>risk</w:t>
      </w:r>
      <w:r>
        <w:rPr>
          <w:color w:val="231F20"/>
          <w:spacing w:val="-3"/>
          <w:w w:val="120"/>
          <w:sz w:val="17"/>
        </w:rPr>
        <w:t> </w:t>
      </w:r>
      <w:r>
        <w:rPr>
          <w:color w:val="231F20"/>
          <w:w w:val="120"/>
          <w:sz w:val="17"/>
        </w:rPr>
        <w:t>or</w:t>
      </w:r>
      <w:r>
        <w:rPr>
          <w:color w:val="231F20"/>
          <w:spacing w:val="-3"/>
          <w:w w:val="120"/>
          <w:sz w:val="17"/>
        </w:rPr>
        <w:t> </w:t>
      </w:r>
      <w:r>
        <w:rPr>
          <w:color w:val="231F20"/>
          <w:w w:val="120"/>
          <w:sz w:val="17"/>
        </w:rPr>
        <w:t>the</w:t>
      </w:r>
      <w:r>
        <w:rPr>
          <w:color w:val="231F20"/>
          <w:spacing w:val="-3"/>
          <w:w w:val="120"/>
          <w:sz w:val="17"/>
        </w:rPr>
        <w:t> </w:t>
      </w:r>
      <w:r>
        <w:rPr>
          <w:color w:val="231F20"/>
          <w:w w:val="120"/>
          <w:sz w:val="17"/>
        </w:rPr>
        <w:t>date</w:t>
      </w:r>
      <w:r>
        <w:rPr>
          <w:color w:val="231F20"/>
          <w:spacing w:val="-3"/>
          <w:w w:val="120"/>
          <w:sz w:val="17"/>
        </w:rPr>
        <w:t> </w:t>
      </w:r>
      <w:r>
        <w:rPr>
          <w:color w:val="231F20"/>
          <w:w w:val="120"/>
          <w:sz w:val="17"/>
        </w:rPr>
        <w:t>of</w:t>
      </w:r>
      <w:r>
        <w:rPr>
          <w:color w:val="231F20"/>
          <w:spacing w:val="-3"/>
          <w:w w:val="120"/>
          <w:sz w:val="17"/>
        </w:rPr>
        <w:t> </w:t>
      </w:r>
      <w:r>
        <w:rPr>
          <w:color w:val="231F20"/>
          <w:w w:val="120"/>
          <w:sz w:val="17"/>
        </w:rPr>
        <w:t>reinstatement</w:t>
      </w:r>
      <w:r>
        <w:rPr>
          <w:color w:val="231F20"/>
          <w:spacing w:val="-3"/>
          <w:w w:val="120"/>
          <w:sz w:val="17"/>
        </w:rPr>
        <w:t> </w:t>
      </w:r>
      <w:r>
        <w:rPr>
          <w:color w:val="231F20"/>
          <w:w w:val="120"/>
          <w:sz w:val="17"/>
        </w:rPr>
        <w:t>of</w:t>
      </w:r>
      <w:r>
        <w:rPr>
          <w:color w:val="231F20"/>
          <w:spacing w:val="-3"/>
          <w:w w:val="120"/>
          <w:sz w:val="17"/>
        </w:rPr>
        <w:t> </w:t>
      </w:r>
      <w:r>
        <w:rPr>
          <w:color w:val="231F20"/>
          <w:w w:val="120"/>
          <w:sz w:val="17"/>
        </w:rPr>
        <w:t>the</w:t>
      </w:r>
      <w:r>
        <w:rPr>
          <w:color w:val="231F20"/>
          <w:spacing w:val="-3"/>
          <w:w w:val="120"/>
          <w:sz w:val="17"/>
        </w:rPr>
        <w:t> </w:t>
      </w:r>
      <w:r>
        <w:rPr>
          <w:color w:val="231F20"/>
          <w:w w:val="120"/>
          <w:sz w:val="17"/>
        </w:rPr>
        <w:t>cover</w:t>
      </w:r>
      <w:r>
        <w:rPr>
          <w:color w:val="231F20"/>
          <w:spacing w:val="-3"/>
          <w:w w:val="120"/>
          <w:sz w:val="17"/>
        </w:rPr>
        <w:t> </w:t>
      </w:r>
      <w:r>
        <w:rPr>
          <w:color w:val="231F20"/>
          <w:w w:val="120"/>
          <w:sz w:val="17"/>
        </w:rPr>
        <w:t>of</w:t>
      </w:r>
      <w:r>
        <w:rPr>
          <w:color w:val="231F20"/>
          <w:spacing w:val="-3"/>
          <w:w w:val="120"/>
          <w:sz w:val="17"/>
        </w:rPr>
        <w:t> </w:t>
      </w:r>
      <w:r>
        <w:rPr>
          <w:color w:val="231F20"/>
          <w:w w:val="120"/>
          <w:sz w:val="17"/>
        </w:rPr>
        <w:t>the</w:t>
      </w:r>
      <w:r>
        <w:rPr>
          <w:color w:val="231F20"/>
          <w:spacing w:val="-3"/>
          <w:w w:val="120"/>
          <w:sz w:val="17"/>
        </w:rPr>
        <w:t> </w:t>
      </w:r>
      <w:r>
        <w:rPr>
          <w:color w:val="231F20"/>
          <w:w w:val="120"/>
          <w:sz w:val="17"/>
        </w:rPr>
        <w:t>policy</w:t>
      </w:r>
      <w:r>
        <w:rPr>
          <w:color w:val="231F20"/>
          <w:spacing w:val="-3"/>
          <w:w w:val="120"/>
          <w:sz w:val="17"/>
        </w:rPr>
        <w:t> </w:t>
      </w:r>
      <w:r>
        <w:rPr>
          <w:color w:val="231F20"/>
          <w:w w:val="120"/>
          <w:sz w:val="17"/>
        </w:rPr>
        <w:t>or</w:t>
      </w:r>
      <w:r>
        <w:rPr>
          <w:color w:val="231F20"/>
          <w:spacing w:val="-3"/>
          <w:w w:val="120"/>
          <w:sz w:val="17"/>
        </w:rPr>
        <w:t> </w:t>
      </w:r>
      <w:r>
        <w:rPr>
          <w:color w:val="231F20"/>
          <w:w w:val="120"/>
          <w:sz w:val="17"/>
        </w:rPr>
        <w:t>the date</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rider</w:t>
      </w:r>
      <w:r>
        <w:rPr>
          <w:color w:val="231F20"/>
          <w:spacing w:val="-10"/>
          <w:w w:val="120"/>
          <w:sz w:val="17"/>
        </w:rPr>
        <w:t> </w:t>
      </w:r>
      <w:r>
        <w:rPr>
          <w:color w:val="231F20"/>
          <w:w w:val="120"/>
          <w:sz w:val="17"/>
        </w:rPr>
        <w:t>to</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policy,</w:t>
      </w:r>
      <w:r>
        <w:rPr>
          <w:color w:val="231F20"/>
          <w:spacing w:val="-10"/>
          <w:w w:val="120"/>
          <w:sz w:val="17"/>
        </w:rPr>
        <w:t> </w:t>
      </w:r>
      <w:r>
        <w:rPr>
          <w:color w:val="231F20"/>
          <w:w w:val="120"/>
          <w:sz w:val="17"/>
        </w:rPr>
        <w:t>whichever</w:t>
      </w:r>
      <w:r>
        <w:rPr>
          <w:color w:val="231F20"/>
          <w:spacing w:val="-10"/>
          <w:w w:val="120"/>
          <w:sz w:val="17"/>
        </w:rPr>
        <w:t> </w:t>
      </w:r>
      <w:r>
        <w:rPr>
          <w:color w:val="231F20"/>
          <w:w w:val="120"/>
          <w:sz w:val="17"/>
        </w:rPr>
        <w:t>is</w:t>
      </w:r>
      <w:r>
        <w:rPr>
          <w:color w:val="231F20"/>
          <w:spacing w:val="-10"/>
          <w:w w:val="120"/>
          <w:sz w:val="17"/>
        </w:rPr>
        <w:t> </w:t>
      </w:r>
      <w:r>
        <w:rPr>
          <w:color w:val="231F20"/>
          <w:w w:val="120"/>
          <w:sz w:val="17"/>
        </w:rPr>
        <w:t>later,</w:t>
      </w:r>
      <w:r>
        <w:rPr>
          <w:color w:val="231F20"/>
          <w:spacing w:val="-10"/>
          <w:w w:val="120"/>
          <w:sz w:val="17"/>
        </w:rPr>
        <w:t> </w:t>
      </w:r>
      <w:r>
        <w:rPr>
          <w:color w:val="231F20"/>
          <w:w w:val="120"/>
          <w:sz w:val="17"/>
        </w:rPr>
        <w:t>on</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ground</w:t>
      </w:r>
      <w:r>
        <w:rPr>
          <w:color w:val="231F20"/>
          <w:spacing w:val="-10"/>
          <w:w w:val="120"/>
          <w:sz w:val="17"/>
        </w:rPr>
        <w:t> </w:t>
      </w:r>
      <w:r>
        <w:rPr>
          <w:color w:val="231F20"/>
          <w:w w:val="120"/>
          <w:sz w:val="17"/>
        </w:rPr>
        <w:t>that</w:t>
      </w:r>
      <w:r>
        <w:rPr>
          <w:color w:val="231F20"/>
          <w:spacing w:val="-10"/>
          <w:w w:val="120"/>
          <w:sz w:val="17"/>
        </w:rPr>
        <w:t> </w:t>
      </w:r>
      <w:r>
        <w:rPr>
          <w:color w:val="231F20"/>
          <w:w w:val="120"/>
          <w:sz w:val="17"/>
        </w:rPr>
        <w:t>any</w:t>
      </w:r>
      <w:r>
        <w:rPr>
          <w:color w:val="231F20"/>
          <w:spacing w:val="-10"/>
          <w:w w:val="120"/>
          <w:sz w:val="17"/>
        </w:rPr>
        <w:t> </w:t>
      </w:r>
      <w:r>
        <w:rPr>
          <w:color w:val="231F20"/>
          <w:w w:val="120"/>
          <w:sz w:val="17"/>
        </w:rPr>
        <w:t>statement</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suppression</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a</w:t>
      </w:r>
      <w:r>
        <w:rPr>
          <w:color w:val="231F20"/>
          <w:spacing w:val="-10"/>
          <w:w w:val="120"/>
          <w:sz w:val="17"/>
        </w:rPr>
        <w:t> </w:t>
      </w:r>
      <w:r>
        <w:rPr>
          <w:color w:val="231F20"/>
          <w:w w:val="120"/>
          <w:sz w:val="17"/>
        </w:rPr>
        <w:t>fact material</w:t>
      </w:r>
      <w:r>
        <w:rPr>
          <w:color w:val="231F20"/>
          <w:spacing w:val="-9"/>
          <w:w w:val="120"/>
          <w:sz w:val="17"/>
        </w:rPr>
        <w:t> </w:t>
      </w:r>
      <w:r>
        <w:rPr>
          <w:color w:val="231F20"/>
          <w:w w:val="120"/>
          <w:sz w:val="17"/>
        </w:rPr>
        <w:t>to</w:t>
      </w:r>
      <w:r>
        <w:rPr>
          <w:color w:val="231F20"/>
          <w:spacing w:val="-9"/>
          <w:w w:val="120"/>
          <w:sz w:val="17"/>
        </w:rPr>
        <w:t> </w:t>
      </w:r>
      <w:r>
        <w:rPr>
          <w:color w:val="231F20"/>
          <w:w w:val="120"/>
          <w:sz w:val="17"/>
        </w:rPr>
        <w:t>the</w:t>
      </w:r>
      <w:r>
        <w:rPr>
          <w:color w:val="231F20"/>
          <w:spacing w:val="-9"/>
          <w:w w:val="120"/>
          <w:sz w:val="17"/>
        </w:rPr>
        <w:t> </w:t>
      </w:r>
      <w:r>
        <w:rPr>
          <w:color w:val="231F20"/>
          <w:w w:val="120"/>
          <w:sz w:val="17"/>
        </w:rPr>
        <w:t>expectancy</w:t>
      </w:r>
      <w:r>
        <w:rPr>
          <w:color w:val="231F20"/>
          <w:spacing w:val="-9"/>
          <w:w w:val="120"/>
          <w:sz w:val="17"/>
        </w:rPr>
        <w:t> </w:t>
      </w:r>
      <w:r>
        <w:rPr>
          <w:color w:val="231F20"/>
          <w:w w:val="120"/>
          <w:sz w:val="17"/>
        </w:rPr>
        <w:t>of</w:t>
      </w:r>
      <w:r>
        <w:rPr>
          <w:color w:val="231F20"/>
          <w:spacing w:val="-9"/>
          <w:w w:val="120"/>
          <w:sz w:val="17"/>
        </w:rPr>
        <w:t> </w:t>
      </w:r>
      <w:r>
        <w:rPr>
          <w:color w:val="231F20"/>
          <w:w w:val="120"/>
          <w:sz w:val="17"/>
        </w:rPr>
        <w:t>the</w:t>
      </w:r>
      <w:r>
        <w:rPr>
          <w:color w:val="231F20"/>
          <w:spacing w:val="-9"/>
          <w:w w:val="120"/>
          <w:sz w:val="17"/>
        </w:rPr>
        <w:t> </w:t>
      </w:r>
      <w:r>
        <w:rPr>
          <w:color w:val="231F20"/>
          <w:w w:val="120"/>
          <w:sz w:val="17"/>
        </w:rPr>
        <w:t>life</w:t>
      </w:r>
      <w:r>
        <w:rPr>
          <w:color w:val="231F20"/>
          <w:spacing w:val="-9"/>
          <w:w w:val="120"/>
          <w:sz w:val="17"/>
        </w:rPr>
        <w:t> </w:t>
      </w:r>
      <w:r>
        <w:rPr>
          <w:color w:val="231F20"/>
          <w:w w:val="120"/>
          <w:sz w:val="17"/>
        </w:rPr>
        <w:t>of</w:t>
      </w:r>
      <w:r>
        <w:rPr>
          <w:color w:val="231F20"/>
          <w:spacing w:val="-9"/>
          <w:w w:val="120"/>
          <w:sz w:val="17"/>
        </w:rPr>
        <w:t> </w:t>
      </w:r>
      <w:r>
        <w:rPr>
          <w:color w:val="231F20"/>
          <w:w w:val="120"/>
          <w:sz w:val="17"/>
        </w:rPr>
        <w:t>the</w:t>
      </w:r>
      <w:r>
        <w:rPr>
          <w:color w:val="231F20"/>
          <w:spacing w:val="-9"/>
          <w:w w:val="120"/>
          <w:sz w:val="17"/>
        </w:rPr>
        <w:t> </w:t>
      </w:r>
      <w:r>
        <w:rPr>
          <w:color w:val="231F20"/>
          <w:w w:val="120"/>
          <w:sz w:val="17"/>
        </w:rPr>
        <w:t>Member</w:t>
      </w:r>
      <w:r>
        <w:rPr>
          <w:color w:val="231F20"/>
          <w:spacing w:val="-9"/>
          <w:w w:val="120"/>
          <w:sz w:val="17"/>
        </w:rPr>
        <w:t> </w:t>
      </w:r>
      <w:r>
        <w:rPr>
          <w:color w:val="231F20"/>
          <w:w w:val="120"/>
          <w:sz w:val="17"/>
        </w:rPr>
        <w:t>was</w:t>
      </w:r>
      <w:r>
        <w:rPr>
          <w:color w:val="231F20"/>
          <w:spacing w:val="-9"/>
          <w:w w:val="120"/>
          <w:sz w:val="17"/>
        </w:rPr>
        <w:t> </w:t>
      </w:r>
      <w:r>
        <w:rPr>
          <w:color w:val="231F20"/>
          <w:w w:val="120"/>
          <w:sz w:val="17"/>
        </w:rPr>
        <w:t>incorrectly</w:t>
      </w:r>
      <w:r>
        <w:rPr>
          <w:color w:val="231F20"/>
          <w:spacing w:val="-9"/>
          <w:w w:val="120"/>
          <w:sz w:val="17"/>
        </w:rPr>
        <w:t> </w:t>
      </w:r>
      <w:r>
        <w:rPr>
          <w:color w:val="231F20"/>
          <w:w w:val="120"/>
          <w:sz w:val="17"/>
        </w:rPr>
        <w:t>made</w:t>
      </w:r>
      <w:r>
        <w:rPr>
          <w:color w:val="231F20"/>
          <w:spacing w:val="-9"/>
          <w:w w:val="120"/>
          <w:sz w:val="17"/>
        </w:rPr>
        <w:t> </w:t>
      </w:r>
      <w:r>
        <w:rPr>
          <w:color w:val="231F20"/>
          <w:w w:val="120"/>
          <w:sz w:val="17"/>
        </w:rPr>
        <w:t>in</w:t>
      </w:r>
      <w:r>
        <w:rPr>
          <w:color w:val="231F20"/>
          <w:spacing w:val="-9"/>
          <w:w w:val="120"/>
          <w:sz w:val="17"/>
        </w:rPr>
        <w:t> </w:t>
      </w:r>
      <w:r>
        <w:rPr>
          <w:color w:val="231F20"/>
          <w:w w:val="120"/>
          <w:sz w:val="17"/>
        </w:rPr>
        <w:t>the</w:t>
      </w:r>
      <w:r>
        <w:rPr>
          <w:color w:val="231F20"/>
          <w:spacing w:val="-9"/>
          <w:w w:val="120"/>
          <w:sz w:val="17"/>
        </w:rPr>
        <w:t> </w:t>
      </w:r>
      <w:r>
        <w:rPr>
          <w:color w:val="231F20"/>
          <w:w w:val="120"/>
          <w:sz w:val="17"/>
        </w:rPr>
        <w:t>proposal</w:t>
      </w:r>
      <w:r>
        <w:rPr>
          <w:color w:val="231F20"/>
          <w:spacing w:val="-9"/>
          <w:w w:val="120"/>
          <w:sz w:val="17"/>
        </w:rPr>
        <w:t> </w:t>
      </w:r>
      <w:r>
        <w:rPr>
          <w:color w:val="231F20"/>
          <w:w w:val="120"/>
          <w:sz w:val="17"/>
        </w:rPr>
        <w:t>or</w:t>
      </w:r>
      <w:r>
        <w:rPr>
          <w:color w:val="231F20"/>
          <w:spacing w:val="-9"/>
          <w:w w:val="120"/>
          <w:sz w:val="17"/>
        </w:rPr>
        <w:t> </w:t>
      </w:r>
      <w:r>
        <w:rPr>
          <w:color w:val="231F20"/>
          <w:w w:val="120"/>
          <w:sz w:val="17"/>
        </w:rPr>
        <w:t>other</w:t>
      </w:r>
      <w:r>
        <w:rPr>
          <w:color w:val="231F20"/>
          <w:spacing w:val="-9"/>
          <w:w w:val="120"/>
          <w:sz w:val="17"/>
        </w:rPr>
        <w:t> </w:t>
      </w:r>
      <w:r>
        <w:rPr>
          <w:color w:val="231F20"/>
          <w:w w:val="120"/>
          <w:sz w:val="17"/>
        </w:rPr>
        <w:t>document on</w:t>
      </w:r>
      <w:r>
        <w:rPr>
          <w:color w:val="231F20"/>
          <w:spacing w:val="-11"/>
          <w:w w:val="120"/>
          <w:sz w:val="17"/>
        </w:rPr>
        <w:t> </w:t>
      </w:r>
      <w:r>
        <w:rPr>
          <w:color w:val="231F20"/>
          <w:w w:val="120"/>
          <w:sz w:val="17"/>
        </w:rPr>
        <w:t>the</w:t>
      </w:r>
      <w:r>
        <w:rPr>
          <w:color w:val="231F20"/>
          <w:spacing w:val="-11"/>
          <w:w w:val="120"/>
          <w:sz w:val="17"/>
        </w:rPr>
        <w:t> </w:t>
      </w:r>
      <w:r>
        <w:rPr>
          <w:color w:val="231F20"/>
          <w:w w:val="120"/>
          <w:sz w:val="17"/>
        </w:rPr>
        <w:t>basis</w:t>
      </w:r>
      <w:r>
        <w:rPr>
          <w:color w:val="231F20"/>
          <w:spacing w:val="-11"/>
          <w:w w:val="120"/>
          <w:sz w:val="17"/>
        </w:rPr>
        <w:t> </w:t>
      </w:r>
      <w:r>
        <w:rPr>
          <w:color w:val="231F20"/>
          <w:w w:val="120"/>
          <w:sz w:val="17"/>
        </w:rPr>
        <w:t>of</w:t>
      </w:r>
      <w:r>
        <w:rPr>
          <w:color w:val="231F20"/>
          <w:spacing w:val="-11"/>
          <w:w w:val="120"/>
          <w:sz w:val="17"/>
        </w:rPr>
        <w:t> </w:t>
      </w:r>
      <w:r>
        <w:rPr>
          <w:color w:val="231F20"/>
          <w:w w:val="120"/>
          <w:sz w:val="17"/>
        </w:rPr>
        <w:t>which</w:t>
      </w:r>
      <w:r>
        <w:rPr>
          <w:color w:val="231F20"/>
          <w:spacing w:val="-11"/>
          <w:w w:val="120"/>
          <w:sz w:val="17"/>
        </w:rPr>
        <w:t> </w:t>
      </w:r>
      <w:r>
        <w:rPr>
          <w:color w:val="231F20"/>
          <w:w w:val="120"/>
          <w:sz w:val="17"/>
        </w:rPr>
        <w:t>the</w:t>
      </w:r>
      <w:r>
        <w:rPr>
          <w:color w:val="231F20"/>
          <w:spacing w:val="-11"/>
          <w:w w:val="120"/>
          <w:sz w:val="17"/>
        </w:rPr>
        <w:t> </w:t>
      </w:r>
      <w:r>
        <w:rPr>
          <w:color w:val="231F20"/>
          <w:w w:val="120"/>
          <w:sz w:val="17"/>
        </w:rPr>
        <w:t>policy</w:t>
      </w:r>
      <w:r>
        <w:rPr>
          <w:color w:val="231F20"/>
          <w:spacing w:val="-11"/>
          <w:w w:val="120"/>
          <w:sz w:val="17"/>
        </w:rPr>
        <w:t> </w:t>
      </w:r>
      <w:r>
        <w:rPr>
          <w:color w:val="231F20"/>
          <w:w w:val="120"/>
          <w:sz w:val="17"/>
        </w:rPr>
        <w:t>was</w:t>
      </w:r>
      <w:r>
        <w:rPr>
          <w:color w:val="231F20"/>
          <w:spacing w:val="-11"/>
          <w:w w:val="120"/>
          <w:sz w:val="17"/>
        </w:rPr>
        <w:t> </w:t>
      </w:r>
      <w:r>
        <w:rPr>
          <w:color w:val="231F20"/>
          <w:w w:val="120"/>
          <w:sz w:val="17"/>
        </w:rPr>
        <w:t>issued</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revived</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rider</w:t>
      </w:r>
      <w:r>
        <w:rPr>
          <w:color w:val="231F20"/>
          <w:spacing w:val="-11"/>
          <w:w w:val="120"/>
          <w:sz w:val="17"/>
        </w:rPr>
        <w:t> </w:t>
      </w:r>
      <w:r>
        <w:rPr>
          <w:color w:val="231F20"/>
          <w:w w:val="120"/>
          <w:sz w:val="17"/>
        </w:rPr>
        <w:t>issued:</w:t>
      </w:r>
      <w:r>
        <w:rPr>
          <w:color w:val="231F20"/>
          <w:spacing w:val="-11"/>
          <w:w w:val="120"/>
          <w:sz w:val="17"/>
        </w:rPr>
        <w:t> </w:t>
      </w:r>
      <w:r>
        <w:rPr>
          <w:color w:val="231F20"/>
          <w:w w:val="120"/>
          <w:sz w:val="17"/>
        </w:rPr>
        <w:t>Provided</w:t>
      </w:r>
      <w:r>
        <w:rPr>
          <w:color w:val="231F20"/>
          <w:spacing w:val="-11"/>
          <w:w w:val="120"/>
          <w:sz w:val="17"/>
        </w:rPr>
        <w:t> </w:t>
      </w:r>
      <w:r>
        <w:rPr>
          <w:color w:val="231F20"/>
          <w:w w:val="120"/>
          <w:sz w:val="17"/>
        </w:rPr>
        <w:t>that</w:t>
      </w:r>
      <w:r>
        <w:rPr>
          <w:color w:val="231F20"/>
          <w:spacing w:val="-11"/>
          <w:w w:val="120"/>
          <w:sz w:val="17"/>
        </w:rPr>
        <w:t> </w:t>
      </w:r>
      <w:r>
        <w:rPr>
          <w:color w:val="231F20"/>
          <w:w w:val="120"/>
          <w:sz w:val="17"/>
        </w:rPr>
        <w:t>the</w:t>
      </w:r>
      <w:r>
        <w:rPr>
          <w:color w:val="231F20"/>
          <w:spacing w:val="-11"/>
          <w:w w:val="120"/>
          <w:sz w:val="17"/>
        </w:rPr>
        <w:t> </w:t>
      </w:r>
      <w:r>
        <w:rPr>
          <w:color w:val="231F20"/>
          <w:w w:val="120"/>
          <w:sz w:val="17"/>
        </w:rPr>
        <w:t>insurer</w:t>
      </w:r>
      <w:r>
        <w:rPr>
          <w:color w:val="231F20"/>
          <w:spacing w:val="-11"/>
          <w:w w:val="120"/>
          <w:sz w:val="17"/>
        </w:rPr>
        <w:t> </w:t>
      </w:r>
      <w:r>
        <w:rPr>
          <w:color w:val="231F20"/>
          <w:w w:val="120"/>
          <w:sz w:val="17"/>
        </w:rPr>
        <w:t>shall</w:t>
      </w:r>
      <w:r>
        <w:rPr>
          <w:color w:val="231F20"/>
          <w:spacing w:val="-11"/>
          <w:w w:val="120"/>
          <w:sz w:val="17"/>
        </w:rPr>
        <w:t> </w:t>
      </w:r>
      <w:r>
        <w:rPr>
          <w:color w:val="231F20"/>
          <w:w w:val="120"/>
          <w:sz w:val="17"/>
        </w:rPr>
        <w:t>have</w:t>
      </w:r>
      <w:r>
        <w:rPr>
          <w:color w:val="231F20"/>
          <w:spacing w:val="-11"/>
          <w:w w:val="120"/>
          <w:sz w:val="17"/>
        </w:rPr>
        <w:t> </w:t>
      </w:r>
      <w:r>
        <w:rPr>
          <w:color w:val="231F20"/>
          <w:w w:val="120"/>
          <w:sz w:val="17"/>
        </w:rPr>
        <w:t>to communicate</w:t>
      </w:r>
      <w:r>
        <w:rPr>
          <w:color w:val="231F20"/>
          <w:spacing w:val="-10"/>
          <w:w w:val="120"/>
          <w:sz w:val="17"/>
        </w:rPr>
        <w:t> </w:t>
      </w:r>
      <w:r>
        <w:rPr>
          <w:color w:val="231F20"/>
          <w:w w:val="120"/>
          <w:sz w:val="17"/>
        </w:rPr>
        <w:t>in</w:t>
      </w:r>
      <w:r>
        <w:rPr>
          <w:color w:val="231F20"/>
          <w:spacing w:val="-10"/>
          <w:w w:val="120"/>
          <w:sz w:val="17"/>
        </w:rPr>
        <w:t> </w:t>
      </w:r>
      <w:r>
        <w:rPr>
          <w:color w:val="231F20"/>
          <w:w w:val="120"/>
          <w:sz w:val="17"/>
        </w:rPr>
        <w:t>writing</w:t>
      </w:r>
      <w:r>
        <w:rPr>
          <w:color w:val="231F20"/>
          <w:spacing w:val="-10"/>
          <w:w w:val="120"/>
          <w:sz w:val="17"/>
        </w:rPr>
        <w:t> </w:t>
      </w:r>
      <w:r>
        <w:rPr>
          <w:color w:val="231F20"/>
          <w:w w:val="120"/>
          <w:sz w:val="17"/>
        </w:rPr>
        <w:t>to</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Member</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legal</w:t>
      </w:r>
      <w:r>
        <w:rPr>
          <w:color w:val="231F20"/>
          <w:spacing w:val="-10"/>
          <w:w w:val="120"/>
          <w:sz w:val="17"/>
        </w:rPr>
        <w:t> </w:t>
      </w:r>
      <w:r>
        <w:rPr>
          <w:color w:val="231F20"/>
          <w:w w:val="120"/>
          <w:sz w:val="17"/>
        </w:rPr>
        <w:t>representatives</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nominees</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assignees</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Member the</w:t>
      </w:r>
      <w:r>
        <w:rPr>
          <w:color w:val="231F20"/>
          <w:spacing w:val="-13"/>
          <w:w w:val="120"/>
          <w:sz w:val="17"/>
        </w:rPr>
        <w:t> </w:t>
      </w:r>
      <w:r>
        <w:rPr>
          <w:color w:val="231F20"/>
          <w:w w:val="120"/>
          <w:sz w:val="17"/>
        </w:rPr>
        <w:t>grounds</w:t>
      </w:r>
      <w:r>
        <w:rPr>
          <w:color w:val="231F20"/>
          <w:spacing w:val="-13"/>
          <w:w w:val="120"/>
          <w:sz w:val="17"/>
        </w:rPr>
        <w:t> </w:t>
      </w:r>
      <w:r>
        <w:rPr>
          <w:color w:val="231F20"/>
          <w:w w:val="120"/>
          <w:sz w:val="17"/>
        </w:rPr>
        <w:t>and</w:t>
      </w:r>
      <w:r>
        <w:rPr>
          <w:color w:val="231F20"/>
          <w:spacing w:val="-13"/>
          <w:w w:val="120"/>
          <w:sz w:val="17"/>
        </w:rPr>
        <w:t> </w:t>
      </w:r>
      <w:r>
        <w:rPr>
          <w:color w:val="231F20"/>
          <w:w w:val="120"/>
          <w:sz w:val="17"/>
        </w:rPr>
        <w:t>materials</w:t>
      </w:r>
      <w:r>
        <w:rPr>
          <w:color w:val="231F20"/>
          <w:spacing w:val="-13"/>
          <w:w w:val="120"/>
          <w:sz w:val="17"/>
        </w:rPr>
        <w:t> </w:t>
      </w:r>
      <w:r>
        <w:rPr>
          <w:color w:val="231F20"/>
          <w:w w:val="120"/>
          <w:sz w:val="17"/>
        </w:rPr>
        <w:t>on</w:t>
      </w:r>
      <w:r>
        <w:rPr>
          <w:color w:val="231F20"/>
          <w:spacing w:val="-13"/>
          <w:w w:val="120"/>
          <w:sz w:val="17"/>
        </w:rPr>
        <w:t> </w:t>
      </w:r>
      <w:r>
        <w:rPr>
          <w:color w:val="231F20"/>
          <w:w w:val="120"/>
          <w:sz w:val="17"/>
        </w:rPr>
        <w:t>which</w:t>
      </w:r>
      <w:r>
        <w:rPr>
          <w:color w:val="231F20"/>
          <w:spacing w:val="-13"/>
          <w:w w:val="120"/>
          <w:sz w:val="17"/>
        </w:rPr>
        <w:t> </w:t>
      </w:r>
      <w:r>
        <w:rPr>
          <w:color w:val="231F20"/>
          <w:w w:val="120"/>
          <w:sz w:val="17"/>
        </w:rPr>
        <w:t>such</w:t>
      </w:r>
      <w:r>
        <w:rPr>
          <w:color w:val="231F20"/>
          <w:spacing w:val="-13"/>
          <w:w w:val="120"/>
          <w:sz w:val="17"/>
        </w:rPr>
        <w:t> </w:t>
      </w:r>
      <w:r>
        <w:rPr>
          <w:color w:val="231F20"/>
          <w:w w:val="120"/>
          <w:sz w:val="17"/>
        </w:rPr>
        <w:t>decision</w:t>
      </w:r>
      <w:r>
        <w:rPr>
          <w:color w:val="231F20"/>
          <w:spacing w:val="-13"/>
          <w:w w:val="120"/>
          <w:sz w:val="17"/>
        </w:rPr>
        <w:t> </w:t>
      </w:r>
      <w:r>
        <w:rPr>
          <w:color w:val="231F20"/>
          <w:w w:val="120"/>
          <w:sz w:val="17"/>
        </w:rPr>
        <w:t>to</w:t>
      </w:r>
      <w:r>
        <w:rPr>
          <w:color w:val="231F20"/>
          <w:spacing w:val="-13"/>
          <w:w w:val="120"/>
          <w:sz w:val="17"/>
        </w:rPr>
        <w:t> </w:t>
      </w:r>
      <w:r>
        <w:rPr>
          <w:color w:val="231F20"/>
          <w:w w:val="120"/>
          <w:sz w:val="17"/>
        </w:rPr>
        <w:t>repudiate</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policy</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life</w:t>
      </w:r>
      <w:r>
        <w:rPr>
          <w:color w:val="231F20"/>
          <w:spacing w:val="-13"/>
          <w:w w:val="120"/>
          <w:sz w:val="17"/>
        </w:rPr>
        <w:t> </w:t>
      </w:r>
      <w:r>
        <w:rPr>
          <w:color w:val="231F20"/>
          <w:w w:val="120"/>
          <w:sz w:val="17"/>
        </w:rPr>
        <w:t>insurance</w:t>
      </w:r>
      <w:r>
        <w:rPr>
          <w:color w:val="231F20"/>
          <w:spacing w:val="-13"/>
          <w:w w:val="120"/>
          <w:sz w:val="17"/>
        </w:rPr>
        <w:t> </w:t>
      </w:r>
      <w:r>
        <w:rPr>
          <w:color w:val="231F20"/>
          <w:w w:val="120"/>
          <w:sz w:val="17"/>
        </w:rPr>
        <w:t>is</w:t>
      </w:r>
      <w:r>
        <w:rPr>
          <w:color w:val="231F20"/>
          <w:spacing w:val="-13"/>
          <w:w w:val="120"/>
          <w:sz w:val="17"/>
        </w:rPr>
        <w:t> </w:t>
      </w:r>
      <w:r>
        <w:rPr>
          <w:color w:val="231F20"/>
          <w:w w:val="120"/>
          <w:sz w:val="17"/>
        </w:rPr>
        <w:t>based:</w:t>
      </w:r>
      <w:r>
        <w:rPr>
          <w:color w:val="231F20"/>
          <w:spacing w:val="-13"/>
          <w:w w:val="120"/>
          <w:sz w:val="17"/>
        </w:rPr>
        <w:t> </w:t>
      </w:r>
      <w:r>
        <w:rPr>
          <w:color w:val="231F20"/>
          <w:w w:val="120"/>
          <w:sz w:val="17"/>
        </w:rPr>
        <w:t>Provided further that in case of repudiation of the policy on the ground of misstatement or suppression of a material fact,</w:t>
      </w:r>
      <w:r>
        <w:rPr>
          <w:color w:val="231F20"/>
          <w:spacing w:val="-7"/>
          <w:w w:val="120"/>
          <w:sz w:val="17"/>
        </w:rPr>
        <w:t> </w:t>
      </w:r>
      <w:r>
        <w:rPr>
          <w:color w:val="231F20"/>
          <w:w w:val="120"/>
          <w:sz w:val="17"/>
        </w:rPr>
        <w:t>and</w:t>
      </w:r>
      <w:r>
        <w:rPr>
          <w:color w:val="231F20"/>
          <w:spacing w:val="-7"/>
          <w:w w:val="120"/>
          <w:sz w:val="17"/>
        </w:rPr>
        <w:t> </w:t>
      </w:r>
      <w:r>
        <w:rPr>
          <w:color w:val="231F20"/>
          <w:w w:val="120"/>
          <w:sz w:val="17"/>
        </w:rPr>
        <w:t>not</w:t>
      </w:r>
      <w:r>
        <w:rPr>
          <w:color w:val="231F20"/>
          <w:spacing w:val="-7"/>
          <w:w w:val="120"/>
          <w:sz w:val="17"/>
        </w:rPr>
        <w:t> </w:t>
      </w:r>
      <w:r>
        <w:rPr>
          <w:color w:val="231F20"/>
          <w:w w:val="120"/>
          <w:sz w:val="17"/>
        </w:rPr>
        <w:t>on</w:t>
      </w:r>
      <w:r>
        <w:rPr>
          <w:color w:val="231F20"/>
          <w:spacing w:val="-7"/>
          <w:w w:val="120"/>
          <w:sz w:val="17"/>
        </w:rPr>
        <w:t> </w:t>
      </w:r>
      <w:r>
        <w:rPr>
          <w:color w:val="231F20"/>
          <w:w w:val="120"/>
          <w:sz w:val="17"/>
        </w:rPr>
        <w:t>the</w:t>
      </w:r>
      <w:r>
        <w:rPr>
          <w:color w:val="231F20"/>
          <w:spacing w:val="-7"/>
          <w:w w:val="120"/>
          <w:sz w:val="17"/>
        </w:rPr>
        <w:t> </w:t>
      </w:r>
      <w:r>
        <w:rPr>
          <w:color w:val="231F20"/>
          <w:w w:val="120"/>
          <w:sz w:val="17"/>
        </w:rPr>
        <w:t>ground</w:t>
      </w:r>
      <w:r>
        <w:rPr>
          <w:color w:val="231F20"/>
          <w:spacing w:val="-7"/>
          <w:w w:val="120"/>
          <w:sz w:val="17"/>
        </w:rPr>
        <w:t> </w:t>
      </w:r>
      <w:r>
        <w:rPr>
          <w:color w:val="231F20"/>
          <w:w w:val="120"/>
          <w:sz w:val="17"/>
        </w:rPr>
        <w:t>of</w:t>
      </w:r>
      <w:r>
        <w:rPr>
          <w:color w:val="231F20"/>
          <w:spacing w:val="-7"/>
          <w:w w:val="120"/>
          <w:sz w:val="17"/>
        </w:rPr>
        <w:t> </w:t>
      </w:r>
      <w:r>
        <w:rPr>
          <w:color w:val="231F20"/>
          <w:w w:val="120"/>
          <w:sz w:val="17"/>
        </w:rPr>
        <w:t>fraud,</w:t>
      </w:r>
      <w:r>
        <w:rPr>
          <w:color w:val="231F20"/>
          <w:spacing w:val="-7"/>
          <w:w w:val="120"/>
          <w:sz w:val="17"/>
        </w:rPr>
        <w:t> </w:t>
      </w:r>
      <w:r>
        <w:rPr>
          <w:color w:val="231F20"/>
          <w:w w:val="120"/>
          <w:sz w:val="17"/>
        </w:rPr>
        <w:t>the</w:t>
      </w:r>
      <w:r>
        <w:rPr>
          <w:color w:val="231F20"/>
          <w:spacing w:val="-7"/>
          <w:w w:val="120"/>
          <w:sz w:val="17"/>
        </w:rPr>
        <w:t> </w:t>
      </w:r>
      <w:r>
        <w:rPr>
          <w:color w:val="231F20"/>
          <w:w w:val="120"/>
          <w:sz w:val="17"/>
        </w:rPr>
        <w:t>premiums</w:t>
      </w:r>
      <w:r>
        <w:rPr>
          <w:color w:val="231F20"/>
          <w:spacing w:val="-7"/>
          <w:w w:val="120"/>
          <w:sz w:val="17"/>
        </w:rPr>
        <w:t> </w:t>
      </w:r>
      <w:r>
        <w:rPr>
          <w:color w:val="231F20"/>
          <w:w w:val="120"/>
          <w:sz w:val="17"/>
        </w:rPr>
        <w:t>collected</w:t>
      </w:r>
      <w:r>
        <w:rPr>
          <w:color w:val="231F20"/>
          <w:spacing w:val="-7"/>
          <w:w w:val="120"/>
          <w:sz w:val="17"/>
        </w:rPr>
        <w:t> </w:t>
      </w:r>
      <w:r>
        <w:rPr>
          <w:color w:val="231F20"/>
          <w:w w:val="120"/>
          <w:sz w:val="17"/>
        </w:rPr>
        <w:t>on</w:t>
      </w:r>
      <w:r>
        <w:rPr>
          <w:color w:val="231F20"/>
          <w:spacing w:val="-7"/>
          <w:w w:val="120"/>
          <w:sz w:val="17"/>
        </w:rPr>
        <w:t> </w:t>
      </w:r>
      <w:r>
        <w:rPr>
          <w:color w:val="231F20"/>
          <w:w w:val="120"/>
          <w:sz w:val="17"/>
        </w:rPr>
        <w:t>the</w:t>
      </w:r>
      <w:r>
        <w:rPr>
          <w:color w:val="231F20"/>
          <w:spacing w:val="-7"/>
          <w:w w:val="120"/>
          <w:sz w:val="17"/>
        </w:rPr>
        <w:t> </w:t>
      </w:r>
      <w:r>
        <w:rPr>
          <w:color w:val="231F20"/>
          <w:w w:val="120"/>
          <w:sz w:val="17"/>
        </w:rPr>
        <w:t>policy</w:t>
      </w:r>
      <w:r>
        <w:rPr>
          <w:color w:val="231F20"/>
          <w:spacing w:val="-7"/>
          <w:w w:val="120"/>
          <w:sz w:val="17"/>
        </w:rPr>
        <w:t> </w:t>
      </w:r>
      <w:r>
        <w:rPr>
          <w:color w:val="231F20"/>
          <w:w w:val="120"/>
          <w:sz w:val="17"/>
        </w:rPr>
        <w:t>till</w:t>
      </w:r>
      <w:r>
        <w:rPr>
          <w:color w:val="231F20"/>
          <w:spacing w:val="-7"/>
          <w:w w:val="120"/>
          <w:sz w:val="17"/>
        </w:rPr>
        <w:t> </w:t>
      </w:r>
      <w:r>
        <w:rPr>
          <w:color w:val="231F20"/>
          <w:w w:val="120"/>
          <w:sz w:val="17"/>
        </w:rPr>
        <w:t>the</w:t>
      </w:r>
      <w:r>
        <w:rPr>
          <w:color w:val="231F20"/>
          <w:spacing w:val="-7"/>
          <w:w w:val="120"/>
          <w:sz w:val="17"/>
        </w:rPr>
        <w:t> </w:t>
      </w:r>
      <w:r>
        <w:rPr>
          <w:color w:val="231F20"/>
          <w:w w:val="120"/>
          <w:sz w:val="17"/>
        </w:rPr>
        <w:t>date</w:t>
      </w:r>
      <w:r>
        <w:rPr>
          <w:color w:val="231F20"/>
          <w:spacing w:val="-7"/>
          <w:w w:val="120"/>
          <w:sz w:val="17"/>
        </w:rPr>
        <w:t> </w:t>
      </w:r>
      <w:r>
        <w:rPr>
          <w:color w:val="231F20"/>
          <w:w w:val="120"/>
          <w:sz w:val="17"/>
        </w:rPr>
        <w:t>of</w:t>
      </w:r>
      <w:r>
        <w:rPr>
          <w:color w:val="231F20"/>
          <w:spacing w:val="-7"/>
          <w:w w:val="120"/>
          <w:sz w:val="17"/>
        </w:rPr>
        <w:t> </w:t>
      </w:r>
      <w:r>
        <w:rPr>
          <w:color w:val="231F20"/>
          <w:w w:val="120"/>
          <w:sz w:val="17"/>
        </w:rPr>
        <w:t>repudiation</w:t>
      </w:r>
      <w:r>
        <w:rPr>
          <w:color w:val="231F20"/>
          <w:spacing w:val="-7"/>
          <w:w w:val="120"/>
          <w:sz w:val="17"/>
        </w:rPr>
        <w:t> </w:t>
      </w:r>
      <w:r>
        <w:rPr>
          <w:color w:val="231F20"/>
          <w:w w:val="120"/>
          <w:sz w:val="17"/>
        </w:rPr>
        <w:t>shall</w:t>
      </w:r>
      <w:r>
        <w:rPr>
          <w:color w:val="231F20"/>
          <w:spacing w:val="-7"/>
          <w:w w:val="120"/>
          <w:sz w:val="17"/>
        </w:rPr>
        <w:t> </w:t>
      </w:r>
      <w:r>
        <w:rPr>
          <w:color w:val="231F20"/>
          <w:w w:val="120"/>
          <w:sz w:val="17"/>
        </w:rPr>
        <w:t>be paid</w:t>
      </w:r>
      <w:r>
        <w:rPr>
          <w:color w:val="231F20"/>
          <w:spacing w:val="-6"/>
          <w:w w:val="120"/>
          <w:sz w:val="17"/>
        </w:rPr>
        <w:t> </w:t>
      </w:r>
      <w:r>
        <w:rPr>
          <w:color w:val="231F20"/>
          <w:w w:val="120"/>
          <w:sz w:val="17"/>
        </w:rPr>
        <w:t>to</w:t>
      </w:r>
      <w:r>
        <w:rPr>
          <w:color w:val="231F20"/>
          <w:spacing w:val="-6"/>
          <w:w w:val="120"/>
          <w:sz w:val="17"/>
        </w:rPr>
        <w:t> </w:t>
      </w:r>
      <w:r>
        <w:rPr>
          <w:color w:val="231F20"/>
          <w:w w:val="120"/>
          <w:sz w:val="17"/>
        </w:rPr>
        <w:t>the</w:t>
      </w:r>
      <w:r>
        <w:rPr>
          <w:color w:val="231F20"/>
          <w:spacing w:val="-6"/>
          <w:w w:val="120"/>
          <w:sz w:val="17"/>
        </w:rPr>
        <w:t> </w:t>
      </w:r>
      <w:r>
        <w:rPr>
          <w:color w:val="231F20"/>
          <w:w w:val="120"/>
          <w:sz w:val="17"/>
        </w:rPr>
        <w:t>Member</w:t>
      </w:r>
      <w:r>
        <w:rPr>
          <w:color w:val="231F20"/>
          <w:spacing w:val="-6"/>
          <w:w w:val="120"/>
          <w:sz w:val="17"/>
        </w:rPr>
        <w:t> </w:t>
      </w:r>
      <w:r>
        <w:rPr>
          <w:color w:val="231F20"/>
          <w:w w:val="120"/>
          <w:sz w:val="17"/>
        </w:rPr>
        <w:t>or</w:t>
      </w:r>
      <w:r>
        <w:rPr>
          <w:color w:val="231F20"/>
          <w:spacing w:val="-6"/>
          <w:w w:val="120"/>
          <w:sz w:val="17"/>
        </w:rPr>
        <w:t> </w:t>
      </w:r>
      <w:r>
        <w:rPr>
          <w:color w:val="231F20"/>
          <w:w w:val="120"/>
          <w:sz w:val="17"/>
        </w:rPr>
        <w:t>the</w:t>
      </w:r>
      <w:r>
        <w:rPr>
          <w:color w:val="231F20"/>
          <w:spacing w:val="-6"/>
          <w:w w:val="120"/>
          <w:sz w:val="17"/>
        </w:rPr>
        <w:t> </w:t>
      </w:r>
      <w:r>
        <w:rPr>
          <w:color w:val="231F20"/>
          <w:w w:val="120"/>
          <w:sz w:val="17"/>
        </w:rPr>
        <w:t>legal</w:t>
      </w:r>
      <w:r>
        <w:rPr>
          <w:color w:val="231F20"/>
          <w:spacing w:val="-6"/>
          <w:w w:val="120"/>
          <w:sz w:val="17"/>
        </w:rPr>
        <w:t> </w:t>
      </w:r>
      <w:r>
        <w:rPr>
          <w:color w:val="231F20"/>
          <w:w w:val="120"/>
          <w:sz w:val="17"/>
        </w:rPr>
        <w:t>representatives</w:t>
      </w:r>
      <w:r>
        <w:rPr>
          <w:color w:val="231F20"/>
          <w:spacing w:val="-6"/>
          <w:w w:val="120"/>
          <w:sz w:val="17"/>
        </w:rPr>
        <w:t> </w:t>
      </w:r>
      <w:r>
        <w:rPr>
          <w:color w:val="231F20"/>
          <w:w w:val="120"/>
          <w:sz w:val="17"/>
        </w:rPr>
        <w:t>or</w:t>
      </w:r>
      <w:r>
        <w:rPr>
          <w:color w:val="231F20"/>
          <w:spacing w:val="-6"/>
          <w:w w:val="120"/>
          <w:sz w:val="17"/>
        </w:rPr>
        <w:t> </w:t>
      </w:r>
      <w:r>
        <w:rPr>
          <w:color w:val="231F20"/>
          <w:w w:val="120"/>
          <w:sz w:val="17"/>
        </w:rPr>
        <w:t>nominees</w:t>
      </w:r>
      <w:r>
        <w:rPr>
          <w:color w:val="231F20"/>
          <w:spacing w:val="-6"/>
          <w:w w:val="120"/>
          <w:sz w:val="17"/>
        </w:rPr>
        <w:t> </w:t>
      </w:r>
      <w:r>
        <w:rPr>
          <w:color w:val="231F20"/>
          <w:w w:val="120"/>
          <w:sz w:val="17"/>
        </w:rPr>
        <w:t>or</w:t>
      </w:r>
      <w:r>
        <w:rPr>
          <w:color w:val="231F20"/>
          <w:spacing w:val="-6"/>
          <w:w w:val="120"/>
          <w:sz w:val="17"/>
        </w:rPr>
        <w:t> </w:t>
      </w:r>
      <w:r>
        <w:rPr>
          <w:color w:val="231F20"/>
          <w:w w:val="120"/>
          <w:sz w:val="17"/>
        </w:rPr>
        <w:t>assignees</w:t>
      </w:r>
      <w:r>
        <w:rPr>
          <w:color w:val="231F20"/>
          <w:spacing w:val="-6"/>
          <w:w w:val="120"/>
          <w:sz w:val="17"/>
        </w:rPr>
        <w:t> </w:t>
      </w:r>
      <w:r>
        <w:rPr>
          <w:color w:val="231F20"/>
          <w:w w:val="120"/>
          <w:sz w:val="17"/>
        </w:rPr>
        <w:t>of</w:t>
      </w:r>
      <w:r>
        <w:rPr>
          <w:color w:val="231F20"/>
          <w:spacing w:val="-6"/>
          <w:w w:val="120"/>
          <w:sz w:val="17"/>
        </w:rPr>
        <w:t> </w:t>
      </w:r>
      <w:r>
        <w:rPr>
          <w:color w:val="231F20"/>
          <w:w w:val="120"/>
          <w:sz w:val="17"/>
        </w:rPr>
        <w:t>the</w:t>
      </w:r>
      <w:r>
        <w:rPr>
          <w:color w:val="231F20"/>
          <w:spacing w:val="-6"/>
          <w:w w:val="120"/>
          <w:sz w:val="17"/>
        </w:rPr>
        <w:t> </w:t>
      </w:r>
      <w:r>
        <w:rPr>
          <w:color w:val="231F20"/>
          <w:w w:val="120"/>
          <w:sz w:val="17"/>
        </w:rPr>
        <w:t>Member</w:t>
      </w:r>
      <w:r>
        <w:rPr>
          <w:color w:val="231F20"/>
          <w:spacing w:val="-6"/>
          <w:w w:val="120"/>
          <w:sz w:val="17"/>
        </w:rPr>
        <w:t> </w:t>
      </w:r>
      <w:r>
        <w:rPr>
          <w:color w:val="231F20"/>
          <w:w w:val="120"/>
          <w:sz w:val="17"/>
        </w:rPr>
        <w:t>within</w:t>
      </w:r>
      <w:r>
        <w:rPr>
          <w:color w:val="231F20"/>
          <w:spacing w:val="-6"/>
          <w:w w:val="120"/>
          <w:sz w:val="17"/>
        </w:rPr>
        <w:t> </w:t>
      </w:r>
      <w:r>
        <w:rPr>
          <w:color w:val="231F20"/>
          <w:w w:val="120"/>
          <w:sz w:val="17"/>
        </w:rPr>
        <w:t>a</w:t>
      </w:r>
      <w:r>
        <w:rPr>
          <w:color w:val="231F20"/>
          <w:spacing w:val="-6"/>
          <w:w w:val="120"/>
          <w:sz w:val="17"/>
        </w:rPr>
        <w:t> </w:t>
      </w:r>
      <w:r>
        <w:rPr>
          <w:color w:val="231F20"/>
          <w:w w:val="120"/>
          <w:sz w:val="17"/>
        </w:rPr>
        <w:t>period</w:t>
      </w:r>
      <w:r>
        <w:rPr>
          <w:color w:val="231F20"/>
          <w:spacing w:val="-6"/>
          <w:w w:val="120"/>
          <w:sz w:val="17"/>
        </w:rPr>
        <w:t> </w:t>
      </w:r>
      <w:r>
        <w:rPr>
          <w:color w:val="231F20"/>
          <w:w w:val="120"/>
          <w:sz w:val="17"/>
        </w:rPr>
        <w:t>of ninety days from the date of such repudiation</w:t>
      </w:r>
    </w:p>
    <w:p>
      <w:pPr>
        <w:pStyle w:val="ListParagraph"/>
        <w:numPr>
          <w:ilvl w:val="1"/>
          <w:numId w:val="23"/>
        </w:numPr>
        <w:tabs>
          <w:tab w:pos="1273" w:val="left" w:leader="none"/>
        </w:tabs>
        <w:spacing w:line="336" w:lineRule="auto" w:before="0" w:after="0"/>
        <w:ind w:left="1273" w:right="278" w:hanging="468"/>
        <w:jc w:val="left"/>
        <w:rPr>
          <w:sz w:val="17"/>
        </w:rPr>
      </w:pPr>
      <w:r>
        <w:rPr>
          <w:color w:val="231F20"/>
          <w:w w:val="120"/>
          <w:sz w:val="17"/>
        </w:rPr>
        <w:t>Nothing</w:t>
      </w:r>
      <w:r>
        <w:rPr>
          <w:color w:val="231F20"/>
          <w:spacing w:val="-5"/>
          <w:w w:val="120"/>
          <w:sz w:val="17"/>
        </w:rPr>
        <w:t> </w:t>
      </w:r>
      <w:r>
        <w:rPr>
          <w:color w:val="231F20"/>
          <w:w w:val="120"/>
          <w:sz w:val="17"/>
        </w:rPr>
        <w:t>in</w:t>
      </w:r>
      <w:r>
        <w:rPr>
          <w:color w:val="231F20"/>
          <w:spacing w:val="-5"/>
          <w:w w:val="120"/>
          <w:sz w:val="17"/>
        </w:rPr>
        <w:t> </w:t>
      </w:r>
      <w:r>
        <w:rPr>
          <w:color w:val="231F20"/>
          <w:w w:val="120"/>
          <w:sz w:val="17"/>
        </w:rPr>
        <w:t>this</w:t>
      </w:r>
      <w:r>
        <w:rPr>
          <w:color w:val="231F20"/>
          <w:spacing w:val="-5"/>
          <w:w w:val="120"/>
          <w:sz w:val="17"/>
        </w:rPr>
        <w:t> </w:t>
      </w:r>
      <w:r>
        <w:rPr>
          <w:color w:val="231F20"/>
          <w:w w:val="120"/>
          <w:sz w:val="17"/>
        </w:rPr>
        <w:t>section</w:t>
      </w:r>
      <w:r>
        <w:rPr>
          <w:color w:val="231F20"/>
          <w:spacing w:val="-5"/>
          <w:w w:val="120"/>
          <w:sz w:val="17"/>
        </w:rPr>
        <w:t> </w:t>
      </w:r>
      <w:r>
        <w:rPr>
          <w:color w:val="231F20"/>
          <w:w w:val="120"/>
          <w:sz w:val="17"/>
        </w:rPr>
        <w:t>shall</w:t>
      </w:r>
      <w:r>
        <w:rPr>
          <w:color w:val="231F20"/>
          <w:spacing w:val="-5"/>
          <w:w w:val="120"/>
          <w:sz w:val="17"/>
        </w:rPr>
        <w:t> </w:t>
      </w:r>
      <w:r>
        <w:rPr>
          <w:color w:val="231F20"/>
          <w:w w:val="120"/>
          <w:sz w:val="17"/>
        </w:rPr>
        <w:t>prevent</w:t>
      </w:r>
      <w:r>
        <w:rPr>
          <w:color w:val="231F20"/>
          <w:spacing w:val="-5"/>
          <w:w w:val="120"/>
          <w:sz w:val="17"/>
        </w:rPr>
        <w:t> </w:t>
      </w:r>
      <w:r>
        <w:rPr>
          <w:color w:val="231F20"/>
          <w:w w:val="120"/>
          <w:sz w:val="17"/>
        </w:rPr>
        <w:t>the</w:t>
      </w:r>
      <w:r>
        <w:rPr>
          <w:color w:val="231F20"/>
          <w:spacing w:val="-5"/>
          <w:w w:val="120"/>
          <w:sz w:val="17"/>
        </w:rPr>
        <w:t> </w:t>
      </w:r>
      <w:r>
        <w:rPr>
          <w:color w:val="231F20"/>
          <w:w w:val="120"/>
          <w:sz w:val="17"/>
        </w:rPr>
        <w:t>insurer</w:t>
      </w:r>
      <w:r>
        <w:rPr>
          <w:color w:val="231F20"/>
          <w:spacing w:val="-5"/>
          <w:w w:val="120"/>
          <w:sz w:val="17"/>
        </w:rPr>
        <w:t> </w:t>
      </w:r>
      <w:r>
        <w:rPr>
          <w:color w:val="231F20"/>
          <w:w w:val="120"/>
          <w:sz w:val="17"/>
        </w:rPr>
        <w:t>from</w:t>
      </w:r>
      <w:r>
        <w:rPr>
          <w:color w:val="231F20"/>
          <w:spacing w:val="-5"/>
          <w:w w:val="120"/>
          <w:sz w:val="17"/>
        </w:rPr>
        <w:t> </w:t>
      </w:r>
      <w:r>
        <w:rPr>
          <w:color w:val="231F20"/>
          <w:w w:val="120"/>
          <w:sz w:val="17"/>
        </w:rPr>
        <w:t>calling</w:t>
      </w:r>
      <w:r>
        <w:rPr>
          <w:color w:val="231F20"/>
          <w:spacing w:val="-5"/>
          <w:w w:val="120"/>
          <w:sz w:val="17"/>
        </w:rPr>
        <w:t> </w:t>
      </w:r>
      <w:r>
        <w:rPr>
          <w:color w:val="231F20"/>
          <w:w w:val="120"/>
          <w:sz w:val="17"/>
        </w:rPr>
        <w:t>for</w:t>
      </w:r>
      <w:r>
        <w:rPr>
          <w:color w:val="231F20"/>
          <w:spacing w:val="-5"/>
          <w:w w:val="120"/>
          <w:sz w:val="17"/>
        </w:rPr>
        <w:t> </w:t>
      </w:r>
      <w:r>
        <w:rPr>
          <w:color w:val="231F20"/>
          <w:w w:val="120"/>
          <w:sz w:val="17"/>
        </w:rPr>
        <w:t>proof</w:t>
      </w:r>
      <w:r>
        <w:rPr>
          <w:color w:val="231F20"/>
          <w:spacing w:val="-5"/>
          <w:w w:val="120"/>
          <w:sz w:val="17"/>
        </w:rPr>
        <w:t> </w:t>
      </w:r>
      <w:r>
        <w:rPr>
          <w:color w:val="231F20"/>
          <w:w w:val="120"/>
          <w:sz w:val="17"/>
        </w:rPr>
        <w:t>of</w:t>
      </w:r>
      <w:r>
        <w:rPr>
          <w:color w:val="231F20"/>
          <w:spacing w:val="-5"/>
          <w:w w:val="120"/>
          <w:sz w:val="17"/>
        </w:rPr>
        <w:t> </w:t>
      </w:r>
      <w:r>
        <w:rPr>
          <w:color w:val="231F20"/>
          <w:w w:val="120"/>
          <w:sz w:val="17"/>
        </w:rPr>
        <w:t>age</w:t>
      </w:r>
      <w:r>
        <w:rPr>
          <w:color w:val="231F20"/>
          <w:spacing w:val="-5"/>
          <w:w w:val="120"/>
          <w:sz w:val="17"/>
        </w:rPr>
        <w:t> </w:t>
      </w:r>
      <w:r>
        <w:rPr>
          <w:color w:val="231F20"/>
          <w:w w:val="120"/>
          <w:sz w:val="17"/>
        </w:rPr>
        <w:t>at</w:t>
      </w:r>
      <w:r>
        <w:rPr>
          <w:color w:val="231F20"/>
          <w:spacing w:val="-5"/>
          <w:w w:val="120"/>
          <w:sz w:val="17"/>
        </w:rPr>
        <w:t> </w:t>
      </w:r>
      <w:r>
        <w:rPr>
          <w:color w:val="231F20"/>
          <w:w w:val="120"/>
          <w:sz w:val="17"/>
        </w:rPr>
        <w:t>any</w:t>
      </w:r>
      <w:r>
        <w:rPr>
          <w:color w:val="231F20"/>
          <w:spacing w:val="-5"/>
          <w:w w:val="120"/>
          <w:sz w:val="17"/>
        </w:rPr>
        <w:t> </w:t>
      </w:r>
      <w:r>
        <w:rPr>
          <w:color w:val="231F20"/>
          <w:w w:val="120"/>
          <w:sz w:val="17"/>
        </w:rPr>
        <w:t>time</w:t>
      </w:r>
      <w:r>
        <w:rPr>
          <w:color w:val="231F20"/>
          <w:spacing w:val="-5"/>
          <w:w w:val="120"/>
          <w:sz w:val="17"/>
        </w:rPr>
        <w:t> </w:t>
      </w:r>
      <w:r>
        <w:rPr>
          <w:color w:val="231F20"/>
          <w:w w:val="120"/>
          <w:sz w:val="17"/>
        </w:rPr>
        <w:t>if</w:t>
      </w:r>
      <w:r>
        <w:rPr>
          <w:color w:val="231F20"/>
          <w:spacing w:val="-5"/>
          <w:w w:val="120"/>
          <w:sz w:val="17"/>
        </w:rPr>
        <w:t> </w:t>
      </w:r>
      <w:r>
        <w:rPr>
          <w:color w:val="231F20"/>
          <w:w w:val="120"/>
          <w:sz w:val="17"/>
        </w:rPr>
        <w:t>he</w:t>
      </w:r>
      <w:r>
        <w:rPr>
          <w:color w:val="231F20"/>
          <w:spacing w:val="-5"/>
          <w:w w:val="120"/>
          <w:sz w:val="17"/>
        </w:rPr>
        <w:t> </w:t>
      </w:r>
      <w:r>
        <w:rPr>
          <w:color w:val="231F20"/>
          <w:w w:val="120"/>
          <w:sz w:val="17"/>
        </w:rPr>
        <w:t>is</w:t>
      </w:r>
      <w:r>
        <w:rPr>
          <w:color w:val="231F20"/>
          <w:spacing w:val="-5"/>
          <w:w w:val="120"/>
          <w:sz w:val="17"/>
        </w:rPr>
        <w:t> </w:t>
      </w:r>
      <w:r>
        <w:rPr>
          <w:color w:val="231F20"/>
          <w:w w:val="120"/>
          <w:sz w:val="17"/>
        </w:rPr>
        <w:t>entitled</w:t>
      </w:r>
      <w:r>
        <w:rPr>
          <w:color w:val="231F20"/>
          <w:spacing w:val="-5"/>
          <w:w w:val="120"/>
          <w:sz w:val="17"/>
        </w:rPr>
        <w:t> </w:t>
      </w:r>
      <w:r>
        <w:rPr>
          <w:color w:val="231F20"/>
          <w:w w:val="120"/>
          <w:sz w:val="17"/>
        </w:rPr>
        <w:t>to</w:t>
      </w:r>
      <w:r>
        <w:rPr>
          <w:color w:val="231F20"/>
          <w:spacing w:val="-5"/>
          <w:w w:val="120"/>
          <w:sz w:val="17"/>
        </w:rPr>
        <w:t> </w:t>
      </w:r>
      <w:r>
        <w:rPr>
          <w:color w:val="231F20"/>
          <w:w w:val="120"/>
          <w:sz w:val="17"/>
        </w:rPr>
        <w:t>do so,</w:t>
      </w:r>
      <w:r>
        <w:rPr>
          <w:color w:val="231F20"/>
          <w:spacing w:val="-14"/>
          <w:w w:val="120"/>
          <w:sz w:val="17"/>
        </w:rPr>
        <w:t> </w:t>
      </w:r>
      <w:r>
        <w:rPr>
          <w:color w:val="231F20"/>
          <w:w w:val="120"/>
          <w:sz w:val="17"/>
        </w:rPr>
        <w:t>and</w:t>
      </w:r>
      <w:r>
        <w:rPr>
          <w:color w:val="231F20"/>
          <w:spacing w:val="-14"/>
          <w:w w:val="120"/>
          <w:sz w:val="17"/>
        </w:rPr>
        <w:t> </w:t>
      </w:r>
      <w:r>
        <w:rPr>
          <w:color w:val="231F20"/>
          <w:w w:val="120"/>
          <w:sz w:val="17"/>
        </w:rPr>
        <w:t>no</w:t>
      </w:r>
      <w:r>
        <w:rPr>
          <w:color w:val="231F20"/>
          <w:spacing w:val="-14"/>
          <w:w w:val="120"/>
          <w:sz w:val="17"/>
        </w:rPr>
        <w:t> </w:t>
      </w:r>
      <w:r>
        <w:rPr>
          <w:color w:val="231F20"/>
          <w:w w:val="120"/>
          <w:sz w:val="17"/>
        </w:rPr>
        <w:t>policy</w:t>
      </w:r>
      <w:r>
        <w:rPr>
          <w:color w:val="231F20"/>
          <w:spacing w:val="-14"/>
          <w:w w:val="120"/>
          <w:sz w:val="17"/>
        </w:rPr>
        <w:t> </w:t>
      </w:r>
      <w:r>
        <w:rPr>
          <w:color w:val="231F20"/>
          <w:w w:val="120"/>
          <w:sz w:val="17"/>
        </w:rPr>
        <w:t>shall</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deemed</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called</w:t>
      </w:r>
      <w:r>
        <w:rPr>
          <w:color w:val="231F20"/>
          <w:spacing w:val="-14"/>
          <w:w w:val="120"/>
          <w:sz w:val="17"/>
        </w:rPr>
        <w:t> </w:t>
      </w:r>
      <w:r>
        <w:rPr>
          <w:color w:val="231F20"/>
          <w:w w:val="120"/>
          <w:sz w:val="17"/>
        </w:rPr>
        <w:t>in</w:t>
      </w:r>
      <w:r>
        <w:rPr>
          <w:color w:val="231F20"/>
          <w:spacing w:val="-14"/>
          <w:w w:val="120"/>
          <w:sz w:val="17"/>
        </w:rPr>
        <w:t> </w:t>
      </w:r>
      <w:r>
        <w:rPr>
          <w:color w:val="231F20"/>
          <w:w w:val="120"/>
          <w:sz w:val="17"/>
        </w:rPr>
        <w:t>question</w:t>
      </w:r>
      <w:r>
        <w:rPr>
          <w:color w:val="231F20"/>
          <w:spacing w:val="-14"/>
          <w:w w:val="120"/>
          <w:sz w:val="17"/>
        </w:rPr>
        <w:t> </w:t>
      </w:r>
      <w:r>
        <w:rPr>
          <w:color w:val="231F20"/>
          <w:w w:val="120"/>
          <w:sz w:val="17"/>
        </w:rPr>
        <w:t>merely</w:t>
      </w:r>
      <w:r>
        <w:rPr>
          <w:color w:val="231F20"/>
          <w:spacing w:val="-14"/>
          <w:w w:val="120"/>
          <w:sz w:val="17"/>
        </w:rPr>
        <w:t> </w:t>
      </w:r>
      <w:r>
        <w:rPr>
          <w:color w:val="231F20"/>
          <w:w w:val="120"/>
          <w:sz w:val="17"/>
        </w:rPr>
        <w:t>because</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terms</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policy</w:t>
      </w:r>
      <w:r>
        <w:rPr>
          <w:color w:val="231F20"/>
          <w:spacing w:val="-14"/>
          <w:w w:val="120"/>
          <w:sz w:val="17"/>
        </w:rPr>
        <w:t> </w:t>
      </w:r>
      <w:r>
        <w:rPr>
          <w:color w:val="231F20"/>
          <w:w w:val="120"/>
          <w:sz w:val="17"/>
        </w:rPr>
        <w:t>are</w:t>
      </w:r>
      <w:r>
        <w:rPr>
          <w:color w:val="231F20"/>
          <w:spacing w:val="-14"/>
          <w:w w:val="120"/>
          <w:sz w:val="17"/>
        </w:rPr>
        <w:t> </w:t>
      </w:r>
      <w:r>
        <w:rPr>
          <w:color w:val="231F20"/>
          <w:w w:val="120"/>
          <w:sz w:val="17"/>
        </w:rPr>
        <w:t>adjusted on subsequent proof that the age of the Member was incorrectly stated in the proposal</w:t>
      </w:r>
    </w:p>
    <w:p>
      <w:pPr>
        <w:pStyle w:val="ListParagraph"/>
        <w:spacing w:after="0" w:line="336" w:lineRule="auto"/>
        <w:jc w:val="left"/>
        <w:rPr>
          <w:sz w:val="17"/>
        </w:rPr>
        <w:sectPr>
          <w:pgSz w:w="12970" w:h="14410"/>
          <w:pgMar w:top="9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1"/>
          <w:numId w:val="23"/>
        </w:numPr>
        <w:tabs>
          <w:tab w:pos="1270" w:val="left" w:leader="none"/>
        </w:tabs>
        <w:spacing w:line="336" w:lineRule="auto" w:before="98" w:after="0"/>
        <w:ind w:left="1270" w:right="290" w:hanging="468"/>
        <w:jc w:val="left"/>
        <w:rPr>
          <w:sz w:val="17"/>
        </w:rPr>
      </w:pPr>
      <w:r>
        <w:rPr>
          <w:color w:val="231F20"/>
          <w:w w:val="120"/>
          <w:sz w:val="17"/>
        </w:rPr>
        <w:t>In</w:t>
      </w:r>
      <w:r>
        <w:rPr>
          <w:color w:val="231F20"/>
          <w:spacing w:val="-3"/>
          <w:w w:val="120"/>
          <w:sz w:val="17"/>
        </w:rPr>
        <w:t> </w:t>
      </w:r>
      <w:r>
        <w:rPr>
          <w:color w:val="231F20"/>
          <w:w w:val="120"/>
          <w:sz w:val="17"/>
        </w:rPr>
        <w:t>case</w:t>
      </w:r>
      <w:r>
        <w:rPr>
          <w:color w:val="231F20"/>
          <w:spacing w:val="-3"/>
          <w:w w:val="120"/>
          <w:sz w:val="17"/>
        </w:rPr>
        <w:t> </w:t>
      </w:r>
      <w:r>
        <w:rPr>
          <w:color w:val="231F20"/>
          <w:w w:val="120"/>
          <w:sz w:val="17"/>
        </w:rPr>
        <w:t>of</w:t>
      </w:r>
      <w:r>
        <w:rPr>
          <w:color w:val="231F20"/>
          <w:spacing w:val="-3"/>
          <w:w w:val="120"/>
          <w:sz w:val="17"/>
        </w:rPr>
        <w:t> </w:t>
      </w:r>
      <w:r>
        <w:rPr>
          <w:color w:val="231F20"/>
          <w:w w:val="120"/>
          <w:sz w:val="17"/>
        </w:rPr>
        <w:t>fraud</w:t>
      </w:r>
      <w:r>
        <w:rPr>
          <w:color w:val="231F20"/>
          <w:spacing w:val="-3"/>
          <w:w w:val="120"/>
          <w:sz w:val="17"/>
        </w:rPr>
        <w:t> </w:t>
      </w:r>
      <w:r>
        <w:rPr>
          <w:color w:val="231F20"/>
          <w:w w:val="120"/>
          <w:sz w:val="17"/>
        </w:rPr>
        <w:t>or</w:t>
      </w:r>
      <w:r>
        <w:rPr>
          <w:color w:val="231F20"/>
          <w:spacing w:val="-3"/>
          <w:w w:val="120"/>
          <w:sz w:val="17"/>
        </w:rPr>
        <w:t> </w:t>
      </w:r>
      <w:r>
        <w:rPr>
          <w:color w:val="231F20"/>
          <w:w w:val="120"/>
          <w:sz w:val="17"/>
        </w:rPr>
        <w:t>misstatement</w:t>
      </w:r>
      <w:r>
        <w:rPr>
          <w:color w:val="231F20"/>
          <w:spacing w:val="-3"/>
          <w:w w:val="120"/>
          <w:sz w:val="17"/>
        </w:rPr>
        <w:t> </w:t>
      </w:r>
      <w:r>
        <w:rPr>
          <w:color w:val="231F20"/>
          <w:w w:val="120"/>
          <w:sz w:val="17"/>
        </w:rPr>
        <w:t>including</w:t>
      </w:r>
      <w:r>
        <w:rPr>
          <w:color w:val="231F20"/>
          <w:spacing w:val="-3"/>
          <w:w w:val="120"/>
          <w:sz w:val="17"/>
        </w:rPr>
        <w:t> </w:t>
      </w:r>
      <w:r>
        <w:rPr>
          <w:color w:val="231F20"/>
          <w:w w:val="120"/>
          <w:sz w:val="17"/>
        </w:rPr>
        <w:t>non-disclosure</w:t>
      </w:r>
      <w:r>
        <w:rPr>
          <w:color w:val="231F20"/>
          <w:spacing w:val="-3"/>
          <w:w w:val="120"/>
          <w:sz w:val="17"/>
        </w:rPr>
        <w:t> </w:t>
      </w:r>
      <w:r>
        <w:rPr>
          <w:color w:val="231F20"/>
          <w:w w:val="120"/>
          <w:sz w:val="17"/>
        </w:rPr>
        <w:t>of</w:t>
      </w:r>
      <w:r>
        <w:rPr>
          <w:color w:val="231F20"/>
          <w:spacing w:val="-3"/>
          <w:w w:val="120"/>
          <w:sz w:val="17"/>
        </w:rPr>
        <w:t> </w:t>
      </w:r>
      <w:r>
        <w:rPr>
          <w:color w:val="231F20"/>
          <w:w w:val="120"/>
          <w:sz w:val="17"/>
        </w:rPr>
        <w:t>any</w:t>
      </w:r>
      <w:r>
        <w:rPr>
          <w:color w:val="231F20"/>
          <w:spacing w:val="-3"/>
          <w:w w:val="120"/>
          <w:sz w:val="17"/>
        </w:rPr>
        <w:t> </w:t>
      </w:r>
      <w:r>
        <w:rPr>
          <w:color w:val="231F20"/>
          <w:w w:val="120"/>
          <w:sz w:val="17"/>
        </w:rPr>
        <w:t>material</w:t>
      </w:r>
      <w:r>
        <w:rPr>
          <w:color w:val="231F20"/>
          <w:spacing w:val="-3"/>
          <w:w w:val="120"/>
          <w:sz w:val="17"/>
        </w:rPr>
        <w:t> </w:t>
      </w:r>
      <w:r>
        <w:rPr>
          <w:color w:val="231F20"/>
          <w:w w:val="120"/>
          <w:sz w:val="17"/>
        </w:rPr>
        <w:t>facts,</w:t>
      </w:r>
      <w:r>
        <w:rPr>
          <w:color w:val="231F20"/>
          <w:spacing w:val="-3"/>
          <w:w w:val="120"/>
          <w:sz w:val="17"/>
        </w:rPr>
        <w:t> </w:t>
      </w:r>
      <w:r>
        <w:rPr>
          <w:color w:val="231F20"/>
          <w:w w:val="120"/>
          <w:sz w:val="17"/>
        </w:rPr>
        <w:t>the</w:t>
      </w:r>
      <w:r>
        <w:rPr>
          <w:color w:val="231F20"/>
          <w:spacing w:val="-3"/>
          <w:w w:val="120"/>
          <w:sz w:val="17"/>
        </w:rPr>
        <w:t> </w:t>
      </w:r>
      <w:r>
        <w:rPr>
          <w:color w:val="231F20"/>
          <w:w w:val="120"/>
          <w:sz w:val="17"/>
        </w:rPr>
        <w:t>Policy</w:t>
      </w:r>
      <w:r>
        <w:rPr>
          <w:color w:val="231F20"/>
          <w:spacing w:val="-3"/>
          <w:w w:val="120"/>
          <w:sz w:val="17"/>
        </w:rPr>
        <w:t> </w:t>
      </w:r>
      <w:r>
        <w:rPr>
          <w:color w:val="231F20"/>
          <w:w w:val="120"/>
          <w:sz w:val="17"/>
        </w:rPr>
        <w:t>shall</w:t>
      </w:r>
      <w:r>
        <w:rPr>
          <w:color w:val="231F20"/>
          <w:spacing w:val="-3"/>
          <w:w w:val="120"/>
          <w:sz w:val="17"/>
        </w:rPr>
        <w:t> </w:t>
      </w:r>
      <w:r>
        <w:rPr>
          <w:color w:val="231F20"/>
          <w:w w:val="120"/>
          <w:sz w:val="17"/>
        </w:rPr>
        <w:t>be</w:t>
      </w:r>
      <w:r>
        <w:rPr>
          <w:color w:val="231F20"/>
          <w:spacing w:val="-3"/>
          <w:w w:val="120"/>
          <w:sz w:val="17"/>
        </w:rPr>
        <w:t> </w:t>
      </w:r>
      <w:r>
        <w:rPr>
          <w:color w:val="231F20"/>
          <w:w w:val="120"/>
          <w:sz w:val="17"/>
        </w:rPr>
        <w:t>cancelled immediately</w:t>
      </w:r>
      <w:r>
        <w:rPr>
          <w:color w:val="231F20"/>
          <w:spacing w:val="-15"/>
          <w:w w:val="120"/>
          <w:sz w:val="17"/>
        </w:rPr>
        <w:t> </w:t>
      </w:r>
      <w:r>
        <w:rPr>
          <w:color w:val="231F20"/>
          <w:w w:val="120"/>
          <w:sz w:val="17"/>
        </w:rPr>
        <w:t>and</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Surrender</w:t>
      </w:r>
      <w:r>
        <w:rPr>
          <w:color w:val="231F20"/>
          <w:spacing w:val="-14"/>
          <w:w w:val="120"/>
          <w:sz w:val="17"/>
        </w:rPr>
        <w:t> </w:t>
      </w:r>
      <w:r>
        <w:rPr>
          <w:color w:val="231F20"/>
          <w:w w:val="120"/>
          <w:sz w:val="17"/>
        </w:rPr>
        <w:t>Value</w:t>
      </w:r>
      <w:r>
        <w:rPr>
          <w:color w:val="231F20"/>
          <w:spacing w:val="-14"/>
          <w:w w:val="120"/>
          <w:sz w:val="17"/>
        </w:rPr>
        <w:t> </w:t>
      </w:r>
      <w:r>
        <w:rPr>
          <w:color w:val="231F20"/>
          <w:w w:val="120"/>
          <w:sz w:val="17"/>
        </w:rPr>
        <w:t>shall</w:t>
      </w:r>
      <w:r>
        <w:rPr>
          <w:color w:val="231F20"/>
          <w:spacing w:val="-15"/>
          <w:w w:val="120"/>
          <w:sz w:val="17"/>
        </w:rPr>
        <w:t> </w:t>
      </w:r>
      <w:r>
        <w:rPr>
          <w:color w:val="231F20"/>
          <w:w w:val="120"/>
          <w:sz w:val="17"/>
        </w:rPr>
        <w:t>be</w:t>
      </w:r>
      <w:r>
        <w:rPr>
          <w:color w:val="231F20"/>
          <w:spacing w:val="-14"/>
          <w:w w:val="120"/>
          <w:sz w:val="17"/>
        </w:rPr>
        <w:t> </w:t>
      </w:r>
      <w:r>
        <w:rPr>
          <w:color w:val="231F20"/>
          <w:w w:val="120"/>
          <w:sz w:val="17"/>
        </w:rPr>
        <w:t>payable,</w:t>
      </w:r>
      <w:r>
        <w:rPr>
          <w:color w:val="231F20"/>
          <w:spacing w:val="-14"/>
          <w:w w:val="120"/>
          <w:sz w:val="17"/>
        </w:rPr>
        <w:t> </w:t>
      </w:r>
      <w:r>
        <w:rPr>
          <w:color w:val="231F20"/>
          <w:w w:val="120"/>
          <w:sz w:val="17"/>
        </w:rPr>
        <w:t>subject</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fraud</w:t>
      </w:r>
      <w:r>
        <w:rPr>
          <w:color w:val="231F20"/>
          <w:spacing w:val="-15"/>
          <w:w w:val="120"/>
          <w:sz w:val="17"/>
        </w:rPr>
        <w:t> </w:t>
      </w:r>
      <w:r>
        <w:rPr>
          <w:color w:val="231F20"/>
          <w:w w:val="120"/>
          <w:sz w:val="17"/>
        </w:rPr>
        <w:t>or</w:t>
      </w:r>
      <w:r>
        <w:rPr>
          <w:color w:val="231F20"/>
          <w:spacing w:val="-14"/>
          <w:w w:val="120"/>
          <w:sz w:val="17"/>
        </w:rPr>
        <w:t> </w:t>
      </w:r>
      <w:r>
        <w:rPr>
          <w:color w:val="231F20"/>
          <w:w w:val="120"/>
          <w:sz w:val="17"/>
        </w:rPr>
        <w:t>misstatement</w:t>
      </w:r>
      <w:r>
        <w:rPr>
          <w:color w:val="231F20"/>
          <w:spacing w:val="-14"/>
          <w:w w:val="120"/>
          <w:sz w:val="17"/>
        </w:rPr>
        <w:t> </w:t>
      </w:r>
      <w:r>
        <w:rPr>
          <w:color w:val="231F20"/>
          <w:w w:val="120"/>
          <w:sz w:val="17"/>
        </w:rPr>
        <w:t>being</w:t>
      </w:r>
      <w:r>
        <w:rPr>
          <w:color w:val="231F20"/>
          <w:spacing w:val="-14"/>
          <w:w w:val="120"/>
          <w:sz w:val="17"/>
        </w:rPr>
        <w:t> </w:t>
      </w:r>
      <w:r>
        <w:rPr>
          <w:color w:val="231F20"/>
          <w:w w:val="120"/>
          <w:sz w:val="17"/>
        </w:rPr>
        <w:t>established in</w:t>
      </w:r>
      <w:r>
        <w:rPr>
          <w:color w:val="231F20"/>
          <w:spacing w:val="-10"/>
          <w:w w:val="120"/>
          <w:sz w:val="17"/>
        </w:rPr>
        <w:t> </w:t>
      </w:r>
      <w:r>
        <w:rPr>
          <w:color w:val="231F20"/>
          <w:w w:val="120"/>
          <w:sz w:val="17"/>
        </w:rPr>
        <w:t>accordance</w:t>
      </w:r>
      <w:r>
        <w:rPr>
          <w:color w:val="231F20"/>
          <w:spacing w:val="-10"/>
          <w:w w:val="120"/>
          <w:sz w:val="17"/>
        </w:rPr>
        <w:t> </w:t>
      </w:r>
      <w:r>
        <w:rPr>
          <w:color w:val="231F20"/>
          <w:w w:val="120"/>
          <w:sz w:val="17"/>
        </w:rPr>
        <w:t>with</w:t>
      </w:r>
      <w:r>
        <w:rPr>
          <w:color w:val="231F20"/>
          <w:spacing w:val="-10"/>
          <w:w w:val="120"/>
          <w:sz w:val="17"/>
        </w:rPr>
        <w:t> </w:t>
      </w:r>
      <w:r>
        <w:rPr>
          <w:color w:val="231F20"/>
          <w:w w:val="120"/>
          <w:sz w:val="17"/>
        </w:rPr>
        <w:t>Section</w:t>
      </w:r>
      <w:r>
        <w:rPr>
          <w:color w:val="231F20"/>
          <w:spacing w:val="-10"/>
          <w:w w:val="120"/>
          <w:sz w:val="17"/>
        </w:rPr>
        <w:t> </w:t>
      </w:r>
      <w:r>
        <w:rPr>
          <w:color w:val="231F20"/>
          <w:w w:val="120"/>
          <w:sz w:val="17"/>
        </w:rPr>
        <w:t>45</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Insurance</w:t>
      </w:r>
      <w:r>
        <w:rPr>
          <w:color w:val="231F20"/>
          <w:spacing w:val="-10"/>
          <w:w w:val="120"/>
          <w:sz w:val="17"/>
        </w:rPr>
        <w:t> </w:t>
      </w:r>
      <w:r>
        <w:rPr>
          <w:color w:val="231F20"/>
          <w:w w:val="120"/>
          <w:sz w:val="17"/>
        </w:rPr>
        <w:t>Act,</w:t>
      </w:r>
      <w:r>
        <w:rPr>
          <w:color w:val="231F20"/>
          <w:spacing w:val="-10"/>
          <w:w w:val="120"/>
          <w:sz w:val="17"/>
        </w:rPr>
        <w:t> </w:t>
      </w:r>
      <w:r>
        <w:rPr>
          <w:color w:val="231F20"/>
          <w:w w:val="120"/>
          <w:sz w:val="17"/>
        </w:rPr>
        <w:t>1938,</w:t>
      </w:r>
      <w:r>
        <w:rPr>
          <w:color w:val="231F20"/>
          <w:spacing w:val="-10"/>
          <w:w w:val="120"/>
          <w:sz w:val="17"/>
        </w:rPr>
        <w:t> </w:t>
      </w:r>
      <w:r>
        <w:rPr>
          <w:color w:val="231F20"/>
          <w:w w:val="120"/>
          <w:sz w:val="17"/>
        </w:rPr>
        <w:t>as</w:t>
      </w:r>
      <w:r>
        <w:rPr>
          <w:color w:val="231F20"/>
          <w:spacing w:val="-10"/>
          <w:w w:val="120"/>
          <w:sz w:val="17"/>
        </w:rPr>
        <w:t> </w:t>
      </w:r>
      <w:r>
        <w:rPr>
          <w:color w:val="231F20"/>
          <w:w w:val="120"/>
          <w:sz w:val="17"/>
        </w:rPr>
        <w:t>amended</w:t>
      </w:r>
      <w:r>
        <w:rPr>
          <w:color w:val="231F20"/>
          <w:spacing w:val="-10"/>
          <w:w w:val="120"/>
          <w:sz w:val="17"/>
        </w:rPr>
        <w:t> </w:t>
      </w:r>
      <w:r>
        <w:rPr>
          <w:color w:val="231F20"/>
          <w:w w:val="120"/>
          <w:sz w:val="17"/>
        </w:rPr>
        <w:t>from</w:t>
      </w:r>
      <w:r>
        <w:rPr>
          <w:color w:val="231F20"/>
          <w:spacing w:val="-10"/>
          <w:w w:val="120"/>
          <w:sz w:val="17"/>
        </w:rPr>
        <w:t> </w:t>
      </w:r>
      <w:r>
        <w:rPr>
          <w:color w:val="231F20"/>
          <w:w w:val="120"/>
          <w:sz w:val="17"/>
        </w:rPr>
        <w:t>time</w:t>
      </w:r>
      <w:r>
        <w:rPr>
          <w:color w:val="231F20"/>
          <w:spacing w:val="-10"/>
          <w:w w:val="120"/>
          <w:sz w:val="17"/>
        </w:rPr>
        <w:t> </w:t>
      </w:r>
      <w:r>
        <w:rPr>
          <w:color w:val="231F20"/>
          <w:w w:val="120"/>
          <w:sz w:val="17"/>
        </w:rPr>
        <w:t>to</w:t>
      </w:r>
      <w:r>
        <w:rPr>
          <w:color w:val="231F20"/>
          <w:spacing w:val="-10"/>
          <w:w w:val="120"/>
          <w:sz w:val="17"/>
        </w:rPr>
        <w:t> </w:t>
      </w:r>
      <w:r>
        <w:rPr>
          <w:color w:val="231F20"/>
          <w:w w:val="120"/>
          <w:sz w:val="17"/>
        </w:rPr>
        <w:t>time.</w:t>
      </w:r>
    </w:p>
    <w:p>
      <w:pPr>
        <w:pStyle w:val="ListParagraph"/>
        <w:numPr>
          <w:ilvl w:val="1"/>
          <w:numId w:val="23"/>
        </w:numPr>
        <w:tabs>
          <w:tab w:pos="1270" w:val="left" w:leader="none"/>
        </w:tabs>
        <w:spacing w:line="336" w:lineRule="auto" w:before="0" w:after="0"/>
        <w:ind w:left="1270" w:right="527" w:hanging="468"/>
        <w:jc w:val="both"/>
        <w:rPr>
          <w:sz w:val="17"/>
        </w:rPr>
      </w:pPr>
      <w:r>
        <w:rPr>
          <w:color w:val="231F20"/>
          <w:w w:val="115"/>
          <w:sz w:val="17"/>
        </w:rPr>
        <w:t>This is not a comprehensive list of amendments of Insurance Laws (Amendment) Ordinance,2014 and only a simplified version prepared for general information. Policy Holders are advised to refer to Original </w:t>
      </w:r>
      <w:r>
        <w:rPr>
          <w:color w:val="231F20"/>
          <w:w w:val="115"/>
          <w:sz w:val="17"/>
        </w:rPr>
        <w:t>Ordinance Gazette Notification dated December 26 </w:t>
      </w:r>
      <w:r>
        <w:rPr>
          <w:color w:val="231F20"/>
          <w:sz w:val="17"/>
        </w:rPr>
        <w:t>, </w:t>
      </w:r>
      <w:r>
        <w:rPr>
          <w:color w:val="231F20"/>
          <w:w w:val="115"/>
          <w:sz w:val="17"/>
        </w:rPr>
        <w:t>2014 for complete and accurate details</w:t>
      </w:r>
    </w:p>
    <w:p>
      <w:pPr>
        <w:pStyle w:val="BodyText"/>
      </w:pPr>
    </w:p>
    <w:p>
      <w:pPr>
        <w:pStyle w:val="BodyText"/>
        <w:spacing w:before="125"/>
      </w:pPr>
    </w:p>
    <w:p>
      <w:pPr>
        <w:pStyle w:val="Heading3"/>
        <w:numPr>
          <w:ilvl w:val="0"/>
          <w:numId w:val="23"/>
        </w:numPr>
        <w:tabs>
          <w:tab w:pos="773" w:val="left" w:leader="none"/>
        </w:tabs>
        <w:spacing w:line="384" w:lineRule="auto" w:before="1" w:after="0"/>
        <w:ind w:left="773" w:right="8223" w:hanging="456"/>
        <w:jc w:val="left"/>
      </w:pPr>
      <w:r>
        <w:rPr>
          <w:color w:val="231F20"/>
        </w:rPr>
        <w:t>Indirect &amp; Direct </w:t>
      </w:r>
      <w:r>
        <w:rPr>
          <w:color w:val="231F20"/>
        </w:rPr>
        <w:t>Taxes </w:t>
      </w:r>
      <w:r>
        <w:rPr>
          <w:color w:val="231F20"/>
          <w:w w:val="110"/>
        </w:rPr>
        <w:t>Indirect</w:t>
      </w:r>
      <w:r>
        <w:rPr>
          <w:color w:val="231F20"/>
          <w:spacing w:val="-22"/>
          <w:w w:val="110"/>
        </w:rPr>
        <w:t> </w:t>
      </w:r>
      <w:r>
        <w:rPr>
          <w:color w:val="231F20"/>
          <w:w w:val="110"/>
        </w:rPr>
        <w:t>Taxes</w:t>
      </w:r>
    </w:p>
    <w:p>
      <w:pPr>
        <w:pStyle w:val="BodyText"/>
        <w:spacing w:line="336" w:lineRule="auto" w:before="26"/>
        <w:ind w:left="773" w:hanging="1"/>
      </w:pPr>
      <w:r>
        <w:rPr>
          <w:color w:val="231F20"/>
          <w:w w:val="120"/>
        </w:rPr>
        <w:t>Taxes</w:t>
      </w:r>
      <w:r>
        <w:rPr>
          <w:color w:val="231F20"/>
          <w:spacing w:val="-15"/>
          <w:w w:val="120"/>
        </w:rPr>
        <w:t> </w:t>
      </w:r>
      <w:r>
        <w:rPr>
          <w:color w:val="231F20"/>
          <w:w w:val="120"/>
        </w:rPr>
        <w:t>and</w:t>
      </w:r>
      <w:r>
        <w:rPr>
          <w:color w:val="231F20"/>
          <w:spacing w:val="-14"/>
          <w:w w:val="120"/>
        </w:rPr>
        <w:t> </w:t>
      </w:r>
      <w:r>
        <w:rPr>
          <w:color w:val="231F20"/>
          <w:w w:val="120"/>
        </w:rPr>
        <w:t>Levies</w:t>
      </w:r>
      <w:r>
        <w:rPr>
          <w:color w:val="231F20"/>
          <w:spacing w:val="-14"/>
          <w:w w:val="120"/>
        </w:rPr>
        <w:t> </w:t>
      </w:r>
      <w:r>
        <w:rPr>
          <w:color w:val="231F20"/>
          <w:w w:val="120"/>
        </w:rPr>
        <w:t>as</w:t>
      </w:r>
      <w:r>
        <w:rPr>
          <w:color w:val="231F20"/>
          <w:spacing w:val="-14"/>
          <w:w w:val="120"/>
        </w:rPr>
        <w:t> </w:t>
      </w:r>
      <w:r>
        <w:rPr>
          <w:color w:val="231F20"/>
          <w:w w:val="120"/>
        </w:rPr>
        <w:t>applicable</w:t>
      </w:r>
      <w:r>
        <w:rPr>
          <w:color w:val="231F20"/>
          <w:spacing w:val="-14"/>
          <w:w w:val="120"/>
        </w:rPr>
        <w:t> </w:t>
      </w:r>
      <w:r>
        <w:rPr>
          <w:color w:val="231F20"/>
          <w:w w:val="120"/>
        </w:rPr>
        <w:t>will</w:t>
      </w:r>
      <w:r>
        <w:rPr>
          <w:color w:val="231F20"/>
          <w:spacing w:val="-15"/>
          <w:w w:val="120"/>
        </w:rPr>
        <w:t> </w:t>
      </w:r>
      <w:r>
        <w:rPr>
          <w:color w:val="231F20"/>
          <w:w w:val="120"/>
        </w:rPr>
        <w:t>be</w:t>
      </w:r>
      <w:r>
        <w:rPr>
          <w:color w:val="231F20"/>
          <w:spacing w:val="-14"/>
          <w:w w:val="120"/>
        </w:rPr>
        <w:t> </w:t>
      </w:r>
      <w:r>
        <w:rPr>
          <w:color w:val="231F20"/>
          <w:w w:val="120"/>
        </w:rPr>
        <w:t>charged</w:t>
      </w:r>
      <w:r>
        <w:rPr>
          <w:color w:val="231F20"/>
          <w:spacing w:val="-14"/>
          <w:w w:val="120"/>
        </w:rPr>
        <w:t> </w:t>
      </w:r>
      <w:r>
        <w:rPr>
          <w:color w:val="231F20"/>
          <w:w w:val="120"/>
        </w:rPr>
        <w:t>and</w:t>
      </w:r>
      <w:r>
        <w:rPr>
          <w:color w:val="231F20"/>
          <w:spacing w:val="-14"/>
          <w:w w:val="120"/>
        </w:rPr>
        <w:t> </w:t>
      </w:r>
      <w:r>
        <w:rPr>
          <w:color w:val="231F20"/>
          <w:w w:val="120"/>
        </w:rPr>
        <w:t>payable</w:t>
      </w:r>
      <w:r>
        <w:rPr>
          <w:color w:val="231F20"/>
          <w:spacing w:val="-14"/>
          <w:w w:val="120"/>
        </w:rPr>
        <w:t> </w:t>
      </w:r>
      <w:r>
        <w:rPr>
          <w:color w:val="231F20"/>
          <w:w w:val="120"/>
        </w:rPr>
        <w:t>by</w:t>
      </w:r>
      <w:r>
        <w:rPr>
          <w:color w:val="231F20"/>
          <w:spacing w:val="-14"/>
          <w:w w:val="120"/>
        </w:rPr>
        <w:t> </w:t>
      </w:r>
      <w:r>
        <w:rPr>
          <w:color w:val="231F20"/>
          <w:w w:val="120"/>
        </w:rPr>
        <w:t>you</w:t>
      </w:r>
      <w:r>
        <w:rPr>
          <w:color w:val="231F20"/>
          <w:spacing w:val="-15"/>
          <w:w w:val="120"/>
        </w:rPr>
        <w:t> </w:t>
      </w:r>
      <w:r>
        <w:rPr>
          <w:color w:val="231F20"/>
          <w:w w:val="120"/>
        </w:rPr>
        <w:t>by</w:t>
      </w:r>
      <w:r>
        <w:rPr>
          <w:color w:val="231F20"/>
          <w:spacing w:val="-14"/>
          <w:w w:val="120"/>
        </w:rPr>
        <w:t> </w:t>
      </w:r>
      <w:r>
        <w:rPr>
          <w:color w:val="231F20"/>
          <w:w w:val="120"/>
        </w:rPr>
        <w:t>any</w:t>
      </w:r>
      <w:r>
        <w:rPr>
          <w:color w:val="231F20"/>
          <w:spacing w:val="-14"/>
          <w:w w:val="120"/>
        </w:rPr>
        <w:t> </w:t>
      </w:r>
      <w:r>
        <w:rPr>
          <w:color w:val="231F20"/>
          <w:w w:val="120"/>
        </w:rPr>
        <w:t>method</w:t>
      </w:r>
      <w:r>
        <w:rPr>
          <w:color w:val="231F20"/>
          <w:spacing w:val="-14"/>
          <w:w w:val="120"/>
        </w:rPr>
        <w:t> </w:t>
      </w:r>
      <w:r>
        <w:rPr>
          <w:color w:val="231F20"/>
          <w:w w:val="120"/>
        </w:rPr>
        <w:t>including</w:t>
      </w:r>
      <w:r>
        <w:rPr>
          <w:color w:val="231F20"/>
          <w:spacing w:val="-14"/>
          <w:w w:val="120"/>
        </w:rPr>
        <w:t> </w:t>
      </w:r>
      <w:r>
        <w:rPr>
          <w:color w:val="231F20"/>
          <w:w w:val="120"/>
        </w:rPr>
        <w:t>by</w:t>
      </w:r>
      <w:r>
        <w:rPr>
          <w:color w:val="231F20"/>
          <w:spacing w:val="-14"/>
          <w:w w:val="120"/>
        </w:rPr>
        <w:t> </w:t>
      </w:r>
      <w:r>
        <w:rPr>
          <w:color w:val="231F20"/>
          <w:w w:val="120"/>
        </w:rPr>
        <w:t>levy</w:t>
      </w:r>
      <w:r>
        <w:rPr>
          <w:color w:val="231F20"/>
          <w:spacing w:val="-15"/>
          <w:w w:val="120"/>
        </w:rPr>
        <w:t> </w:t>
      </w:r>
      <w:r>
        <w:rPr>
          <w:color w:val="231F20"/>
          <w:w w:val="120"/>
        </w:rPr>
        <w:t>of</w:t>
      </w:r>
      <w:r>
        <w:rPr>
          <w:color w:val="231F20"/>
          <w:spacing w:val="-14"/>
          <w:w w:val="120"/>
        </w:rPr>
        <w:t> </w:t>
      </w:r>
      <w:r>
        <w:rPr>
          <w:color w:val="231F20"/>
          <w:w w:val="120"/>
        </w:rPr>
        <w:t>an</w:t>
      </w:r>
      <w:r>
        <w:rPr>
          <w:color w:val="231F20"/>
          <w:spacing w:val="-14"/>
          <w:w w:val="120"/>
        </w:rPr>
        <w:t> </w:t>
      </w:r>
      <w:r>
        <w:rPr>
          <w:color w:val="231F20"/>
          <w:w w:val="120"/>
        </w:rPr>
        <w:t>additional monetary amount in addition to premium and/or charges.</w:t>
      </w:r>
    </w:p>
    <w:p>
      <w:pPr>
        <w:pStyle w:val="Heading3"/>
        <w:spacing w:before="65"/>
        <w:ind w:left="773" w:firstLine="0"/>
      </w:pPr>
      <w:r>
        <w:rPr>
          <w:color w:val="231F20"/>
          <w:w w:val="105"/>
        </w:rPr>
        <w:t>Direct</w:t>
      </w:r>
      <w:r>
        <w:rPr>
          <w:color w:val="231F20"/>
          <w:spacing w:val="-2"/>
          <w:w w:val="105"/>
        </w:rPr>
        <w:t> </w:t>
      </w:r>
      <w:r>
        <w:rPr>
          <w:color w:val="231F20"/>
          <w:spacing w:val="-4"/>
          <w:w w:val="105"/>
        </w:rPr>
        <w:t>Taxes</w:t>
      </w:r>
    </w:p>
    <w:p>
      <w:pPr>
        <w:pStyle w:val="BodyText"/>
        <w:spacing w:line="336" w:lineRule="auto" w:before="165"/>
        <w:ind w:left="773" w:right="568" w:hanging="1"/>
      </w:pPr>
      <w:r>
        <w:rPr>
          <w:color w:val="231F20"/>
          <w:w w:val="115"/>
        </w:rPr>
        <w:t>Tax will be deducted at the applicable rate from the payments made under the policy, as per the provisions of the Income Tax Act, </w:t>
      </w:r>
      <w:r>
        <w:rPr>
          <w:color w:val="231F20"/>
          <w:w w:val="105"/>
        </w:rPr>
        <w:t>1961.</w:t>
      </w:r>
    </w:p>
    <w:p>
      <w:pPr>
        <w:pStyle w:val="Heading3"/>
        <w:numPr>
          <w:ilvl w:val="0"/>
          <w:numId w:val="23"/>
        </w:numPr>
        <w:tabs>
          <w:tab w:pos="773" w:val="left" w:leader="none"/>
        </w:tabs>
        <w:spacing w:line="240" w:lineRule="auto" w:before="65" w:after="0"/>
        <w:ind w:left="773" w:right="0" w:hanging="463"/>
        <w:jc w:val="left"/>
      </w:pPr>
      <w:r>
        <w:rPr>
          <w:color w:val="231F20"/>
          <w:spacing w:val="-2"/>
        </w:rPr>
        <w:t>Expenses</w:t>
      </w:r>
    </w:p>
    <w:p>
      <w:pPr>
        <w:pStyle w:val="BodyText"/>
        <w:spacing w:line="336" w:lineRule="auto" w:before="166"/>
        <w:ind w:left="773" w:hanging="1"/>
      </w:pPr>
      <w:r>
        <w:rPr>
          <w:color w:val="231F20"/>
          <w:w w:val="120"/>
        </w:rPr>
        <w:t>Expenses</w:t>
      </w:r>
      <w:r>
        <w:rPr>
          <w:color w:val="231F20"/>
          <w:spacing w:val="78"/>
          <w:w w:val="120"/>
        </w:rPr>
        <w:t> </w:t>
      </w:r>
      <w:r>
        <w:rPr>
          <w:color w:val="231F20"/>
          <w:w w:val="120"/>
        </w:rPr>
        <w:t>include</w:t>
      </w:r>
      <w:r>
        <w:rPr>
          <w:color w:val="231F20"/>
          <w:spacing w:val="78"/>
          <w:w w:val="120"/>
        </w:rPr>
        <w:t> </w:t>
      </w:r>
      <w:r>
        <w:rPr>
          <w:color w:val="231F20"/>
          <w:w w:val="120"/>
        </w:rPr>
        <w:t>commission</w:t>
      </w:r>
      <w:r>
        <w:rPr>
          <w:color w:val="231F20"/>
          <w:spacing w:val="78"/>
          <w:w w:val="120"/>
        </w:rPr>
        <w:t> </w:t>
      </w:r>
      <w:r>
        <w:rPr>
          <w:color w:val="231F20"/>
          <w:w w:val="120"/>
        </w:rPr>
        <w:t>paid,</w:t>
      </w:r>
      <w:r>
        <w:rPr>
          <w:color w:val="231F20"/>
          <w:spacing w:val="78"/>
          <w:w w:val="120"/>
        </w:rPr>
        <w:t> </w:t>
      </w:r>
      <w:r>
        <w:rPr>
          <w:color w:val="231F20"/>
          <w:w w:val="120"/>
        </w:rPr>
        <w:t>sum</w:t>
      </w:r>
      <w:r>
        <w:rPr>
          <w:color w:val="231F20"/>
          <w:spacing w:val="78"/>
          <w:w w:val="120"/>
        </w:rPr>
        <w:t> </w:t>
      </w:r>
      <w:r>
        <w:rPr>
          <w:color w:val="231F20"/>
          <w:w w:val="120"/>
        </w:rPr>
        <w:t>assured</w:t>
      </w:r>
      <w:r>
        <w:rPr>
          <w:color w:val="231F20"/>
          <w:spacing w:val="78"/>
          <w:w w:val="120"/>
        </w:rPr>
        <w:t> </w:t>
      </w:r>
      <w:r>
        <w:rPr>
          <w:color w:val="231F20"/>
          <w:w w:val="120"/>
        </w:rPr>
        <w:t>related</w:t>
      </w:r>
      <w:r>
        <w:rPr>
          <w:color w:val="231F20"/>
          <w:spacing w:val="78"/>
          <w:w w:val="120"/>
        </w:rPr>
        <w:t> </w:t>
      </w:r>
      <w:r>
        <w:rPr>
          <w:color w:val="231F20"/>
          <w:w w:val="120"/>
        </w:rPr>
        <w:t>expenses</w:t>
      </w:r>
      <w:r>
        <w:rPr>
          <w:color w:val="231F20"/>
          <w:spacing w:val="78"/>
          <w:w w:val="120"/>
        </w:rPr>
        <w:t> </w:t>
      </w:r>
      <w:r>
        <w:rPr>
          <w:color w:val="231F20"/>
          <w:w w:val="120"/>
        </w:rPr>
        <w:t>(if</w:t>
      </w:r>
      <w:r>
        <w:rPr>
          <w:color w:val="231F20"/>
          <w:spacing w:val="78"/>
          <w:w w:val="120"/>
        </w:rPr>
        <w:t> </w:t>
      </w:r>
      <w:r>
        <w:rPr>
          <w:color w:val="231F20"/>
          <w:w w:val="120"/>
        </w:rPr>
        <w:t>applicable)</w:t>
      </w:r>
      <w:r>
        <w:rPr>
          <w:color w:val="231F20"/>
          <w:spacing w:val="78"/>
          <w:w w:val="120"/>
        </w:rPr>
        <w:t> </w:t>
      </w:r>
      <w:r>
        <w:rPr>
          <w:color w:val="231F20"/>
          <w:w w:val="120"/>
        </w:rPr>
        <w:t>and</w:t>
      </w:r>
      <w:r>
        <w:rPr>
          <w:color w:val="231F20"/>
          <w:spacing w:val="78"/>
          <w:w w:val="120"/>
        </w:rPr>
        <w:t> </w:t>
      </w:r>
      <w:r>
        <w:rPr>
          <w:color w:val="231F20"/>
          <w:w w:val="120"/>
        </w:rPr>
        <w:t>member</w:t>
      </w:r>
      <w:r>
        <w:rPr>
          <w:color w:val="231F20"/>
          <w:spacing w:val="78"/>
          <w:w w:val="120"/>
        </w:rPr>
        <w:t> </w:t>
      </w:r>
      <w:r>
        <w:rPr>
          <w:color w:val="231F20"/>
          <w:w w:val="120"/>
        </w:rPr>
        <w:t>related administrative</w:t>
      </w:r>
      <w:r>
        <w:rPr>
          <w:color w:val="231F20"/>
          <w:spacing w:val="-11"/>
          <w:w w:val="120"/>
        </w:rPr>
        <w:t> </w:t>
      </w:r>
      <w:r>
        <w:rPr>
          <w:color w:val="231F20"/>
          <w:w w:val="120"/>
        </w:rPr>
        <w:t>expense.</w:t>
      </w:r>
    </w:p>
    <w:p>
      <w:pPr>
        <w:pStyle w:val="Heading3"/>
        <w:numPr>
          <w:ilvl w:val="0"/>
          <w:numId w:val="23"/>
        </w:numPr>
        <w:tabs>
          <w:tab w:pos="773" w:val="left" w:leader="none"/>
        </w:tabs>
        <w:spacing w:line="240" w:lineRule="auto" w:before="65" w:after="0"/>
        <w:ind w:left="773" w:right="0" w:hanging="463"/>
        <w:jc w:val="left"/>
      </w:pPr>
      <w:r>
        <w:rPr>
          <w:color w:val="231F20"/>
          <w:spacing w:val="4"/>
        </w:rPr>
        <w:t>Grievance</w:t>
      </w:r>
      <w:r>
        <w:rPr>
          <w:color w:val="231F20"/>
          <w:spacing w:val="15"/>
        </w:rPr>
        <w:t> </w:t>
      </w:r>
      <w:r>
        <w:rPr>
          <w:color w:val="231F20"/>
          <w:spacing w:val="4"/>
        </w:rPr>
        <w:t>Redressal</w:t>
      </w:r>
      <w:r>
        <w:rPr>
          <w:color w:val="231F20"/>
          <w:spacing w:val="15"/>
        </w:rPr>
        <w:t> </w:t>
      </w:r>
      <w:r>
        <w:rPr>
          <w:color w:val="231F20"/>
          <w:spacing w:val="-2"/>
        </w:rPr>
        <w:t>Mechanism:</w:t>
      </w:r>
    </w:p>
    <w:p>
      <w:pPr>
        <w:pStyle w:val="BodyText"/>
        <w:spacing w:before="165"/>
        <w:ind w:left="773"/>
      </w:pPr>
      <w:r>
        <w:rPr>
          <w:color w:val="231F20"/>
          <w:w w:val="120"/>
        </w:rPr>
        <w:t>You</w:t>
      </w:r>
      <w:r>
        <w:rPr>
          <w:color w:val="231F20"/>
          <w:spacing w:val="-14"/>
          <w:w w:val="120"/>
        </w:rPr>
        <w:t> </w:t>
      </w:r>
      <w:r>
        <w:rPr>
          <w:color w:val="231F20"/>
          <w:w w:val="120"/>
        </w:rPr>
        <w:t>can</w:t>
      </w:r>
      <w:r>
        <w:rPr>
          <w:color w:val="231F20"/>
          <w:spacing w:val="-11"/>
          <w:w w:val="120"/>
        </w:rPr>
        <w:t> </w:t>
      </w:r>
      <w:r>
        <w:rPr>
          <w:color w:val="231F20"/>
          <w:w w:val="120"/>
        </w:rPr>
        <w:t>contact</w:t>
      </w:r>
      <w:r>
        <w:rPr>
          <w:color w:val="231F20"/>
          <w:spacing w:val="-11"/>
          <w:w w:val="120"/>
        </w:rPr>
        <w:t> </w:t>
      </w:r>
      <w:r>
        <w:rPr>
          <w:color w:val="231F20"/>
          <w:w w:val="120"/>
        </w:rPr>
        <w:t>us</w:t>
      </w:r>
      <w:r>
        <w:rPr>
          <w:color w:val="231F20"/>
          <w:spacing w:val="-12"/>
          <w:w w:val="120"/>
        </w:rPr>
        <w:t> </w:t>
      </w:r>
      <w:r>
        <w:rPr>
          <w:color w:val="231F20"/>
          <w:w w:val="120"/>
        </w:rPr>
        <w:t>at</w:t>
      </w:r>
      <w:r>
        <w:rPr>
          <w:color w:val="231F20"/>
          <w:spacing w:val="-11"/>
          <w:w w:val="120"/>
        </w:rPr>
        <w:t> </w:t>
      </w:r>
      <w:r>
        <w:rPr>
          <w:color w:val="231F20"/>
          <w:w w:val="120"/>
        </w:rPr>
        <w:t>any</w:t>
      </w:r>
      <w:r>
        <w:rPr>
          <w:color w:val="231F20"/>
          <w:spacing w:val="-11"/>
          <w:w w:val="120"/>
        </w:rPr>
        <w:t> </w:t>
      </w:r>
      <w:r>
        <w:rPr>
          <w:color w:val="231F20"/>
          <w:w w:val="120"/>
        </w:rPr>
        <w:t>of</w:t>
      </w:r>
      <w:r>
        <w:rPr>
          <w:color w:val="231F20"/>
          <w:spacing w:val="-11"/>
          <w:w w:val="120"/>
        </w:rPr>
        <w:t> </w:t>
      </w:r>
      <w:r>
        <w:rPr>
          <w:color w:val="231F20"/>
          <w:w w:val="120"/>
        </w:rPr>
        <w:t>the</w:t>
      </w:r>
      <w:r>
        <w:rPr>
          <w:color w:val="231F20"/>
          <w:spacing w:val="-12"/>
          <w:w w:val="120"/>
        </w:rPr>
        <w:t> </w:t>
      </w:r>
      <w:r>
        <w:rPr>
          <w:color w:val="231F20"/>
          <w:w w:val="120"/>
        </w:rPr>
        <w:t>below</w:t>
      </w:r>
      <w:r>
        <w:rPr>
          <w:color w:val="231F20"/>
          <w:spacing w:val="-11"/>
          <w:w w:val="120"/>
        </w:rPr>
        <w:t> </w:t>
      </w:r>
      <w:r>
        <w:rPr>
          <w:color w:val="231F20"/>
          <w:w w:val="120"/>
        </w:rPr>
        <w:t>touchpoints</w:t>
      </w:r>
      <w:r>
        <w:rPr>
          <w:color w:val="231F20"/>
          <w:spacing w:val="-11"/>
          <w:w w:val="120"/>
        </w:rPr>
        <w:t> </w:t>
      </w:r>
      <w:r>
        <w:rPr>
          <w:color w:val="231F20"/>
          <w:w w:val="120"/>
        </w:rPr>
        <w:t>in</w:t>
      </w:r>
      <w:r>
        <w:rPr>
          <w:color w:val="231F20"/>
          <w:spacing w:val="-12"/>
          <w:w w:val="120"/>
        </w:rPr>
        <w:t> </w:t>
      </w:r>
      <w:r>
        <w:rPr>
          <w:color w:val="231F20"/>
          <w:w w:val="120"/>
        </w:rPr>
        <w:t>case</w:t>
      </w:r>
      <w:r>
        <w:rPr>
          <w:color w:val="231F20"/>
          <w:spacing w:val="-11"/>
          <w:w w:val="120"/>
        </w:rPr>
        <w:t> </w:t>
      </w:r>
      <w:r>
        <w:rPr>
          <w:color w:val="231F20"/>
          <w:w w:val="120"/>
        </w:rPr>
        <w:t>of</w:t>
      </w:r>
      <w:r>
        <w:rPr>
          <w:color w:val="231F20"/>
          <w:spacing w:val="-11"/>
          <w:w w:val="120"/>
        </w:rPr>
        <w:t> </w:t>
      </w:r>
      <w:r>
        <w:rPr>
          <w:color w:val="231F20"/>
          <w:w w:val="120"/>
        </w:rPr>
        <w:t>any</w:t>
      </w:r>
      <w:r>
        <w:rPr>
          <w:color w:val="231F20"/>
          <w:spacing w:val="-11"/>
          <w:w w:val="120"/>
        </w:rPr>
        <w:t> </w:t>
      </w:r>
      <w:r>
        <w:rPr>
          <w:color w:val="231F20"/>
          <w:spacing w:val="-2"/>
          <w:w w:val="120"/>
        </w:rPr>
        <w:t>concern:</w:t>
      </w:r>
    </w:p>
    <w:p>
      <w:pPr>
        <w:pStyle w:val="BodyText"/>
        <w:spacing w:line="451" w:lineRule="auto" w:before="171"/>
        <w:ind w:left="773" w:right="752"/>
      </w:pPr>
      <w:r>
        <w:rPr>
          <w:color w:val="231F20"/>
          <w:w w:val="110"/>
        </w:rPr>
        <w:t>Helpline number: 022-68446530 (Call Charges apply) | NRI Helpline number +91 89166 94100 (Call Charges </w:t>
      </w:r>
      <w:r>
        <w:rPr>
          <w:color w:val="231F20"/>
          <w:w w:val="110"/>
        </w:rPr>
        <w:t>apply) E-mail</w:t>
      </w:r>
      <w:r>
        <w:rPr>
          <w:color w:val="231F20"/>
          <w:spacing w:val="29"/>
          <w:w w:val="110"/>
        </w:rPr>
        <w:t> </w:t>
      </w:r>
      <w:r>
        <w:rPr>
          <w:color w:val="231F20"/>
          <w:w w:val="110"/>
        </w:rPr>
        <w:t>Address:</w:t>
      </w:r>
      <w:r>
        <w:rPr>
          <w:color w:val="231F20"/>
          <w:spacing w:val="29"/>
          <w:w w:val="110"/>
        </w:rPr>
        <w:t> </w:t>
      </w:r>
      <w:hyperlink r:id="rId24">
        <w:r>
          <w:rPr>
            <w:color w:val="231F20"/>
            <w:w w:val="110"/>
          </w:rPr>
          <w:t>service@hdfclife.com</w:t>
        </w:r>
      </w:hyperlink>
      <w:r>
        <w:rPr>
          <w:color w:val="231F20"/>
          <w:spacing w:val="29"/>
          <w:w w:val="110"/>
        </w:rPr>
        <w:t> </w:t>
      </w:r>
      <w:r>
        <w:rPr>
          <w:color w:val="231F20"/>
          <w:w w:val="110"/>
        </w:rPr>
        <w:t>|</w:t>
      </w:r>
      <w:r>
        <w:rPr>
          <w:color w:val="231F20"/>
          <w:spacing w:val="29"/>
          <w:w w:val="110"/>
        </w:rPr>
        <w:t> </w:t>
      </w:r>
      <w:hyperlink r:id="rId25">
        <w:r>
          <w:rPr>
            <w:color w:val="231F20"/>
            <w:w w:val="110"/>
          </w:rPr>
          <w:t>nriservice@hdfclife.com</w:t>
        </w:r>
      </w:hyperlink>
      <w:r>
        <w:rPr>
          <w:color w:val="231F20"/>
          <w:spacing w:val="29"/>
          <w:w w:val="110"/>
        </w:rPr>
        <w:t> </w:t>
      </w:r>
      <w:r>
        <w:rPr>
          <w:color w:val="231F20"/>
          <w:w w:val="110"/>
        </w:rPr>
        <w:t>(For</w:t>
      </w:r>
      <w:r>
        <w:rPr>
          <w:color w:val="231F20"/>
          <w:spacing w:val="29"/>
          <w:w w:val="110"/>
        </w:rPr>
        <w:t> </w:t>
      </w:r>
      <w:r>
        <w:rPr>
          <w:color w:val="231F20"/>
          <w:w w:val="110"/>
        </w:rPr>
        <w:t>NRI</w:t>
      </w:r>
      <w:r>
        <w:rPr>
          <w:color w:val="231F20"/>
          <w:spacing w:val="29"/>
          <w:w w:val="110"/>
        </w:rPr>
        <w:t> </w:t>
      </w:r>
      <w:r>
        <w:rPr>
          <w:color w:val="231F20"/>
          <w:w w:val="110"/>
        </w:rPr>
        <w:t>customers</w:t>
      </w:r>
      <w:r>
        <w:rPr>
          <w:color w:val="231F20"/>
          <w:spacing w:val="29"/>
          <w:w w:val="110"/>
        </w:rPr>
        <w:t> </w:t>
      </w:r>
      <w:r>
        <w:rPr>
          <w:color w:val="231F20"/>
          <w:w w:val="110"/>
        </w:rPr>
        <w:t>only)</w:t>
      </w:r>
    </w:p>
    <w:p>
      <w:pPr>
        <w:pStyle w:val="BodyText"/>
        <w:spacing w:line="195" w:lineRule="exact"/>
        <w:ind w:left="773"/>
      </w:pPr>
      <w:r>
        <w:rPr>
          <w:color w:val="231F20"/>
          <w:w w:val="115"/>
        </w:rPr>
        <w:t>You</w:t>
      </w:r>
      <w:r>
        <w:rPr>
          <w:color w:val="231F20"/>
          <w:spacing w:val="5"/>
          <w:w w:val="115"/>
        </w:rPr>
        <w:t> </w:t>
      </w:r>
      <w:r>
        <w:rPr>
          <w:color w:val="231F20"/>
          <w:w w:val="115"/>
        </w:rPr>
        <w:t>can</w:t>
      </w:r>
      <w:r>
        <w:rPr>
          <w:color w:val="231F20"/>
          <w:spacing w:val="6"/>
          <w:w w:val="115"/>
        </w:rPr>
        <w:t> </w:t>
      </w:r>
      <w:r>
        <w:rPr>
          <w:color w:val="231F20"/>
          <w:w w:val="115"/>
        </w:rPr>
        <w:t>let</w:t>
      </w:r>
      <w:r>
        <w:rPr>
          <w:color w:val="231F20"/>
          <w:spacing w:val="5"/>
          <w:w w:val="115"/>
        </w:rPr>
        <w:t> </w:t>
      </w:r>
      <w:r>
        <w:rPr>
          <w:color w:val="231F20"/>
          <w:w w:val="115"/>
        </w:rPr>
        <w:t>us</w:t>
      </w:r>
      <w:r>
        <w:rPr>
          <w:color w:val="231F20"/>
          <w:spacing w:val="6"/>
          <w:w w:val="115"/>
        </w:rPr>
        <w:t> </w:t>
      </w:r>
      <w:r>
        <w:rPr>
          <w:color w:val="231F20"/>
          <w:w w:val="115"/>
        </w:rPr>
        <w:t>know</w:t>
      </w:r>
      <w:r>
        <w:rPr>
          <w:color w:val="231F20"/>
          <w:spacing w:val="5"/>
          <w:w w:val="115"/>
        </w:rPr>
        <w:t> </w:t>
      </w:r>
      <w:r>
        <w:rPr>
          <w:color w:val="231F20"/>
          <w:w w:val="115"/>
        </w:rPr>
        <w:t>of</w:t>
      </w:r>
      <w:r>
        <w:rPr>
          <w:color w:val="231F20"/>
          <w:spacing w:val="6"/>
          <w:w w:val="115"/>
        </w:rPr>
        <w:t> </w:t>
      </w:r>
      <w:r>
        <w:rPr>
          <w:color w:val="231F20"/>
          <w:w w:val="115"/>
        </w:rPr>
        <w:t>your</w:t>
      </w:r>
      <w:r>
        <w:rPr>
          <w:color w:val="231F20"/>
          <w:spacing w:val="6"/>
          <w:w w:val="115"/>
        </w:rPr>
        <w:t> </w:t>
      </w:r>
      <w:r>
        <w:rPr>
          <w:color w:val="231F20"/>
          <w:w w:val="115"/>
        </w:rPr>
        <w:t>concerns/grievances</w:t>
      </w:r>
      <w:r>
        <w:rPr>
          <w:color w:val="231F20"/>
          <w:spacing w:val="5"/>
          <w:w w:val="115"/>
        </w:rPr>
        <w:t> </w:t>
      </w:r>
      <w:r>
        <w:rPr>
          <w:color w:val="231F20"/>
          <w:w w:val="115"/>
        </w:rPr>
        <w:t>through</w:t>
      </w:r>
      <w:r>
        <w:rPr>
          <w:color w:val="231F20"/>
          <w:spacing w:val="6"/>
          <w:w w:val="115"/>
        </w:rPr>
        <w:t> </w:t>
      </w:r>
      <w:r>
        <w:rPr>
          <w:color w:val="231F20"/>
          <w:w w:val="115"/>
        </w:rPr>
        <w:t>any</w:t>
      </w:r>
      <w:r>
        <w:rPr>
          <w:color w:val="231F20"/>
          <w:spacing w:val="5"/>
          <w:w w:val="115"/>
        </w:rPr>
        <w:t> </w:t>
      </w:r>
      <w:r>
        <w:rPr>
          <w:color w:val="231F20"/>
          <w:w w:val="115"/>
        </w:rPr>
        <w:t>of</w:t>
      </w:r>
      <w:r>
        <w:rPr>
          <w:color w:val="231F20"/>
          <w:spacing w:val="6"/>
          <w:w w:val="115"/>
        </w:rPr>
        <w:t> </w:t>
      </w:r>
      <w:r>
        <w:rPr>
          <w:color w:val="231F20"/>
          <w:w w:val="115"/>
        </w:rPr>
        <w:t>below</w:t>
      </w:r>
      <w:r>
        <w:rPr>
          <w:color w:val="231F20"/>
          <w:spacing w:val="5"/>
          <w:w w:val="115"/>
        </w:rPr>
        <w:t> </w:t>
      </w:r>
      <w:r>
        <w:rPr>
          <w:color w:val="231F20"/>
          <w:spacing w:val="-2"/>
          <w:w w:val="115"/>
        </w:rPr>
        <w:t>options:</w:t>
      </w:r>
    </w:p>
    <w:p>
      <w:pPr>
        <w:pStyle w:val="ListParagraph"/>
        <w:numPr>
          <w:ilvl w:val="0"/>
          <w:numId w:val="24"/>
        </w:numPr>
        <w:tabs>
          <w:tab w:pos="1104" w:val="left" w:leader="none"/>
        </w:tabs>
        <w:spacing w:line="328" w:lineRule="auto" w:before="144" w:after="0"/>
        <w:ind w:left="1104" w:right="362" w:hanging="331"/>
        <w:jc w:val="left"/>
        <w:rPr>
          <w:sz w:val="17"/>
        </w:rPr>
      </w:pPr>
      <w:r>
        <w:rPr>
          <w:b/>
          <w:color w:val="231F20"/>
          <w:w w:val="115"/>
          <w:sz w:val="20"/>
        </w:rPr>
        <w:t>Option</w:t>
      </w:r>
      <w:r>
        <w:rPr>
          <w:b/>
          <w:color w:val="231F20"/>
          <w:spacing w:val="-24"/>
          <w:w w:val="115"/>
          <w:sz w:val="20"/>
        </w:rPr>
        <w:t> </w:t>
      </w:r>
      <w:r>
        <w:rPr>
          <w:b/>
          <w:color w:val="231F20"/>
          <w:sz w:val="20"/>
        </w:rPr>
        <w:t>1:</w:t>
      </w:r>
      <w:r>
        <w:rPr>
          <w:b/>
          <w:color w:val="231F20"/>
          <w:spacing w:val="-15"/>
          <w:sz w:val="20"/>
        </w:rPr>
        <w:t> </w:t>
      </w:r>
      <w:r>
        <w:rPr>
          <w:color w:val="231F20"/>
          <w:w w:val="115"/>
          <w:sz w:val="17"/>
        </w:rPr>
        <w:t>Written</w:t>
      </w:r>
      <w:r>
        <w:rPr>
          <w:color w:val="231F20"/>
          <w:spacing w:val="-10"/>
          <w:w w:val="115"/>
          <w:sz w:val="17"/>
        </w:rPr>
        <w:t> </w:t>
      </w:r>
      <w:r>
        <w:rPr>
          <w:color w:val="231F20"/>
          <w:w w:val="115"/>
          <w:sz w:val="17"/>
        </w:rPr>
        <w:t>letter</w:t>
      </w:r>
      <w:r>
        <w:rPr>
          <w:color w:val="231F20"/>
          <w:spacing w:val="-10"/>
          <w:w w:val="115"/>
          <w:sz w:val="17"/>
        </w:rPr>
        <w:t> </w:t>
      </w:r>
      <w:r>
        <w:rPr>
          <w:color w:val="231F20"/>
          <w:w w:val="115"/>
          <w:sz w:val="17"/>
        </w:rPr>
        <w:t>duly</w:t>
      </w:r>
      <w:r>
        <w:rPr>
          <w:color w:val="231F20"/>
          <w:spacing w:val="-10"/>
          <w:w w:val="115"/>
          <w:sz w:val="17"/>
        </w:rPr>
        <w:t> </w:t>
      </w:r>
      <w:r>
        <w:rPr>
          <w:color w:val="231F20"/>
          <w:w w:val="115"/>
          <w:sz w:val="17"/>
        </w:rPr>
        <w:t>signed</w:t>
      </w:r>
      <w:r>
        <w:rPr>
          <w:color w:val="231F20"/>
          <w:spacing w:val="-10"/>
          <w:w w:val="115"/>
          <w:sz w:val="17"/>
        </w:rPr>
        <w:t> </w:t>
      </w:r>
      <w:r>
        <w:rPr>
          <w:color w:val="231F20"/>
          <w:w w:val="115"/>
          <w:sz w:val="17"/>
        </w:rPr>
        <w:t>by</w:t>
      </w:r>
      <w:r>
        <w:rPr>
          <w:color w:val="231F20"/>
          <w:spacing w:val="-10"/>
          <w:w w:val="115"/>
          <w:sz w:val="17"/>
        </w:rPr>
        <w:t> </w:t>
      </w:r>
      <w:r>
        <w:rPr>
          <w:color w:val="231F20"/>
          <w:w w:val="115"/>
          <w:sz w:val="17"/>
        </w:rPr>
        <w:t>the</w:t>
      </w:r>
      <w:r>
        <w:rPr>
          <w:color w:val="231F20"/>
          <w:spacing w:val="-10"/>
          <w:w w:val="115"/>
          <w:sz w:val="17"/>
        </w:rPr>
        <w:t> </w:t>
      </w:r>
      <w:r>
        <w:rPr>
          <w:color w:val="231F20"/>
          <w:w w:val="115"/>
          <w:sz w:val="17"/>
        </w:rPr>
        <w:t>policyholder</w:t>
      </w:r>
      <w:r>
        <w:rPr>
          <w:color w:val="231F20"/>
          <w:spacing w:val="-10"/>
          <w:w w:val="115"/>
          <w:sz w:val="17"/>
        </w:rPr>
        <w:t> </w:t>
      </w:r>
      <w:r>
        <w:rPr>
          <w:color w:val="231F20"/>
          <w:w w:val="115"/>
          <w:sz w:val="17"/>
        </w:rPr>
        <w:t>at</w:t>
      </w:r>
      <w:r>
        <w:rPr>
          <w:color w:val="231F20"/>
          <w:spacing w:val="-10"/>
          <w:w w:val="115"/>
          <w:sz w:val="17"/>
        </w:rPr>
        <w:t> </w:t>
      </w:r>
      <w:r>
        <w:rPr>
          <w:color w:val="231F20"/>
          <w:w w:val="115"/>
          <w:sz w:val="17"/>
        </w:rPr>
        <w:t>any</w:t>
      </w:r>
      <w:r>
        <w:rPr>
          <w:color w:val="231F20"/>
          <w:spacing w:val="-10"/>
          <w:w w:val="115"/>
          <w:sz w:val="17"/>
        </w:rPr>
        <w:t> </w:t>
      </w:r>
      <w:r>
        <w:rPr>
          <w:color w:val="231F20"/>
          <w:w w:val="115"/>
          <w:sz w:val="17"/>
        </w:rPr>
        <w:t>HDFC</w:t>
      </w:r>
      <w:r>
        <w:rPr>
          <w:color w:val="231F20"/>
          <w:spacing w:val="-10"/>
          <w:w w:val="115"/>
          <w:sz w:val="17"/>
        </w:rPr>
        <w:t> </w:t>
      </w:r>
      <w:r>
        <w:rPr>
          <w:color w:val="231F20"/>
          <w:w w:val="115"/>
          <w:sz w:val="17"/>
        </w:rPr>
        <w:t>Life</w:t>
      </w:r>
      <w:r>
        <w:rPr>
          <w:color w:val="231F20"/>
          <w:spacing w:val="-10"/>
          <w:w w:val="115"/>
          <w:sz w:val="17"/>
        </w:rPr>
        <w:t> </w:t>
      </w:r>
      <w:r>
        <w:rPr>
          <w:color w:val="231F20"/>
          <w:w w:val="115"/>
          <w:sz w:val="17"/>
        </w:rPr>
        <w:t>Branch.</w:t>
      </w:r>
      <w:r>
        <w:rPr>
          <w:color w:val="231F20"/>
          <w:spacing w:val="-10"/>
          <w:w w:val="115"/>
          <w:sz w:val="17"/>
        </w:rPr>
        <w:t> </w:t>
      </w:r>
      <w:r>
        <w:rPr>
          <w:color w:val="231F20"/>
          <w:w w:val="115"/>
          <w:sz w:val="17"/>
        </w:rPr>
        <w:t>There</w:t>
      </w:r>
      <w:r>
        <w:rPr>
          <w:color w:val="231F20"/>
          <w:spacing w:val="-10"/>
          <w:w w:val="115"/>
          <w:sz w:val="17"/>
        </w:rPr>
        <w:t> </w:t>
      </w:r>
      <w:r>
        <w:rPr>
          <w:color w:val="231F20"/>
          <w:w w:val="115"/>
          <w:sz w:val="17"/>
        </w:rPr>
        <w:t>is</w:t>
      </w:r>
      <w:r>
        <w:rPr>
          <w:color w:val="231F20"/>
          <w:spacing w:val="-10"/>
          <w:w w:val="115"/>
          <w:sz w:val="17"/>
        </w:rPr>
        <w:t> </w:t>
      </w:r>
      <w:r>
        <w:rPr>
          <w:color w:val="231F20"/>
          <w:w w:val="115"/>
          <w:sz w:val="17"/>
        </w:rPr>
        <w:t>a</w:t>
      </w:r>
      <w:r>
        <w:rPr>
          <w:color w:val="231F20"/>
          <w:spacing w:val="-10"/>
          <w:w w:val="115"/>
          <w:sz w:val="17"/>
        </w:rPr>
        <w:t> </w:t>
      </w:r>
      <w:r>
        <w:rPr>
          <w:color w:val="231F20"/>
          <w:w w:val="115"/>
          <w:sz w:val="17"/>
        </w:rPr>
        <w:t>Grievance</w:t>
      </w:r>
      <w:r>
        <w:rPr>
          <w:color w:val="231F20"/>
          <w:spacing w:val="-10"/>
          <w:w w:val="115"/>
          <w:sz w:val="17"/>
        </w:rPr>
        <w:t> </w:t>
      </w:r>
      <w:r>
        <w:rPr>
          <w:color w:val="231F20"/>
          <w:w w:val="115"/>
          <w:sz w:val="17"/>
        </w:rPr>
        <w:t>Redressal Officer at the respective branch to address the customer’s complaint. To know more about branch address </w:t>
      </w:r>
      <w:r>
        <w:rPr>
          <w:color w:val="231F20"/>
          <w:w w:val="115"/>
          <w:sz w:val="17"/>
        </w:rPr>
        <w:t>and timing's you can visit this link: </w:t>
      </w:r>
      <w:hyperlink r:id="rId26">
        <w:r>
          <w:rPr>
            <w:color w:val="231F20"/>
            <w:w w:val="115"/>
            <w:sz w:val="17"/>
          </w:rPr>
          <w:t>https://www.hdfclife.com/contact-us#BranchLocator</w:t>
        </w:r>
      </w:hyperlink>
      <w:r>
        <w:rPr>
          <w:color w:val="231F20"/>
          <w:w w:val="115"/>
          <w:sz w:val="17"/>
        </w:rPr>
        <w:t> </w:t>
      </w:r>
      <w:r>
        <w:rPr>
          <w:color w:val="231F20"/>
          <w:sz w:val="17"/>
        </w:rPr>
        <w:t>. </w:t>
      </w:r>
      <w:r>
        <w:rPr>
          <w:color w:val="231F20"/>
          <w:w w:val="115"/>
          <w:sz w:val="17"/>
        </w:rPr>
        <w:t>Please note, branches are closed on Sundays, national holidays and region-specific public holidays.</w:t>
      </w:r>
    </w:p>
    <w:p>
      <w:pPr>
        <w:pStyle w:val="ListParagraph"/>
        <w:numPr>
          <w:ilvl w:val="0"/>
          <w:numId w:val="24"/>
        </w:numPr>
        <w:tabs>
          <w:tab w:pos="1104" w:val="left" w:leader="none"/>
        </w:tabs>
        <w:spacing w:line="240" w:lineRule="auto" w:before="69" w:after="0"/>
        <w:ind w:left="1104" w:right="0" w:hanging="331"/>
        <w:jc w:val="left"/>
        <w:rPr>
          <w:sz w:val="17"/>
        </w:rPr>
      </w:pPr>
      <w:r>
        <w:rPr>
          <w:b/>
          <w:color w:val="231F20"/>
          <w:w w:val="115"/>
          <w:sz w:val="20"/>
        </w:rPr>
        <w:t>Option</w:t>
      </w:r>
      <w:r>
        <w:rPr>
          <w:b/>
          <w:color w:val="231F20"/>
          <w:spacing w:val="-24"/>
          <w:w w:val="115"/>
          <w:sz w:val="20"/>
        </w:rPr>
        <w:t> </w:t>
      </w:r>
      <w:r>
        <w:rPr>
          <w:b/>
          <w:color w:val="231F20"/>
          <w:w w:val="115"/>
          <w:sz w:val="20"/>
        </w:rPr>
        <w:t>2:</w:t>
      </w:r>
      <w:r>
        <w:rPr>
          <w:b/>
          <w:color w:val="231F20"/>
          <w:spacing w:val="-23"/>
          <w:w w:val="115"/>
          <w:sz w:val="20"/>
        </w:rPr>
        <w:t> </w:t>
      </w:r>
      <w:r>
        <w:rPr>
          <w:color w:val="231F20"/>
          <w:w w:val="115"/>
          <w:sz w:val="17"/>
        </w:rPr>
        <w:t>Write</w:t>
      </w:r>
      <w:r>
        <w:rPr>
          <w:color w:val="231F20"/>
          <w:spacing w:val="-10"/>
          <w:w w:val="115"/>
          <w:sz w:val="17"/>
        </w:rPr>
        <w:t> </w:t>
      </w:r>
      <w:r>
        <w:rPr>
          <w:color w:val="231F20"/>
          <w:w w:val="115"/>
          <w:sz w:val="17"/>
        </w:rPr>
        <w:t>to</w:t>
      </w:r>
      <w:r>
        <w:rPr>
          <w:color w:val="231F20"/>
          <w:spacing w:val="-11"/>
          <w:w w:val="115"/>
          <w:sz w:val="17"/>
        </w:rPr>
        <w:t> </w:t>
      </w:r>
      <w:r>
        <w:rPr>
          <w:color w:val="231F20"/>
          <w:w w:val="115"/>
          <w:sz w:val="17"/>
        </w:rPr>
        <w:t>us</w:t>
      </w:r>
      <w:r>
        <w:rPr>
          <w:color w:val="231F20"/>
          <w:spacing w:val="-10"/>
          <w:w w:val="115"/>
          <w:sz w:val="17"/>
        </w:rPr>
        <w:t> </w:t>
      </w:r>
      <w:r>
        <w:rPr>
          <w:color w:val="231F20"/>
          <w:w w:val="115"/>
          <w:sz w:val="17"/>
        </w:rPr>
        <w:t>from</w:t>
      </w:r>
      <w:r>
        <w:rPr>
          <w:color w:val="231F20"/>
          <w:spacing w:val="-10"/>
          <w:w w:val="115"/>
          <w:sz w:val="17"/>
        </w:rPr>
        <w:t> </w:t>
      </w:r>
      <w:r>
        <w:rPr>
          <w:color w:val="231F20"/>
          <w:w w:val="115"/>
          <w:sz w:val="17"/>
        </w:rPr>
        <w:t>your</w:t>
      </w:r>
      <w:r>
        <w:rPr>
          <w:color w:val="231F20"/>
          <w:spacing w:val="-10"/>
          <w:w w:val="115"/>
          <w:sz w:val="17"/>
        </w:rPr>
        <w:t> </w:t>
      </w:r>
      <w:r>
        <w:rPr>
          <w:color w:val="231F20"/>
          <w:w w:val="115"/>
          <w:sz w:val="17"/>
        </w:rPr>
        <w:t>registered</w:t>
      </w:r>
      <w:r>
        <w:rPr>
          <w:color w:val="231F20"/>
          <w:spacing w:val="-10"/>
          <w:w w:val="115"/>
          <w:sz w:val="17"/>
        </w:rPr>
        <w:t> </w:t>
      </w:r>
      <w:r>
        <w:rPr>
          <w:color w:val="231F20"/>
          <w:w w:val="115"/>
          <w:sz w:val="17"/>
        </w:rPr>
        <w:t>email</w:t>
      </w:r>
      <w:r>
        <w:rPr>
          <w:color w:val="231F20"/>
          <w:spacing w:val="-10"/>
          <w:w w:val="115"/>
          <w:sz w:val="17"/>
        </w:rPr>
        <w:t> </w:t>
      </w:r>
      <w:r>
        <w:rPr>
          <w:color w:val="231F20"/>
          <w:w w:val="115"/>
          <w:sz w:val="17"/>
        </w:rPr>
        <w:t>ID</w:t>
      </w:r>
      <w:r>
        <w:rPr>
          <w:color w:val="231F20"/>
          <w:spacing w:val="-10"/>
          <w:w w:val="115"/>
          <w:sz w:val="17"/>
        </w:rPr>
        <w:t> </w:t>
      </w:r>
      <w:r>
        <w:rPr>
          <w:color w:val="231F20"/>
          <w:w w:val="115"/>
          <w:sz w:val="17"/>
        </w:rPr>
        <w:t>at</w:t>
      </w:r>
      <w:r>
        <w:rPr>
          <w:color w:val="231F20"/>
          <w:spacing w:val="-10"/>
          <w:w w:val="115"/>
          <w:sz w:val="17"/>
        </w:rPr>
        <w:t> </w:t>
      </w:r>
      <w:hyperlink r:id="rId24">
        <w:r>
          <w:rPr>
            <w:color w:val="231F20"/>
            <w:spacing w:val="-2"/>
            <w:w w:val="115"/>
            <w:sz w:val="17"/>
          </w:rPr>
          <w:t>service@hdfclife.com</w:t>
        </w:r>
      </w:hyperlink>
      <w:r>
        <w:rPr>
          <w:color w:val="231F20"/>
          <w:spacing w:val="-2"/>
          <w:w w:val="115"/>
          <w:sz w:val="17"/>
        </w:rPr>
        <w:t>.</w:t>
      </w:r>
    </w:p>
    <w:p>
      <w:pPr>
        <w:pStyle w:val="ListParagraph"/>
        <w:numPr>
          <w:ilvl w:val="0"/>
          <w:numId w:val="24"/>
        </w:numPr>
        <w:tabs>
          <w:tab w:pos="1104" w:val="left" w:leader="none"/>
        </w:tabs>
        <w:spacing w:line="331" w:lineRule="auto" w:before="137" w:after="0"/>
        <w:ind w:left="1104" w:right="274" w:hanging="331"/>
        <w:jc w:val="left"/>
        <w:rPr>
          <w:sz w:val="17"/>
        </w:rPr>
      </w:pPr>
      <w:r>
        <w:rPr>
          <w:b/>
          <w:color w:val="231F20"/>
          <w:w w:val="115"/>
          <w:sz w:val="20"/>
        </w:rPr>
        <w:t>Option</w:t>
      </w:r>
      <w:r>
        <w:rPr>
          <w:b/>
          <w:color w:val="231F20"/>
          <w:spacing w:val="-7"/>
          <w:w w:val="115"/>
          <w:sz w:val="20"/>
        </w:rPr>
        <w:t> </w:t>
      </w:r>
      <w:r>
        <w:rPr>
          <w:b/>
          <w:color w:val="231F20"/>
          <w:w w:val="115"/>
          <w:sz w:val="20"/>
        </w:rPr>
        <w:t>3:</w:t>
      </w:r>
      <w:r>
        <w:rPr>
          <w:b/>
          <w:color w:val="231F20"/>
          <w:spacing w:val="-7"/>
          <w:w w:val="115"/>
          <w:sz w:val="20"/>
        </w:rPr>
        <w:t> </w:t>
      </w:r>
      <w:r>
        <w:rPr>
          <w:color w:val="231F20"/>
          <w:w w:val="115"/>
          <w:sz w:val="17"/>
        </w:rPr>
        <w:t>Visit us at our website</w:t>
      </w:r>
      <w:r>
        <w:rPr>
          <w:color w:val="231F20"/>
          <w:spacing w:val="40"/>
          <w:w w:val="115"/>
          <w:sz w:val="17"/>
        </w:rPr>
        <w:t> </w:t>
      </w:r>
      <w:hyperlink r:id="rId27">
        <w:r>
          <w:rPr>
            <w:color w:val="231F20"/>
            <w:w w:val="115"/>
            <w:sz w:val="17"/>
          </w:rPr>
          <w:t>https://www.hdfclife.com/customer-service/grievance-redressal</w:t>
        </w:r>
      </w:hyperlink>
      <w:r>
        <w:rPr>
          <w:color w:val="231F20"/>
          <w:w w:val="115"/>
          <w:sz w:val="17"/>
        </w:rPr>
        <w:t> You may </w:t>
      </w:r>
      <w:r>
        <w:rPr>
          <w:color w:val="231F20"/>
          <w:w w:val="115"/>
          <w:sz w:val="17"/>
        </w:rPr>
        <w:t>refer </w:t>
      </w:r>
      <w:r>
        <w:rPr>
          <w:color w:val="231F20"/>
          <w:w w:val="120"/>
          <w:sz w:val="17"/>
        </w:rPr>
        <w:t>to</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escalation</w:t>
      </w:r>
      <w:r>
        <w:rPr>
          <w:color w:val="231F20"/>
          <w:spacing w:val="-12"/>
          <w:w w:val="120"/>
          <w:sz w:val="17"/>
        </w:rPr>
        <w:t> </w:t>
      </w:r>
      <w:r>
        <w:rPr>
          <w:color w:val="231F20"/>
          <w:w w:val="120"/>
          <w:sz w:val="17"/>
        </w:rPr>
        <w:t>matrix</w:t>
      </w:r>
      <w:r>
        <w:rPr>
          <w:color w:val="231F20"/>
          <w:spacing w:val="-12"/>
          <w:w w:val="120"/>
          <w:sz w:val="17"/>
        </w:rPr>
        <w:t> </w:t>
      </w:r>
      <w:r>
        <w:rPr>
          <w:color w:val="231F20"/>
          <w:w w:val="120"/>
          <w:sz w:val="17"/>
        </w:rPr>
        <w:t>in</w:t>
      </w:r>
      <w:r>
        <w:rPr>
          <w:color w:val="231F20"/>
          <w:spacing w:val="-12"/>
          <w:w w:val="120"/>
          <w:sz w:val="17"/>
        </w:rPr>
        <w:t> </w:t>
      </w:r>
      <w:r>
        <w:rPr>
          <w:color w:val="231F20"/>
          <w:w w:val="120"/>
          <w:sz w:val="17"/>
        </w:rPr>
        <w:t>case</w:t>
      </w:r>
      <w:r>
        <w:rPr>
          <w:color w:val="231F20"/>
          <w:spacing w:val="-12"/>
          <w:w w:val="120"/>
          <w:sz w:val="17"/>
        </w:rPr>
        <w:t> </w:t>
      </w:r>
      <w:r>
        <w:rPr>
          <w:color w:val="231F20"/>
          <w:w w:val="120"/>
          <w:sz w:val="17"/>
        </w:rPr>
        <w:t>there</w:t>
      </w:r>
      <w:r>
        <w:rPr>
          <w:color w:val="231F20"/>
          <w:spacing w:val="-12"/>
          <w:w w:val="120"/>
          <w:sz w:val="17"/>
        </w:rPr>
        <w:t> </w:t>
      </w:r>
      <w:r>
        <w:rPr>
          <w:color w:val="231F20"/>
          <w:w w:val="120"/>
          <w:sz w:val="17"/>
        </w:rPr>
        <w:t>is</w:t>
      </w:r>
      <w:r>
        <w:rPr>
          <w:color w:val="231F20"/>
          <w:spacing w:val="-12"/>
          <w:w w:val="120"/>
          <w:sz w:val="17"/>
        </w:rPr>
        <w:t> </w:t>
      </w:r>
      <w:r>
        <w:rPr>
          <w:color w:val="231F20"/>
          <w:w w:val="120"/>
          <w:sz w:val="17"/>
        </w:rPr>
        <w:t>no</w:t>
      </w:r>
      <w:r>
        <w:rPr>
          <w:color w:val="231F20"/>
          <w:spacing w:val="-12"/>
          <w:w w:val="120"/>
          <w:sz w:val="17"/>
        </w:rPr>
        <w:t> </w:t>
      </w:r>
      <w:r>
        <w:rPr>
          <w:color w:val="231F20"/>
          <w:w w:val="120"/>
          <w:sz w:val="17"/>
        </w:rPr>
        <w:t>response</w:t>
      </w:r>
      <w:r>
        <w:rPr>
          <w:color w:val="231F20"/>
          <w:spacing w:val="-12"/>
          <w:w w:val="120"/>
          <w:sz w:val="17"/>
        </w:rPr>
        <w:t> </w:t>
      </w:r>
      <w:r>
        <w:rPr>
          <w:color w:val="231F20"/>
          <w:w w:val="120"/>
          <w:sz w:val="17"/>
        </w:rPr>
        <w:t>to</w:t>
      </w:r>
      <w:r>
        <w:rPr>
          <w:color w:val="231F20"/>
          <w:spacing w:val="-12"/>
          <w:w w:val="120"/>
          <w:sz w:val="17"/>
        </w:rPr>
        <w:t> </w:t>
      </w:r>
      <w:r>
        <w:rPr>
          <w:color w:val="231F20"/>
          <w:w w:val="120"/>
          <w:sz w:val="17"/>
        </w:rPr>
        <w:t>a</w:t>
      </w:r>
      <w:r>
        <w:rPr>
          <w:color w:val="231F20"/>
          <w:spacing w:val="-12"/>
          <w:w w:val="120"/>
          <w:sz w:val="17"/>
        </w:rPr>
        <w:t> </w:t>
      </w:r>
      <w:r>
        <w:rPr>
          <w:color w:val="231F20"/>
          <w:w w:val="120"/>
          <w:sz w:val="17"/>
        </w:rPr>
        <w:t>grievance</w:t>
      </w:r>
      <w:r>
        <w:rPr>
          <w:color w:val="231F20"/>
          <w:spacing w:val="-12"/>
          <w:w w:val="120"/>
          <w:sz w:val="17"/>
        </w:rPr>
        <w:t> </w:t>
      </w:r>
      <w:r>
        <w:rPr>
          <w:color w:val="231F20"/>
          <w:w w:val="120"/>
          <w:sz w:val="17"/>
        </w:rPr>
        <w:t>within</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prescribed</w:t>
      </w:r>
      <w:r>
        <w:rPr>
          <w:color w:val="231F20"/>
          <w:spacing w:val="-12"/>
          <w:w w:val="120"/>
          <w:sz w:val="17"/>
        </w:rPr>
        <w:t> </w:t>
      </w:r>
      <w:r>
        <w:rPr>
          <w:color w:val="231F20"/>
          <w:w w:val="120"/>
          <w:sz w:val="17"/>
        </w:rPr>
        <w:t>timelines</w:t>
      </w:r>
      <w:r>
        <w:rPr>
          <w:color w:val="231F20"/>
          <w:spacing w:val="-12"/>
          <w:w w:val="120"/>
          <w:sz w:val="17"/>
        </w:rPr>
        <w:t> </w:t>
      </w:r>
      <w:r>
        <w:rPr>
          <w:color w:val="231F20"/>
          <w:w w:val="120"/>
          <w:sz w:val="17"/>
        </w:rPr>
        <w:t>If</w:t>
      </w:r>
      <w:r>
        <w:rPr>
          <w:color w:val="231F20"/>
          <w:spacing w:val="-12"/>
          <w:w w:val="120"/>
          <w:sz w:val="17"/>
        </w:rPr>
        <w:t> </w:t>
      </w:r>
      <w:r>
        <w:rPr>
          <w:color w:val="231F20"/>
          <w:w w:val="120"/>
          <w:sz w:val="17"/>
        </w:rPr>
        <w:t>you</w:t>
      </w:r>
      <w:r>
        <w:rPr>
          <w:color w:val="231F20"/>
          <w:spacing w:val="-12"/>
          <w:w w:val="120"/>
          <w:sz w:val="17"/>
        </w:rPr>
        <w:t> </w:t>
      </w:r>
      <w:r>
        <w:rPr>
          <w:color w:val="231F20"/>
          <w:w w:val="120"/>
          <w:sz w:val="17"/>
        </w:rPr>
        <w:t>still</w:t>
      </w:r>
      <w:r>
        <w:rPr>
          <w:color w:val="231F20"/>
          <w:spacing w:val="-12"/>
          <w:w w:val="120"/>
          <w:sz w:val="17"/>
        </w:rPr>
        <w:t> </w:t>
      </w:r>
      <w:r>
        <w:rPr>
          <w:color w:val="231F20"/>
          <w:w w:val="120"/>
          <w:sz w:val="17"/>
        </w:rPr>
        <w:t>not satisfied</w:t>
      </w:r>
      <w:r>
        <w:rPr>
          <w:color w:val="231F20"/>
          <w:spacing w:val="-7"/>
          <w:w w:val="120"/>
          <w:sz w:val="17"/>
        </w:rPr>
        <w:t> </w:t>
      </w:r>
      <w:r>
        <w:rPr>
          <w:color w:val="231F20"/>
          <w:w w:val="120"/>
          <w:sz w:val="17"/>
        </w:rPr>
        <w:t>with</w:t>
      </w:r>
      <w:r>
        <w:rPr>
          <w:color w:val="231F20"/>
          <w:spacing w:val="-7"/>
          <w:w w:val="120"/>
          <w:sz w:val="17"/>
        </w:rPr>
        <w:t> </w:t>
      </w:r>
      <w:r>
        <w:rPr>
          <w:color w:val="231F20"/>
          <w:w w:val="120"/>
          <w:sz w:val="17"/>
        </w:rPr>
        <w:t>our</w:t>
      </w:r>
      <w:r>
        <w:rPr>
          <w:color w:val="231F20"/>
          <w:spacing w:val="-7"/>
          <w:w w:val="120"/>
          <w:sz w:val="17"/>
        </w:rPr>
        <w:t> </w:t>
      </w:r>
      <w:r>
        <w:rPr>
          <w:color w:val="231F20"/>
          <w:w w:val="120"/>
          <w:sz w:val="17"/>
        </w:rPr>
        <w:t>response,</w:t>
      </w:r>
      <w:r>
        <w:rPr>
          <w:color w:val="231F20"/>
          <w:spacing w:val="-7"/>
          <w:w w:val="120"/>
          <w:sz w:val="17"/>
        </w:rPr>
        <w:t> </w:t>
      </w:r>
      <w:r>
        <w:rPr>
          <w:color w:val="231F20"/>
          <w:w w:val="120"/>
          <w:sz w:val="17"/>
        </w:rPr>
        <w:t>you</w:t>
      </w:r>
      <w:r>
        <w:rPr>
          <w:color w:val="231F20"/>
          <w:spacing w:val="-7"/>
          <w:w w:val="120"/>
          <w:sz w:val="17"/>
        </w:rPr>
        <w:t> </w:t>
      </w:r>
      <w:r>
        <w:rPr>
          <w:color w:val="231F20"/>
          <w:w w:val="120"/>
          <w:sz w:val="17"/>
        </w:rPr>
        <w:t>may</w:t>
      </w:r>
      <w:r>
        <w:rPr>
          <w:color w:val="231F20"/>
          <w:spacing w:val="-7"/>
          <w:w w:val="120"/>
          <w:sz w:val="17"/>
        </w:rPr>
        <w:t> </w:t>
      </w:r>
      <w:r>
        <w:rPr>
          <w:color w:val="231F20"/>
          <w:w w:val="120"/>
          <w:sz w:val="17"/>
        </w:rPr>
        <w:t>approach</w:t>
      </w:r>
      <w:r>
        <w:rPr>
          <w:color w:val="231F20"/>
          <w:spacing w:val="-7"/>
          <w:w w:val="120"/>
          <w:sz w:val="17"/>
        </w:rPr>
        <w:t> </w:t>
      </w:r>
      <w:r>
        <w:rPr>
          <w:color w:val="231F20"/>
          <w:w w:val="120"/>
          <w:sz w:val="17"/>
        </w:rPr>
        <w:t>the</w:t>
      </w:r>
      <w:r>
        <w:rPr>
          <w:color w:val="231F20"/>
          <w:spacing w:val="-7"/>
          <w:w w:val="120"/>
          <w:sz w:val="17"/>
        </w:rPr>
        <w:t> </w:t>
      </w:r>
      <w:r>
        <w:rPr>
          <w:color w:val="231F20"/>
          <w:w w:val="120"/>
          <w:sz w:val="17"/>
        </w:rPr>
        <w:t>Insurance</w:t>
      </w:r>
      <w:r>
        <w:rPr>
          <w:color w:val="231F20"/>
          <w:spacing w:val="-7"/>
          <w:w w:val="120"/>
          <w:sz w:val="17"/>
        </w:rPr>
        <w:t> </w:t>
      </w:r>
      <w:r>
        <w:rPr>
          <w:color w:val="231F20"/>
          <w:w w:val="120"/>
          <w:sz w:val="17"/>
        </w:rPr>
        <w:t>Ombudsman</w:t>
      </w:r>
      <w:r>
        <w:rPr>
          <w:color w:val="231F20"/>
          <w:spacing w:val="-7"/>
          <w:w w:val="120"/>
          <w:sz w:val="17"/>
        </w:rPr>
        <w:t> </w:t>
      </w:r>
      <w:r>
        <w:rPr>
          <w:color w:val="231F20"/>
          <w:w w:val="120"/>
          <w:sz w:val="17"/>
        </w:rPr>
        <w:t>located</w:t>
      </w:r>
      <w:r>
        <w:rPr>
          <w:color w:val="231F20"/>
          <w:spacing w:val="-7"/>
          <w:w w:val="120"/>
          <w:sz w:val="17"/>
        </w:rPr>
        <w:t> </w:t>
      </w:r>
      <w:r>
        <w:rPr>
          <w:color w:val="231F20"/>
          <w:w w:val="120"/>
          <w:sz w:val="17"/>
        </w:rPr>
        <w:t>in</w:t>
      </w:r>
      <w:r>
        <w:rPr>
          <w:color w:val="231F20"/>
          <w:spacing w:val="-7"/>
          <w:w w:val="120"/>
          <w:sz w:val="17"/>
        </w:rPr>
        <w:t> </w:t>
      </w:r>
      <w:r>
        <w:rPr>
          <w:color w:val="231F20"/>
          <w:w w:val="120"/>
          <w:sz w:val="17"/>
        </w:rPr>
        <w:t>your</w:t>
      </w:r>
      <w:r>
        <w:rPr>
          <w:color w:val="231F20"/>
          <w:spacing w:val="-7"/>
          <w:w w:val="120"/>
          <w:sz w:val="17"/>
        </w:rPr>
        <w:t> </w:t>
      </w:r>
      <w:r>
        <w:rPr>
          <w:color w:val="231F20"/>
          <w:w w:val="120"/>
          <w:sz w:val="17"/>
        </w:rPr>
        <w:t>region.</w:t>
      </w:r>
      <w:r>
        <w:rPr>
          <w:color w:val="231F20"/>
          <w:spacing w:val="-7"/>
          <w:w w:val="120"/>
          <w:sz w:val="17"/>
        </w:rPr>
        <w:t> </w:t>
      </w:r>
      <w:r>
        <w:rPr>
          <w:color w:val="231F20"/>
          <w:w w:val="120"/>
          <w:sz w:val="17"/>
        </w:rPr>
        <w:t>For</w:t>
      </w:r>
      <w:r>
        <w:rPr>
          <w:color w:val="231F20"/>
          <w:spacing w:val="-7"/>
          <w:w w:val="120"/>
          <w:sz w:val="17"/>
        </w:rPr>
        <w:t> </w:t>
      </w:r>
      <w:r>
        <w:rPr>
          <w:color w:val="231F20"/>
          <w:w w:val="120"/>
          <w:sz w:val="17"/>
        </w:rPr>
        <w:t>more information</w:t>
      </w:r>
      <w:r>
        <w:rPr>
          <w:color w:val="231F20"/>
          <w:spacing w:val="-8"/>
          <w:w w:val="120"/>
          <w:sz w:val="17"/>
        </w:rPr>
        <w:t> </w:t>
      </w:r>
      <w:r>
        <w:rPr>
          <w:color w:val="231F20"/>
          <w:w w:val="120"/>
          <w:sz w:val="17"/>
        </w:rPr>
        <w:t>on</w:t>
      </w:r>
      <w:r>
        <w:rPr>
          <w:color w:val="231F20"/>
          <w:spacing w:val="-8"/>
          <w:w w:val="120"/>
          <w:sz w:val="17"/>
        </w:rPr>
        <w:t> </w:t>
      </w:r>
      <w:r>
        <w:rPr>
          <w:color w:val="231F20"/>
          <w:w w:val="120"/>
          <w:sz w:val="17"/>
        </w:rPr>
        <w:t>our</w:t>
      </w:r>
      <w:r>
        <w:rPr>
          <w:color w:val="231F20"/>
          <w:spacing w:val="-8"/>
          <w:w w:val="120"/>
          <w:sz w:val="17"/>
        </w:rPr>
        <w:t> </w:t>
      </w:r>
      <w:r>
        <w:rPr>
          <w:color w:val="231F20"/>
          <w:w w:val="120"/>
          <w:sz w:val="17"/>
        </w:rPr>
        <w:t>Grievance</w:t>
      </w:r>
      <w:r>
        <w:rPr>
          <w:color w:val="231F20"/>
          <w:spacing w:val="-8"/>
          <w:w w:val="120"/>
          <w:sz w:val="17"/>
        </w:rPr>
        <w:t> </w:t>
      </w:r>
      <w:r>
        <w:rPr>
          <w:color w:val="231F20"/>
          <w:w w:val="120"/>
          <w:sz w:val="17"/>
        </w:rPr>
        <w:t>Redressal</w:t>
      </w:r>
      <w:r>
        <w:rPr>
          <w:color w:val="231F20"/>
          <w:spacing w:val="-8"/>
          <w:w w:val="120"/>
          <w:sz w:val="17"/>
        </w:rPr>
        <w:t> </w:t>
      </w:r>
      <w:r>
        <w:rPr>
          <w:color w:val="231F20"/>
          <w:w w:val="120"/>
          <w:sz w:val="17"/>
        </w:rPr>
        <w:t>Mechanism</w:t>
      </w:r>
      <w:r>
        <w:rPr>
          <w:color w:val="231F20"/>
          <w:spacing w:val="-8"/>
          <w:w w:val="120"/>
          <w:sz w:val="17"/>
        </w:rPr>
        <w:t> </w:t>
      </w:r>
      <w:r>
        <w:rPr>
          <w:color w:val="231F20"/>
          <w:w w:val="120"/>
          <w:sz w:val="17"/>
        </w:rPr>
        <w:t>and</w:t>
      </w:r>
      <w:r>
        <w:rPr>
          <w:color w:val="231F20"/>
          <w:spacing w:val="-8"/>
          <w:w w:val="120"/>
          <w:sz w:val="17"/>
        </w:rPr>
        <w:t> </w:t>
      </w:r>
      <w:r>
        <w:rPr>
          <w:color w:val="231F20"/>
          <w:w w:val="120"/>
          <w:sz w:val="17"/>
        </w:rPr>
        <w:t>the</w:t>
      </w:r>
      <w:r>
        <w:rPr>
          <w:color w:val="231F20"/>
          <w:spacing w:val="-8"/>
          <w:w w:val="120"/>
          <w:sz w:val="17"/>
        </w:rPr>
        <w:t> </w:t>
      </w:r>
      <w:r>
        <w:rPr>
          <w:color w:val="231F20"/>
          <w:w w:val="120"/>
          <w:sz w:val="17"/>
        </w:rPr>
        <w:t>detailed</w:t>
      </w:r>
      <w:r>
        <w:rPr>
          <w:color w:val="231F20"/>
          <w:spacing w:val="-8"/>
          <w:w w:val="120"/>
          <w:sz w:val="17"/>
        </w:rPr>
        <w:t> </w:t>
      </w:r>
      <w:r>
        <w:rPr>
          <w:color w:val="231F20"/>
          <w:w w:val="120"/>
          <w:sz w:val="17"/>
        </w:rPr>
        <w:t>address</w:t>
      </w:r>
      <w:r>
        <w:rPr>
          <w:color w:val="231F20"/>
          <w:spacing w:val="-8"/>
          <w:w w:val="120"/>
          <w:sz w:val="17"/>
        </w:rPr>
        <w:t> </w:t>
      </w:r>
      <w:r>
        <w:rPr>
          <w:color w:val="231F20"/>
          <w:w w:val="120"/>
          <w:sz w:val="17"/>
        </w:rPr>
        <w:t>of</w:t>
      </w:r>
      <w:r>
        <w:rPr>
          <w:color w:val="231F20"/>
          <w:spacing w:val="-8"/>
          <w:w w:val="120"/>
          <w:sz w:val="17"/>
        </w:rPr>
        <w:t> </w:t>
      </w:r>
      <w:r>
        <w:rPr>
          <w:color w:val="231F20"/>
          <w:w w:val="120"/>
          <w:sz w:val="17"/>
        </w:rPr>
        <w:t>the</w:t>
      </w:r>
      <w:r>
        <w:rPr>
          <w:color w:val="231F20"/>
          <w:spacing w:val="-8"/>
          <w:w w:val="120"/>
          <w:sz w:val="17"/>
        </w:rPr>
        <w:t> </w:t>
      </w:r>
      <w:r>
        <w:rPr>
          <w:color w:val="231F20"/>
          <w:w w:val="120"/>
          <w:sz w:val="17"/>
        </w:rPr>
        <w:t>Insurance</w:t>
      </w:r>
      <w:r>
        <w:rPr>
          <w:color w:val="231F20"/>
          <w:spacing w:val="-8"/>
          <w:w w:val="120"/>
          <w:sz w:val="17"/>
        </w:rPr>
        <w:t> </w:t>
      </w:r>
      <w:r>
        <w:rPr>
          <w:color w:val="231F20"/>
          <w:w w:val="120"/>
          <w:sz w:val="17"/>
        </w:rPr>
        <w:t>Ombudsman, please</w:t>
      </w:r>
      <w:r>
        <w:rPr>
          <w:color w:val="231F20"/>
          <w:spacing w:val="-2"/>
          <w:w w:val="120"/>
          <w:sz w:val="17"/>
        </w:rPr>
        <w:t> </w:t>
      </w:r>
      <w:r>
        <w:rPr>
          <w:color w:val="231F20"/>
          <w:w w:val="120"/>
          <w:sz w:val="17"/>
        </w:rPr>
        <w:t>refer</w:t>
      </w:r>
      <w:r>
        <w:rPr>
          <w:color w:val="231F20"/>
          <w:spacing w:val="-2"/>
          <w:w w:val="120"/>
          <w:sz w:val="17"/>
        </w:rPr>
        <w:t> </w:t>
      </w:r>
      <w:r>
        <w:rPr>
          <w:color w:val="231F20"/>
          <w:w w:val="120"/>
          <w:sz w:val="17"/>
        </w:rPr>
        <w:t>Part</w:t>
      </w:r>
      <w:r>
        <w:rPr>
          <w:color w:val="231F20"/>
          <w:spacing w:val="-2"/>
          <w:w w:val="120"/>
          <w:sz w:val="17"/>
        </w:rPr>
        <w:t> </w:t>
      </w:r>
      <w:r>
        <w:rPr>
          <w:color w:val="231F20"/>
          <w:w w:val="120"/>
          <w:sz w:val="17"/>
        </w:rPr>
        <w:t>G</w:t>
      </w:r>
      <w:r>
        <w:rPr>
          <w:color w:val="231F20"/>
          <w:spacing w:val="-2"/>
          <w:w w:val="120"/>
          <w:sz w:val="17"/>
        </w:rPr>
        <w:t> </w:t>
      </w:r>
      <w:r>
        <w:rPr>
          <w:color w:val="231F20"/>
          <w:w w:val="120"/>
          <w:sz w:val="17"/>
        </w:rPr>
        <w:t>of</w:t>
      </w:r>
      <w:r>
        <w:rPr>
          <w:color w:val="231F20"/>
          <w:spacing w:val="-2"/>
          <w:w w:val="120"/>
          <w:sz w:val="17"/>
        </w:rPr>
        <w:t> </w:t>
      </w:r>
      <w:r>
        <w:rPr>
          <w:color w:val="231F20"/>
          <w:w w:val="120"/>
          <w:sz w:val="17"/>
        </w:rPr>
        <w:t>the</w:t>
      </w:r>
      <w:r>
        <w:rPr>
          <w:color w:val="231F20"/>
          <w:spacing w:val="-2"/>
          <w:w w:val="120"/>
          <w:sz w:val="17"/>
        </w:rPr>
        <w:t> </w:t>
      </w:r>
      <w:r>
        <w:rPr>
          <w:color w:val="231F20"/>
          <w:w w:val="120"/>
          <w:sz w:val="17"/>
        </w:rPr>
        <w:t>policy</w:t>
      </w:r>
      <w:r>
        <w:rPr>
          <w:color w:val="231F20"/>
          <w:spacing w:val="-2"/>
          <w:w w:val="120"/>
          <w:sz w:val="17"/>
        </w:rPr>
        <w:t> </w:t>
      </w:r>
      <w:r>
        <w:rPr>
          <w:color w:val="231F20"/>
          <w:w w:val="120"/>
          <w:sz w:val="17"/>
        </w:rPr>
        <w:t>document</w:t>
      </w:r>
      <w:r>
        <w:rPr>
          <w:color w:val="231F20"/>
          <w:spacing w:val="-2"/>
          <w:w w:val="120"/>
          <w:sz w:val="17"/>
        </w:rPr>
        <w:t> </w:t>
      </w:r>
      <w:r>
        <w:rPr>
          <w:color w:val="231F20"/>
          <w:w w:val="120"/>
          <w:sz w:val="17"/>
        </w:rPr>
        <w:t>given</w:t>
      </w:r>
      <w:r>
        <w:rPr>
          <w:color w:val="231F20"/>
          <w:spacing w:val="-2"/>
          <w:w w:val="120"/>
          <w:sz w:val="17"/>
        </w:rPr>
        <w:t> </w:t>
      </w:r>
      <w:r>
        <w:rPr>
          <w:color w:val="231F20"/>
          <w:w w:val="120"/>
          <w:sz w:val="17"/>
        </w:rPr>
        <w:t>to</w:t>
      </w:r>
      <w:r>
        <w:rPr>
          <w:color w:val="231F20"/>
          <w:spacing w:val="-2"/>
          <w:w w:val="120"/>
          <w:sz w:val="17"/>
        </w:rPr>
        <w:t> </w:t>
      </w:r>
      <w:r>
        <w:rPr>
          <w:color w:val="231F20"/>
          <w:w w:val="120"/>
          <w:sz w:val="17"/>
        </w:rPr>
        <w:t>you.</w:t>
      </w:r>
    </w:p>
    <w:p>
      <w:pPr>
        <w:pStyle w:val="ListParagraph"/>
        <w:spacing w:after="0" w:line="331" w:lineRule="auto"/>
        <w:jc w:val="left"/>
        <w:rPr>
          <w:sz w:val="17"/>
        </w:rPr>
        <w:sectPr>
          <w:pgSz w:w="12970" w:h="14410"/>
          <w:pgMar w:top="98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Heading2"/>
        <w:tabs>
          <w:tab w:pos="829" w:val="left" w:leader="none"/>
          <w:tab w:pos="10947" w:val="left" w:leader="none"/>
        </w:tabs>
        <w:spacing w:before="112"/>
        <w:ind w:left="322"/>
      </w:pPr>
      <w:r>
        <w:rPr>
          <w:rFonts w:ascii="Times New Roman"/>
          <w:color w:val="FFFFFF"/>
          <w:shd w:fill="005E9E" w:color="auto" w:val="clear"/>
        </w:rPr>
        <w:tab/>
      </w:r>
      <w:r>
        <w:rPr>
          <w:color w:val="FFFFFF"/>
          <w:w w:val="90"/>
          <w:shd w:fill="005E9E" w:color="auto" w:val="clear"/>
        </w:rPr>
        <w:t>ANNEXURE</w:t>
      </w:r>
      <w:r>
        <w:rPr>
          <w:color w:val="FFFFFF"/>
          <w:spacing w:val="7"/>
          <w:shd w:fill="005E9E" w:color="auto" w:val="clear"/>
        </w:rPr>
        <w:t> </w:t>
      </w:r>
      <w:r>
        <w:rPr>
          <w:color w:val="FFFFFF"/>
          <w:w w:val="90"/>
          <w:shd w:fill="005E9E" w:color="auto" w:val="clear"/>
        </w:rPr>
        <w:t>1:</w:t>
      </w:r>
      <w:r>
        <w:rPr>
          <w:color w:val="FFFFFF"/>
          <w:spacing w:val="7"/>
          <w:shd w:fill="005E9E" w:color="auto" w:val="clear"/>
        </w:rPr>
        <w:t> </w:t>
      </w:r>
      <w:r>
        <w:rPr>
          <w:color w:val="FFFFFF"/>
          <w:w w:val="90"/>
          <w:shd w:fill="005E9E" w:color="auto" w:val="clear"/>
        </w:rPr>
        <w:t>WAITING</w:t>
      </w:r>
      <w:r>
        <w:rPr>
          <w:color w:val="FFFFFF"/>
          <w:spacing w:val="8"/>
          <w:shd w:fill="005E9E" w:color="auto" w:val="clear"/>
        </w:rPr>
        <w:t> </w:t>
      </w:r>
      <w:r>
        <w:rPr>
          <w:color w:val="FFFFFF"/>
          <w:w w:val="90"/>
          <w:shd w:fill="005E9E" w:color="auto" w:val="clear"/>
        </w:rPr>
        <w:t>PERIOD</w:t>
      </w:r>
      <w:r>
        <w:rPr>
          <w:color w:val="FFFFFF"/>
          <w:spacing w:val="7"/>
          <w:shd w:fill="005E9E" w:color="auto" w:val="clear"/>
        </w:rPr>
        <w:t> </w:t>
      </w:r>
      <w:r>
        <w:rPr>
          <w:color w:val="FFFFFF"/>
          <w:w w:val="90"/>
          <w:shd w:fill="005E9E" w:color="auto" w:val="clear"/>
        </w:rPr>
        <w:t>&amp;</w:t>
      </w:r>
      <w:r>
        <w:rPr>
          <w:color w:val="FFFFFF"/>
          <w:spacing w:val="8"/>
          <w:shd w:fill="005E9E" w:color="auto" w:val="clear"/>
        </w:rPr>
        <w:t> </w:t>
      </w:r>
      <w:r>
        <w:rPr>
          <w:color w:val="FFFFFF"/>
          <w:w w:val="90"/>
          <w:shd w:fill="005E9E" w:color="auto" w:val="clear"/>
        </w:rPr>
        <w:t>PERMANENT</w:t>
      </w:r>
      <w:r>
        <w:rPr>
          <w:color w:val="FFFFFF"/>
          <w:spacing w:val="7"/>
          <w:shd w:fill="005E9E" w:color="auto" w:val="clear"/>
        </w:rPr>
        <w:t> </w:t>
      </w:r>
      <w:r>
        <w:rPr>
          <w:color w:val="FFFFFF"/>
          <w:spacing w:val="-2"/>
          <w:w w:val="90"/>
          <w:shd w:fill="005E9E" w:color="auto" w:val="clear"/>
        </w:rPr>
        <w:t>EXCLUSIONS</w:t>
      </w:r>
      <w:r>
        <w:rPr>
          <w:color w:val="FFFFFF"/>
          <w:shd w:fill="005E9E" w:color="auto" w:val="clear"/>
        </w:rPr>
        <w:tab/>
      </w:r>
    </w:p>
    <w:p>
      <w:pPr>
        <w:pStyle w:val="BodyText"/>
        <w:rPr>
          <w:sz w:val="20"/>
        </w:rPr>
      </w:pPr>
    </w:p>
    <w:p>
      <w:pPr>
        <w:pStyle w:val="BodyText"/>
        <w:rPr>
          <w:sz w:val="20"/>
        </w:rPr>
      </w:pPr>
    </w:p>
    <w:p>
      <w:pPr>
        <w:pStyle w:val="BodyText"/>
        <w:spacing w:before="123"/>
        <w:rPr>
          <w:sz w:val="20"/>
        </w:rPr>
      </w:pPr>
    </w:p>
    <w:p>
      <w:pPr>
        <w:pStyle w:val="Heading3"/>
        <w:numPr>
          <w:ilvl w:val="0"/>
          <w:numId w:val="25"/>
        </w:numPr>
        <w:tabs>
          <w:tab w:pos="767" w:val="left" w:leader="none"/>
        </w:tabs>
        <w:spacing w:line="240" w:lineRule="auto" w:before="0" w:after="0"/>
        <w:ind w:left="767" w:right="0" w:hanging="463"/>
        <w:jc w:val="left"/>
        <w:rPr>
          <w:rFonts w:ascii="Wingdings" w:hAnsi="Wingdings"/>
          <w:b w:val="0"/>
          <w:color w:val="231F20"/>
          <w:sz w:val="22"/>
        </w:rPr>
      </w:pPr>
      <w:r>
        <w:rPr>
          <w:color w:val="231F20"/>
          <w:w w:val="105"/>
        </w:rPr>
        <w:t>60</w:t>
      </w:r>
      <w:r>
        <w:rPr>
          <w:color w:val="231F20"/>
          <w:spacing w:val="-8"/>
          <w:w w:val="105"/>
        </w:rPr>
        <w:t> </w:t>
      </w:r>
      <w:r>
        <w:rPr>
          <w:color w:val="231F20"/>
          <w:w w:val="105"/>
        </w:rPr>
        <w:t>Days</w:t>
      </w:r>
      <w:r>
        <w:rPr>
          <w:color w:val="231F20"/>
          <w:spacing w:val="-7"/>
          <w:w w:val="105"/>
        </w:rPr>
        <w:t> </w:t>
      </w:r>
      <w:r>
        <w:rPr>
          <w:color w:val="231F20"/>
          <w:w w:val="105"/>
        </w:rPr>
        <w:t>Waiting</w:t>
      </w:r>
      <w:r>
        <w:rPr>
          <w:color w:val="231F20"/>
          <w:spacing w:val="-8"/>
          <w:w w:val="105"/>
        </w:rPr>
        <w:t> </w:t>
      </w:r>
      <w:r>
        <w:rPr>
          <w:color w:val="231F20"/>
          <w:w w:val="105"/>
        </w:rPr>
        <w:t>Period</w:t>
      </w:r>
      <w:r>
        <w:rPr>
          <w:color w:val="231F20"/>
          <w:spacing w:val="-7"/>
          <w:w w:val="105"/>
        </w:rPr>
        <w:t> </w:t>
      </w:r>
      <w:r>
        <w:rPr>
          <w:color w:val="231F20"/>
          <w:w w:val="105"/>
        </w:rPr>
        <w:t>for</w:t>
      </w:r>
      <w:r>
        <w:rPr>
          <w:color w:val="231F20"/>
          <w:spacing w:val="-8"/>
          <w:w w:val="105"/>
        </w:rPr>
        <w:t> </w:t>
      </w:r>
      <w:r>
        <w:rPr>
          <w:color w:val="231F20"/>
          <w:w w:val="105"/>
        </w:rPr>
        <w:t>Hospital</w:t>
      </w:r>
      <w:r>
        <w:rPr>
          <w:color w:val="231F20"/>
          <w:spacing w:val="-7"/>
          <w:w w:val="105"/>
        </w:rPr>
        <w:t> </w:t>
      </w:r>
      <w:r>
        <w:rPr>
          <w:color w:val="231F20"/>
          <w:w w:val="105"/>
        </w:rPr>
        <w:t>Cash</w:t>
      </w:r>
      <w:r>
        <w:rPr>
          <w:color w:val="231F20"/>
          <w:spacing w:val="-8"/>
          <w:w w:val="105"/>
        </w:rPr>
        <w:t> </w:t>
      </w:r>
      <w:r>
        <w:rPr>
          <w:color w:val="231F20"/>
          <w:w w:val="105"/>
        </w:rPr>
        <w:t>&amp;</w:t>
      </w:r>
      <w:r>
        <w:rPr>
          <w:color w:val="231F20"/>
          <w:spacing w:val="-7"/>
          <w:w w:val="105"/>
        </w:rPr>
        <w:t> </w:t>
      </w:r>
      <w:r>
        <w:rPr>
          <w:color w:val="231F20"/>
          <w:w w:val="105"/>
        </w:rPr>
        <w:t>Surgical</w:t>
      </w:r>
      <w:r>
        <w:rPr>
          <w:color w:val="231F20"/>
          <w:spacing w:val="-8"/>
          <w:w w:val="105"/>
        </w:rPr>
        <w:t> </w:t>
      </w:r>
      <w:r>
        <w:rPr>
          <w:color w:val="231F20"/>
          <w:spacing w:val="-2"/>
          <w:w w:val="105"/>
        </w:rPr>
        <w:t>Benefit</w:t>
      </w:r>
    </w:p>
    <w:p>
      <w:pPr>
        <w:pStyle w:val="BodyText"/>
        <w:spacing w:line="336" w:lineRule="auto" w:before="161"/>
        <w:ind w:left="767" w:right="568" w:hanging="1"/>
      </w:pPr>
      <w:r>
        <w:rPr>
          <w:color w:val="231F20"/>
          <w:w w:val="120"/>
        </w:rPr>
        <w:t>Daily</w:t>
      </w:r>
      <w:r>
        <w:rPr>
          <w:color w:val="231F20"/>
          <w:spacing w:val="-9"/>
          <w:w w:val="120"/>
        </w:rPr>
        <w:t> </w:t>
      </w:r>
      <w:r>
        <w:rPr>
          <w:color w:val="231F20"/>
          <w:w w:val="120"/>
        </w:rPr>
        <w:t>Hospital</w:t>
      </w:r>
      <w:r>
        <w:rPr>
          <w:color w:val="231F20"/>
          <w:spacing w:val="-9"/>
          <w:w w:val="120"/>
        </w:rPr>
        <w:t> </w:t>
      </w:r>
      <w:r>
        <w:rPr>
          <w:color w:val="231F20"/>
          <w:w w:val="120"/>
        </w:rPr>
        <w:t>Cash</w:t>
      </w:r>
      <w:r>
        <w:rPr>
          <w:color w:val="231F20"/>
          <w:spacing w:val="-9"/>
          <w:w w:val="120"/>
        </w:rPr>
        <w:t> </w:t>
      </w:r>
      <w:r>
        <w:rPr>
          <w:color w:val="231F20"/>
          <w:w w:val="120"/>
        </w:rPr>
        <w:t>Benefit</w:t>
      </w:r>
      <w:r>
        <w:rPr>
          <w:color w:val="231F20"/>
          <w:spacing w:val="-9"/>
          <w:w w:val="120"/>
        </w:rPr>
        <w:t> </w:t>
      </w:r>
      <w:r>
        <w:rPr>
          <w:color w:val="231F20"/>
          <w:w w:val="120"/>
        </w:rPr>
        <w:t>and</w:t>
      </w:r>
      <w:r>
        <w:rPr>
          <w:color w:val="231F20"/>
          <w:spacing w:val="-9"/>
          <w:w w:val="120"/>
        </w:rPr>
        <w:t> </w:t>
      </w:r>
      <w:r>
        <w:rPr>
          <w:color w:val="231F20"/>
          <w:w w:val="120"/>
        </w:rPr>
        <w:t>/</w:t>
      </w:r>
      <w:r>
        <w:rPr>
          <w:color w:val="231F20"/>
          <w:spacing w:val="-9"/>
          <w:w w:val="120"/>
        </w:rPr>
        <w:t> </w:t>
      </w:r>
      <w:r>
        <w:rPr>
          <w:color w:val="231F20"/>
          <w:w w:val="120"/>
        </w:rPr>
        <w:t>or</w:t>
      </w:r>
      <w:r>
        <w:rPr>
          <w:color w:val="231F20"/>
          <w:spacing w:val="-9"/>
          <w:w w:val="120"/>
        </w:rPr>
        <w:t> </w:t>
      </w:r>
      <w:r>
        <w:rPr>
          <w:color w:val="231F20"/>
          <w:w w:val="120"/>
        </w:rPr>
        <w:t>Surgical</w:t>
      </w:r>
      <w:r>
        <w:rPr>
          <w:color w:val="231F20"/>
          <w:spacing w:val="-9"/>
          <w:w w:val="120"/>
        </w:rPr>
        <w:t> </w:t>
      </w:r>
      <w:r>
        <w:rPr>
          <w:color w:val="231F20"/>
          <w:w w:val="120"/>
        </w:rPr>
        <w:t>Benefit</w:t>
      </w:r>
      <w:r>
        <w:rPr>
          <w:color w:val="231F20"/>
          <w:spacing w:val="-9"/>
          <w:w w:val="120"/>
        </w:rPr>
        <w:t> </w:t>
      </w:r>
      <w:r>
        <w:rPr>
          <w:color w:val="231F20"/>
          <w:w w:val="120"/>
        </w:rPr>
        <w:t>shall</w:t>
      </w:r>
      <w:r>
        <w:rPr>
          <w:color w:val="231F20"/>
          <w:spacing w:val="-9"/>
          <w:w w:val="120"/>
        </w:rPr>
        <w:t> </w:t>
      </w:r>
      <w:r>
        <w:rPr>
          <w:color w:val="231F20"/>
          <w:w w:val="120"/>
        </w:rPr>
        <w:t>not</w:t>
      </w:r>
      <w:r>
        <w:rPr>
          <w:color w:val="231F20"/>
          <w:spacing w:val="-9"/>
          <w:w w:val="120"/>
        </w:rPr>
        <w:t> </w:t>
      </w:r>
      <w:r>
        <w:rPr>
          <w:color w:val="231F20"/>
          <w:w w:val="120"/>
        </w:rPr>
        <w:t>be</w:t>
      </w:r>
      <w:r>
        <w:rPr>
          <w:color w:val="231F20"/>
          <w:spacing w:val="-9"/>
          <w:w w:val="120"/>
        </w:rPr>
        <w:t> </w:t>
      </w:r>
      <w:r>
        <w:rPr>
          <w:color w:val="231F20"/>
          <w:w w:val="120"/>
        </w:rPr>
        <w:t>payable</w:t>
      </w:r>
      <w:r>
        <w:rPr>
          <w:color w:val="231F20"/>
          <w:spacing w:val="-9"/>
          <w:w w:val="120"/>
        </w:rPr>
        <w:t> </w:t>
      </w:r>
      <w:r>
        <w:rPr>
          <w:color w:val="231F20"/>
          <w:w w:val="120"/>
        </w:rPr>
        <w:t>for</w:t>
      </w:r>
      <w:r>
        <w:rPr>
          <w:color w:val="231F20"/>
          <w:spacing w:val="-9"/>
          <w:w w:val="120"/>
        </w:rPr>
        <w:t> </w:t>
      </w:r>
      <w:r>
        <w:rPr>
          <w:color w:val="231F20"/>
          <w:w w:val="120"/>
        </w:rPr>
        <w:t>any</w:t>
      </w:r>
      <w:r>
        <w:rPr>
          <w:color w:val="231F20"/>
          <w:spacing w:val="-9"/>
          <w:w w:val="120"/>
        </w:rPr>
        <w:t> </w:t>
      </w:r>
      <w:r>
        <w:rPr>
          <w:color w:val="231F20"/>
          <w:w w:val="120"/>
        </w:rPr>
        <w:t>treatment</w:t>
      </w:r>
      <w:r>
        <w:rPr>
          <w:color w:val="231F20"/>
          <w:spacing w:val="-9"/>
          <w:w w:val="120"/>
        </w:rPr>
        <w:t> </w:t>
      </w:r>
      <w:r>
        <w:rPr>
          <w:color w:val="231F20"/>
          <w:w w:val="120"/>
        </w:rPr>
        <w:t>of illness/ailment/disease</w:t>
      </w:r>
      <w:r>
        <w:rPr>
          <w:color w:val="231F20"/>
          <w:spacing w:val="-12"/>
          <w:w w:val="120"/>
        </w:rPr>
        <w:t> </w:t>
      </w:r>
      <w:r>
        <w:rPr>
          <w:color w:val="231F20"/>
          <w:w w:val="120"/>
        </w:rPr>
        <w:t>diagnosed</w:t>
      </w:r>
      <w:r>
        <w:rPr>
          <w:color w:val="231F20"/>
          <w:spacing w:val="-12"/>
          <w:w w:val="120"/>
        </w:rPr>
        <w:t> </w:t>
      </w:r>
      <w:r>
        <w:rPr>
          <w:color w:val="231F20"/>
          <w:w w:val="120"/>
        </w:rPr>
        <w:t>or</w:t>
      </w:r>
      <w:r>
        <w:rPr>
          <w:color w:val="231F20"/>
          <w:spacing w:val="-12"/>
          <w:w w:val="120"/>
        </w:rPr>
        <w:t> </w:t>
      </w:r>
      <w:r>
        <w:rPr>
          <w:color w:val="231F20"/>
          <w:w w:val="120"/>
        </w:rPr>
        <w:t>hospitalization</w:t>
      </w:r>
      <w:r>
        <w:rPr>
          <w:color w:val="231F20"/>
          <w:spacing w:val="-12"/>
          <w:w w:val="120"/>
        </w:rPr>
        <w:t> </w:t>
      </w:r>
      <w:r>
        <w:rPr>
          <w:color w:val="231F20"/>
          <w:w w:val="120"/>
        </w:rPr>
        <w:t>taking</w:t>
      </w:r>
      <w:r>
        <w:rPr>
          <w:color w:val="231F20"/>
          <w:spacing w:val="-12"/>
          <w:w w:val="120"/>
        </w:rPr>
        <w:t> </w:t>
      </w:r>
      <w:r>
        <w:rPr>
          <w:color w:val="231F20"/>
          <w:w w:val="120"/>
        </w:rPr>
        <w:t>place</w:t>
      </w:r>
      <w:r>
        <w:rPr>
          <w:color w:val="231F20"/>
          <w:spacing w:val="-12"/>
          <w:w w:val="120"/>
        </w:rPr>
        <w:t> </w:t>
      </w:r>
      <w:r>
        <w:rPr>
          <w:color w:val="231F20"/>
          <w:w w:val="120"/>
        </w:rPr>
        <w:t>within</w:t>
      </w:r>
      <w:r>
        <w:rPr>
          <w:color w:val="231F20"/>
          <w:spacing w:val="-12"/>
          <w:w w:val="120"/>
        </w:rPr>
        <w:t> </w:t>
      </w:r>
      <w:r>
        <w:rPr>
          <w:color w:val="231F20"/>
          <w:w w:val="120"/>
        </w:rPr>
        <w:t>60</w:t>
      </w:r>
      <w:r>
        <w:rPr>
          <w:color w:val="231F20"/>
          <w:spacing w:val="-12"/>
          <w:w w:val="120"/>
        </w:rPr>
        <w:t> </w:t>
      </w:r>
      <w:r>
        <w:rPr>
          <w:color w:val="231F20"/>
          <w:w w:val="120"/>
        </w:rPr>
        <w:t>days</w:t>
      </w:r>
      <w:r>
        <w:rPr>
          <w:color w:val="231F20"/>
          <w:spacing w:val="-12"/>
          <w:w w:val="120"/>
        </w:rPr>
        <w:t> </w:t>
      </w:r>
      <w:r>
        <w:rPr>
          <w:color w:val="231F20"/>
          <w:w w:val="120"/>
        </w:rPr>
        <w:t>from</w:t>
      </w:r>
      <w:r>
        <w:rPr>
          <w:color w:val="231F20"/>
          <w:spacing w:val="-12"/>
          <w:w w:val="120"/>
        </w:rPr>
        <w:t> </w:t>
      </w:r>
      <w:r>
        <w:rPr>
          <w:color w:val="231F20"/>
          <w:w w:val="120"/>
        </w:rPr>
        <w:t>date</w:t>
      </w:r>
      <w:r>
        <w:rPr>
          <w:color w:val="231F20"/>
          <w:spacing w:val="-12"/>
          <w:w w:val="120"/>
        </w:rPr>
        <w:t> </w:t>
      </w:r>
      <w:r>
        <w:rPr>
          <w:color w:val="231F20"/>
          <w:w w:val="120"/>
        </w:rPr>
        <w:t>of</w:t>
      </w:r>
      <w:r>
        <w:rPr>
          <w:color w:val="231F20"/>
          <w:spacing w:val="-12"/>
          <w:w w:val="120"/>
        </w:rPr>
        <w:t> </w:t>
      </w:r>
      <w:r>
        <w:rPr>
          <w:color w:val="231F20"/>
          <w:w w:val="120"/>
        </w:rPr>
        <w:t>commencement</w:t>
      </w:r>
      <w:r>
        <w:rPr>
          <w:color w:val="231F20"/>
          <w:spacing w:val="-12"/>
          <w:w w:val="120"/>
        </w:rPr>
        <w:t> </w:t>
      </w:r>
      <w:r>
        <w:rPr>
          <w:color w:val="231F20"/>
          <w:w w:val="120"/>
        </w:rPr>
        <w:t>or revival</w:t>
      </w:r>
      <w:r>
        <w:rPr>
          <w:color w:val="231F20"/>
          <w:spacing w:val="-8"/>
          <w:w w:val="120"/>
        </w:rPr>
        <w:t> </w:t>
      </w:r>
      <w:r>
        <w:rPr>
          <w:color w:val="231F20"/>
          <w:w w:val="120"/>
        </w:rPr>
        <w:t>of</w:t>
      </w:r>
      <w:r>
        <w:rPr>
          <w:color w:val="231F20"/>
          <w:spacing w:val="-8"/>
          <w:w w:val="120"/>
        </w:rPr>
        <w:t> </w:t>
      </w:r>
      <w:r>
        <w:rPr>
          <w:color w:val="231F20"/>
          <w:w w:val="120"/>
        </w:rPr>
        <w:t>cover,</w:t>
      </w:r>
      <w:r>
        <w:rPr>
          <w:color w:val="231F20"/>
          <w:spacing w:val="-8"/>
          <w:w w:val="120"/>
        </w:rPr>
        <w:t> </w:t>
      </w:r>
      <w:r>
        <w:rPr>
          <w:color w:val="231F20"/>
          <w:w w:val="120"/>
        </w:rPr>
        <w:t>whichever</w:t>
      </w:r>
      <w:r>
        <w:rPr>
          <w:color w:val="231F20"/>
          <w:spacing w:val="-8"/>
          <w:w w:val="120"/>
        </w:rPr>
        <w:t> </w:t>
      </w:r>
      <w:r>
        <w:rPr>
          <w:color w:val="231F20"/>
          <w:w w:val="120"/>
        </w:rPr>
        <w:t>occurs</w:t>
      </w:r>
      <w:r>
        <w:rPr>
          <w:color w:val="231F20"/>
          <w:spacing w:val="-8"/>
          <w:w w:val="120"/>
        </w:rPr>
        <w:t> </w:t>
      </w:r>
      <w:r>
        <w:rPr>
          <w:color w:val="231F20"/>
          <w:w w:val="120"/>
        </w:rPr>
        <w:t>later.</w:t>
      </w:r>
      <w:r>
        <w:rPr>
          <w:color w:val="231F20"/>
          <w:spacing w:val="-8"/>
          <w:w w:val="120"/>
        </w:rPr>
        <w:t> </w:t>
      </w:r>
      <w:r>
        <w:rPr>
          <w:color w:val="231F20"/>
          <w:w w:val="120"/>
        </w:rPr>
        <w:t>This</w:t>
      </w:r>
      <w:r>
        <w:rPr>
          <w:color w:val="231F20"/>
          <w:spacing w:val="-8"/>
          <w:w w:val="120"/>
        </w:rPr>
        <w:t> </w:t>
      </w:r>
      <w:r>
        <w:rPr>
          <w:color w:val="231F20"/>
          <w:w w:val="120"/>
        </w:rPr>
        <w:t>waiting</w:t>
      </w:r>
      <w:r>
        <w:rPr>
          <w:color w:val="231F20"/>
          <w:spacing w:val="-8"/>
          <w:w w:val="120"/>
        </w:rPr>
        <w:t> </w:t>
      </w:r>
      <w:r>
        <w:rPr>
          <w:color w:val="231F20"/>
          <w:w w:val="120"/>
        </w:rPr>
        <w:t>period</w:t>
      </w:r>
      <w:r>
        <w:rPr>
          <w:color w:val="231F20"/>
          <w:spacing w:val="-8"/>
          <w:w w:val="120"/>
        </w:rPr>
        <w:t> </w:t>
      </w:r>
      <w:r>
        <w:rPr>
          <w:color w:val="231F20"/>
          <w:w w:val="120"/>
        </w:rPr>
        <w:t>shall</w:t>
      </w:r>
      <w:r>
        <w:rPr>
          <w:color w:val="231F20"/>
          <w:spacing w:val="-8"/>
          <w:w w:val="120"/>
        </w:rPr>
        <w:t> </w:t>
      </w:r>
      <w:r>
        <w:rPr>
          <w:color w:val="231F20"/>
          <w:w w:val="120"/>
        </w:rPr>
        <w:t>not</w:t>
      </w:r>
      <w:r>
        <w:rPr>
          <w:color w:val="231F20"/>
          <w:spacing w:val="-8"/>
          <w:w w:val="120"/>
        </w:rPr>
        <w:t> </w:t>
      </w:r>
      <w:r>
        <w:rPr>
          <w:color w:val="231F20"/>
          <w:w w:val="120"/>
        </w:rPr>
        <w:t>apply</w:t>
      </w:r>
      <w:r>
        <w:rPr>
          <w:color w:val="231F20"/>
          <w:spacing w:val="-8"/>
          <w:w w:val="120"/>
        </w:rPr>
        <w:t> </w:t>
      </w:r>
      <w:r>
        <w:rPr>
          <w:color w:val="231F20"/>
          <w:w w:val="120"/>
        </w:rPr>
        <w:t>for</w:t>
      </w:r>
      <w:r>
        <w:rPr>
          <w:color w:val="231F20"/>
          <w:spacing w:val="-8"/>
          <w:w w:val="120"/>
        </w:rPr>
        <w:t> </w:t>
      </w:r>
      <w:r>
        <w:rPr>
          <w:color w:val="231F20"/>
          <w:w w:val="120"/>
        </w:rPr>
        <w:t>covered</w:t>
      </w:r>
      <w:r>
        <w:rPr>
          <w:color w:val="231F20"/>
          <w:spacing w:val="-8"/>
          <w:w w:val="120"/>
        </w:rPr>
        <w:t> </w:t>
      </w:r>
      <w:r>
        <w:rPr>
          <w:color w:val="231F20"/>
          <w:w w:val="120"/>
        </w:rPr>
        <w:t>surgical</w:t>
      </w:r>
      <w:r>
        <w:rPr>
          <w:color w:val="231F20"/>
          <w:spacing w:val="-8"/>
          <w:w w:val="120"/>
        </w:rPr>
        <w:t> </w:t>
      </w:r>
      <w:r>
        <w:rPr>
          <w:color w:val="231F20"/>
          <w:w w:val="120"/>
        </w:rPr>
        <w:t>procedures</w:t>
      </w:r>
      <w:r>
        <w:rPr>
          <w:color w:val="231F20"/>
          <w:spacing w:val="-8"/>
          <w:w w:val="120"/>
        </w:rPr>
        <w:t> </w:t>
      </w:r>
      <w:r>
        <w:rPr>
          <w:color w:val="231F20"/>
          <w:w w:val="120"/>
        </w:rPr>
        <w:t>for injury due to Accident or hospitalisation arising out of Accident.</w:t>
      </w:r>
    </w:p>
    <w:p>
      <w:pPr>
        <w:pStyle w:val="Heading3"/>
        <w:numPr>
          <w:ilvl w:val="0"/>
          <w:numId w:val="25"/>
        </w:numPr>
        <w:tabs>
          <w:tab w:pos="767" w:val="left" w:leader="none"/>
        </w:tabs>
        <w:spacing w:line="240" w:lineRule="auto" w:before="68" w:after="0"/>
        <w:ind w:left="767" w:right="0" w:hanging="463"/>
        <w:jc w:val="left"/>
        <w:rPr>
          <w:rFonts w:ascii="Wingdings" w:hAnsi="Wingdings"/>
          <w:b w:val="0"/>
          <w:color w:val="231F20"/>
          <w:sz w:val="22"/>
        </w:rPr>
      </w:pPr>
      <w:r>
        <w:rPr>
          <w:color w:val="231F20"/>
          <w:spacing w:val="2"/>
        </w:rPr>
        <w:t>90</w:t>
      </w:r>
      <w:r>
        <w:rPr>
          <w:color w:val="231F20"/>
          <w:spacing w:val="15"/>
        </w:rPr>
        <w:t> </w:t>
      </w:r>
      <w:r>
        <w:rPr>
          <w:color w:val="231F20"/>
          <w:spacing w:val="2"/>
        </w:rPr>
        <w:t>Days</w:t>
      </w:r>
      <w:r>
        <w:rPr>
          <w:color w:val="231F20"/>
          <w:spacing w:val="15"/>
        </w:rPr>
        <w:t> </w:t>
      </w:r>
      <w:r>
        <w:rPr>
          <w:color w:val="231F20"/>
          <w:spacing w:val="2"/>
        </w:rPr>
        <w:t>Waiting</w:t>
      </w:r>
      <w:r>
        <w:rPr>
          <w:color w:val="231F20"/>
          <w:spacing w:val="16"/>
        </w:rPr>
        <w:t> </w:t>
      </w:r>
      <w:r>
        <w:rPr>
          <w:color w:val="231F20"/>
          <w:spacing w:val="2"/>
        </w:rPr>
        <w:t>Period</w:t>
      </w:r>
      <w:r>
        <w:rPr>
          <w:color w:val="231F20"/>
          <w:spacing w:val="15"/>
        </w:rPr>
        <w:t> </w:t>
      </w:r>
      <w:r>
        <w:rPr>
          <w:color w:val="231F20"/>
          <w:spacing w:val="2"/>
        </w:rPr>
        <w:t>for</w:t>
      </w:r>
      <w:r>
        <w:rPr>
          <w:color w:val="231F20"/>
          <w:spacing w:val="16"/>
        </w:rPr>
        <w:t> </w:t>
      </w:r>
      <w:r>
        <w:rPr>
          <w:color w:val="231F20"/>
          <w:spacing w:val="2"/>
        </w:rPr>
        <w:t>Critical</w:t>
      </w:r>
      <w:r>
        <w:rPr>
          <w:color w:val="231F20"/>
          <w:spacing w:val="15"/>
        </w:rPr>
        <w:t> </w:t>
      </w:r>
      <w:r>
        <w:rPr>
          <w:color w:val="231F20"/>
          <w:spacing w:val="-2"/>
        </w:rPr>
        <w:t>Illness</w:t>
      </w:r>
    </w:p>
    <w:p>
      <w:pPr>
        <w:pStyle w:val="BodyText"/>
        <w:spacing w:line="336" w:lineRule="auto" w:before="161"/>
        <w:ind w:left="767" w:right="313" w:hanging="1"/>
      </w:pPr>
      <w:r>
        <w:rPr>
          <w:color w:val="231F20"/>
          <w:w w:val="120"/>
        </w:rPr>
        <w:t>No</w:t>
      </w:r>
      <w:r>
        <w:rPr>
          <w:color w:val="231F20"/>
          <w:w w:val="120"/>
        </w:rPr>
        <w:t> benefit</w:t>
      </w:r>
      <w:r>
        <w:rPr>
          <w:color w:val="231F20"/>
          <w:w w:val="120"/>
        </w:rPr>
        <w:t> shall</w:t>
      </w:r>
      <w:r>
        <w:rPr>
          <w:color w:val="231F20"/>
          <w:w w:val="120"/>
        </w:rPr>
        <w:t> be</w:t>
      </w:r>
      <w:r>
        <w:rPr>
          <w:color w:val="231F20"/>
          <w:w w:val="120"/>
        </w:rPr>
        <w:t> paid</w:t>
      </w:r>
      <w:r>
        <w:rPr>
          <w:color w:val="231F20"/>
          <w:w w:val="120"/>
        </w:rPr>
        <w:t> in</w:t>
      </w:r>
      <w:r>
        <w:rPr>
          <w:color w:val="231F20"/>
          <w:w w:val="120"/>
        </w:rPr>
        <w:t> case</w:t>
      </w:r>
      <w:r>
        <w:rPr>
          <w:color w:val="231F20"/>
          <w:w w:val="120"/>
        </w:rPr>
        <w:t> the</w:t>
      </w:r>
      <w:r>
        <w:rPr>
          <w:color w:val="231F20"/>
          <w:w w:val="120"/>
        </w:rPr>
        <w:t> Life</w:t>
      </w:r>
      <w:r>
        <w:rPr>
          <w:color w:val="231F20"/>
          <w:w w:val="120"/>
        </w:rPr>
        <w:t> Assured</w:t>
      </w:r>
      <w:r>
        <w:rPr>
          <w:color w:val="231F20"/>
          <w:w w:val="120"/>
        </w:rPr>
        <w:t> is</w:t>
      </w:r>
      <w:r>
        <w:rPr>
          <w:color w:val="231F20"/>
          <w:w w:val="120"/>
        </w:rPr>
        <w:t> diagnosed</w:t>
      </w:r>
      <w:r>
        <w:rPr>
          <w:color w:val="231F20"/>
          <w:w w:val="120"/>
        </w:rPr>
        <w:t> with</w:t>
      </w:r>
      <w:r>
        <w:rPr>
          <w:color w:val="231F20"/>
          <w:w w:val="120"/>
        </w:rPr>
        <w:t> any</w:t>
      </w:r>
      <w:r>
        <w:rPr>
          <w:color w:val="231F20"/>
          <w:w w:val="120"/>
        </w:rPr>
        <w:t> of</w:t>
      </w:r>
      <w:r>
        <w:rPr>
          <w:color w:val="231F20"/>
          <w:w w:val="120"/>
        </w:rPr>
        <w:t> the</w:t>
      </w:r>
      <w:r>
        <w:rPr>
          <w:color w:val="231F20"/>
          <w:w w:val="120"/>
        </w:rPr>
        <w:t> applicable</w:t>
      </w:r>
      <w:r>
        <w:rPr>
          <w:color w:val="231F20"/>
          <w:w w:val="120"/>
        </w:rPr>
        <w:t> listed</w:t>
      </w:r>
      <w:r>
        <w:rPr>
          <w:color w:val="231F20"/>
          <w:w w:val="120"/>
        </w:rPr>
        <w:t> Critical</w:t>
      </w:r>
      <w:r>
        <w:rPr>
          <w:color w:val="231F20"/>
          <w:w w:val="120"/>
        </w:rPr>
        <w:t> Illnesses within</w:t>
      </w:r>
      <w:r>
        <w:rPr>
          <w:color w:val="231F20"/>
          <w:spacing w:val="-3"/>
          <w:w w:val="120"/>
        </w:rPr>
        <w:t> </w:t>
      </w:r>
      <w:r>
        <w:rPr>
          <w:color w:val="231F20"/>
          <w:w w:val="120"/>
        </w:rPr>
        <w:t>90</w:t>
      </w:r>
      <w:r>
        <w:rPr>
          <w:color w:val="231F20"/>
          <w:spacing w:val="-3"/>
          <w:w w:val="120"/>
        </w:rPr>
        <w:t> </w:t>
      </w:r>
      <w:r>
        <w:rPr>
          <w:color w:val="231F20"/>
          <w:w w:val="120"/>
        </w:rPr>
        <w:t>days</w:t>
      </w:r>
      <w:r>
        <w:rPr>
          <w:color w:val="231F20"/>
          <w:spacing w:val="-3"/>
          <w:w w:val="120"/>
        </w:rPr>
        <w:t> </w:t>
      </w:r>
      <w:r>
        <w:rPr>
          <w:color w:val="231F20"/>
          <w:w w:val="120"/>
        </w:rPr>
        <w:t>from</w:t>
      </w:r>
      <w:r>
        <w:rPr>
          <w:color w:val="231F20"/>
          <w:spacing w:val="-3"/>
          <w:w w:val="120"/>
        </w:rPr>
        <w:t> </w:t>
      </w:r>
      <w:r>
        <w:rPr>
          <w:color w:val="231F20"/>
          <w:w w:val="120"/>
        </w:rPr>
        <w:t>the</w:t>
      </w:r>
      <w:r>
        <w:rPr>
          <w:color w:val="231F20"/>
          <w:spacing w:val="-3"/>
          <w:w w:val="120"/>
        </w:rPr>
        <w:t> </w:t>
      </w:r>
      <w:r>
        <w:rPr>
          <w:color w:val="231F20"/>
          <w:w w:val="120"/>
        </w:rPr>
        <w:t>date</w:t>
      </w:r>
      <w:r>
        <w:rPr>
          <w:color w:val="231F20"/>
          <w:spacing w:val="-3"/>
          <w:w w:val="120"/>
        </w:rPr>
        <w:t> </w:t>
      </w:r>
      <w:r>
        <w:rPr>
          <w:color w:val="231F20"/>
          <w:w w:val="120"/>
        </w:rPr>
        <w:t>of</w:t>
      </w:r>
      <w:r>
        <w:rPr>
          <w:color w:val="231F20"/>
          <w:spacing w:val="-3"/>
          <w:w w:val="120"/>
        </w:rPr>
        <w:t> </w:t>
      </w:r>
      <w:r>
        <w:rPr>
          <w:color w:val="231F20"/>
          <w:w w:val="120"/>
        </w:rPr>
        <w:t>commencement</w:t>
      </w:r>
      <w:r>
        <w:rPr>
          <w:color w:val="231F20"/>
          <w:spacing w:val="-3"/>
          <w:w w:val="120"/>
        </w:rPr>
        <w:t> </w:t>
      </w:r>
      <w:r>
        <w:rPr>
          <w:color w:val="231F20"/>
          <w:w w:val="120"/>
        </w:rPr>
        <w:t>or</w:t>
      </w:r>
      <w:r>
        <w:rPr>
          <w:color w:val="231F20"/>
          <w:spacing w:val="-3"/>
          <w:w w:val="120"/>
        </w:rPr>
        <w:t> </w:t>
      </w:r>
      <w:r>
        <w:rPr>
          <w:color w:val="231F20"/>
          <w:w w:val="120"/>
        </w:rPr>
        <w:t>revival</w:t>
      </w:r>
      <w:r>
        <w:rPr>
          <w:color w:val="231F20"/>
          <w:spacing w:val="-3"/>
          <w:w w:val="120"/>
        </w:rPr>
        <w:t> </w:t>
      </w:r>
      <w:r>
        <w:rPr>
          <w:color w:val="231F20"/>
          <w:w w:val="120"/>
        </w:rPr>
        <w:t>of</w:t>
      </w:r>
      <w:r>
        <w:rPr>
          <w:color w:val="231F20"/>
          <w:spacing w:val="-3"/>
          <w:w w:val="120"/>
        </w:rPr>
        <w:t> </w:t>
      </w:r>
      <w:r>
        <w:rPr>
          <w:color w:val="231F20"/>
          <w:w w:val="120"/>
        </w:rPr>
        <w:t>cover,</w:t>
      </w:r>
      <w:r>
        <w:rPr>
          <w:color w:val="231F20"/>
          <w:spacing w:val="-3"/>
          <w:w w:val="120"/>
        </w:rPr>
        <w:t> </w:t>
      </w:r>
      <w:r>
        <w:rPr>
          <w:color w:val="231F20"/>
          <w:w w:val="120"/>
        </w:rPr>
        <w:t>whichever</w:t>
      </w:r>
      <w:r>
        <w:rPr>
          <w:color w:val="231F20"/>
          <w:spacing w:val="-3"/>
          <w:w w:val="120"/>
        </w:rPr>
        <w:t> </w:t>
      </w:r>
      <w:r>
        <w:rPr>
          <w:color w:val="231F20"/>
          <w:w w:val="120"/>
        </w:rPr>
        <w:t>occurs</w:t>
      </w:r>
      <w:r>
        <w:rPr>
          <w:color w:val="231F20"/>
          <w:spacing w:val="-3"/>
          <w:w w:val="120"/>
        </w:rPr>
        <w:t> </w:t>
      </w:r>
      <w:r>
        <w:rPr>
          <w:color w:val="231F20"/>
          <w:w w:val="120"/>
        </w:rPr>
        <w:t>later</w:t>
      </w:r>
      <w:r>
        <w:rPr>
          <w:color w:val="231F20"/>
          <w:spacing w:val="-3"/>
          <w:w w:val="120"/>
        </w:rPr>
        <w:t> </w:t>
      </w:r>
      <w:r>
        <w:rPr>
          <w:color w:val="231F20"/>
          <w:w w:val="120"/>
        </w:rPr>
        <w:t>except</w:t>
      </w:r>
      <w:r>
        <w:rPr>
          <w:color w:val="231F20"/>
          <w:spacing w:val="-3"/>
          <w:w w:val="120"/>
        </w:rPr>
        <w:t> </w:t>
      </w:r>
      <w:r>
        <w:rPr>
          <w:color w:val="231F20"/>
          <w:w w:val="120"/>
        </w:rPr>
        <w:t>in</w:t>
      </w:r>
      <w:r>
        <w:rPr>
          <w:color w:val="231F20"/>
          <w:spacing w:val="-3"/>
          <w:w w:val="120"/>
        </w:rPr>
        <w:t> </w:t>
      </w:r>
      <w:r>
        <w:rPr>
          <w:color w:val="231F20"/>
          <w:w w:val="120"/>
        </w:rPr>
        <w:t>cases</w:t>
      </w:r>
      <w:r>
        <w:rPr>
          <w:color w:val="231F20"/>
          <w:spacing w:val="-3"/>
          <w:w w:val="120"/>
        </w:rPr>
        <w:t> </w:t>
      </w:r>
      <w:r>
        <w:rPr>
          <w:color w:val="231F20"/>
          <w:w w:val="120"/>
        </w:rPr>
        <w:t>where the</w:t>
      </w:r>
      <w:r>
        <w:rPr>
          <w:color w:val="231F20"/>
          <w:spacing w:val="-10"/>
          <w:w w:val="120"/>
        </w:rPr>
        <w:t> </w:t>
      </w:r>
      <w:r>
        <w:rPr>
          <w:color w:val="231F20"/>
          <w:w w:val="120"/>
        </w:rPr>
        <w:t>Critical</w:t>
      </w:r>
      <w:r>
        <w:rPr>
          <w:color w:val="231F20"/>
          <w:spacing w:val="-10"/>
          <w:w w:val="120"/>
        </w:rPr>
        <w:t> </w:t>
      </w:r>
      <w:r>
        <w:rPr>
          <w:color w:val="231F20"/>
          <w:w w:val="120"/>
        </w:rPr>
        <w:t>Illness</w:t>
      </w:r>
      <w:r>
        <w:rPr>
          <w:color w:val="231F20"/>
          <w:spacing w:val="-10"/>
          <w:w w:val="120"/>
        </w:rPr>
        <w:t> </w:t>
      </w:r>
      <w:r>
        <w:rPr>
          <w:color w:val="231F20"/>
          <w:w w:val="120"/>
        </w:rPr>
        <w:t>occurs</w:t>
      </w:r>
      <w:r>
        <w:rPr>
          <w:color w:val="231F20"/>
          <w:spacing w:val="-10"/>
          <w:w w:val="120"/>
        </w:rPr>
        <w:t> </w:t>
      </w:r>
      <w:r>
        <w:rPr>
          <w:color w:val="231F20"/>
          <w:w w:val="120"/>
        </w:rPr>
        <w:t>as</w:t>
      </w:r>
      <w:r>
        <w:rPr>
          <w:color w:val="231F20"/>
          <w:spacing w:val="-10"/>
          <w:w w:val="120"/>
        </w:rPr>
        <w:t> </w:t>
      </w:r>
      <w:r>
        <w:rPr>
          <w:color w:val="231F20"/>
          <w:w w:val="120"/>
        </w:rPr>
        <w:t>a</w:t>
      </w:r>
      <w:r>
        <w:rPr>
          <w:color w:val="231F20"/>
          <w:spacing w:val="-10"/>
          <w:w w:val="120"/>
        </w:rPr>
        <w:t> </w:t>
      </w:r>
      <w:r>
        <w:rPr>
          <w:color w:val="231F20"/>
          <w:w w:val="120"/>
        </w:rPr>
        <w:t>result</w:t>
      </w:r>
      <w:r>
        <w:rPr>
          <w:color w:val="231F20"/>
          <w:spacing w:val="-10"/>
          <w:w w:val="120"/>
        </w:rPr>
        <w:t> </w:t>
      </w:r>
      <w:r>
        <w:rPr>
          <w:color w:val="231F20"/>
          <w:w w:val="120"/>
        </w:rPr>
        <w:t>of</w:t>
      </w:r>
      <w:r>
        <w:rPr>
          <w:color w:val="231F20"/>
          <w:spacing w:val="-10"/>
          <w:w w:val="120"/>
        </w:rPr>
        <w:t> </w:t>
      </w:r>
      <w:r>
        <w:rPr>
          <w:color w:val="231F20"/>
          <w:w w:val="120"/>
        </w:rPr>
        <w:t>an</w:t>
      </w:r>
      <w:r>
        <w:rPr>
          <w:color w:val="231F20"/>
          <w:spacing w:val="-10"/>
          <w:w w:val="120"/>
        </w:rPr>
        <w:t> </w:t>
      </w:r>
      <w:r>
        <w:rPr>
          <w:color w:val="231F20"/>
          <w:w w:val="120"/>
        </w:rPr>
        <w:t>accident</w:t>
      </w:r>
      <w:r>
        <w:rPr>
          <w:color w:val="231F20"/>
          <w:spacing w:val="-10"/>
          <w:w w:val="120"/>
        </w:rPr>
        <w:t> </w:t>
      </w:r>
      <w:r>
        <w:rPr>
          <w:color w:val="231F20"/>
          <w:w w:val="120"/>
        </w:rPr>
        <w:t>(such</w:t>
      </w:r>
      <w:r>
        <w:rPr>
          <w:color w:val="231F20"/>
          <w:spacing w:val="-10"/>
          <w:w w:val="120"/>
        </w:rPr>
        <w:t> </w:t>
      </w:r>
      <w:r>
        <w:rPr>
          <w:color w:val="231F20"/>
          <w:w w:val="120"/>
        </w:rPr>
        <w:t>as</w:t>
      </w:r>
      <w:r>
        <w:rPr>
          <w:color w:val="231F20"/>
          <w:spacing w:val="-10"/>
          <w:w w:val="120"/>
        </w:rPr>
        <w:t> </w:t>
      </w:r>
      <w:r>
        <w:rPr>
          <w:color w:val="231F20"/>
          <w:w w:val="120"/>
        </w:rPr>
        <w:t>Major</w:t>
      </w:r>
      <w:r>
        <w:rPr>
          <w:color w:val="231F20"/>
          <w:spacing w:val="-10"/>
          <w:w w:val="120"/>
        </w:rPr>
        <w:t> </w:t>
      </w:r>
      <w:r>
        <w:rPr>
          <w:color w:val="231F20"/>
          <w:w w:val="120"/>
        </w:rPr>
        <w:t>Head</w:t>
      </w:r>
      <w:r>
        <w:rPr>
          <w:color w:val="231F20"/>
          <w:spacing w:val="-10"/>
          <w:w w:val="120"/>
        </w:rPr>
        <w:t> </w:t>
      </w:r>
      <w:r>
        <w:rPr>
          <w:color w:val="231F20"/>
          <w:w w:val="120"/>
        </w:rPr>
        <w:t>Trauma).</w:t>
      </w:r>
    </w:p>
    <w:p>
      <w:pPr>
        <w:pStyle w:val="Heading3"/>
        <w:numPr>
          <w:ilvl w:val="0"/>
          <w:numId w:val="25"/>
        </w:numPr>
        <w:tabs>
          <w:tab w:pos="767" w:val="left" w:leader="none"/>
        </w:tabs>
        <w:spacing w:line="240" w:lineRule="auto" w:before="68" w:after="0"/>
        <w:ind w:left="767" w:right="0" w:hanging="463"/>
        <w:jc w:val="left"/>
        <w:rPr>
          <w:rFonts w:ascii="Wingdings" w:hAnsi="Wingdings"/>
          <w:b w:val="0"/>
          <w:color w:val="231F20"/>
          <w:sz w:val="22"/>
        </w:rPr>
      </w:pPr>
      <w:r>
        <w:rPr>
          <w:color w:val="231F20"/>
          <w:spacing w:val="2"/>
        </w:rPr>
        <w:t>180</w:t>
      </w:r>
      <w:r>
        <w:rPr>
          <w:color w:val="231F20"/>
          <w:spacing w:val="16"/>
        </w:rPr>
        <w:t> </w:t>
      </w:r>
      <w:r>
        <w:rPr>
          <w:color w:val="231F20"/>
          <w:spacing w:val="2"/>
        </w:rPr>
        <w:t>Days</w:t>
      </w:r>
      <w:r>
        <w:rPr>
          <w:color w:val="231F20"/>
          <w:spacing w:val="17"/>
        </w:rPr>
        <w:t> </w:t>
      </w:r>
      <w:r>
        <w:rPr>
          <w:color w:val="231F20"/>
          <w:spacing w:val="2"/>
        </w:rPr>
        <w:t>Waiting</w:t>
      </w:r>
      <w:r>
        <w:rPr>
          <w:color w:val="231F20"/>
          <w:spacing w:val="16"/>
        </w:rPr>
        <w:t> </w:t>
      </w:r>
      <w:r>
        <w:rPr>
          <w:color w:val="231F20"/>
          <w:spacing w:val="2"/>
        </w:rPr>
        <w:t>Period</w:t>
      </w:r>
      <w:r>
        <w:rPr>
          <w:color w:val="231F20"/>
          <w:spacing w:val="17"/>
        </w:rPr>
        <w:t> </w:t>
      </w:r>
      <w:r>
        <w:rPr>
          <w:color w:val="231F20"/>
          <w:spacing w:val="2"/>
        </w:rPr>
        <w:t>for</w:t>
      </w:r>
      <w:r>
        <w:rPr>
          <w:color w:val="231F20"/>
          <w:spacing w:val="16"/>
        </w:rPr>
        <w:t> </w:t>
      </w:r>
      <w:r>
        <w:rPr>
          <w:color w:val="231F20"/>
          <w:spacing w:val="2"/>
        </w:rPr>
        <w:t>Cancer</w:t>
      </w:r>
      <w:r>
        <w:rPr>
          <w:color w:val="231F20"/>
          <w:spacing w:val="17"/>
        </w:rPr>
        <w:t> </w:t>
      </w:r>
      <w:r>
        <w:rPr>
          <w:color w:val="231F20"/>
          <w:spacing w:val="2"/>
        </w:rPr>
        <w:t>Cover</w:t>
      </w:r>
      <w:r>
        <w:rPr>
          <w:color w:val="231F20"/>
          <w:spacing w:val="16"/>
        </w:rPr>
        <w:t> </w:t>
      </w:r>
      <w:r>
        <w:rPr>
          <w:color w:val="231F20"/>
          <w:spacing w:val="2"/>
        </w:rPr>
        <w:t>and</w:t>
      </w:r>
      <w:r>
        <w:rPr>
          <w:color w:val="231F20"/>
          <w:spacing w:val="17"/>
        </w:rPr>
        <w:t> </w:t>
      </w:r>
      <w:r>
        <w:rPr>
          <w:color w:val="231F20"/>
          <w:spacing w:val="2"/>
        </w:rPr>
        <w:t>Cardiac</w:t>
      </w:r>
      <w:r>
        <w:rPr>
          <w:color w:val="231F20"/>
          <w:spacing w:val="16"/>
        </w:rPr>
        <w:t> </w:t>
      </w:r>
      <w:r>
        <w:rPr>
          <w:color w:val="231F20"/>
          <w:spacing w:val="-2"/>
        </w:rPr>
        <w:t>Cover</w:t>
      </w:r>
    </w:p>
    <w:p>
      <w:pPr>
        <w:pStyle w:val="BodyText"/>
        <w:spacing w:line="336" w:lineRule="auto" w:before="161"/>
        <w:ind w:left="767" w:right="83" w:hanging="1"/>
      </w:pPr>
      <w:r>
        <w:rPr>
          <w:color w:val="231F20"/>
          <w:w w:val="120"/>
        </w:rPr>
        <w:t>No</w:t>
      </w:r>
      <w:r>
        <w:rPr>
          <w:color w:val="231F20"/>
          <w:spacing w:val="-17"/>
          <w:w w:val="120"/>
        </w:rPr>
        <w:t> </w:t>
      </w:r>
      <w:r>
        <w:rPr>
          <w:color w:val="231F20"/>
          <w:w w:val="120"/>
        </w:rPr>
        <w:t>benefit</w:t>
      </w:r>
      <w:r>
        <w:rPr>
          <w:color w:val="231F20"/>
          <w:spacing w:val="-16"/>
          <w:w w:val="120"/>
        </w:rPr>
        <w:t> </w:t>
      </w:r>
      <w:r>
        <w:rPr>
          <w:color w:val="231F20"/>
          <w:w w:val="120"/>
        </w:rPr>
        <w:t>for</w:t>
      </w:r>
      <w:r>
        <w:rPr>
          <w:color w:val="231F20"/>
          <w:spacing w:val="-17"/>
          <w:w w:val="120"/>
        </w:rPr>
        <w:t> </w:t>
      </w:r>
      <w:r>
        <w:rPr>
          <w:color w:val="231F20"/>
          <w:w w:val="120"/>
        </w:rPr>
        <w:t>Cancer</w:t>
      </w:r>
      <w:r>
        <w:rPr>
          <w:color w:val="231F20"/>
          <w:spacing w:val="-16"/>
          <w:w w:val="120"/>
        </w:rPr>
        <w:t> </w:t>
      </w:r>
      <w:r>
        <w:rPr>
          <w:color w:val="231F20"/>
          <w:w w:val="120"/>
        </w:rPr>
        <w:t>Cover</w:t>
      </w:r>
      <w:r>
        <w:rPr>
          <w:color w:val="231F20"/>
          <w:spacing w:val="-17"/>
          <w:w w:val="120"/>
        </w:rPr>
        <w:t> </w:t>
      </w:r>
      <w:r>
        <w:rPr>
          <w:color w:val="231F20"/>
          <w:w w:val="120"/>
        </w:rPr>
        <w:t>and</w:t>
      </w:r>
      <w:r>
        <w:rPr>
          <w:color w:val="231F20"/>
          <w:spacing w:val="-16"/>
          <w:w w:val="120"/>
        </w:rPr>
        <w:t> </w:t>
      </w:r>
      <w:r>
        <w:rPr>
          <w:color w:val="231F20"/>
          <w:w w:val="120"/>
        </w:rPr>
        <w:t>/</w:t>
      </w:r>
      <w:r>
        <w:rPr>
          <w:color w:val="231F20"/>
          <w:spacing w:val="-17"/>
          <w:w w:val="120"/>
        </w:rPr>
        <w:t> </w:t>
      </w:r>
      <w:r>
        <w:rPr>
          <w:color w:val="231F20"/>
          <w:w w:val="120"/>
        </w:rPr>
        <w:t>or</w:t>
      </w:r>
      <w:r>
        <w:rPr>
          <w:color w:val="231F20"/>
          <w:spacing w:val="-16"/>
          <w:w w:val="120"/>
        </w:rPr>
        <w:t> </w:t>
      </w:r>
      <w:r>
        <w:rPr>
          <w:color w:val="231F20"/>
          <w:w w:val="120"/>
        </w:rPr>
        <w:t>Cardiac</w:t>
      </w:r>
      <w:r>
        <w:rPr>
          <w:color w:val="231F20"/>
          <w:spacing w:val="-17"/>
          <w:w w:val="120"/>
        </w:rPr>
        <w:t> </w:t>
      </w:r>
      <w:r>
        <w:rPr>
          <w:color w:val="231F20"/>
          <w:w w:val="120"/>
        </w:rPr>
        <w:t>Cover</w:t>
      </w:r>
      <w:r>
        <w:rPr>
          <w:color w:val="231F20"/>
          <w:spacing w:val="-16"/>
          <w:w w:val="120"/>
        </w:rPr>
        <w:t> </w:t>
      </w:r>
      <w:r>
        <w:rPr>
          <w:color w:val="231F20"/>
          <w:w w:val="120"/>
        </w:rPr>
        <w:t>shall</w:t>
      </w:r>
      <w:r>
        <w:rPr>
          <w:color w:val="231F20"/>
          <w:spacing w:val="-16"/>
          <w:w w:val="120"/>
        </w:rPr>
        <w:t> </w:t>
      </w:r>
      <w:r>
        <w:rPr>
          <w:color w:val="231F20"/>
          <w:w w:val="120"/>
        </w:rPr>
        <w:t>be</w:t>
      </w:r>
      <w:r>
        <w:rPr>
          <w:color w:val="231F20"/>
          <w:spacing w:val="-17"/>
          <w:w w:val="120"/>
        </w:rPr>
        <w:t> </w:t>
      </w:r>
      <w:r>
        <w:rPr>
          <w:color w:val="231F20"/>
          <w:w w:val="120"/>
        </w:rPr>
        <w:t>paid</w:t>
      </w:r>
      <w:r>
        <w:rPr>
          <w:color w:val="231F20"/>
          <w:spacing w:val="-16"/>
          <w:w w:val="120"/>
        </w:rPr>
        <w:t> </w:t>
      </w:r>
      <w:r>
        <w:rPr>
          <w:color w:val="231F20"/>
          <w:w w:val="120"/>
        </w:rPr>
        <w:t>in</w:t>
      </w:r>
      <w:r>
        <w:rPr>
          <w:color w:val="231F20"/>
          <w:spacing w:val="-17"/>
          <w:w w:val="120"/>
        </w:rPr>
        <w:t> </w:t>
      </w:r>
      <w:r>
        <w:rPr>
          <w:color w:val="231F20"/>
          <w:w w:val="120"/>
        </w:rPr>
        <w:t>case</w:t>
      </w:r>
      <w:r>
        <w:rPr>
          <w:color w:val="231F20"/>
          <w:spacing w:val="-16"/>
          <w:w w:val="120"/>
        </w:rPr>
        <w:t> </w:t>
      </w:r>
      <w:r>
        <w:rPr>
          <w:color w:val="231F20"/>
          <w:w w:val="120"/>
        </w:rPr>
        <w:t>the</w:t>
      </w:r>
      <w:r>
        <w:rPr>
          <w:color w:val="231F20"/>
          <w:spacing w:val="-17"/>
          <w:w w:val="120"/>
        </w:rPr>
        <w:t> </w:t>
      </w:r>
      <w:r>
        <w:rPr>
          <w:color w:val="231F20"/>
          <w:w w:val="120"/>
        </w:rPr>
        <w:t>Life</w:t>
      </w:r>
      <w:r>
        <w:rPr>
          <w:color w:val="231F20"/>
          <w:spacing w:val="-16"/>
          <w:w w:val="120"/>
        </w:rPr>
        <w:t> </w:t>
      </w:r>
      <w:r>
        <w:rPr>
          <w:color w:val="231F20"/>
          <w:w w:val="120"/>
        </w:rPr>
        <w:t>Assured</w:t>
      </w:r>
      <w:r>
        <w:rPr>
          <w:color w:val="231F20"/>
          <w:spacing w:val="-17"/>
          <w:w w:val="120"/>
        </w:rPr>
        <w:t> </w:t>
      </w:r>
      <w:r>
        <w:rPr>
          <w:color w:val="231F20"/>
          <w:w w:val="120"/>
        </w:rPr>
        <w:t>is</w:t>
      </w:r>
      <w:r>
        <w:rPr>
          <w:color w:val="231F20"/>
          <w:spacing w:val="-16"/>
          <w:w w:val="120"/>
        </w:rPr>
        <w:t> </w:t>
      </w:r>
      <w:r>
        <w:rPr>
          <w:color w:val="231F20"/>
          <w:w w:val="120"/>
        </w:rPr>
        <w:t>diagnosed</w:t>
      </w:r>
      <w:r>
        <w:rPr>
          <w:color w:val="231F20"/>
          <w:spacing w:val="-16"/>
          <w:w w:val="120"/>
        </w:rPr>
        <w:t> </w:t>
      </w:r>
      <w:r>
        <w:rPr>
          <w:color w:val="231F20"/>
          <w:w w:val="120"/>
        </w:rPr>
        <w:t>with</w:t>
      </w:r>
      <w:r>
        <w:rPr>
          <w:color w:val="231F20"/>
          <w:spacing w:val="-17"/>
          <w:w w:val="120"/>
        </w:rPr>
        <w:t> </w:t>
      </w:r>
      <w:r>
        <w:rPr>
          <w:color w:val="231F20"/>
          <w:w w:val="120"/>
        </w:rPr>
        <w:t>any</w:t>
      </w:r>
      <w:r>
        <w:rPr>
          <w:color w:val="231F20"/>
          <w:spacing w:val="-16"/>
          <w:w w:val="120"/>
        </w:rPr>
        <w:t> </w:t>
      </w:r>
      <w:r>
        <w:rPr>
          <w:color w:val="231F20"/>
          <w:w w:val="120"/>
        </w:rPr>
        <w:t>of</w:t>
      </w:r>
      <w:r>
        <w:rPr>
          <w:color w:val="231F20"/>
          <w:spacing w:val="-17"/>
          <w:w w:val="120"/>
        </w:rPr>
        <w:t> </w:t>
      </w:r>
      <w:r>
        <w:rPr>
          <w:color w:val="231F20"/>
          <w:w w:val="120"/>
        </w:rPr>
        <w:t>the </w:t>
      </w:r>
      <w:r>
        <w:rPr>
          <w:color w:val="231F20"/>
          <w:spacing w:val="-2"/>
          <w:w w:val="120"/>
        </w:rPr>
        <w:t>condition</w:t>
      </w:r>
      <w:r>
        <w:rPr>
          <w:color w:val="231F20"/>
          <w:spacing w:val="-5"/>
          <w:w w:val="120"/>
        </w:rPr>
        <w:t> </w:t>
      </w:r>
      <w:r>
        <w:rPr>
          <w:color w:val="231F20"/>
          <w:spacing w:val="-2"/>
          <w:w w:val="120"/>
        </w:rPr>
        <w:t>covered</w:t>
      </w:r>
      <w:r>
        <w:rPr>
          <w:color w:val="231F20"/>
          <w:spacing w:val="-5"/>
          <w:w w:val="120"/>
        </w:rPr>
        <w:t> </w:t>
      </w:r>
      <w:r>
        <w:rPr>
          <w:color w:val="231F20"/>
          <w:spacing w:val="-2"/>
          <w:w w:val="120"/>
        </w:rPr>
        <w:t>under</w:t>
      </w:r>
      <w:r>
        <w:rPr>
          <w:color w:val="231F20"/>
          <w:spacing w:val="-5"/>
          <w:w w:val="120"/>
        </w:rPr>
        <w:t> </w:t>
      </w:r>
      <w:r>
        <w:rPr>
          <w:color w:val="231F20"/>
          <w:spacing w:val="-2"/>
          <w:w w:val="120"/>
        </w:rPr>
        <w:t>Cancer</w:t>
      </w:r>
      <w:r>
        <w:rPr>
          <w:color w:val="231F20"/>
          <w:spacing w:val="-5"/>
          <w:w w:val="120"/>
        </w:rPr>
        <w:t> </w:t>
      </w:r>
      <w:r>
        <w:rPr>
          <w:color w:val="231F20"/>
          <w:spacing w:val="-2"/>
          <w:w w:val="120"/>
        </w:rPr>
        <w:t>Cover</w:t>
      </w:r>
      <w:r>
        <w:rPr>
          <w:color w:val="231F20"/>
          <w:spacing w:val="-5"/>
          <w:w w:val="120"/>
        </w:rPr>
        <w:t> </w:t>
      </w:r>
      <w:r>
        <w:rPr>
          <w:color w:val="231F20"/>
          <w:spacing w:val="-2"/>
          <w:w w:val="120"/>
        </w:rPr>
        <w:t>and</w:t>
      </w:r>
      <w:r>
        <w:rPr>
          <w:color w:val="231F20"/>
          <w:spacing w:val="-5"/>
          <w:w w:val="120"/>
        </w:rPr>
        <w:t> </w:t>
      </w:r>
      <w:r>
        <w:rPr>
          <w:color w:val="231F20"/>
          <w:spacing w:val="-2"/>
          <w:w w:val="120"/>
        </w:rPr>
        <w:t>Cardiac</w:t>
      </w:r>
      <w:r>
        <w:rPr>
          <w:color w:val="231F20"/>
          <w:spacing w:val="-5"/>
          <w:w w:val="120"/>
        </w:rPr>
        <w:t> </w:t>
      </w:r>
      <w:r>
        <w:rPr>
          <w:color w:val="231F20"/>
          <w:spacing w:val="-2"/>
          <w:w w:val="120"/>
        </w:rPr>
        <w:t>Cover</w:t>
      </w:r>
      <w:r>
        <w:rPr>
          <w:color w:val="231F20"/>
          <w:spacing w:val="-5"/>
          <w:w w:val="120"/>
        </w:rPr>
        <w:t> </w:t>
      </w:r>
      <w:r>
        <w:rPr>
          <w:color w:val="231F20"/>
          <w:spacing w:val="-2"/>
          <w:w w:val="120"/>
        </w:rPr>
        <w:t>during</w:t>
      </w:r>
      <w:r>
        <w:rPr>
          <w:color w:val="231F20"/>
          <w:spacing w:val="-5"/>
          <w:w w:val="120"/>
        </w:rPr>
        <w:t> </w:t>
      </w:r>
      <w:r>
        <w:rPr>
          <w:color w:val="231F20"/>
          <w:spacing w:val="-2"/>
          <w:w w:val="120"/>
        </w:rPr>
        <w:t>waiting</w:t>
      </w:r>
      <w:r>
        <w:rPr>
          <w:color w:val="231F20"/>
          <w:spacing w:val="-5"/>
          <w:w w:val="120"/>
        </w:rPr>
        <w:t> </w:t>
      </w:r>
      <w:r>
        <w:rPr>
          <w:color w:val="231F20"/>
          <w:spacing w:val="-2"/>
          <w:w w:val="120"/>
        </w:rPr>
        <w:t>period.</w:t>
      </w:r>
      <w:r>
        <w:rPr>
          <w:color w:val="231F20"/>
          <w:spacing w:val="-5"/>
          <w:w w:val="120"/>
        </w:rPr>
        <w:t> </w:t>
      </w:r>
      <w:r>
        <w:rPr>
          <w:color w:val="231F20"/>
          <w:spacing w:val="-2"/>
          <w:w w:val="120"/>
        </w:rPr>
        <w:t>Waiting</w:t>
      </w:r>
      <w:r>
        <w:rPr>
          <w:color w:val="231F20"/>
          <w:spacing w:val="-5"/>
          <w:w w:val="120"/>
        </w:rPr>
        <w:t> </w:t>
      </w:r>
      <w:r>
        <w:rPr>
          <w:color w:val="231F20"/>
          <w:spacing w:val="-2"/>
          <w:w w:val="120"/>
        </w:rPr>
        <w:t>period</w:t>
      </w:r>
      <w:r>
        <w:rPr>
          <w:color w:val="231F20"/>
          <w:spacing w:val="-5"/>
          <w:w w:val="120"/>
        </w:rPr>
        <w:t> </w:t>
      </w:r>
      <w:r>
        <w:rPr>
          <w:color w:val="231F20"/>
          <w:spacing w:val="-2"/>
          <w:w w:val="120"/>
        </w:rPr>
        <w:t>for</w:t>
      </w:r>
      <w:r>
        <w:rPr>
          <w:color w:val="231F20"/>
          <w:spacing w:val="-5"/>
          <w:w w:val="120"/>
        </w:rPr>
        <w:t> </w:t>
      </w:r>
      <w:r>
        <w:rPr>
          <w:color w:val="231F20"/>
          <w:spacing w:val="-2"/>
          <w:w w:val="120"/>
        </w:rPr>
        <w:t>this</w:t>
      </w:r>
      <w:r>
        <w:rPr>
          <w:color w:val="231F20"/>
          <w:spacing w:val="-5"/>
          <w:w w:val="120"/>
        </w:rPr>
        <w:t> </w:t>
      </w:r>
      <w:r>
        <w:rPr>
          <w:color w:val="231F20"/>
          <w:spacing w:val="-2"/>
          <w:w w:val="120"/>
        </w:rPr>
        <w:t>purpose</w:t>
      </w:r>
      <w:r>
        <w:rPr>
          <w:color w:val="231F20"/>
          <w:spacing w:val="-5"/>
          <w:w w:val="120"/>
        </w:rPr>
        <w:t> </w:t>
      </w:r>
      <w:r>
        <w:rPr>
          <w:color w:val="231F20"/>
          <w:spacing w:val="-2"/>
          <w:w w:val="120"/>
        </w:rPr>
        <w:t>shall </w:t>
      </w:r>
      <w:r>
        <w:rPr>
          <w:color w:val="231F20"/>
          <w:w w:val="120"/>
        </w:rPr>
        <w:t>be</w:t>
      </w:r>
      <w:r>
        <w:rPr>
          <w:color w:val="231F20"/>
          <w:spacing w:val="-4"/>
          <w:w w:val="120"/>
        </w:rPr>
        <w:t> </w:t>
      </w:r>
      <w:r>
        <w:rPr>
          <w:color w:val="231F20"/>
          <w:w w:val="120"/>
        </w:rPr>
        <w:t>180</w:t>
      </w:r>
      <w:r>
        <w:rPr>
          <w:color w:val="231F20"/>
          <w:spacing w:val="-4"/>
          <w:w w:val="120"/>
        </w:rPr>
        <w:t> </w:t>
      </w:r>
      <w:r>
        <w:rPr>
          <w:color w:val="231F20"/>
          <w:w w:val="120"/>
        </w:rPr>
        <w:t>day</w:t>
      </w:r>
      <w:r>
        <w:rPr>
          <w:color w:val="231F20"/>
          <w:spacing w:val="-4"/>
          <w:w w:val="120"/>
        </w:rPr>
        <w:t> </w:t>
      </w:r>
      <w:r>
        <w:rPr>
          <w:color w:val="231F20"/>
          <w:w w:val="120"/>
        </w:rPr>
        <w:t>from</w:t>
      </w:r>
      <w:r>
        <w:rPr>
          <w:color w:val="231F20"/>
          <w:spacing w:val="-4"/>
          <w:w w:val="120"/>
        </w:rPr>
        <w:t> </w:t>
      </w:r>
      <w:r>
        <w:rPr>
          <w:color w:val="231F20"/>
          <w:w w:val="120"/>
        </w:rPr>
        <w:t>the</w:t>
      </w:r>
      <w:r>
        <w:rPr>
          <w:color w:val="231F20"/>
          <w:spacing w:val="-4"/>
          <w:w w:val="120"/>
        </w:rPr>
        <w:t> </w:t>
      </w:r>
      <w:r>
        <w:rPr>
          <w:color w:val="231F20"/>
          <w:w w:val="120"/>
        </w:rPr>
        <w:t>date</w:t>
      </w:r>
      <w:r>
        <w:rPr>
          <w:color w:val="231F20"/>
          <w:spacing w:val="-4"/>
          <w:w w:val="120"/>
        </w:rPr>
        <w:t> </w:t>
      </w:r>
      <w:r>
        <w:rPr>
          <w:color w:val="231F20"/>
          <w:w w:val="120"/>
        </w:rPr>
        <w:t>of</w:t>
      </w:r>
      <w:r>
        <w:rPr>
          <w:color w:val="231F20"/>
          <w:spacing w:val="-4"/>
          <w:w w:val="120"/>
        </w:rPr>
        <w:t> </w:t>
      </w:r>
      <w:r>
        <w:rPr>
          <w:color w:val="231F20"/>
          <w:w w:val="120"/>
        </w:rPr>
        <w:t>commencement</w:t>
      </w:r>
      <w:r>
        <w:rPr>
          <w:color w:val="231F20"/>
          <w:spacing w:val="-4"/>
          <w:w w:val="120"/>
        </w:rPr>
        <w:t> </w:t>
      </w:r>
      <w:r>
        <w:rPr>
          <w:color w:val="231F20"/>
          <w:w w:val="120"/>
        </w:rPr>
        <w:t>or</w:t>
      </w:r>
      <w:r>
        <w:rPr>
          <w:color w:val="231F20"/>
          <w:spacing w:val="-4"/>
          <w:w w:val="120"/>
        </w:rPr>
        <w:t> </w:t>
      </w:r>
      <w:r>
        <w:rPr>
          <w:color w:val="231F20"/>
          <w:w w:val="120"/>
        </w:rPr>
        <w:t>revival</w:t>
      </w:r>
      <w:r>
        <w:rPr>
          <w:color w:val="231F20"/>
          <w:spacing w:val="-4"/>
          <w:w w:val="120"/>
        </w:rPr>
        <w:t> </w:t>
      </w:r>
      <w:r>
        <w:rPr>
          <w:color w:val="231F20"/>
          <w:w w:val="120"/>
        </w:rPr>
        <w:t>of</w:t>
      </w:r>
      <w:r>
        <w:rPr>
          <w:color w:val="231F20"/>
          <w:spacing w:val="-4"/>
          <w:w w:val="120"/>
        </w:rPr>
        <w:t> </w:t>
      </w:r>
      <w:r>
        <w:rPr>
          <w:color w:val="231F20"/>
          <w:w w:val="120"/>
        </w:rPr>
        <w:t>coverage,</w:t>
      </w:r>
      <w:r>
        <w:rPr>
          <w:color w:val="231F20"/>
          <w:spacing w:val="-4"/>
          <w:w w:val="120"/>
        </w:rPr>
        <w:t> </w:t>
      </w:r>
      <w:r>
        <w:rPr>
          <w:color w:val="231F20"/>
          <w:w w:val="120"/>
        </w:rPr>
        <w:t>whichever</w:t>
      </w:r>
      <w:r>
        <w:rPr>
          <w:color w:val="231F20"/>
          <w:spacing w:val="-4"/>
          <w:w w:val="120"/>
        </w:rPr>
        <w:t> </w:t>
      </w:r>
      <w:r>
        <w:rPr>
          <w:color w:val="231F20"/>
          <w:w w:val="120"/>
        </w:rPr>
        <w:t>occurs</w:t>
      </w:r>
      <w:r>
        <w:rPr>
          <w:color w:val="231F20"/>
          <w:spacing w:val="-4"/>
          <w:w w:val="120"/>
        </w:rPr>
        <w:t> </w:t>
      </w:r>
      <w:r>
        <w:rPr>
          <w:color w:val="231F20"/>
          <w:w w:val="120"/>
        </w:rPr>
        <w:t>later.</w:t>
      </w:r>
    </w:p>
    <w:p>
      <w:pPr>
        <w:pStyle w:val="Heading3"/>
        <w:numPr>
          <w:ilvl w:val="0"/>
          <w:numId w:val="25"/>
        </w:numPr>
        <w:tabs>
          <w:tab w:pos="767" w:val="left" w:leader="none"/>
        </w:tabs>
        <w:spacing w:line="240" w:lineRule="auto" w:before="68" w:after="0"/>
        <w:ind w:left="767" w:right="0" w:hanging="463"/>
        <w:jc w:val="left"/>
        <w:rPr>
          <w:rFonts w:ascii="Wingdings" w:hAnsi="Wingdings"/>
          <w:b w:val="0"/>
          <w:color w:val="231F20"/>
          <w:sz w:val="22"/>
        </w:rPr>
      </w:pPr>
      <w:r>
        <w:rPr>
          <w:color w:val="231F20"/>
        </w:rPr>
        <w:t>1</w:t>
      </w:r>
      <w:r>
        <w:rPr>
          <w:color w:val="231F20"/>
          <w:spacing w:val="-12"/>
        </w:rPr>
        <w:t> </w:t>
      </w:r>
      <w:r>
        <w:rPr>
          <w:color w:val="231F20"/>
          <w:w w:val="105"/>
        </w:rPr>
        <w:t>or</w:t>
      </w:r>
      <w:r>
        <w:rPr>
          <w:color w:val="231F20"/>
          <w:spacing w:val="-14"/>
          <w:w w:val="105"/>
        </w:rPr>
        <w:t> </w:t>
      </w:r>
      <w:r>
        <w:rPr>
          <w:color w:val="231F20"/>
          <w:w w:val="105"/>
        </w:rPr>
        <w:t>2</w:t>
      </w:r>
      <w:r>
        <w:rPr>
          <w:color w:val="231F20"/>
          <w:spacing w:val="-14"/>
          <w:w w:val="105"/>
        </w:rPr>
        <w:t> </w:t>
      </w:r>
      <w:r>
        <w:rPr>
          <w:color w:val="231F20"/>
          <w:w w:val="105"/>
        </w:rPr>
        <w:t>Years</w:t>
      </w:r>
      <w:r>
        <w:rPr>
          <w:color w:val="231F20"/>
          <w:spacing w:val="-14"/>
          <w:w w:val="105"/>
        </w:rPr>
        <w:t> </w:t>
      </w:r>
      <w:r>
        <w:rPr>
          <w:color w:val="231F20"/>
          <w:w w:val="105"/>
        </w:rPr>
        <w:t>Waiting</w:t>
      </w:r>
      <w:r>
        <w:rPr>
          <w:color w:val="231F20"/>
          <w:spacing w:val="-14"/>
          <w:w w:val="105"/>
        </w:rPr>
        <w:t> </w:t>
      </w:r>
      <w:r>
        <w:rPr>
          <w:color w:val="231F20"/>
          <w:w w:val="105"/>
        </w:rPr>
        <w:t>Period</w:t>
      </w:r>
      <w:r>
        <w:rPr>
          <w:color w:val="231F20"/>
          <w:spacing w:val="-14"/>
          <w:w w:val="105"/>
        </w:rPr>
        <w:t> </w:t>
      </w:r>
      <w:r>
        <w:rPr>
          <w:color w:val="231F20"/>
          <w:w w:val="105"/>
        </w:rPr>
        <w:t>for</w:t>
      </w:r>
      <w:r>
        <w:rPr>
          <w:color w:val="231F20"/>
          <w:spacing w:val="-14"/>
          <w:w w:val="105"/>
        </w:rPr>
        <w:t> </w:t>
      </w:r>
      <w:r>
        <w:rPr>
          <w:color w:val="231F20"/>
          <w:w w:val="105"/>
        </w:rPr>
        <w:t>Daily</w:t>
      </w:r>
      <w:r>
        <w:rPr>
          <w:color w:val="231F20"/>
          <w:spacing w:val="-14"/>
          <w:w w:val="105"/>
        </w:rPr>
        <w:t> </w:t>
      </w:r>
      <w:r>
        <w:rPr>
          <w:color w:val="231F20"/>
          <w:w w:val="105"/>
        </w:rPr>
        <w:t>Hospital</w:t>
      </w:r>
      <w:r>
        <w:rPr>
          <w:color w:val="231F20"/>
          <w:spacing w:val="-14"/>
          <w:w w:val="105"/>
        </w:rPr>
        <w:t> </w:t>
      </w:r>
      <w:r>
        <w:rPr>
          <w:color w:val="231F20"/>
          <w:w w:val="105"/>
        </w:rPr>
        <w:t>Cash</w:t>
      </w:r>
      <w:r>
        <w:rPr>
          <w:color w:val="231F20"/>
          <w:spacing w:val="-14"/>
          <w:w w:val="105"/>
        </w:rPr>
        <w:t> </w:t>
      </w:r>
      <w:r>
        <w:rPr>
          <w:color w:val="231F20"/>
          <w:w w:val="105"/>
        </w:rPr>
        <w:t>Benefit</w:t>
      </w:r>
      <w:r>
        <w:rPr>
          <w:color w:val="231F20"/>
          <w:spacing w:val="-14"/>
          <w:w w:val="105"/>
        </w:rPr>
        <w:t> </w:t>
      </w:r>
      <w:r>
        <w:rPr>
          <w:color w:val="231F20"/>
          <w:w w:val="105"/>
        </w:rPr>
        <w:t>&amp;</w:t>
      </w:r>
      <w:r>
        <w:rPr>
          <w:color w:val="231F20"/>
          <w:spacing w:val="-14"/>
          <w:w w:val="105"/>
        </w:rPr>
        <w:t> </w:t>
      </w:r>
      <w:r>
        <w:rPr>
          <w:color w:val="231F20"/>
          <w:w w:val="105"/>
        </w:rPr>
        <w:t>Surgical</w:t>
      </w:r>
      <w:r>
        <w:rPr>
          <w:color w:val="231F20"/>
          <w:spacing w:val="-14"/>
          <w:w w:val="105"/>
        </w:rPr>
        <w:t> </w:t>
      </w:r>
      <w:r>
        <w:rPr>
          <w:color w:val="231F20"/>
          <w:spacing w:val="-2"/>
          <w:w w:val="105"/>
        </w:rPr>
        <w:t>Benefit</w:t>
      </w:r>
    </w:p>
    <w:p>
      <w:pPr>
        <w:pStyle w:val="BodyText"/>
        <w:spacing w:line="336" w:lineRule="auto" w:before="161"/>
        <w:ind w:left="767" w:right="301" w:hanging="1"/>
        <w:jc w:val="both"/>
      </w:pPr>
      <w:r>
        <w:rPr>
          <w:color w:val="231F20"/>
          <w:w w:val="120"/>
        </w:rPr>
        <w:t>In case of hospitalization or treatment of any of the following injury, sickness, diseases or surgical procedure </w:t>
      </w:r>
      <w:r>
        <w:rPr>
          <w:color w:val="231F20"/>
          <w:w w:val="120"/>
        </w:rPr>
        <w:t>and any complications arising out of them during a period of </w:t>
      </w:r>
      <w:r>
        <w:rPr>
          <w:color w:val="231F20"/>
          <w:w w:val="95"/>
        </w:rPr>
        <w:t>1 </w:t>
      </w:r>
      <w:r>
        <w:rPr>
          <w:color w:val="231F20"/>
          <w:w w:val="120"/>
        </w:rPr>
        <w:t>or 2 years from the date of commencement of cover or revival</w:t>
      </w:r>
      <w:r>
        <w:rPr>
          <w:color w:val="231F20"/>
          <w:spacing w:val="-15"/>
          <w:w w:val="120"/>
        </w:rPr>
        <w:t> </w:t>
      </w:r>
      <w:r>
        <w:rPr>
          <w:color w:val="231F20"/>
          <w:w w:val="120"/>
        </w:rPr>
        <w:t>of</w:t>
      </w:r>
      <w:r>
        <w:rPr>
          <w:color w:val="231F20"/>
          <w:spacing w:val="-14"/>
          <w:w w:val="120"/>
        </w:rPr>
        <w:t> </w:t>
      </w:r>
      <w:r>
        <w:rPr>
          <w:color w:val="231F20"/>
          <w:w w:val="120"/>
        </w:rPr>
        <w:t>coverage,</w:t>
      </w:r>
      <w:r>
        <w:rPr>
          <w:color w:val="231F20"/>
          <w:spacing w:val="-14"/>
          <w:w w:val="120"/>
        </w:rPr>
        <w:t> </w:t>
      </w:r>
      <w:r>
        <w:rPr>
          <w:color w:val="231F20"/>
          <w:w w:val="120"/>
        </w:rPr>
        <w:t>whichever</w:t>
      </w:r>
      <w:r>
        <w:rPr>
          <w:color w:val="231F20"/>
          <w:spacing w:val="-14"/>
          <w:w w:val="120"/>
        </w:rPr>
        <w:t> </w:t>
      </w:r>
      <w:r>
        <w:rPr>
          <w:color w:val="231F20"/>
          <w:w w:val="120"/>
        </w:rPr>
        <w:t>occurs</w:t>
      </w:r>
      <w:r>
        <w:rPr>
          <w:color w:val="231F20"/>
          <w:spacing w:val="-14"/>
          <w:w w:val="120"/>
        </w:rPr>
        <w:t> </w:t>
      </w:r>
      <w:r>
        <w:rPr>
          <w:color w:val="231F20"/>
          <w:w w:val="120"/>
        </w:rPr>
        <w:t>later,</w:t>
      </w:r>
      <w:r>
        <w:rPr>
          <w:color w:val="231F20"/>
          <w:spacing w:val="-15"/>
          <w:w w:val="120"/>
        </w:rPr>
        <w:t> </w:t>
      </w:r>
      <w:r>
        <w:rPr>
          <w:color w:val="231F20"/>
          <w:w w:val="120"/>
        </w:rPr>
        <w:t>the</w:t>
      </w:r>
      <w:r>
        <w:rPr>
          <w:color w:val="231F20"/>
          <w:spacing w:val="-14"/>
          <w:w w:val="120"/>
        </w:rPr>
        <w:t> </w:t>
      </w:r>
      <w:r>
        <w:rPr>
          <w:color w:val="231F20"/>
          <w:w w:val="120"/>
        </w:rPr>
        <w:t>Daily</w:t>
      </w:r>
      <w:r>
        <w:rPr>
          <w:color w:val="231F20"/>
          <w:spacing w:val="-14"/>
          <w:w w:val="120"/>
        </w:rPr>
        <w:t> </w:t>
      </w:r>
      <w:r>
        <w:rPr>
          <w:color w:val="231F20"/>
          <w:w w:val="120"/>
        </w:rPr>
        <w:t>Hospital</w:t>
      </w:r>
      <w:r>
        <w:rPr>
          <w:color w:val="231F20"/>
          <w:spacing w:val="-14"/>
          <w:w w:val="120"/>
        </w:rPr>
        <w:t> </w:t>
      </w:r>
      <w:r>
        <w:rPr>
          <w:color w:val="231F20"/>
          <w:w w:val="120"/>
        </w:rPr>
        <w:t>Cash</w:t>
      </w:r>
      <w:r>
        <w:rPr>
          <w:color w:val="231F20"/>
          <w:spacing w:val="-14"/>
          <w:w w:val="120"/>
        </w:rPr>
        <w:t> </w:t>
      </w:r>
      <w:r>
        <w:rPr>
          <w:color w:val="231F20"/>
          <w:w w:val="120"/>
        </w:rPr>
        <w:t>Benefit</w:t>
      </w:r>
      <w:r>
        <w:rPr>
          <w:color w:val="231F20"/>
          <w:spacing w:val="-14"/>
          <w:w w:val="120"/>
        </w:rPr>
        <w:t> </w:t>
      </w:r>
      <w:r>
        <w:rPr>
          <w:color w:val="231F20"/>
          <w:w w:val="120"/>
        </w:rPr>
        <w:t>or</w:t>
      </w:r>
      <w:r>
        <w:rPr>
          <w:color w:val="231F20"/>
          <w:spacing w:val="-15"/>
          <w:w w:val="120"/>
        </w:rPr>
        <w:t> </w:t>
      </w:r>
      <w:r>
        <w:rPr>
          <w:color w:val="231F20"/>
          <w:w w:val="120"/>
        </w:rPr>
        <w:t>Surgical</w:t>
      </w:r>
      <w:r>
        <w:rPr>
          <w:color w:val="231F20"/>
          <w:spacing w:val="-14"/>
          <w:w w:val="120"/>
        </w:rPr>
        <w:t> </w:t>
      </w:r>
      <w:r>
        <w:rPr>
          <w:color w:val="231F20"/>
          <w:w w:val="120"/>
        </w:rPr>
        <w:t>Benefit</w:t>
      </w:r>
      <w:r>
        <w:rPr>
          <w:color w:val="231F20"/>
          <w:spacing w:val="-14"/>
          <w:w w:val="120"/>
        </w:rPr>
        <w:t> </w:t>
      </w:r>
      <w:r>
        <w:rPr>
          <w:color w:val="231F20"/>
          <w:w w:val="120"/>
        </w:rPr>
        <w:t>will</w:t>
      </w:r>
      <w:r>
        <w:rPr>
          <w:color w:val="231F20"/>
          <w:spacing w:val="-14"/>
          <w:w w:val="120"/>
        </w:rPr>
        <w:t> </w:t>
      </w:r>
      <w:r>
        <w:rPr>
          <w:color w:val="231F20"/>
          <w:w w:val="120"/>
        </w:rPr>
        <w:t>not</w:t>
      </w:r>
      <w:r>
        <w:rPr>
          <w:color w:val="231F20"/>
          <w:spacing w:val="-14"/>
          <w:w w:val="120"/>
        </w:rPr>
        <w:t> </w:t>
      </w:r>
      <w:r>
        <w:rPr>
          <w:color w:val="231F20"/>
          <w:w w:val="120"/>
        </w:rPr>
        <w:t>be</w:t>
      </w:r>
      <w:r>
        <w:rPr>
          <w:color w:val="231F20"/>
          <w:spacing w:val="-14"/>
          <w:w w:val="120"/>
        </w:rPr>
        <w:t> </w:t>
      </w:r>
      <w:r>
        <w:rPr>
          <w:color w:val="231F20"/>
          <w:w w:val="120"/>
        </w:rPr>
        <w:t>payable.</w:t>
      </w:r>
    </w:p>
    <w:p>
      <w:pPr>
        <w:pStyle w:val="BodyText"/>
        <w:rPr>
          <w:sz w:val="20"/>
        </w:rPr>
      </w:pPr>
    </w:p>
    <w:p>
      <w:pPr>
        <w:pStyle w:val="BodyText"/>
        <w:spacing w:before="52" w:after="1"/>
        <w:rPr>
          <w:sz w:val="20"/>
        </w:rPr>
      </w:pPr>
    </w:p>
    <w:tbl>
      <w:tblPr>
        <w:tblW w:w="0" w:type="auto"/>
        <w:jc w:val="left"/>
        <w:tblInd w:w="31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76"/>
        <w:gridCol w:w="9480"/>
      </w:tblGrid>
      <w:tr>
        <w:trPr>
          <w:trHeight w:val="849" w:hRule="atLeast"/>
        </w:trPr>
        <w:tc>
          <w:tcPr>
            <w:tcW w:w="1176" w:type="dxa"/>
            <w:tcBorders>
              <w:bottom w:val="nil"/>
              <w:right w:val="single" w:sz="4" w:space="0" w:color="FFFFFF"/>
            </w:tcBorders>
            <w:shd w:val="clear" w:color="auto" w:fill="1C9AD6"/>
          </w:tcPr>
          <w:p>
            <w:pPr>
              <w:pStyle w:val="TableParagraph"/>
              <w:spacing w:before="148"/>
              <w:ind w:left="135" w:right="99"/>
              <w:jc w:val="center"/>
              <w:rPr>
                <w:sz w:val="24"/>
              </w:rPr>
            </w:pPr>
            <w:r>
              <w:rPr>
                <w:color w:val="FFFFFF"/>
                <w:w w:val="90"/>
                <w:sz w:val="24"/>
              </w:rPr>
              <w:t>Sr.</w:t>
            </w:r>
            <w:r>
              <w:rPr>
                <w:color w:val="FFFFFF"/>
                <w:spacing w:val="-4"/>
                <w:sz w:val="24"/>
              </w:rPr>
              <w:t> </w:t>
            </w:r>
            <w:r>
              <w:rPr>
                <w:color w:val="FFFFFF"/>
                <w:spacing w:val="-5"/>
                <w:sz w:val="24"/>
              </w:rPr>
              <w:t>No.</w:t>
            </w:r>
          </w:p>
        </w:tc>
        <w:tc>
          <w:tcPr>
            <w:tcW w:w="9480" w:type="dxa"/>
            <w:tcBorders>
              <w:left w:val="single" w:sz="4" w:space="0" w:color="FFFFFF"/>
              <w:bottom w:val="nil"/>
            </w:tcBorders>
            <w:shd w:val="clear" w:color="auto" w:fill="1C9AD6"/>
          </w:tcPr>
          <w:p>
            <w:pPr>
              <w:pStyle w:val="TableParagraph"/>
              <w:spacing w:line="237" w:lineRule="auto" w:before="151"/>
              <w:ind w:left="655" w:right="3148" w:hanging="1"/>
              <w:rPr>
                <w:sz w:val="24"/>
              </w:rPr>
            </w:pPr>
            <w:r>
              <w:rPr>
                <w:color w:val="FFFFFF"/>
                <w:w w:val="110"/>
                <w:sz w:val="24"/>
              </w:rPr>
              <w:t>Injury / Sickness / Disease / Surgical </w:t>
            </w:r>
            <w:r>
              <w:rPr>
                <w:color w:val="FFFFFF"/>
                <w:w w:val="110"/>
                <w:sz w:val="24"/>
              </w:rPr>
              <w:t>Procedure </w:t>
            </w:r>
            <w:r>
              <w:rPr>
                <w:color w:val="FFFFFF"/>
                <w:w w:val="95"/>
                <w:sz w:val="24"/>
              </w:rPr>
              <w:t>1 </w:t>
            </w:r>
            <w:r>
              <w:rPr>
                <w:color w:val="FFFFFF"/>
                <w:w w:val="115"/>
                <w:sz w:val="24"/>
              </w:rPr>
              <w:t>year waiting list</w:t>
            </w:r>
          </w:p>
        </w:tc>
      </w:tr>
      <w:tr>
        <w:trPr>
          <w:trHeight w:val="400" w:hRule="atLeast"/>
        </w:trPr>
        <w:tc>
          <w:tcPr>
            <w:tcW w:w="1176" w:type="dxa"/>
            <w:tcBorders>
              <w:top w:val="nil"/>
            </w:tcBorders>
          </w:tcPr>
          <w:p>
            <w:pPr>
              <w:pStyle w:val="TableParagraph"/>
              <w:spacing w:before="86"/>
              <w:ind w:right="80"/>
              <w:jc w:val="center"/>
              <w:rPr>
                <w:sz w:val="22"/>
              </w:rPr>
            </w:pPr>
            <w:r>
              <w:rPr>
                <w:color w:val="231F20"/>
                <w:spacing w:val="-10"/>
                <w:w w:val="60"/>
                <w:sz w:val="22"/>
              </w:rPr>
              <w:t>1</w:t>
            </w:r>
          </w:p>
        </w:tc>
        <w:tc>
          <w:tcPr>
            <w:tcW w:w="9480" w:type="dxa"/>
            <w:tcBorders>
              <w:top w:val="nil"/>
            </w:tcBorders>
          </w:tcPr>
          <w:p>
            <w:pPr>
              <w:pStyle w:val="TableParagraph"/>
              <w:spacing w:before="86"/>
              <w:ind w:left="679"/>
              <w:rPr>
                <w:sz w:val="22"/>
              </w:rPr>
            </w:pPr>
            <w:r>
              <w:rPr>
                <w:color w:val="231F20"/>
                <w:sz w:val="22"/>
              </w:rPr>
              <w:t>Tonsillitis</w:t>
            </w:r>
            <w:r>
              <w:rPr>
                <w:color w:val="231F20"/>
                <w:spacing w:val="35"/>
                <w:sz w:val="22"/>
              </w:rPr>
              <w:t> </w:t>
            </w:r>
            <w:r>
              <w:rPr>
                <w:color w:val="231F20"/>
                <w:sz w:val="22"/>
              </w:rPr>
              <w:t>/</w:t>
            </w:r>
            <w:r>
              <w:rPr>
                <w:color w:val="231F20"/>
                <w:spacing w:val="35"/>
                <w:sz w:val="22"/>
              </w:rPr>
              <w:t> </w:t>
            </w:r>
            <w:r>
              <w:rPr>
                <w:color w:val="231F20"/>
                <w:spacing w:val="-2"/>
                <w:sz w:val="22"/>
              </w:rPr>
              <w:t>Adenoiditis</w:t>
            </w:r>
          </w:p>
        </w:tc>
      </w:tr>
      <w:tr>
        <w:trPr>
          <w:trHeight w:val="351" w:hRule="atLeast"/>
        </w:trPr>
        <w:tc>
          <w:tcPr>
            <w:tcW w:w="1176" w:type="dxa"/>
          </w:tcPr>
          <w:p>
            <w:pPr>
              <w:pStyle w:val="TableParagraph"/>
              <w:spacing w:before="42"/>
              <w:ind w:left="101" w:right="119"/>
              <w:jc w:val="center"/>
              <w:rPr>
                <w:sz w:val="22"/>
              </w:rPr>
            </w:pPr>
            <w:r>
              <w:rPr>
                <w:color w:val="231F20"/>
                <w:spacing w:val="-10"/>
                <w:sz w:val="22"/>
              </w:rPr>
              <w:t>2</w:t>
            </w:r>
          </w:p>
        </w:tc>
        <w:tc>
          <w:tcPr>
            <w:tcW w:w="9480" w:type="dxa"/>
          </w:tcPr>
          <w:p>
            <w:pPr>
              <w:pStyle w:val="TableParagraph"/>
              <w:spacing w:before="42"/>
              <w:ind w:left="679"/>
              <w:rPr>
                <w:sz w:val="22"/>
              </w:rPr>
            </w:pPr>
            <w:r>
              <w:rPr>
                <w:color w:val="231F20"/>
                <w:w w:val="110"/>
                <w:sz w:val="22"/>
              </w:rPr>
              <w:t>Hernia</w:t>
            </w:r>
            <w:r>
              <w:rPr>
                <w:color w:val="231F20"/>
                <w:spacing w:val="4"/>
                <w:w w:val="110"/>
                <w:sz w:val="22"/>
              </w:rPr>
              <w:t> </w:t>
            </w:r>
            <w:r>
              <w:rPr>
                <w:color w:val="231F20"/>
                <w:w w:val="110"/>
                <w:sz w:val="22"/>
              </w:rPr>
              <w:t>(Inguinal</w:t>
            </w:r>
            <w:r>
              <w:rPr>
                <w:color w:val="231F20"/>
                <w:spacing w:val="5"/>
                <w:w w:val="110"/>
                <w:sz w:val="22"/>
              </w:rPr>
              <w:t> </w:t>
            </w:r>
            <w:r>
              <w:rPr>
                <w:color w:val="231F20"/>
                <w:w w:val="110"/>
                <w:sz w:val="22"/>
              </w:rPr>
              <w:t>/</w:t>
            </w:r>
            <w:r>
              <w:rPr>
                <w:color w:val="231F20"/>
                <w:spacing w:val="4"/>
                <w:w w:val="110"/>
                <w:sz w:val="22"/>
              </w:rPr>
              <w:t> </w:t>
            </w:r>
            <w:r>
              <w:rPr>
                <w:color w:val="231F20"/>
                <w:w w:val="110"/>
                <w:sz w:val="22"/>
              </w:rPr>
              <w:t>Ventral</w:t>
            </w:r>
            <w:r>
              <w:rPr>
                <w:color w:val="231F20"/>
                <w:spacing w:val="5"/>
                <w:w w:val="110"/>
                <w:sz w:val="22"/>
              </w:rPr>
              <w:t> </w:t>
            </w:r>
            <w:r>
              <w:rPr>
                <w:color w:val="231F20"/>
                <w:w w:val="110"/>
                <w:sz w:val="22"/>
              </w:rPr>
              <w:t>/</w:t>
            </w:r>
            <w:r>
              <w:rPr>
                <w:color w:val="231F20"/>
                <w:spacing w:val="5"/>
                <w:w w:val="110"/>
                <w:sz w:val="22"/>
              </w:rPr>
              <w:t> </w:t>
            </w:r>
            <w:r>
              <w:rPr>
                <w:color w:val="231F20"/>
                <w:w w:val="110"/>
                <w:sz w:val="22"/>
              </w:rPr>
              <w:t>Umbilical</w:t>
            </w:r>
            <w:r>
              <w:rPr>
                <w:color w:val="231F20"/>
                <w:spacing w:val="4"/>
                <w:w w:val="110"/>
                <w:sz w:val="22"/>
              </w:rPr>
              <w:t> </w:t>
            </w:r>
            <w:r>
              <w:rPr>
                <w:color w:val="231F20"/>
                <w:w w:val="110"/>
                <w:sz w:val="22"/>
              </w:rPr>
              <w:t>/</w:t>
            </w:r>
            <w:r>
              <w:rPr>
                <w:color w:val="231F20"/>
                <w:spacing w:val="5"/>
                <w:w w:val="110"/>
                <w:sz w:val="22"/>
              </w:rPr>
              <w:t> </w:t>
            </w:r>
            <w:r>
              <w:rPr>
                <w:color w:val="231F20"/>
                <w:spacing w:val="-2"/>
                <w:w w:val="110"/>
                <w:sz w:val="22"/>
              </w:rPr>
              <w:t>Incisional)</w:t>
            </w:r>
          </w:p>
        </w:tc>
      </w:tr>
      <w:tr>
        <w:trPr>
          <w:trHeight w:val="351" w:hRule="atLeast"/>
        </w:trPr>
        <w:tc>
          <w:tcPr>
            <w:tcW w:w="1176" w:type="dxa"/>
          </w:tcPr>
          <w:p>
            <w:pPr>
              <w:pStyle w:val="TableParagraph"/>
              <w:spacing w:before="48"/>
              <w:ind w:left="101" w:right="114"/>
              <w:jc w:val="center"/>
              <w:rPr>
                <w:sz w:val="22"/>
              </w:rPr>
            </w:pPr>
            <w:r>
              <w:rPr>
                <w:color w:val="231F20"/>
                <w:spacing w:val="-10"/>
                <w:w w:val="105"/>
                <w:sz w:val="22"/>
              </w:rPr>
              <w:t>3</w:t>
            </w:r>
          </w:p>
        </w:tc>
        <w:tc>
          <w:tcPr>
            <w:tcW w:w="9480" w:type="dxa"/>
          </w:tcPr>
          <w:p>
            <w:pPr>
              <w:pStyle w:val="TableParagraph"/>
              <w:spacing w:before="48"/>
              <w:ind w:left="679"/>
              <w:rPr>
                <w:sz w:val="22"/>
              </w:rPr>
            </w:pPr>
            <w:r>
              <w:rPr>
                <w:color w:val="231F20"/>
                <w:w w:val="110"/>
                <w:sz w:val="22"/>
              </w:rPr>
              <w:t>Hydrocoele</w:t>
            </w:r>
            <w:r>
              <w:rPr>
                <w:color w:val="231F20"/>
                <w:spacing w:val="11"/>
                <w:w w:val="110"/>
                <w:sz w:val="22"/>
              </w:rPr>
              <w:t> </w:t>
            </w:r>
            <w:r>
              <w:rPr>
                <w:color w:val="231F20"/>
                <w:w w:val="110"/>
                <w:sz w:val="22"/>
              </w:rPr>
              <w:t>/</w:t>
            </w:r>
            <w:r>
              <w:rPr>
                <w:color w:val="231F20"/>
                <w:spacing w:val="11"/>
                <w:w w:val="110"/>
                <w:sz w:val="22"/>
              </w:rPr>
              <w:t> </w:t>
            </w:r>
            <w:r>
              <w:rPr>
                <w:color w:val="231F20"/>
                <w:w w:val="110"/>
                <w:sz w:val="22"/>
              </w:rPr>
              <w:t>Varicocoele</w:t>
            </w:r>
            <w:r>
              <w:rPr>
                <w:color w:val="231F20"/>
                <w:spacing w:val="11"/>
                <w:w w:val="110"/>
                <w:sz w:val="22"/>
              </w:rPr>
              <w:t> </w:t>
            </w:r>
            <w:r>
              <w:rPr>
                <w:color w:val="231F20"/>
                <w:w w:val="110"/>
                <w:sz w:val="22"/>
              </w:rPr>
              <w:t>/</w:t>
            </w:r>
            <w:r>
              <w:rPr>
                <w:color w:val="231F20"/>
                <w:spacing w:val="12"/>
                <w:w w:val="110"/>
                <w:sz w:val="22"/>
              </w:rPr>
              <w:t> </w:t>
            </w:r>
            <w:r>
              <w:rPr>
                <w:color w:val="231F20"/>
                <w:spacing w:val="-2"/>
                <w:w w:val="110"/>
                <w:sz w:val="22"/>
              </w:rPr>
              <w:t>Spermatocoele</w:t>
            </w:r>
          </w:p>
        </w:tc>
      </w:tr>
      <w:tr>
        <w:trPr>
          <w:trHeight w:val="351" w:hRule="atLeast"/>
        </w:trPr>
        <w:tc>
          <w:tcPr>
            <w:tcW w:w="1176" w:type="dxa"/>
          </w:tcPr>
          <w:p>
            <w:pPr>
              <w:pStyle w:val="TableParagraph"/>
              <w:spacing w:before="53"/>
              <w:ind w:left="101" w:right="107"/>
              <w:jc w:val="center"/>
              <w:rPr>
                <w:sz w:val="22"/>
              </w:rPr>
            </w:pPr>
            <w:r>
              <w:rPr>
                <w:color w:val="231F20"/>
                <w:spacing w:val="-10"/>
                <w:w w:val="110"/>
                <w:sz w:val="22"/>
              </w:rPr>
              <w:t>4</w:t>
            </w:r>
          </w:p>
        </w:tc>
        <w:tc>
          <w:tcPr>
            <w:tcW w:w="9480" w:type="dxa"/>
          </w:tcPr>
          <w:p>
            <w:pPr>
              <w:pStyle w:val="TableParagraph"/>
              <w:spacing w:before="53"/>
              <w:ind w:left="679"/>
              <w:rPr>
                <w:sz w:val="22"/>
              </w:rPr>
            </w:pPr>
            <w:r>
              <w:rPr>
                <w:color w:val="231F20"/>
                <w:sz w:val="22"/>
              </w:rPr>
              <w:t>Piles</w:t>
            </w:r>
            <w:r>
              <w:rPr>
                <w:color w:val="231F20"/>
                <w:spacing w:val="23"/>
                <w:sz w:val="22"/>
              </w:rPr>
              <w:t> </w:t>
            </w:r>
            <w:r>
              <w:rPr>
                <w:color w:val="231F20"/>
                <w:sz w:val="22"/>
              </w:rPr>
              <w:t>/</w:t>
            </w:r>
            <w:r>
              <w:rPr>
                <w:color w:val="231F20"/>
                <w:spacing w:val="23"/>
                <w:sz w:val="22"/>
              </w:rPr>
              <w:t> </w:t>
            </w:r>
            <w:r>
              <w:rPr>
                <w:color w:val="231F20"/>
                <w:sz w:val="22"/>
              </w:rPr>
              <w:t>Fissure</w:t>
            </w:r>
            <w:r>
              <w:rPr>
                <w:color w:val="231F20"/>
                <w:spacing w:val="23"/>
                <w:sz w:val="22"/>
              </w:rPr>
              <w:t> </w:t>
            </w:r>
            <w:r>
              <w:rPr>
                <w:color w:val="231F20"/>
                <w:sz w:val="22"/>
              </w:rPr>
              <w:t>/</w:t>
            </w:r>
            <w:r>
              <w:rPr>
                <w:color w:val="231F20"/>
                <w:spacing w:val="23"/>
                <w:sz w:val="22"/>
              </w:rPr>
              <w:t> </w:t>
            </w:r>
            <w:r>
              <w:rPr>
                <w:color w:val="231F20"/>
                <w:sz w:val="22"/>
              </w:rPr>
              <w:t>Fistula</w:t>
            </w:r>
            <w:r>
              <w:rPr>
                <w:color w:val="231F20"/>
                <w:spacing w:val="23"/>
                <w:sz w:val="22"/>
              </w:rPr>
              <w:t> </w:t>
            </w:r>
            <w:r>
              <w:rPr>
                <w:color w:val="231F20"/>
                <w:sz w:val="22"/>
              </w:rPr>
              <w:t>/</w:t>
            </w:r>
            <w:r>
              <w:rPr>
                <w:color w:val="231F20"/>
                <w:spacing w:val="23"/>
                <w:sz w:val="22"/>
              </w:rPr>
              <w:t> </w:t>
            </w:r>
            <w:r>
              <w:rPr>
                <w:color w:val="231F20"/>
                <w:sz w:val="22"/>
              </w:rPr>
              <w:t>Rectal</w:t>
            </w:r>
            <w:r>
              <w:rPr>
                <w:color w:val="231F20"/>
                <w:spacing w:val="23"/>
                <w:sz w:val="22"/>
              </w:rPr>
              <w:t> </w:t>
            </w:r>
            <w:r>
              <w:rPr>
                <w:color w:val="231F20"/>
                <w:spacing w:val="-2"/>
                <w:sz w:val="22"/>
              </w:rPr>
              <w:t>prolapsed</w:t>
            </w:r>
          </w:p>
        </w:tc>
      </w:tr>
      <w:tr>
        <w:trPr>
          <w:trHeight w:val="351" w:hRule="atLeast"/>
        </w:trPr>
        <w:tc>
          <w:tcPr>
            <w:tcW w:w="1176" w:type="dxa"/>
          </w:tcPr>
          <w:p>
            <w:pPr>
              <w:pStyle w:val="TableParagraph"/>
              <w:spacing w:before="59"/>
              <w:ind w:left="101" w:right="108"/>
              <w:jc w:val="center"/>
              <w:rPr>
                <w:sz w:val="22"/>
              </w:rPr>
            </w:pPr>
            <w:r>
              <w:rPr>
                <w:color w:val="231F20"/>
                <w:spacing w:val="-10"/>
                <w:w w:val="110"/>
                <w:sz w:val="22"/>
              </w:rPr>
              <w:t>5</w:t>
            </w:r>
          </w:p>
        </w:tc>
        <w:tc>
          <w:tcPr>
            <w:tcW w:w="9480" w:type="dxa"/>
          </w:tcPr>
          <w:p>
            <w:pPr>
              <w:pStyle w:val="TableParagraph"/>
              <w:spacing w:before="59"/>
              <w:ind w:left="679"/>
              <w:rPr>
                <w:sz w:val="22"/>
              </w:rPr>
            </w:pPr>
            <w:r>
              <w:rPr>
                <w:color w:val="231F20"/>
                <w:w w:val="110"/>
                <w:sz w:val="22"/>
              </w:rPr>
              <w:t>Benign</w:t>
            </w:r>
            <w:r>
              <w:rPr>
                <w:color w:val="231F20"/>
                <w:spacing w:val="4"/>
                <w:w w:val="110"/>
                <w:sz w:val="22"/>
              </w:rPr>
              <w:t> </w:t>
            </w:r>
            <w:r>
              <w:rPr>
                <w:color w:val="231F20"/>
                <w:w w:val="110"/>
                <w:sz w:val="22"/>
              </w:rPr>
              <w:t>Enlargement</w:t>
            </w:r>
            <w:r>
              <w:rPr>
                <w:color w:val="231F20"/>
                <w:spacing w:val="4"/>
                <w:w w:val="110"/>
                <w:sz w:val="22"/>
              </w:rPr>
              <w:t> </w:t>
            </w:r>
            <w:r>
              <w:rPr>
                <w:color w:val="231F20"/>
                <w:w w:val="110"/>
                <w:sz w:val="22"/>
              </w:rPr>
              <w:t>of</w:t>
            </w:r>
            <w:r>
              <w:rPr>
                <w:color w:val="231F20"/>
                <w:spacing w:val="4"/>
                <w:w w:val="110"/>
                <w:sz w:val="22"/>
              </w:rPr>
              <w:t> </w:t>
            </w:r>
            <w:r>
              <w:rPr>
                <w:color w:val="231F20"/>
                <w:spacing w:val="-2"/>
                <w:w w:val="110"/>
                <w:sz w:val="22"/>
              </w:rPr>
              <w:t>Prostrate</w:t>
            </w:r>
          </w:p>
        </w:tc>
      </w:tr>
      <w:tr>
        <w:trPr>
          <w:trHeight w:val="351" w:hRule="atLeast"/>
        </w:trPr>
        <w:tc>
          <w:tcPr>
            <w:tcW w:w="1176" w:type="dxa"/>
          </w:tcPr>
          <w:p>
            <w:pPr>
              <w:pStyle w:val="TableParagraph"/>
              <w:spacing w:before="65"/>
              <w:ind w:left="101" w:right="107"/>
              <w:jc w:val="center"/>
              <w:rPr>
                <w:sz w:val="22"/>
              </w:rPr>
            </w:pPr>
            <w:r>
              <w:rPr>
                <w:color w:val="231F20"/>
                <w:spacing w:val="-10"/>
                <w:w w:val="110"/>
                <w:sz w:val="22"/>
              </w:rPr>
              <w:t>6</w:t>
            </w:r>
          </w:p>
        </w:tc>
        <w:tc>
          <w:tcPr>
            <w:tcW w:w="9480" w:type="dxa"/>
          </w:tcPr>
          <w:p>
            <w:pPr>
              <w:pStyle w:val="TableParagraph"/>
              <w:spacing w:before="65"/>
              <w:ind w:left="679"/>
              <w:rPr>
                <w:sz w:val="22"/>
              </w:rPr>
            </w:pPr>
            <w:r>
              <w:rPr>
                <w:color w:val="231F20"/>
                <w:w w:val="110"/>
                <w:sz w:val="22"/>
              </w:rPr>
              <w:t>Degenerative</w:t>
            </w:r>
            <w:r>
              <w:rPr>
                <w:color w:val="231F20"/>
                <w:spacing w:val="25"/>
                <w:w w:val="110"/>
                <w:sz w:val="22"/>
              </w:rPr>
              <w:t> </w:t>
            </w:r>
            <w:r>
              <w:rPr>
                <w:color w:val="231F20"/>
                <w:w w:val="110"/>
                <w:sz w:val="22"/>
              </w:rPr>
              <w:t>joint</w:t>
            </w:r>
            <w:r>
              <w:rPr>
                <w:color w:val="231F20"/>
                <w:spacing w:val="25"/>
                <w:w w:val="110"/>
                <w:sz w:val="22"/>
              </w:rPr>
              <w:t> </w:t>
            </w:r>
            <w:r>
              <w:rPr>
                <w:color w:val="231F20"/>
                <w:spacing w:val="-2"/>
                <w:w w:val="110"/>
                <w:sz w:val="22"/>
              </w:rPr>
              <w:t>conditions</w:t>
            </w:r>
          </w:p>
        </w:tc>
      </w:tr>
      <w:tr>
        <w:trPr>
          <w:trHeight w:val="351" w:hRule="atLeast"/>
        </w:trPr>
        <w:tc>
          <w:tcPr>
            <w:tcW w:w="1176" w:type="dxa"/>
          </w:tcPr>
          <w:p>
            <w:pPr>
              <w:pStyle w:val="TableParagraph"/>
              <w:spacing w:before="70"/>
              <w:ind w:left="101" w:right="132"/>
              <w:jc w:val="center"/>
              <w:rPr>
                <w:sz w:val="22"/>
              </w:rPr>
            </w:pPr>
            <w:r>
              <w:rPr>
                <w:color w:val="231F20"/>
                <w:spacing w:val="-10"/>
                <w:sz w:val="22"/>
              </w:rPr>
              <w:t>7</w:t>
            </w:r>
          </w:p>
        </w:tc>
        <w:tc>
          <w:tcPr>
            <w:tcW w:w="9480" w:type="dxa"/>
          </w:tcPr>
          <w:p>
            <w:pPr>
              <w:pStyle w:val="TableParagraph"/>
              <w:spacing w:before="70"/>
              <w:ind w:left="679"/>
              <w:rPr>
                <w:sz w:val="22"/>
              </w:rPr>
            </w:pPr>
            <w:r>
              <w:rPr>
                <w:color w:val="231F20"/>
                <w:w w:val="110"/>
                <w:sz w:val="22"/>
              </w:rPr>
              <w:t>Lumps,</w:t>
            </w:r>
            <w:r>
              <w:rPr>
                <w:color w:val="231F20"/>
                <w:spacing w:val="-11"/>
                <w:w w:val="110"/>
                <w:sz w:val="22"/>
              </w:rPr>
              <w:t> </w:t>
            </w:r>
            <w:r>
              <w:rPr>
                <w:color w:val="231F20"/>
                <w:w w:val="110"/>
                <w:sz w:val="22"/>
              </w:rPr>
              <w:t>nodules,</w:t>
            </w:r>
            <w:r>
              <w:rPr>
                <w:color w:val="231F20"/>
                <w:spacing w:val="-11"/>
                <w:w w:val="110"/>
                <w:sz w:val="22"/>
              </w:rPr>
              <w:t> </w:t>
            </w:r>
            <w:r>
              <w:rPr>
                <w:color w:val="231F20"/>
                <w:w w:val="110"/>
                <w:sz w:val="22"/>
              </w:rPr>
              <w:t>cysts</w:t>
            </w:r>
            <w:r>
              <w:rPr>
                <w:color w:val="231F20"/>
                <w:spacing w:val="-11"/>
                <w:w w:val="110"/>
                <w:sz w:val="22"/>
              </w:rPr>
              <w:t> </w:t>
            </w:r>
            <w:r>
              <w:rPr>
                <w:color w:val="231F20"/>
                <w:w w:val="110"/>
                <w:sz w:val="22"/>
              </w:rPr>
              <w:t>and</w:t>
            </w:r>
            <w:r>
              <w:rPr>
                <w:color w:val="231F20"/>
                <w:spacing w:val="-11"/>
                <w:w w:val="110"/>
                <w:sz w:val="22"/>
              </w:rPr>
              <w:t> </w:t>
            </w:r>
            <w:r>
              <w:rPr>
                <w:color w:val="231F20"/>
                <w:spacing w:val="-2"/>
                <w:w w:val="110"/>
                <w:sz w:val="22"/>
              </w:rPr>
              <w:t>polyps</w:t>
            </w:r>
          </w:p>
        </w:tc>
      </w:tr>
      <w:tr>
        <w:trPr>
          <w:trHeight w:val="345" w:hRule="atLeast"/>
        </w:trPr>
        <w:tc>
          <w:tcPr>
            <w:tcW w:w="1176" w:type="dxa"/>
          </w:tcPr>
          <w:p>
            <w:pPr>
              <w:pStyle w:val="TableParagraph"/>
              <w:spacing w:line="250" w:lineRule="exact" w:before="76"/>
              <w:ind w:left="101" w:right="106"/>
              <w:jc w:val="center"/>
              <w:rPr>
                <w:sz w:val="22"/>
              </w:rPr>
            </w:pPr>
            <w:r>
              <w:rPr>
                <w:color w:val="231F20"/>
                <w:spacing w:val="-10"/>
                <w:w w:val="110"/>
                <w:sz w:val="22"/>
              </w:rPr>
              <w:t>8</w:t>
            </w:r>
          </w:p>
        </w:tc>
        <w:tc>
          <w:tcPr>
            <w:tcW w:w="9480" w:type="dxa"/>
          </w:tcPr>
          <w:p>
            <w:pPr>
              <w:pStyle w:val="TableParagraph"/>
              <w:spacing w:line="250" w:lineRule="exact" w:before="76"/>
              <w:ind w:left="679"/>
              <w:rPr>
                <w:sz w:val="22"/>
              </w:rPr>
            </w:pPr>
            <w:r>
              <w:rPr>
                <w:color w:val="231F20"/>
                <w:w w:val="110"/>
                <w:sz w:val="22"/>
              </w:rPr>
              <w:t>Chronic</w:t>
            </w:r>
            <w:r>
              <w:rPr>
                <w:color w:val="231F20"/>
                <w:spacing w:val="6"/>
                <w:w w:val="110"/>
                <w:sz w:val="22"/>
              </w:rPr>
              <w:t> </w:t>
            </w:r>
            <w:r>
              <w:rPr>
                <w:color w:val="231F20"/>
                <w:w w:val="110"/>
                <w:sz w:val="22"/>
              </w:rPr>
              <w:t>Suppurative</w:t>
            </w:r>
            <w:r>
              <w:rPr>
                <w:color w:val="231F20"/>
                <w:spacing w:val="6"/>
                <w:w w:val="110"/>
                <w:sz w:val="22"/>
              </w:rPr>
              <w:t> </w:t>
            </w:r>
            <w:r>
              <w:rPr>
                <w:color w:val="231F20"/>
                <w:w w:val="110"/>
                <w:sz w:val="22"/>
              </w:rPr>
              <w:t>Otitis</w:t>
            </w:r>
            <w:r>
              <w:rPr>
                <w:color w:val="231F20"/>
                <w:spacing w:val="6"/>
                <w:w w:val="110"/>
                <w:sz w:val="22"/>
              </w:rPr>
              <w:t> </w:t>
            </w:r>
            <w:r>
              <w:rPr>
                <w:color w:val="231F20"/>
                <w:w w:val="110"/>
                <w:sz w:val="22"/>
              </w:rPr>
              <w:t>Media</w:t>
            </w:r>
            <w:r>
              <w:rPr>
                <w:color w:val="231F20"/>
                <w:spacing w:val="7"/>
                <w:w w:val="110"/>
                <w:sz w:val="22"/>
              </w:rPr>
              <w:t> </w:t>
            </w:r>
            <w:r>
              <w:rPr>
                <w:color w:val="231F20"/>
                <w:w w:val="110"/>
                <w:sz w:val="22"/>
              </w:rPr>
              <w:t>/</w:t>
            </w:r>
            <w:r>
              <w:rPr>
                <w:color w:val="231F20"/>
                <w:spacing w:val="6"/>
                <w:w w:val="110"/>
                <w:sz w:val="22"/>
              </w:rPr>
              <w:t> </w:t>
            </w:r>
            <w:r>
              <w:rPr>
                <w:color w:val="231F20"/>
                <w:spacing w:val="-2"/>
                <w:w w:val="110"/>
                <w:sz w:val="22"/>
              </w:rPr>
              <w:t>Tympanoplasty</w:t>
            </w:r>
          </w:p>
        </w:tc>
      </w:tr>
    </w:tbl>
    <w:p>
      <w:pPr>
        <w:pStyle w:val="TableParagraph"/>
        <w:spacing w:after="0" w:line="250" w:lineRule="exact"/>
        <w:rPr>
          <w:sz w:val="22"/>
        </w:rPr>
        <w:sectPr>
          <w:pgSz w:w="12970" w:h="14410"/>
          <w:pgMar w:top="10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BodyText"/>
        <w:spacing w:before="1"/>
        <w:rPr>
          <w:sz w:val="2"/>
        </w:rPr>
      </w:pPr>
    </w:p>
    <w:tbl>
      <w:tblPr>
        <w:tblW w:w="0" w:type="auto"/>
        <w:jc w:val="left"/>
        <w:tblInd w:w="30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76"/>
        <w:gridCol w:w="9480"/>
      </w:tblGrid>
      <w:tr>
        <w:trPr>
          <w:trHeight w:val="849" w:hRule="atLeast"/>
        </w:trPr>
        <w:tc>
          <w:tcPr>
            <w:tcW w:w="1176" w:type="dxa"/>
            <w:tcBorders>
              <w:bottom w:val="nil"/>
              <w:right w:val="single" w:sz="4" w:space="0" w:color="FFFFFF"/>
            </w:tcBorders>
            <w:shd w:val="clear" w:color="auto" w:fill="1C9AD6"/>
          </w:tcPr>
          <w:p>
            <w:pPr>
              <w:pStyle w:val="TableParagraph"/>
              <w:spacing w:before="148"/>
              <w:ind w:left="135" w:right="99"/>
              <w:jc w:val="center"/>
              <w:rPr>
                <w:sz w:val="24"/>
              </w:rPr>
            </w:pPr>
            <w:r>
              <w:rPr>
                <w:color w:val="FFFFFF"/>
                <w:w w:val="90"/>
                <w:sz w:val="24"/>
              </w:rPr>
              <w:t>Sr.</w:t>
            </w:r>
            <w:r>
              <w:rPr>
                <w:color w:val="FFFFFF"/>
                <w:spacing w:val="-4"/>
                <w:sz w:val="24"/>
              </w:rPr>
              <w:t> </w:t>
            </w:r>
            <w:r>
              <w:rPr>
                <w:color w:val="FFFFFF"/>
                <w:spacing w:val="-5"/>
                <w:sz w:val="24"/>
              </w:rPr>
              <w:t>No.</w:t>
            </w:r>
          </w:p>
        </w:tc>
        <w:tc>
          <w:tcPr>
            <w:tcW w:w="9480" w:type="dxa"/>
            <w:tcBorders>
              <w:left w:val="single" w:sz="4" w:space="0" w:color="FFFFFF"/>
              <w:bottom w:val="nil"/>
            </w:tcBorders>
            <w:shd w:val="clear" w:color="auto" w:fill="1C9AD6"/>
          </w:tcPr>
          <w:p>
            <w:pPr>
              <w:pStyle w:val="TableParagraph"/>
              <w:spacing w:line="237" w:lineRule="auto" w:before="151"/>
              <w:ind w:left="655" w:right="3148"/>
              <w:rPr>
                <w:sz w:val="24"/>
              </w:rPr>
            </w:pPr>
            <w:r>
              <w:rPr>
                <w:color w:val="FFFFFF"/>
                <w:w w:val="110"/>
                <w:sz w:val="24"/>
              </w:rPr>
              <w:t>Injury / Sickness / Disease / Surgical </w:t>
            </w:r>
            <w:r>
              <w:rPr>
                <w:color w:val="FFFFFF"/>
                <w:w w:val="110"/>
                <w:sz w:val="24"/>
              </w:rPr>
              <w:t>Procedure </w:t>
            </w:r>
            <w:r>
              <w:rPr>
                <w:color w:val="FFFFFF"/>
                <w:w w:val="120"/>
                <w:sz w:val="24"/>
              </w:rPr>
              <w:t>2 year waiting list</w:t>
            </w:r>
          </w:p>
        </w:tc>
      </w:tr>
      <w:tr>
        <w:trPr>
          <w:trHeight w:val="400" w:hRule="atLeast"/>
        </w:trPr>
        <w:tc>
          <w:tcPr>
            <w:tcW w:w="1176" w:type="dxa"/>
            <w:tcBorders>
              <w:top w:val="nil"/>
            </w:tcBorders>
          </w:tcPr>
          <w:p>
            <w:pPr>
              <w:pStyle w:val="TableParagraph"/>
              <w:spacing w:before="86"/>
              <w:ind w:right="80"/>
              <w:jc w:val="center"/>
              <w:rPr>
                <w:sz w:val="22"/>
              </w:rPr>
            </w:pPr>
            <w:r>
              <w:rPr>
                <w:color w:val="231F20"/>
                <w:spacing w:val="-10"/>
                <w:w w:val="60"/>
                <w:sz w:val="22"/>
              </w:rPr>
              <w:t>1</w:t>
            </w:r>
          </w:p>
        </w:tc>
        <w:tc>
          <w:tcPr>
            <w:tcW w:w="9480" w:type="dxa"/>
            <w:tcBorders>
              <w:top w:val="nil"/>
            </w:tcBorders>
          </w:tcPr>
          <w:p>
            <w:pPr>
              <w:pStyle w:val="TableParagraph"/>
              <w:spacing w:before="86"/>
              <w:ind w:left="690"/>
              <w:rPr>
                <w:sz w:val="22"/>
              </w:rPr>
            </w:pPr>
            <w:r>
              <w:rPr>
                <w:color w:val="231F20"/>
                <w:spacing w:val="-2"/>
                <w:w w:val="120"/>
                <w:sz w:val="22"/>
              </w:rPr>
              <w:t>Cataract</w:t>
            </w:r>
          </w:p>
        </w:tc>
      </w:tr>
      <w:tr>
        <w:trPr>
          <w:trHeight w:val="350" w:hRule="atLeast"/>
        </w:trPr>
        <w:tc>
          <w:tcPr>
            <w:tcW w:w="1176" w:type="dxa"/>
          </w:tcPr>
          <w:p>
            <w:pPr>
              <w:pStyle w:val="TableParagraph"/>
              <w:spacing w:before="42"/>
              <w:ind w:left="101" w:right="119"/>
              <w:jc w:val="center"/>
              <w:rPr>
                <w:sz w:val="22"/>
              </w:rPr>
            </w:pPr>
            <w:r>
              <w:rPr>
                <w:color w:val="231F20"/>
                <w:spacing w:val="-10"/>
                <w:sz w:val="22"/>
              </w:rPr>
              <w:t>2</w:t>
            </w:r>
          </w:p>
        </w:tc>
        <w:tc>
          <w:tcPr>
            <w:tcW w:w="9480" w:type="dxa"/>
          </w:tcPr>
          <w:p>
            <w:pPr>
              <w:pStyle w:val="TableParagraph"/>
              <w:spacing w:before="42"/>
              <w:ind w:left="690"/>
              <w:rPr>
                <w:sz w:val="22"/>
              </w:rPr>
            </w:pPr>
            <w:r>
              <w:rPr>
                <w:color w:val="231F20"/>
                <w:w w:val="110"/>
                <w:sz w:val="22"/>
              </w:rPr>
              <w:t>Menstrual</w:t>
            </w:r>
            <w:r>
              <w:rPr>
                <w:color w:val="231F20"/>
                <w:spacing w:val="3"/>
                <w:w w:val="115"/>
                <w:sz w:val="22"/>
              </w:rPr>
              <w:t> </w:t>
            </w:r>
            <w:r>
              <w:rPr>
                <w:color w:val="231F20"/>
                <w:spacing w:val="-2"/>
                <w:w w:val="115"/>
                <w:sz w:val="22"/>
              </w:rPr>
              <w:t>irregularities</w:t>
            </w:r>
          </w:p>
        </w:tc>
      </w:tr>
      <w:tr>
        <w:trPr>
          <w:trHeight w:val="350" w:hRule="atLeast"/>
        </w:trPr>
        <w:tc>
          <w:tcPr>
            <w:tcW w:w="1176" w:type="dxa"/>
          </w:tcPr>
          <w:p>
            <w:pPr>
              <w:pStyle w:val="TableParagraph"/>
              <w:spacing w:before="49"/>
              <w:ind w:left="101" w:right="114"/>
              <w:jc w:val="center"/>
              <w:rPr>
                <w:sz w:val="22"/>
              </w:rPr>
            </w:pPr>
            <w:r>
              <w:rPr>
                <w:color w:val="231F20"/>
                <w:spacing w:val="-10"/>
                <w:w w:val="105"/>
                <w:sz w:val="22"/>
              </w:rPr>
              <w:t>3</w:t>
            </w:r>
          </w:p>
        </w:tc>
        <w:tc>
          <w:tcPr>
            <w:tcW w:w="9480" w:type="dxa"/>
          </w:tcPr>
          <w:p>
            <w:pPr>
              <w:pStyle w:val="TableParagraph"/>
              <w:spacing w:before="49"/>
              <w:ind w:left="690"/>
              <w:rPr>
                <w:sz w:val="22"/>
              </w:rPr>
            </w:pPr>
            <w:r>
              <w:rPr>
                <w:color w:val="231F20"/>
                <w:w w:val="115"/>
                <w:sz w:val="22"/>
              </w:rPr>
              <w:t>Hysterectomy</w:t>
            </w:r>
            <w:r>
              <w:rPr>
                <w:color w:val="231F20"/>
                <w:spacing w:val="-12"/>
                <w:w w:val="115"/>
                <w:sz w:val="22"/>
              </w:rPr>
              <w:t> </w:t>
            </w:r>
            <w:r>
              <w:rPr>
                <w:color w:val="231F20"/>
                <w:w w:val="115"/>
                <w:sz w:val="22"/>
              </w:rPr>
              <w:t>or</w:t>
            </w:r>
            <w:r>
              <w:rPr>
                <w:color w:val="231F20"/>
                <w:spacing w:val="-11"/>
                <w:w w:val="115"/>
                <w:sz w:val="22"/>
              </w:rPr>
              <w:t> </w:t>
            </w:r>
            <w:r>
              <w:rPr>
                <w:color w:val="231F20"/>
                <w:w w:val="115"/>
                <w:sz w:val="22"/>
              </w:rPr>
              <w:t>Myomectomy</w:t>
            </w:r>
            <w:r>
              <w:rPr>
                <w:color w:val="231F20"/>
                <w:spacing w:val="-11"/>
                <w:w w:val="115"/>
                <w:sz w:val="22"/>
              </w:rPr>
              <w:t> </w:t>
            </w:r>
            <w:r>
              <w:rPr>
                <w:color w:val="231F20"/>
                <w:w w:val="115"/>
                <w:sz w:val="22"/>
              </w:rPr>
              <w:t>for</w:t>
            </w:r>
            <w:r>
              <w:rPr>
                <w:color w:val="231F20"/>
                <w:spacing w:val="-12"/>
                <w:w w:val="115"/>
                <w:sz w:val="22"/>
              </w:rPr>
              <w:t> </w:t>
            </w:r>
            <w:r>
              <w:rPr>
                <w:color w:val="231F20"/>
                <w:w w:val="115"/>
                <w:sz w:val="22"/>
              </w:rPr>
              <w:t>benign</w:t>
            </w:r>
            <w:r>
              <w:rPr>
                <w:color w:val="231F20"/>
                <w:spacing w:val="-11"/>
                <w:w w:val="115"/>
                <w:sz w:val="22"/>
              </w:rPr>
              <w:t> </w:t>
            </w:r>
            <w:r>
              <w:rPr>
                <w:color w:val="231F20"/>
                <w:spacing w:val="-2"/>
                <w:w w:val="115"/>
                <w:sz w:val="22"/>
              </w:rPr>
              <w:t>conditions</w:t>
            </w:r>
          </w:p>
        </w:tc>
      </w:tr>
      <w:tr>
        <w:trPr>
          <w:trHeight w:val="350" w:hRule="atLeast"/>
        </w:trPr>
        <w:tc>
          <w:tcPr>
            <w:tcW w:w="1176" w:type="dxa"/>
          </w:tcPr>
          <w:p>
            <w:pPr>
              <w:pStyle w:val="TableParagraph"/>
              <w:spacing w:before="55"/>
              <w:ind w:left="101" w:right="107"/>
              <w:jc w:val="center"/>
              <w:rPr>
                <w:sz w:val="22"/>
              </w:rPr>
            </w:pPr>
            <w:r>
              <w:rPr>
                <w:color w:val="231F20"/>
                <w:spacing w:val="-10"/>
                <w:w w:val="110"/>
                <w:sz w:val="22"/>
              </w:rPr>
              <w:t>4</w:t>
            </w:r>
          </w:p>
        </w:tc>
        <w:tc>
          <w:tcPr>
            <w:tcW w:w="9480" w:type="dxa"/>
          </w:tcPr>
          <w:p>
            <w:pPr>
              <w:pStyle w:val="TableParagraph"/>
              <w:spacing w:before="55"/>
              <w:ind w:left="690"/>
              <w:rPr>
                <w:sz w:val="22"/>
              </w:rPr>
            </w:pPr>
            <w:r>
              <w:rPr>
                <w:color w:val="231F20"/>
                <w:w w:val="110"/>
                <w:sz w:val="22"/>
              </w:rPr>
              <w:t>Deviated</w:t>
            </w:r>
            <w:r>
              <w:rPr>
                <w:color w:val="231F20"/>
                <w:spacing w:val="4"/>
                <w:w w:val="110"/>
                <w:sz w:val="22"/>
              </w:rPr>
              <w:t> </w:t>
            </w:r>
            <w:r>
              <w:rPr>
                <w:color w:val="231F20"/>
                <w:w w:val="110"/>
                <w:sz w:val="22"/>
              </w:rPr>
              <w:t>Nasal</w:t>
            </w:r>
            <w:r>
              <w:rPr>
                <w:color w:val="231F20"/>
                <w:spacing w:val="4"/>
                <w:w w:val="110"/>
                <w:sz w:val="22"/>
              </w:rPr>
              <w:t> </w:t>
            </w:r>
            <w:r>
              <w:rPr>
                <w:color w:val="231F20"/>
                <w:w w:val="110"/>
                <w:sz w:val="22"/>
              </w:rPr>
              <w:t>Septum</w:t>
            </w:r>
            <w:r>
              <w:rPr>
                <w:color w:val="231F20"/>
                <w:spacing w:val="4"/>
                <w:w w:val="110"/>
                <w:sz w:val="22"/>
              </w:rPr>
              <w:t> </w:t>
            </w:r>
            <w:r>
              <w:rPr>
                <w:color w:val="231F20"/>
                <w:spacing w:val="-2"/>
                <w:w w:val="110"/>
                <w:sz w:val="22"/>
              </w:rPr>
              <w:t>/Sinusitis</w:t>
            </w:r>
          </w:p>
        </w:tc>
      </w:tr>
      <w:tr>
        <w:trPr>
          <w:trHeight w:val="350" w:hRule="atLeast"/>
        </w:trPr>
        <w:tc>
          <w:tcPr>
            <w:tcW w:w="1176" w:type="dxa"/>
          </w:tcPr>
          <w:p>
            <w:pPr>
              <w:pStyle w:val="TableParagraph"/>
              <w:spacing w:before="62"/>
              <w:ind w:left="101" w:right="108"/>
              <w:jc w:val="center"/>
              <w:rPr>
                <w:sz w:val="22"/>
              </w:rPr>
            </w:pPr>
            <w:r>
              <w:rPr>
                <w:color w:val="231F20"/>
                <w:spacing w:val="-10"/>
                <w:w w:val="110"/>
                <w:sz w:val="22"/>
              </w:rPr>
              <w:t>5</w:t>
            </w:r>
          </w:p>
        </w:tc>
        <w:tc>
          <w:tcPr>
            <w:tcW w:w="9480" w:type="dxa"/>
          </w:tcPr>
          <w:p>
            <w:pPr>
              <w:pStyle w:val="TableParagraph"/>
              <w:spacing w:before="62"/>
              <w:ind w:left="690"/>
              <w:rPr>
                <w:sz w:val="22"/>
              </w:rPr>
            </w:pPr>
            <w:r>
              <w:rPr>
                <w:color w:val="231F20"/>
                <w:w w:val="110"/>
                <w:sz w:val="22"/>
              </w:rPr>
              <w:t>Thyroid</w:t>
            </w:r>
            <w:r>
              <w:rPr>
                <w:color w:val="231F20"/>
                <w:spacing w:val="-8"/>
                <w:w w:val="110"/>
                <w:sz w:val="22"/>
              </w:rPr>
              <w:t> </w:t>
            </w:r>
            <w:r>
              <w:rPr>
                <w:color w:val="231F20"/>
                <w:w w:val="110"/>
                <w:sz w:val="22"/>
              </w:rPr>
              <w:t>Nodule</w:t>
            </w:r>
            <w:r>
              <w:rPr>
                <w:color w:val="231F20"/>
                <w:spacing w:val="-7"/>
                <w:w w:val="110"/>
                <w:sz w:val="22"/>
              </w:rPr>
              <w:t> </w:t>
            </w:r>
            <w:r>
              <w:rPr>
                <w:color w:val="231F20"/>
                <w:w w:val="110"/>
                <w:sz w:val="22"/>
              </w:rPr>
              <w:t>/</w:t>
            </w:r>
            <w:r>
              <w:rPr>
                <w:color w:val="231F20"/>
                <w:spacing w:val="-7"/>
                <w:w w:val="110"/>
                <w:sz w:val="22"/>
              </w:rPr>
              <w:t> </w:t>
            </w:r>
            <w:r>
              <w:rPr>
                <w:color w:val="231F20"/>
                <w:w w:val="110"/>
                <w:sz w:val="22"/>
              </w:rPr>
              <w:t>Multi</w:t>
            </w:r>
            <w:r>
              <w:rPr>
                <w:color w:val="231F20"/>
                <w:spacing w:val="-7"/>
                <w:w w:val="110"/>
                <w:sz w:val="22"/>
              </w:rPr>
              <w:t> </w:t>
            </w:r>
            <w:r>
              <w:rPr>
                <w:color w:val="231F20"/>
                <w:w w:val="110"/>
                <w:sz w:val="22"/>
              </w:rPr>
              <w:t>Nodular</w:t>
            </w:r>
            <w:r>
              <w:rPr>
                <w:color w:val="231F20"/>
                <w:spacing w:val="-7"/>
                <w:w w:val="110"/>
                <w:sz w:val="22"/>
              </w:rPr>
              <w:t> </w:t>
            </w:r>
            <w:r>
              <w:rPr>
                <w:color w:val="231F20"/>
                <w:spacing w:val="-2"/>
                <w:w w:val="110"/>
                <w:sz w:val="22"/>
              </w:rPr>
              <w:t>Goitre</w:t>
            </w:r>
          </w:p>
        </w:tc>
      </w:tr>
      <w:tr>
        <w:trPr>
          <w:trHeight w:val="350" w:hRule="atLeast"/>
        </w:trPr>
        <w:tc>
          <w:tcPr>
            <w:tcW w:w="1176" w:type="dxa"/>
          </w:tcPr>
          <w:p>
            <w:pPr>
              <w:pStyle w:val="TableParagraph"/>
              <w:spacing w:before="68"/>
              <w:ind w:left="101" w:right="107"/>
              <w:jc w:val="center"/>
              <w:rPr>
                <w:sz w:val="22"/>
              </w:rPr>
            </w:pPr>
            <w:r>
              <w:rPr>
                <w:color w:val="231F20"/>
                <w:spacing w:val="-10"/>
                <w:w w:val="110"/>
                <w:sz w:val="22"/>
              </w:rPr>
              <w:t>6</w:t>
            </w:r>
          </w:p>
        </w:tc>
        <w:tc>
          <w:tcPr>
            <w:tcW w:w="9480" w:type="dxa"/>
          </w:tcPr>
          <w:p>
            <w:pPr>
              <w:pStyle w:val="TableParagraph"/>
              <w:spacing w:before="68"/>
              <w:ind w:left="690"/>
              <w:rPr>
                <w:sz w:val="22"/>
              </w:rPr>
            </w:pPr>
            <w:r>
              <w:rPr>
                <w:color w:val="231F20"/>
                <w:w w:val="115"/>
                <w:sz w:val="22"/>
              </w:rPr>
              <w:t>Cholecystitis</w:t>
            </w:r>
            <w:r>
              <w:rPr>
                <w:color w:val="231F20"/>
                <w:spacing w:val="-10"/>
                <w:w w:val="115"/>
                <w:sz w:val="22"/>
              </w:rPr>
              <w:t> </w:t>
            </w:r>
            <w:r>
              <w:rPr>
                <w:color w:val="231F20"/>
                <w:w w:val="115"/>
                <w:sz w:val="22"/>
              </w:rPr>
              <w:t>or</w:t>
            </w:r>
            <w:r>
              <w:rPr>
                <w:color w:val="231F20"/>
                <w:spacing w:val="-9"/>
                <w:w w:val="115"/>
                <w:sz w:val="22"/>
              </w:rPr>
              <w:t> </w:t>
            </w:r>
            <w:r>
              <w:rPr>
                <w:color w:val="231F20"/>
                <w:w w:val="115"/>
                <w:sz w:val="22"/>
              </w:rPr>
              <w:t>stones</w:t>
            </w:r>
            <w:r>
              <w:rPr>
                <w:color w:val="231F20"/>
                <w:spacing w:val="-9"/>
                <w:w w:val="115"/>
                <w:sz w:val="22"/>
              </w:rPr>
              <w:t> </w:t>
            </w:r>
            <w:r>
              <w:rPr>
                <w:color w:val="231F20"/>
                <w:w w:val="115"/>
                <w:sz w:val="22"/>
              </w:rPr>
              <w:t>of</w:t>
            </w:r>
            <w:r>
              <w:rPr>
                <w:color w:val="231F20"/>
                <w:spacing w:val="-10"/>
                <w:w w:val="115"/>
                <w:sz w:val="22"/>
              </w:rPr>
              <w:t> </w:t>
            </w:r>
            <w:r>
              <w:rPr>
                <w:color w:val="231F20"/>
                <w:w w:val="115"/>
                <w:sz w:val="22"/>
              </w:rPr>
              <w:t>the</w:t>
            </w:r>
            <w:r>
              <w:rPr>
                <w:color w:val="231F20"/>
                <w:spacing w:val="-9"/>
                <w:w w:val="115"/>
                <w:sz w:val="22"/>
              </w:rPr>
              <w:t> </w:t>
            </w:r>
            <w:r>
              <w:rPr>
                <w:color w:val="231F20"/>
                <w:w w:val="115"/>
                <w:sz w:val="22"/>
              </w:rPr>
              <w:t>gall</w:t>
            </w:r>
            <w:r>
              <w:rPr>
                <w:color w:val="231F20"/>
                <w:spacing w:val="-9"/>
                <w:w w:val="115"/>
                <w:sz w:val="22"/>
              </w:rPr>
              <w:t> </w:t>
            </w:r>
            <w:r>
              <w:rPr>
                <w:color w:val="231F20"/>
                <w:w w:val="115"/>
                <w:sz w:val="22"/>
              </w:rPr>
              <w:t>bladder</w:t>
            </w:r>
            <w:r>
              <w:rPr>
                <w:color w:val="231F20"/>
                <w:spacing w:val="-10"/>
                <w:w w:val="115"/>
                <w:sz w:val="22"/>
              </w:rPr>
              <w:t> </w:t>
            </w:r>
            <w:r>
              <w:rPr>
                <w:color w:val="231F20"/>
                <w:w w:val="115"/>
                <w:sz w:val="22"/>
              </w:rPr>
              <w:t>/</w:t>
            </w:r>
            <w:r>
              <w:rPr>
                <w:color w:val="231F20"/>
                <w:spacing w:val="-9"/>
                <w:w w:val="115"/>
                <w:sz w:val="22"/>
              </w:rPr>
              <w:t> </w:t>
            </w:r>
            <w:r>
              <w:rPr>
                <w:color w:val="231F20"/>
                <w:w w:val="115"/>
                <w:sz w:val="22"/>
              </w:rPr>
              <w:t>pancreatic</w:t>
            </w:r>
            <w:r>
              <w:rPr>
                <w:color w:val="231F20"/>
                <w:spacing w:val="-9"/>
                <w:w w:val="115"/>
                <w:sz w:val="22"/>
              </w:rPr>
              <w:t> </w:t>
            </w:r>
            <w:r>
              <w:rPr>
                <w:color w:val="231F20"/>
                <w:spacing w:val="-2"/>
                <w:w w:val="115"/>
                <w:sz w:val="22"/>
              </w:rPr>
              <w:t>system</w:t>
            </w:r>
          </w:p>
        </w:tc>
      </w:tr>
      <w:tr>
        <w:trPr>
          <w:trHeight w:val="350" w:hRule="atLeast"/>
        </w:trPr>
        <w:tc>
          <w:tcPr>
            <w:tcW w:w="1176" w:type="dxa"/>
          </w:tcPr>
          <w:p>
            <w:pPr>
              <w:pStyle w:val="TableParagraph"/>
              <w:spacing w:before="75"/>
              <w:ind w:left="101" w:right="132"/>
              <w:jc w:val="center"/>
              <w:rPr>
                <w:sz w:val="22"/>
              </w:rPr>
            </w:pPr>
            <w:r>
              <w:rPr>
                <w:color w:val="231F20"/>
                <w:spacing w:val="-10"/>
                <w:sz w:val="22"/>
              </w:rPr>
              <w:t>7</w:t>
            </w:r>
          </w:p>
        </w:tc>
        <w:tc>
          <w:tcPr>
            <w:tcW w:w="9480" w:type="dxa"/>
          </w:tcPr>
          <w:p>
            <w:pPr>
              <w:pStyle w:val="TableParagraph"/>
              <w:spacing w:before="75"/>
              <w:ind w:left="690"/>
              <w:rPr>
                <w:sz w:val="22"/>
              </w:rPr>
            </w:pPr>
            <w:r>
              <w:rPr>
                <w:color w:val="231F20"/>
                <w:w w:val="110"/>
                <w:sz w:val="22"/>
              </w:rPr>
              <w:t>Stones</w:t>
            </w:r>
            <w:r>
              <w:rPr>
                <w:color w:val="231F20"/>
                <w:spacing w:val="1"/>
                <w:w w:val="110"/>
                <w:sz w:val="22"/>
              </w:rPr>
              <w:t> </w:t>
            </w:r>
            <w:r>
              <w:rPr>
                <w:color w:val="231F20"/>
                <w:w w:val="110"/>
                <w:sz w:val="22"/>
              </w:rPr>
              <w:t>of</w:t>
            </w:r>
            <w:r>
              <w:rPr>
                <w:color w:val="231F20"/>
                <w:spacing w:val="2"/>
                <w:w w:val="110"/>
                <w:sz w:val="22"/>
              </w:rPr>
              <w:t> </w:t>
            </w:r>
            <w:r>
              <w:rPr>
                <w:color w:val="231F20"/>
                <w:w w:val="110"/>
                <w:sz w:val="22"/>
              </w:rPr>
              <w:t>the</w:t>
            </w:r>
            <w:r>
              <w:rPr>
                <w:color w:val="231F20"/>
                <w:spacing w:val="1"/>
                <w:w w:val="110"/>
                <w:sz w:val="22"/>
              </w:rPr>
              <w:t> </w:t>
            </w:r>
            <w:r>
              <w:rPr>
                <w:color w:val="231F20"/>
                <w:w w:val="110"/>
                <w:sz w:val="22"/>
              </w:rPr>
              <w:t>urinary</w:t>
            </w:r>
            <w:r>
              <w:rPr>
                <w:color w:val="231F20"/>
                <w:spacing w:val="2"/>
                <w:w w:val="110"/>
                <w:sz w:val="22"/>
              </w:rPr>
              <w:t> </w:t>
            </w:r>
            <w:r>
              <w:rPr>
                <w:color w:val="231F20"/>
                <w:spacing w:val="-2"/>
                <w:w w:val="110"/>
                <w:sz w:val="22"/>
              </w:rPr>
              <w:t>tract</w:t>
            </w:r>
          </w:p>
        </w:tc>
      </w:tr>
      <w:tr>
        <w:trPr>
          <w:trHeight w:val="350" w:hRule="atLeast"/>
        </w:trPr>
        <w:tc>
          <w:tcPr>
            <w:tcW w:w="1176" w:type="dxa"/>
          </w:tcPr>
          <w:p>
            <w:pPr>
              <w:pStyle w:val="TableParagraph"/>
              <w:spacing w:line="249" w:lineRule="exact" w:before="81"/>
              <w:ind w:left="101" w:right="106"/>
              <w:jc w:val="center"/>
              <w:rPr>
                <w:sz w:val="22"/>
              </w:rPr>
            </w:pPr>
            <w:r>
              <w:rPr>
                <w:color w:val="231F20"/>
                <w:spacing w:val="-10"/>
                <w:w w:val="110"/>
                <w:sz w:val="22"/>
              </w:rPr>
              <w:t>8</w:t>
            </w:r>
          </w:p>
        </w:tc>
        <w:tc>
          <w:tcPr>
            <w:tcW w:w="9480" w:type="dxa"/>
          </w:tcPr>
          <w:p>
            <w:pPr>
              <w:pStyle w:val="TableParagraph"/>
              <w:spacing w:line="249" w:lineRule="exact" w:before="81"/>
              <w:ind w:left="690"/>
              <w:rPr>
                <w:sz w:val="22"/>
              </w:rPr>
            </w:pPr>
            <w:r>
              <w:rPr>
                <w:color w:val="231F20"/>
                <w:w w:val="110"/>
                <w:sz w:val="22"/>
              </w:rPr>
              <w:t>Treatment</w:t>
            </w:r>
            <w:r>
              <w:rPr>
                <w:color w:val="231F20"/>
                <w:spacing w:val="11"/>
                <w:w w:val="110"/>
                <w:sz w:val="22"/>
              </w:rPr>
              <w:t> </w:t>
            </w:r>
            <w:r>
              <w:rPr>
                <w:color w:val="231F20"/>
                <w:w w:val="110"/>
                <w:sz w:val="22"/>
              </w:rPr>
              <w:t>of</w:t>
            </w:r>
            <w:r>
              <w:rPr>
                <w:color w:val="231F20"/>
                <w:spacing w:val="12"/>
                <w:w w:val="110"/>
                <w:sz w:val="22"/>
              </w:rPr>
              <w:t> </w:t>
            </w:r>
            <w:r>
              <w:rPr>
                <w:color w:val="231F20"/>
                <w:w w:val="110"/>
                <w:sz w:val="22"/>
              </w:rPr>
              <w:t>Prolapsed</w:t>
            </w:r>
            <w:r>
              <w:rPr>
                <w:color w:val="231F20"/>
                <w:spacing w:val="11"/>
                <w:w w:val="110"/>
                <w:sz w:val="22"/>
              </w:rPr>
              <w:t> </w:t>
            </w:r>
            <w:r>
              <w:rPr>
                <w:color w:val="231F20"/>
                <w:w w:val="110"/>
                <w:sz w:val="22"/>
              </w:rPr>
              <w:t>Inter</w:t>
            </w:r>
            <w:r>
              <w:rPr>
                <w:color w:val="231F20"/>
                <w:spacing w:val="12"/>
                <w:w w:val="110"/>
                <w:sz w:val="22"/>
              </w:rPr>
              <w:t> </w:t>
            </w:r>
            <w:r>
              <w:rPr>
                <w:color w:val="231F20"/>
                <w:w w:val="110"/>
                <w:sz w:val="22"/>
              </w:rPr>
              <w:t>Vertebral</w:t>
            </w:r>
            <w:r>
              <w:rPr>
                <w:color w:val="231F20"/>
                <w:spacing w:val="12"/>
                <w:w w:val="110"/>
                <w:sz w:val="22"/>
              </w:rPr>
              <w:t> </w:t>
            </w:r>
            <w:r>
              <w:rPr>
                <w:color w:val="231F20"/>
                <w:spacing w:val="-4"/>
                <w:w w:val="110"/>
                <w:sz w:val="22"/>
              </w:rPr>
              <w:t>Disc</w:t>
            </w:r>
          </w:p>
        </w:tc>
      </w:tr>
      <w:tr>
        <w:trPr>
          <w:trHeight w:val="352" w:hRule="atLeast"/>
        </w:trPr>
        <w:tc>
          <w:tcPr>
            <w:tcW w:w="1176" w:type="dxa"/>
          </w:tcPr>
          <w:p>
            <w:pPr>
              <w:pStyle w:val="TableParagraph"/>
              <w:spacing w:line="245" w:lineRule="exact" w:before="87"/>
              <w:ind w:left="101" w:right="110"/>
              <w:jc w:val="center"/>
              <w:rPr>
                <w:sz w:val="22"/>
              </w:rPr>
            </w:pPr>
            <w:r>
              <w:rPr>
                <w:color w:val="231F20"/>
                <w:spacing w:val="-10"/>
                <w:w w:val="110"/>
                <w:sz w:val="22"/>
              </w:rPr>
              <w:t>9</w:t>
            </w:r>
          </w:p>
        </w:tc>
        <w:tc>
          <w:tcPr>
            <w:tcW w:w="9480" w:type="dxa"/>
          </w:tcPr>
          <w:p>
            <w:pPr>
              <w:pStyle w:val="TableParagraph"/>
              <w:spacing w:line="245" w:lineRule="exact" w:before="87"/>
              <w:ind w:left="690"/>
              <w:rPr>
                <w:sz w:val="22"/>
              </w:rPr>
            </w:pPr>
            <w:r>
              <w:rPr>
                <w:color w:val="231F20"/>
                <w:w w:val="110"/>
                <w:sz w:val="22"/>
              </w:rPr>
              <w:t>Diabetes</w:t>
            </w:r>
            <w:r>
              <w:rPr>
                <w:color w:val="231F20"/>
                <w:spacing w:val="-1"/>
                <w:w w:val="110"/>
                <w:sz w:val="22"/>
              </w:rPr>
              <w:t> </w:t>
            </w:r>
            <w:r>
              <w:rPr>
                <w:color w:val="231F20"/>
                <w:w w:val="110"/>
                <w:sz w:val="22"/>
              </w:rPr>
              <w:t>and</w:t>
            </w:r>
            <w:r>
              <w:rPr>
                <w:color w:val="231F20"/>
                <w:spacing w:val="1"/>
                <w:w w:val="110"/>
                <w:sz w:val="22"/>
              </w:rPr>
              <w:t> </w:t>
            </w:r>
            <w:r>
              <w:rPr>
                <w:color w:val="231F20"/>
                <w:w w:val="110"/>
                <w:sz w:val="22"/>
              </w:rPr>
              <w:t>it’s</w:t>
            </w:r>
            <w:r>
              <w:rPr>
                <w:color w:val="231F20"/>
                <w:spacing w:val="1"/>
                <w:w w:val="110"/>
                <w:sz w:val="22"/>
              </w:rPr>
              <w:t> </w:t>
            </w:r>
            <w:r>
              <w:rPr>
                <w:color w:val="231F20"/>
                <w:spacing w:val="-2"/>
                <w:w w:val="110"/>
                <w:sz w:val="22"/>
              </w:rPr>
              <w:t>complications</w:t>
            </w:r>
          </w:p>
        </w:tc>
      </w:tr>
    </w:tbl>
    <w:p>
      <w:pPr>
        <w:pStyle w:val="Heading3"/>
        <w:numPr>
          <w:ilvl w:val="0"/>
          <w:numId w:val="25"/>
        </w:numPr>
        <w:tabs>
          <w:tab w:pos="781" w:val="left" w:leader="none"/>
        </w:tabs>
        <w:spacing w:line="240" w:lineRule="auto" w:before="226" w:after="0"/>
        <w:ind w:left="781" w:right="0" w:hanging="482"/>
        <w:jc w:val="left"/>
        <w:rPr>
          <w:rFonts w:ascii="Wingdings" w:hAnsi="Wingdings"/>
          <w:b w:val="0"/>
          <w:color w:val="231F20"/>
          <w:sz w:val="24"/>
        </w:rPr>
      </w:pPr>
      <w:r>
        <w:rPr>
          <w:color w:val="231F20"/>
          <w:w w:val="105"/>
        </w:rPr>
        <w:t>Pre-Existing</w:t>
      </w:r>
      <w:r>
        <w:rPr>
          <w:color w:val="231F20"/>
          <w:spacing w:val="-11"/>
          <w:w w:val="105"/>
        </w:rPr>
        <w:t> </w:t>
      </w:r>
      <w:r>
        <w:rPr>
          <w:color w:val="231F20"/>
          <w:w w:val="105"/>
        </w:rPr>
        <w:t>Disease</w:t>
      </w:r>
      <w:r>
        <w:rPr>
          <w:color w:val="231F20"/>
          <w:spacing w:val="-10"/>
          <w:w w:val="105"/>
        </w:rPr>
        <w:t> </w:t>
      </w:r>
      <w:r>
        <w:rPr>
          <w:color w:val="231F20"/>
          <w:w w:val="105"/>
        </w:rPr>
        <w:t>for</w:t>
      </w:r>
      <w:r>
        <w:rPr>
          <w:color w:val="231F20"/>
          <w:spacing w:val="-10"/>
          <w:w w:val="105"/>
        </w:rPr>
        <w:t> </w:t>
      </w:r>
      <w:r>
        <w:rPr>
          <w:color w:val="231F20"/>
          <w:w w:val="105"/>
        </w:rPr>
        <w:t>Daily</w:t>
      </w:r>
      <w:r>
        <w:rPr>
          <w:color w:val="231F20"/>
          <w:spacing w:val="-10"/>
          <w:w w:val="105"/>
        </w:rPr>
        <w:t> </w:t>
      </w:r>
      <w:r>
        <w:rPr>
          <w:color w:val="231F20"/>
          <w:w w:val="105"/>
        </w:rPr>
        <w:t>Hospital</w:t>
      </w:r>
      <w:r>
        <w:rPr>
          <w:color w:val="231F20"/>
          <w:spacing w:val="-10"/>
          <w:w w:val="105"/>
        </w:rPr>
        <w:t> </w:t>
      </w:r>
      <w:r>
        <w:rPr>
          <w:color w:val="231F20"/>
          <w:w w:val="105"/>
        </w:rPr>
        <w:t>Cash</w:t>
      </w:r>
      <w:r>
        <w:rPr>
          <w:color w:val="231F20"/>
          <w:spacing w:val="-11"/>
          <w:w w:val="105"/>
        </w:rPr>
        <w:t> </w:t>
      </w:r>
      <w:r>
        <w:rPr>
          <w:color w:val="231F20"/>
          <w:w w:val="105"/>
        </w:rPr>
        <w:t>Benefit</w:t>
      </w:r>
      <w:r>
        <w:rPr>
          <w:color w:val="231F20"/>
          <w:spacing w:val="-10"/>
          <w:w w:val="105"/>
        </w:rPr>
        <w:t> </w:t>
      </w:r>
      <w:r>
        <w:rPr>
          <w:color w:val="231F20"/>
          <w:w w:val="105"/>
        </w:rPr>
        <w:t>&amp;</w:t>
      </w:r>
      <w:r>
        <w:rPr>
          <w:color w:val="231F20"/>
          <w:spacing w:val="-10"/>
          <w:w w:val="105"/>
        </w:rPr>
        <w:t> </w:t>
      </w:r>
      <w:r>
        <w:rPr>
          <w:color w:val="231F20"/>
          <w:w w:val="105"/>
        </w:rPr>
        <w:t>Surgical</w:t>
      </w:r>
      <w:r>
        <w:rPr>
          <w:color w:val="231F20"/>
          <w:spacing w:val="-10"/>
          <w:w w:val="105"/>
        </w:rPr>
        <w:t> </w:t>
      </w:r>
      <w:r>
        <w:rPr>
          <w:color w:val="231F20"/>
          <w:spacing w:val="-2"/>
          <w:w w:val="105"/>
        </w:rPr>
        <w:t>Benefit</w:t>
      </w:r>
    </w:p>
    <w:p>
      <w:pPr>
        <w:pStyle w:val="BodyText"/>
        <w:spacing w:line="324" w:lineRule="auto" w:before="55"/>
        <w:ind w:left="781" w:hanging="1"/>
      </w:pPr>
      <w:r>
        <w:rPr>
          <w:color w:val="231F20"/>
          <w:w w:val="120"/>
        </w:rPr>
        <w:t>Benefits</w:t>
      </w:r>
      <w:r>
        <w:rPr>
          <w:color w:val="231F20"/>
          <w:spacing w:val="-6"/>
          <w:w w:val="120"/>
        </w:rPr>
        <w:t> </w:t>
      </w:r>
      <w:r>
        <w:rPr>
          <w:color w:val="231F20"/>
          <w:w w:val="120"/>
        </w:rPr>
        <w:t>under</w:t>
      </w:r>
      <w:r>
        <w:rPr>
          <w:color w:val="231F20"/>
          <w:spacing w:val="-6"/>
          <w:w w:val="120"/>
        </w:rPr>
        <w:t> </w:t>
      </w:r>
      <w:r>
        <w:rPr>
          <w:color w:val="231F20"/>
          <w:w w:val="120"/>
        </w:rPr>
        <w:t>Daily</w:t>
      </w:r>
      <w:r>
        <w:rPr>
          <w:color w:val="231F20"/>
          <w:spacing w:val="-6"/>
          <w:w w:val="120"/>
        </w:rPr>
        <w:t> </w:t>
      </w:r>
      <w:r>
        <w:rPr>
          <w:color w:val="231F20"/>
          <w:w w:val="120"/>
        </w:rPr>
        <w:t>Hospital</w:t>
      </w:r>
      <w:r>
        <w:rPr>
          <w:color w:val="231F20"/>
          <w:spacing w:val="-6"/>
          <w:w w:val="120"/>
        </w:rPr>
        <w:t> </w:t>
      </w:r>
      <w:r>
        <w:rPr>
          <w:color w:val="231F20"/>
          <w:w w:val="120"/>
        </w:rPr>
        <w:t>Cash</w:t>
      </w:r>
      <w:r>
        <w:rPr>
          <w:color w:val="231F20"/>
          <w:spacing w:val="-6"/>
          <w:w w:val="120"/>
        </w:rPr>
        <w:t> </w:t>
      </w:r>
      <w:r>
        <w:rPr>
          <w:color w:val="231F20"/>
          <w:w w:val="120"/>
        </w:rPr>
        <w:t>Benefit</w:t>
      </w:r>
      <w:r>
        <w:rPr>
          <w:color w:val="231F20"/>
          <w:spacing w:val="-6"/>
          <w:w w:val="120"/>
        </w:rPr>
        <w:t> </w:t>
      </w:r>
      <w:r>
        <w:rPr>
          <w:color w:val="231F20"/>
          <w:w w:val="120"/>
        </w:rPr>
        <w:t>&amp;</w:t>
      </w:r>
      <w:r>
        <w:rPr>
          <w:color w:val="231F20"/>
          <w:spacing w:val="-6"/>
          <w:w w:val="120"/>
        </w:rPr>
        <w:t> </w:t>
      </w:r>
      <w:r>
        <w:rPr>
          <w:color w:val="231F20"/>
          <w:w w:val="120"/>
        </w:rPr>
        <w:t>Surgical</w:t>
      </w:r>
      <w:r>
        <w:rPr>
          <w:color w:val="231F20"/>
          <w:spacing w:val="-6"/>
          <w:w w:val="120"/>
        </w:rPr>
        <w:t> </w:t>
      </w:r>
      <w:r>
        <w:rPr>
          <w:color w:val="231F20"/>
          <w:w w:val="120"/>
        </w:rPr>
        <w:t>Benefit</w:t>
      </w:r>
      <w:r>
        <w:rPr>
          <w:color w:val="231F20"/>
          <w:spacing w:val="-6"/>
          <w:w w:val="120"/>
        </w:rPr>
        <w:t> </w:t>
      </w:r>
      <w:r>
        <w:rPr>
          <w:color w:val="231F20"/>
          <w:w w:val="120"/>
        </w:rPr>
        <w:t>will</w:t>
      </w:r>
      <w:r>
        <w:rPr>
          <w:color w:val="231F20"/>
          <w:spacing w:val="-6"/>
          <w:w w:val="120"/>
        </w:rPr>
        <w:t> </w:t>
      </w:r>
      <w:r>
        <w:rPr>
          <w:color w:val="231F20"/>
          <w:w w:val="120"/>
        </w:rPr>
        <w:t>not</w:t>
      </w:r>
      <w:r>
        <w:rPr>
          <w:color w:val="231F20"/>
          <w:spacing w:val="-6"/>
          <w:w w:val="120"/>
        </w:rPr>
        <w:t> </w:t>
      </w:r>
      <w:r>
        <w:rPr>
          <w:color w:val="231F20"/>
          <w:w w:val="120"/>
        </w:rPr>
        <w:t>be</w:t>
      </w:r>
      <w:r>
        <w:rPr>
          <w:color w:val="231F20"/>
          <w:spacing w:val="-6"/>
          <w:w w:val="120"/>
        </w:rPr>
        <w:t> </w:t>
      </w:r>
      <w:r>
        <w:rPr>
          <w:color w:val="231F20"/>
          <w:w w:val="120"/>
        </w:rPr>
        <w:t>available</w:t>
      </w:r>
      <w:r>
        <w:rPr>
          <w:color w:val="231F20"/>
          <w:spacing w:val="-6"/>
          <w:w w:val="120"/>
        </w:rPr>
        <w:t> </w:t>
      </w:r>
      <w:r>
        <w:rPr>
          <w:color w:val="231F20"/>
          <w:w w:val="120"/>
        </w:rPr>
        <w:t>for</w:t>
      </w:r>
      <w:r>
        <w:rPr>
          <w:color w:val="231F20"/>
          <w:spacing w:val="-6"/>
          <w:w w:val="120"/>
        </w:rPr>
        <w:t> </w:t>
      </w:r>
      <w:r>
        <w:rPr>
          <w:color w:val="231F20"/>
          <w:w w:val="120"/>
        </w:rPr>
        <w:t>any</w:t>
      </w:r>
      <w:r>
        <w:rPr>
          <w:color w:val="231F20"/>
          <w:spacing w:val="-6"/>
          <w:w w:val="120"/>
        </w:rPr>
        <w:t> </w:t>
      </w:r>
      <w:r>
        <w:rPr>
          <w:color w:val="231F20"/>
          <w:w w:val="120"/>
        </w:rPr>
        <w:t>Pre-Existing</w:t>
      </w:r>
      <w:r>
        <w:rPr>
          <w:color w:val="231F20"/>
          <w:spacing w:val="-6"/>
          <w:w w:val="120"/>
        </w:rPr>
        <w:t> </w:t>
      </w:r>
      <w:r>
        <w:rPr>
          <w:color w:val="231F20"/>
          <w:w w:val="120"/>
        </w:rPr>
        <w:t>Disease</w:t>
      </w:r>
      <w:r>
        <w:rPr>
          <w:color w:val="231F20"/>
          <w:spacing w:val="-6"/>
          <w:w w:val="120"/>
        </w:rPr>
        <w:t> </w:t>
      </w:r>
      <w:r>
        <w:rPr>
          <w:color w:val="231F20"/>
          <w:w w:val="120"/>
        </w:rPr>
        <w:t>as defined</w:t>
      </w:r>
      <w:r>
        <w:rPr>
          <w:color w:val="231F20"/>
          <w:spacing w:val="-10"/>
          <w:w w:val="120"/>
        </w:rPr>
        <w:t> </w:t>
      </w:r>
      <w:r>
        <w:rPr>
          <w:color w:val="231F20"/>
          <w:w w:val="120"/>
        </w:rPr>
        <w:t>above,</w:t>
      </w:r>
      <w:r>
        <w:rPr>
          <w:color w:val="231F20"/>
          <w:spacing w:val="-10"/>
          <w:w w:val="120"/>
        </w:rPr>
        <w:t> </w:t>
      </w:r>
      <w:r>
        <w:rPr>
          <w:color w:val="231F20"/>
          <w:w w:val="120"/>
        </w:rPr>
        <w:t>until</w:t>
      </w:r>
      <w:r>
        <w:rPr>
          <w:color w:val="231F20"/>
          <w:spacing w:val="-10"/>
          <w:w w:val="120"/>
        </w:rPr>
        <w:t> </w:t>
      </w:r>
      <w:r>
        <w:rPr>
          <w:color w:val="231F20"/>
          <w:w w:val="120"/>
        </w:rPr>
        <w:t>the</w:t>
      </w:r>
      <w:r>
        <w:rPr>
          <w:color w:val="231F20"/>
          <w:spacing w:val="-10"/>
          <w:w w:val="120"/>
        </w:rPr>
        <w:t> </w:t>
      </w:r>
      <w:r>
        <w:rPr>
          <w:color w:val="231F20"/>
          <w:w w:val="120"/>
        </w:rPr>
        <w:t>Life</w:t>
      </w:r>
      <w:r>
        <w:rPr>
          <w:color w:val="231F20"/>
          <w:spacing w:val="-10"/>
          <w:w w:val="120"/>
        </w:rPr>
        <w:t> </w:t>
      </w:r>
      <w:r>
        <w:rPr>
          <w:color w:val="231F20"/>
          <w:w w:val="120"/>
        </w:rPr>
        <w:t>Assured</w:t>
      </w:r>
      <w:r>
        <w:rPr>
          <w:color w:val="231F20"/>
          <w:spacing w:val="-10"/>
          <w:w w:val="120"/>
        </w:rPr>
        <w:t> </w:t>
      </w:r>
      <w:r>
        <w:rPr>
          <w:color w:val="231F20"/>
          <w:w w:val="120"/>
        </w:rPr>
        <w:t>has</w:t>
      </w:r>
      <w:r>
        <w:rPr>
          <w:color w:val="231F20"/>
          <w:spacing w:val="-10"/>
          <w:w w:val="120"/>
        </w:rPr>
        <w:t> </w:t>
      </w:r>
      <w:r>
        <w:rPr>
          <w:color w:val="231F20"/>
          <w:w w:val="120"/>
        </w:rPr>
        <w:t>been</w:t>
      </w:r>
      <w:r>
        <w:rPr>
          <w:color w:val="231F20"/>
          <w:spacing w:val="-10"/>
          <w:w w:val="120"/>
        </w:rPr>
        <w:t> </w:t>
      </w:r>
      <w:r>
        <w:rPr>
          <w:color w:val="231F20"/>
          <w:w w:val="120"/>
        </w:rPr>
        <w:t>continuously</w:t>
      </w:r>
      <w:r>
        <w:rPr>
          <w:color w:val="231F20"/>
          <w:spacing w:val="-10"/>
          <w:w w:val="120"/>
        </w:rPr>
        <w:t> </w:t>
      </w:r>
      <w:r>
        <w:rPr>
          <w:color w:val="231F20"/>
          <w:w w:val="120"/>
        </w:rPr>
        <w:t>insured</w:t>
      </w:r>
      <w:r>
        <w:rPr>
          <w:color w:val="231F20"/>
          <w:spacing w:val="-10"/>
          <w:w w:val="120"/>
        </w:rPr>
        <w:t> </w:t>
      </w:r>
      <w:r>
        <w:rPr>
          <w:color w:val="231F20"/>
          <w:w w:val="120"/>
        </w:rPr>
        <w:t>for</w:t>
      </w:r>
      <w:r>
        <w:rPr>
          <w:color w:val="231F20"/>
          <w:spacing w:val="-10"/>
          <w:w w:val="120"/>
        </w:rPr>
        <w:t> </w:t>
      </w:r>
      <w:r>
        <w:rPr>
          <w:color w:val="231F20"/>
          <w:w w:val="120"/>
        </w:rPr>
        <w:t>a</w:t>
      </w:r>
      <w:r>
        <w:rPr>
          <w:color w:val="231F20"/>
          <w:spacing w:val="-10"/>
          <w:w w:val="120"/>
        </w:rPr>
        <w:t> </w:t>
      </w:r>
      <w:r>
        <w:rPr>
          <w:color w:val="231F20"/>
          <w:w w:val="120"/>
        </w:rPr>
        <w:t>period</w:t>
      </w:r>
      <w:r>
        <w:rPr>
          <w:color w:val="231F20"/>
          <w:spacing w:val="-10"/>
          <w:w w:val="120"/>
        </w:rPr>
        <w:t> </w:t>
      </w:r>
      <w:r>
        <w:rPr>
          <w:color w:val="231F20"/>
          <w:w w:val="120"/>
        </w:rPr>
        <w:t>of</w:t>
      </w:r>
      <w:r>
        <w:rPr>
          <w:color w:val="231F20"/>
          <w:spacing w:val="-10"/>
          <w:w w:val="120"/>
        </w:rPr>
        <w:t> </w:t>
      </w:r>
      <w:r>
        <w:rPr>
          <w:color w:val="231F20"/>
          <w:w w:val="120"/>
        </w:rPr>
        <w:t>36</w:t>
      </w:r>
      <w:r>
        <w:rPr>
          <w:color w:val="231F20"/>
          <w:spacing w:val="-10"/>
          <w:w w:val="120"/>
        </w:rPr>
        <w:t> </w:t>
      </w:r>
      <w:r>
        <w:rPr>
          <w:color w:val="231F20"/>
          <w:w w:val="120"/>
        </w:rPr>
        <w:t>months</w:t>
      </w:r>
      <w:r>
        <w:rPr>
          <w:color w:val="231F20"/>
          <w:spacing w:val="-10"/>
          <w:w w:val="120"/>
        </w:rPr>
        <w:t> </w:t>
      </w:r>
      <w:r>
        <w:rPr>
          <w:color w:val="231F20"/>
          <w:w w:val="120"/>
        </w:rPr>
        <w:t>prior</w:t>
      </w:r>
      <w:r>
        <w:rPr>
          <w:color w:val="231F20"/>
          <w:spacing w:val="-10"/>
          <w:w w:val="120"/>
        </w:rPr>
        <w:t> </w:t>
      </w:r>
      <w:r>
        <w:rPr>
          <w:color w:val="231F20"/>
          <w:w w:val="120"/>
        </w:rPr>
        <w:t>to</w:t>
      </w:r>
      <w:r>
        <w:rPr>
          <w:color w:val="231F20"/>
          <w:spacing w:val="-10"/>
          <w:w w:val="120"/>
        </w:rPr>
        <w:t> </w:t>
      </w:r>
      <w:r>
        <w:rPr>
          <w:color w:val="231F20"/>
          <w:w w:val="120"/>
        </w:rPr>
        <w:t>the</w:t>
      </w:r>
      <w:r>
        <w:rPr>
          <w:color w:val="231F20"/>
          <w:spacing w:val="-10"/>
          <w:w w:val="120"/>
        </w:rPr>
        <w:t> </w:t>
      </w:r>
      <w:r>
        <w:rPr>
          <w:color w:val="231F20"/>
          <w:w w:val="120"/>
        </w:rPr>
        <w:t>date</w:t>
      </w:r>
      <w:r>
        <w:rPr>
          <w:color w:val="231F20"/>
          <w:spacing w:val="-10"/>
          <w:w w:val="120"/>
        </w:rPr>
        <w:t> </w:t>
      </w:r>
      <w:r>
        <w:rPr>
          <w:color w:val="231F20"/>
          <w:w w:val="120"/>
        </w:rPr>
        <w:t>of commencement</w:t>
      </w:r>
      <w:r>
        <w:rPr>
          <w:color w:val="231F20"/>
          <w:spacing w:val="-2"/>
          <w:w w:val="120"/>
        </w:rPr>
        <w:t> </w:t>
      </w:r>
      <w:r>
        <w:rPr>
          <w:color w:val="231F20"/>
          <w:w w:val="120"/>
        </w:rPr>
        <w:t>or</w:t>
      </w:r>
      <w:r>
        <w:rPr>
          <w:color w:val="231F20"/>
          <w:spacing w:val="-2"/>
          <w:w w:val="120"/>
        </w:rPr>
        <w:t> </w:t>
      </w:r>
      <w:r>
        <w:rPr>
          <w:color w:val="231F20"/>
          <w:w w:val="120"/>
        </w:rPr>
        <w:t>date</w:t>
      </w:r>
      <w:r>
        <w:rPr>
          <w:color w:val="231F20"/>
          <w:spacing w:val="-2"/>
          <w:w w:val="120"/>
        </w:rPr>
        <w:t> </w:t>
      </w:r>
      <w:r>
        <w:rPr>
          <w:color w:val="231F20"/>
          <w:w w:val="120"/>
        </w:rPr>
        <w:t>of</w:t>
      </w:r>
      <w:r>
        <w:rPr>
          <w:color w:val="231F20"/>
          <w:spacing w:val="-2"/>
          <w:w w:val="120"/>
        </w:rPr>
        <w:t> </w:t>
      </w:r>
      <w:r>
        <w:rPr>
          <w:color w:val="231F20"/>
          <w:w w:val="120"/>
        </w:rPr>
        <w:t>revival</w:t>
      </w:r>
      <w:r>
        <w:rPr>
          <w:color w:val="231F20"/>
          <w:spacing w:val="-2"/>
          <w:w w:val="120"/>
        </w:rPr>
        <w:t> </w:t>
      </w:r>
      <w:r>
        <w:rPr>
          <w:color w:val="231F20"/>
          <w:w w:val="120"/>
        </w:rPr>
        <w:t>of</w:t>
      </w:r>
      <w:r>
        <w:rPr>
          <w:color w:val="231F20"/>
          <w:spacing w:val="-2"/>
          <w:w w:val="120"/>
        </w:rPr>
        <w:t> </w:t>
      </w:r>
      <w:r>
        <w:rPr>
          <w:color w:val="231F20"/>
          <w:w w:val="120"/>
        </w:rPr>
        <w:t>the</w:t>
      </w:r>
      <w:r>
        <w:rPr>
          <w:color w:val="231F20"/>
          <w:spacing w:val="-2"/>
          <w:w w:val="120"/>
        </w:rPr>
        <w:t> </w:t>
      </w:r>
      <w:r>
        <w:rPr>
          <w:color w:val="231F20"/>
          <w:w w:val="120"/>
        </w:rPr>
        <w:t>policy</w:t>
      </w:r>
      <w:r>
        <w:rPr>
          <w:color w:val="231F20"/>
          <w:spacing w:val="-2"/>
          <w:w w:val="120"/>
        </w:rPr>
        <w:t> </w:t>
      </w:r>
      <w:r>
        <w:rPr>
          <w:color w:val="231F20"/>
          <w:w w:val="120"/>
        </w:rPr>
        <w:t>issued</w:t>
      </w:r>
      <w:r>
        <w:rPr>
          <w:color w:val="231F20"/>
          <w:spacing w:val="-2"/>
          <w:w w:val="120"/>
        </w:rPr>
        <w:t> </w:t>
      </w:r>
      <w:r>
        <w:rPr>
          <w:color w:val="231F20"/>
          <w:w w:val="120"/>
        </w:rPr>
        <w:t>by</w:t>
      </w:r>
      <w:r>
        <w:rPr>
          <w:color w:val="231F20"/>
          <w:spacing w:val="-2"/>
          <w:w w:val="120"/>
        </w:rPr>
        <w:t> </w:t>
      </w:r>
      <w:r>
        <w:rPr>
          <w:color w:val="231F20"/>
          <w:w w:val="120"/>
        </w:rPr>
        <w:t>the</w:t>
      </w:r>
      <w:r>
        <w:rPr>
          <w:color w:val="231F20"/>
          <w:spacing w:val="-2"/>
          <w:w w:val="120"/>
        </w:rPr>
        <w:t> </w:t>
      </w:r>
      <w:r>
        <w:rPr>
          <w:color w:val="231F20"/>
          <w:w w:val="120"/>
        </w:rPr>
        <w:t>insurer</w:t>
      </w:r>
      <w:r>
        <w:rPr>
          <w:color w:val="231F20"/>
          <w:spacing w:val="-2"/>
          <w:w w:val="120"/>
        </w:rPr>
        <w:t> </w:t>
      </w:r>
      <w:r>
        <w:rPr>
          <w:color w:val="231F20"/>
          <w:w w:val="120"/>
        </w:rPr>
        <w:t>whichever</w:t>
      </w:r>
      <w:r>
        <w:rPr>
          <w:color w:val="231F20"/>
          <w:spacing w:val="-2"/>
          <w:w w:val="120"/>
        </w:rPr>
        <w:t> </w:t>
      </w:r>
      <w:r>
        <w:rPr>
          <w:color w:val="231F20"/>
          <w:w w:val="120"/>
        </w:rPr>
        <w:t>occurs</w:t>
      </w:r>
      <w:r>
        <w:rPr>
          <w:color w:val="231F20"/>
          <w:spacing w:val="-2"/>
          <w:w w:val="120"/>
        </w:rPr>
        <w:t> </w:t>
      </w:r>
      <w:r>
        <w:rPr>
          <w:color w:val="231F20"/>
          <w:w w:val="120"/>
        </w:rPr>
        <w:t>later.</w:t>
      </w:r>
    </w:p>
    <w:p>
      <w:pPr>
        <w:pStyle w:val="BodyText"/>
        <w:spacing w:before="43"/>
      </w:pPr>
    </w:p>
    <w:p>
      <w:pPr>
        <w:pStyle w:val="Heading3"/>
        <w:numPr>
          <w:ilvl w:val="0"/>
          <w:numId w:val="25"/>
        </w:numPr>
        <w:tabs>
          <w:tab w:pos="781" w:val="left" w:leader="none"/>
        </w:tabs>
        <w:spacing w:line="240" w:lineRule="auto" w:before="0" w:after="0"/>
        <w:ind w:left="781" w:right="0" w:hanging="482"/>
        <w:jc w:val="left"/>
        <w:rPr>
          <w:rFonts w:ascii="Wingdings" w:hAnsi="Wingdings"/>
          <w:b w:val="0"/>
          <w:color w:val="231F20"/>
        </w:rPr>
      </w:pPr>
      <w:r>
        <w:rPr>
          <w:color w:val="231F20"/>
          <w:spacing w:val="4"/>
          <w:w w:val="105"/>
        </w:rPr>
        <w:t>Permanent</w:t>
      </w:r>
      <w:r>
        <w:rPr>
          <w:color w:val="231F20"/>
          <w:spacing w:val="7"/>
          <w:w w:val="105"/>
        </w:rPr>
        <w:t> </w:t>
      </w:r>
      <w:r>
        <w:rPr>
          <w:color w:val="231F20"/>
          <w:spacing w:val="-2"/>
          <w:w w:val="105"/>
        </w:rPr>
        <w:t>Exclusions</w:t>
      </w:r>
    </w:p>
    <w:p>
      <w:pPr>
        <w:pStyle w:val="BodyText"/>
        <w:spacing w:before="97"/>
        <w:rPr>
          <w:b/>
          <w:sz w:val="20"/>
        </w:rPr>
      </w:pPr>
    </w:p>
    <w:p>
      <w:pPr>
        <w:pStyle w:val="ListParagraph"/>
        <w:numPr>
          <w:ilvl w:val="1"/>
          <w:numId w:val="25"/>
        </w:numPr>
        <w:tabs>
          <w:tab w:pos="1092" w:val="left" w:leader="none"/>
        </w:tabs>
        <w:spacing w:line="240" w:lineRule="auto" w:before="0" w:after="0"/>
        <w:ind w:left="1092" w:right="0" w:hanging="308"/>
        <w:jc w:val="left"/>
        <w:rPr>
          <w:sz w:val="17"/>
        </w:rPr>
      </w:pPr>
      <w:r>
        <w:rPr>
          <w:color w:val="231F20"/>
          <w:w w:val="115"/>
          <w:sz w:val="17"/>
          <w:u w:val="single" w:color="231F20"/>
        </w:rPr>
        <w:t>General</w:t>
      </w:r>
      <w:r>
        <w:rPr>
          <w:color w:val="231F20"/>
          <w:spacing w:val="-3"/>
          <w:w w:val="115"/>
          <w:sz w:val="17"/>
          <w:u w:val="single" w:color="231F20"/>
        </w:rPr>
        <w:t> </w:t>
      </w:r>
      <w:r>
        <w:rPr>
          <w:color w:val="231F20"/>
          <w:w w:val="115"/>
          <w:sz w:val="17"/>
          <w:u w:val="single" w:color="231F20"/>
        </w:rPr>
        <w:t>Permanent</w:t>
      </w:r>
      <w:r>
        <w:rPr>
          <w:color w:val="231F20"/>
          <w:spacing w:val="-2"/>
          <w:w w:val="115"/>
          <w:sz w:val="17"/>
          <w:u w:val="single" w:color="231F20"/>
        </w:rPr>
        <w:t> Exclusions</w:t>
      </w:r>
    </w:p>
    <w:p>
      <w:pPr>
        <w:pStyle w:val="BodyText"/>
        <w:spacing w:line="324" w:lineRule="auto" w:before="69"/>
        <w:ind w:left="1092" w:right="568"/>
      </w:pPr>
      <w:r>
        <w:rPr>
          <w:color w:val="231F20"/>
          <w:w w:val="115"/>
        </w:rPr>
        <w:t>These shall not apply for Personal Accidental Cover.Unless expressly stated to the contrary in this Policy, we </w:t>
      </w:r>
      <w:r>
        <w:rPr>
          <w:color w:val="231F20"/>
          <w:spacing w:val="-2"/>
          <w:w w:val="120"/>
        </w:rPr>
        <w:t>will</w:t>
      </w:r>
      <w:r>
        <w:rPr>
          <w:color w:val="231F20"/>
          <w:spacing w:val="-7"/>
          <w:w w:val="120"/>
        </w:rPr>
        <w:t> </w:t>
      </w:r>
      <w:r>
        <w:rPr>
          <w:color w:val="231F20"/>
          <w:spacing w:val="-2"/>
          <w:w w:val="120"/>
        </w:rPr>
        <w:t>not</w:t>
      </w:r>
      <w:r>
        <w:rPr>
          <w:color w:val="231F20"/>
          <w:spacing w:val="-7"/>
          <w:w w:val="120"/>
        </w:rPr>
        <w:t> </w:t>
      </w:r>
      <w:r>
        <w:rPr>
          <w:color w:val="231F20"/>
          <w:spacing w:val="-2"/>
          <w:w w:val="120"/>
        </w:rPr>
        <w:t>make</w:t>
      </w:r>
      <w:r>
        <w:rPr>
          <w:color w:val="231F20"/>
          <w:spacing w:val="-7"/>
          <w:w w:val="120"/>
        </w:rPr>
        <w:t> </w:t>
      </w:r>
      <w:r>
        <w:rPr>
          <w:color w:val="231F20"/>
          <w:spacing w:val="-2"/>
          <w:w w:val="120"/>
        </w:rPr>
        <w:t>any</w:t>
      </w:r>
      <w:r>
        <w:rPr>
          <w:color w:val="231F20"/>
          <w:spacing w:val="-7"/>
          <w:w w:val="120"/>
        </w:rPr>
        <w:t> </w:t>
      </w:r>
      <w:r>
        <w:rPr>
          <w:color w:val="231F20"/>
          <w:spacing w:val="-2"/>
          <w:w w:val="120"/>
        </w:rPr>
        <w:t>payment</w:t>
      </w:r>
      <w:r>
        <w:rPr>
          <w:color w:val="231F20"/>
          <w:spacing w:val="-7"/>
          <w:w w:val="120"/>
        </w:rPr>
        <w:t> </w:t>
      </w:r>
      <w:r>
        <w:rPr>
          <w:color w:val="231F20"/>
          <w:spacing w:val="-2"/>
          <w:w w:val="120"/>
        </w:rPr>
        <w:t>for</w:t>
      </w:r>
      <w:r>
        <w:rPr>
          <w:color w:val="231F20"/>
          <w:spacing w:val="-7"/>
          <w:w w:val="120"/>
        </w:rPr>
        <w:t> </w:t>
      </w:r>
      <w:r>
        <w:rPr>
          <w:color w:val="231F20"/>
          <w:spacing w:val="-2"/>
          <w:w w:val="120"/>
        </w:rPr>
        <w:t>any</w:t>
      </w:r>
      <w:r>
        <w:rPr>
          <w:color w:val="231F20"/>
          <w:spacing w:val="-7"/>
          <w:w w:val="120"/>
        </w:rPr>
        <w:t> </w:t>
      </w:r>
      <w:r>
        <w:rPr>
          <w:color w:val="231F20"/>
          <w:spacing w:val="-2"/>
          <w:w w:val="120"/>
        </w:rPr>
        <w:t>claim</w:t>
      </w:r>
      <w:r>
        <w:rPr>
          <w:color w:val="231F20"/>
          <w:spacing w:val="-7"/>
          <w:w w:val="120"/>
        </w:rPr>
        <w:t> </w:t>
      </w:r>
      <w:r>
        <w:rPr>
          <w:color w:val="231F20"/>
          <w:spacing w:val="-2"/>
          <w:w w:val="120"/>
        </w:rPr>
        <w:t>in</w:t>
      </w:r>
      <w:r>
        <w:rPr>
          <w:color w:val="231F20"/>
          <w:spacing w:val="-7"/>
          <w:w w:val="120"/>
        </w:rPr>
        <w:t> </w:t>
      </w:r>
      <w:r>
        <w:rPr>
          <w:color w:val="231F20"/>
          <w:spacing w:val="-2"/>
          <w:w w:val="120"/>
        </w:rPr>
        <w:t>respect</w:t>
      </w:r>
      <w:r>
        <w:rPr>
          <w:color w:val="231F20"/>
          <w:spacing w:val="-7"/>
          <w:w w:val="120"/>
        </w:rPr>
        <w:t> </w:t>
      </w:r>
      <w:r>
        <w:rPr>
          <w:color w:val="231F20"/>
          <w:spacing w:val="-2"/>
          <w:w w:val="120"/>
        </w:rPr>
        <w:t>of</w:t>
      </w:r>
      <w:r>
        <w:rPr>
          <w:color w:val="231F20"/>
          <w:spacing w:val="-7"/>
          <w:w w:val="120"/>
        </w:rPr>
        <w:t> </w:t>
      </w:r>
      <w:r>
        <w:rPr>
          <w:color w:val="231F20"/>
          <w:spacing w:val="-2"/>
          <w:w w:val="120"/>
        </w:rPr>
        <w:t>any</w:t>
      </w:r>
      <w:r>
        <w:rPr>
          <w:color w:val="231F20"/>
          <w:spacing w:val="-7"/>
          <w:w w:val="120"/>
        </w:rPr>
        <w:t> </w:t>
      </w:r>
      <w:r>
        <w:rPr>
          <w:color w:val="231F20"/>
          <w:spacing w:val="-2"/>
          <w:w w:val="120"/>
        </w:rPr>
        <w:t>Life</w:t>
      </w:r>
      <w:r>
        <w:rPr>
          <w:color w:val="231F20"/>
          <w:spacing w:val="-7"/>
          <w:w w:val="120"/>
        </w:rPr>
        <w:t> </w:t>
      </w:r>
      <w:r>
        <w:rPr>
          <w:color w:val="231F20"/>
          <w:spacing w:val="-2"/>
          <w:w w:val="120"/>
        </w:rPr>
        <w:t>Assured</w:t>
      </w:r>
      <w:r>
        <w:rPr>
          <w:color w:val="231F20"/>
          <w:spacing w:val="-7"/>
          <w:w w:val="120"/>
        </w:rPr>
        <w:t> </w:t>
      </w:r>
      <w:r>
        <w:rPr>
          <w:color w:val="231F20"/>
          <w:spacing w:val="-2"/>
          <w:w w:val="120"/>
        </w:rPr>
        <w:t>if</w:t>
      </w:r>
      <w:r>
        <w:rPr>
          <w:color w:val="231F20"/>
          <w:spacing w:val="-7"/>
          <w:w w:val="120"/>
        </w:rPr>
        <w:t> </w:t>
      </w:r>
      <w:r>
        <w:rPr>
          <w:color w:val="231F20"/>
          <w:spacing w:val="-2"/>
          <w:w w:val="120"/>
        </w:rPr>
        <w:t>it</w:t>
      </w:r>
      <w:r>
        <w:rPr>
          <w:color w:val="231F20"/>
          <w:spacing w:val="-7"/>
          <w:w w:val="120"/>
        </w:rPr>
        <w:t> </w:t>
      </w:r>
      <w:r>
        <w:rPr>
          <w:color w:val="231F20"/>
          <w:spacing w:val="-2"/>
          <w:w w:val="120"/>
        </w:rPr>
        <w:t>is</w:t>
      </w:r>
      <w:r>
        <w:rPr>
          <w:color w:val="231F20"/>
          <w:spacing w:val="-7"/>
          <w:w w:val="120"/>
        </w:rPr>
        <w:t> </w:t>
      </w:r>
      <w:r>
        <w:rPr>
          <w:color w:val="231F20"/>
          <w:spacing w:val="-2"/>
          <w:w w:val="120"/>
        </w:rPr>
        <w:t>directly</w:t>
      </w:r>
      <w:r>
        <w:rPr>
          <w:color w:val="231F20"/>
          <w:spacing w:val="-7"/>
          <w:w w:val="120"/>
        </w:rPr>
        <w:t> </w:t>
      </w:r>
      <w:r>
        <w:rPr>
          <w:color w:val="231F20"/>
          <w:spacing w:val="-2"/>
          <w:w w:val="120"/>
        </w:rPr>
        <w:t>or</w:t>
      </w:r>
      <w:r>
        <w:rPr>
          <w:color w:val="231F20"/>
          <w:spacing w:val="-7"/>
          <w:w w:val="120"/>
        </w:rPr>
        <w:t> </w:t>
      </w:r>
      <w:r>
        <w:rPr>
          <w:color w:val="231F20"/>
          <w:spacing w:val="-2"/>
          <w:w w:val="120"/>
        </w:rPr>
        <w:t>indirectly-</w:t>
      </w:r>
      <w:r>
        <w:rPr>
          <w:color w:val="231F20"/>
          <w:spacing w:val="-7"/>
          <w:w w:val="120"/>
        </w:rPr>
        <w:t> </w:t>
      </w:r>
      <w:r>
        <w:rPr>
          <w:color w:val="231F20"/>
          <w:spacing w:val="-2"/>
          <w:w w:val="120"/>
        </w:rPr>
        <w:t>caused</w:t>
      </w:r>
      <w:r>
        <w:rPr>
          <w:color w:val="231F20"/>
          <w:spacing w:val="-7"/>
          <w:w w:val="120"/>
        </w:rPr>
        <w:t> </w:t>
      </w:r>
      <w:r>
        <w:rPr>
          <w:color w:val="231F20"/>
          <w:spacing w:val="-2"/>
          <w:w w:val="120"/>
        </w:rPr>
        <w:t>by, </w:t>
      </w:r>
      <w:r>
        <w:rPr>
          <w:color w:val="231F20"/>
          <w:w w:val="120"/>
        </w:rPr>
        <w:t>arises from or is in any way attributable to any of the following:</w:t>
      </w:r>
    </w:p>
    <w:p>
      <w:pPr>
        <w:pStyle w:val="BodyText"/>
      </w:pPr>
    </w:p>
    <w:p>
      <w:pPr>
        <w:pStyle w:val="BodyText"/>
        <w:spacing w:before="37"/>
      </w:pPr>
    </w:p>
    <w:p>
      <w:pPr>
        <w:pStyle w:val="ListParagraph"/>
        <w:numPr>
          <w:ilvl w:val="1"/>
          <w:numId w:val="23"/>
        </w:numPr>
        <w:tabs>
          <w:tab w:pos="1072" w:val="left" w:leader="none"/>
        </w:tabs>
        <w:spacing w:line="297" w:lineRule="auto" w:before="0" w:after="0"/>
        <w:ind w:left="1072" w:right="277" w:hanging="794"/>
        <w:jc w:val="left"/>
        <w:rPr>
          <w:sz w:val="17"/>
        </w:rPr>
      </w:pPr>
      <w:r>
        <w:rPr>
          <w:color w:val="231F20"/>
          <w:w w:val="120"/>
          <w:sz w:val="17"/>
        </w:rPr>
        <w:t>External</w:t>
      </w:r>
      <w:r>
        <w:rPr>
          <w:color w:val="231F20"/>
          <w:spacing w:val="40"/>
          <w:w w:val="120"/>
          <w:sz w:val="17"/>
        </w:rPr>
        <w:t> </w:t>
      </w:r>
      <w:r>
        <w:rPr>
          <w:color w:val="231F20"/>
          <w:w w:val="120"/>
          <w:sz w:val="17"/>
        </w:rPr>
        <w:t>Congenital</w:t>
      </w:r>
      <w:r>
        <w:rPr>
          <w:color w:val="231F20"/>
          <w:spacing w:val="40"/>
          <w:w w:val="120"/>
          <w:sz w:val="17"/>
        </w:rPr>
        <w:t> </w:t>
      </w:r>
      <w:r>
        <w:rPr>
          <w:color w:val="231F20"/>
          <w:w w:val="120"/>
          <w:sz w:val="17"/>
        </w:rPr>
        <w:t>anomaly:</w:t>
      </w:r>
      <w:r>
        <w:rPr>
          <w:color w:val="231F20"/>
          <w:spacing w:val="40"/>
          <w:w w:val="120"/>
          <w:sz w:val="17"/>
        </w:rPr>
        <w:t> </w:t>
      </w:r>
      <w:r>
        <w:rPr>
          <w:color w:val="231F20"/>
          <w:w w:val="120"/>
          <w:sz w:val="17"/>
        </w:rPr>
        <w:t>Treatment</w:t>
      </w:r>
      <w:r>
        <w:rPr>
          <w:color w:val="231F20"/>
          <w:spacing w:val="40"/>
          <w:w w:val="120"/>
          <w:sz w:val="17"/>
        </w:rPr>
        <w:t> </w:t>
      </w:r>
      <w:r>
        <w:rPr>
          <w:color w:val="231F20"/>
          <w:w w:val="120"/>
          <w:sz w:val="17"/>
        </w:rPr>
        <w:t>for</w:t>
      </w:r>
      <w:r>
        <w:rPr>
          <w:color w:val="231F20"/>
          <w:spacing w:val="40"/>
          <w:w w:val="120"/>
          <w:sz w:val="17"/>
        </w:rPr>
        <w:t> </w:t>
      </w:r>
      <w:r>
        <w:rPr>
          <w:color w:val="231F20"/>
          <w:w w:val="120"/>
          <w:sz w:val="17"/>
        </w:rPr>
        <w:t>external</w:t>
      </w:r>
      <w:r>
        <w:rPr>
          <w:color w:val="231F20"/>
          <w:spacing w:val="40"/>
          <w:w w:val="120"/>
          <w:sz w:val="17"/>
        </w:rPr>
        <w:t> </w:t>
      </w:r>
      <w:r>
        <w:rPr>
          <w:color w:val="231F20"/>
          <w:w w:val="120"/>
          <w:sz w:val="17"/>
        </w:rPr>
        <w:t>congenital</w:t>
      </w:r>
      <w:r>
        <w:rPr>
          <w:color w:val="231F20"/>
          <w:spacing w:val="40"/>
          <w:w w:val="120"/>
          <w:sz w:val="17"/>
        </w:rPr>
        <w:t> </w:t>
      </w:r>
      <w:r>
        <w:rPr>
          <w:color w:val="231F20"/>
          <w:w w:val="120"/>
          <w:sz w:val="17"/>
        </w:rPr>
        <w:t>disease</w:t>
      </w:r>
      <w:r>
        <w:rPr>
          <w:color w:val="231F20"/>
          <w:spacing w:val="40"/>
          <w:w w:val="120"/>
          <w:sz w:val="17"/>
        </w:rPr>
        <w:t> </w:t>
      </w:r>
      <w:r>
        <w:rPr>
          <w:color w:val="231F20"/>
          <w:w w:val="120"/>
          <w:sz w:val="17"/>
        </w:rPr>
        <w:t>or</w:t>
      </w:r>
      <w:r>
        <w:rPr>
          <w:color w:val="231F20"/>
          <w:spacing w:val="40"/>
          <w:w w:val="120"/>
          <w:sz w:val="17"/>
        </w:rPr>
        <w:t> </w:t>
      </w:r>
      <w:r>
        <w:rPr>
          <w:color w:val="231F20"/>
          <w:w w:val="120"/>
          <w:sz w:val="17"/>
        </w:rPr>
        <w:t>deformity,</w:t>
      </w:r>
      <w:r>
        <w:rPr>
          <w:color w:val="231F20"/>
          <w:spacing w:val="40"/>
          <w:w w:val="120"/>
          <w:sz w:val="17"/>
        </w:rPr>
        <w:t> </w:t>
      </w:r>
      <w:r>
        <w:rPr>
          <w:color w:val="231F20"/>
          <w:w w:val="120"/>
          <w:sz w:val="17"/>
        </w:rPr>
        <w:t>including</w:t>
      </w:r>
      <w:r>
        <w:rPr>
          <w:color w:val="231F20"/>
          <w:spacing w:val="40"/>
          <w:w w:val="120"/>
          <w:sz w:val="17"/>
        </w:rPr>
        <w:t> </w:t>
      </w:r>
      <w:r>
        <w:rPr>
          <w:color w:val="231F20"/>
          <w:w w:val="120"/>
          <w:sz w:val="17"/>
        </w:rPr>
        <w:t>physical defects present from birth will not be covered by the policy.</w:t>
      </w:r>
    </w:p>
    <w:p>
      <w:pPr>
        <w:pStyle w:val="ListParagraph"/>
        <w:numPr>
          <w:ilvl w:val="1"/>
          <w:numId w:val="23"/>
        </w:numPr>
        <w:tabs>
          <w:tab w:pos="1072" w:val="left" w:leader="none"/>
        </w:tabs>
        <w:spacing w:line="297" w:lineRule="auto" w:before="94" w:after="0"/>
        <w:ind w:left="1072" w:right="277" w:hanging="794"/>
        <w:jc w:val="left"/>
        <w:rPr>
          <w:sz w:val="17"/>
        </w:rPr>
      </w:pPr>
      <w:r>
        <w:rPr>
          <w:color w:val="231F20"/>
          <w:w w:val="120"/>
          <w:sz w:val="17"/>
        </w:rPr>
        <w:t>Hospitalisation and/or surgery is/are not in accordance with the diagnosis and treatment of the condition for which</w:t>
      </w:r>
      <w:r>
        <w:rPr>
          <w:color w:val="231F20"/>
          <w:spacing w:val="28"/>
          <w:w w:val="120"/>
          <w:sz w:val="17"/>
        </w:rPr>
        <w:t> </w:t>
      </w:r>
      <w:r>
        <w:rPr>
          <w:color w:val="231F20"/>
          <w:w w:val="120"/>
          <w:sz w:val="17"/>
        </w:rPr>
        <w:t>the</w:t>
      </w:r>
      <w:r>
        <w:rPr>
          <w:color w:val="231F20"/>
          <w:spacing w:val="28"/>
          <w:w w:val="120"/>
          <w:sz w:val="17"/>
        </w:rPr>
        <w:t> </w:t>
      </w:r>
      <w:r>
        <w:rPr>
          <w:color w:val="231F20"/>
          <w:w w:val="120"/>
          <w:sz w:val="17"/>
        </w:rPr>
        <w:t>hospital</w:t>
      </w:r>
      <w:r>
        <w:rPr>
          <w:color w:val="231F20"/>
          <w:spacing w:val="28"/>
          <w:w w:val="120"/>
          <w:sz w:val="17"/>
        </w:rPr>
        <w:t> </w:t>
      </w:r>
      <w:r>
        <w:rPr>
          <w:color w:val="231F20"/>
          <w:w w:val="120"/>
          <w:sz w:val="17"/>
        </w:rPr>
        <w:t>confinement</w:t>
      </w:r>
      <w:r>
        <w:rPr>
          <w:color w:val="231F20"/>
          <w:spacing w:val="28"/>
          <w:w w:val="120"/>
          <w:sz w:val="17"/>
        </w:rPr>
        <w:t> </w:t>
      </w:r>
      <w:r>
        <w:rPr>
          <w:color w:val="231F20"/>
          <w:w w:val="120"/>
          <w:sz w:val="17"/>
        </w:rPr>
        <w:t>or</w:t>
      </w:r>
      <w:r>
        <w:rPr>
          <w:color w:val="231F20"/>
          <w:spacing w:val="28"/>
          <w:w w:val="120"/>
          <w:sz w:val="17"/>
        </w:rPr>
        <w:t> </w:t>
      </w:r>
      <w:r>
        <w:rPr>
          <w:color w:val="231F20"/>
          <w:w w:val="120"/>
          <w:sz w:val="17"/>
        </w:rPr>
        <w:t>surgery</w:t>
      </w:r>
      <w:r>
        <w:rPr>
          <w:color w:val="231F20"/>
          <w:spacing w:val="28"/>
          <w:w w:val="120"/>
          <w:sz w:val="17"/>
        </w:rPr>
        <w:t> </w:t>
      </w:r>
      <w:r>
        <w:rPr>
          <w:color w:val="231F20"/>
          <w:w w:val="120"/>
          <w:sz w:val="17"/>
        </w:rPr>
        <w:t>was</w:t>
      </w:r>
      <w:r>
        <w:rPr>
          <w:color w:val="231F20"/>
          <w:spacing w:val="28"/>
          <w:w w:val="120"/>
          <w:sz w:val="17"/>
        </w:rPr>
        <w:t> </w:t>
      </w:r>
      <w:r>
        <w:rPr>
          <w:color w:val="231F20"/>
          <w:w w:val="120"/>
          <w:sz w:val="17"/>
        </w:rPr>
        <w:t>required;</w:t>
      </w:r>
      <w:r>
        <w:rPr>
          <w:color w:val="231F20"/>
          <w:spacing w:val="28"/>
          <w:w w:val="120"/>
          <w:sz w:val="17"/>
        </w:rPr>
        <w:t> </w:t>
      </w:r>
      <w:r>
        <w:rPr>
          <w:color w:val="231F20"/>
          <w:w w:val="120"/>
          <w:sz w:val="17"/>
        </w:rPr>
        <w:t>Diagnosis</w:t>
      </w:r>
      <w:r>
        <w:rPr>
          <w:color w:val="231F20"/>
          <w:spacing w:val="28"/>
          <w:w w:val="120"/>
          <w:sz w:val="17"/>
        </w:rPr>
        <w:t> </w:t>
      </w:r>
      <w:r>
        <w:rPr>
          <w:color w:val="231F20"/>
          <w:w w:val="120"/>
          <w:sz w:val="17"/>
        </w:rPr>
        <w:t>and/or</w:t>
      </w:r>
      <w:r>
        <w:rPr>
          <w:color w:val="231F20"/>
          <w:spacing w:val="28"/>
          <w:w w:val="120"/>
          <w:sz w:val="17"/>
        </w:rPr>
        <w:t> </w:t>
      </w:r>
      <w:r>
        <w:rPr>
          <w:color w:val="231F20"/>
          <w:w w:val="120"/>
          <w:sz w:val="17"/>
        </w:rPr>
        <w:t>hospitalisation</w:t>
      </w:r>
      <w:r>
        <w:rPr>
          <w:color w:val="231F20"/>
          <w:spacing w:val="28"/>
          <w:w w:val="120"/>
          <w:sz w:val="17"/>
        </w:rPr>
        <w:t> </w:t>
      </w:r>
      <w:r>
        <w:rPr>
          <w:color w:val="231F20"/>
          <w:w w:val="120"/>
          <w:sz w:val="17"/>
        </w:rPr>
        <w:t>and/or</w:t>
      </w:r>
      <w:r>
        <w:rPr>
          <w:color w:val="231F20"/>
          <w:spacing w:val="28"/>
          <w:w w:val="120"/>
          <w:sz w:val="17"/>
        </w:rPr>
        <w:t> </w:t>
      </w:r>
      <w:r>
        <w:rPr>
          <w:color w:val="231F20"/>
          <w:w w:val="120"/>
          <w:sz w:val="17"/>
        </w:rPr>
        <w:t>treatment (availed or advised) within the waiting period for the respective covered benefit.</w:t>
      </w:r>
    </w:p>
    <w:p>
      <w:pPr>
        <w:pStyle w:val="ListParagraph"/>
        <w:numPr>
          <w:ilvl w:val="1"/>
          <w:numId w:val="23"/>
        </w:numPr>
        <w:tabs>
          <w:tab w:pos="1072" w:val="left" w:leader="none"/>
        </w:tabs>
        <w:spacing w:line="240" w:lineRule="auto" w:before="94" w:after="0"/>
        <w:ind w:left="1072" w:right="0" w:hanging="794"/>
        <w:jc w:val="left"/>
        <w:rPr>
          <w:sz w:val="17"/>
        </w:rPr>
      </w:pPr>
      <w:r>
        <w:rPr>
          <w:color w:val="231F20"/>
          <w:w w:val="115"/>
          <w:sz w:val="17"/>
        </w:rPr>
        <w:t>Hospitalization</w:t>
      </w:r>
      <w:r>
        <w:rPr>
          <w:color w:val="231F20"/>
          <w:spacing w:val="4"/>
          <w:w w:val="115"/>
          <w:sz w:val="17"/>
        </w:rPr>
        <w:t> </w:t>
      </w:r>
      <w:r>
        <w:rPr>
          <w:color w:val="231F20"/>
          <w:w w:val="115"/>
          <w:sz w:val="17"/>
        </w:rPr>
        <w:t>following</w:t>
      </w:r>
      <w:r>
        <w:rPr>
          <w:color w:val="231F20"/>
          <w:spacing w:val="5"/>
          <w:w w:val="115"/>
          <w:sz w:val="17"/>
        </w:rPr>
        <w:t> </w:t>
      </w:r>
      <w:r>
        <w:rPr>
          <w:color w:val="231F20"/>
          <w:w w:val="115"/>
          <w:sz w:val="17"/>
        </w:rPr>
        <w:t>the</w:t>
      </w:r>
      <w:r>
        <w:rPr>
          <w:color w:val="231F20"/>
          <w:spacing w:val="5"/>
          <w:w w:val="115"/>
          <w:sz w:val="17"/>
        </w:rPr>
        <w:t> </w:t>
      </w:r>
      <w:r>
        <w:rPr>
          <w:color w:val="231F20"/>
          <w:w w:val="115"/>
          <w:sz w:val="17"/>
        </w:rPr>
        <w:t>diagnosis</w:t>
      </w:r>
      <w:r>
        <w:rPr>
          <w:color w:val="231F20"/>
          <w:spacing w:val="5"/>
          <w:w w:val="115"/>
          <w:sz w:val="17"/>
        </w:rPr>
        <w:t> </w:t>
      </w:r>
      <w:r>
        <w:rPr>
          <w:color w:val="231F20"/>
          <w:w w:val="115"/>
          <w:sz w:val="17"/>
        </w:rPr>
        <w:t>in</w:t>
      </w:r>
      <w:r>
        <w:rPr>
          <w:color w:val="231F20"/>
          <w:spacing w:val="5"/>
          <w:w w:val="115"/>
          <w:sz w:val="17"/>
        </w:rPr>
        <w:t> </w:t>
      </w:r>
      <w:r>
        <w:rPr>
          <w:color w:val="231F20"/>
          <w:w w:val="115"/>
          <w:sz w:val="17"/>
        </w:rPr>
        <w:t>the</w:t>
      </w:r>
      <w:r>
        <w:rPr>
          <w:color w:val="231F20"/>
          <w:spacing w:val="5"/>
          <w:w w:val="115"/>
          <w:sz w:val="17"/>
        </w:rPr>
        <w:t> </w:t>
      </w:r>
      <w:r>
        <w:rPr>
          <w:color w:val="231F20"/>
          <w:w w:val="115"/>
          <w:sz w:val="17"/>
        </w:rPr>
        <w:t>Waiting</w:t>
      </w:r>
      <w:r>
        <w:rPr>
          <w:color w:val="231F20"/>
          <w:spacing w:val="5"/>
          <w:w w:val="115"/>
          <w:sz w:val="17"/>
        </w:rPr>
        <w:t> </w:t>
      </w:r>
      <w:r>
        <w:rPr>
          <w:color w:val="231F20"/>
          <w:spacing w:val="-2"/>
          <w:w w:val="115"/>
          <w:sz w:val="17"/>
        </w:rPr>
        <w:t>Period</w:t>
      </w:r>
    </w:p>
    <w:p>
      <w:pPr>
        <w:pStyle w:val="ListParagraph"/>
        <w:numPr>
          <w:ilvl w:val="1"/>
          <w:numId w:val="23"/>
        </w:numPr>
        <w:tabs>
          <w:tab w:pos="1072" w:val="left" w:leader="none"/>
        </w:tabs>
        <w:spacing w:line="240" w:lineRule="auto" w:before="141" w:after="0"/>
        <w:ind w:left="1072" w:right="0" w:hanging="794"/>
        <w:jc w:val="left"/>
        <w:rPr>
          <w:sz w:val="17"/>
        </w:rPr>
      </w:pPr>
      <w:r>
        <w:rPr>
          <w:color w:val="231F20"/>
          <w:w w:val="115"/>
          <w:sz w:val="17"/>
        </w:rPr>
        <w:t>Elective</w:t>
      </w:r>
      <w:r>
        <w:rPr>
          <w:color w:val="231F20"/>
          <w:spacing w:val="7"/>
          <w:w w:val="115"/>
          <w:sz w:val="17"/>
        </w:rPr>
        <w:t> </w:t>
      </w:r>
      <w:r>
        <w:rPr>
          <w:color w:val="231F20"/>
          <w:w w:val="115"/>
          <w:sz w:val="17"/>
        </w:rPr>
        <w:t>surgery</w:t>
      </w:r>
      <w:r>
        <w:rPr>
          <w:color w:val="231F20"/>
          <w:spacing w:val="8"/>
          <w:w w:val="115"/>
          <w:sz w:val="17"/>
        </w:rPr>
        <w:t> </w:t>
      </w:r>
      <w:r>
        <w:rPr>
          <w:color w:val="231F20"/>
          <w:w w:val="115"/>
          <w:sz w:val="17"/>
        </w:rPr>
        <w:t>or</w:t>
      </w:r>
      <w:r>
        <w:rPr>
          <w:color w:val="231F20"/>
          <w:spacing w:val="8"/>
          <w:w w:val="115"/>
          <w:sz w:val="17"/>
        </w:rPr>
        <w:t> </w:t>
      </w:r>
      <w:r>
        <w:rPr>
          <w:color w:val="231F20"/>
          <w:w w:val="115"/>
          <w:sz w:val="17"/>
        </w:rPr>
        <w:t>treatment</w:t>
      </w:r>
      <w:r>
        <w:rPr>
          <w:color w:val="231F20"/>
          <w:spacing w:val="7"/>
          <w:w w:val="115"/>
          <w:sz w:val="17"/>
        </w:rPr>
        <w:t> </w:t>
      </w:r>
      <w:r>
        <w:rPr>
          <w:color w:val="231F20"/>
          <w:w w:val="115"/>
          <w:sz w:val="17"/>
        </w:rPr>
        <w:t>which</w:t>
      </w:r>
      <w:r>
        <w:rPr>
          <w:color w:val="231F20"/>
          <w:spacing w:val="8"/>
          <w:w w:val="115"/>
          <w:sz w:val="17"/>
        </w:rPr>
        <w:t> </w:t>
      </w:r>
      <w:r>
        <w:rPr>
          <w:color w:val="231F20"/>
          <w:w w:val="115"/>
          <w:sz w:val="17"/>
        </w:rPr>
        <w:t>is</w:t>
      </w:r>
      <w:r>
        <w:rPr>
          <w:color w:val="231F20"/>
          <w:spacing w:val="8"/>
          <w:w w:val="115"/>
          <w:sz w:val="17"/>
        </w:rPr>
        <w:t> </w:t>
      </w:r>
      <w:r>
        <w:rPr>
          <w:color w:val="231F20"/>
          <w:w w:val="115"/>
          <w:sz w:val="17"/>
        </w:rPr>
        <w:t>not</w:t>
      </w:r>
      <w:r>
        <w:rPr>
          <w:color w:val="231F20"/>
          <w:spacing w:val="7"/>
          <w:w w:val="115"/>
          <w:sz w:val="17"/>
        </w:rPr>
        <w:t> </w:t>
      </w:r>
      <w:r>
        <w:rPr>
          <w:color w:val="231F20"/>
          <w:w w:val="115"/>
          <w:sz w:val="17"/>
        </w:rPr>
        <w:t>medically</w:t>
      </w:r>
      <w:r>
        <w:rPr>
          <w:color w:val="231F20"/>
          <w:spacing w:val="8"/>
          <w:w w:val="115"/>
          <w:sz w:val="17"/>
        </w:rPr>
        <w:t> </w:t>
      </w:r>
      <w:r>
        <w:rPr>
          <w:color w:val="231F20"/>
          <w:spacing w:val="-2"/>
          <w:w w:val="115"/>
          <w:sz w:val="17"/>
        </w:rPr>
        <w:t>necessary;</w:t>
      </w:r>
    </w:p>
    <w:p>
      <w:pPr>
        <w:pStyle w:val="ListParagraph"/>
        <w:numPr>
          <w:ilvl w:val="1"/>
          <w:numId w:val="23"/>
        </w:numPr>
        <w:tabs>
          <w:tab w:pos="1072" w:val="left" w:leader="none"/>
        </w:tabs>
        <w:spacing w:line="297" w:lineRule="auto" w:before="140" w:after="0"/>
        <w:ind w:left="1072" w:right="454" w:hanging="794"/>
        <w:jc w:val="left"/>
        <w:rPr>
          <w:sz w:val="17"/>
        </w:rPr>
      </w:pPr>
      <w:r>
        <w:rPr>
          <w:color w:val="231F20"/>
          <w:w w:val="120"/>
          <w:sz w:val="17"/>
        </w:rPr>
        <w:t>Weight</w:t>
      </w:r>
      <w:r>
        <w:rPr>
          <w:color w:val="231F20"/>
          <w:spacing w:val="-13"/>
          <w:w w:val="120"/>
          <w:sz w:val="17"/>
        </w:rPr>
        <w:t> </w:t>
      </w:r>
      <w:r>
        <w:rPr>
          <w:color w:val="231F20"/>
          <w:w w:val="120"/>
          <w:sz w:val="17"/>
        </w:rPr>
        <w:t>reduction</w:t>
      </w:r>
      <w:r>
        <w:rPr>
          <w:color w:val="231F20"/>
          <w:spacing w:val="-13"/>
          <w:w w:val="120"/>
          <w:sz w:val="17"/>
        </w:rPr>
        <w:t> </w:t>
      </w:r>
      <w:r>
        <w:rPr>
          <w:color w:val="231F20"/>
          <w:w w:val="120"/>
          <w:sz w:val="17"/>
        </w:rPr>
        <w:t>or</w:t>
      </w:r>
      <w:r>
        <w:rPr>
          <w:color w:val="231F20"/>
          <w:spacing w:val="-13"/>
          <w:w w:val="120"/>
          <w:sz w:val="17"/>
        </w:rPr>
        <w:t> </w:t>
      </w:r>
      <w:r>
        <w:rPr>
          <w:color w:val="231F20"/>
          <w:w w:val="120"/>
          <w:sz w:val="17"/>
        </w:rPr>
        <w:t>weight</w:t>
      </w:r>
      <w:r>
        <w:rPr>
          <w:color w:val="231F20"/>
          <w:spacing w:val="-13"/>
          <w:w w:val="120"/>
          <w:sz w:val="17"/>
        </w:rPr>
        <w:t> </w:t>
      </w:r>
      <w:r>
        <w:rPr>
          <w:color w:val="231F20"/>
          <w:w w:val="120"/>
          <w:sz w:val="17"/>
        </w:rPr>
        <w:t>improvement</w:t>
      </w:r>
      <w:r>
        <w:rPr>
          <w:color w:val="231F20"/>
          <w:spacing w:val="-13"/>
          <w:w w:val="120"/>
          <w:sz w:val="17"/>
        </w:rPr>
        <w:t> </w:t>
      </w:r>
      <w:r>
        <w:rPr>
          <w:color w:val="231F20"/>
          <w:w w:val="120"/>
          <w:sz w:val="17"/>
        </w:rPr>
        <w:t>regardless</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whether</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same</w:t>
      </w:r>
      <w:r>
        <w:rPr>
          <w:color w:val="231F20"/>
          <w:spacing w:val="-13"/>
          <w:w w:val="120"/>
          <w:sz w:val="17"/>
        </w:rPr>
        <w:t> </w:t>
      </w:r>
      <w:r>
        <w:rPr>
          <w:color w:val="231F20"/>
          <w:w w:val="120"/>
          <w:sz w:val="17"/>
        </w:rPr>
        <w:t>is</w:t>
      </w:r>
      <w:r>
        <w:rPr>
          <w:color w:val="231F20"/>
          <w:spacing w:val="-13"/>
          <w:w w:val="120"/>
          <w:sz w:val="17"/>
        </w:rPr>
        <w:t> </w:t>
      </w:r>
      <w:r>
        <w:rPr>
          <w:color w:val="231F20"/>
          <w:w w:val="120"/>
          <w:sz w:val="17"/>
        </w:rPr>
        <w:t>caused</w:t>
      </w:r>
      <w:r>
        <w:rPr>
          <w:color w:val="231F20"/>
          <w:spacing w:val="-13"/>
          <w:w w:val="120"/>
          <w:sz w:val="17"/>
        </w:rPr>
        <w:t> </w:t>
      </w:r>
      <w:r>
        <w:rPr>
          <w:color w:val="231F20"/>
          <w:w w:val="120"/>
          <w:sz w:val="17"/>
        </w:rPr>
        <w:t>(directly</w:t>
      </w:r>
      <w:r>
        <w:rPr>
          <w:color w:val="231F20"/>
          <w:spacing w:val="-13"/>
          <w:w w:val="120"/>
          <w:sz w:val="17"/>
        </w:rPr>
        <w:t> </w:t>
      </w:r>
      <w:r>
        <w:rPr>
          <w:color w:val="231F20"/>
          <w:w w:val="120"/>
          <w:sz w:val="17"/>
        </w:rPr>
        <w:t>or</w:t>
      </w:r>
      <w:r>
        <w:rPr>
          <w:color w:val="231F20"/>
          <w:spacing w:val="30"/>
          <w:w w:val="120"/>
          <w:sz w:val="17"/>
        </w:rPr>
        <w:t> </w:t>
      </w:r>
      <w:r>
        <w:rPr>
          <w:color w:val="231F20"/>
          <w:w w:val="120"/>
          <w:sz w:val="17"/>
        </w:rPr>
        <w:t>indirectly)</w:t>
      </w:r>
      <w:r>
        <w:rPr>
          <w:color w:val="231F20"/>
          <w:spacing w:val="-13"/>
          <w:w w:val="120"/>
          <w:sz w:val="17"/>
        </w:rPr>
        <w:t> </w:t>
      </w:r>
      <w:r>
        <w:rPr>
          <w:color w:val="231F20"/>
          <w:w w:val="120"/>
          <w:sz w:val="17"/>
        </w:rPr>
        <w:t>by</w:t>
      </w:r>
      <w:r>
        <w:rPr>
          <w:color w:val="231F20"/>
          <w:spacing w:val="-13"/>
          <w:w w:val="120"/>
          <w:sz w:val="17"/>
        </w:rPr>
        <w:t> </w:t>
      </w:r>
      <w:r>
        <w:rPr>
          <w:color w:val="231F20"/>
          <w:w w:val="120"/>
          <w:sz w:val="17"/>
        </w:rPr>
        <w:t>a medical</w:t>
      </w:r>
      <w:r>
        <w:rPr>
          <w:color w:val="231F20"/>
          <w:spacing w:val="-11"/>
          <w:w w:val="120"/>
          <w:sz w:val="17"/>
        </w:rPr>
        <w:t> </w:t>
      </w:r>
      <w:r>
        <w:rPr>
          <w:color w:val="231F20"/>
          <w:w w:val="120"/>
          <w:sz w:val="17"/>
        </w:rPr>
        <w:t>condition;</w:t>
      </w:r>
    </w:p>
    <w:p>
      <w:pPr>
        <w:pStyle w:val="ListParagraph"/>
        <w:numPr>
          <w:ilvl w:val="1"/>
          <w:numId w:val="23"/>
        </w:numPr>
        <w:tabs>
          <w:tab w:pos="1072" w:val="left" w:leader="none"/>
        </w:tabs>
        <w:spacing w:line="240" w:lineRule="auto" w:before="94" w:after="0"/>
        <w:ind w:left="1072" w:right="0" w:hanging="794"/>
        <w:jc w:val="left"/>
        <w:rPr>
          <w:sz w:val="17"/>
        </w:rPr>
      </w:pPr>
      <w:r>
        <w:rPr>
          <w:color w:val="231F20"/>
          <w:w w:val="120"/>
          <w:sz w:val="17"/>
        </w:rPr>
        <w:t>Study</w:t>
      </w:r>
      <w:r>
        <w:rPr>
          <w:color w:val="231F20"/>
          <w:spacing w:val="-13"/>
          <w:w w:val="120"/>
          <w:sz w:val="17"/>
        </w:rPr>
        <w:t> </w:t>
      </w:r>
      <w:r>
        <w:rPr>
          <w:color w:val="231F20"/>
          <w:w w:val="120"/>
          <w:sz w:val="17"/>
        </w:rPr>
        <w:t>and</w:t>
      </w:r>
      <w:r>
        <w:rPr>
          <w:color w:val="231F20"/>
          <w:spacing w:val="-12"/>
          <w:w w:val="120"/>
          <w:sz w:val="17"/>
        </w:rPr>
        <w:t> </w:t>
      </w:r>
      <w:r>
        <w:rPr>
          <w:color w:val="231F20"/>
          <w:w w:val="120"/>
          <w:sz w:val="17"/>
        </w:rPr>
        <w:t>treatment</w:t>
      </w:r>
      <w:r>
        <w:rPr>
          <w:color w:val="231F20"/>
          <w:spacing w:val="-13"/>
          <w:w w:val="120"/>
          <w:sz w:val="17"/>
        </w:rPr>
        <w:t> </w:t>
      </w:r>
      <w:r>
        <w:rPr>
          <w:color w:val="231F20"/>
          <w:w w:val="120"/>
          <w:sz w:val="17"/>
        </w:rPr>
        <w:t>of</w:t>
      </w:r>
      <w:r>
        <w:rPr>
          <w:color w:val="231F20"/>
          <w:spacing w:val="-12"/>
          <w:w w:val="120"/>
          <w:sz w:val="17"/>
        </w:rPr>
        <w:t> </w:t>
      </w:r>
      <w:r>
        <w:rPr>
          <w:color w:val="231F20"/>
          <w:w w:val="120"/>
          <w:sz w:val="17"/>
        </w:rPr>
        <w:t>sleep</w:t>
      </w:r>
      <w:r>
        <w:rPr>
          <w:color w:val="231F20"/>
          <w:spacing w:val="-13"/>
          <w:w w:val="120"/>
          <w:sz w:val="17"/>
        </w:rPr>
        <w:t> </w:t>
      </w:r>
      <w:r>
        <w:rPr>
          <w:color w:val="231F20"/>
          <w:spacing w:val="-2"/>
          <w:w w:val="120"/>
          <w:sz w:val="17"/>
        </w:rPr>
        <w:t>apnoea;</w:t>
      </w:r>
    </w:p>
    <w:p>
      <w:pPr>
        <w:pStyle w:val="ListParagraph"/>
        <w:numPr>
          <w:ilvl w:val="1"/>
          <w:numId w:val="23"/>
        </w:numPr>
        <w:tabs>
          <w:tab w:pos="1072" w:val="left" w:leader="none"/>
        </w:tabs>
        <w:spacing w:line="297" w:lineRule="auto" w:before="141" w:after="0"/>
        <w:ind w:left="1072" w:right="920" w:hanging="794"/>
        <w:jc w:val="both"/>
        <w:rPr>
          <w:sz w:val="17"/>
        </w:rPr>
      </w:pPr>
      <w:r>
        <w:rPr>
          <w:color w:val="231F20"/>
          <w:w w:val="120"/>
          <w:sz w:val="17"/>
        </w:rPr>
        <w:t>Routine</w:t>
      </w:r>
      <w:r>
        <w:rPr>
          <w:color w:val="231F20"/>
          <w:spacing w:val="-15"/>
          <w:w w:val="120"/>
          <w:sz w:val="17"/>
        </w:rPr>
        <w:t> </w:t>
      </w:r>
      <w:r>
        <w:rPr>
          <w:color w:val="231F20"/>
          <w:w w:val="120"/>
          <w:sz w:val="17"/>
        </w:rPr>
        <w:t>eye</w:t>
      </w:r>
      <w:r>
        <w:rPr>
          <w:color w:val="231F20"/>
          <w:spacing w:val="-14"/>
          <w:w w:val="120"/>
          <w:sz w:val="17"/>
        </w:rPr>
        <w:t> </w:t>
      </w:r>
      <w:r>
        <w:rPr>
          <w:color w:val="231F20"/>
          <w:w w:val="120"/>
          <w:sz w:val="17"/>
        </w:rPr>
        <w:t>tests,</w:t>
      </w:r>
      <w:r>
        <w:rPr>
          <w:color w:val="231F20"/>
          <w:spacing w:val="-14"/>
          <w:w w:val="120"/>
          <w:sz w:val="17"/>
        </w:rPr>
        <w:t> </w:t>
      </w:r>
      <w:r>
        <w:rPr>
          <w:color w:val="231F20"/>
          <w:w w:val="120"/>
          <w:sz w:val="17"/>
        </w:rPr>
        <w:t>any</w:t>
      </w:r>
      <w:r>
        <w:rPr>
          <w:color w:val="231F20"/>
          <w:spacing w:val="-14"/>
          <w:w w:val="120"/>
          <w:sz w:val="17"/>
        </w:rPr>
        <w:t> </w:t>
      </w:r>
      <w:r>
        <w:rPr>
          <w:color w:val="231F20"/>
          <w:w w:val="120"/>
          <w:sz w:val="17"/>
        </w:rPr>
        <w:t>dental</w:t>
      </w:r>
      <w:r>
        <w:rPr>
          <w:color w:val="231F20"/>
          <w:spacing w:val="-14"/>
          <w:w w:val="120"/>
          <w:sz w:val="17"/>
        </w:rPr>
        <w:t> </w:t>
      </w:r>
      <w:r>
        <w:rPr>
          <w:color w:val="231F20"/>
          <w:w w:val="120"/>
          <w:sz w:val="17"/>
        </w:rPr>
        <w:t>treatment</w:t>
      </w:r>
      <w:r>
        <w:rPr>
          <w:color w:val="231F20"/>
          <w:spacing w:val="-14"/>
          <w:w w:val="120"/>
          <w:sz w:val="17"/>
        </w:rPr>
        <w:t> </w:t>
      </w:r>
      <w:r>
        <w:rPr>
          <w:color w:val="231F20"/>
          <w:w w:val="120"/>
          <w:sz w:val="17"/>
        </w:rPr>
        <w:t>or</w:t>
      </w:r>
      <w:r>
        <w:rPr>
          <w:color w:val="231F20"/>
          <w:spacing w:val="-15"/>
          <w:w w:val="120"/>
          <w:sz w:val="17"/>
        </w:rPr>
        <w:t> </w:t>
      </w:r>
      <w:r>
        <w:rPr>
          <w:color w:val="231F20"/>
          <w:w w:val="120"/>
          <w:sz w:val="17"/>
        </w:rPr>
        <w:t>surgery</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cosmetic</w:t>
      </w:r>
      <w:r>
        <w:rPr>
          <w:color w:val="231F20"/>
          <w:spacing w:val="-14"/>
          <w:w w:val="120"/>
          <w:sz w:val="17"/>
        </w:rPr>
        <w:t> </w:t>
      </w:r>
      <w:r>
        <w:rPr>
          <w:color w:val="231F20"/>
          <w:w w:val="120"/>
          <w:sz w:val="17"/>
        </w:rPr>
        <w:t>nature,</w:t>
      </w:r>
      <w:r>
        <w:rPr>
          <w:color w:val="231F20"/>
          <w:spacing w:val="-14"/>
          <w:w w:val="120"/>
          <w:sz w:val="17"/>
        </w:rPr>
        <w:t> </w:t>
      </w:r>
      <w:r>
        <w:rPr>
          <w:color w:val="231F20"/>
          <w:w w:val="120"/>
          <w:sz w:val="17"/>
        </w:rPr>
        <w:t>extraction</w:t>
      </w:r>
      <w:r>
        <w:rPr>
          <w:color w:val="231F20"/>
          <w:spacing w:val="-14"/>
          <w:w w:val="120"/>
          <w:sz w:val="17"/>
        </w:rPr>
        <w:t> </w:t>
      </w:r>
      <w:r>
        <w:rPr>
          <w:color w:val="231F20"/>
          <w:w w:val="120"/>
          <w:sz w:val="17"/>
        </w:rPr>
        <w:t>of</w:t>
      </w:r>
      <w:r>
        <w:rPr>
          <w:color w:val="231F20"/>
          <w:spacing w:val="-15"/>
          <w:w w:val="120"/>
          <w:sz w:val="17"/>
        </w:rPr>
        <w:t> </w:t>
      </w:r>
      <w:r>
        <w:rPr>
          <w:color w:val="231F20"/>
          <w:w w:val="120"/>
          <w:sz w:val="17"/>
        </w:rPr>
        <w:t>impacted</w:t>
      </w:r>
      <w:r>
        <w:rPr>
          <w:color w:val="231F20"/>
          <w:spacing w:val="-14"/>
          <w:w w:val="120"/>
          <w:sz w:val="17"/>
        </w:rPr>
        <w:t> </w:t>
      </w:r>
      <w:r>
        <w:rPr>
          <w:color w:val="231F20"/>
          <w:w w:val="120"/>
          <w:sz w:val="17"/>
        </w:rPr>
        <w:t>tooth/teeth, orthodontics</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orthognathic</w:t>
      </w:r>
      <w:r>
        <w:rPr>
          <w:color w:val="231F20"/>
          <w:spacing w:val="-10"/>
          <w:w w:val="120"/>
          <w:sz w:val="17"/>
        </w:rPr>
        <w:t> </w:t>
      </w:r>
      <w:r>
        <w:rPr>
          <w:color w:val="231F20"/>
          <w:w w:val="120"/>
          <w:sz w:val="17"/>
        </w:rPr>
        <w:t>surgery,</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tempero-mandibular</w:t>
      </w:r>
      <w:r>
        <w:rPr>
          <w:color w:val="231F20"/>
          <w:spacing w:val="-10"/>
          <w:w w:val="120"/>
          <w:sz w:val="17"/>
        </w:rPr>
        <w:t> </w:t>
      </w:r>
      <w:r>
        <w:rPr>
          <w:color w:val="231F20"/>
          <w:w w:val="120"/>
          <w:sz w:val="17"/>
        </w:rPr>
        <w:t>joint</w:t>
      </w:r>
      <w:r>
        <w:rPr>
          <w:color w:val="231F20"/>
          <w:spacing w:val="-10"/>
          <w:w w:val="120"/>
          <w:sz w:val="17"/>
        </w:rPr>
        <w:t> </w:t>
      </w:r>
      <w:r>
        <w:rPr>
          <w:color w:val="231F20"/>
          <w:w w:val="120"/>
          <w:sz w:val="17"/>
        </w:rPr>
        <w:t>disorder</w:t>
      </w:r>
      <w:r>
        <w:rPr>
          <w:color w:val="231F20"/>
          <w:spacing w:val="-10"/>
          <w:w w:val="120"/>
          <w:sz w:val="17"/>
        </w:rPr>
        <w:t> </w:t>
      </w:r>
      <w:r>
        <w:rPr>
          <w:color w:val="231F20"/>
          <w:w w:val="120"/>
          <w:sz w:val="17"/>
        </w:rPr>
        <w:t>except</w:t>
      </w:r>
      <w:r>
        <w:rPr>
          <w:color w:val="231F20"/>
          <w:spacing w:val="-10"/>
          <w:w w:val="120"/>
          <w:sz w:val="17"/>
        </w:rPr>
        <w:t> </w:t>
      </w:r>
      <w:r>
        <w:rPr>
          <w:color w:val="231F20"/>
          <w:w w:val="120"/>
          <w:sz w:val="17"/>
        </w:rPr>
        <w:t>as</w:t>
      </w:r>
      <w:r>
        <w:rPr>
          <w:color w:val="231F20"/>
          <w:spacing w:val="-10"/>
          <w:w w:val="120"/>
          <w:sz w:val="17"/>
        </w:rPr>
        <w:t> </w:t>
      </w:r>
      <w:r>
        <w:rPr>
          <w:color w:val="231F20"/>
          <w:w w:val="120"/>
          <w:sz w:val="17"/>
        </w:rPr>
        <w:t>necessitated</w:t>
      </w:r>
      <w:r>
        <w:rPr>
          <w:color w:val="231F20"/>
          <w:spacing w:val="-10"/>
          <w:w w:val="120"/>
          <w:sz w:val="17"/>
        </w:rPr>
        <w:t> </w:t>
      </w:r>
      <w:r>
        <w:rPr>
          <w:color w:val="231F20"/>
          <w:w w:val="120"/>
          <w:sz w:val="17"/>
        </w:rPr>
        <w:t>by</w:t>
      </w:r>
      <w:r>
        <w:rPr>
          <w:color w:val="231F20"/>
          <w:spacing w:val="-10"/>
          <w:w w:val="120"/>
          <w:sz w:val="17"/>
        </w:rPr>
        <w:t> </w:t>
      </w:r>
      <w:r>
        <w:rPr>
          <w:color w:val="231F20"/>
          <w:w w:val="120"/>
          <w:sz w:val="17"/>
        </w:rPr>
        <w:t>an accidental injury and warranting hospitalisation.</w:t>
      </w:r>
    </w:p>
    <w:p>
      <w:pPr>
        <w:pStyle w:val="ListParagraph"/>
        <w:numPr>
          <w:ilvl w:val="1"/>
          <w:numId w:val="23"/>
        </w:numPr>
        <w:tabs>
          <w:tab w:pos="1072" w:val="left" w:leader="none"/>
        </w:tabs>
        <w:spacing w:line="240" w:lineRule="auto" w:before="94" w:after="0"/>
        <w:ind w:left="1072" w:right="0" w:hanging="794"/>
        <w:jc w:val="both"/>
        <w:rPr>
          <w:sz w:val="17"/>
        </w:rPr>
      </w:pPr>
      <w:r>
        <w:rPr>
          <w:color w:val="231F20"/>
          <w:w w:val="120"/>
          <w:sz w:val="17"/>
        </w:rPr>
        <w:t>Outpatient</w:t>
      </w:r>
      <w:r>
        <w:rPr>
          <w:color w:val="231F20"/>
          <w:spacing w:val="-6"/>
          <w:w w:val="120"/>
          <w:sz w:val="17"/>
        </w:rPr>
        <w:t> </w:t>
      </w:r>
      <w:r>
        <w:rPr>
          <w:color w:val="231F20"/>
          <w:spacing w:val="-2"/>
          <w:w w:val="120"/>
          <w:sz w:val="17"/>
        </w:rPr>
        <w:t>treatment</w:t>
      </w:r>
    </w:p>
    <w:p>
      <w:pPr>
        <w:pStyle w:val="ListParagraph"/>
        <w:numPr>
          <w:ilvl w:val="1"/>
          <w:numId w:val="23"/>
        </w:numPr>
        <w:tabs>
          <w:tab w:pos="1072" w:val="left" w:leader="none"/>
        </w:tabs>
        <w:spacing w:line="297" w:lineRule="auto" w:before="141" w:after="0"/>
        <w:ind w:left="1072" w:right="866" w:hanging="794"/>
        <w:jc w:val="both"/>
        <w:rPr>
          <w:sz w:val="17"/>
        </w:rPr>
      </w:pPr>
      <w:r>
        <w:rPr>
          <w:color w:val="231F20"/>
          <w:w w:val="120"/>
          <w:sz w:val="17"/>
        </w:rPr>
        <w:t>Hospitalisation</w:t>
      </w:r>
      <w:r>
        <w:rPr>
          <w:color w:val="231F20"/>
          <w:spacing w:val="-15"/>
          <w:w w:val="120"/>
          <w:sz w:val="17"/>
        </w:rPr>
        <w:t> </w:t>
      </w:r>
      <w:r>
        <w:rPr>
          <w:color w:val="231F20"/>
          <w:w w:val="120"/>
          <w:sz w:val="17"/>
        </w:rPr>
        <w:t>and/or</w:t>
      </w:r>
      <w:r>
        <w:rPr>
          <w:color w:val="231F20"/>
          <w:spacing w:val="-14"/>
          <w:w w:val="120"/>
          <w:sz w:val="17"/>
        </w:rPr>
        <w:t> </w:t>
      </w:r>
      <w:r>
        <w:rPr>
          <w:color w:val="231F20"/>
          <w:w w:val="120"/>
          <w:sz w:val="17"/>
        </w:rPr>
        <w:t>surgery</w:t>
      </w:r>
      <w:r>
        <w:rPr>
          <w:color w:val="231F20"/>
          <w:spacing w:val="-14"/>
          <w:w w:val="120"/>
          <w:sz w:val="17"/>
        </w:rPr>
        <w:t> </w:t>
      </w:r>
      <w:r>
        <w:rPr>
          <w:color w:val="231F20"/>
          <w:w w:val="120"/>
          <w:sz w:val="17"/>
        </w:rPr>
        <w:t>relating</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infertility</w:t>
      </w:r>
      <w:r>
        <w:rPr>
          <w:color w:val="231F20"/>
          <w:spacing w:val="-14"/>
          <w:w w:val="120"/>
          <w:sz w:val="17"/>
        </w:rPr>
        <w:t> </w:t>
      </w:r>
      <w:r>
        <w:rPr>
          <w:color w:val="231F20"/>
          <w:w w:val="120"/>
          <w:sz w:val="17"/>
        </w:rPr>
        <w:t>or</w:t>
      </w:r>
      <w:r>
        <w:rPr>
          <w:color w:val="231F20"/>
          <w:spacing w:val="-15"/>
          <w:w w:val="120"/>
          <w:sz w:val="17"/>
        </w:rPr>
        <w:t> </w:t>
      </w:r>
      <w:r>
        <w:rPr>
          <w:color w:val="231F20"/>
          <w:w w:val="120"/>
          <w:sz w:val="17"/>
        </w:rPr>
        <w:t>impotency,</w:t>
      </w:r>
      <w:r>
        <w:rPr>
          <w:color w:val="231F20"/>
          <w:spacing w:val="-14"/>
          <w:w w:val="120"/>
          <w:sz w:val="17"/>
        </w:rPr>
        <w:t> </w:t>
      </w:r>
      <w:r>
        <w:rPr>
          <w:color w:val="231F20"/>
          <w:w w:val="120"/>
          <w:sz w:val="17"/>
        </w:rPr>
        <w:t>sex</w:t>
      </w:r>
      <w:r>
        <w:rPr>
          <w:color w:val="231F20"/>
          <w:spacing w:val="-14"/>
          <w:w w:val="120"/>
          <w:sz w:val="17"/>
        </w:rPr>
        <w:t> </w:t>
      </w:r>
      <w:r>
        <w:rPr>
          <w:color w:val="231F20"/>
          <w:w w:val="120"/>
          <w:sz w:val="17"/>
        </w:rPr>
        <w:t>change</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any</w:t>
      </w:r>
      <w:r>
        <w:rPr>
          <w:color w:val="231F20"/>
          <w:spacing w:val="-14"/>
          <w:w w:val="120"/>
          <w:sz w:val="17"/>
        </w:rPr>
        <w:t> </w:t>
      </w:r>
      <w:r>
        <w:rPr>
          <w:color w:val="231F20"/>
          <w:w w:val="120"/>
          <w:sz w:val="17"/>
        </w:rPr>
        <w:t>treatment</w:t>
      </w:r>
      <w:r>
        <w:rPr>
          <w:color w:val="231F20"/>
          <w:spacing w:val="-15"/>
          <w:w w:val="120"/>
          <w:sz w:val="17"/>
        </w:rPr>
        <w:t> </w:t>
      </w:r>
      <w:r>
        <w:rPr>
          <w:color w:val="231F20"/>
          <w:w w:val="120"/>
          <w:sz w:val="17"/>
        </w:rPr>
        <w:t>related</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it, abortion, sterilization and</w:t>
      </w:r>
      <w:r>
        <w:rPr>
          <w:color w:val="231F20"/>
          <w:spacing w:val="40"/>
          <w:w w:val="120"/>
          <w:sz w:val="17"/>
        </w:rPr>
        <w:t> </w:t>
      </w:r>
      <w:r>
        <w:rPr>
          <w:color w:val="231F20"/>
          <w:w w:val="120"/>
          <w:sz w:val="17"/>
        </w:rPr>
        <w:t>contraception including any complications relating thereto;</w:t>
      </w:r>
    </w:p>
    <w:p>
      <w:pPr>
        <w:pStyle w:val="ListParagraph"/>
        <w:spacing w:after="0" w:line="297" w:lineRule="auto"/>
        <w:jc w:val="both"/>
        <w:rPr>
          <w:sz w:val="17"/>
        </w:rPr>
        <w:sectPr>
          <w:pgSz w:w="12970" w:h="14410"/>
          <w:pgMar w:top="11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1"/>
          <w:numId w:val="23"/>
        </w:numPr>
        <w:tabs>
          <w:tab w:pos="1072" w:val="left" w:leader="none"/>
        </w:tabs>
        <w:spacing w:line="297" w:lineRule="auto" w:before="98" w:after="0"/>
        <w:ind w:left="1072" w:right="514" w:hanging="794"/>
        <w:jc w:val="left"/>
        <w:rPr>
          <w:sz w:val="17"/>
        </w:rPr>
      </w:pPr>
      <w:r>
        <w:rPr>
          <w:color w:val="231F20"/>
          <w:w w:val="120"/>
          <w:sz w:val="17"/>
        </w:rPr>
        <w:t>Hospitalisation</w:t>
      </w:r>
      <w:r>
        <w:rPr>
          <w:color w:val="231F20"/>
          <w:spacing w:val="-12"/>
          <w:w w:val="120"/>
          <w:sz w:val="17"/>
        </w:rPr>
        <w:t> </w:t>
      </w:r>
      <w:r>
        <w:rPr>
          <w:color w:val="231F20"/>
          <w:w w:val="120"/>
          <w:sz w:val="17"/>
        </w:rPr>
        <w:t>and/or</w:t>
      </w:r>
      <w:r>
        <w:rPr>
          <w:color w:val="231F20"/>
          <w:spacing w:val="-12"/>
          <w:w w:val="120"/>
          <w:sz w:val="17"/>
        </w:rPr>
        <w:t> </w:t>
      </w:r>
      <w:r>
        <w:rPr>
          <w:color w:val="231F20"/>
          <w:w w:val="120"/>
          <w:sz w:val="17"/>
        </w:rPr>
        <w:t>surgery</w:t>
      </w:r>
      <w:r>
        <w:rPr>
          <w:color w:val="231F20"/>
          <w:spacing w:val="-12"/>
          <w:w w:val="120"/>
          <w:sz w:val="17"/>
        </w:rPr>
        <w:t> </w:t>
      </w:r>
      <w:r>
        <w:rPr>
          <w:color w:val="231F20"/>
          <w:w w:val="120"/>
          <w:sz w:val="17"/>
        </w:rPr>
        <w:t>for</w:t>
      </w:r>
      <w:r>
        <w:rPr>
          <w:color w:val="231F20"/>
          <w:spacing w:val="-12"/>
          <w:w w:val="120"/>
          <w:sz w:val="17"/>
        </w:rPr>
        <w:t> </w:t>
      </w:r>
      <w:r>
        <w:rPr>
          <w:color w:val="231F20"/>
          <w:w w:val="120"/>
          <w:sz w:val="17"/>
        </w:rPr>
        <w:t>treatment</w:t>
      </w:r>
      <w:r>
        <w:rPr>
          <w:color w:val="231F20"/>
          <w:spacing w:val="-12"/>
          <w:w w:val="120"/>
          <w:sz w:val="17"/>
        </w:rPr>
        <w:t> </w:t>
      </w:r>
      <w:r>
        <w:rPr>
          <w:color w:val="231F20"/>
          <w:w w:val="120"/>
          <w:sz w:val="17"/>
        </w:rPr>
        <w:t>arising</w:t>
      </w:r>
      <w:r>
        <w:rPr>
          <w:color w:val="231F20"/>
          <w:spacing w:val="-12"/>
          <w:w w:val="120"/>
          <w:sz w:val="17"/>
        </w:rPr>
        <w:t> </w:t>
      </w:r>
      <w:r>
        <w:rPr>
          <w:color w:val="231F20"/>
          <w:w w:val="120"/>
          <w:sz w:val="17"/>
        </w:rPr>
        <w:t>from</w:t>
      </w:r>
      <w:r>
        <w:rPr>
          <w:color w:val="231F20"/>
          <w:spacing w:val="-12"/>
          <w:w w:val="120"/>
          <w:sz w:val="17"/>
        </w:rPr>
        <w:t> </w:t>
      </w:r>
      <w:r>
        <w:rPr>
          <w:color w:val="231F20"/>
          <w:w w:val="120"/>
          <w:sz w:val="17"/>
        </w:rPr>
        <w:t>pregnancy</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it’s</w:t>
      </w:r>
      <w:r>
        <w:rPr>
          <w:color w:val="231F20"/>
          <w:spacing w:val="-12"/>
          <w:w w:val="120"/>
          <w:sz w:val="17"/>
        </w:rPr>
        <w:t> </w:t>
      </w:r>
      <w:r>
        <w:rPr>
          <w:color w:val="231F20"/>
          <w:w w:val="120"/>
          <w:sz w:val="17"/>
        </w:rPr>
        <w:t>complications</w:t>
      </w:r>
      <w:r>
        <w:rPr>
          <w:color w:val="231F20"/>
          <w:spacing w:val="-12"/>
          <w:w w:val="120"/>
          <w:sz w:val="17"/>
        </w:rPr>
        <w:t> </w:t>
      </w:r>
      <w:r>
        <w:rPr>
          <w:color w:val="231F20"/>
          <w:w w:val="120"/>
          <w:sz w:val="17"/>
        </w:rPr>
        <w:t>which</w:t>
      </w:r>
      <w:r>
        <w:rPr>
          <w:color w:val="231F20"/>
          <w:spacing w:val="-12"/>
          <w:w w:val="120"/>
          <w:sz w:val="17"/>
        </w:rPr>
        <w:t> </w:t>
      </w:r>
      <w:r>
        <w:rPr>
          <w:color w:val="231F20"/>
          <w:w w:val="120"/>
          <w:sz w:val="17"/>
        </w:rPr>
        <w:t>shall</w:t>
      </w:r>
      <w:r>
        <w:rPr>
          <w:color w:val="231F20"/>
          <w:spacing w:val="-12"/>
          <w:w w:val="120"/>
          <w:sz w:val="17"/>
        </w:rPr>
        <w:t> </w:t>
      </w:r>
      <w:r>
        <w:rPr>
          <w:color w:val="231F20"/>
          <w:w w:val="120"/>
          <w:sz w:val="17"/>
        </w:rPr>
        <w:t>include childbirth or</w:t>
      </w:r>
      <w:r>
        <w:rPr>
          <w:color w:val="231F20"/>
          <w:spacing w:val="40"/>
          <w:w w:val="120"/>
          <w:sz w:val="17"/>
        </w:rPr>
        <w:t> </w:t>
      </w:r>
      <w:r>
        <w:rPr>
          <w:color w:val="231F20"/>
          <w:w w:val="120"/>
          <w:sz w:val="17"/>
        </w:rPr>
        <w:t>miscarriage;</w:t>
      </w:r>
    </w:p>
    <w:p>
      <w:pPr>
        <w:pStyle w:val="ListParagraph"/>
        <w:numPr>
          <w:ilvl w:val="1"/>
          <w:numId w:val="23"/>
        </w:numPr>
        <w:tabs>
          <w:tab w:pos="1072" w:val="left" w:leader="none"/>
        </w:tabs>
        <w:spacing w:line="297" w:lineRule="auto" w:before="94" w:after="0"/>
        <w:ind w:left="1072" w:right="558" w:hanging="794"/>
        <w:jc w:val="left"/>
        <w:rPr>
          <w:sz w:val="17"/>
        </w:rPr>
      </w:pPr>
      <w:r>
        <w:rPr>
          <w:color w:val="231F20"/>
          <w:w w:val="115"/>
          <w:sz w:val="17"/>
        </w:rPr>
        <w:t>Hospitalisation primarily for any purpose which in routine could have been carried out on an out-patient </w:t>
      </w:r>
      <w:r>
        <w:rPr>
          <w:color w:val="231F20"/>
          <w:w w:val="115"/>
          <w:sz w:val="17"/>
        </w:rPr>
        <w:t>basis</w:t>
      </w:r>
      <w:r>
        <w:rPr>
          <w:color w:val="231F20"/>
          <w:spacing w:val="40"/>
          <w:w w:val="115"/>
          <w:sz w:val="17"/>
        </w:rPr>
        <w:t> </w:t>
      </w:r>
      <w:r>
        <w:rPr>
          <w:color w:val="231F20"/>
          <w:w w:val="115"/>
          <w:sz w:val="17"/>
        </w:rPr>
        <w:t>and</w:t>
      </w:r>
      <w:r>
        <w:rPr>
          <w:color w:val="231F20"/>
          <w:spacing w:val="24"/>
          <w:w w:val="115"/>
          <w:sz w:val="17"/>
        </w:rPr>
        <w:t> </w:t>
      </w:r>
      <w:r>
        <w:rPr>
          <w:color w:val="231F20"/>
          <w:w w:val="115"/>
          <w:sz w:val="17"/>
        </w:rPr>
        <w:t>which</w:t>
      </w:r>
      <w:r>
        <w:rPr>
          <w:color w:val="231F20"/>
          <w:spacing w:val="24"/>
          <w:w w:val="115"/>
          <w:sz w:val="17"/>
        </w:rPr>
        <w:t> </w:t>
      </w:r>
      <w:r>
        <w:rPr>
          <w:color w:val="231F20"/>
          <w:w w:val="115"/>
          <w:sz w:val="17"/>
        </w:rPr>
        <w:t>is</w:t>
      </w:r>
      <w:r>
        <w:rPr>
          <w:color w:val="231F20"/>
          <w:spacing w:val="24"/>
          <w:w w:val="115"/>
          <w:sz w:val="17"/>
        </w:rPr>
        <w:t> </w:t>
      </w:r>
      <w:r>
        <w:rPr>
          <w:color w:val="231F20"/>
          <w:w w:val="115"/>
          <w:sz w:val="17"/>
        </w:rPr>
        <w:t>not</w:t>
      </w:r>
      <w:r>
        <w:rPr>
          <w:color w:val="231F20"/>
          <w:spacing w:val="24"/>
          <w:w w:val="115"/>
          <w:sz w:val="17"/>
        </w:rPr>
        <w:t> </w:t>
      </w:r>
      <w:r>
        <w:rPr>
          <w:color w:val="231F20"/>
          <w:w w:val="115"/>
          <w:sz w:val="17"/>
        </w:rPr>
        <w:t>followed</w:t>
      </w:r>
      <w:r>
        <w:rPr>
          <w:color w:val="231F20"/>
          <w:spacing w:val="24"/>
          <w:w w:val="115"/>
          <w:sz w:val="17"/>
        </w:rPr>
        <w:t> </w:t>
      </w:r>
      <w:r>
        <w:rPr>
          <w:color w:val="231F20"/>
          <w:w w:val="115"/>
          <w:sz w:val="17"/>
        </w:rPr>
        <w:t>by</w:t>
      </w:r>
      <w:r>
        <w:rPr>
          <w:color w:val="231F20"/>
          <w:spacing w:val="24"/>
          <w:w w:val="115"/>
          <w:sz w:val="17"/>
        </w:rPr>
        <w:t> </w:t>
      </w:r>
      <w:r>
        <w:rPr>
          <w:color w:val="231F20"/>
          <w:w w:val="115"/>
          <w:sz w:val="17"/>
        </w:rPr>
        <w:t>an</w:t>
      </w:r>
      <w:r>
        <w:rPr>
          <w:color w:val="231F20"/>
          <w:spacing w:val="24"/>
          <w:w w:val="115"/>
          <w:sz w:val="17"/>
        </w:rPr>
        <w:t> </w:t>
      </w:r>
      <w:r>
        <w:rPr>
          <w:color w:val="231F20"/>
          <w:w w:val="115"/>
          <w:sz w:val="17"/>
        </w:rPr>
        <w:t>active</w:t>
      </w:r>
      <w:r>
        <w:rPr>
          <w:color w:val="231F20"/>
          <w:spacing w:val="24"/>
          <w:w w:val="115"/>
          <w:sz w:val="17"/>
        </w:rPr>
        <w:t> </w:t>
      </w:r>
      <w:r>
        <w:rPr>
          <w:color w:val="231F20"/>
          <w:w w:val="115"/>
          <w:sz w:val="17"/>
        </w:rPr>
        <w:t>treatment</w:t>
      </w:r>
      <w:r>
        <w:rPr>
          <w:color w:val="231F20"/>
          <w:spacing w:val="24"/>
          <w:w w:val="115"/>
          <w:sz w:val="17"/>
        </w:rPr>
        <w:t> </w:t>
      </w:r>
      <w:r>
        <w:rPr>
          <w:color w:val="231F20"/>
          <w:w w:val="115"/>
          <w:sz w:val="17"/>
        </w:rPr>
        <w:t>or</w:t>
      </w:r>
      <w:r>
        <w:rPr>
          <w:color w:val="231F20"/>
          <w:spacing w:val="24"/>
          <w:w w:val="115"/>
          <w:sz w:val="17"/>
        </w:rPr>
        <w:t> </w:t>
      </w:r>
      <w:r>
        <w:rPr>
          <w:color w:val="231F20"/>
          <w:w w:val="115"/>
          <w:sz w:val="17"/>
        </w:rPr>
        <w:t>intervention</w:t>
      </w:r>
      <w:r>
        <w:rPr>
          <w:color w:val="231F20"/>
          <w:spacing w:val="24"/>
          <w:w w:val="115"/>
          <w:sz w:val="17"/>
        </w:rPr>
        <w:t> </w:t>
      </w:r>
      <w:r>
        <w:rPr>
          <w:color w:val="231F20"/>
          <w:w w:val="115"/>
          <w:sz w:val="17"/>
        </w:rPr>
        <w:t>during</w:t>
      </w:r>
      <w:r>
        <w:rPr>
          <w:color w:val="231F20"/>
          <w:spacing w:val="24"/>
          <w:w w:val="115"/>
          <w:sz w:val="17"/>
        </w:rPr>
        <w:t> </w:t>
      </w:r>
      <w:r>
        <w:rPr>
          <w:color w:val="231F20"/>
          <w:w w:val="115"/>
          <w:sz w:val="17"/>
        </w:rPr>
        <w:t>the</w:t>
      </w:r>
      <w:r>
        <w:rPr>
          <w:color w:val="231F20"/>
          <w:spacing w:val="24"/>
          <w:w w:val="115"/>
          <w:sz w:val="17"/>
        </w:rPr>
        <w:t> </w:t>
      </w:r>
      <w:r>
        <w:rPr>
          <w:color w:val="231F20"/>
          <w:w w:val="115"/>
          <w:sz w:val="17"/>
        </w:rPr>
        <w:t>period</w:t>
      </w:r>
      <w:r>
        <w:rPr>
          <w:color w:val="231F20"/>
          <w:spacing w:val="24"/>
          <w:w w:val="115"/>
          <w:sz w:val="17"/>
        </w:rPr>
        <w:t> </w:t>
      </w:r>
      <w:r>
        <w:rPr>
          <w:color w:val="231F20"/>
          <w:w w:val="115"/>
          <w:sz w:val="17"/>
        </w:rPr>
        <w:t>of</w:t>
      </w:r>
      <w:r>
        <w:rPr>
          <w:color w:val="231F20"/>
          <w:spacing w:val="24"/>
          <w:w w:val="115"/>
          <w:sz w:val="17"/>
        </w:rPr>
        <w:t> </w:t>
      </w:r>
      <w:r>
        <w:rPr>
          <w:color w:val="231F20"/>
          <w:w w:val="115"/>
          <w:sz w:val="17"/>
        </w:rPr>
        <w:t>hospitalization.</w:t>
      </w:r>
    </w:p>
    <w:p>
      <w:pPr>
        <w:pStyle w:val="ListParagraph"/>
        <w:numPr>
          <w:ilvl w:val="1"/>
          <w:numId w:val="23"/>
        </w:numPr>
        <w:tabs>
          <w:tab w:pos="1072" w:val="left" w:leader="none"/>
        </w:tabs>
        <w:spacing w:line="297" w:lineRule="auto" w:before="94" w:after="0"/>
        <w:ind w:left="1072" w:right="548" w:hanging="794"/>
        <w:jc w:val="left"/>
        <w:rPr>
          <w:sz w:val="17"/>
        </w:rPr>
      </w:pPr>
      <w:r>
        <w:rPr>
          <w:color w:val="231F20"/>
          <w:w w:val="120"/>
          <w:sz w:val="17"/>
        </w:rPr>
        <w:t>Experimental</w:t>
      </w:r>
      <w:r>
        <w:rPr>
          <w:color w:val="231F20"/>
          <w:spacing w:val="-15"/>
          <w:w w:val="120"/>
          <w:sz w:val="17"/>
        </w:rPr>
        <w:t> </w:t>
      </w:r>
      <w:r>
        <w:rPr>
          <w:color w:val="231F20"/>
          <w:w w:val="120"/>
          <w:sz w:val="17"/>
        </w:rPr>
        <w:t>or</w:t>
      </w:r>
      <w:r>
        <w:rPr>
          <w:color w:val="231F20"/>
          <w:spacing w:val="-14"/>
          <w:w w:val="120"/>
          <w:sz w:val="17"/>
        </w:rPr>
        <w:t> </w:t>
      </w:r>
      <w:r>
        <w:rPr>
          <w:color w:val="231F20"/>
          <w:w w:val="120"/>
          <w:sz w:val="17"/>
        </w:rPr>
        <w:t>unproven</w:t>
      </w:r>
      <w:r>
        <w:rPr>
          <w:color w:val="231F20"/>
          <w:spacing w:val="-14"/>
          <w:w w:val="120"/>
          <w:sz w:val="17"/>
        </w:rPr>
        <w:t> </w:t>
      </w:r>
      <w:r>
        <w:rPr>
          <w:color w:val="231F20"/>
          <w:w w:val="120"/>
          <w:sz w:val="17"/>
        </w:rPr>
        <w:t>procedures</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treatments,</w:t>
      </w:r>
      <w:r>
        <w:rPr>
          <w:color w:val="231F20"/>
          <w:spacing w:val="-15"/>
          <w:w w:val="120"/>
          <w:sz w:val="17"/>
        </w:rPr>
        <w:t> </w:t>
      </w:r>
      <w:r>
        <w:rPr>
          <w:color w:val="231F20"/>
          <w:w w:val="120"/>
          <w:sz w:val="17"/>
        </w:rPr>
        <w:t>devices</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pharmacological</w:t>
      </w:r>
      <w:r>
        <w:rPr>
          <w:color w:val="231F20"/>
          <w:spacing w:val="-14"/>
          <w:w w:val="120"/>
          <w:sz w:val="17"/>
        </w:rPr>
        <w:t> </w:t>
      </w:r>
      <w:r>
        <w:rPr>
          <w:color w:val="231F20"/>
          <w:w w:val="120"/>
          <w:sz w:val="17"/>
        </w:rPr>
        <w:t>regimens</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any</w:t>
      </w:r>
      <w:r>
        <w:rPr>
          <w:color w:val="231F20"/>
          <w:spacing w:val="-15"/>
          <w:w w:val="120"/>
          <w:sz w:val="17"/>
        </w:rPr>
        <w:t> </w:t>
      </w:r>
      <w:r>
        <w:rPr>
          <w:color w:val="231F20"/>
          <w:w w:val="120"/>
          <w:sz w:val="17"/>
        </w:rPr>
        <w:t>description (not</w:t>
      </w:r>
      <w:r>
        <w:rPr>
          <w:color w:val="231F20"/>
          <w:spacing w:val="-2"/>
          <w:w w:val="120"/>
          <w:sz w:val="17"/>
        </w:rPr>
        <w:t> </w:t>
      </w:r>
      <w:r>
        <w:rPr>
          <w:color w:val="231F20"/>
          <w:w w:val="120"/>
          <w:sz w:val="17"/>
        </w:rPr>
        <w:t>recognized</w:t>
      </w:r>
      <w:r>
        <w:rPr>
          <w:color w:val="231F20"/>
          <w:spacing w:val="-2"/>
          <w:w w:val="120"/>
          <w:sz w:val="17"/>
        </w:rPr>
        <w:t> </w:t>
      </w:r>
      <w:r>
        <w:rPr>
          <w:color w:val="231F20"/>
          <w:w w:val="120"/>
          <w:sz w:val="17"/>
        </w:rPr>
        <w:t>by</w:t>
      </w:r>
      <w:r>
        <w:rPr>
          <w:color w:val="231F20"/>
          <w:spacing w:val="-2"/>
          <w:w w:val="120"/>
          <w:sz w:val="17"/>
        </w:rPr>
        <w:t> </w:t>
      </w:r>
      <w:r>
        <w:rPr>
          <w:color w:val="231F20"/>
          <w:w w:val="120"/>
          <w:sz w:val="17"/>
        </w:rPr>
        <w:t>Indian</w:t>
      </w:r>
      <w:r>
        <w:rPr>
          <w:color w:val="231F20"/>
          <w:spacing w:val="-2"/>
          <w:w w:val="120"/>
          <w:sz w:val="17"/>
        </w:rPr>
        <w:t> </w:t>
      </w:r>
      <w:r>
        <w:rPr>
          <w:color w:val="231F20"/>
          <w:w w:val="120"/>
          <w:sz w:val="17"/>
        </w:rPr>
        <w:t>Medical</w:t>
      </w:r>
      <w:r>
        <w:rPr>
          <w:color w:val="231F20"/>
          <w:spacing w:val="-2"/>
          <w:w w:val="120"/>
          <w:sz w:val="17"/>
        </w:rPr>
        <w:t> </w:t>
      </w:r>
      <w:r>
        <w:rPr>
          <w:color w:val="231F20"/>
          <w:w w:val="120"/>
          <w:sz w:val="17"/>
        </w:rPr>
        <w:t>Council)</w:t>
      </w:r>
      <w:r>
        <w:rPr>
          <w:color w:val="231F20"/>
          <w:spacing w:val="-2"/>
          <w:w w:val="120"/>
          <w:sz w:val="17"/>
        </w:rPr>
        <w:t> </w:t>
      </w:r>
      <w:r>
        <w:rPr>
          <w:color w:val="231F20"/>
          <w:w w:val="120"/>
          <w:sz w:val="17"/>
        </w:rPr>
        <w:t>or</w:t>
      </w:r>
      <w:r>
        <w:rPr>
          <w:color w:val="231F20"/>
          <w:spacing w:val="-2"/>
          <w:w w:val="120"/>
          <w:sz w:val="17"/>
        </w:rPr>
        <w:t> </w:t>
      </w:r>
      <w:r>
        <w:rPr>
          <w:color w:val="231F20"/>
          <w:w w:val="120"/>
          <w:sz w:val="17"/>
        </w:rPr>
        <w:t>hospitalisation</w:t>
      </w:r>
      <w:r>
        <w:rPr>
          <w:color w:val="231F20"/>
          <w:spacing w:val="-2"/>
          <w:w w:val="120"/>
          <w:sz w:val="17"/>
        </w:rPr>
        <w:t> </w:t>
      </w:r>
      <w:r>
        <w:rPr>
          <w:color w:val="231F20"/>
          <w:w w:val="120"/>
          <w:sz w:val="17"/>
        </w:rPr>
        <w:t>for</w:t>
      </w:r>
      <w:r>
        <w:rPr>
          <w:color w:val="231F20"/>
          <w:spacing w:val="-2"/>
          <w:w w:val="120"/>
          <w:sz w:val="17"/>
        </w:rPr>
        <w:t> </w:t>
      </w:r>
      <w:r>
        <w:rPr>
          <w:color w:val="231F20"/>
          <w:w w:val="120"/>
          <w:sz w:val="17"/>
        </w:rPr>
        <w:t>treatment</w:t>
      </w:r>
      <w:r>
        <w:rPr>
          <w:color w:val="231F20"/>
          <w:spacing w:val="-2"/>
          <w:w w:val="120"/>
          <w:sz w:val="17"/>
        </w:rPr>
        <w:t> </w:t>
      </w:r>
      <w:r>
        <w:rPr>
          <w:color w:val="231F20"/>
          <w:w w:val="120"/>
          <w:sz w:val="17"/>
        </w:rPr>
        <w:t>under</w:t>
      </w:r>
      <w:r>
        <w:rPr>
          <w:color w:val="231F20"/>
          <w:spacing w:val="-2"/>
          <w:w w:val="120"/>
          <w:sz w:val="17"/>
        </w:rPr>
        <w:t> </w:t>
      </w:r>
      <w:r>
        <w:rPr>
          <w:color w:val="231F20"/>
          <w:w w:val="120"/>
          <w:sz w:val="17"/>
        </w:rPr>
        <w:t>any</w:t>
      </w:r>
      <w:r>
        <w:rPr>
          <w:color w:val="231F20"/>
          <w:spacing w:val="-2"/>
          <w:w w:val="120"/>
          <w:sz w:val="17"/>
        </w:rPr>
        <w:t> </w:t>
      </w:r>
      <w:r>
        <w:rPr>
          <w:color w:val="231F20"/>
          <w:w w:val="120"/>
          <w:sz w:val="17"/>
        </w:rPr>
        <w:t>system</w:t>
      </w:r>
      <w:r>
        <w:rPr>
          <w:color w:val="231F20"/>
          <w:spacing w:val="-2"/>
          <w:w w:val="120"/>
          <w:sz w:val="17"/>
        </w:rPr>
        <w:t> </w:t>
      </w:r>
      <w:r>
        <w:rPr>
          <w:color w:val="231F20"/>
          <w:w w:val="120"/>
          <w:sz w:val="17"/>
        </w:rPr>
        <w:t>other</w:t>
      </w:r>
      <w:r>
        <w:rPr>
          <w:color w:val="231F20"/>
          <w:spacing w:val="-2"/>
          <w:w w:val="120"/>
          <w:sz w:val="17"/>
        </w:rPr>
        <w:t> </w:t>
      </w:r>
      <w:r>
        <w:rPr>
          <w:color w:val="231F20"/>
          <w:w w:val="120"/>
          <w:sz w:val="17"/>
        </w:rPr>
        <w:t>than </w:t>
      </w:r>
      <w:r>
        <w:rPr>
          <w:color w:val="231F20"/>
          <w:spacing w:val="-2"/>
          <w:w w:val="120"/>
          <w:sz w:val="17"/>
        </w:rPr>
        <w:t>allopathy;</w:t>
      </w:r>
    </w:p>
    <w:p>
      <w:pPr>
        <w:pStyle w:val="ListParagraph"/>
        <w:numPr>
          <w:ilvl w:val="1"/>
          <w:numId w:val="23"/>
        </w:numPr>
        <w:tabs>
          <w:tab w:pos="1072" w:val="left" w:leader="none"/>
        </w:tabs>
        <w:spacing w:line="297" w:lineRule="auto" w:before="94" w:after="0"/>
        <w:ind w:left="1072" w:right="890" w:hanging="794"/>
        <w:jc w:val="left"/>
        <w:rPr>
          <w:sz w:val="17"/>
        </w:rPr>
      </w:pPr>
      <w:r>
        <w:rPr>
          <w:color w:val="231F20"/>
          <w:w w:val="120"/>
          <w:sz w:val="17"/>
        </w:rPr>
        <w:t>Admission</w:t>
      </w:r>
      <w:r>
        <w:rPr>
          <w:color w:val="231F20"/>
          <w:spacing w:val="-11"/>
          <w:w w:val="120"/>
          <w:sz w:val="17"/>
        </w:rPr>
        <w:t> </w:t>
      </w:r>
      <w:r>
        <w:rPr>
          <w:color w:val="231F20"/>
          <w:w w:val="120"/>
          <w:sz w:val="17"/>
        </w:rPr>
        <w:t>to</w:t>
      </w:r>
      <w:r>
        <w:rPr>
          <w:color w:val="231F20"/>
          <w:spacing w:val="-11"/>
          <w:w w:val="120"/>
          <w:sz w:val="17"/>
        </w:rPr>
        <w:t> </w:t>
      </w:r>
      <w:r>
        <w:rPr>
          <w:color w:val="231F20"/>
          <w:w w:val="120"/>
          <w:sz w:val="17"/>
        </w:rPr>
        <w:t>a</w:t>
      </w:r>
      <w:r>
        <w:rPr>
          <w:color w:val="231F20"/>
          <w:spacing w:val="-11"/>
          <w:w w:val="120"/>
          <w:sz w:val="17"/>
        </w:rPr>
        <w:t> </w:t>
      </w:r>
      <w:r>
        <w:rPr>
          <w:color w:val="231F20"/>
          <w:w w:val="120"/>
          <w:sz w:val="17"/>
        </w:rPr>
        <w:t>nursing</w:t>
      </w:r>
      <w:r>
        <w:rPr>
          <w:color w:val="231F20"/>
          <w:spacing w:val="-11"/>
          <w:w w:val="120"/>
          <w:sz w:val="17"/>
        </w:rPr>
        <w:t> </w:t>
      </w:r>
      <w:r>
        <w:rPr>
          <w:color w:val="231F20"/>
          <w:w w:val="120"/>
          <w:sz w:val="17"/>
        </w:rPr>
        <w:t>home</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home</w:t>
      </w:r>
      <w:r>
        <w:rPr>
          <w:color w:val="231F20"/>
          <w:spacing w:val="-11"/>
          <w:w w:val="120"/>
          <w:sz w:val="17"/>
        </w:rPr>
        <w:t> </w:t>
      </w:r>
      <w:r>
        <w:rPr>
          <w:color w:val="231F20"/>
          <w:w w:val="120"/>
          <w:sz w:val="17"/>
        </w:rPr>
        <w:t>for</w:t>
      </w:r>
      <w:r>
        <w:rPr>
          <w:color w:val="231F20"/>
          <w:spacing w:val="-11"/>
          <w:w w:val="120"/>
          <w:sz w:val="17"/>
        </w:rPr>
        <w:t> </w:t>
      </w:r>
      <w:r>
        <w:rPr>
          <w:color w:val="231F20"/>
          <w:w w:val="120"/>
          <w:sz w:val="17"/>
        </w:rPr>
        <w:t>the</w:t>
      </w:r>
      <w:r>
        <w:rPr>
          <w:color w:val="231F20"/>
          <w:spacing w:val="-11"/>
          <w:w w:val="120"/>
          <w:sz w:val="17"/>
        </w:rPr>
        <w:t> </w:t>
      </w:r>
      <w:r>
        <w:rPr>
          <w:color w:val="231F20"/>
          <w:w w:val="120"/>
          <w:sz w:val="17"/>
        </w:rPr>
        <w:t>care</w:t>
      </w:r>
      <w:r>
        <w:rPr>
          <w:color w:val="231F20"/>
          <w:spacing w:val="-11"/>
          <w:w w:val="120"/>
          <w:sz w:val="17"/>
        </w:rPr>
        <w:t> </w:t>
      </w:r>
      <w:r>
        <w:rPr>
          <w:color w:val="231F20"/>
          <w:w w:val="120"/>
          <w:sz w:val="17"/>
        </w:rPr>
        <w:t>of</w:t>
      </w:r>
      <w:r>
        <w:rPr>
          <w:color w:val="231F20"/>
          <w:spacing w:val="-11"/>
          <w:w w:val="120"/>
          <w:sz w:val="17"/>
        </w:rPr>
        <w:t> </w:t>
      </w:r>
      <w:r>
        <w:rPr>
          <w:color w:val="231F20"/>
          <w:w w:val="120"/>
          <w:sz w:val="17"/>
        </w:rPr>
        <w:t>the</w:t>
      </w:r>
      <w:r>
        <w:rPr>
          <w:color w:val="231F20"/>
          <w:spacing w:val="-11"/>
          <w:w w:val="120"/>
          <w:sz w:val="17"/>
        </w:rPr>
        <w:t> </w:t>
      </w:r>
      <w:r>
        <w:rPr>
          <w:color w:val="231F20"/>
          <w:w w:val="120"/>
          <w:sz w:val="17"/>
        </w:rPr>
        <w:t>aged</w:t>
      </w:r>
      <w:r>
        <w:rPr>
          <w:color w:val="231F20"/>
          <w:spacing w:val="-11"/>
          <w:w w:val="120"/>
          <w:sz w:val="17"/>
        </w:rPr>
        <w:t> </w:t>
      </w:r>
      <w:r>
        <w:rPr>
          <w:color w:val="231F20"/>
          <w:w w:val="120"/>
          <w:sz w:val="17"/>
        </w:rPr>
        <w:t>unless</w:t>
      </w:r>
      <w:r>
        <w:rPr>
          <w:color w:val="231F20"/>
          <w:spacing w:val="-11"/>
          <w:w w:val="120"/>
          <w:sz w:val="17"/>
        </w:rPr>
        <w:t> </w:t>
      </w:r>
      <w:r>
        <w:rPr>
          <w:color w:val="231F20"/>
          <w:w w:val="120"/>
          <w:sz w:val="17"/>
        </w:rPr>
        <w:t>related</w:t>
      </w:r>
      <w:r>
        <w:rPr>
          <w:color w:val="231F20"/>
          <w:spacing w:val="-11"/>
          <w:w w:val="120"/>
          <w:sz w:val="17"/>
        </w:rPr>
        <w:t> </w:t>
      </w:r>
      <w:r>
        <w:rPr>
          <w:color w:val="231F20"/>
          <w:w w:val="120"/>
          <w:sz w:val="17"/>
        </w:rPr>
        <w:t>to</w:t>
      </w:r>
      <w:r>
        <w:rPr>
          <w:color w:val="231F20"/>
          <w:spacing w:val="-11"/>
          <w:w w:val="120"/>
          <w:sz w:val="17"/>
        </w:rPr>
        <w:t> </w:t>
      </w:r>
      <w:r>
        <w:rPr>
          <w:color w:val="231F20"/>
          <w:w w:val="120"/>
          <w:sz w:val="17"/>
        </w:rPr>
        <w:t>the</w:t>
      </w:r>
      <w:r>
        <w:rPr>
          <w:color w:val="231F20"/>
          <w:spacing w:val="-11"/>
          <w:w w:val="120"/>
          <w:sz w:val="17"/>
        </w:rPr>
        <w:t> </w:t>
      </w:r>
      <w:r>
        <w:rPr>
          <w:color w:val="231F20"/>
          <w:w w:val="120"/>
          <w:sz w:val="17"/>
        </w:rPr>
        <w:t>treatment</w:t>
      </w:r>
      <w:r>
        <w:rPr>
          <w:color w:val="231F20"/>
          <w:spacing w:val="-11"/>
          <w:w w:val="120"/>
          <w:sz w:val="17"/>
        </w:rPr>
        <w:t> </w:t>
      </w:r>
      <w:r>
        <w:rPr>
          <w:color w:val="231F20"/>
          <w:w w:val="120"/>
          <w:sz w:val="17"/>
        </w:rPr>
        <w:t>of</w:t>
      </w:r>
      <w:r>
        <w:rPr>
          <w:color w:val="231F20"/>
          <w:spacing w:val="-11"/>
          <w:w w:val="120"/>
          <w:sz w:val="17"/>
        </w:rPr>
        <w:t> </w:t>
      </w:r>
      <w:r>
        <w:rPr>
          <w:color w:val="231F20"/>
          <w:w w:val="120"/>
          <w:sz w:val="17"/>
        </w:rPr>
        <w:t>an</w:t>
      </w:r>
      <w:r>
        <w:rPr>
          <w:color w:val="231F20"/>
          <w:spacing w:val="-11"/>
          <w:w w:val="120"/>
          <w:sz w:val="17"/>
        </w:rPr>
        <w:t> </w:t>
      </w:r>
      <w:r>
        <w:rPr>
          <w:color w:val="231F20"/>
          <w:w w:val="120"/>
          <w:sz w:val="17"/>
        </w:rPr>
        <w:t>acute medical</w:t>
      </w:r>
      <w:r>
        <w:rPr>
          <w:color w:val="231F20"/>
          <w:spacing w:val="-11"/>
          <w:w w:val="120"/>
          <w:sz w:val="17"/>
        </w:rPr>
        <w:t> </w:t>
      </w:r>
      <w:r>
        <w:rPr>
          <w:color w:val="231F20"/>
          <w:w w:val="120"/>
          <w:sz w:val="17"/>
        </w:rPr>
        <w:t>condition;</w:t>
      </w:r>
    </w:p>
    <w:p>
      <w:pPr>
        <w:pStyle w:val="ListParagraph"/>
        <w:numPr>
          <w:ilvl w:val="1"/>
          <w:numId w:val="23"/>
        </w:numPr>
        <w:tabs>
          <w:tab w:pos="1072" w:val="left" w:leader="none"/>
        </w:tabs>
        <w:spacing w:line="297" w:lineRule="auto" w:before="94" w:after="0"/>
        <w:ind w:left="1072" w:right="539" w:hanging="794"/>
        <w:jc w:val="left"/>
        <w:rPr>
          <w:sz w:val="17"/>
        </w:rPr>
      </w:pPr>
      <w:r>
        <w:rPr>
          <w:color w:val="231F20"/>
          <w:w w:val="115"/>
          <w:sz w:val="17"/>
        </w:rPr>
        <w:t>Convalescence, rest cure, sanatorium treatment, rehabilitation measures, respite care, long term nursing </w:t>
      </w:r>
      <w:r>
        <w:rPr>
          <w:color w:val="231F20"/>
          <w:w w:val="115"/>
          <w:sz w:val="17"/>
        </w:rPr>
        <w:t>care </w:t>
      </w:r>
      <w:r>
        <w:rPr>
          <w:color w:val="231F20"/>
          <w:w w:val="120"/>
          <w:sz w:val="17"/>
        </w:rPr>
        <w:t>or custodial care and general debility or exhaustion (run down condition);</w:t>
      </w:r>
    </w:p>
    <w:p>
      <w:pPr>
        <w:pStyle w:val="ListParagraph"/>
        <w:numPr>
          <w:ilvl w:val="1"/>
          <w:numId w:val="23"/>
        </w:numPr>
        <w:tabs>
          <w:tab w:pos="1072" w:val="left" w:leader="none"/>
        </w:tabs>
        <w:spacing w:line="297" w:lineRule="auto" w:before="94" w:after="0"/>
        <w:ind w:left="1072" w:right="905" w:hanging="794"/>
        <w:jc w:val="left"/>
        <w:rPr>
          <w:sz w:val="17"/>
        </w:rPr>
      </w:pPr>
      <w:r>
        <w:rPr>
          <w:color w:val="231F20"/>
          <w:w w:val="115"/>
          <w:sz w:val="17"/>
        </w:rPr>
        <w:t>The influence of drugs, alcohol, narcotics or psychotropic substances unless taken in accordance with </w:t>
      </w:r>
      <w:r>
        <w:rPr>
          <w:color w:val="231F20"/>
          <w:w w:val="115"/>
          <w:sz w:val="17"/>
        </w:rPr>
        <w:t>the </w:t>
      </w:r>
      <w:r>
        <w:rPr>
          <w:color w:val="231F20"/>
          <w:w w:val="120"/>
          <w:sz w:val="17"/>
        </w:rPr>
        <w:t>lawful directions and prescription of a registered medical practitioner.</w:t>
      </w:r>
    </w:p>
    <w:p>
      <w:pPr>
        <w:pStyle w:val="ListParagraph"/>
        <w:numPr>
          <w:ilvl w:val="1"/>
          <w:numId w:val="23"/>
        </w:numPr>
        <w:tabs>
          <w:tab w:pos="1072" w:val="left" w:leader="none"/>
        </w:tabs>
        <w:spacing w:line="297" w:lineRule="auto" w:before="94" w:after="0"/>
        <w:ind w:left="1072" w:right="1121" w:hanging="794"/>
        <w:jc w:val="left"/>
        <w:rPr>
          <w:sz w:val="17"/>
        </w:rPr>
      </w:pPr>
      <w:r>
        <w:rPr>
          <w:color w:val="231F20"/>
          <w:w w:val="120"/>
          <w:sz w:val="17"/>
        </w:rPr>
        <w:t>Directly</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indirectly</w:t>
      </w:r>
      <w:r>
        <w:rPr>
          <w:color w:val="231F20"/>
          <w:spacing w:val="-14"/>
          <w:w w:val="120"/>
          <w:sz w:val="17"/>
        </w:rPr>
        <w:t> </w:t>
      </w:r>
      <w:r>
        <w:rPr>
          <w:color w:val="231F20"/>
          <w:w w:val="120"/>
          <w:sz w:val="17"/>
        </w:rPr>
        <w:t>arising</w:t>
      </w:r>
      <w:r>
        <w:rPr>
          <w:color w:val="231F20"/>
          <w:spacing w:val="-14"/>
          <w:w w:val="120"/>
          <w:sz w:val="17"/>
        </w:rPr>
        <w:t> </w:t>
      </w:r>
      <w:r>
        <w:rPr>
          <w:color w:val="231F20"/>
          <w:w w:val="120"/>
          <w:sz w:val="17"/>
        </w:rPr>
        <w:t>from</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consequent</w:t>
      </w:r>
      <w:r>
        <w:rPr>
          <w:color w:val="231F20"/>
          <w:spacing w:val="-14"/>
          <w:w w:val="120"/>
          <w:sz w:val="17"/>
        </w:rPr>
        <w:t> </w:t>
      </w:r>
      <w:r>
        <w:rPr>
          <w:color w:val="231F20"/>
          <w:w w:val="120"/>
          <w:sz w:val="17"/>
        </w:rPr>
        <w:t>upon</w:t>
      </w:r>
      <w:r>
        <w:rPr>
          <w:color w:val="231F20"/>
          <w:spacing w:val="-14"/>
          <w:w w:val="120"/>
          <w:sz w:val="17"/>
        </w:rPr>
        <w:t> </w:t>
      </w:r>
      <w:r>
        <w:rPr>
          <w:color w:val="231F20"/>
          <w:w w:val="120"/>
          <w:sz w:val="17"/>
        </w:rPr>
        <w:t>war,</w:t>
      </w:r>
      <w:r>
        <w:rPr>
          <w:color w:val="231F20"/>
          <w:spacing w:val="-14"/>
          <w:w w:val="120"/>
          <w:sz w:val="17"/>
        </w:rPr>
        <w:t> </w:t>
      </w:r>
      <w:r>
        <w:rPr>
          <w:color w:val="231F20"/>
          <w:w w:val="120"/>
          <w:sz w:val="17"/>
        </w:rPr>
        <w:t>invasion,</w:t>
      </w:r>
      <w:r>
        <w:rPr>
          <w:color w:val="231F20"/>
          <w:spacing w:val="-14"/>
          <w:w w:val="120"/>
          <w:sz w:val="17"/>
        </w:rPr>
        <w:t> </w:t>
      </w:r>
      <w:r>
        <w:rPr>
          <w:color w:val="231F20"/>
          <w:w w:val="120"/>
          <w:sz w:val="17"/>
        </w:rPr>
        <w:t>acts</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foreign</w:t>
      </w:r>
      <w:r>
        <w:rPr>
          <w:color w:val="231F20"/>
          <w:spacing w:val="-14"/>
          <w:w w:val="120"/>
          <w:sz w:val="17"/>
        </w:rPr>
        <w:t> </w:t>
      </w:r>
      <w:r>
        <w:rPr>
          <w:color w:val="231F20"/>
          <w:w w:val="120"/>
          <w:sz w:val="17"/>
        </w:rPr>
        <w:t>enemies,</w:t>
      </w:r>
      <w:r>
        <w:rPr>
          <w:color w:val="231F20"/>
          <w:spacing w:val="29"/>
          <w:w w:val="120"/>
          <w:sz w:val="17"/>
        </w:rPr>
        <w:t> </w:t>
      </w:r>
      <w:r>
        <w:rPr>
          <w:color w:val="231F20"/>
          <w:w w:val="120"/>
          <w:sz w:val="17"/>
        </w:rPr>
        <w:t>hostilities </w:t>
      </w:r>
      <w:r>
        <w:rPr>
          <w:color w:val="231F20"/>
          <w:w w:val="115"/>
          <w:sz w:val="17"/>
        </w:rPr>
        <w:t>(whether war be declared or not), civil war, terrorism, rebellion, active participation in strikes, riots or </w:t>
      </w:r>
      <w:r>
        <w:rPr>
          <w:color w:val="231F20"/>
          <w:w w:val="115"/>
          <w:sz w:val="17"/>
        </w:rPr>
        <w:t>civil </w:t>
      </w:r>
      <w:r>
        <w:rPr>
          <w:color w:val="231F20"/>
          <w:w w:val="120"/>
          <w:sz w:val="17"/>
        </w:rPr>
        <w:t>commotion, revolution, insurrection or military or usurped power;</w:t>
      </w:r>
    </w:p>
    <w:p>
      <w:pPr>
        <w:pStyle w:val="ListParagraph"/>
        <w:numPr>
          <w:ilvl w:val="1"/>
          <w:numId w:val="23"/>
        </w:numPr>
        <w:tabs>
          <w:tab w:pos="1072" w:val="left" w:leader="none"/>
        </w:tabs>
        <w:spacing w:line="297" w:lineRule="auto" w:before="94" w:after="0"/>
        <w:ind w:left="1072" w:right="342" w:hanging="794"/>
        <w:jc w:val="left"/>
        <w:rPr>
          <w:sz w:val="17"/>
        </w:rPr>
      </w:pPr>
      <w:r>
        <w:rPr>
          <w:color w:val="231F20"/>
          <w:w w:val="120"/>
          <w:sz w:val="17"/>
        </w:rPr>
        <w:t>Cosmetic</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plastic</w:t>
      </w:r>
      <w:r>
        <w:rPr>
          <w:color w:val="231F20"/>
          <w:spacing w:val="-14"/>
          <w:w w:val="120"/>
          <w:sz w:val="17"/>
        </w:rPr>
        <w:t> </w:t>
      </w:r>
      <w:r>
        <w:rPr>
          <w:color w:val="231F20"/>
          <w:w w:val="120"/>
          <w:sz w:val="17"/>
        </w:rPr>
        <w:t>surgery</w:t>
      </w:r>
      <w:r>
        <w:rPr>
          <w:color w:val="231F20"/>
          <w:spacing w:val="-14"/>
          <w:w w:val="120"/>
          <w:sz w:val="17"/>
        </w:rPr>
        <w:t> </w:t>
      </w:r>
      <w:r>
        <w:rPr>
          <w:color w:val="231F20"/>
          <w:w w:val="120"/>
          <w:sz w:val="17"/>
        </w:rPr>
        <w:t>except</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extent</w:t>
      </w:r>
      <w:r>
        <w:rPr>
          <w:color w:val="231F20"/>
          <w:spacing w:val="-14"/>
          <w:w w:val="120"/>
          <w:sz w:val="17"/>
        </w:rPr>
        <w:t> </w:t>
      </w:r>
      <w:r>
        <w:rPr>
          <w:color w:val="231F20"/>
          <w:w w:val="120"/>
          <w:sz w:val="17"/>
        </w:rPr>
        <w:t>that</w:t>
      </w:r>
      <w:r>
        <w:rPr>
          <w:color w:val="231F20"/>
          <w:spacing w:val="-14"/>
          <w:w w:val="120"/>
          <w:sz w:val="17"/>
        </w:rPr>
        <w:t> </w:t>
      </w:r>
      <w:r>
        <w:rPr>
          <w:color w:val="231F20"/>
          <w:w w:val="120"/>
          <w:sz w:val="17"/>
        </w:rPr>
        <w:t>such</w:t>
      </w:r>
      <w:r>
        <w:rPr>
          <w:color w:val="231F20"/>
          <w:spacing w:val="-14"/>
          <w:w w:val="120"/>
          <w:sz w:val="17"/>
        </w:rPr>
        <w:t> </w:t>
      </w:r>
      <w:r>
        <w:rPr>
          <w:color w:val="231F20"/>
          <w:w w:val="120"/>
          <w:sz w:val="17"/>
        </w:rPr>
        <w:t>surgery</w:t>
      </w:r>
      <w:r>
        <w:rPr>
          <w:color w:val="231F20"/>
          <w:spacing w:val="-14"/>
          <w:w w:val="120"/>
          <w:sz w:val="17"/>
        </w:rPr>
        <w:t> </w:t>
      </w:r>
      <w:r>
        <w:rPr>
          <w:color w:val="231F20"/>
          <w:w w:val="120"/>
          <w:sz w:val="17"/>
        </w:rPr>
        <w:t>is</w:t>
      </w:r>
      <w:r>
        <w:rPr>
          <w:color w:val="231F20"/>
          <w:spacing w:val="-14"/>
          <w:w w:val="120"/>
          <w:sz w:val="17"/>
        </w:rPr>
        <w:t> </w:t>
      </w:r>
      <w:r>
        <w:rPr>
          <w:color w:val="231F20"/>
          <w:w w:val="120"/>
          <w:sz w:val="17"/>
        </w:rPr>
        <w:t>necessary</w:t>
      </w:r>
      <w:r>
        <w:rPr>
          <w:color w:val="231F20"/>
          <w:spacing w:val="-14"/>
          <w:w w:val="120"/>
          <w:sz w:val="17"/>
        </w:rPr>
        <w:t> </w:t>
      </w:r>
      <w:r>
        <w:rPr>
          <w:color w:val="231F20"/>
          <w:w w:val="120"/>
          <w:sz w:val="17"/>
        </w:rPr>
        <w:t>for</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repair</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damage</w:t>
      </w:r>
      <w:r>
        <w:rPr>
          <w:color w:val="231F20"/>
          <w:spacing w:val="-14"/>
          <w:w w:val="120"/>
          <w:sz w:val="17"/>
        </w:rPr>
        <w:t> </w:t>
      </w:r>
      <w:r>
        <w:rPr>
          <w:color w:val="231F20"/>
          <w:w w:val="120"/>
          <w:sz w:val="17"/>
        </w:rPr>
        <w:t>caused solely by accidental injuries, cancer or burns.</w:t>
      </w:r>
    </w:p>
    <w:p>
      <w:pPr>
        <w:pStyle w:val="ListParagraph"/>
        <w:numPr>
          <w:ilvl w:val="1"/>
          <w:numId w:val="23"/>
        </w:numPr>
        <w:tabs>
          <w:tab w:pos="1072" w:val="left" w:leader="none"/>
        </w:tabs>
        <w:spacing w:line="297" w:lineRule="auto" w:before="94" w:after="0"/>
        <w:ind w:left="1072" w:right="557" w:hanging="794"/>
        <w:jc w:val="left"/>
        <w:rPr>
          <w:sz w:val="17"/>
        </w:rPr>
      </w:pPr>
      <w:r>
        <w:rPr>
          <w:color w:val="231F20"/>
          <w:w w:val="120"/>
          <w:sz w:val="17"/>
        </w:rPr>
        <w:t>Treatment</w:t>
      </w:r>
      <w:r>
        <w:rPr>
          <w:color w:val="231F20"/>
          <w:spacing w:val="-15"/>
          <w:w w:val="120"/>
          <w:sz w:val="17"/>
        </w:rPr>
        <w:t> </w:t>
      </w:r>
      <w:r>
        <w:rPr>
          <w:color w:val="231F20"/>
          <w:w w:val="120"/>
          <w:sz w:val="17"/>
        </w:rPr>
        <w:t>of</w:t>
      </w:r>
      <w:r>
        <w:rPr>
          <w:color w:val="231F20"/>
          <w:spacing w:val="-14"/>
          <w:w w:val="120"/>
          <w:sz w:val="17"/>
        </w:rPr>
        <w:t> </w:t>
      </w:r>
      <w:r>
        <w:rPr>
          <w:color w:val="231F20"/>
          <w:w w:val="120"/>
          <w:sz w:val="17"/>
        </w:rPr>
        <w:t>xanthelesema,</w:t>
      </w:r>
      <w:r>
        <w:rPr>
          <w:color w:val="231F20"/>
          <w:spacing w:val="-14"/>
          <w:w w:val="120"/>
          <w:sz w:val="17"/>
        </w:rPr>
        <w:t> </w:t>
      </w:r>
      <w:r>
        <w:rPr>
          <w:color w:val="231F20"/>
          <w:w w:val="120"/>
          <w:sz w:val="17"/>
        </w:rPr>
        <w:t>syringoma,</w:t>
      </w:r>
      <w:r>
        <w:rPr>
          <w:color w:val="231F20"/>
          <w:spacing w:val="-14"/>
          <w:w w:val="120"/>
          <w:sz w:val="17"/>
        </w:rPr>
        <w:t> </w:t>
      </w:r>
      <w:r>
        <w:rPr>
          <w:color w:val="231F20"/>
          <w:w w:val="120"/>
          <w:sz w:val="17"/>
        </w:rPr>
        <w:t>acne</w:t>
      </w:r>
      <w:r>
        <w:rPr>
          <w:color w:val="231F20"/>
          <w:spacing w:val="-14"/>
          <w:w w:val="120"/>
          <w:sz w:val="17"/>
        </w:rPr>
        <w:t> </w:t>
      </w:r>
      <w:r>
        <w:rPr>
          <w:color w:val="231F20"/>
          <w:w w:val="120"/>
          <w:sz w:val="17"/>
        </w:rPr>
        <w:t>and</w:t>
      </w:r>
      <w:r>
        <w:rPr>
          <w:color w:val="231F20"/>
          <w:spacing w:val="-15"/>
          <w:w w:val="120"/>
          <w:sz w:val="17"/>
        </w:rPr>
        <w:t> </w:t>
      </w:r>
      <w:r>
        <w:rPr>
          <w:color w:val="231F20"/>
          <w:w w:val="120"/>
          <w:sz w:val="17"/>
        </w:rPr>
        <w:t>alopecia;</w:t>
      </w:r>
      <w:r>
        <w:rPr>
          <w:color w:val="231F20"/>
          <w:spacing w:val="-14"/>
          <w:w w:val="120"/>
          <w:sz w:val="17"/>
        </w:rPr>
        <w:t> </w:t>
      </w:r>
      <w:r>
        <w:rPr>
          <w:color w:val="231F20"/>
          <w:w w:val="120"/>
          <w:sz w:val="17"/>
        </w:rPr>
        <w:t>circumcision</w:t>
      </w:r>
      <w:r>
        <w:rPr>
          <w:color w:val="231F20"/>
          <w:w w:val="120"/>
          <w:sz w:val="17"/>
        </w:rPr>
        <w:t> unless</w:t>
      </w:r>
      <w:r>
        <w:rPr>
          <w:color w:val="231F20"/>
          <w:spacing w:val="-14"/>
          <w:w w:val="120"/>
          <w:sz w:val="17"/>
        </w:rPr>
        <w:t> </w:t>
      </w:r>
      <w:r>
        <w:rPr>
          <w:color w:val="231F20"/>
          <w:w w:val="120"/>
          <w:sz w:val="17"/>
        </w:rPr>
        <w:t>necessary</w:t>
      </w:r>
      <w:r>
        <w:rPr>
          <w:color w:val="231F20"/>
          <w:spacing w:val="-15"/>
          <w:w w:val="120"/>
          <w:sz w:val="17"/>
        </w:rPr>
        <w:t> </w:t>
      </w:r>
      <w:r>
        <w:rPr>
          <w:color w:val="231F20"/>
          <w:w w:val="120"/>
          <w:sz w:val="17"/>
        </w:rPr>
        <w:t>for</w:t>
      </w:r>
      <w:r>
        <w:rPr>
          <w:color w:val="231F20"/>
          <w:spacing w:val="-14"/>
          <w:w w:val="120"/>
          <w:sz w:val="17"/>
        </w:rPr>
        <w:t> </w:t>
      </w:r>
      <w:r>
        <w:rPr>
          <w:color w:val="231F20"/>
          <w:w w:val="120"/>
          <w:sz w:val="17"/>
        </w:rPr>
        <w:t>treatment</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a disease or necessitated due to an accident</w:t>
      </w:r>
    </w:p>
    <w:p>
      <w:pPr>
        <w:pStyle w:val="ListParagraph"/>
        <w:numPr>
          <w:ilvl w:val="1"/>
          <w:numId w:val="23"/>
        </w:numPr>
        <w:tabs>
          <w:tab w:pos="1072" w:val="left" w:leader="none"/>
        </w:tabs>
        <w:spacing w:line="240" w:lineRule="auto" w:before="94" w:after="0"/>
        <w:ind w:left="1072" w:right="0" w:hanging="793"/>
        <w:jc w:val="left"/>
        <w:rPr>
          <w:sz w:val="17"/>
        </w:rPr>
      </w:pPr>
      <w:r>
        <w:rPr>
          <w:color w:val="231F20"/>
          <w:w w:val="120"/>
          <w:sz w:val="17"/>
        </w:rPr>
        <w:t>Nuclear</w:t>
      </w:r>
      <w:r>
        <w:rPr>
          <w:color w:val="231F20"/>
          <w:spacing w:val="-12"/>
          <w:w w:val="120"/>
          <w:sz w:val="17"/>
        </w:rPr>
        <w:t> </w:t>
      </w:r>
      <w:r>
        <w:rPr>
          <w:color w:val="231F20"/>
          <w:w w:val="120"/>
          <w:sz w:val="17"/>
        </w:rPr>
        <w:t>disaster,</w:t>
      </w:r>
      <w:r>
        <w:rPr>
          <w:color w:val="231F20"/>
          <w:spacing w:val="-12"/>
          <w:w w:val="120"/>
          <w:sz w:val="17"/>
        </w:rPr>
        <w:t> </w:t>
      </w:r>
      <w:r>
        <w:rPr>
          <w:color w:val="231F20"/>
          <w:w w:val="120"/>
          <w:sz w:val="17"/>
        </w:rPr>
        <w:t>radioactive</w:t>
      </w:r>
      <w:r>
        <w:rPr>
          <w:color w:val="231F20"/>
          <w:spacing w:val="-12"/>
          <w:w w:val="120"/>
          <w:sz w:val="17"/>
        </w:rPr>
        <w:t> </w:t>
      </w:r>
      <w:r>
        <w:rPr>
          <w:color w:val="231F20"/>
          <w:w w:val="120"/>
          <w:sz w:val="17"/>
        </w:rPr>
        <w:t>contamination</w:t>
      </w:r>
      <w:r>
        <w:rPr>
          <w:color w:val="231F20"/>
          <w:spacing w:val="-12"/>
          <w:w w:val="120"/>
          <w:sz w:val="17"/>
        </w:rPr>
        <w:t> </w:t>
      </w:r>
      <w:r>
        <w:rPr>
          <w:color w:val="231F20"/>
          <w:w w:val="120"/>
          <w:sz w:val="17"/>
        </w:rPr>
        <w:t>and/or</w:t>
      </w:r>
      <w:r>
        <w:rPr>
          <w:color w:val="231F20"/>
          <w:spacing w:val="-12"/>
          <w:w w:val="120"/>
          <w:sz w:val="17"/>
        </w:rPr>
        <w:t> </w:t>
      </w:r>
      <w:r>
        <w:rPr>
          <w:color w:val="231F20"/>
          <w:w w:val="120"/>
          <w:sz w:val="17"/>
        </w:rPr>
        <w:t>release</w:t>
      </w:r>
      <w:r>
        <w:rPr>
          <w:color w:val="231F20"/>
          <w:spacing w:val="-12"/>
          <w:w w:val="120"/>
          <w:sz w:val="17"/>
        </w:rPr>
        <w:t> </w:t>
      </w:r>
      <w:r>
        <w:rPr>
          <w:color w:val="231F20"/>
          <w:w w:val="120"/>
          <w:sz w:val="17"/>
        </w:rPr>
        <w:t>of</w:t>
      </w:r>
      <w:r>
        <w:rPr>
          <w:color w:val="231F20"/>
          <w:spacing w:val="-12"/>
          <w:w w:val="120"/>
          <w:sz w:val="17"/>
        </w:rPr>
        <w:t> </w:t>
      </w:r>
      <w:r>
        <w:rPr>
          <w:color w:val="231F20"/>
          <w:w w:val="120"/>
          <w:sz w:val="17"/>
        </w:rPr>
        <w:t>nuclear</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atomic</w:t>
      </w:r>
      <w:r>
        <w:rPr>
          <w:color w:val="231F20"/>
          <w:spacing w:val="-12"/>
          <w:w w:val="120"/>
          <w:sz w:val="17"/>
        </w:rPr>
        <w:t> </w:t>
      </w:r>
      <w:r>
        <w:rPr>
          <w:color w:val="231F20"/>
          <w:spacing w:val="-2"/>
          <w:w w:val="120"/>
          <w:sz w:val="17"/>
        </w:rPr>
        <w:t>energy;</w:t>
      </w:r>
    </w:p>
    <w:p>
      <w:pPr>
        <w:pStyle w:val="ListParagraph"/>
        <w:numPr>
          <w:ilvl w:val="1"/>
          <w:numId w:val="23"/>
        </w:numPr>
        <w:tabs>
          <w:tab w:pos="1072" w:val="left" w:leader="none"/>
        </w:tabs>
        <w:spacing w:line="297" w:lineRule="auto" w:before="141" w:after="0"/>
        <w:ind w:left="1072" w:right="893" w:hanging="794"/>
        <w:jc w:val="left"/>
        <w:rPr>
          <w:sz w:val="17"/>
        </w:rPr>
      </w:pPr>
      <w:r>
        <w:rPr>
          <w:color w:val="231F20"/>
          <w:spacing w:val="-2"/>
          <w:w w:val="120"/>
          <w:sz w:val="17"/>
        </w:rPr>
        <w:t>Intentional</w:t>
      </w:r>
      <w:r>
        <w:rPr>
          <w:color w:val="231F20"/>
          <w:spacing w:val="-7"/>
          <w:w w:val="120"/>
          <w:sz w:val="17"/>
        </w:rPr>
        <w:t> </w:t>
      </w:r>
      <w:r>
        <w:rPr>
          <w:color w:val="231F20"/>
          <w:spacing w:val="-2"/>
          <w:w w:val="120"/>
          <w:sz w:val="17"/>
        </w:rPr>
        <w:t>self-inflicted</w:t>
      </w:r>
      <w:r>
        <w:rPr>
          <w:color w:val="231F20"/>
          <w:spacing w:val="-7"/>
          <w:w w:val="120"/>
          <w:sz w:val="17"/>
        </w:rPr>
        <w:t> </w:t>
      </w:r>
      <w:r>
        <w:rPr>
          <w:color w:val="231F20"/>
          <w:spacing w:val="-2"/>
          <w:w w:val="120"/>
          <w:sz w:val="17"/>
        </w:rPr>
        <w:t>injuries;</w:t>
      </w:r>
      <w:r>
        <w:rPr>
          <w:color w:val="231F20"/>
          <w:spacing w:val="-7"/>
          <w:w w:val="120"/>
          <w:sz w:val="17"/>
        </w:rPr>
        <w:t> </w:t>
      </w:r>
      <w:r>
        <w:rPr>
          <w:color w:val="231F20"/>
          <w:spacing w:val="-2"/>
          <w:w w:val="120"/>
          <w:sz w:val="17"/>
        </w:rPr>
        <w:t>or</w:t>
      </w:r>
      <w:r>
        <w:rPr>
          <w:color w:val="231F20"/>
          <w:spacing w:val="-7"/>
          <w:w w:val="120"/>
          <w:sz w:val="17"/>
        </w:rPr>
        <w:t> </w:t>
      </w:r>
      <w:r>
        <w:rPr>
          <w:color w:val="231F20"/>
          <w:spacing w:val="-2"/>
          <w:w w:val="120"/>
          <w:sz w:val="17"/>
        </w:rPr>
        <w:t>any</w:t>
      </w:r>
      <w:r>
        <w:rPr>
          <w:color w:val="231F20"/>
          <w:spacing w:val="-7"/>
          <w:w w:val="120"/>
          <w:sz w:val="17"/>
        </w:rPr>
        <w:t> </w:t>
      </w:r>
      <w:r>
        <w:rPr>
          <w:color w:val="231F20"/>
          <w:spacing w:val="-2"/>
          <w:w w:val="120"/>
          <w:sz w:val="17"/>
        </w:rPr>
        <w:t>attempts</w:t>
      </w:r>
      <w:r>
        <w:rPr>
          <w:color w:val="231F20"/>
          <w:spacing w:val="40"/>
          <w:w w:val="120"/>
          <w:sz w:val="17"/>
        </w:rPr>
        <w:t> </w:t>
      </w:r>
      <w:r>
        <w:rPr>
          <w:color w:val="231F20"/>
          <w:spacing w:val="-2"/>
          <w:w w:val="120"/>
          <w:sz w:val="17"/>
        </w:rPr>
        <w:t>of</w:t>
      </w:r>
      <w:r>
        <w:rPr>
          <w:color w:val="231F20"/>
          <w:spacing w:val="-7"/>
          <w:w w:val="120"/>
          <w:sz w:val="17"/>
        </w:rPr>
        <w:t> </w:t>
      </w:r>
      <w:r>
        <w:rPr>
          <w:color w:val="231F20"/>
          <w:spacing w:val="-2"/>
          <w:w w:val="120"/>
          <w:sz w:val="17"/>
        </w:rPr>
        <w:t>suicide</w:t>
      </w:r>
      <w:r>
        <w:rPr>
          <w:color w:val="231F20"/>
          <w:spacing w:val="-7"/>
          <w:w w:val="120"/>
          <w:sz w:val="17"/>
        </w:rPr>
        <w:t> </w:t>
      </w:r>
      <w:r>
        <w:rPr>
          <w:color w:val="231F20"/>
          <w:spacing w:val="-2"/>
          <w:w w:val="120"/>
          <w:sz w:val="17"/>
        </w:rPr>
        <w:t>while</w:t>
      </w:r>
      <w:r>
        <w:rPr>
          <w:color w:val="231F20"/>
          <w:spacing w:val="-7"/>
          <w:w w:val="120"/>
          <w:sz w:val="17"/>
        </w:rPr>
        <w:t> </w:t>
      </w:r>
      <w:r>
        <w:rPr>
          <w:color w:val="231F20"/>
          <w:spacing w:val="-2"/>
          <w:w w:val="120"/>
          <w:sz w:val="17"/>
        </w:rPr>
        <w:t>sane</w:t>
      </w:r>
      <w:r>
        <w:rPr>
          <w:color w:val="231F20"/>
          <w:spacing w:val="-7"/>
          <w:w w:val="120"/>
          <w:sz w:val="17"/>
        </w:rPr>
        <w:t> </w:t>
      </w:r>
      <w:r>
        <w:rPr>
          <w:color w:val="231F20"/>
          <w:spacing w:val="-2"/>
          <w:w w:val="120"/>
          <w:sz w:val="17"/>
        </w:rPr>
        <w:t>or</w:t>
      </w:r>
      <w:r>
        <w:rPr>
          <w:color w:val="231F20"/>
          <w:spacing w:val="-7"/>
          <w:w w:val="120"/>
          <w:sz w:val="17"/>
        </w:rPr>
        <w:t> </w:t>
      </w:r>
      <w:r>
        <w:rPr>
          <w:color w:val="231F20"/>
          <w:spacing w:val="-2"/>
          <w:w w:val="120"/>
          <w:sz w:val="17"/>
        </w:rPr>
        <w:t>insane;</w:t>
      </w:r>
      <w:r>
        <w:rPr>
          <w:color w:val="231F20"/>
          <w:spacing w:val="-7"/>
          <w:w w:val="120"/>
          <w:sz w:val="17"/>
        </w:rPr>
        <w:t> </w:t>
      </w:r>
      <w:r>
        <w:rPr>
          <w:color w:val="231F20"/>
          <w:spacing w:val="-2"/>
          <w:w w:val="120"/>
          <w:sz w:val="17"/>
        </w:rPr>
        <w:t>or</w:t>
      </w:r>
      <w:r>
        <w:rPr>
          <w:color w:val="231F20"/>
          <w:spacing w:val="-7"/>
          <w:w w:val="120"/>
          <w:sz w:val="17"/>
        </w:rPr>
        <w:t> </w:t>
      </w:r>
      <w:r>
        <w:rPr>
          <w:color w:val="231F20"/>
          <w:spacing w:val="-2"/>
          <w:w w:val="120"/>
          <w:sz w:val="17"/>
        </w:rPr>
        <w:t>deliberate</w:t>
      </w:r>
      <w:r>
        <w:rPr>
          <w:color w:val="231F20"/>
          <w:spacing w:val="-7"/>
          <w:w w:val="120"/>
          <w:sz w:val="17"/>
        </w:rPr>
        <w:t> </w:t>
      </w:r>
      <w:r>
        <w:rPr>
          <w:color w:val="231F20"/>
          <w:spacing w:val="-2"/>
          <w:w w:val="120"/>
          <w:sz w:val="17"/>
        </w:rPr>
        <w:t>exposure</w:t>
      </w:r>
      <w:r>
        <w:rPr>
          <w:color w:val="231F20"/>
          <w:spacing w:val="-7"/>
          <w:w w:val="120"/>
          <w:sz w:val="17"/>
        </w:rPr>
        <w:t> </w:t>
      </w:r>
      <w:r>
        <w:rPr>
          <w:color w:val="231F20"/>
          <w:spacing w:val="-2"/>
          <w:w w:val="120"/>
          <w:sz w:val="17"/>
        </w:rPr>
        <w:t>to </w:t>
      </w:r>
      <w:r>
        <w:rPr>
          <w:color w:val="231F20"/>
          <w:w w:val="120"/>
          <w:sz w:val="17"/>
        </w:rPr>
        <w:t>exceptional danger (except in an attempt to save</w:t>
      </w:r>
      <w:r>
        <w:rPr>
          <w:color w:val="231F20"/>
          <w:spacing w:val="40"/>
          <w:w w:val="120"/>
          <w:sz w:val="17"/>
        </w:rPr>
        <w:t> </w:t>
      </w:r>
      <w:r>
        <w:rPr>
          <w:color w:val="231F20"/>
          <w:w w:val="120"/>
          <w:sz w:val="17"/>
        </w:rPr>
        <w:t>human life);</w:t>
      </w:r>
    </w:p>
    <w:p>
      <w:pPr>
        <w:pStyle w:val="ListParagraph"/>
        <w:numPr>
          <w:ilvl w:val="1"/>
          <w:numId w:val="23"/>
        </w:numPr>
        <w:tabs>
          <w:tab w:pos="1072" w:val="left" w:leader="none"/>
        </w:tabs>
        <w:spacing w:line="297" w:lineRule="auto" w:before="94" w:after="0"/>
        <w:ind w:left="1072" w:right="276" w:hanging="794"/>
        <w:jc w:val="left"/>
        <w:rPr>
          <w:sz w:val="17"/>
        </w:rPr>
      </w:pPr>
      <w:r>
        <w:rPr>
          <w:color w:val="231F20"/>
          <w:w w:val="120"/>
          <w:sz w:val="17"/>
        </w:rPr>
        <w:t>Violation</w:t>
      </w:r>
      <w:r>
        <w:rPr>
          <w:color w:val="231F20"/>
          <w:spacing w:val="34"/>
          <w:w w:val="120"/>
          <w:sz w:val="17"/>
        </w:rPr>
        <w:t> </w:t>
      </w:r>
      <w:r>
        <w:rPr>
          <w:color w:val="231F20"/>
          <w:w w:val="120"/>
          <w:sz w:val="17"/>
        </w:rPr>
        <w:t>or</w:t>
      </w:r>
      <w:r>
        <w:rPr>
          <w:color w:val="231F20"/>
          <w:spacing w:val="34"/>
          <w:w w:val="120"/>
          <w:sz w:val="17"/>
        </w:rPr>
        <w:t> </w:t>
      </w:r>
      <w:r>
        <w:rPr>
          <w:color w:val="231F20"/>
          <w:w w:val="120"/>
          <w:sz w:val="17"/>
        </w:rPr>
        <w:t>attempted</w:t>
      </w:r>
      <w:r>
        <w:rPr>
          <w:color w:val="231F20"/>
          <w:spacing w:val="34"/>
          <w:w w:val="120"/>
          <w:sz w:val="17"/>
        </w:rPr>
        <w:t> </w:t>
      </w:r>
      <w:r>
        <w:rPr>
          <w:color w:val="231F20"/>
          <w:w w:val="120"/>
          <w:sz w:val="17"/>
        </w:rPr>
        <w:t>violation</w:t>
      </w:r>
      <w:r>
        <w:rPr>
          <w:color w:val="231F20"/>
          <w:spacing w:val="34"/>
          <w:w w:val="120"/>
          <w:sz w:val="17"/>
        </w:rPr>
        <w:t> </w:t>
      </w:r>
      <w:r>
        <w:rPr>
          <w:color w:val="231F20"/>
          <w:w w:val="120"/>
          <w:sz w:val="17"/>
        </w:rPr>
        <w:t>of</w:t>
      </w:r>
      <w:r>
        <w:rPr>
          <w:color w:val="231F20"/>
          <w:spacing w:val="34"/>
          <w:w w:val="120"/>
          <w:sz w:val="17"/>
        </w:rPr>
        <w:t> </w:t>
      </w:r>
      <w:r>
        <w:rPr>
          <w:color w:val="231F20"/>
          <w:w w:val="120"/>
          <w:sz w:val="17"/>
        </w:rPr>
        <w:t>the</w:t>
      </w:r>
      <w:r>
        <w:rPr>
          <w:color w:val="231F20"/>
          <w:spacing w:val="34"/>
          <w:w w:val="120"/>
          <w:sz w:val="17"/>
        </w:rPr>
        <w:t> </w:t>
      </w:r>
      <w:r>
        <w:rPr>
          <w:color w:val="231F20"/>
          <w:w w:val="120"/>
          <w:sz w:val="17"/>
        </w:rPr>
        <w:t>law</w:t>
      </w:r>
      <w:r>
        <w:rPr>
          <w:color w:val="231F20"/>
          <w:spacing w:val="34"/>
          <w:w w:val="120"/>
          <w:sz w:val="17"/>
        </w:rPr>
        <w:t> </w:t>
      </w:r>
      <w:r>
        <w:rPr>
          <w:color w:val="231F20"/>
          <w:w w:val="120"/>
          <w:sz w:val="17"/>
        </w:rPr>
        <w:t>or</w:t>
      </w:r>
      <w:r>
        <w:rPr>
          <w:color w:val="231F20"/>
          <w:spacing w:val="34"/>
          <w:w w:val="120"/>
          <w:sz w:val="17"/>
        </w:rPr>
        <w:t> </w:t>
      </w:r>
      <w:r>
        <w:rPr>
          <w:color w:val="231F20"/>
          <w:w w:val="120"/>
          <w:sz w:val="17"/>
        </w:rPr>
        <w:t>resistance</w:t>
      </w:r>
      <w:r>
        <w:rPr>
          <w:color w:val="231F20"/>
          <w:spacing w:val="34"/>
          <w:w w:val="120"/>
          <w:sz w:val="17"/>
        </w:rPr>
        <w:t> </w:t>
      </w:r>
      <w:r>
        <w:rPr>
          <w:color w:val="231F20"/>
          <w:w w:val="120"/>
          <w:sz w:val="17"/>
        </w:rPr>
        <w:t>to</w:t>
      </w:r>
      <w:r>
        <w:rPr>
          <w:color w:val="231F20"/>
          <w:spacing w:val="34"/>
          <w:w w:val="120"/>
          <w:sz w:val="17"/>
        </w:rPr>
        <w:t> </w:t>
      </w:r>
      <w:r>
        <w:rPr>
          <w:color w:val="231F20"/>
          <w:w w:val="120"/>
          <w:sz w:val="17"/>
        </w:rPr>
        <w:t>arrest</w:t>
      </w:r>
      <w:r>
        <w:rPr>
          <w:color w:val="231F20"/>
          <w:spacing w:val="34"/>
          <w:w w:val="120"/>
          <w:sz w:val="17"/>
        </w:rPr>
        <w:t> </w:t>
      </w:r>
      <w:r>
        <w:rPr>
          <w:color w:val="231F20"/>
          <w:w w:val="120"/>
          <w:sz w:val="17"/>
        </w:rPr>
        <w:t>or</w:t>
      </w:r>
      <w:r>
        <w:rPr>
          <w:color w:val="231F20"/>
          <w:spacing w:val="34"/>
          <w:w w:val="120"/>
          <w:sz w:val="17"/>
        </w:rPr>
        <w:t> </w:t>
      </w:r>
      <w:r>
        <w:rPr>
          <w:color w:val="231F20"/>
          <w:w w:val="120"/>
          <w:sz w:val="17"/>
        </w:rPr>
        <w:t>by</w:t>
      </w:r>
      <w:r>
        <w:rPr>
          <w:color w:val="231F20"/>
          <w:spacing w:val="34"/>
          <w:w w:val="120"/>
          <w:sz w:val="17"/>
        </w:rPr>
        <w:t> </w:t>
      </w:r>
      <w:r>
        <w:rPr>
          <w:color w:val="231F20"/>
          <w:w w:val="120"/>
          <w:sz w:val="17"/>
        </w:rPr>
        <w:t>active</w:t>
      </w:r>
      <w:r>
        <w:rPr>
          <w:color w:val="231F20"/>
          <w:spacing w:val="34"/>
          <w:w w:val="120"/>
          <w:sz w:val="17"/>
        </w:rPr>
        <w:t> </w:t>
      </w:r>
      <w:r>
        <w:rPr>
          <w:color w:val="231F20"/>
          <w:w w:val="120"/>
          <w:sz w:val="17"/>
        </w:rPr>
        <w:t>participation</w:t>
      </w:r>
      <w:r>
        <w:rPr>
          <w:color w:val="231F20"/>
          <w:spacing w:val="34"/>
          <w:w w:val="120"/>
          <w:sz w:val="17"/>
        </w:rPr>
        <w:t> </w:t>
      </w:r>
      <w:r>
        <w:rPr>
          <w:color w:val="231F20"/>
          <w:w w:val="120"/>
          <w:sz w:val="17"/>
        </w:rPr>
        <w:t>in</w:t>
      </w:r>
      <w:r>
        <w:rPr>
          <w:color w:val="231F20"/>
          <w:spacing w:val="34"/>
          <w:w w:val="120"/>
          <w:sz w:val="17"/>
        </w:rPr>
        <w:t> </w:t>
      </w:r>
      <w:r>
        <w:rPr>
          <w:color w:val="231F20"/>
          <w:w w:val="120"/>
          <w:sz w:val="17"/>
        </w:rPr>
        <w:t>an</w:t>
      </w:r>
      <w:r>
        <w:rPr>
          <w:color w:val="231F20"/>
          <w:spacing w:val="34"/>
          <w:w w:val="120"/>
          <w:sz w:val="17"/>
        </w:rPr>
        <w:t> </w:t>
      </w:r>
      <w:r>
        <w:rPr>
          <w:color w:val="231F20"/>
          <w:w w:val="120"/>
          <w:sz w:val="17"/>
        </w:rPr>
        <w:t>act</w:t>
      </w:r>
      <w:r>
        <w:rPr>
          <w:color w:val="231F20"/>
          <w:spacing w:val="34"/>
          <w:w w:val="120"/>
          <w:sz w:val="17"/>
        </w:rPr>
        <w:t> </w:t>
      </w:r>
      <w:r>
        <w:rPr>
          <w:color w:val="231F20"/>
          <w:w w:val="120"/>
          <w:sz w:val="17"/>
        </w:rPr>
        <w:t>with criminal</w:t>
      </w:r>
      <w:r>
        <w:rPr>
          <w:color w:val="231F20"/>
          <w:spacing w:val="-11"/>
          <w:w w:val="120"/>
          <w:sz w:val="17"/>
        </w:rPr>
        <w:t> </w:t>
      </w:r>
      <w:r>
        <w:rPr>
          <w:color w:val="231F20"/>
          <w:w w:val="120"/>
          <w:sz w:val="17"/>
        </w:rPr>
        <w:t>intent;</w:t>
      </w:r>
    </w:p>
    <w:p>
      <w:pPr>
        <w:pStyle w:val="ListParagraph"/>
        <w:numPr>
          <w:ilvl w:val="1"/>
          <w:numId w:val="23"/>
        </w:numPr>
        <w:tabs>
          <w:tab w:pos="1072" w:val="left" w:leader="none"/>
        </w:tabs>
        <w:spacing w:line="297" w:lineRule="auto" w:before="94" w:after="0"/>
        <w:ind w:left="1072" w:right="278" w:hanging="794"/>
        <w:jc w:val="left"/>
        <w:rPr>
          <w:sz w:val="17"/>
        </w:rPr>
      </w:pPr>
      <w:r>
        <w:rPr>
          <w:color w:val="231F20"/>
          <w:w w:val="120"/>
          <w:sz w:val="17"/>
        </w:rPr>
        <w:t>Participation</w:t>
      </w:r>
      <w:r>
        <w:rPr>
          <w:color w:val="231F20"/>
          <w:spacing w:val="66"/>
          <w:w w:val="120"/>
          <w:sz w:val="17"/>
        </w:rPr>
        <w:t> </w:t>
      </w:r>
      <w:r>
        <w:rPr>
          <w:color w:val="231F20"/>
          <w:w w:val="120"/>
          <w:sz w:val="17"/>
        </w:rPr>
        <w:t>in</w:t>
      </w:r>
      <w:r>
        <w:rPr>
          <w:color w:val="231F20"/>
          <w:spacing w:val="66"/>
          <w:w w:val="120"/>
          <w:sz w:val="17"/>
        </w:rPr>
        <w:t> </w:t>
      </w:r>
      <w:r>
        <w:rPr>
          <w:color w:val="231F20"/>
          <w:w w:val="120"/>
          <w:sz w:val="17"/>
        </w:rPr>
        <w:t>professional</w:t>
      </w:r>
      <w:r>
        <w:rPr>
          <w:color w:val="231F20"/>
          <w:spacing w:val="66"/>
          <w:w w:val="120"/>
          <w:sz w:val="17"/>
        </w:rPr>
        <w:t> </w:t>
      </w:r>
      <w:r>
        <w:rPr>
          <w:color w:val="231F20"/>
          <w:w w:val="120"/>
          <w:sz w:val="17"/>
        </w:rPr>
        <w:t>sports,</w:t>
      </w:r>
      <w:r>
        <w:rPr>
          <w:color w:val="231F20"/>
          <w:spacing w:val="66"/>
          <w:w w:val="120"/>
          <w:sz w:val="17"/>
        </w:rPr>
        <w:t> </w:t>
      </w:r>
      <w:r>
        <w:rPr>
          <w:color w:val="231F20"/>
          <w:w w:val="120"/>
          <w:sz w:val="17"/>
        </w:rPr>
        <w:t>racing</w:t>
      </w:r>
      <w:r>
        <w:rPr>
          <w:color w:val="231F20"/>
          <w:spacing w:val="66"/>
          <w:w w:val="120"/>
          <w:sz w:val="17"/>
        </w:rPr>
        <w:t> </w:t>
      </w:r>
      <w:r>
        <w:rPr>
          <w:color w:val="231F20"/>
          <w:w w:val="120"/>
          <w:sz w:val="17"/>
        </w:rPr>
        <w:t>of</w:t>
      </w:r>
      <w:r>
        <w:rPr>
          <w:color w:val="231F20"/>
          <w:spacing w:val="66"/>
          <w:w w:val="120"/>
          <w:sz w:val="17"/>
        </w:rPr>
        <w:t> </w:t>
      </w:r>
      <w:r>
        <w:rPr>
          <w:color w:val="231F20"/>
          <w:w w:val="120"/>
          <w:sz w:val="17"/>
        </w:rPr>
        <w:t>any</w:t>
      </w:r>
      <w:r>
        <w:rPr>
          <w:color w:val="231F20"/>
          <w:spacing w:val="66"/>
          <w:w w:val="120"/>
          <w:sz w:val="17"/>
        </w:rPr>
        <w:t> </w:t>
      </w:r>
      <w:r>
        <w:rPr>
          <w:color w:val="231F20"/>
          <w:w w:val="120"/>
          <w:sz w:val="17"/>
        </w:rPr>
        <w:t>kind,</w:t>
      </w:r>
      <w:r>
        <w:rPr>
          <w:color w:val="231F20"/>
          <w:spacing w:val="66"/>
          <w:w w:val="120"/>
          <w:sz w:val="17"/>
        </w:rPr>
        <w:t> </w:t>
      </w:r>
      <w:r>
        <w:rPr>
          <w:color w:val="231F20"/>
          <w:w w:val="120"/>
          <w:sz w:val="17"/>
        </w:rPr>
        <w:t>scuba</w:t>
      </w:r>
      <w:r>
        <w:rPr>
          <w:color w:val="231F20"/>
          <w:spacing w:val="66"/>
          <w:w w:val="120"/>
          <w:sz w:val="17"/>
        </w:rPr>
        <w:t> </w:t>
      </w:r>
      <w:r>
        <w:rPr>
          <w:color w:val="231F20"/>
          <w:w w:val="120"/>
          <w:sz w:val="17"/>
        </w:rPr>
        <w:t>diving,</w:t>
      </w:r>
      <w:r>
        <w:rPr>
          <w:color w:val="231F20"/>
          <w:spacing w:val="66"/>
          <w:w w:val="120"/>
          <w:sz w:val="17"/>
        </w:rPr>
        <w:t> </w:t>
      </w:r>
      <w:r>
        <w:rPr>
          <w:color w:val="231F20"/>
          <w:w w:val="120"/>
          <w:sz w:val="17"/>
        </w:rPr>
        <w:t>aerial</w:t>
      </w:r>
      <w:r>
        <w:rPr>
          <w:color w:val="231F20"/>
          <w:spacing w:val="66"/>
          <w:w w:val="120"/>
          <w:sz w:val="17"/>
        </w:rPr>
        <w:t> </w:t>
      </w:r>
      <w:r>
        <w:rPr>
          <w:color w:val="231F20"/>
          <w:w w:val="120"/>
          <w:sz w:val="17"/>
        </w:rPr>
        <w:t>sports,</w:t>
      </w:r>
      <w:r>
        <w:rPr>
          <w:color w:val="231F20"/>
          <w:spacing w:val="66"/>
          <w:w w:val="120"/>
          <w:sz w:val="17"/>
        </w:rPr>
        <w:t> </w:t>
      </w:r>
      <w:r>
        <w:rPr>
          <w:color w:val="231F20"/>
          <w:w w:val="120"/>
          <w:sz w:val="17"/>
        </w:rPr>
        <w:t>activities</w:t>
      </w:r>
      <w:r>
        <w:rPr>
          <w:color w:val="231F20"/>
          <w:spacing w:val="66"/>
          <w:w w:val="120"/>
          <w:sz w:val="17"/>
        </w:rPr>
        <w:t> </w:t>
      </w:r>
      <w:r>
        <w:rPr>
          <w:color w:val="231F20"/>
          <w:w w:val="120"/>
          <w:sz w:val="17"/>
        </w:rPr>
        <w:t>such</w:t>
      </w:r>
      <w:r>
        <w:rPr>
          <w:color w:val="231F20"/>
          <w:spacing w:val="66"/>
          <w:w w:val="120"/>
          <w:sz w:val="17"/>
        </w:rPr>
        <w:t> </w:t>
      </w:r>
      <w:r>
        <w:rPr>
          <w:color w:val="231F20"/>
          <w:w w:val="120"/>
          <w:sz w:val="17"/>
        </w:rPr>
        <w:t>as hand-gliding,</w:t>
      </w:r>
      <w:r>
        <w:rPr>
          <w:color w:val="231F20"/>
          <w:spacing w:val="-5"/>
          <w:w w:val="120"/>
          <w:sz w:val="17"/>
        </w:rPr>
        <w:t> </w:t>
      </w:r>
      <w:r>
        <w:rPr>
          <w:color w:val="231F20"/>
          <w:w w:val="120"/>
          <w:sz w:val="17"/>
        </w:rPr>
        <w:t>ballooning,</w:t>
      </w:r>
      <w:r>
        <w:rPr>
          <w:color w:val="231F20"/>
          <w:spacing w:val="-5"/>
          <w:w w:val="120"/>
          <w:sz w:val="17"/>
        </w:rPr>
        <w:t> </w:t>
      </w:r>
      <w:r>
        <w:rPr>
          <w:color w:val="231F20"/>
          <w:w w:val="120"/>
          <w:sz w:val="17"/>
        </w:rPr>
        <w:t>and</w:t>
      </w:r>
      <w:r>
        <w:rPr>
          <w:color w:val="231F20"/>
          <w:spacing w:val="-5"/>
          <w:w w:val="120"/>
          <w:sz w:val="17"/>
        </w:rPr>
        <w:t> </w:t>
      </w:r>
      <w:r>
        <w:rPr>
          <w:color w:val="231F20"/>
          <w:w w:val="120"/>
          <w:sz w:val="17"/>
        </w:rPr>
        <w:t>any</w:t>
      </w:r>
      <w:r>
        <w:rPr>
          <w:color w:val="231F20"/>
          <w:spacing w:val="-5"/>
          <w:w w:val="120"/>
          <w:sz w:val="17"/>
        </w:rPr>
        <w:t> </w:t>
      </w:r>
      <w:r>
        <w:rPr>
          <w:color w:val="231F20"/>
          <w:w w:val="120"/>
          <w:sz w:val="17"/>
        </w:rPr>
        <w:t>other</w:t>
      </w:r>
      <w:r>
        <w:rPr>
          <w:color w:val="231F20"/>
          <w:spacing w:val="-5"/>
          <w:w w:val="120"/>
          <w:sz w:val="17"/>
        </w:rPr>
        <w:t> </w:t>
      </w:r>
      <w:r>
        <w:rPr>
          <w:color w:val="231F20"/>
          <w:w w:val="120"/>
          <w:sz w:val="17"/>
        </w:rPr>
        <w:t>hazardous</w:t>
      </w:r>
      <w:r>
        <w:rPr>
          <w:color w:val="231F20"/>
          <w:spacing w:val="-5"/>
          <w:w w:val="120"/>
          <w:sz w:val="17"/>
        </w:rPr>
        <w:t> </w:t>
      </w:r>
      <w:r>
        <w:rPr>
          <w:color w:val="231F20"/>
          <w:w w:val="120"/>
          <w:sz w:val="17"/>
        </w:rPr>
        <w:t>activities</w:t>
      </w:r>
      <w:r>
        <w:rPr>
          <w:color w:val="231F20"/>
          <w:spacing w:val="-5"/>
          <w:w w:val="120"/>
          <w:sz w:val="17"/>
        </w:rPr>
        <w:t> </w:t>
      </w:r>
      <w:r>
        <w:rPr>
          <w:color w:val="231F20"/>
          <w:w w:val="120"/>
          <w:sz w:val="17"/>
        </w:rPr>
        <w:t>or</w:t>
      </w:r>
      <w:r>
        <w:rPr>
          <w:color w:val="231F20"/>
          <w:spacing w:val="-5"/>
          <w:w w:val="120"/>
          <w:sz w:val="17"/>
        </w:rPr>
        <w:t> </w:t>
      </w:r>
      <w:r>
        <w:rPr>
          <w:color w:val="231F20"/>
          <w:w w:val="120"/>
          <w:sz w:val="17"/>
        </w:rPr>
        <w:t>sports</w:t>
      </w:r>
      <w:r>
        <w:rPr>
          <w:color w:val="231F20"/>
          <w:spacing w:val="-5"/>
          <w:w w:val="120"/>
          <w:sz w:val="17"/>
        </w:rPr>
        <w:t> </w:t>
      </w:r>
      <w:r>
        <w:rPr>
          <w:color w:val="231F20"/>
          <w:w w:val="120"/>
          <w:sz w:val="17"/>
        </w:rPr>
        <w:t>unless</w:t>
      </w:r>
      <w:r>
        <w:rPr>
          <w:color w:val="231F20"/>
          <w:spacing w:val="-5"/>
          <w:w w:val="120"/>
          <w:sz w:val="17"/>
        </w:rPr>
        <w:t> </w:t>
      </w:r>
      <w:r>
        <w:rPr>
          <w:color w:val="231F20"/>
          <w:w w:val="120"/>
          <w:sz w:val="17"/>
        </w:rPr>
        <w:t>agreed</w:t>
      </w:r>
      <w:r>
        <w:rPr>
          <w:color w:val="231F20"/>
          <w:spacing w:val="-5"/>
          <w:w w:val="120"/>
          <w:sz w:val="17"/>
        </w:rPr>
        <w:t> </w:t>
      </w:r>
      <w:r>
        <w:rPr>
          <w:color w:val="231F20"/>
          <w:w w:val="120"/>
          <w:sz w:val="17"/>
        </w:rPr>
        <w:t>by</w:t>
      </w:r>
      <w:r>
        <w:rPr>
          <w:color w:val="231F20"/>
          <w:spacing w:val="-5"/>
          <w:w w:val="120"/>
          <w:sz w:val="17"/>
        </w:rPr>
        <w:t> </w:t>
      </w:r>
      <w:r>
        <w:rPr>
          <w:color w:val="231F20"/>
          <w:w w:val="120"/>
          <w:sz w:val="17"/>
        </w:rPr>
        <w:t>special</w:t>
      </w:r>
      <w:r>
        <w:rPr>
          <w:color w:val="231F20"/>
          <w:spacing w:val="-5"/>
          <w:w w:val="120"/>
          <w:sz w:val="17"/>
        </w:rPr>
        <w:t> </w:t>
      </w:r>
      <w:r>
        <w:rPr>
          <w:color w:val="231F20"/>
          <w:w w:val="120"/>
          <w:sz w:val="17"/>
        </w:rPr>
        <w:t>endorsement;</w:t>
      </w:r>
    </w:p>
    <w:p>
      <w:pPr>
        <w:pStyle w:val="ListParagraph"/>
        <w:numPr>
          <w:ilvl w:val="1"/>
          <w:numId w:val="23"/>
        </w:numPr>
        <w:tabs>
          <w:tab w:pos="1072" w:val="left" w:leader="none"/>
        </w:tabs>
        <w:spacing w:line="240" w:lineRule="auto" w:before="94" w:after="0"/>
        <w:ind w:left="1072" w:right="0" w:hanging="793"/>
        <w:jc w:val="left"/>
        <w:rPr>
          <w:sz w:val="17"/>
        </w:rPr>
      </w:pPr>
      <w:r>
        <w:rPr>
          <w:color w:val="231F20"/>
          <w:w w:val="115"/>
          <w:sz w:val="17"/>
        </w:rPr>
        <w:t>Hospitalisation</w:t>
      </w:r>
      <w:r>
        <w:rPr>
          <w:color w:val="231F20"/>
          <w:spacing w:val="-3"/>
          <w:w w:val="115"/>
          <w:sz w:val="17"/>
        </w:rPr>
        <w:t> </w:t>
      </w:r>
      <w:r>
        <w:rPr>
          <w:color w:val="231F20"/>
          <w:w w:val="115"/>
          <w:sz w:val="17"/>
        </w:rPr>
        <w:t>where</w:t>
      </w:r>
      <w:r>
        <w:rPr>
          <w:color w:val="231F20"/>
          <w:spacing w:val="-2"/>
          <w:w w:val="115"/>
          <w:sz w:val="17"/>
        </w:rPr>
        <w:t> </w:t>
      </w:r>
      <w:r>
        <w:rPr>
          <w:color w:val="231F20"/>
          <w:w w:val="115"/>
          <w:sz w:val="17"/>
        </w:rPr>
        <w:t>the</w:t>
      </w:r>
      <w:r>
        <w:rPr>
          <w:color w:val="231F20"/>
          <w:spacing w:val="-2"/>
          <w:w w:val="115"/>
          <w:sz w:val="17"/>
        </w:rPr>
        <w:t> </w:t>
      </w:r>
      <w:r>
        <w:rPr>
          <w:color w:val="231F20"/>
          <w:w w:val="115"/>
          <w:sz w:val="17"/>
        </w:rPr>
        <w:t>Life</w:t>
      </w:r>
      <w:r>
        <w:rPr>
          <w:color w:val="231F20"/>
          <w:spacing w:val="-2"/>
          <w:w w:val="115"/>
          <w:sz w:val="17"/>
        </w:rPr>
        <w:t> </w:t>
      </w:r>
      <w:r>
        <w:rPr>
          <w:color w:val="231F20"/>
          <w:w w:val="115"/>
          <w:sz w:val="17"/>
        </w:rPr>
        <w:t>Assured</w:t>
      </w:r>
      <w:r>
        <w:rPr>
          <w:color w:val="231F20"/>
          <w:spacing w:val="-2"/>
          <w:w w:val="115"/>
          <w:sz w:val="17"/>
        </w:rPr>
        <w:t> </w:t>
      </w:r>
      <w:r>
        <w:rPr>
          <w:color w:val="231F20"/>
          <w:w w:val="115"/>
          <w:sz w:val="17"/>
        </w:rPr>
        <w:t>is</w:t>
      </w:r>
      <w:r>
        <w:rPr>
          <w:color w:val="231F20"/>
          <w:spacing w:val="-2"/>
          <w:w w:val="115"/>
          <w:sz w:val="17"/>
        </w:rPr>
        <w:t> </w:t>
      </w:r>
      <w:r>
        <w:rPr>
          <w:color w:val="231F20"/>
          <w:w w:val="115"/>
          <w:sz w:val="17"/>
        </w:rPr>
        <w:t>a</w:t>
      </w:r>
      <w:r>
        <w:rPr>
          <w:color w:val="231F20"/>
          <w:spacing w:val="-2"/>
          <w:w w:val="115"/>
          <w:sz w:val="17"/>
        </w:rPr>
        <w:t> </w:t>
      </w:r>
      <w:r>
        <w:rPr>
          <w:color w:val="231F20"/>
          <w:w w:val="115"/>
          <w:sz w:val="17"/>
        </w:rPr>
        <w:t>donor</w:t>
      </w:r>
      <w:r>
        <w:rPr>
          <w:color w:val="231F20"/>
          <w:spacing w:val="-3"/>
          <w:w w:val="115"/>
          <w:sz w:val="17"/>
        </w:rPr>
        <w:t> </w:t>
      </w:r>
      <w:r>
        <w:rPr>
          <w:color w:val="231F20"/>
          <w:w w:val="115"/>
          <w:sz w:val="17"/>
        </w:rPr>
        <w:t>for</w:t>
      </w:r>
      <w:r>
        <w:rPr>
          <w:color w:val="231F20"/>
          <w:spacing w:val="-2"/>
          <w:w w:val="115"/>
          <w:sz w:val="17"/>
        </w:rPr>
        <w:t> </w:t>
      </w:r>
      <w:r>
        <w:rPr>
          <w:color w:val="231F20"/>
          <w:w w:val="115"/>
          <w:sz w:val="17"/>
        </w:rPr>
        <w:t>any</w:t>
      </w:r>
      <w:r>
        <w:rPr>
          <w:color w:val="231F20"/>
          <w:spacing w:val="-2"/>
          <w:w w:val="115"/>
          <w:sz w:val="17"/>
        </w:rPr>
        <w:t> </w:t>
      </w:r>
      <w:r>
        <w:rPr>
          <w:color w:val="231F20"/>
          <w:w w:val="115"/>
          <w:sz w:val="17"/>
        </w:rPr>
        <w:t>organ</w:t>
      </w:r>
      <w:r>
        <w:rPr>
          <w:color w:val="231F20"/>
          <w:spacing w:val="-2"/>
          <w:w w:val="115"/>
          <w:sz w:val="17"/>
        </w:rPr>
        <w:t> transplant;</w:t>
      </w:r>
    </w:p>
    <w:p>
      <w:pPr>
        <w:pStyle w:val="ListParagraph"/>
        <w:numPr>
          <w:ilvl w:val="1"/>
          <w:numId w:val="23"/>
        </w:numPr>
        <w:tabs>
          <w:tab w:pos="1072" w:val="left" w:leader="none"/>
        </w:tabs>
        <w:spacing w:line="297" w:lineRule="auto" w:before="141" w:after="0"/>
        <w:ind w:left="1072" w:right="276" w:hanging="794"/>
        <w:jc w:val="left"/>
        <w:rPr>
          <w:sz w:val="17"/>
        </w:rPr>
      </w:pPr>
      <w:r>
        <w:rPr>
          <w:color w:val="231F20"/>
          <w:w w:val="120"/>
          <w:sz w:val="17"/>
        </w:rPr>
        <w:t>Aviation, gliding or any form of aerial flight other than other than on a scheduled commercial airline as a </w:t>
      </w:r>
      <w:r>
        <w:rPr>
          <w:color w:val="231F20"/>
          <w:w w:val="120"/>
          <w:sz w:val="17"/>
        </w:rPr>
        <w:t>bona fide passenger (whether fare paying or not), pilot or crew member.</w:t>
      </w:r>
    </w:p>
    <w:p>
      <w:pPr>
        <w:pStyle w:val="ListParagraph"/>
        <w:numPr>
          <w:ilvl w:val="1"/>
          <w:numId w:val="23"/>
        </w:numPr>
        <w:tabs>
          <w:tab w:pos="1072" w:val="left" w:leader="none"/>
        </w:tabs>
        <w:spacing w:line="240" w:lineRule="auto" w:before="94" w:after="0"/>
        <w:ind w:left="1072" w:right="0" w:hanging="793"/>
        <w:jc w:val="left"/>
        <w:rPr>
          <w:sz w:val="17"/>
        </w:rPr>
      </w:pPr>
      <w:r>
        <w:rPr>
          <w:color w:val="231F20"/>
          <w:w w:val="115"/>
          <w:sz w:val="17"/>
        </w:rPr>
        <w:t>Any</w:t>
      </w:r>
      <w:r>
        <w:rPr>
          <w:color w:val="231F20"/>
          <w:spacing w:val="-1"/>
          <w:w w:val="115"/>
          <w:sz w:val="17"/>
        </w:rPr>
        <w:t> </w:t>
      </w:r>
      <w:r>
        <w:rPr>
          <w:color w:val="231F20"/>
          <w:w w:val="115"/>
          <w:sz w:val="17"/>
        </w:rPr>
        <w:t>sickness</w:t>
      </w:r>
      <w:r>
        <w:rPr>
          <w:color w:val="231F20"/>
          <w:spacing w:val="-1"/>
          <w:w w:val="115"/>
          <w:sz w:val="17"/>
        </w:rPr>
        <w:t> </w:t>
      </w:r>
      <w:r>
        <w:rPr>
          <w:color w:val="231F20"/>
          <w:w w:val="115"/>
          <w:sz w:val="17"/>
        </w:rPr>
        <w:t>classified</w:t>
      </w:r>
      <w:r>
        <w:rPr>
          <w:color w:val="231F20"/>
          <w:spacing w:val="-1"/>
          <w:w w:val="115"/>
          <w:sz w:val="17"/>
        </w:rPr>
        <w:t> </w:t>
      </w:r>
      <w:r>
        <w:rPr>
          <w:color w:val="231F20"/>
          <w:w w:val="115"/>
          <w:sz w:val="17"/>
        </w:rPr>
        <w:t>as an</w:t>
      </w:r>
      <w:r>
        <w:rPr>
          <w:color w:val="231F20"/>
          <w:spacing w:val="-1"/>
          <w:w w:val="115"/>
          <w:sz w:val="17"/>
        </w:rPr>
        <w:t> </w:t>
      </w:r>
      <w:r>
        <w:rPr>
          <w:color w:val="231F20"/>
          <w:w w:val="115"/>
          <w:sz w:val="17"/>
        </w:rPr>
        <w:t>epidemic</w:t>
      </w:r>
      <w:r>
        <w:rPr>
          <w:color w:val="231F20"/>
          <w:spacing w:val="-1"/>
          <w:w w:val="115"/>
          <w:sz w:val="17"/>
        </w:rPr>
        <w:t> </w:t>
      </w:r>
      <w:r>
        <w:rPr>
          <w:color w:val="231F20"/>
          <w:w w:val="115"/>
          <w:sz w:val="17"/>
        </w:rPr>
        <w:t>by the</w:t>
      </w:r>
      <w:r>
        <w:rPr>
          <w:color w:val="231F20"/>
          <w:spacing w:val="-1"/>
          <w:w w:val="115"/>
          <w:sz w:val="17"/>
        </w:rPr>
        <w:t> </w:t>
      </w:r>
      <w:r>
        <w:rPr>
          <w:color w:val="231F20"/>
          <w:w w:val="115"/>
          <w:sz w:val="17"/>
        </w:rPr>
        <w:t>Central</w:t>
      </w:r>
      <w:r>
        <w:rPr>
          <w:color w:val="231F20"/>
          <w:spacing w:val="-1"/>
          <w:w w:val="115"/>
          <w:sz w:val="17"/>
        </w:rPr>
        <w:t> </w:t>
      </w:r>
      <w:r>
        <w:rPr>
          <w:color w:val="231F20"/>
          <w:w w:val="115"/>
          <w:sz w:val="17"/>
        </w:rPr>
        <w:t>or State</w:t>
      </w:r>
      <w:r>
        <w:rPr>
          <w:color w:val="231F20"/>
          <w:spacing w:val="-1"/>
          <w:w w:val="115"/>
          <w:sz w:val="17"/>
        </w:rPr>
        <w:t> </w:t>
      </w:r>
      <w:r>
        <w:rPr>
          <w:color w:val="231F20"/>
          <w:spacing w:val="-2"/>
          <w:w w:val="115"/>
          <w:sz w:val="17"/>
        </w:rPr>
        <w:t>government.</w:t>
      </w:r>
    </w:p>
    <w:p>
      <w:pPr>
        <w:pStyle w:val="ListParagraph"/>
        <w:numPr>
          <w:ilvl w:val="1"/>
          <w:numId w:val="23"/>
        </w:numPr>
        <w:tabs>
          <w:tab w:pos="1072" w:val="left" w:leader="none"/>
        </w:tabs>
        <w:spacing w:line="240" w:lineRule="auto" w:before="141" w:after="0"/>
        <w:ind w:left="1072" w:right="0" w:hanging="793"/>
        <w:jc w:val="left"/>
        <w:rPr>
          <w:sz w:val="17"/>
        </w:rPr>
      </w:pPr>
      <w:r>
        <w:rPr>
          <w:color w:val="231F20"/>
          <w:w w:val="120"/>
          <w:sz w:val="17"/>
        </w:rPr>
        <w:t>Non</w:t>
      </w:r>
      <w:r>
        <w:rPr>
          <w:color w:val="231F20"/>
          <w:spacing w:val="-7"/>
          <w:w w:val="120"/>
          <w:sz w:val="17"/>
        </w:rPr>
        <w:t> </w:t>
      </w:r>
      <w:r>
        <w:rPr>
          <w:color w:val="231F20"/>
          <w:w w:val="120"/>
          <w:sz w:val="17"/>
        </w:rPr>
        <w:t>allopathic</w:t>
      </w:r>
      <w:r>
        <w:rPr>
          <w:color w:val="231F20"/>
          <w:spacing w:val="-7"/>
          <w:w w:val="120"/>
          <w:sz w:val="17"/>
        </w:rPr>
        <w:t> </w:t>
      </w:r>
      <w:r>
        <w:rPr>
          <w:color w:val="231F20"/>
          <w:w w:val="120"/>
          <w:sz w:val="17"/>
        </w:rPr>
        <w:t>modes</w:t>
      </w:r>
      <w:r>
        <w:rPr>
          <w:color w:val="231F20"/>
          <w:spacing w:val="-6"/>
          <w:w w:val="120"/>
          <w:sz w:val="17"/>
        </w:rPr>
        <w:t> </w:t>
      </w:r>
      <w:r>
        <w:rPr>
          <w:color w:val="231F20"/>
          <w:w w:val="120"/>
          <w:sz w:val="17"/>
        </w:rPr>
        <w:t>of</w:t>
      </w:r>
      <w:r>
        <w:rPr>
          <w:color w:val="231F20"/>
          <w:spacing w:val="-7"/>
          <w:w w:val="120"/>
          <w:sz w:val="17"/>
        </w:rPr>
        <w:t> </w:t>
      </w:r>
      <w:r>
        <w:rPr>
          <w:color w:val="231F20"/>
          <w:w w:val="120"/>
          <w:sz w:val="17"/>
        </w:rPr>
        <w:t>treatment</w:t>
      </w:r>
      <w:r>
        <w:rPr>
          <w:color w:val="231F20"/>
          <w:spacing w:val="-7"/>
          <w:w w:val="120"/>
          <w:sz w:val="17"/>
        </w:rPr>
        <w:t> </w:t>
      </w:r>
      <w:r>
        <w:rPr>
          <w:color w:val="231F20"/>
          <w:w w:val="120"/>
          <w:sz w:val="17"/>
        </w:rPr>
        <w:t>which</w:t>
      </w:r>
      <w:r>
        <w:rPr>
          <w:color w:val="231F20"/>
          <w:spacing w:val="-6"/>
          <w:w w:val="120"/>
          <w:sz w:val="17"/>
        </w:rPr>
        <w:t> </w:t>
      </w:r>
      <w:r>
        <w:rPr>
          <w:color w:val="231F20"/>
          <w:w w:val="120"/>
          <w:sz w:val="17"/>
        </w:rPr>
        <w:t>are</w:t>
      </w:r>
      <w:r>
        <w:rPr>
          <w:color w:val="231F20"/>
          <w:spacing w:val="-7"/>
          <w:w w:val="120"/>
          <w:sz w:val="17"/>
        </w:rPr>
        <w:t> </w:t>
      </w:r>
      <w:r>
        <w:rPr>
          <w:color w:val="231F20"/>
          <w:w w:val="120"/>
          <w:sz w:val="17"/>
        </w:rPr>
        <w:t>not</w:t>
      </w:r>
      <w:r>
        <w:rPr>
          <w:color w:val="231F20"/>
          <w:spacing w:val="-6"/>
          <w:w w:val="120"/>
          <w:sz w:val="17"/>
        </w:rPr>
        <w:t> </w:t>
      </w:r>
      <w:r>
        <w:rPr>
          <w:color w:val="231F20"/>
          <w:w w:val="120"/>
          <w:sz w:val="17"/>
        </w:rPr>
        <w:t>approved</w:t>
      </w:r>
      <w:r>
        <w:rPr>
          <w:color w:val="231F20"/>
          <w:spacing w:val="-7"/>
          <w:w w:val="120"/>
          <w:sz w:val="17"/>
        </w:rPr>
        <w:t> </w:t>
      </w:r>
      <w:r>
        <w:rPr>
          <w:color w:val="231F20"/>
          <w:w w:val="120"/>
          <w:sz w:val="17"/>
        </w:rPr>
        <w:t>by</w:t>
      </w:r>
      <w:r>
        <w:rPr>
          <w:color w:val="231F20"/>
          <w:spacing w:val="-7"/>
          <w:w w:val="120"/>
          <w:sz w:val="17"/>
        </w:rPr>
        <w:t> </w:t>
      </w:r>
      <w:r>
        <w:rPr>
          <w:color w:val="231F20"/>
          <w:w w:val="120"/>
          <w:sz w:val="17"/>
        </w:rPr>
        <w:t>a</w:t>
      </w:r>
      <w:r>
        <w:rPr>
          <w:color w:val="231F20"/>
          <w:spacing w:val="-6"/>
          <w:w w:val="120"/>
          <w:sz w:val="17"/>
        </w:rPr>
        <w:t> </w:t>
      </w:r>
      <w:r>
        <w:rPr>
          <w:color w:val="231F20"/>
          <w:w w:val="120"/>
          <w:sz w:val="17"/>
        </w:rPr>
        <w:t>medical</w:t>
      </w:r>
      <w:r>
        <w:rPr>
          <w:color w:val="231F20"/>
          <w:spacing w:val="-7"/>
          <w:w w:val="120"/>
          <w:sz w:val="17"/>
        </w:rPr>
        <w:t> </w:t>
      </w:r>
      <w:r>
        <w:rPr>
          <w:color w:val="231F20"/>
          <w:spacing w:val="-2"/>
          <w:w w:val="120"/>
          <w:sz w:val="17"/>
        </w:rPr>
        <w:t>practitioner.</w:t>
      </w:r>
    </w:p>
    <w:p>
      <w:pPr>
        <w:pStyle w:val="ListParagraph"/>
        <w:numPr>
          <w:ilvl w:val="1"/>
          <w:numId w:val="23"/>
        </w:numPr>
        <w:tabs>
          <w:tab w:pos="1072" w:val="left" w:leader="none"/>
        </w:tabs>
        <w:spacing w:line="297" w:lineRule="auto" w:before="141" w:after="0"/>
        <w:ind w:left="1072" w:right="277" w:hanging="794"/>
        <w:jc w:val="left"/>
        <w:rPr>
          <w:sz w:val="17"/>
        </w:rPr>
      </w:pPr>
      <w:r>
        <w:rPr>
          <w:color w:val="231F20"/>
          <w:w w:val="120"/>
          <w:sz w:val="17"/>
        </w:rPr>
        <w:t>Treatment</w:t>
      </w:r>
      <w:r>
        <w:rPr>
          <w:color w:val="231F20"/>
          <w:spacing w:val="35"/>
          <w:w w:val="120"/>
          <w:sz w:val="17"/>
        </w:rPr>
        <w:t> </w:t>
      </w:r>
      <w:r>
        <w:rPr>
          <w:color w:val="231F20"/>
          <w:w w:val="120"/>
          <w:sz w:val="17"/>
        </w:rPr>
        <w:t>to</w:t>
      </w:r>
      <w:r>
        <w:rPr>
          <w:color w:val="231F20"/>
          <w:spacing w:val="35"/>
          <w:w w:val="120"/>
          <w:sz w:val="17"/>
        </w:rPr>
        <w:t> </w:t>
      </w:r>
      <w:r>
        <w:rPr>
          <w:color w:val="231F20"/>
          <w:w w:val="120"/>
          <w:sz w:val="17"/>
        </w:rPr>
        <w:t>relieve</w:t>
      </w:r>
      <w:r>
        <w:rPr>
          <w:color w:val="231F20"/>
          <w:spacing w:val="35"/>
          <w:w w:val="120"/>
          <w:sz w:val="17"/>
        </w:rPr>
        <w:t> </w:t>
      </w:r>
      <w:r>
        <w:rPr>
          <w:color w:val="231F20"/>
          <w:w w:val="120"/>
          <w:sz w:val="17"/>
        </w:rPr>
        <w:t>symptoms</w:t>
      </w:r>
      <w:r>
        <w:rPr>
          <w:color w:val="231F20"/>
          <w:spacing w:val="35"/>
          <w:w w:val="120"/>
          <w:sz w:val="17"/>
        </w:rPr>
        <w:t> </w:t>
      </w:r>
      <w:r>
        <w:rPr>
          <w:color w:val="231F20"/>
          <w:w w:val="120"/>
          <w:sz w:val="17"/>
        </w:rPr>
        <w:t>caused</w:t>
      </w:r>
      <w:r>
        <w:rPr>
          <w:color w:val="231F20"/>
          <w:spacing w:val="35"/>
          <w:w w:val="120"/>
          <w:sz w:val="17"/>
        </w:rPr>
        <w:t> </w:t>
      </w:r>
      <w:r>
        <w:rPr>
          <w:color w:val="231F20"/>
          <w:w w:val="120"/>
          <w:sz w:val="17"/>
        </w:rPr>
        <w:t>by</w:t>
      </w:r>
      <w:r>
        <w:rPr>
          <w:color w:val="231F20"/>
          <w:spacing w:val="35"/>
          <w:w w:val="120"/>
          <w:sz w:val="17"/>
        </w:rPr>
        <w:t> </w:t>
      </w:r>
      <w:r>
        <w:rPr>
          <w:color w:val="231F20"/>
          <w:w w:val="120"/>
          <w:sz w:val="17"/>
        </w:rPr>
        <w:t>ageing,</w:t>
      </w:r>
      <w:r>
        <w:rPr>
          <w:color w:val="231F20"/>
          <w:spacing w:val="35"/>
          <w:w w:val="120"/>
          <w:sz w:val="17"/>
        </w:rPr>
        <w:t> </w:t>
      </w:r>
      <w:r>
        <w:rPr>
          <w:color w:val="231F20"/>
          <w:w w:val="120"/>
          <w:sz w:val="17"/>
        </w:rPr>
        <w:t>puberty,</w:t>
      </w:r>
      <w:r>
        <w:rPr>
          <w:color w:val="231F20"/>
          <w:spacing w:val="35"/>
          <w:w w:val="120"/>
          <w:sz w:val="17"/>
        </w:rPr>
        <w:t> </w:t>
      </w:r>
      <w:r>
        <w:rPr>
          <w:color w:val="231F20"/>
          <w:w w:val="120"/>
          <w:sz w:val="17"/>
        </w:rPr>
        <w:t>or</w:t>
      </w:r>
      <w:r>
        <w:rPr>
          <w:color w:val="231F20"/>
          <w:spacing w:val="35"/>
          <w:w w:val="120"/>
          <w:sz w:val="17"/>
        </w:rPr>
        <w:t> </w:t>
      </w:r>
      <w:r>
        <w:rPr>
          <w:color w:val="231F20"/>
          <w:w w:val="120"/>
          <w:sz w:val="17"/>
        </w:rPr>
        <w:t>other</w:t>
      </w:r>
      <w:r>
        <w:rPr>
          <w:color w:val="231F20"/>
          <w:spacing w:val="35"/>
          <w:w w:val="120"/>
          <w:sz w:val="17"/>
        </w:rPr>
        <w:t> </w:t>
      </w:r>
      <w:r>
        <w:rPr>
          <w:color w:val="231F20"/>
          <w:w w:val="120"/>
          <w:sz w:val="17"/>
        </w:rPr>
        <w:t>natural</w:t>
      </w:r>
      <w:r>
        <w:rPr>
          <w:color w:val="231F20"/>
          <w:spacing w:val="35"/>
          <w:w w:val="120"/>
          <w:sz w:val="17"/>
        </w:rPr>
        <w:t> </w:t>
      </w:r>
      <w:r>
        <w:rPr>
          <w:color w:val="231F20"/>
          <w:w w:val="120"/>
          <w:sz w:val="17"/>
        </w:rPr>
        <w:t>physiological</w:t>
      </w:r>
      <w:r>
        <w:rPr>
          <w:color w:val="231F20"/>
          <w:spacing w:val="35"/>
          <w:w w:val="120"/>
          <w:sz w:val="17"/>
        </w:rPr>
        <w:t> </w:t>
      </w:r>
      <w:r>
        <w:rPr>
          <w:color w:val="231F20"/>
          <w:w w:val="120"/>
          <w:sz w:val="17"/>
        </w:rPr>
        <w:t>cause,</w:t>
      </w:r>
      <w:r>
        <w:rPr>
          <w:color w:val="231F20"/>
          <w:spacing w:val="35"/>
          <w:w w:val="120"/>
          <w:sz w:val="17"/>
        </w:rPr>
        <w:t> </w:t>
      </w:r>
      <w:r>
        <w:rPr>
          <w:color w:val="231F20"/>
          <w:w w:val="120"/>
          <w:sz w:val="17"/>
        </w:rPr>
        <w:t>such</w:t>
      </w:r>
      <w:r>
        <w:rPr>
          <w:color w:val="231F20"/>
          <w:spacing w:val="35"/>
          <w:w w:val="120"/>
          <w:sz w:val="17"/>
        </w:rPr>
        <w:t> </w:t>
      </w:r>
      <w:r>
        <w:rPr>
          <w:color w:val="231F20"/>
          <w:w w:val="120"/>
          <w:sz w:val="17"/>
        </w:rPr>
        <w:t>as menopause and hearing loss caused by maturing or ageing.</w:t>
      </w:r>
    </w:p>
    <w:p>
      <w:pPr>
        <w:pStyle w:val="ListParagraph"/>
        <w:numPr>
          <w:ilvl w:val="1"/>
          <w:numId w:val="23"/>
        </w:numPr>
        <w:tabs>
          <w:tab w:pos="1072" w:val="left" w:leader="none"/>
        </w:tabs>
        <w:spacing w:line="297" w:lineRule="auto" w:before="94" w:after="0"/>
        <w:ind w:left="1072" w:right="277" w:hanging="794"/>
        <w:jc w:val="left"/>
        <w:rPr>
          <w:sz w:val="17"/>
        </w:rPr>
      </w:pPr>
      <w:r>
        <w:rPr>
          <w:color w:val="231F20"/>
          <w:w w:val="120"/>
          <w:sz w:val="17"/>
        </w:rPr>
        <w:t>Artificial life maintenance, including life support machine use, where such treatment will not result in </w:t>
      </w:r>
      <w:r>
        <w:rPr>
          <w:color w:val="231F20"/>
          <w:w w:val="120"/>
          <w:sz w:val="17"/>
        </w:rPr>
        <w:t>recovery or restoration of the previous state of health.</w:t>
      </w:r>
    </w:p>
    <w:p>
      <w:pPr>
        <w:pStyle w:val="ListParagraph"/>
        <w:numPr>
          <w:ilvl w:val="1"/>
          <w:numId w:val="23"/>
        </w:numPr>
        <w:tabs>
          <w:tab w:pos="1072" w:val="left" w:leader="none"/>
        </w:tabs>
        <w:spacing w:line="297" w:lineRule="auto" w:before="94" w:after="0"/>
        <w:ind w:left="1072" w:right="276" w:hanging="794"/>
        <w:jc w:val="left"/>
        <w:rPr>
          <w:sz w:val="17"/>
        </w:rPr>
      </w:pPr>
      <w:r>
        <w:rPr>
          <w:color w:val="231F20"/>
          <w:w w:val="120"/>
          <w:sz w:val="17"/>
        </w:rPr>
        <w:t>Treatment</w:t>
      </w:r>
      <w:r>
        <w:rPr>
          <w:color w:val="231F20"/>
          <w:spacing w:val="37"/>
          <w:w w:val="120"/>
          <w:sz w:val="17"/>
        </w:rPr>
        <w:t> </w:t>
      </w:r>
      <w:r>
        <w:rPr>
          <w:color w:val="231F20"/>
          <w:w w:val="120"/>
          <w:sz w:val="17"/>
        </w:rPr>
        <w:t>of</w:t>
      </w:r>
      <w:r>
        <w:rPr>
          <w:color w:val="231F20"/>
          <w:spacing w:val="37"/>
          <w:w w:val="120"/>
          <w:sz w:val="17"/>
        </w:rPr>
        <w:t> </w:t>
      </w:r>
      <w:r>
        <w:rPr>
          <w:color w:val="231F20"/>
          <w:w w:val="120"/>
          <w:sz w:val="17"/>
        </w:rPr>
        <w:t>abnormalities,</w:t>
      </w:r>
      <w:r>
        <w:rPr>
          <w:color w:val="231F20"/>
          <w:spacing w:val="37"/>
          <w:w w:val="120"/>
          <w:sz w:val="17"/>
        </w:rPr>
        <w:t> </w:t>
      </w:r>
      <w:r>
        <w:rPr>
          <w:color w:val="231F20"/>
          <w:w w:val="120"/>
          <w:sz w:val="17"/>
        </w:rPr>
        <w:t>deformities,</w:t>
      </w:r>
      <w:r>
        <w:rPr>
          <w:color w:val="231F20"/>
          <w:spacing w:val="37"/>
          <w:w w:val="120"/>
          <w:sz w:val="17"/>
        </w:rPr>
        <w:t> </w:t>
      </w:r>
      <w:r>
        <w:rPr>
          <w:color w:val="231F20"/>
          <w:w w:val="120"/>
          <w:sz w:val="17"/>
        </w:rPr>
        <w:t>or</w:t>
      </w:r>
      <w:r>
        <w:rPr>
          <w:color w:val="231F20"/>
          <w:spacing w:val="37"/>
          <w:w w:val="120"/>
          <w:sz w:val="17"/>
        </w:rPr>
        <w:t> </w:t>
      </w:r>
      <w:r>
        <w:rPr>
          <w:color w:val="231F20"/>
          <w:w w:val="120"/>
          <w:sz w:val="17"/>
        </w:rPr>
        <w:t>Illnesses</w:t>
      </w:r>
      <w:r>
        <w:rPr>
          <w:color w:val="231F20"/>
          <w:spacing w:val="37"/>
          <w:w w:val="120"/>
          <w:sz w:val="17"/>
        </w:rPr>
        <w:t> </w:t>
      </w:r>
      <w:r>
        <w:rPr>
          <w:color w:val="231F20"/>
          <w:w w:val="120"/>
          <w:sz w:val="17"/>
        </w:rPr>
        <w:t>present</w:t>
      </w:r>
      <w:r>
        <w:rPr>
          <w:color w:val="231F20"/>
          <w:spacing w:val="37"/>
          <w:w w:val="120"/>
          <w:sz w:val="17"/>
        </w:rPr>
        <w:t> </w:t>
      </w:r>
      <w:r>
        <w:rPr>
          <w:color w:val="231F20"/>
          <w:w w:val="120"/>
          <w:sz w:val="17"/>
        </w:rPr>
        <w:t>only</w:t>
      </w:r>
      <w:r>
        <w:rPr>
          <w:color w:val="231F20"/>
          <w:spacing w:val="37"/>
          <w:w w:val="120"/>
          <w:sz w:val="17"/>
        </w:rPr>
        <w:t> </w:t>
      </w:r>
      <w:r>
        <w:rPr>
          <w:color w:val="231F20"/>
          <w:w w:val="120"/>
          <w:sz w:val="17"/>
        </w:rPr>
        <w:t>because</w:t>
      </w:r>
      <w:r>
        <w:rPr>
          <w:color w:val="231F20"/>
          <w:spacing w:val="37"/>
          <w:w w:val="120"/>
          <w:sz w:val="17"/>
        </w:rPr>
        <w:t> </w:t>
      </w:r>
      <w:r>
        <w:rPr>
          <w:color w:val="231F20"/>
          <w:w w:val="120"/>
          <w:sz w:val="17"/>
        </w:rPr>
        <w:t>they</w:t>
      </w:r>
      <w:r>
        <w:rPr>
          <w:color w:val="231F20"/>
          <w:spacing w:val="37"/>
          <w:w w:val="120"/>
          <w:sz w:val="17"/>
        </w:rPr>
        <w:t> </w:t>
      </w:r>
      <w:r>
        <w:rPr>
          <w:color w:val="231F20"/>
          <w:w w:val="120"/>
          <w:sz w:val="17"/>
        </w:rPr>
        <w:t>have</w:t>
      </w:r>
      <w:r>
        <w:rPr>
          <w:color w:val="231F20"/>
          <w:spacing w:val="37"/>
          <w:w w:val="120"/>
          <w:sz w:val="17"/>
        </w:rPr>
        <w:t> </w:t>
      </w:r>
      <w:r>
        <w:rPr>
          <w:color w:val="231F20"/>
          <w:w w:val="120"/>
          <w:sz w:val="17"/>
        </w:rPr>
        <w:t>been</w:t>
      </w:r>
      <w:r>
        <w:rPr>
          <w:color w:val="231F20"/>
          <w:spacing w:val="37"/>
          <w:w w:val="120"/>
          <w:sz w:val="17"/>
        </w:rPr>
        <w:t> </w:t>
      </w:r>
      <w:r>
        <w:rPr>
          <w:color w:val="231F20"/>
          <w:w w:val="120"/>
          <w:sz w:val="17"/>
        </w:rPr>
        <w:t>passed</w:t>
      </w:r>
      <w:r>
        <w:rPr>
          <w:color w:val="231F20"/>
          <w:spacing w:val="37"/>
          <w:w w:val="120"/>
          <w:sz w:val="17"/>
        </w:rPr>
        <w:t> </w:t>
      </w:r>
      <w:r>
        <w:rPr>
          <w:color w:val="231F20"/>
          <w:w w:val="120"/>
          <w:sz w:val="17"/>
        </w:rPr>
        <w:t>down through the generations of the family.</w:t>
      </w:r>
    </w:p>
    <w:p>
      <w:pPr>
        <w:pStyle w:val="ListParagraph"/>
        <w:numPr>
          <w:ilvl w:val="1"/>
          <w:numId w:val="23"/>
        </w:numPr>
        <w:tabs>
          <w:tab w:pos="1072" w:val="left" w:leader="none"/>
        </w:tabs>
        <w:spacing w:line="240" w:lineRule="auto" w:before="94" w:after="0"/>
        <w:ind w:left="1072" w:right="0" w:hanging="793"/>
        <w:jc w:val="left"/>
        <w:rPr>
          <w:sz w:val="17"/>
        </w:rPr>
      </w:pPr>
      <w:r>
        <w:rPr>
          <w:color w:val="231F20"/>
          <w:w w:val="115"/>
          <w:sz w:val="17"/>
        </w:rPr>
        <w:t>Failure</w:t>
      </w:r>
      <w:r>
        <w:rPr>
          <w:color w:val="231F20"/>
          <w:spacing w:val="5"/>
          <w:w w:val="115"/>
          <w:sz w:val="17"/>
        </w:rPr>
        <w:t> </w:t>
      </w:r>
      <w:r>
        <w:rPr>
          <w:color w:val="231F20"/>
          <w:w w:val="115"/>
          <w:sz w:val="17"/>
        </w:rPr>
        <w:t>to</w:t>
      </w:r>
      <w:r>
        <w:rPr>
          <w:color w:val="231F20"/>
          <w:spacing w:val="6"/>
          <w:w w:val="115"/>
          <w:sz w:val="17"/>
        </w:rPr>
        <w:t> </w:t>
      </w:r>
      <w:r>
        <w:rPr>
          <w:color w:val="231F20"/>
          <w:w w:val="115"/>
          <w:sz w:val="17"/>
        </w:rPr>
        <w:t>seek</w:t>
      </w:r>
      <w:r>
        <w:rPr>
          <w:color w:val="231F20"/>
          <w:spacing w:val="5"/>
          <w:w w:val="115"/>
          <w:sz w:val="17"/>
        </w:rPr>
        <w:t> </w:t>
      </w:r>
      <w:r>
        <w:rPr>
          <w:color w:val="231F20"/>
          <w:w w:val="115"/>
          <w:sz w:val="17"/>
        </w:rPr>
        <w:t>or</w:t>
      </w:r>
      <w:r>
        <w:rPr>
          <w:color w:val="231F20"/>
          <w:spacing w:val="6"/>
          <w:w w:val="115"/>
          <w:sz w:val="17"/>
        </w:rPr>
        <w:t> </w:t>
      </w:r>
      <w:r>
        <w:rPr>
          <w:color w:val="231F20"/>
          <w:w w:val="115"/>
          <w:sz w:val="17"/>
        </w:rPr>
        <w:t>follow</w:t>
      </w:r>
      <w:r>
        <w:rPr>
          <w:color w:val="231F20"/>
          <w:spacing w:val="6"/>
          <w:w w:val="115"/>
          <w:sz w:val="17"/>
        </w:rPr>
        <w:t> </w:t>
      </w:r>
      <w:r>
        <w:rPr>
          <w:color w:val="231F20"/>
          <w:w w:val="115"/>
          <w:sz w:val="17"/>
        </w:rPr>
        <w:t>medical</w:t>
      </w:r>
      <w:r>
        <w:rPr>
          <w:color w:val="231F20"/>
          <w:spacing w:val="5"/>
          <w:w w:val="115"/>
          <w:sz w:val="17"/>
        </w:rPr>
        <w:t> </w:t>
      </w:r>
      <w:r>
        <w:rPr>
          <w:color w:val="231F20"/>
          <w:w w:val="115"/>
          <w:sz w:val="17"/>
        </w:rPr>
        <w:t>advice</w:t>
      </w:r>
      <w:r>
        <w:rPr>
          <w:color w:val="231F20"/>
          <w:spacing w:val="6"/>
          <w:w w:val="115"/>
          <w:sz w:val="17"/>
        </w:rPr>
        <w:t> </w:t>
      </w:r>
      <w:r>
        <w:rPr>
          <w:color w:val="231F20"/>
          <w:w w:val="115"/>
          <w:sz w:val="17"/>
        </w:rPr>
        <w:t>as</w:t>
      </w:r>
      <w:r>
        <w:rPr>
          <w:color w:val="231F20"/>
          <w:spacing w:val="6"/>
          <w:w w:val="115"/>
          <w:sz w:val="17"/>
        </w:rPr>
        <w:t> </w:t>
      </w:r>
      <w:r>
        <w:rPr>
          <w:color w:val="231F20"/>
          <w:w w:val="115"/>
          <w:sz w:val="17"/>
        </w:rPr>
        <w:t>recommended</w:t>
      </w:r>
      <w:r>
        <w:rPr>
          <w:color w:val="231F20"/>
          <w:spacing w:val="5"/>
          <w:w w:val="115"/>
          <w:sz w:val="17"/>
        </w:rPr>
        <w:t> </w:t>
      </w:r>
      <w:r>
        <w:rPr>
          <w:color w:val="231F20"/>
          <w:w w:val="115"/>
          <w:sz w:val="17"/>
        </w:rPr>
        <w:t>by</w:t>
      </w:r>
      <w:r>
        <w:rPr>
          <w:color w:val="231F20"/>
          <w:spacing w:val="6"/>
          <w:w w:val="115"/>
          <w:sz w:val="17"/>
        </w:rPr>
        <w:t> </w:t>
      </w:r>
      <w:r>
        <w:rPr>
          <w:color w:val="231F20"/>
          <w:w w:val="115"/>
          <w:sz w:val="17"/>
        </w:rPr>
        <w:t>a</w:t>
      </w:r>
      <w:r>
        <w:rPr>
          <w:color w:val="231F20"/>
          <w:spacing w:val="6"/>
          <w:w w:val="115"/>
          <w:sz w:val="17"/>
        </w:rPr>
        <w:t> </w:t>
      </w:r>
      <w:r>
        <w:rPr>
          <w:color w:val="231F20"/>
          <w:w w:val="115"/>
          <w:sz w:val="17"/>
        </w:rPr>
        <w:t>Medical</w:t>
      </w:r>
      <w:r>
        <w:rPr>
          <w:color w:val="231F20"/>
          <w:spacing w:val="5"/>
          <w:w w:val="115"/>
          <w:sz w:val="17"/>
        </w:rPr>
        <w:t> </w:t>
      </w:r>
      <w:r>
        <w:rPr>
          <w:color w:val="231F20"/>
          <w:spacing w:val="-2"/>
          <w:w w:val="115"/>
          <w:sz w:val="17"/>
        </w:rPr>
        <w:t>Practitioner</w:t>
      </w:r>
    </w:p>
    <w:p>
      <w:pPr>
        <w:pStyle w:val="ListParagraph"/>
        <w:numPr>
          <w:ilvl w:val="1"/>
          <w:numId w:val="23"/>
        </w:numPr>
        <w:tabs>
          <w:tab w:pos="1072" w:val="left" w:leader="none"/>
        </w:tabs>
        <w:spacing w:line="240" w:lineRule="auto" w:before="141" w:after="0"/>
        <w:ind w:left="1072" w:right="0" w:hanging="793"/>
        <w:jc w:val="left"/>
        <w:rPr>
          <w:sz w:val="17"/>
        </w:rPr>
      </w:pPr>
      <w:r>
        <w:rPr>
          <w:color w:val="231F20"/>
          <w:w w:val="120"/>
          <w:sz w:val="17"/>
        </w:rPr>
        <w:t>Delaying</w:t>
      </w:r>
      <w:r>
        <w:rPr>
          <w:color w:val="231F20"/>
          <w:spacing w:val="-7"/>
          <w:w w:val="120"/>
          <w:sz w:val="17"/>
        </w:rPr>
        <w:t> </w:t>
      </w:r>
      <w:r>
        <w:rPr>
          <w:color w:val="231F20"/>
          <w:w w:val="120"/>
          <w:sz w:val="17"/>
        </w:rPr>
        <w:t>of</w:t>
      </w:r>
      <w:r>
        <w:rPr>
          <w:color w:val="231F20"/>
          <w:spacing w:val="-6"/>
          <w:w w:val="120"/>
          <w:sz w:val="17"/>
        </w:rPr>
        <w:t> </w:t>
      </w:r>
      <w:r>
        <w:rPr>
          <w:color w:val="231F20"/>
          <w:w w:val="120"/>
          <w:sz w:val="17"/>
        </w:rPr>
        <w:t>medical</w:t>
      </w:r>
      <w:r>
        <w:rPr>
          <w:color w:val="231F20"/>
          <w:spacing w:val="-6"/>
          <w:w w:val="120"/>
          <w:sz w:val="17"/>
        </w:rPr>
        <w:t> </w:t>
      </w:r>
      <w:r>
        <w:rPr>
          <w:color w:val="231F20"/>
          <w:w w:val="120"/>
          <w:sz w:val="17"/>
        </w:rPr>
        <w:t>treatment</w:t>
      </w:r>
      <w:r>
        <w:rPr>
          <w:color w:val="231F20"/>
          <w:spacing w:val="-6"/>
          <w:w w:val="120"/>
          <w:sz w:val="17"/>
        </w:rPr>
        <w:t> </w:t>
      </w:r>
      <w:r>
        <w:rPr>
          <w:color w:val="231F20"/>
          <w:w w:val="120"/>
          <w:sz w:val="17"/>
        </w:rPr>
        <w:t>in</w:t>
      </w:r>
      <w:r>
        <w:rPr>
          <w:color w:val="231F20"/>
          <w:spacing w:val="-6"/>
          <w:w w:val="120"/>
          <w:sz w:val="17"/>
        </w:rPr>
        <w:t> </w:t>
      </w:r>
      <w:r>
        <w:rPr>
          <w:color w:val="231F20"/>
          <w:w w:val="120"/>
          <w:sz w:val="17"/>
        </w:rPr>
        <w:t>order</w:t>
      </w:r>
      <w:r>
        <w:rPr>
          <w:color w:val="231F20"/>
          <w:spacing w:val="-6"/>
          <w:w w:val="120"/>
          <w:sz w:val="17"/>
        </w:rPr>
        <w:t> </w:t>
      </w:r>
      <w:r>
        <w:rPr>
          <w:color w:val="231F20"/>
          <w:w w:val="120"/>
          <w:sz w:val="17"/>
        </w:rPr>
        <w:t>to</w:t>
      </w:r>
      <w:r>
        <w:rPr>
          <w:color w:val="231F20"/>
          <w:spacing w:val="-6"/>
          <w:w w:val="120"/>
          <w:sz w:val="17"/>
        </w:rPr>
        <w:t> </w:t>
      </w:r>
      <w:r>
        <w:rPr>
          <w:color w:val="231F20"/>
          <w:w w:val="120"/>
          <w:sz w:val="17"/>
        </w:rPr>
        <w:t>circumvent</w:t>
      </w:r>
      <w:r>
        <w:rPr>
          <w:color w:val="231F20"/>
          <w:spacing w:val="-6"/>
          <w:w w:val="120"/>
          <w:sz w:val="17"/>
        </w:rPr>
        <w:t> </w:t>
      </w:r>
      <w:r>
        <w:rPr>
          <w:color w:val="231F20"/>
          <w:w w:val="120"/>
          <w:sz w:val="17"/>
        </w:rPr>
        <w:t>the</w:t>
      </w:r>
      <w:r>
        <w:rPr>
          <w:color w:val="231F20"/>
          <w:spacing w:val="-6"/>
          <w:w w:val="120"/>
          <w:sz w:val="17"/>
        </w:rPr>
        <w:t> </w:t>
      </w:r>
      <w:r>
        <w:rPr>
          <w:color w:val="231F20"/>
          <w:w w:val="120"/>
          <w:sz w:val="17"/>
        </w:rPr>
        <w:t>waiting</w:t>
      </w:r>
      <w:r>
        <w:rPr>
          <w:color w:val="231F20"/>
          <w:spacing w:val="-6"/>
          <w:w w:val="120"/>
          <w:sz w:val="17"/>
        </w:rPr>
        <w:t> </w:t>
      </w:r>
      <w:r>
        <w:rPr>
          <w:color w:val="231F20"/>
          <w:spacing w:val="-2"/>
          <w:w w:val="120"/>
          <w:sz w:val="17"/>
        </w:rPr>
        <w:t>period</w:t>
      </w:r>
    </w:p>
    <w:p>
      <w:pPr>
        <w:pStyle w:val="ListParagraph"/>
        <w:spacing w:after="0" w:line="240" w:lineRule="auto"/>
        <w:jc w:val="left"/>
        <w:rPr>
          <w:sz w:val="17"/>
        </w:rPr>
        <w:sectPr>
          <w:pgSz w:w="12970" w:h="14410"/>
          <w:pgMar w:top="94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1"/>
          <w:numId w:val="25"/>
        </w:numPr>
        <w:tabs>
          <w:tab w:pos="753" w:val="left" w:leader="none"/>
        </w:tabs>
        <w:spacing w:line="240" w:lineRule="auto" w:before="103" w:after="0"/>
        <w:ind w:left="753" w:right="0" w:hanging="474"/>
        <w:jc w:val="left"/>
        <w:rPr>
          <w:sz w:val="17"/>
        </w:rPr>
      </w:pPr>
      <w:r>
        <w:rPr>
          <w:color w:val="231F20"/>
          <w:w w:val="115"/>
          <w:sz w:val="17"/>
          <w:u w:val="single" w:color="231F20"/>
        </w:rPr>
        <w:t>Specific</w:t>
      </w:r>
      <w:r>
        <w:rPr>
          <w:color w:val="231F20"/>
          <w:spacing w:val="1"/>
          <w:w w:val="115"/>
          <w:sz w:val="17"/>
          <w:u w:val="single" w:color="231F20"/>
        </w:rPr>
        <w:t> </w:t>
      </w:r>
      <w:r>
        <w:rPr>
          <w:color w:val="231F20"/>
          <w:w w:val="115"/>
          <w:sz w:val="17"/>
          <w:u w:val="single" w:color="231F20"/>
        </w:rPr>
        <w:t>Permanent</w:t>
      </w:r>
      <w:r>
        <w:rPr>
          <w:color w:val="231F20"/>
          <w:spacing w:val="1"/>
          <w:w w:val="115"/>
          <w:sz w:val="17"/>
          <w:u w:val="single" w:color="231F20"/>
        </w:rPr>
        <w:t> </w:t>
      </w:r>
      <w:r>
        <w:rPr>
          <w:color w:val="231F20"/>
          <w:spacing w:val="-2"/>
          <w:w w:val="115"/>
          <w:sz w:val="17"/>
          <w:u w:val="single" w:color="231F20"/>
        </w:rPr>
        <w:t>Exclusions</w:t>
      </w:r>
    </w:p>
    <w:p>
      <w:pPr>
        <w:pStyle w:val="BodyText"/>
        <w:spacing w:before="156"/>
      </w:pPr>
    </w:p>
    <w:p>
      <w:pPr>
        <w:pStyle w:val="BodyText"/>
        <w:ind w:left="279"/>
      </w:pPr>
      <w:r>
        <w:rPr>
          <w:color w:val="231F20"/>
          <w:w w:val="115"/>
        </w:rPr>
        <w:t>In</w:t>
      </w:r>
      <w:r>
        <w:rPr>
          <w:color w:val="231F20"/>
          <w:spacing w:val="2"/>
          <w:w w:val="115"/>
        </w:rPr>
        <w:t> </w:t>
      </w:r>
      <w:r>
        <w:rPr>
          <w:color w:val="231F20"/>
          <w:w w:val="115"/>
        </w:rPr>
        <w:t>addition</w:t>
      </w:r>
      <w:r>
        <w:rPr>
          <w:color w:val="231F20"/>
          <w:spacing w:val="2"/>
          <w:w w:val="115"/>
        </w:rPr>
        <w:t> </w:t>
      </w:r>
      <w:r>
        <w:rPr>
          <w:color w:val="231F20"/>
          <w:w w:val="115"/>
        </w:rPr>
        <w:t>to</w:t>
      </w:r>
      <w:r>
        <w:rPr>
          <w:color w:val="231F20"/>
          <w:spacing w:val="3"/>
          <w:w w:val="115"/>
        </w:rPr>
        <w:t> </w:t>
      </w:r>
      <w:r>
        <w:rPr>
          <w:color w:val="231F20"/>
          <w:w w:val="115"/>
        </w:rPr>
        <w:t>the</w:t>
      </w:r>
      <w:r>
        <w:rPr>
          <w:color w:val="231F20"/>
          <w:spacing w:val="2"/>
          <w:w w:val="115"/>
        </w:rPr>
        <w:t> </w:t>
      </w:r>
      <w:r>
        <w:rPr>
          <w:color w:val="231F20"/>
          <w:w w:val="115"/>
        </w:rPr>
        <w:t>General</w:t>
      </w:r>
      <w:r>
        <w:rPr>
          <w:color w:val="231F20"/>
          <w:spacing w:val="3"/>
          <w:w w:val="115"/>
        </w:rPr>
        <w:t> </w:t>
      </w:r>
      <w:r>
        <w:rPr>
          <w:color w:val="231F20"/>
          <w:w w:val="115"/>
        </w:rPr>
        <w:t>Permanent</w:t>
      </w:r>
      <w:r>
        <w:rPr>
          <w:color w:val="231F20"/>
          <w:spacing w:val="2"/>
          <w:w w:val="115"/>
        </w:rPr>
        <w:t> </w:t>
      </w:r>
      <w:r>
        <w:rPr>
          <w:color w:val="231F20"/>
          <w:w w:val="115"/>
        </w:rPr>
        <w:t>exclusions</w:t>
      </w:r>
      <w:r>
        <w:rPr>
          <w:color w:val="231F20"/>
          <w:spacing w:val="3"/>
          <w:w w:val="115"/>
        </w:rPr>
        <w:t> </w:t>
      </w:r>
      <w:r>
        <w:rPr>
          <w:color w:val="231F20"/>
          <w:w w:val="115"/>
        </w:rPr>
        <w:t>listed</w:t>
      </w:r>
      <w:r>
        <w:rPr>
          <w:color w:val="231F20"/>
          <w:spacing w:val="2"/>
          <w:w w:val="115"/>
        </w:rPr>
        <w:t> </w:t>
      </w:r>
      <w:r>
        <w:rPr>
          <w:color w:val="231F20"/>
          <w:spacing w:val="-2"/>
          <w:w w:val="115"/>
        </w:rPr>
        <w:t>above:</w:t>
      </w:r>
    </w:p>
    <w:p>
      <w:pPr>
        <w:pStyle w:val="ListParagraph"/>
        <w:numPr>
          <w:ilvl w:val="2"/>
          <w:numId w:val="25"/>
        </w:numPr>
        <w:tabs>
          <w:tab w:pos="446" w:val="left" w:leader="none"/>
        </w:tabs>
        <w:spacing w:line="240" w:lineRule="auto" w:before="78" w:after="0"/>
        <w:ind w:left="446" w:right="0" w:hanging="167"/>
        <w:jc w:val="left"/>
        <w:rPr>
          <w:sz w:val="17"/>
        </w:rPr>
      </w:pPr>
      <w:r>
        <w:rPr>
          <w:color w:val="231F20"/>
          <w:w w:val="115"/>
          <w:sz w:val="17"/>
        </w:rPr>
        <w:t>No</w:t>
      </w:r>
      <w:r>
        <w:rPr>
          <w:color w:val="231F20"/>
          <w:spacing w:val="-1"/>
          <w:w w:val="115"/>
          <w:sz w:val="17"/>
        </w:rPr>
        <w:t> </w:t>
      </w:r>
      <w:r>
        <w:rPr>
          <w:color w:val="231F20"/>
          <w:w w:val="115"/>
          <w:sz w:val="17"/>
        </w:rPr>
        <w:t>Critical</w:t>
      </w:r>
      <w:r>
        <w:rPr>
          <w:color w:val="231F20"/>
          <w:spacing w:val="-1"/>
          <w:w w:val="115"/>
          <w:sz w:val="17"/>
        </w:rPr>
        <w:t> </w:t>
      </w:r>
      <w:r>
        <w:rPr>
          <w:color w:val="231F20"/>
          <w:w w:val="115"/>
          <w:sz w:val="17"/>
        </w:rPr>
        <w:t>Illness</w:t>
      </w:r>
      <w:r>
        <w:rPr>
          <w:color w:val="231F20"/>
          <w:spacing w:val="-1"/>
          <w:w w:val="115"/>
          <w:sz w:val="17"/>
        </w:rPr>
        <w:t> </w:t>
      </w:r>
      <w:r>
        <w:rPr>
          <w:color w:val="231F20"/>
          <w:w w:val="115"/>
          <w:sz w:val="17"/>
        </w:rPr>
        <w:t>Benefit</w:t>
      </w:r>
      <w:r>
        <w:rPr>
          <w:color w:val="231F20"/>
          <w:spacing w:val="-1"/>
          <w:w w:val="115"/>
          <w:sz w:val="17"/>
        </w:rPr>
        <w:t> </w:t>
      </w:r>
      <w:r>
        <w:rPr>
          <w:color w:val="231F20"/>
          <w:w w:val="115"/>
          <w:sz w:val="17"/>
        </w:rPr>
        <w:t>(or any</w:t>
      </w:r>
      <w:r>
        <w:rPr>
          <w:color w:val="231F20"/>
          <w:spacing w:val="-1"/>
          <w:w w:val="115"/>
          <w:sz w:val="17"/>
        </w:rPr>
        <w:t> </w:t>
      </w:r>
      <w:r>
        <w:rPr>
          <w:color w:val="231F20"/>
          <w:w w:val="115"/>
          <w:sz w:val="17"/>
        </w:rPr>
        <w:t>variant</w:t>
      </w:r>
      <w:r>
        <w:rPr>
          <w:color w:val="231F20"/>
          <w:spacing w:val="-1"/>
          <w:w w:val="115"/>
          <w:sz w:val="17"/>
        </w:rPr>
        <w:t> </w:t>
      </w:r>
      <w:r>
        <w:rPr>
          <w:color w:val="231F20"/>
          <w:w w:val="115"/>
          <w:sz w:val="17"/>
        </w:rPr>
        <w:t>of</w:t>
      </w:r>
      <w:r>
        <w:rPr>
          <w:color w:val="231F20"/>
          <w:spacing w:val="-1"/>
          <w:w w:val="115"/>
          <w:sz w:val="17"/>
        </w:rPr>
        <w:t> </w:t>
      </w:r>
      <w:r>
        <w:rPr>
          <w:color w:val="231F20"/>
          <w:w w:val="115"/>
          <w:sz w:val="17"/>
        </w:rPr>
        <w:t>Critical</w:t>
      </w:r>
      <w:r>
        <w:rPr>
          <w:color w:val="231F20"/>
          <w:spacing w:val="-1"/>
          <w:w w:val="115"/>
          <w:sz w:val="17"/>
        </w:rPr>
        <w:t> </w:t>
      </w:r>
      <w:r>
        <w:rPr>
          <w:color w:val="231F20"/>
          <w:w w:val="115"/>
          <w:sz w:val="17"/>
        </w:rPr>
        <w:t>Illness benefit)</w:t>
      </w:r>
      <w:r>
        <w:rPr>
          <w:color w:val="231F20"/>
          <w:spacing w:val="-1"/>
          <w:w w:val="115"/>
          <w:sz w:val="17"/>
        </w:rPr>
        <w:t> </w:t>
      </w:r>
      <w:r>
        <w:rPr>
          <w:color w:val="231F20"/>
          <w:w w:val="115"/>
          <w:sz w:val="17"/>
        </w:rPr>
        <w:t>will</w:t>
      </w:r>
      <w:r>
        <w:rPr>
          <w:color w:val="231F20"/>
          <w:spacing w:val="-1"/>
          <w:w w:val="115"/>
          <w:sz w:val="17"/>
        </w:rPr>
        <w:t> </w:t>
      </w:r>
      <w:r>
        <w:rPr>
          <w:color w:val="231F20"/>
          <w:w w:val="115"/>
          <w:sz w:val="17"/>
        </w:rPr>
        <w:t>be</w:t>
      </w:r>
      <w:r>
        <w:rPr>
          <w:color w:val="231F20"/>
          <w:spacing w:val="-1"/>
          <w:w w:val="115"/>
          <w:sz w:val="17"/>
        </w:rPr>
        <w:t> </w:t>
      </w:r>
      <w:r>
        <w:rPr>
          <w:color w:val="231F20"/>
          <w:w w:val="115"/>
          <w:sz w:val="17"/>
        </w:rPr>
        <w:t>payable</w:t>
      </w:r>
      <w:r>
        <w:rPr>
          <w:color w:val="231F20"/>
          <w:spacing w:val="-1"/>
          <w:w w:val="115"/>
          <w:sz w:val="17"/>
        </w:rPr>
        <w:t> </w:t>
      </w:r>
      <w:r>
        <w:rPr>
          <w:color w:val="231F20"/>
          <w:w w:val="115"/>
          <w:sz w:val="17"/>
        </w:rPr>
        <w:t>for any</w:t>
      </w:r>
      <w:r>
        <w:rPr>
          <w:color w:val="231F20"/>
          <w:spacing w:val="-1"/>
          <w:w w:val="115"/>
          <w:sz w:val="17"/>
        </w:rPr>
        <w:t> </w:t>
      </w:r>
      <w:r>
        <w:rPr>
          <w:color w:val="231F20"/>
          <w:w w:val="115"/>
          <w:sz w:val="17"/>
        </w:rPr>
        <w:t>of</w:t>
      </w:r>
      <w:r>
        <w:rPr>
          <w:color w:val="231F20"/>
          <w:spacing w:val="-1"/>
          <w:w w:val="115"/>
          <w:sz w:val="17"/>
        </w:rPr>
        <w:t> </w:t>
      </w:r>
      <w:r>
        <w:rPr>
          <w:color w:val="231F20"/>
          <w:w w:val="115"/>
          <w:sz w:val="17"/>
        </w:rPr>
        <w:t>the</w:t>
      </w:r>
      <w:r>
        <w:rPr>
          <w:color w:val="231F20"/>
          <w:spacing w:val="-1"/>
          <w:w w:val="115"/>
          <w:sz w:val="17"/>
        </w:rPr>
        <w:t> </w:t>
      </w:r>
      <w:r>
        <w:rPr>
          <w:color w:val="231F20"/>
          <w:spacing w:val="-2"/>
          <w:w w:val="115"/>
          <w:sz w:val="17"/>
        </w:rPr>
        <w:t>following:</w:t>
      </w:r>
    </w:p>
    <w:p>
      <w:pPr>
        <w:pStyle w:val="ListParagraph"/>
        <w:numPr>
          <w:ilvl w:val="3"/>
          <w:numId w:val="25"/>
        </w:numPr>
        <w:tabs>
          <w:tab w:pos="753" w:val="left" w:leader="none"/>
        </w:tabs>
        <w:spacing w:line="274" w:lineRule="exact" w:before="18" w:after="0"/>
        <w:ind w:left="753" w:right="834" w:hanging="475"/>
        <w:jc w:val="left"/>
        <w:rPr>
          <w:rFonts w:ascii="Wingdings" w:hAnsi="Wingdings"/>
          <w:color w:val="231F20"/>
          <w:position w:val="-2"/>
          <w:sz w:val="24"/>
        </w:rPr>
      </w:pPr>
      <w:r>
        <w:rPr>
          <w:color w:val="231F20"/>
          <w:w w:val="120"/>
          <w:sz w:val="17"/>
        </w:rPr>
        <w:t>The</w:t>
      </w:r>
      <w:r>
        <w:rPr>
          <w:color w:val="231F20"/>
          <w:spacing w:val="-4"/>
          <w:w w:val="120"/>
          <w:sz w:val="17"/>
        </w:rPr>
        <w:t> </w:t>
      </w:r>
      <w:r>
        <w:rPr>
          <w:color w:val="231F20"/>
          <w:w w:val="120"/>
          <w:sz w:val="17"/>
        </w:rPr>
        <w:t>coverage</w:t>
      </w:r>
      <w:r>
        <w:rPr>
          <w:color w:val="231F20"/>
          <w:spacing w:val="-4"/>
          <w:w w:val="120"/>
          <w:sz w:val="17"/>
        </w:rPr>
        <w:t> </w:t>
      </w:r>
      <w:r>
        <w:rPr>
          <w:color w:val="231F20"/>
          <w:w w:val="120"/>
          <w:sz w:val="17"/>
        </w:rPr>
        <w:t>shall</w:t>
      </w:r>
      <w:r>
        <w:rPr>
          <w:color w:val="231F20"/>
          <w:spacing w:val="-4"/>
          <w:w w:val="120"/>
          <w:sz w:val="17"/>
        </w:rPr>
        <w:t> </w:t>
      </w:r>
      <w:r>
        <w:rPr>
          <w:color w:val="231F20"/>
          <w:w w:val="120"/>
          <w:sz w:val="17"/>
        </w:rPr>
        <w:t>terminate</w:t>
      </w:r>
      <w:r>
        <w:rPr>
          <w:color w:val="231F20"/>
          <w:spacing w:val="-4"/>
          <w:w w:val="120"/>
          <w:sz w:val="17"/>
        </w:rPr>
        <w:t> </w:t>
      </w:r>
      <w:r>
        <w:rPr>
          <w:color w:val="231F20"/>
          <w:w w:val="120"/>
          <w:sz w:val="17"/>
        </w:rPr>
        <w:t>and</w:t>
      </w:r>
      <w:r>
        <w:rPr>
          <w:color w:val="231F20"/>
          <w:spacing w:val="-4"/>
          <w:w w:val="120"/>
          <w:sz w:val="17"/>
        </w:rPr>
        <w:t> </w:t>
      </w:r>
      <w:r>
        <w:rPr>
          <w:color w:val="231F20"/>
          <w:w w:val="120"/>
          <w:sz w:val="17"/>
        </w:rPr>
        <w:t>no</w:t>
      </w:r>
      <w:r>
        <w:rPr>
          <w:color w:val="231F20"/>
          <w:spacing w:val="-4"/>
          <w:w w:val="120"/>
          <w:sz w:val="17"/>
        </w:rPr>
        <w:t> </w:t>
      </w:r>
      <w:r>
        <w:rPr>
          <w:color w:val="231F20"/>
          <w:w w:val="120"/>
          <w:sz w:val="17"/>
        </w:rPr>
        <w:t>benefit</w:t>
      </w:r>
      <w:r>
        <w:rPr>
          <w:color w:val="231F20"/>
          <w:spacing w:val="-4"/>
          <w:w w:val="120"/>
          <w:sz w:val="17"/>
        </w:rPr>
        <w:t> </w:t>
      </w:r>
      <w:r>
        <w:rPr>
          <w:color w:val="231F20"/>
          <w:w w:val="120"/>
          <w:sz w:val="17"/>
        </w:rPr>
        <w:t>will</w:t>
      </w:r>
      <w:r>
        <w:rPr>
          <w:color w:val="231F20"/>
          <w:spacing w:val="-4"/>
          <w:w w:val="120"/>
          <w:sz w:val="17"/>
        </w:rPr>
        <w:t> </w:t>
      </w:r>
      <w:r>
        <w:rPr>
          <w:color w:val="231F20"/>
          <w:w w:val="120"/>
          <w:sz w:val="17"/>
        </w:rPr>
        <w:t>be</w:t>
      </w:r>
      <w:r>
        <w:rPr>
          <w:color w:val="231F20"/>
          <w:spacing w:val="-4"/>
          <w:w w:val="120"/>
          <w:sz w:val="17"/>
        </w:rPr>
        <w:t> </w:t>
      </w:r>
      <w:r>
        <w:rPr>
          <w:color w:val="231F20"/>
          <w:w w:val="120"/>
          <w:sz w:val="17"/>
        </w:rPr>
        <w:t>payable</w:t>
      </w:r>
      <w:r>
        <w:rPr>
          <w:color w:val="231F20"/>
          <w:spacing w:val="-4"/>
          <w:w w:val="120"/>
          <w:sz w:val="17"/>
        </w:rPr>
        <w:t> </w:t>
      </w:r>
      <w:r>
        <w:rPr>
          <w:color w:val="231F20"/>
          <w:w w:val="120"/>
          <w:sz w:val="17"/>
        </w:rPr>
        <w:t>on</w:t>
      </w:r>
      <w:r>
        <w:rPr>
          <w:color w:val="231F20"/>
          <w:spacing w:val="-4"/>
          <w:w w:val="120"/>
          <w:sz w:val="17"/>
        </w:rPr>
        <w:t> </w:t>
      </w:r>
      <w:r>
        <w:rPr>
          <w:color w:val="231F20"/>
          <w:w w:val="120"/>
          <w:sz w:val="17"/>
        </w:rPr>
        <w:t>diagnosis</w:t>
      </w:r>
      <w:r>
        <w:rPr>
          <w:color w:val="231F20"/>
          <w:spacing w:val="-4"/>
          <w:w w:val="120"/>
          <w:sz w:val="17"/>
        </w:rPr>
        <w:t> </w:t>
      </w:r>
      <w:r>
        <w:rPr>
          <w:color w:val="231F20"/>
          <w:w w:val="120"/>
          <w:sz w:val="17"/>
        </w:rPr>
        <w:t>of</w:t>
      </w:r>
      <w:r>
        <w:rPr>
          <w:color w:val="231F20"/>
          <w:spacing w:val="-4"/>
          <w:w w:val="120"/>
          <w:sz w:val="17"/>
        </w:rPr>
        <w:t> </w:t>
      </w:r>
      <w:r>
        <w:rPr>
          <w:color w:val="231F20"/>
          <w:w w:val="120"/>
          <w:sz w:val="17"/>
        </w:rPr>
        <w:t>any</w:t>
      </w:r>
      <w:r>
        <w:rPr>
          <w:color w:val="231F20"/>
          <w:spacing w:val="-4"/>
          <w:w w:val="120"/>
          <w:sz w:val="17"/>
        </w:rPr>
        <w:t> </w:t>
      </w:r>
      <w:r>
        <w:rPr>
          <w:color w:val="231F20"/>
          <w:w w:val="120"/>
          <w:sz w:val="17"/>
        </w:rPr>
        <w:t>critical</w:t>
      </w:r>
      <w:r>
        <w:rPr>
          <w:color w:val="231F20"/>
          <w:spacing w:val="-4"/>
          <w:w w:val="120"/>
          <w:sz w:val="17"/>
        </w:rPr>
        <w:t> </w:t>
      </w:r>
      <w:r>
        <w:rPr>
          <w:color w:val="231F20"/>
          <w:w w:val="120"/>
          <w:sz w:val="17"/>
        </w:rPr>
        <w:t>illness</w:t>
      </w:r>
      <w:r>
        <w:rPr>
          <w:color w:val="231F20"/>
          <w:spacing w:val="-4"/>
          <w:w w:val="120"/>
          <w:sz w:val="17"/>
        </w:rPr>
        <w:t> </w:t>
      </w:r>
      <w:r>
        <w:rPr>
          <w:color w:val="231F20"/>
          <w:w w:val="120"/>
          <w:sz w:val="17"/>
        </w:rPr>
        <w:t>and/or hospitalization</w:t>
      </w:r>
      <w:r>
        <w:rPr>
          <w:color w:val="231F20"/>
          <w:spacing w:val="-9"/>
          <w:w w:val="120"/>
          <w:sz w:val="17"/>
        </w:rPr>
        <w:t> </w:t>
      </w:r>
      <w:r>
        <w:rPr>
          <w:color w:val="231F20"/>
          <w:w w:val="120"/>
          <w:sz w:val="17"/>
        </w:rPr>
        <w:t>and/or</w:t>
      </w:r>
      <w:r>
        <w:rPr>
          <w:color w:val="231F20"/>
          <w:spacing w:val="-9"/>
          <w:w w:val="120"/>
          <w:sz w:val="17"/>
        </w:rPr>
        <w:t> </w:t>
      </w:r>
      <w:r>
        <w:rPr>
          <w:color w:val="231F20"/>
          <w:w w:val="120"/>
          <w:sz w:val="17"/>
        </w:rPr>
        <w:t>treatment</w:t>
      </w:r>
      <w:r>
        <w:rPr>
          <w:color w:val="231F20"/>
          <w:spacing w:val="-9"/>
          <w:w w:val="120"/>
          <w:sz w:val="17"/>
        </w:rPr>
        <w:t> </w:t>
      </w:r>
      <w:r>
        <w:rPr>
          <w:color w:val="231F20"/>
          <w:w w:val="120"/>
          <w:sz w:val="17"/>
        </w:rPr>
        <w:t>(availed</w:t>
      </w:r>
      <w:r>
        <w:rPr>
          <w:color w:val="231F20"/>
          <w:spacing w:val="-9"/>
          <w:w w:val="120"/>
          <w:sz w:val="17"/>
        </w:rPr>
        <w:t> </w:t>
      </w:r>
      <w:r>
        <w:rPr>
          <w:color w:val="231F20"/>
          <w:w w:val="120"/>
          <w:sz w:val="17"/>
        </w:rPr>
        <w:t>or</w:t>
      </w:r>
      <w:r>
        <w:rPr>
          <w:color w:val="231F20"/>
          <w:spacing w:val="-9"/>
          <w:w w:val="120"/>
          <w:sz w:val="17"/>
        </w:rPr>
        <w:t> </w:t>
      </w:r>
      <w:r>
        <w:rPr>
          <w:color w:val="231F20"/>
          <w:w w:val="120"/>
          <w:sz w:val="17"/>
        </w:rPr>
        <w:t>advised)</w:t>
      </w:r>
      <w:r>
        <w:rPr>
          <w:color w:val="231F20"/>
          <w:spacing w:val="-9"/>
          <w:w w:val="120"/>
          <w:sz w:val="17"/>
        </w:rPr>
        <w:t> </w:t>
      </w:r>
      <w:r>
        <w:rPr>
          <w:color w:val="231F20"/>
          <w:w w:val="120"/>
          <w:sz w:val="17"/>
        </w:rPr>
        <w:t>there</w:t>
      </w:r>
      <w:r>
        <w:rPr>
          <w:color w:val="231F20"/>
          <w:spacing w:val="-9"/>
          <w:w w:val="120"/>
          <w:sz w:val="17"/>
        </w:rPr>
        <w:t> </w:t>
      </w:r>
      <w:r>
        <w:rPr>
          <w:color w:val="231F20"/>
          <w:w w:val="120"/>
          <w:sz w:val="17"/>
        </w:rPr>
        <w:t>of</w:t>
      </w:r>
      <w:r>
        <w:rPr>
          <w:color w:val="231F20"/>
          <w:spacing w:val="-9"/>
          <w:w w:val="120"/>
          <w:sz w:val="17"/>
        </w:rPr>
        <w:t> </w:t>
      </w:r>
      <w:r>
        <w:rPr>
          <w:color w:val="231F20"/>
          <w:w w:val="120"/>
          <w:sz w:val="17"/>
        </w:rPr>
        <w:t>within</w:t>
      </w:r>
      <w:r>
        <w:rPr>
          <w:color w:val="231F20"/>
          <w:spacing w:val="-9"/>
          <w:w w:val="120"/>
          <w:sz w:val="17"/>
        </w:rPr>
        <w:t> </w:t>
      </w:r>
      <w:r>
        <w:rPr>
          <w:color w:val="231F20"/>
          <w:w w:val="120"/>
          <w:sz w:val="17"/>
        </w:rPr>
        <w:t>90</w:t>
      </w:r>
      <w:r>
        <w:rPr>
          <w:color w:val="231F20"/>
          <w:spacing w:val="-9"/>
          <w:w w:val="120"/>
          <w:sz w:val="17"/>
        </w:rPr>
        <w:t> </w:t>
      </w:r>
      <w:r>
        <w:rPr>
          <w:color w:val="231F20"/>
          <w:w w:val="120"/>
          <w:sz w:val="17"/>
        </w:rPr>
        <w:t>days</w:t>
      </w:r>
      <w:r>
        <w:rPr>
          <w:color w:val="231F20"/>
          <w:spacing w:val="-9"/>
          <w:w w:val="120"/>
          <w:sz w:val="17"/>
        </w:rPr>
        <w:t> </w:t>
      </w:r>
      <w:r>
        <w:rPr>
          <w:color w:val="231F20"/>
          <w:w w:val="120"/>
          <w:sz w:val="17"/>
        </w:rPr>
        <w:t>of</w:t>
      </w:r>
      <w:r>
        <w:rPr>
          <w:color w:val="231F20"/>
          <w:spacing w:val="-9"/>
          <w:w w:val="120"/>
          <w:sz w:val="17"/>
        </w:rPr>
        <w:t> </w:t>
      </w:r>
      <w:r>
        <w:rPr>
          <w:color w:val="231F20"/>
          <w:w w:val="120"/>
          <w:sz w:val="17"/>
        </w:rPr>
        <w:t>the</w:t>
      </w:r>
      <w:r>
        <w:rPr>
          <w:color w:val="231F20"/>
          <w:spacing w:val="-9"/>
          <w:w w:val="120"/>
          <w:sz w:val="17"/>
        </w:rPr>
        <w:t> </w:t>
      </w:r>
      <w:r>
        <w:rPr>
          <w:color w:val="231F20"/>
          <w:w w:val="120"/>
          <w:sz w:val="17"/>
        </w:rPr>
        <w:t>commencement</w:t>
      </w:r>
      <w:r>
        <w:rPr>
          <w:color w:val="231F20"/>
          <w:spacing w:val="-9"/>
          <w:w w:val="120"/>
          <w:sz w:val="17"/>
        </w:rPr>
        <w:t> </w:t>
      </w:r>
      <w:r>
        <w:rPr>
          <w:color w:val="231F20"/>
          <w:w w:val="120"/>
          <w:sz w:val="17"/>
        </w:rPr>
        <w:t>or</w:t>
      </w:r>
      <w:r>
        <w:rPr>
          <w:color w:val="231F20"/>
          <w:spacing w:val="-9"/>
          <w:w w:val="120"/>
          <w:sz w:val="17"/>
        </w:rPr>
        <w:t> </w:t>
      </w:r>
      <w:r>
        <w:rPr>
          <w:color w:val="231F20"/>
          <w:w w:val="120"/>
          <w:sz w:val="17"/>
        </w:rPr>
        <w:t>date</w:t>
      </w:r>
      <w:r>
        <w:rPr>
          <w:color w:val="231F20"/>
          <w:spacing w:val="-9"/>
          <w:w w:val="120"/>
          <w:sz w:val="17"/>
        </w:rPr>
        <w:t> </w:t>
      </w:r>
      <w:r>
        <w:rPr>
          <w:color w:val="231F20"/>
          <w:w w:val="120"/>
          <w:sz w:val="17"/>
        </w:rPr>
        <w:t>of revival of cover, whichever is later.</w:t>
      </w:r>
    </w:p>
    <w:p>
      <w:pPr>
        <w:pStyle w:val="BodyText"/>
        <w:spacing w:line="336" w:lineRule="auto" w:before="58"/>
        <w:ind w:left="753" w:right="313"/>
      </w:pPr>
      <w:r>
        <w:rPr>
          <w:color w:val="231F20"/>
          <w:w w:val="120"/>
        </w:rPr>
        <w:t>Upon</w:t>
      </w:r>
      <w:r>
        <w:rPr>
          <w:color w:val="231F20"/>
          <w:spacing w:val="-8"/>
          <w:w w:val="120"/>
        </w:rPr>
        <w:t> </w:t>
      </w:r>
      <w:r>
        <w:rPr>
          <w:color w:val="231F20"/>
          <w:w w:val="120"/>
        </w:rPr>
        <w:t>such</w:t>
      </w:r>
      <w:r>
        <w:rPr>
          <w:color w:val="231F20"/>
          <w:spacing w:val="-8"/>
          <w:w w:val="120"/>
        </w:rPr>
        <w:t> </w:t>
      </w:r>
      <w:r>
        <w:rPr>
          <w:color w:val="231F20"/>
          <w:w w:val="120"/>
        </w:rPr>
        <w:t>termination,</w:t>
      </w:r>
      <w:r>
        <w:rPr>
          <w:color w:val="231F20"/>
          <w:spacing w:val="-8"/>
          <w:w w:val="120"/>
        </w:rPr>
        <w:t> </w:t>
      </w:r>
      <w:r>
        <w:rPr>
          <w:color w:val="231F20"/>
          <w:w w:val="120"/>
        </w:rPr>
        <w:t>premium</w:t>
      </w:r>
      <w:r>
        <w:rPr>
          <w:color w:val="231F20"/>
          <w:spacing w:val="-8"/>
          <w:w w:val="120"/>
        </w:rPr>
        <w:t> </w:t>
      </w:r>
      <w:r>
        <w:rPr>
          <w:color w:val="231F20"/>
          <w:w w:val="120"/>
        </w:rPr>
        <w:t>paid</w:t>
      </w:r>
      <w:r>
        <w:rPr>
          <w:color w:val="231F20"/>
          <w:spacing w:val="-8"/>
          <w:w w:val="120"/>
        </w:rPr>
        <w:t> </w:t>
      </w:r>
      <w:r>
        <w:rPr>
          <w:color w:val="231F20"/>
          <w:w w:val="120"/>
        </w:rPr>
        <w:t>for</w:t>
      </w:r>
      <w:r>
        <w:rPr>
          <w:color w:val="231F20"/>
          <w:spacing w:val="-8"/>
          <w:w w:val="120"/>
        </w:rPr>
        <w:t> </w:t>
      </w:r>
      <w:r>
        <w:rPr>
          <w:color w:val="231F20"/>
          <w:w w:val="120"/>
        </w:rPr>
        <w:t>Critical</w:t>
      </w:r>
      <w:r>
        <w:rPr>
          <w:color w:val="231F20"/>
          <w:spacing w:val="-8"/>
          <w:w w:val="120"/>
        </w:rPr>
        <w:t> </w:t>
      </w:r>
      <w:r>
        <w:rPr>
          <w:color w:val="231F20"/>
          <w:w w:val="120"/>
        </w:rPr>
        <w:t>Illness</w:t>
      </w:r>
      <w:r>
        <w:rPr>
          <w:color w:val="231F20"/>
          <w:spacing w:val="-8"/>
          <w:w w:val="120"/>
        </w:rPr>
        <w:t> </w:t>
      </w:r>
      <w:r>
        <w:rPr>
          <w:color w:val="231F20"/>
          <w:w w:val="120"/>
        </w:rPr>
        <w:t>benefit</w:t>
      </w:r>
      <w:r>
        <w:rPr>
          <w:color w:val="231F20"/>
          <w:spacing w:val="-8"/>
          <w:w w:val="120"/>
        </w:rPr>
        <w:t> </w:t>
      </w:r>
      <w:r>
        <w:rPr>
          <w:color w:val="231F20"/>
          <w:w w:val="120"/>
        </w:rPr>
        <w:t>since</w:t>
      </w:r>
      <w:r>
        <w:rPr>
          <w:color w:val="231F20"/>
          <w:spacing w:val="-8"/>
          <w:w w:val="120"/>
        </w:rPr>
        <w:t> </w:t>
      </w:r>
      <w:r>
        <w:rPr>
          <w:color w:val="231F20"/>
          <w:w w:val="120"/>
        </w:rPr>
        <w:t>risk</w:t>
      </w:r>
      <w:r>
        <w:rPr>
          <w:color w:val="231F20"/>
          <w:spacing w:val="-8"/>
          <w:w w:val="120"/>
        </w:rPr>
        <w:t> </w:t>
      </w:r>
      <w:r>
        <w:rPr>
          <w:color w:val="231F20"/>
          <w:w w:val="120"/>
        </w:rPr>
        <w:t>commencement</w:t>
      </w:r>
      <w:r>
        <w:rPr>
          <w:color w:val="231F20"/>
          <w:spacing w:val="-8"/>
          <w:w w:val="120"/>
        </w:rPr>
        <w:t> </w:t>
      </w:r>
      <w:r>
        <w:rPr>
          <w:color w:val="231F20"/>
          <w:w w:val="120"/>
        </w:rPr>
        <w:t>date</w:t>
      </w:r>
      <w:r>
        <w:rPr>
          <w:color w:val="231F20"/>
          <w:spacing w:val="-8"/>
          <w:w w:val="120"/>
        </w:rPr>
        <w:t> </w:t>
      </w:r>
      <w:r>
        <w:rPr>
          <w:color w:val="231F20"/>
          <w:w w:val="120"/>
        </w:rPr>
        <w:t>shall</w:t>
      </w:r>
      <w:r>
        <w:rPr>
          <w:color w:val="231F20"/>
          <w:spacing w:val="-8"/>
          <w:w w:val="120"/>
        </w:rPr>
        <w:t> </w:t>
      </w:r>
      <w:r>
        <w:rPr>
          <w:color w:val="231F20"/>
          <w:w w:val="120"/>
        </w:rPr>
        <w:t>be</w:t>
      </w:r>
      <w:r>
        <w:rPr>
          <w:color w:val="231F20"/>
          <w:spacing w:val="-8"/>
          <w:w w:val="120"/>
        </w:rPr>
        <w:t> </w:t>
      </w:r>
      <w:r>
        <w:rPr>
          <w:color w:val="231F20"/>
          <w:w w:val="120"/>
        </w:rPr>
        <w:t>refunded. </w:t>
      </w:r>
      <w:r>
        <w:rPr>
          <w:color w:val="231F20"/>
          <w:w w:val="115"/>
        </w:rPr>
        <w:t>However, no refund shall be made where coverage is called in question on the grounds as provided under sec. 45 </w:t>
      </w:r>
      <w:r>
        <w:rPr>
          <w:color w:val="231F20"/>
          <w:w w:val="115"/>
        </w:rPr>
        <w:t>of </w:t>
      </w:r>
      <w:r>
        <w:rPr>
          <w:color w:val="231F20"/>
          <w:w w:val="120"/>
        </w:rPr>
        <w:t>the</w:t>
      </w:r>
      <w:r>
        <w:rPr>
          <w:color w:val="231F20"/>
          <w:spacing w:val="-6"/>
          <w:w w:val="120"/>
        </w:rPr>
        <w:t> </w:t>
      </w:r>
      <w:r>
        <w:rPr>
          <w:color w:val="231F20"/>
          <w:w w:val="120"/>
        </w:rPr>
        <w:t>Insurance</w:t>
      </w:r>
      <w:r>
        <w:rPr>
          <w:color w:val="231F20"/>
          <w:spacing w:val="-6"/>
          <w:w w:val="120"/>
        </w:rPr>
        <w:t> </w:t>
      </w:r>
      <w:r>
        <w:rPr>
          <w:color w:val="231F20"/>
          <w:w w:val="120"/>
        </w:rPr>
        <w:t>Act,</w:t>
      </w:r>
      <w:r>
        <w:rPr>
          <w:color w:val="231F20"/>
          <w:spacing w:val="-6"/>
          <w:w w:val="120"/>
        </w:rPr>
        <w:t> </w:t>
      </w:r>
      <w:r>
        <w:rPr>
          <w:color w:val="231F20"/>
          <w:w w:val="120"/>
        </w:rPr>
        <w:t>1938</w:t>
      </w:r>
      <w:r>
        <w:rPr>
          <w:color w:val="231F20"/>
          <w:spacing w:val="-6"/>
          <w:w w:val="120"/>
        </w:rPr>
        <w:t> </w:t>
      </w:r>
      <w:r>
        <w:rPr>
          <w:color w:val="231F20"/>
          <w:w w:val="120"/>
        </w:rPr>
        <w:t>as</w:t>
      </w:r>
      <w:r>
        <w:rPr>
          <w:color w:val="231F20"/>
          <w:spacing w:val="-6"/>
          <w:w w:val="120"/>
        </w:rPr>
        <w:t> </w:t>
      </w:r>
      <w:r>
        <w:rPr>
          <w:color w:val="231F20"/>
          <w:w w:val="120"/>
        </w:rPr>
        <w:t>amended</w:t>
      </w:r>
      <w:r>
        <w:rPr>
          <w:color w:val="231F20"/>
          <w:spacing w:val="-6"/>
          <w:w w:val="120"/>
        </w:rPr>
        <w:t> </w:t>
      </w:r>
      <w:r>
        <w:rPr>
          <w:color w:val="231F20"/>
          <w:w w:val="120"/>
        </w:rPr>
        <w:t>from</w:t>
      </w:r>
      <w:r>
        <w:rPr>
          <w:color w:val="231F20"/>
          <w:spacing w:val="-6"/>
          <w:w w:val="120"/>
        </w:rPr>
        <w:t> </w:t>
      </w:r>
      <w:r>
        <w:rPr>
          <w:color w:val="231F20"/>
          <w:w w:val="120"/>
        </w:rPr>
        <w:t>time</w:t>
      </w:r>
      <w:r>
        <w:rPr>
          <w:color w:val="231F20"/>
          <w:spacing w:val="-6"/>
          <w:w w:val="120"/>
        </w:rPr>
        <w:t> </w:t>
      </w:r>
      <w:r>
        <w:rPr>
          <w:color w:val="231F20"/>
          <w:w w:val="120"/>
        </w:rPr>
        <w:t>to</w:t>
      </w:r>
      <w:r>
        <w:rPr>
          <w:color w:val="231F20"/>
          <w:spacing w:val="-6"/>
          <w:w w:val="120"/>
        </w:rPr>
        <w:t> </w:t>
      </w:r>
      <w:r>
        <w:rPr>
          <w:color w:val="231F20"/>
          <w:w w:val="120"/>
        </w:rPr>
        <w:t>time.</w:t>
      </w:r>
    </w:p>
    <w:p>
      <w:pPr>
        <w:pStyle w:val="ListParagraph"/>
        <w:numPr>
          <w:ilvl w:val="3"/>
          <w:numId w:val="25"/>
        </w:numPr>
        <w:tabs>
          <w:tab w:pos="753" w:val="left" w:leader="none"/>
        </w:tabs>
        <w:spacing w:line="232" w:lineRule="exact" w:before="0" w:after="0"/>
        <w:ind w:left="753" w:right="0" w:hanging="474"/>
        <w:jc w:val="left"/>
        <w:rPr>
          <w:rFonts w:ascii="Wingdings" w:hAnsi="Wingdings"/>
          <w:color w:val="231F20"/>
          <w:position w:val="-2"/>
          <w:sz w:val="24"/>
        </w:rPr>
      </w:pPr>
      <w:r>
        <w:rPr>
          <w:color w:val="231F20"/>
          <w:w w:val="115"/>
          <w:sz w:val="17"/>
        </w:rPr>
        <w:t>Critical</w:t>
      </w:r>
      <w:r>
        <w:rPr>
          <w:color w:val="231F20"/>
          <w:spacing w:val="3"/>
          <w:w w:val="115"/>
          <w:sz w:val="17"/>
        </w:rPr>
        <w:t> </w:t>
      </w:r>
      <w:r>
        <w:rPr>
          <w:color w:val="231F20"/>
          <w:w w:val="115"/>
          <w:sz w:val="17"/>
        </w:rPr>
        <w:t>Illness</w:t>
      </w:r>
      <w:r>
        <w:rPr>
          <w:color w:val="231F20"/>
          <w:spacing w:val="3"/>
          <w:w w:val="115"/>
          <w:sz w:val="17"/>
        </w:rPr>
        <w:t> </w:t>
      </w:r>
      <w:r>
        <w:rPr>
          <w:color w:val="231F20"/>
          <w:w w:val="115"/>
          <w:sz w:val="17"/>
        </w:rPr>
        <w:t>Benefit,</w:t>
      </w:r>
      <w:r>
        <w:rPr>
          <w:color w:val="231F20"/>
          <w:spacing w:val="3"/>
          <w:w w:val="115"/>
          <w:sz w:val="17"/>
        </w:rPr>
        <w:t> </w:t>
      </w:r>
      <w:r>
        <w:rPr>
          <w:color w:val="231F20"/>
          <w:w w:val="115"/>
          <w:sz w:val="17"/>
        </w:rPr>
        <w:t>where</w:t>
      </w:r>
      <w:r>
        <w:rPr>
          <w:color w:val="231F20"/>
          <w:spacing w:val="3"/>
          <w:w w:val="115"/>
          <w:sz w:val="17"/>
        </w:rPr>
        <w:t> </w:t>
      </w:r>
      <w:r>
        <w:rPr>
          <w:color w:val="231F20"/>
          <w:w w:val="115"/>
          <w:sz w:val="17"/>
        </w:rPr>
        <w:t>death</w:t>
      </w:r>
      <w:r>
        <w:rPr>
          <w:color w:val="231F20"/>
          <w:spacing w:val="3"/>
          <w:w w:val="115"/>
          <w:sz w:val="17"/>
        </w:rPr>
        <w:t> </w:t>
      </w:r>
      <w:r>
        <w:rPr>
          <w:color w:val="231F20"/>
          <w:w w:val="115"/>
          <w:sz w:val="17"/>
        </w:rPr>
        <w:t>occurs</w:t>
      </w:r>
      <w:r>
        <w:rPr>
          <w:color w:val="231F20"/>
          <w:spacing w:val="3"/>
          <w:w w:val="115"/>
          <w:sz w:val="17"/>
        </w:rPr>
        <w:t> </w:t>
      </w:r>
      <w:r>
        <w:rPr>
          <w:color w:val="231F20"/>
          <w:w w:val="115"/>
          <w:sz w:val="17"/>
        </w:rPr>
        <w:t>within</w:t>
      </w:r>
      <w:r>
        <w:rPr>
          <w:color w:val="231F20"/>
          <w:spacing w:val="3"/>
          <w:w w:val="115"/>
          <w:sz w:val="17"/>
        </w:rPr>
        <w:t> </w:t>
      </w:r>
      <w:r>
        <w:rPr>
          <w:color w:val="231F20"/>
          <w:w w:val="115"/>
          <w:sz w:val="17"/>
        </w:rPr>
        <w:t>30</w:t>
      </w:r>
      <w:r>
        <w:rPr>
          <w:color w:val="231F20"/>
          <w:spacing w:val="3"/>
          <w:w w:val="115"/>
          <w:sz w:val="17"/>
        </w:rPr>
        <w:t> </w:t>
      </w:r>
      <w:r>
        <w:rPr>
          <w:color w:val="231F20"/>
          <w:w w:val="115"/>
          <w:sz w:val="17"/>
        </w:rPr>
        <w:t>days</w:t>
      </w:r>
      <w:r>
        <w:rPr>
          <w:color w:val="231F20"/>
          <w:spacing w:val="3"/>
          <w:w w:val="115"/>
          <w:sz w:val="17"/>
        </w:rPr>
        <w:t> </w:t>
      </w:r>
      <w:r>
        <w:rPr>
          <w:color w:val="231F20"/>
          <w:w w:val="115"/>
          <w:sz w:val="17"/>
        </w:rPr>
        <w:t>of</w:t>
      </w:r>
      <w:r>
        <w:rPr>
          <w:color w:val="231F20"/>
          <w:spacing w:val="3"/>
          <w:w w:val="115"/>
          <w:sz w:val="17"/>
        </w:rPr>
        <w:t> </w:t>
      </w:r>
      <w:r>
        <w:rPr>
          <w:color w:val="231F20"/>
          <w:w w:val="115"/>
          <w:sz w:val="17"/>
        </w:rPr>
        <w:t>the</w:t>
      </w:r>
      <w:r>
        <w:rPr>
          <w:color w:val="231F20"/>
          <w:spacing w:val="3"/>
          <w:w w:val="115"/>
          <w:sz w:val="17"/>
        </w:rPr>
        <w:t> </w:t>
      </w:r>
      <w:r>
        <w:rPr>
          <w:color w:val="231F20"/>
          <w:w w:val="115"/>
          <w:sz w:val="17"/>
        </w:rPr>
        <w:t>date</w:t>
      </w:r>
      <w:r>
        <w:rPr>
          <w:color w:val="231F20"/>
          <w:spacing w:val="4"/>
          <w:w w:val="115"/>
          <w:sz w:val="17"/>
        </w:rPr>
        <w:t> </w:t>
      </w:r>
      <w:r>
        <w:rPr>
          <w:color w:val="231F20"/>
          <w:w w:val="115"/>
          <w:sz w:val="17"/>
        </w:rPr>
        <w:t>of</w:t>
      </w:r>
      <w:r>
        <w:rPr>
          <w:color w:val="231F20"/>
          <w:spacing w:val="3"/>
          <w:w w:val="115"/>
          <w:sz w:val="17"/>
        </w:rPr>
        <w:t> </w:t>
      </w:r>
      <w:r>
        <w:rPr>
          <w:color w:val="231F20"/>
          <w:w w:val="115"/>
          <w:sz w:val="17"/>
        </w:rPr>
        <w:t>diagnosis</w:t>
      </w:r>
      <w:r>
        <w:rPr>
          <w:color w:val="231F20"/>
          <w:spacing w:val="3"/>
          <w:w w:val="115"/>
          <w:sz w:val="17"/>
        </w:rPr>
        <w:t> </w:t>
      </w:r>
      <w:r>
        <w:rPr>
          <w:color w:val="231F20"/>
          <w:w w:val="115"/>
          <w:sz w:val="17"/>
        </w:rPr>
        <w:t>of</w:t>
      </w:r>
      <w:r>
        <w:rPr>
          <w:color w:val="231F20"/>
          <w:spacing w:val="3"/>
          <w:w w:val="115"/>
          <w:sz w:val="17"/>
        </w:rPr>
        <w:t> </w:t>
      </w:r>
      <w:r>
        <w:rPr>
          <w:color w:val="231F20"/>
          <w:w w:val="115"/>
          <w:sz w:val="17"/>
        </w:rPr>
        <w:t>covered</w:t>
      </w:r>
      <w:r>
        <w:rPr>
          <w:color w:val="231F20"/>
          <w:spacing w:val="3"/>
          <w:w w:val="115"/>
          <w:sz w:val="17"/>
        </w:rPr>
        <w:t> </w:t>
      </w:r>
      <w:r>
        <w:rPr>
          <w:color w:val="231F20"/>
          <w:w w:val="115"/>
          <w:sz w:val="17"/>
        </w:rPr>
        <w:t>critical</w:t>
      </w:r>
      <w:r>
        <w:rPr>
          <w:color w:val="231F20"/>
          <w:spacing w:val="3"/>
          <w:w w:val="115"/>
          <w:sz w:val="17"/>
        </w:rPr>
        <w:t> </w:t>
      </w:r>
      <w:r>
        <w:rPr>
          <w:color w:val="231F20"/>
          <w:spacing w:val="-2"/>
          <w:w w:val="115"/>
          <w:sz w:val="17"/>
        </w:rPr>
        <w:t>illness</w:t>
      </w:r>
    </w:p>
    <w:p>
      <w:pPr>
        <w:pStyle w:val="ListParagraph"/>
        <w:numPr>
          <w:ilvl w:val="3"/>
          <w:numId w:val="25"/>
        </w:numPr>
        <w:tabs>
          <w:tab w:pos="753" w:val="left" w:leader="none"/>
        </w:tabs>
        <w:spacing w:line="259" w:lineRule="exact" w:before="0" w:after="0"/>
        <w:ind w:left="753" w:right="0" w:hanging="474"/>
        <w:jc w:val="left"/>
        <w:rPr>
          <w:rFonts w:ascii="Wingdings" w:hAnsi="Wingdings"/>
          <w:color w:val="231F20"/>
          <w:sz w:val="24"/>
        </w:rPr>
      </w:pPr>
      <w:r>
        <w:rPr>
          <w:color w:val="231F20"/>
          <w:w w:val="115"/>
          <w:position w:val="1"/>
          <w:sz w:val="17"/>
        </w:rPr>
        <w:t>Any</w:t>
      </w:r>
      <w:r>
        <w:rPr>
          <w:color w:val="231F20"/>
          <w:spacing w:val="1"/>
          <w:w w:val="115"/>
          <w:position w:val="1"/>
          <w:sz w:val="17"/>
        </w:rPr>
        <w:t> </w:t>
      </w:r>
      <w:r>
        <w:rPr>
          <w:color w:val="231F20"/>
          <w:w w:val="115"/>
          <w:position w:val="1"/>
          <w:sz w:val="17"/>
        </w:rPr>
        <w:t>more</w:t>
      </w:r>
      <w:r>
        <w:rPr>
          <w:color w:val="231F20"/>
          <w:spacing w:val="2"/>
          <w:w w:val="115"/>
          <w:position w:val="1"/>
          <w:sz w:val="17"/>
        </w:rPr>
        <w:t> </w:t>
      </w:r>
      <w:r>
        <w:rPr>
          <w:color w:val="231F20"/>
          <w:w w:val="115"/>
          <w:position w:val="1"/>
          <w:sz w:val="17"/>
        </w:rPr>
        <w:t>than</w:t>
      </w:r>
      <w:r>
        <w:rPr>
          <w:color w:val="231F20"/>
          <w:spacing w:val="2"/>
          <w:w w:val="115"/>
          <w:position w:val="1"/>
          <w:sz w:val="17"/>
        </w:rPr>
        <w:t> </w:t>
      </w:r>
      <w:r>
        <w:rPr>
          <w:color w:val="231F20"/>
          <w:w w:val="115"/>
          <w:position w:val="1"/>
          <w:sz w:val="17"/>
        </w:rPr>
        <w:t>one</w:t>
      </w:r>
      <w:r>
        <w:rPr>
          <w:color w:val="231F20"/>
          <w:spacing w:val="2"/>
          <w:w w:val="115"/>
          <w:position w:val="1"/>
          <w:sz w:val="17"/>
        </w:rPr>
        <w:t> </w:t>
      </w:r>
      <w:r>
        <w:rPr>
          <w:color w:val="231F20"/>
          <w:w w:val="115"/>
          <w:position w:val="1"/>
          <w:sz w:val="17"/>
        </w:rPr>
        <w:t>claim</w:t>
      </w:r>
      <w:r>
        <w:rPr>
          <w:color w:val="231F20"/>
          <w:spacing w:val="2"/>
          <w:w w:val="115"/>
          <w:position w:val="1"/>
          <w:sz w:val="17"/>
        </w:rPr>
        <w:t> </w:t>
      </w:r>
      <w:r>
        <w:rPr>
          <w:color w:val="231F20"/>
          <w:w w:val="115"/>
          <w:position w:val="1"/>
          <w:sz w:val="17"/>
        </w:rPr>
        <w:t>in</w:t>
      </w:r>
      <w:r>
        <w:rPr>
          <w:color w:val="231F20"/>
          <w:spacing w:val="2"/>
          <w:w w:val="115"/>
          <w:position w:val="1"/>
          <w:sz w:val="17"/>
        </w:rPr>
        <w:t> </w:t>
      </w:r>
      <w:r>
        <w:rPr>
          <w:color w:val="231F20"/>
          <w:w w:val="115"/>
          <w:position w:val="1"/>
          <w:sz w:val="17"/>
        </w:rPr>
        <w:t>respect</w:t>
      </w:r>
      <w:r>
        <w:rPr>
          <w:color w:val="231F20"/>
          <w:spacing w:val="2"/>
          <w:w w:val="115"/>
          <w:position w:val="1"/>
          <w:sz w:val="17"/>
        </w:rPr>
        <w:t> </w:t>
      </w:r>
      <w:r>
        <w:rPr>
          <w:color w:val="231F20"/>
          <w:w w:val="115"/>
          <w:position w:val="1"/>
          <w:sz w:val="17"/>
        </w:rPr>
        <w:t>of</w:t>
      </w:r>
      <w:r>
        <w:rPr>
          <w:color w:val="231F20"/>
          <w:spacing w:val="1"/>
          <w:w w:val="115"/>
          <w:position w:val="1"/>
          <w:sz w:val="17"/>
        </w:rPr>
        <w:t> </w:t>
      </w:r>
      <w:r>
        <w:rPr>
          <w:color w:val="231F20"/>
          <w:w w:val="115"/>
          <w:position w:val="1"/>
          <w:sz w:val="17"/>
        </w:rPr>
        <w:t>Critical</w:t>
      </w:r>
      <w:r>
        <w:rPr>
          <w:color w:val="231F20"/>
          <w:spacing w:val="2"/>
          <w:w w:val="115"/>
          <w:position w:val="1"/>
          <w:sz w:val="17"/>
        </w:rPr>
        <w:t> </w:t>
      </w:r>
      <w:r>
        <w:rPr>
          <w:color w:val="231F20"/>
          <w:w w:val="115"/>
          <w:position w:val="1"/>
          <w:sz w:val="17"/>
        </w:rPr>
        <w:t>Illness</w:t>
      </w:r>
      <w:r>
        <w:rPr>
          <w:color w:val="231F20"/>
          <w:spacing w:val="2"/>
          <w:w w:val="115"/>
          <w:position w:val="1"/>
          <w:sz w:val="17"/>
        </w:rPr>
        <w:t> </w:t>
      </w:r>
      <w:r>
        <w:rPr>
          <w:color w:val="231F20"/>
          <w:spacing w:val="-2"/>
          <w:w w:val="115"/>
          <w:position w:val="1"/>
          <w:sz w:val="17"/>
        </w:rPr>
        <w:t>Benefit</w:t>
      </w:r>
    </w:p>
    <w:p>
      <w:pPr>
        <w:pStyle w:val="ListParagraph"/>
        <w:numPr>
          <w:ilvl w:val="3"/>
          <w:numId w:val="25"/>
        </w:numPr>
        <w:tabs>
          <w:tab w:pos="753" w:val="left" w:leader="none"/>
        </w:tabs>
        <w:spacing w:line="265" w:lineRule="exact" w:before="0" w:after="0"/>
        <w:ind w:left="753" w:right="0" w:hanging="474"/>
        <w:jc w:val="left"/>
        <w:rPr>
          <w:rFonts w:ascii="Wingdings" w:hAnsi="Wingdings"/>
          <w:color w:val="231F20"/>
          <w:sz w:val="24"/>
        </w:rPr>
      </w:pPr>
      <w:r>
        <w:rPr>
          <w:color w:val="231F20"/>
          <w:w w:val="110"/>
          <w:sz w:val="17"/>
        </w:rPr>
        <w:t>Any</w:t>
      </w:r>
      <w:r>
        <w:rPr>
          <w:color w:val="231F20"/>
          <w:spacing w:val="16"/>
          <w:w w:val="110"/>
          <w:sz w:val="17"/>
        </w:rPr>
        <w:t> </w:t>
      </w:r>
      <w:r>
        <w:rPr>
          <w:color w:val="231F20"/>
          <w:w w:val="110"/>
          <w:sz w:val="17"/>
        </w:rPr>
        <w:t>Pre-existing</w:t>
      </w:r>
      <w:r>
        <w:rPr>
          <w:color w:val="231F20"/>
          <w:spacing w:val="17"/>
          <w:w w:val="110"/>
          <w:sz w:val="17"/>
        </w:rPr>
        <w:t> </w:t>
      </w:r>
      <w:r>
        <w:rPr>
          <w:color w:val="231F20"/>
          <w:spacing w:val="-2"/>
          <w:w w:val="110"/>
          <w:sz w:val="17"/>
        </w:rPr>
        <w:t>disease</w:t>
      </w:r>
    </w:p>
    <w:p>
      <w:pPr>
        <w:pStyle w:val="BodyText"/>
        <w:spacing w:before="102"/>
      </w:pPr>
    </w:p>
    <w:p>
      <w:pPr>
        <w:pStyle w:val="ListParagraph"/>
        <w:numPr>
          <w:ilvl w:val="2"/>
          <w:numId w:val="25"/>
        </w:numPr>
        <w:tabs>
          <w:tab w:pos="451" w:val="left" w:leader="none"/>
          <w:tab w:pos="753" w:val="left" w:leader="none"/>
        </w:tabs>
        <w:spacing w:line="336" w:lineRule="auto" w:before="0" w:after="0"/>
        <w:ind w:left="753" w:right="558" w:hanging="475"/>
        <w:jc w:val="left"/>
        <w:rPr>
          <w:sz w:val="17"/>
        </w:rPr>
      </w:pPr>
      <w:r>
        <w:rPr>
          <w:color w:val="231F20"/>
          <w:w w:val="115"/>
          <w:sz w:val="17"/>
        </w:rPr>
        <w:t>No benefit shall be payable under the policy in respect of any Major Cancer, Carcinoma-in-situ or Early Stage </w:t>
      </w:r>
      <w:r>
        <w:rPr>
          <w:color w:val="231F20"/>
          <w:w w:val="115"/>
          <w:sz w:val="17"/>
        </w:rPr>
        <w:t>Cancer </w:t>
      </w:r>
      <w:r>
        <w:rPr>
          <w:color w:val="231F20"/>
          <w:w w:val="120"/>
          <w:sz w:val="17"/>
        </w:rPr>
        <w:t>resulting</w:t>
      </w:r>
      <w:r>
        <w:rPr>
          <w:color w:val="231F20"/>
          <w:spacing w:val="-1"/>
          <w:w w:val="120"/>
          <w:sz w:val="17"/>
        </w:rPr>
        <w:t> </w:t>
      </w:r>
      <w:r>
        <w:rPr>
          <w:color w:val="231F20"/>
          <w:w w:val="120"/>
          <w:sz w:val="17"/>
        </w:rPr>
        <w:t>directly</w:t>
      </w:r>
      <w:r>
        <w:rPr>
          <w:color w:val="231F20"/>
          <w:spacing w:val="-1"/>
          <w:w w:val="120"/>
          <w:sz w:val="17"/>
        </w:rPr>
        <w:t> </w:t>
      </w:r>
      <w:r>
        <w:rPr>
          <w:color w:val="231F20"/>
          <w:w w:val="120"/>
          <w:sz w:val="17"/>
        </w:rPr>
        <w:t>or</w:t>
      </w:r>
      <w:r>
        <w:rPr>
          <w:color w:val="231F20"/>
          <w:spacing w:val="-1"/>
          <w:w w:val="120"/>
          <w:sz w:val="17"/>
        </w:rPr>
        <w:t> </w:t>
      </w:r>
      <w:r>
        <w:rPr>
          <w:color w:val="231F20"/>
          <w:w w:val="120"/>
          <w:sz w:val="17"/>
        </w:rPr>
        <w:t>indirectly</w:t>
      </w:r>
      <w:r>
        <w:rPr>
          <w:color w:val="231F20"/>
          <w:spacing w:val="-1"/>
          <w:w w:val="120"/>
          <w:sz w:val="17"/>
        </w:rPr>
        <w:t> </w:t>
      </w:r>
      <w:r>
        <w:rPr>
          <w:color w:val="231F20"/>
          <w:w w:val="120"/>
          <w:sz w:val="17"/>
        </w:rPr>
        <w:t>from</w:t>
      </w:r>
      <w:r>
        <w:rPr>
          <w:color w:val="231F20"/>
          <w:spacing w:val="-1"/>
          <w:w w:val="120"/>
          <w:sz w:val="17"/>
        </w:rPr>
        <w:t> </w:t>
      </w:r>
      <w:r>
        <w:rPr>
          <w:color w:val="231F20"/>
          <w:w w:val="120"/>
          <w:sz w:val="17"/>
        </w:rPr>
        <w:t>or</w:t>
      </w:r>
      <w:r>
        <w:rPr>
          <w:color w:val="231F20"/>
          <w:spacing w:val="-1"/>
          <w:w w:val="120"/>
          <w:sz w:val="17"/>
        </w:rPr>
        <w:t> </w:t>
      </w:r>
      <w:r>
        <w:rPr>
          <w:color w:val="231F20"/>
          <w:w w:val="120"/>
          <w:sz w:val="17"/>
        </w:rPr>
        <w:t>caused</w:t>
      </w:r>
      <w:r>
        <w:rPr>
          <w:color w:val="231F20"/>
          <w:spacing w:val="-1"/>
          <w:w w:val="120"/>
          <w:sz w:val="17"/>
        </w:rPr>
        <w:t> </w:t>
      </w:r>
      <w:r>
        <w:rPr>
          <w:color w:val="231F20"/>
          <w:w w:val="120"/>
          <w:sz w:val="17"/>
        </w:rPr>
        <w:t>or</w:t>
      </w:r>
      <w:r>
        <w:rPr>
          <w:color w:val="231F20"/>
          <w:spacing w:val="-1"/>
          <w:w w:val="120"/>
          <w:sz w:val="17"/>
        </w:rPr>
        <w:t> </w:t>
      </w:r>
      <w:r>
        <w:rPr>
          <w:color w:val="231F20"/>
          <w:w w:val="120"/>
          <w:sz w:val="17"/>
        </w:rPr>
        <w:t>contributed</w:t>
      </w:r>
      <w:r>
        <w:rPr>
          <w:color w:val="231F20"/>
          <w:spacing w:val="-1"/>
          <w:w w:val="120"/>
          <w:sz w:val="17"/>
        </w:rPr>
        <w:t> </w:t>
      </w:r>
      <w:r>
        <w:rPr>
          <w:color w:val="231F20"/>
          <w:w w:val="120"/>
          <w:sz w:val="17"/>
        </w:rPr>
        <w:t>by</w:t>
      </w:r>
      <w:r>
        <w:rPr>
          <w:color w:val="231F20"/>
          <w:spacing w:val="-1"/>
          <w:w w:val="120"/>
          <w:sz w:val="17"/>
        </w:rPr>
        <w:t> </w:t>
      </w:r>
      <w:r>
        <w:rPr>
          <w:color w:val="231F20"/>
          <w:w w:val="120"/>
          <w:sz w:val="17"/>
        </w:rPr>
        <w:t>(in</w:t>
      </w:r>
      <w:r>
        <w:rPr>
          <w:color w:val="231F20"/>
          <w:spacing w:val="-1"/>
          <w:w w:val="120"/>
          <w:sz w:val="17"/>
        </w:rPr>
        <w:t> </w:t>
      </w:r>
      <w:r>
        <w:rPr>
          <w:color w:val="231F20"/>
          <w:w w:val="120"/>
          <w:sz w:val="17"/>
        </w:rPr>
        <w:t>whole</w:t>
      </w:r>
      <w:r>
        <w:rPr>
          <w:color w:val="231F20"/>
          <w:spacing w:val="-1"/>
          <w:w w:val="120"/>
          <w:sz w:val="17"/>
        </w:rPr>
        <w:t> </w:t>
      </w:r>
      <w:r>
        <w:rPr>
          <w:color w:val="231F20"/>
          <w:w w:val="120"/>
          <w:sz w:val="17"/>
        </w:rPr>
        <w:t>or</w:t>
      </w:r>
      <w:r>
        <w:rPr>
          <w:color w:val="231F20"/>
          <w:spacing w:val="-1"/>
          <w:w w:val="120"/>
          <w:sz w:val="17"/>
        </w:rPr>
        <w:t> </w:t>
      </w:r>
      <w:r>
        <w:rPr>
          <w:color w:val="231F20"/>
          <w:w w:val="120"/>
          <w:sz w:val="17"/>
        </w:rPr>
        <w:t>in</w:t>
      </w:r>
      <w:r>
        <w:rPr>
          <w:color w:val="231F20"/>
          <w:spacing w:val="-1"/>
          <w:w w:val="120"/>
          <w:sz w:val="17"/>
        </w:rPr>
        <w:t> </w:t>
      </w:r>
      <w:r>
        <w:rPr>
          <w:color w:val="231F20"/>
          <w:w w:val="120"/>
          <w:sz w:val="17"/>
        </w:rPr>
        <w:t>part)</w:t>
      </w:r>
      <w:r>
        <w:rPr>
          <w:color w:val="231F20"/>
          <w:spacing w:val="-1"/>
          <w:w w:val="120"/>
          <w:sz w:val="17"/>
        </w:rPr>
        <w:t> </w:t>
      </w:r>
      <w:r>
        <w:rPr>
          <w:color w:val="231F20"/>
          <w:sz w:val="17"/>
        </w:rPr>
        <w:t>:</w:t>
      </w:r>
    </w:p>
    <w:p>
      <w:pPr>
        <w:pStyle w:val="ListParagraph"/>
        <w:numPr>
          <w:ilvl w:val="3"/>
          <w:numId w:val="25"/>
        </w:numPr>
        <w:tabs>
          <w:tab w:pos="753" w:val="left" w:leader="none"/>
        </w:tabs>
        <w:spacing w:line="240" w:lineRule="auto" w:before="2" w:after="0"/>
        <w:ind w:left="753" w:right="0" w:hanging="474"/>
        <w:jc w:val="left"/>
        <w:rPr>
          <w:rFonts w:ascii="Wingdings" w:hAnsi="Wingdings"/>
          <w:color w:val="231F20"/>
          <w:position w:val="-1"/>
          <w:sz w:val="24"/>
        </w:rPr>
      </w:pPr>
      <w:r>
        <w:rPr>
          <w:color w:val="231F20"/>
          <w:w w:val="115"/>
          <w:sz w:val="17"/>
        </w:rPr>
        <w:t>Condition</w:t>
      </w:r>
      <w:r>
        <w:rPr>
          <w:color w:val="231F20"/>
          <w:spacing w:val="5"/>
          <w:w w:val="115"/>
          <w:sz w:val="17"/>
        </w:rPr>
        <w:t> </w:t>
      </w:r>
      <w:r>
        <w:rPr>
          <w:color w:val="231F20"/>
          <w:w w:val="115"/>
          <w:sz w:val="17"/>
        </w:rPr>
        <w:t>occurring</w:t>
      </w:r>
      <w:r>
        <w:rPr>
          <w:color w:val="231F20"/>
          <w:spacing w:val="5"/>
          <w:w w:val="115"/>
          <w:sz w:val="17"/>
        </w:rPr>
        <w:t> </w:t>
      </w:r>
      <w:r>
        <w:rPr>
          <w:color w:val="231F20"/>
          <w:w w:val="115"/>
          <w:sz w:val="17"/>
        </w:rPr>
        <w:t>within</w:t>
      </w:r>
      <w:r>
        <w:rPr>
          <w:color w:val="231F20"/>
          <w:spacing w:val="6"/>
          <w:w w:val="115"/>
          <w:sz w:val="17"/>
        </w:rPr>
        <w:t> </w:t>
      </w:r>
      <w:r>
        <w:rPr>
          <w:color w:val="231F20"/>
          <w:w w:val="115"/>
          <w:sz w:val="17"/>
        </w:rPr>
        <w:t>180</w:t>
      </w:r>
      <w:r>
        <w:rPr>
          <w:color w:val="231F20"/>
          <w:spacing w:val="5"/>
          <w:w w:val="115"/>
          <w:sz w:val="17"/>
        </w:rPr>
        <w:t> </w:t>
      </w:r>
      <w:r>
        <w:rPr>
          <w:color w:val="231F20"/>
          <w:w w:val="115"/>
          <w:sz w:val="17"/>
        </w:rPr>
        <w:t>days</w:t>
      </w:r>
      <w:r>
        <w:rPr>
          <w:color w:val="231F20"/>
          <w:spacing w:val="6"/>
          <w:w w:val="115"/>
          <w:sz w:val="17"/>
        </w:rPr>
        <w:t> </w:t>
      </w:r>
      <w:r>
        <w:rPr>
          <w:color w:val="231F20"/>
          <w:w w:val="115"/>
          <w:sz w:val="17"/>
        </w:rPr>
        <w:t>of</w:t>
      </w:r>
      <w:r>
        <w:rPr>
          <w:color w:val="231F20"/>
          <w:spacing w:val="5"/>
          <w:w w:val="115"/>
          <w:sz w:val="17"/>
        </w:rPr>
        <w:t> </w:t>
      </w:r>
      <w:r>
        <w:rPr>
          <w:color w:val="231F20"/>
          <w:w w:val="115"/>
          <w:sz w:val="17"/>
        </w:rPr>
        <w:t>risk</w:t>
      </w:r>
      <w:r>
        <w:rPr>
          <w:color w:val="231F20"/>
          <w:spacing w:val="6"/>
          <w:w w:val="115"/>
          <w:sz w:val="17"/>
        </w:rPr>
        <w:t> </w:t>
      </w:r>
      <w:r>
        <w:rPr>
          <w:color w:val="231F20"/>
          <w:w w:val="115"/>
          <w:sz w:val="17"/>
        </w:rPr>
        <w:t>commencement</w:t>
      </w:r>
      <w:r>
        <w:rPr>
          <w:color w:val="231F20"/>
          <w:spacing w:val="5"/>
          <w:w w:val="115"/>
          <w:sz w:val="17"/>
        </w:rPr>
        <w:t> </w:t>
      </w:r>
      <w:r>
        <w:rPr>
          <w:color w:val="231F20"/>
          <w:w w:val="115"/>
          <w:sz w:val="17"/>
        </w:rPr>
        <w:t>date</w:t>
      </w:r>
      <w:r>
        <w:rPr>
          <w:color w:val="231F20"/>
          <w:spacing w:val="5"/>
          <w:w w:val="115"/>
          <w:sz w:val="17"/>
        </w:rPr>
        <w:t> </w:t>
      </w:r>
      <w:r>
        <w:rPr>
          <w:color w:val="231F20"/>
          <w:w w:val="115"/>
          <w:sz w:val="17"/>
        </w:rPr>
        <w:t>or</w:t>
      </w:r>
      <w:r>
        <w:rPr>
          <w:color w:val="231F20"/>
          <w:spacing w:val="6"/>
          <w:w w:val="115"/>
          <w:sz w:val="17"/>
        </w:rPr>
        <w:t> </w:t>
      </w:r>
      <w:r>
        <w:rPr>
          <w:color w:val="231F20"/>
          <w:w w:val="115"/>
          <w:sz w:val="17"/>
        </w:rPr>
        <w:t>revival</w:t>
      </w:r>
      <w:r>
        <w:rPr>
          <w:color w:val="231F20"/>
          <w:spacing w:val="5"/>
          <w:w w:val="115"/>
          <w:sz w:val="17"/>
        </w:rPr>
        <w:t> </w:t>
      </w:r>
      <w:r>
        <w:rPr>
          <w:color w:val="231F20"/>
          <w:w w:val="115"/>
          <w:sz w:val="17"/>
        </w:rPr>
        <w:t>date</w:t>
      </w:r>
      <w:r>
        <w:rPr>
          <w:color w:val="231F20"/>
          <w:spacing w:val="6"/>
          <w:w w:val="115"/>
          <w:sz w:val="17"/>
        </w:rPr>
        <w:t> </w:t>
      </w:r>
      <w:r>
        <w:rPr>
          <w:color w:val="231F20"/>
          <w:w w:val="115"/>
          <w:sz w:val="17"/>
        </w:rPr>
        <w:t>(i.e.</w:t>
      </w:r>
      <w:r>
        <w:rPr>
          <w:color w:val="231F20"/>
          <w:spacing w:val="5"/>
          <w:w w:val="115"/>
          <w:sz w:val="17"/>
        </w:rPr>
        <w:t> </w:t>
      </w:r>
      <w:r>
        <w:rPr>
          <w:color w:val="231F20"/>
          <w:w w:val="115"/>
          <w:sz w:val="17"/>
        </w:rPr>
        <w:t>during</w:t>
      </w:r>
      <w:r>
        <w:rPr>
          <w:color w:val="231F20"/>
          <w:spacing w:val="6"/>
          <w:w w:val="115"/>
          <w:sz w:val="17"/>
        </w:rPr>
        <w:t> </w:t>
      </w:r>
      <w:r>
        <w:rPr>
          <w:color w:val="231F20"/>
          <w:w w:val="115"/>
          <w:sz w:val="17"/>
        </w:rPr>
        <w:t>the</w:t>
      </w:r>
      <w:r>
        <w:rPr>
          <w:color w:val="231F20"/>
          <w:spacing w:val="5"/>
          <w:w w:val="115"/>
          <w:sz w:val="17"/>
        </w:rPr>
        <w:t> </w:t>
      </w:r>
      <w:r>
        <w:rPr>
          <w:color w:val="231F20"/>
          <w:w w:val="115"/>
          <w:sz w:val="17"/>
        </w:rPr>
        <w:t>waiting</w:t>
      </w:r>
      <w:r>
        <w:rPr>
          <w:color w:val="231F20"/>
          <w:spacing w:val="6"/>
          <w:w w:val="115"/>
          <w:sz w:val="17"/>
        </w:rPr>
        <w:t> </w:t>
      </w:r>
      <w:r>
        <w:rPr>
          <w:color w:val="231F20"/>
          <w:w w:val="115"/>
          <w:sz w:val="17"/>
        </w:rPr>
        <w:t>period).</w:t>
      </w:r>
      <w:r>
        <w:rPr>
          <w:color w:val="231F20"/>
          <w:spacing w:val="5"/>
          <w:w w:val="115"/>
          <w:sz w:val="17"/>
        </w:rPr>
        <w:t> </w:t>
      </w:r>
      <w:r>
        <w:rPr>
          <w:color w:val="231F20"/>
          <w:spacing w:val="-5"/>
          <w:w w:val="115"/>
          <w:sz w:val="17"/>
        </w:rPr>
        <w:t>In</w:t>
      </w:r>
    </w:p>
    <w:p>
      <w:pPr>
        <w:pStyle w:val="BodyText"/>
        <w:spacing w:line="336" w:lineRule="auto" w:before="44"/>
        <w:ind w:left="753"/>
      </w:pPr>
      <w:r>
        <w:rPr>
          <w:color w:val="231F20"/>
          <w:w w:val="120"/>
        </w:rPr>
        <w:t>case</w:t>
      </w:r>
      <w:r>
        <w:rPr>
          <w:color w:val="231F20"/>
          <w:spacing w:val="-15"/>
          <w:w w:val="120"/>
        </w:rPr>
        <w:t> </w:t>
      </w:r>
      <w:r>
        <w:rPr>
          <w:color w:val="231F20"/>
          <w:w w:val="120"/>
        </w:rPr>
        <w:t>of</w:t>
      </w:r>
      <w:r>
        <w:rPr>
          <w:color w:val="231F20"/>
          <w:spacing w:val="-14"/>
          <w:w w:val="120"/>
        </w:rPr>
        <w:t> </w:t>
      </w:r>
      <w:r>
        <w:rPr>
          <w:color w:val="231F20"/>
          <w:w w:val="120"/>
        </w:rPr>
        <w:t>diagnosis</w:t>
      </w:r>
      <w:r>
        <w:rPr>
          <w:color w:val="231F20"/>
          <w:spacing w:val="-14"/>
          <w:w w:val="120"/>
        </w:rPr>
        <w:t> </w:t>
      </w:r>
      <w:r>
        <w:rPr>
          <w:color w:val="231F20"/>
          <w:w w:val="120"/>
        </w:rPr>
        <w:t>of</w:t>
      </w:r>
      <w:r>
        <w:rPr>
          <w:color w:val="231F20"/>
          <w:spacing w:val="-14"/>
          <w:w w:val="120"/>
        </w:rPr>
        <w:t> </w:t>
      </w:r>
      <w:r>
        <w:rPr>
          <w:color w:val="231F20"/>
          <w:w w:val="120"/>
        </w:rPr>
        <w:t>a</w:t>
      </w:r>
      <w:r>
        <w:rPr>
          <w:color w:val="231F20"/>
          <w:spacing w:val="-14"/>
          <w:w w:val="120"/>
        </w:rPr>
        <w:t> </w:t>
      </w:r>
      <w:r>
        <w:rPr>
          <w:color w:val="231F20"/>
          <w:w w:val="120"/>
        </w:rPr>
        <w:t>Cancer</w:t>
      </w:r>
      <w:r>
        <w:rPr>
          <w:color w:val="231F20"/>
          <w:spacing w:val="-15"/>
          <w:w w:val="120"/>
        </w:rPr>
        <w:t> </w:t>
      </w:r>
      <w:r>
        <w:rPr>
          <w:color w:val="231F20"/>
          <w:w w:val="120"/>
        </w:rPr>
        <w:t>contracted</w:t>
      </w:r>
      <w:r>
        <w:rPr>
          <w:color w:val="231F20"/>
          <w:spacing w:val="-14"/>
          <w:w w:val="120"/>
        </w:rPr>
        <w:t> </w:t>
      </w:r>
      <w:r>
        <w:rPr>
          <w:color w:val="231F20"/>
          <w:w w:val="120"/>
        </w:rPr>
        <w:t>during</w:t>
      </w:r>
      <w:r>
        <w:rPr>
          <w:color w:val="231F20"/>
          <w:spacing w:val="-14"/>
          <w:w w:val="120"/>
        </w:rPr>
        <w:t> </w:t>
      </w:r>
      <w:r>
        <w:rPr>
          <w:color w:val="231F20"/>
          <w:w w:val="120"/>
        </w:rPr>
        <w:t>the</w:t>
      </w:r>
      <w:r>
        <w:rPr>
          <w:color w:val="231F20"/>
          <w:spacing w:val="-14"/>
          <w:w w:val="120"/>
        </w:rPr>
        <w:t> </w:t>
      </w:r>
      <w:r>
        <w:rPr>
          <w:color w:val="231F20"/>
          <w:w w:val="120"/>
        </w:rPr>
        <w:t>waiting</w:t>
      </w:r>
      <w:r>
        <w:rPr>
          <w:color w:val="231F20"/>
          <w:spacing w:val="-14"/>
          <w:w w:val="120"/>
        </w:rPr>
        <w:t> </w:t>
      </w:r>
      <w:r>
        <w:rPr>
          <w:color w:val="231F20"/>
          <w:w w:val="120"/>
        </w:rPr>
        <w:t>period,</w:t>
      </w:r>
      <w:r>
        <w:rPr>
          <w:color w:val="231F20"/>
          <w:spacing w:val="-14"/>
          <w:w w:val="120"/>
        </w:rPr>
        <w:t> </w:t>
      </w:r>
      <w:r>
        <w:rPr>
          <w:color w:val="231F20"/>
          <w:w w:val="120"/>
        </w:rPr>
        <w:t>the</w:t>
      </w:r>
      <w:r>
        <w:rPr>
          <w:color w:val="231F20"/>
          <w:spacing w:val="-15"/>
          <w:w w:val="120"/>
        </w:rPr>
        <w:t> </w:t>
      </w:r>
      <w:r>
        <w:rPr>
          <w:color w:val="231F20"/>
          <w:w w:val="120"/>
        </w:rPr>
        <w:t>coverage</w:t>
      </w:r>
      <w:r>
        <w:rPr>
          <w:color w:val="231F20"/>
          <w:spacing w:val="-14"/>
          <w:w w:val="120"/>
        </w:rPr>
        <w:t> </w:t>
      </w:r>
      <w:r>
        <w:rPr>
          <w:color w:val="231F20"/>
          <w:w w:val="120"/>
        </w:rPr>
        <w:t>shall</w:t>
      </w:r>
      <w:r>
        <w:rPr>
          <w:color w:val="231F20"/>
          <w:spacing w:val="-14"/>
          <w:w w:val="120"/>
        </w:rPr>
        <w:t> </w:t>
      </w:r>
      <w:r>
        <w:rPr>
          <w:color w:val="231F20"/>
          <w:w w:val="120"/>
        </w:rPr>
        <w:t>terminate.</w:t>
      </w:r>
      <w:r>
        <w:rPr>
          <w:color w:val="231F20"/>
          <w:spacing w:val="-14"/>
          <w:w w:val="120"/>
        </w:rPr>
        <w:t> </w:t>
      </w:r>
      <w:r>
        <w:rPr>
          <w:color w:val="231F20"/>
          <w:w w:val="120"/>
        </w:rPr>
        <w:t>Upon</w:t>
      </w:r>
      <w:r>
        <w:rPr>
          <w:color w:val="231F20"/>
          <w:spacing w:val="-14"/>
          <w:w w:val="120"/>
        </w:rPr>
        <w:t> </w:t>
      </w:r>
      <w:r>
        <w:rPr>
          <w:color w:val="231F20"/>
          <w:w w:val="120"/>
        </w:rPr>
        <w:t>such termination, premium paid for Cancer Cover since risk commencement date shall be refunded.</w:t>
      </w:r>
    </w:p>
    <w:p>
      <w:pPr>
        <w:pStyle w:val="BodyText"/>
        <w:spacing w:line="336" w:lineRule="auto"/>
        <w:ind w:left="753" w:right="313"/>
      </w:pPr>
      <w:r>
        <w:rPr>
          <w:color w:val="231F20"/>
          <w:w w:val="115"/>
        </w:rPr>
        <w:t>However, no refund shall be made where coverage is called in question on the grounds as provided under sec. 45 </w:t>
      </w:r>
      <w:r>
        <w:rPr>
          <w:color w:val="231F20"/>
          <w:w w:val="115"/>
        </w:rPr>
        <w:t>of the Insurance Act, 1938 as amended from time to time.</w:t>
      </w:r>
    </w:p>
    <w:p>
      <w:pPr>
        <w:pStyle w:val="BodyText"/>
        <w:spacing w:before="50"/>
      </w:pPr>
    </w:p>
    <w:p>
      <w:pPr>
        <w:pStyle w:val="ListParagraph"/>
        <w:numPr>
          <w:ilvl w:val="3"/>
          <w:numId w:val="25"/>
        </w:numPr>
        <w:tabs>
          <w:tab w:pos="753" w:val="left" w:leader="none"/>
        </w:tabs>
        <w:spacing w:line="240" w:lineRule="auto" w:before="0" w:after="0"/>
        <w:ind w:left="753" w:right="0" w:hanging="474"/>
        <w:jc w:val="left"/>
        <w:rPr>
          <w:rFonts w:ascii="Wingdings" w:hAnsi="Wingdings"/>
          <w:color w:val="231F20"/>
          <w:position w:val="-2"/>
          <w:sz w:val="24"/>
        </w:rPr>
      </w:pPr>
      <w:r>
        <w:rPr>
          <w:color w:val="231F20"/>
          <w:w w:val="110"/>
          <w:sz w:val="17"/>
        </w:rPr>
        <w:t>Any</w:t>
      </w:r>
      <w:r>
        <w:rPr>
          <w:color w:val="231F20"/>
          <w:spacing w:val="16"/>
          <w:w w:val="110"/>
          <w:sz w:val="17"/>
        </w:rPr>
        <w:t> </w:t>
      </w:r>
      <w:r>
        <w:rPr>
          <w:color w:val="231F20"/>
          <w:w w:val="110"/>
          <w:sz w:val="17"/>
        </w:rPr>
        <w:t>Pre-existing</w:t>
      </w:r>
      <w:r>
        <w:rPr>
          <w:color w:val="231F20"/>
          <w:spacing w:val="17"/>
          <w:w w:val="110"/>
          <w:sz w:val="17"/>
        </w:rPr>
        <w:t> </w:t>
      </w:r>
      <w:r>
        <w:rPr>
          <w:color w:val="231F20"/>
          <w:spacing w:val="-2"/>
          <w:w w:val="110"/>
          <w:sz w:val="17"/>
        </w:rPr>
        <w:t>disease.</w:t>
      </w:r>
    </w:p>
    <w:p>
      <w:pPr>
        <w:pStyle w:val="BodyText"/>
        <w:spacing w:before="100"/>
      </w:pPr>
    </w:p>
    <w:p>
      <w:pPr>
        <w:pStyle w:val="ListParagraph"/>
        <w:numPr>
          <w:ilvl w:val="2"/>
          <w:numId w:val="25"/>
        </w:numPr>
        <w:tabs>
          <w:tab w:pos="773" w:val="left" w:leader="none"/>
        </w:tabs>
        <w:spacing w:line="336" w:lineRule="auto" w:before="1" w:after="0"/>
        <w:ind w:left="773" w:right="413" w:hanging="475"/>
        <w:jc w:val="left"/>
        <w:rPr>
          <w:sz w:val="17"/>
        </w:rPr>
      </w:pPr>
      <w:r>
        <w:rPr>
          <w:color w:val="231F20"/>
          <w:w w:val="115"/>
          <w:sz w:val="17"/>
        </w:rPr>
        <w:t>Unless</w:t>
      </w:r>
      <w:r>
        <w:rPr>
          <w:color w:val="231F20"/>
          <w:spacing w:val="-2"/>
          <w:w w:val="115"/>
          <w:sz w:val="17"/>
        </w:rPr>
        <w:t> </w:t>
      </w:r>
      <w:r>
        <w:rPr>
          <w:color w:val="231F20"/>
          <w:w w:val="115"/>
          <w:sz w:val="17"/>
        </w:rPr>
        <w:t>expressly</w:t>
      </w:r>
      <w:r>
        <w:rPr>
          <w:color w:val="231F20"/>
          <w:spacing w:val="-2"/>
          <w:w w:val="115"/>
          <w:sz w:val="17"/>
        </w:rPr>
        <w:t> </w:t>
      </w:r>
      <w:r>
        <w:rPr>
          <w:color w:val="231F20"/>
          <w:w w:val="115"/>
          <w:sz w:val="17"/>
        </w:rPr>
        <w:t>stated</w:t>
      </w:r>
      <w:r>
        <w:rPr>
          <w:color w:val="231F20"/>
          <w:spacing w:val="-2"/>
          <w:w w:val="115"/>
          <w:sz w:val="17"/>
        </w:rPr>
        <w:t> </w:t>
      </w:r>
      <w:r>
        <w:rPr>
          <w:color w:val="231F20"/>
          <w:w w:val="115"/>
          <w:sz w:val="17"/>
        </w:rPr>
        <w:t>to</w:t>
      </w:r>
      <w:r>
        <w:rPr>
          <w:color w:val="231F20"/>
          <w:spacing w:val="-2"/>
          <w:w w:val="115"/>
          <w:sz w:val="17"/>
        </w:rPr>
        <w:t> </w:t>
      </w:r>
      <w:r>
        <w:rPr>
          <w:color w:val="231F20"/>
          <w:w w:val="115"/>
          <w:sz w:val="17"/>
        </w:rPr>
        <w:t>the</w:t>
      </w:r>
      <w:r>
        <w:rPr>
          <w:color w:val="231F20"/>
          <w:spacing w:val="-2"/>
          <w:w w:val="115"/>
          <w:sz w:val="17"/>
        </w:rPr>
        <w:t> </w:t>
      </w:r>
      <w:r>
        <w:rPr>
          <w:color w:val="231F20"/>
          <w:w w:val="115"/>
          <w:sz w:val="17"/>
        </w:rPr>
        <w:t>contrary</w:t>
      </w:r>
      <w:r>
        <w:rPr>
          <w:color w:val="231F20"/>
          <w:spacing w:val="-2"/>
          <w:w w:val="115"/>
          <w:sz w:val="17"/>
        </w:rPr>
        <w:t> </w:t>
      </w:r>
      <w:r>
        <w:rPr>
          <w:color w:val="231F20"/>
          <w:w w:val="115"/>
          <w:sz w:val="17"/>
        </w:rPr>
        <w:t>in</w:t>
      </w:r>
      <w:r>
        <w:rPr>
          <w:color w:val="231F20"/>
          <w:spacing w:val="-2"/>
          <w:w w:val="115"/>
          <w:sz w:val="17"/>
        </w:rPr>
        <w:t> </w:t>
      </w:r>
      <w:r>
        <w:rPr>
          <w:color w:val="231F20"/>
          <w:w w:val="115"/>
          <w:sz w:val="17"/>
        </w:rPr>
        <w:t>this</w:t>
      </w:r>
      <w:r>
        <w:rPr>
          <w:color w:val="231F20"/>
          <w:spacing w:val="-2"/>
          <w:w w:val="115"/>
          <w:sz w:val="17"/>
        </w:rPr>
        <w:t> </w:t>
      </w:r>
      <w:r>
        <w:rPr>
          <w:color w:val="231F20"/>
          <w:w w:val="115"/>
          <w:sz w:val="17"/>
        </w:rPr>
        <w:t>Policy,</w:t>
      </w:r>
      <w:r>
        <w:rPr>
          <w:color w:val="231F20"/>
          <w:spacing w:val="-2"/>
          <w:w w:val="115"/>
          <w:sz w:val="17"/>
        </w:rPr>
        <w:t> </w:t>
      </w:r>
      <w:r>
        <w:rPr>
          <w:color w:val="231F20"/>
          <w:w w:val="115"/>
          <w:sz w:val="17"/>
        </w:rPr>
        <w:t>no</w:t>
      </w:r>
      <w:r>
        <w:rPr>
          <w:color w:val="231F20"/>
          <w:spacing w:val="-2"/>
          <w:w w:val="115"/>
          <w:sz w:val="17"/>
        </w:rPr>
        <w:t> </w:t>
      </w:r>
      <w:r>
        <w:rPr>
          <w:color w:val="231F20"/>
          <w:w w:val="115"/>
          <w:sz w:val="17"/>
        </w:rPr>
        <w:t>benefit</w:t>
      </w:r>
      <w:r>
        <w:rPr>
          <w:color w:val="231F20"/>
          <w:spacing w:val="-2"/>
          <w:w w:val="115"/>
          <w:sz w:val="17"/>
        </w:rPr>
        <w:t> </w:t>
      </w:r>
      <w:r>
        <w:rPr>
          <w:color w:val="231F20"/>
          <w:w w:val="115"/>
          <w:sz w:val="17"/>
        </w:rPr>
        <w:t>shall</w:t>
      </w:r>
      <w:r>
        <w:rPr>
          <w:color w:val="231F20"/>
          <w:spacing w:val="-2"/>
          <w:w w:val="115"/>
          <w:sz w:val="17"/>
        </w:rPr>
        <w:t> </w:t>
      </w:r>
      <w:r>
        <w:rPr>
          <w:color w:val="231F20"/>
          <w:w w:val="115"/>
          <w:sz w:val="17"/>
        </w:rPr>
        <w:t>be</w:t>
      </w:r>
      <w:r>
        <w:rPr>
          <w:color w:val="231F20"/>
          <w:spacing w:val="-2"/>
          <w:w w:val="115"/>
          <w:sz w:val="17"/>
        </w:rPr>
        <w:t> </w:t>
      </w:r>
      <w:r>
        <w:rPr>
          <w:color w:val="231F20"/>
          <w:w w:val="115"/>
          <w:sz w:val="17"/>
        </w:rPr>
        <w:t>paid</w:t>
      </w:r>
      <w:r>
        <w:rPr>
          <w:color w:val="231F20"/>
          <w:spacing w:val="-2"/>
          <w:w w:val="115"/>
          <w:sz w:val="17"/>
        </w:rPr>
        <w:t> </w:t>
      </w:r>
      <w:r>
        <w:rPr>
          <w:color w:val="231F20"/>
          <w:w w:val="115"/>
          <w:sz w:val="17"/>
        </w:rPr>
        <w:t>for</w:t>
      </w:r>
      <w:r>
        <w:rPr>
          <w:color w:val="231F20"/>
          <w:spacing w:val="-2"/>
          <w:w w:val="115"/>
          <w:sz w:val="17"/>
        </w:rPr>
        <w:t> </w:t>
      </w:r>
      <w:r>
        <w:rPr>
          <w:color w:val="231F20"/>
          <w:w w:val="115"/>
          <w:sz w:val="17"/>
        </w:rPr>
        <w:t>Cardiac</w:t>
      </w:r>
      <w:r>
        <w:rPr>
          <w:color w:val="231F20"/>
          <w:spacing w:val="-2"/>
          <w:w w:val="115"/>
          <w:sz w:val="17"/>
        </w:rPr>
        <w:t> </w:t>
      </w:r>
      <w:r>
        <w:rPr>
          <w:color w:val="231F20"/>
          <w:w w:val="115"/>
          <w:sz w:val="17"/>
        </w:rPr>
        <w:t>Cover</w:t>
      </w:r>
      <w:r>
        <w:rPr>
          <w:color w:val="231F20"/>
          <w:spacing w:val="-2"/>
          <w:w w:val="115"/>
          <w:sz w:val="17"/>
        </w:rPr>
        <w:t> </w:t>
      </w:r>
      <w:r>
        <w:rPr>
          <w:color w:val="231F20"/>
          <w:w w:val="115"/>
          <w:sz w:val="17"/>
        </w:rPr>
        <w:t>in</w:t>
      </w:r>
      <w:r>
        <w:rPr>
          <w:color w:val="231F20"/>
          <w:spacing w:val="-2"/>
          <w:w w:val="115"/>
          <w:sz w:val="17"/>
        </w:rPr>
        <w:t> </w:t>
      </w:r>
      <w:r>
        <w:rPr>
          <w:color w:val="231F20"/>
          <w:w w:val="115"/>
          <w:sz w:val="17"/>
        </w:rPr>
        <w:t>respect</w:t>
      </w:r>
      <w:r>
        <w:rPr>
          <w:color w:val="231F20"/>
          <w:spacing w:val="-2"/>
          <w:w w:val="115"/>
          <w:sz w:val="17"/>
        </w:rPr>
        <w:t> </w:t>
      </w:r>
      <w:r>
        <w:rPr>
          <w:color w:val="231F20"/>
          <w:w w:val="115"/>
          <w:sz w:val="17"/>
        </w:rPr>
        <w:t>of</w:t>
      </w:r>
      <w:r>
        <w:rPr>
          <w:color w:val="231F20"/>
          <w:spacing w:val="-2"/>
          <w:w w:val="115"/>
          <w:sz w:val="17"/>
        </w:rPr>
        <w:t> </w:t>
      </w:r>
      <w:r>
        <w:rPr>
          <w:color w:val="231F20"/>
          <w:w w:val="115"/>
          <w:sz w:val="17"/>
        </w:rPr>
        <w:t>any</w:t>
      </w:r>
      <w:r>
        <w:rPr>
          <w:color w:val="231F20"/>
          <w:spacing w:val="-2"/>
          <w:w w:val="115"/>
          <w:sz w:val="17"/>
        </w:rPr>
        <w:t> </w:t>
      </w:r>
      <w:r>
        <w:rPr>
          <w:color w:val="231F20"/>
          <w:w w:val="115"/>
          <w:sz w:val="17"/>
        </w:rPr>
        <w:t>Life </w:t>
      </w:r>
      <w:r>
        <w:rPr>
          <w:color w:val="231F20"/>
          <w:w w:val="120"/>
          <w:sz w:val="17"/>
        </w:rPr>
        <w:t>Assured</w:t>
      </w:r>
      <w:r>
        <w:rPr>
          <w:color w:val="231F20"/>
          <w:spacing w:val="-11"/>
          <w:w w:val="120"/>
          <w:sz w:val="17"/>
        </w:rPr>
        <w:t> </w:t>
      </w:r>
      <w:r>
        <w:rPr>
          <w:color w:val="231F20"/>
          <w:w w:val="120"/>
          <w:sz w:val="17"/>
        </w:rPr>
        <w:t>if</w:t>
      </w:r>
      <w:r>
        <w:rPr>
          <w:color w:val="231F20"/>
          <w:spacing w:val="-11"/>
          <w:w w:val="120"/>
          <w:sz w:val="17"/>
        </w:rPr>
        <w:t> </w:t>
      </w:r>
      <w:r>
        <w:rPr>
          <w:color w:val="231F20"/>
          <w:w w:val="120"/>
          <w:sz w:val="17"/>
        </w:rPr>
        <w:t>it</w:t>
      </w:r>
      <w:r>
        <w:rPr>
          <w:color w:val="231F20"/>
          <w:spacing w:val="-11"/>
          <w:w w:val="120"/>
          <w:sz w:val="17"/>
        </w:rPr>
        <w:t> </w:t>
      </w:r>
      <w:r>
        <w:rPr>
          <w:color w:val="231F20"/>
          <w:w w:val="120"/>
          <w:sz w:val="17"/>
        </w:rPr>
        <w:t>is</w:t>
      </w:r>
      <w:r>
        <w:rPr>
          <w:color w:val="231F20"/>
          <w:spacing w:val="-11"/>
          <w:w w:val="120"/>
          <w:sz w:val="17"/>
        </w:rPr>
        <w:t> </w:t>
      </w:r>
      <w:r>
        <w:rPr>
          <w:color w:val="231F20"/>
          <w:w w:val="120"/>
          <w:sz w:val="17"/>
        </w:rPr>
        <w:t>directly</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indirectly-</w:t>
      </w:r>
      <w:r>
        <w:rPr>
          <w:color w:val="231F20"/>
          <w:spacing w:val="-11"/>
          <w:w w:val="120"/>
          <w:sz w:val="17"/>
        </w:rPr>
        <w:t> </w:t>
      </w:r>
      <w:r>
        <w:rPr>
          <w:color w:val="231F20"/>
          <w:w w:val="120"/>
          <w:sz w:val="17"/>
        </w:rPr>
        <w:t>caused</w:t>
      </w:r>
      <w:r>
        <w:rPr>
          <w:color w:val="231F20"/>
          <w:spacing w:val="-11"/>
          <w:w w:val="120"/>
          <w:sz w:val="17"/>
        </w:rPr>
        <w:t> </w:t>
      </w:r>
      <w:r>
        <w:rPr>
          <w:color w:val="231F20"/>
          <w:w w:val="120"/>
          <w:sz w:val="17"/>
        </w:rPr>
        <w:t>by</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aggravated</w:t>
      </w:r>
      <w:r>
        <w:rPr>
          <w:color w:val="231F20"/>
          <w:spacing w:val="-11"/>
          <w:w w:val="120"/>
          <w:sz w:val="17"/>
        </w:rPr>
        <w:t> </w:t>
      </w:r>
      <w:r>
        <w:rPr>
          <w:color w:val="231F20"/>
          <w:w w:val="120"/>
          <w:sz w:val="17"/>
        </w:rPr>
        <w:t>directly</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indirectly</w:t>
      </w:r>
      <w:r>
        <w:rPr>
          <w:color w:val="231F20"/>
          <w:spacing w:val="-11"/>
          <w:w w:val="120"/>
          <w:sz w:val="17"/>
        </w:rPr>
        <w:t> </w:t>
      </w:r>
      <w:r>
        <w:rPr>
          <w:color w:val="231F20"/>
          <w:w w:val="120"/>
          <w:sz w:val="17"/>
        </w:rPr>
        <w:t>by</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arises</w:t>
      </w:r>
      <w:r>
        <w:rPr>
          <w:color w:val="231F20"/>
          <w:spacing w:val="-11"/>
          <w:w w:val="120"/>
          <w:sz w:val="17"/>
        </w:rPr>
        <w:t> </w:t>
      </w:r>
      <w:r>
        <w:rPr>
          <w:color w:val="231F20"/>
          <w:w w:val="120"/>
          <w:sz w:val="17"/>
        </w:rPr>
        <w:t>from</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is</w:t>
      </w:r>
      <w:r>
        <w:rPr>
          <w:color w:val="231F20"/>
          <w:spacing w:val="-11"/>
          <w:w w:val="120"/>
          <w:sz w:val="17"/>
        </w:rPr>
        <w:t> </w:t>
      </w:r>
      <w:r>
        <w:rPr>
          <w:color w:val="231F20"/>
          <w:w w:val="120"/>
          <w:sz w:val="17"/>
        </w:rPr>
        <w:t>in</w:t>
      </w:r>
      <w:r>
        <w:rPr>
          <w:color w:val="231F20"/>
          <w:spacing w:val="-11"/>
          <w:w w:val="120"/>
          <w:sz w:val="17"/>
        </w:rPr>
        <w:t> </w:t>
      </w:r>
      <w:r>
        <w:rPr>
          <w:color w:val="231F20"/>
          <w:w w:val="120"/>
          <w:sz w:val="17"/>
        </w:rPr>
        <w:t>any</w:t>
      </w:r>
      <w:r>
        <w:rPr>
          <w:color w:val="231F20"/>
          <w:spacing w:val="-11"/>
          <w:w w:val="120"/>
          <w:sz w:val="17"/>
        </w:rPr>
        <w:t> </w:t>
      </w:r>
      <w:r>
        <w:rPr>
          <w:color w:val="231F20"/>
          <w:w w:val="120"/>
          <w:sz w:val="17"/>
        </w:rPr>
        <w:t>way </w:t>
      </w:r>
      <w:r>
        <w:rPr>
          <w:color w:val="231F20"/>
          <w:w w:val="125"/>
          <w:sz w:val="17"/>
        </w:rPr>
        <w:t>attributable</w:t>
      </w:r>
      <w:r>
        <w:rPr>
          <w:color w:val="231F20"/>
          <w:spacing w:val="-2"/>
          <w:w w:val="125"/>
          <w:sz w:val="17"/>
        </w:rPr>
        <w:t> </w:t>
      </w:r>
      <w:r>
        <w:rPr>
          <w:color w:val="231F20"/>
          <w:w w:val="125"/>
          <w:sz w:val="17"/>
        </w:rPr>
        <w:t>to</w:t>
      </w:r>
      <w:r>
        <w:rPr>
          <w:color w:val="231F20"/>
          <w:spacing w:val="-2"/>
          <w:w w:val="125"/>
          <w:sz w:val="17"/>
        </w:rPr>
        <w:t> </w:t>
      </w:r>
      <w:r>
        <w:rPr>
          <w:color w:val="231F20"/>
          <w:w w:val="125"/>
          <w:sz w:val="17"/>
        </w:rPr>
        <w:t>any</w:t>
      </w:r>
      <w:r>
        <w:rPr>
          <w:color w:val="231F20"/>
          <w:spacing w:val="-2"/>
          <w:w w:val="125"/>
          <w:sz w:val="17"/>
        </w:rPr>
        <w:t> </w:t>
      </w:r>
      <w:r>
        <w:rPr>
          <w:color w:val="231F20"/>
          <w:w w:val="125"/>
          <w:sz w:val="17"/>
        </w:rPr>
        <w:t>of</w:t>
      </w:r>
      <w:r>
        <w:rPr>
          <w:color w:val="231F20"/>
          <w:spacing w:val="-2"/>
          <w:w w:val="125"/>
          <w:sz w:val="17"/>
        </w:rPr>
        <w:t> </w:t>
      </w:r>
      <w:r>
        <w:rPr>
          <w:color w:val="231F20"/>
          <w:w w:val="125"/>
          <w:sz w:val="17"/>
        </w:rPr>
        <w:t>the</w:t>
      </w:r>
      <w:r>
        <w:rPr>
          <w:color w:val="231F20"/>
          <w:spacing w:val="-2"/>
          <w:w w:val="125"/>
          <w:sz w:val="17"/>
        </w:rPr>
        <w:t> </w:t>
      </w:r>
      <w:r>
        <w:rPr>
          <w:color w:val="231F20"/>
          <w:w w:val="125"/>
          <w:sz w:val="17"/>
        </w:rPr>
        <w:t>following:</w:t>
      </w:r>
    </w:p>
    <w:p>
      <w:pPr>
        <w:pStyle w:val="ListParagraph"/>
        <w:numPr>
          <w:ilvl w:val="3"/>
          <w:numId w:val="25"/>
        </w:numPr>
        <w:tabs>
          <w:tab w:pos="773" w:val="left" w:leader="none"/>
        </w:tabs>
        <w:spacing w:line="336" w:lineRule="auto" w:before="0" w:after="0"/>
        <w:ind w:left="773" w:right="486" w:hanging="475"/>
        <w:jc w:val="left"/>
        <w:rPr>
          <w:rFonts w:ascii="Wingdings" w:hAnsi="Wingdings"/>
          <w:color w:val="231F20"/>
          <w:sz w:val="17"/>
        </w:rPr>
      </w:pPr>
      <w:r>
        <w:rPr>
          <w:color w:val="231F20"/>
          <w:w w:val="115"/>
          <w:sz w:val="17"/>
        </w:rPr>
        <w:t>Pre-existing disease. Any investigation or treatment for any Illness, disorder, complication or ailment arising out of</w:t>
      </w:r>
      <w:r>
        <w:rPr>
          <w:color w:val="231F20"/>
          <w:spacing w:val="40"/>
          <w:w w:val="120"/>
          <w:sz w:val="17"/>
        </w:rPr>
        <w:t> </w:t>
      </w:r>
      <w:r>
        <w:rPr>
          <w:color w:val="231F20"/>
          <w:w w:val="120"/>
          <w:sz w:val="17"/>
        </w:rPr>
        <w:t>or</w:t>
      </w:r>
      <w:r>
        <w:rPr>
          <w:color w:val="231F20"/>
          <w:spacing w:val="-7"/>
          <w:w w:val="120"/>
          <w:sz w:val="17"/>
        </w:rPr>
        <w:t> </w:t>
      </w:r>
      <w:r>
        <w:rPr>
          <w:color w:val="231F20"/>
          <w:w w:val="120"/>
          <w:sz w:val="17"/>
        </w:rPr>
        <w:t>connected</w:t>
      </w:r>
      <w:r>
        <w:rPr>
          <w:color w:val="231F20"/>
          <w:spacing w:val="-7"/>
          <w:w w:val="120"/>
          <w:sz w:val="17"/>
        </w:rPr>
        <w:t> </w:t>
      </w:r>
      <w:r>
        <w:rPr>
          <w:color w:val="231F20"/>
          <w:w w:val="120"/>
          <w:sz w:val="17"/>
        </w:rPr>
        <w:t>with</w:t>
      </w:r>
      <w:r>
        <w:rPr>
          <w:color w:val="231F20"/>
          <w:spacing w:val="-7"/>
          <w:w w:val="120"/>
          <w:sz w:val="17"/>
        </w:rPr>
        <w:t> </w:t>
      </w:r>
      <w:r>
        <w:rPr>
          <w:color w:val="231F20"/>
          <w:w w:val="120"/>
          <w:sz w:val="17"/>
        </w:rPr>
        <w:t>the</w:t>
      </w:r>
      <w:r>
        <w:rPr>
          <w:color w:val="231F20"/>
          <w:spacing w:val="-7"/>
          <w:w w:val="120"/>
          <w:sz w:val="17"/>
        </w:rPr>
        <w:t> </w:t>
      </w:r>
      <w:r>
        <w:rPr>
          <w:color w:val="231F20"/>
          <w:w w:val="120"/>
          <w:sz w:val="17"/>
        </w:rPr>
        <w:t>pre-existing</w:t>
      </w:r>
      <w:r>
        <w:rPr>
          <w:color w:val="231F20"/>
          <w:spacing w:val="-7"/>
          <w:w w:val="120"/>
          <w:sz w:val="17"/>
        </w:rPr>
        <w:t> </w:t>
      </w:r>
      <w:r>
        <w:rPr>
          <w:color w:val="231F20"/>
          <w:w w:val="120"/>
          <w:sz w:val="17"/>
        </w:rPr>
        <w:t>disease</w:t>
      </w:r>
      <w:r>
        <w:rPr>
          <w:color w:val="231F20"/>
          <w:spacing w:val="-7"/>
          <w:w w:val="120"/>
          <w:sz w:val="17"/>
        </w:rPr>
        <w:t> </w:t>
      </w:r>
      <w:r>
        <w:rPr>
          <w:color w:val="231F20"/>
          <w:w w:val="120"/>
          <w:sz w:val="17"/>
        </w:rPr>
        <w:t>shall</w:t>
      </w:r>
      <w:r>
        <w:rPr>
          <w:color w:val="231F20"/>
          <w:spacing w:val="-7"/>
          <w:w w:val="120"/>
          <w:sz w:val="17"/>
        </w:rPr>
        <w:t> </w:t>
      </w:r>
      <w:r>
        <w:rPr>
          <w:color w:val="231F20"/>
          <w:w w:val="120"/>
          <w:sz w:val="17"/>
        </w:rPr>
        <w:t>be</w:t>
      </w:r>
      <w:r>
        <w:rPr>
          <w:color w:val="231F20"/>
          <w:spacing w:val="-7"/>
          <w:w w:val="120"/>
          <w:sz w:val="17"/>
        </w:rPr>
        <w:t> </w:t>
      </w:r>
      <w:r>
        <w:rPr>
          <w:color w:val="231F20"/>
          <w:w w:val="120"/>
          <w:sz w:val="17"/>
        </w:rPr>
        <w:t>considered</w:t>
      </w:r>
      <w:r>
        <w:rPr>
          <w:color w:val="231F20"/>
          <w:spacing w:val="-7"/>
          <w:w w:val="120"/>
          <w:sz w:val="17"/>
        </w:rPr>
        <w:t> </w:t>
      </w:r>
      <w:r>
        <w:rPr>
          <w:color w:val="231F20"/>
          <w:w w:val="120"/>
          <w:sz w:val="17"/>
        </w:rPr>
        <w:t>part</w:t>
      </w:r>
      <w:r>
        <w:rPr>
          <w:color w:val="231F20"/>
          <w:spacing w:val="-7"/>
          <w:w w:val="120"/>
          <w:sz w:val="17"/>
        </w:rPr>
        <w:t> </w:t>
      </w:r>
      <w:r>
        <w:rPr>
          <w:color w:val="231F20"/>
          <w:w w:val="120"/>
          <w:sz w:val="17"/>
        </w:rPr>
        <w:t>of</w:t>
      </w:r>
      <w:r>
        <w:rPr>
          <w:color w:val="231F20"/>
          <w:spacing w:val="-7"/>
          <w:w w:val="120"/>
          <w:sz w:val="17"/>
        </w:rPr>
        <w:t> </w:t>
      </w:r>
      <w:r>
        <w:rPr>
          <w:color w:val="231F20"/>
          <w:w w:val="120"/>
          <w:sz w:val="17"/>
        </w:rPr>
        <w:t>that</w:t>
      </w:r>
      <w:r>
        <w:rPr>
          <w:color w:val="231F20"/>
          <w:spacing w:val="-7"/>
          <w:w w:val="120"/>
          <w:sz w:val="17"/>
        </w:rPr>
        <w:t> </w:t>
      </w:r>
      <w:r>
        <w:rPr>
          <w:color w:val="231F20"/>
          <w:w w:val="120"/>
          <w:sz w:val="17"/>
        </w:rPr>
        <w:t>pre-existing</w:t>
      </w:r>
      <w:r>
        <w:rPr>
          <w:color w:val="231F20"/>
          <w:spacing w:val="-7"/>
          <w:w w:val="120"/>
          <w:sz w:val="17"/>
        </w:rPr>
        <w:t> </w:t>
      </w:r>
      <w:r>
        <w:rPr>
          <w:color w:val="231F20"/>
          <w:w w:val="120"/>
          <w:sz w:val="17"/>
        </w:rPr>
        <w:t>disease.</w:t>
      </w:r>
      <w:r>
        <w:rPr>
          <w:color w:val="231F20"/>
          <w:spacing w:val="-7"/>
          <w:w w:val="120"/>
          <w:sz w:val="17"/>
        </w:rPr>
        <w:t> </w:t>
      </w:r>
      <w:r>
        <w:rPr>
          <w:color w:val="231F20"/>
          <w:w w:val="120"/>
          <w:sz w:val="17"/>
        </w:rPr>
        <w:t>No</w:t>
      </w:r>
      <w:r>
        <w:rPr>
          <w:color w:val="231F20"/>
          <w:spacing w:val="-7"/>
          <w:w w:val="120"/>
          <w:sz w:val="17"/>
        </w:rPr>
        <w:t> </w:t>
      </w:r>
      <w:r>
        <w:rPr>
          <w:color w:val="231F20"/>
          <w:w w:val="120"/>
          <w:sz w:val="17"/>
        </w:rPr>
        <w:t>benefits</w:t>
      </w:r>
      <w:r>
        <w:rPr>
          <w:color w:val="231F20"/>
          <w:spacing w:val="-7"/>
          <w:w w:val="120"/>
          <w:sz w:val="17"/>
        </w:rPr>
        <w:t> </w:t>
      </w:r>
      <w:r>
        <w:rPr>
          <w:color w:val="231F20"/>
          <w:w w:val="120"/>
          <w:sz w:val="17"/>
        </w:rPr>
        <w:t>will be</w:t>
      </w:r>
      <w:r>
        <w:rPr>
          <w:color w:val="231F20"/>
          <w:spacing w:val="-15"/>
          <w:w w:val="120"/>
          <w:sz w:val="17"/>
        </w:rPr>
        <w:t> </w:t>
      </w:r>
      <w:r>
        <w:rPr>
          <w:color w:val="231F20"/>
          <w:w w:val="120"/>
          <w:sz w:val="17"/>
        </w:rPr>
        <w:t>payable</w:t>
      </w:r>
      <w:r>
        <w:rPr>
          <w:color w:val="231F20"/>
          <w:spacing w:val="-14"/>
          <w:w w:val="120"/>
          <w:sz w:val="17"/>
        </w:rPr>
        <w:t> </w:t>
      </w:r>
      <w:r>
        <w:rPr>
          <w:color w:val="231F20"/>
          <w:w w:val="120"/>
          <w:sz w:val="17"/>
        </w:rPr>
        <w:t>for</w:t>
      </w:r>
      <w:r>
        <w:rPr>
          <w:color w:val="231F20"/>
          <w:spacing w:val="-14"/>
          <w:w w:val="120"/>
          <w:sz w:val="17"/>
        </w:rPr>
        <w:t> </w:t>
      </w:r>
      <w:r>
        <w:rPr>
          <w:color w:val="231F20"/>
          <w:w w:val="120"/>
          <w:sz w:val="17"/>
        </w:rPr>
        <w:t>any</w:t>
      </w:r>
      <w:r>
        <w:rPr>
          <w:color w:val="231F20"/>
          <w:spacing w:val="-14"/>
          <w:w w:val="120"/>
          <w:sz w:val="17"/>
        </w:rPr>
        <w:t> </w:t>
      </w:r>
      <w:r>
        <w:rPr>
          <w:color w:val="231F20"/>
          <w:w w:val="120"/>
          <w:sz w:val="17"/>
        </w:rPr>
        <w:t>condition(s)</w:t>
      </w:r>
      <w:r>
        <w:rPr>
          <w:color w:val="231F20"/>
          <w:spacing w:val="-14"/>
          <w:w w:val="120"/>
          <w:sz w:val="17"/>
        </w:rPr>
        <w:t> </w:t>
      </w:r>
      <w:r>
        <w:rPr>
          <w:color w:val="231F20"/>
          <w:w w:val="120"/>
          <w:sz w:val="17"/>
        </w:rPr>
        <w:t>which</w:t>
      </w:r>
      <w:r>
        <w:rPr>
          <w:color w:val="231F20"/>
          <w:spacing w:val="-15"/>
          <w:w w:val="120"/>
          <w:sz w:val="17"/>
        </w:rPr>
        <w:t> </w:t>
      </w:r>
      <w:r>
        <w:rPr>
          <w:color w:val="231F20"/>
          <w:w w:val="120"/>
          <w:sz w:val="17"/>
        </w:rPr>
        <w:t>is</w:t>
      </w:r>
      <w:r>
        <w:rPr>
          <w:color w:val="231F20"/>
          <w:spacing w:val="-14"/>
          <w:w w:val="120"/>
          <w:sz w:val="17"/>
        </w:rPr>
        <w:t> </w:t>
      </w:r>
      <w:r>
        <w:rPr>
          <w:color w:val="231F20"/>
          <w:w w:val="120"/>
          <w:sz w:val="17"/>
        </w:rPr>
        <w:t>a</w:t>
      </w:r>
      <w:r>
        <w:rPr>
          <w:color w:val="231F20"/>
          <w:spacing w:val="-14"/>
          <w:w w:val="120"/>
          <w:sz w:val="17"/>
        </w:rPr>
        <w:t> </w:t>
      </w:r>
      <w:r>
        <w:rPr>
          <w:color w:val="231F20"/>
          <w:w w:val="120"/>
          <w:sz w:val="17"/>
        </w:rPr>
        <w:t>direct</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indirect</w:t>
      </w:r>
      <w:r>
        <w:rPr>
          <w:color w:val="231F20"/>
          <w:spacing w:val="-14"/>
          <w:w w:val="120"/>
          <w:sz w:val="17"/>
        </w:rPr>
        <w:t> </w:t>
      </w:r>
      <w:r>
        <w:rPr>
          <w:color w:val="231F20"/>
          <w:w w:val="120"/>
          <w:sz w:val="17"/>
        </w:rPr>
        <w:t>result</w:t>
      </w:r>
      <w:r>
        <w:rPr>
          <w:color w:val="231F20"/>
          <w:spacing w:val="-15"/>
          <w:w w:val="120"/>
          <w:sz w:val="17"/>
        </w:rPr>
        <w:t> </w:t>
      </w:r>
      <w:r>
        <w:rPr>
          <w:color w:val="231F20"/>
          <w:w w:val="120"/>
          <w:sz w:val="17"/>
        </w:rPr>
        <w:t>of</w:t>
      </w:r>
      <w:r>
        <w:rPr>
          <w:color w:val="231F20"/>
          <w:spacing w:val="-14"/>
          <w:w w:val="120"/>
          <w:sz w:val="17"/>
        </w:rPr>
        <w:t> </w:t>
      </w:r>
      <w:r>
        <w:rPr>
          <w:color w:val="231F20"/>
          <w:w w:val="120"/>
          <w:sz w:val="17"/>
        </w:rPr>
        <w:t>any</w:t>
      </w:r>
      <w:r>
        <w:rPr>
          <w:color w:val="231F20"/>
          <w:spacing w:val="-14"/>
          <w:w w:val="120"/>
          <w:sz w:val="17"/>
        </w:rPr>
        <w:t> </w:t>
      </w:r>
      <w:r>
        <w:rPr>
          <w:color w:val="231F20"/>
          <w:w w:val="120"/>
          <w:sz w:val="17"/>
        </w:rPr>
        <w:t>pre-existing</w:t>
      </w:r>
      <w:r>
        <w:rPr>
          <w:color w:val="231F20"/>
          <w:spacing w:val="-14"/>
          <w:w w:val="120"/>
          <w:sz w:val="17"/>
        </w:rPr>
        <w:t> </w:t>
      </w:r>
      <w:r>
        <w:rPr>
          <w:color w:val="231F20"/>
          <w:w w:val="120"/>
          <w:sz w:val="17"/>
        </w:rPr>
        <w:t>conditions</w:t>
      </w:r>
      <w:r>
        <w:rPr>
          <w:color w:val="231F20"/>
          <w:spacing w:val="-14"/>
          <w:w w:val="120"/>
          <w:sz w:val="17"/>
        </w:rPr>
        <w:t> </w:t>
      </w:r>
      <w:r>
        <w:rPr>
          <w:color w:val="231F20"/>
          <w:w w:val="120"/>
          <w:sz w:val="17"/>
        </w:rPr>
        <w:t>unless</w:t>
      </w:r>
      <w:r>
        <w:rPr>
          <w:color w:val="231F20"/>
          <w:spacing w:val="-14"/>
          <w:w w:val="120"/>
          <w:sz w:val="17"/>
        </w:rPr>
        <w:t> </w:t>
      </w:r>
      <w:r>
        <w:rPr>
          <w:color w:val="231F20"/>
          <w:w w:val="120"/>
          <w:sz w:val="17"/>
        </w:rPr>
        <w:t>life</w:t>
      </w:r>
      <w:r>
        <w:rPr>
          <w:color w:val="231F20"/>
          <w:spacing w:val="-15"/>
          <w:w w:val="120"/>
          <w:sz w:val="17"/>
        </w:rPr>
        <w:t> </w:t>
      </w:r>
      <w:r>
        <w:rPr>
          <w:color w:val="231F20"/>
          <w:w w:val="120"/>
          <w:sz w:val="17"/>
        </w:rPr>
        <w:t>assured</w:t>
      </w:r>
    </w:p>
    <w:p>
      <w:pPr>
        <w:pStyle w:val="BodyText"/>
        <w:spacing w:line="336" w:lineRule="auto"/>
        <w:ind w:left="773" w:right="313"/>
      </w:pPr>
      <w:r>
        <w:rPr>
          <w:color w:val="231F20"/>
          <w:w w:val="120"/>
        </w:rPr>
        <w:t>has</w:t>
      </w:r>
      <w:r>
        <w:rPr>
          <w:color w:val="231F20"/>
          <w:spacing w:val="-10"/>
          <w:w w:val="120"/>
        </w:rPr>
        <w:t> </w:t>
      </w:r>
      <w:r>
        <w:rPr>
          <w:color w:val="231F20"/>
          <w:w w:val="120"/>
        </w:rPr>
        <w:t>disclosed</w:t>
      </w:r>
      <w:r>
        <w:rPr>
          <w:color w:val="231F20"/>
          <w:spacing w:val="-10"/>
          <w:w w:val="120"/>
        </w:rPr>
        <w:t> </w:t>
      </w:r>
      <w:r>
        <w:rPr>
          <w:color w:val="231F20"/>
          <w:w w:val="120"/>
        </w:rPr>
        <w:t>the</w:t>
      </w:r>
      <w:r>
        <w:rPr>
          <w:color w:val="231F20"/>
          <w:spacing w:val="-10"/>
          <w:w w:val="120"/>
        </w:rPr>
        <w:t> </w:t>
      </w:r>
      <w:r>
        <w:rPr>
          <w:color w:val="231F20"/>
          <w:w w:val="120"/>
        </w:rPr>
        <w:t>same</w:t>
      </w:r>
      <w:r>
        <w:rPr>
          <w:color w:val="231F20"/>
          <w:spacing w:val="-10"/>
          <w:w w:val="120"/>
        </w:rPr>
        <w:t> </w:t>
      </w:r>
      <w:r>
        <w:rPr>
          <w:color w:val="231F20"/>
          <w:w w:val="120"/>
        </w:rPr>
        <w:t>at</w:t>
      </w:r>
      <w:r>
        <w:rPr>
          <w:color w:val="231F20"/>
          <w:spacing w:val="-10"/>
          <w:w w:val="120"/>
        </w:rPr>
        <w:t> </w:t>
      </w:r>
      <w:r>
        <w:rPr>
          <w:color w:val="231F20"/>
          <w:w w:val="120"/>
        </w:rPr>
        <w:t>the</w:t>
      </w:r>
      <w:r>
        <w:rPr>
          <w:color w:val="231F20"/>
          <w:spacing w:val="-10"/>
          <w:w w:val="120"/>
        </w:rPr>
        <w:t> </w:t>
      </w:r>
      <w:r>
        <w:rPr>
          <w:color w:val="231F20"/>
          <w:w w:val="120"/>
        </w:rPr>
        <w:t>time</w:t>
      </w:r>
      <w:r>
        <w:rPr>
          <w:color w:val="231F20"/>
          <w:spacing w:val="-10"/>
          <w:w w:val="120"/>
        </w:rPr>
        <w:t> </w:t>
      </w:r>
      <w:r>
        <w:rPr>
          <w:color w:val="231F20"/>
          <w:w w:val="120"/>
        </w:rPr>
        <w:t>of</w:t>
      </w:r>
      <w:r>
        <w:rPr>
          <w:color w:val="231F20"/>
          <w:spacing w:val="-10"/>
          <w:w w:val="120"/>
        </w:rPr>
        <w:t> </w:t>
      </w:r>
      <w:r>
        <w:rPr>
          <w:color w:val="231F20"/>
          <w:w w:val="120"/>
        </w:rPr>
        <w:t>proposal</w:t>
      </w:r>
      <w:r>
        <w:rPr>
          <w:color w:val="231F20"/>
          <w:spacing w:val="-10"/>
          <w:w w:val="120"/>
        </w:rPr>
        <w:t> </w:t>
      </w:r>
      <w:r>
        <w:rPr>
          <w:color w:val="231F20"/>
          <w:w w:val="120"/>
        </w:rPr>
        <w:t>or</w:t>
      </w:r>
      <w:r>
        <w:rPr>
          <w:color w:val="231F20"/>
          <w:spacing w:val="-10"/>
          <w:w w:val="120"/>
        </w:rPr>
        <w:t> </w:t>
      </w:r>
      <w:r>
        <w:rPr>
          <w:color w:val="231F20"/>
          <w:w w:val="120"/>
        </w:rPr>
        <w:t>date</w:t>
      </w:r>
      <w:r>
        <w:rPr>
          <w:color w:val="231F20"/>
          <w:spacing w:val="-10"/>
          <w:w w:val="120"/>
        </w:rPr>
        <w:t> </w:t>
      </w:r>
      <w:r>
        <w:rPr>
          <w:color w:val="231F20"/>
          <w:w w:val="120"/>
        </w:rPr>
        <w:t>of</w:t>
      </w:r>
      <w:r>
        <w:rPr>
          <w:color w:val="231F20"/>
          <w:spacing w:val="-10"/>
          <w:w w:val="120"/>
        </w:rPr>
        <w:t> </w:t>
      </w:r>
      <w:r>
        <w:rPr>
          <w:color w:val="231F20"/>
          <w:w w:val="120"/>
        </w:rPr>
        <w:t>revival</w:t>
      </w:r>
      <w:r>
        <w:rPr>
          <w:color w:val="231F20"/>
          <w:spacing w:val="-10"/>
          <w:w w:val="120"/>
        </w:rPr>
        <w:t> </w:t>
      </w:r>
      <w:r>
        <w:rPr>
          <w:color w:val="231F20"/>
          <w:w w:val="120"/>
        </w:rPr>
        <w:t>whichever</w:t>
      </w:r>
      <w:r>
        <w:rPr>
          <w:color w:val="231F20"/>
          <w:spacing w:val="-10"/>
          <w:w w:val="120"/>
        </w:rPr>
        <w:t> </w:t>
      </w:r>
      <w:r>
        <w:rPr>
          <w:color w:val="231F20"/>
          <w:w w:val="120"/>
        </w:rPr>
        <w:t>is</w:t>
      </w:r>
      <w:r>
        <w:rPr>
          <w:color w:val="231F20"/>
          <w:spacing w:val="-10"/>
          <w:w w:val="120"/>
        </w:rPr>
        <w:t> </w:t>
      </w:r>
      <w:r>
        <w:rPr>
          <w:color w:val="231F20"/>
          <w:w w:val="120"/>
        </w:rPr>
        <w:t>later</w:t>
      </w:r>
      <w:r>
        <w:rPr>
          <w:color w:val="231F20"/>
          <w:spacing w:val="-10"/>
          <w:w w:val="120"/>
        </w:rPr>
        <w:t> </w:t>
      </w:r>
      <w:r>
        <w:rPr>
          <w:color w:val="231F20"/>
          <w:w w:val="120"/>
        </w:rPr>
        <w:t>and</w:t>
      </w:r>
      <w:r>
        <w:rPr>
          <w:color w:val="231F20"/>
          <w:spacing w:val="-10"/>
          <w:w w:val="120"/>
        </w:rPr>
        <w:t> </w:t>
      </w:r>
      <w:r>
        <w:rPr>
          <w:color w:val="231F20"/>
          <w:w w:val="120"/>
        </w:rPr>
        <w:t>the</w:t>
      </w:r>
      <w:r>
        <w:rPr>
          <w:color w:val="231F20"/>
          <w:spacing w:val="-10"/>
          <w:w w:val="120"/>
        </w:rPr>
        <w:t> </w:t>
      </w:r>
      <w:r>
        <w:rPr>
          <w:color w:val="231F20"/>
          <w:w w:val="120"/>
        </w:rPr>
        <w:t>company</w:t>
      </w:r>
      <w:r>
        <w:rPr>
          <w:color w:val="231F20"/>
          <w:spacing w:val="-10"/>
          <w:w w:val="120"/>
        </w:rPr>
        <w:t> </w:t>
      </w:r>
      <w:r>
        <w:rPr>
          <w:color w:val="231F20"/>
          <w:w w:val="120"/>
        </w:rPr>
        <w:t>has</w:t>
      </w:r>
      <w:r>
        <w:rPr>
          <w:color w:val="231F20"/>
          <w:spacing w:val="-10"/>
          <w:w w:val="120"/>
        </w:rPr>
        <w:t> </w:t>
      </w:r>
      <w:r>
        <w:rPr>
          <w:color w:val="231F20"/>
          <w:w w:val="120"/>
        </w:rPr>
        <w:t>accepted the</w:t>
      </w:r>
      <w:r>
        <w:rPr>
          <w:color w:val="231F20"/>
          <w:spacing w:val="-11"/>
          <w:w w:val="120"/>
        </w:rPr>
        <w:t> </w:t>
      </w:r>
      <w:r>
        <w:rPr>
          <w:color w:val="231F20"/>
          <w:w w:val="120"/>
        </w:rPr>
        <w:t>same.</w:t>
      </w:r>
    </w:p>
    <w:p>
      <w:pPr>
        <w:pStyle w:val="ListParagraph"/>
        <w:numPr>
          <w:ilvl w:val="3"/>
          <w:numId w:val="25"/>
        </w:numPr>
        <w:tabs>
          <w:tab w:pos="773" w:val="left" w:leader="none"/>
        </w:tabs>
        <w:spacing w:line="336" w:lineRule="auto" w:before="0" w:after="0"/>
        <w:ind w:left="773" w:right="502" w:hanging="475"/>
        <w:jc w:val="left"/>
        <w:rPr>
          <w:rFonts w:ascii="Wingdings" w:hAnsi="Wingdings"/>
          <w:color w:val="231F20"/>
          <w:sz w:val="17"/>
        </w:rPr>
      </w:pPr>
      <w:r>
        <w:rPr>
          <w:color w:val="231F20"/>
          <w:w w:val="120"/>
          <w:sz w:val="17"/>
        </w:rPr>
        <w:t>The</w:t>
      </w:r>
      <w:r>
        <w:rPr>
          <w:color w:val="231F20"/>
          <w:spacing w:val="-12"/>
          <w:w w:val="120"/>
          <w:sz w:val="17"/>
        </w:rPr>
        <w:t> </w:t>
      </w:r>
      <w:r>
        <w:rPr>
          <w:color w:val="231F20"/>
          <w:w w:val="120"/>
          <w:sz w:val="17"/>
        </w:rPr>
        <w:t>coverage</w:t>
      </w:r>
      <w:r>
        <w:rPr>
          <w:color w:val="231F20"/>
          <w:spacing w:val="-12"/>
          <w:w w:val="120"/>
          <w:sz w:val="17"/>
        </w:rPr>
        <w:t> </w:t>
      </w:r>
      <w:r>
        <w:rPr>
          <w:color w:val="231F20"/>
          <w:w w:val="120"/>
          <w:sz w:val="17"/>
        </w:rPr>
        <w:t>shall</w:t>
      </w:r>
      <w:r>
        <w:rPr>
          <w:color w:val="231F20"/>
          <w:spacing w:val="-12"/>
          <w:w w:val="120"/>
          <w:sz w:val="17"/>
        </w:rPr>
        <w:t> </w:t>
      </w:r>
      <w:r>
        <w:rPr>
          <w:color w:val="231F20"/>
          <w:w w:val="120"/>
          <w:sz w:val="17"/>
        </w:rPr>
        <w:t>terminate</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no</w:t>
      </w:r>
      <w:r>
        <w:rPr>
          <w:color w:val="231F20"/>
          <w:spacing w:val="-12"/>
          <w:w w:val="120"/>
          <w:sz w:val="17"/>
        </w:rPr>
        <w:t> </w:t>
      </w:r>
      <w:r>
        <w:rPr>
          <w:color w:val="231F20"/>
          <w:w w:val="120"/>
          <w:sz w:val="17"/>
        </w:rPr>
        <w:t>benefit</w:t>
      </w:r>
      <w:r>
        <w:rPr>
          <w:color w:val="231F20"/>
          <w:spacing w:val="-12"/>
          <w:w w:val="120"/>
          <w:sz w:val="17"/>
        </w:rPr>
        <w:t> </w:t>
      </w:r>
      <w:r>
        <w:rPr>
          <w:color w:val="231F20"/>
          <w:w w:val="120"/>
          <w:sz w:val="17"/>
        </w:rPr>
        <w:t>will</w:t>
      </w:r>
      <w:r>
        <w:rPr>
          <w:color w:val="231F20"/>
          <w:spacing w:val="-12"/>
          <w:w w:val="120"/>
          <w:sz w:val="17"/>
        </w:rPr>
        <w:t> </w:t>
      </w:r>
      <w:r>
        <w:rPr>
          <w:color w:val="231F20"/>
          <w:w w:val="120"/>
          <w:sz w:val="17"/>
        </w:rPr>
        <w:t>be</w:t>
      </w:r>
      <w:r>
        <w:rPr>
          <w:color w:val="231F20"/>
          <w:spacing w:val="-12"/>
          <w:w w:val="120"/>
          <w:sz w:val="17"/>
        </w:rPr>
        <w:t> </w:t>
      </w:r>
      <w:r>
        <w:rPr>
          <w:color w:val="231F20"/>
          <w:w w:val="120"/>
          <w:sz w:val="17"/>
        </w:rPr>
        <w:t>payable</w:t>
      </w:r>
      <w:r>
        <w:rPr>
          <w:color w:val="231F20"/>
          <w:spacing w:val="-12"/>
          <w:w w:val="120"/>
          <w:sz w:val="17"/>
        </w:rPr>
        <w:t> </w:t>
      </w:r>
      <w:r>
        <w:rPr>
          <w:color w:val="231F20"/>
          <w:w w:val="120"/>
          <w:sz w:val="17"/>
        </w:rPr>
        <w:t>for</w:t>
      </w:r>
      <w:r>
        <w:rPr>
          <w:color w:val="231F20"/>
          <w:spacing w:val="-12"/>
          <w:w w:val="120"/>
          <w:sz w:val="17"/>
        </w:rPr>
        <w:t> </w:t>
      </w:r>
      <w:r>
        <w:rPr>
          <w:color w:val="231F20"/>
          <w:w w:val="120"/>
          <w:sz w:val="17"/>
        </w:rPr>
        <w:t>diagnosis</w:t>
      </w:r>
      <w:r>
        <w:rPr>
          <w:color w:val="231F20"/>
          <w:spacing w:val="-12"/>
          <w:w w:val="120"/>
          <w:sz w:val="17"/>
        </w:rPr>
        <w:t> </w:t>
      </w:r>
      <w:r>
        <w:rPr>
          <w:color w:val="231F20"/>
          <w:w w:val="120"/>
          <w:sz w:val="17"/>
        </w:rPr>
        <w:t>and/or</w:t>
      </w:r>
      <w:r>
        <w:rPr>
          <w:color w:val="231F20"/>
          <w:spacing w:val="-12"/>
          <w:w w:val="120"/>
          <w:sz w:val="17"/>
        </w:rPr>
        <w:t> </w:t>
      </w:r>
      <w:r>
        <w:rPr>
          <w:color w:val="231F20"/>
          <w:w w:val="120"/>
          <w:sz w:val="17"/>
        </w:rPr>
        <w:t>hospitalization</w:t>
      </w:r>
      <w:r>
        <w:rPr>
          <w:color w:val="231F20"/>
          <w:spacing w:val="-12"/>
          <w:w w:val="120"/>
          <w:sz w:val="17"/>
        </w:rPr>
        <w:t> </w:t>
      </w:r>
      <w:r>
        <w:rPr>
          <w:color w:val="231F20"/>
          <w:w w:val="120"/>
          <w:sz w:val="17"/>
        </w:rPr>
        <w:t>and/or</w:t>
      </w:r>
      <w:r>
        <w:rPr>
          <w:color w:val="231F20"/>
          <w:spacing w:val="-12"/>
          <w:w w:val="120"/>
          <w:sz w:val="17"/>
        </w:rPr>
        <w:t> </w:t>
      </w:r>
      <w:r>
        <w:rPr>
          <w:color w:val="231F20"/>
          <w:w w:val="120"/>
          <w:sz w:val="17"/>
        </w:rPr>
        <w:t>treatment (availed or advised) of any disease/disorder of the heart within the waiting period.</w:t>
      </w:r>
    </w:p>
    <w:p>
      <w:pPr>
        <w:pStyle w:val="BodyText"/>
        <w:spacing w:line="336" w:lineRule="auto"/>
        <w:ind w:left="773" w:right="568"/>
      </w:pPr>
      <w:r>
        <w:rPr>
          <w:color w:val="231F20"/>
          <w:w w:val="120"/>
        </w:rPr>
        <w:t>Upon</w:t>
      </w:r>
      <w:r>
        <w:rPr>
          <w:color w:val="231F20"/>
          <w:spacing w:val="-4"/>
          <w:w w:val="120"/>
        </w:rPr>
        <w:t> </w:t>
      </w:r>
      <w:r>
        <w:rPr>
          <w:color w:val="231F20"/>
          <w:w w:val="120"/>
        </w:rPr>
        <w:t>such</w:t>
      </w:r>
      <w:r>
        <w:rPr>
          <w:color w:val="231F20"/>
          <w:spacing w:val="-4"/>
          <w:w w:val="120"/>
        </w:rPr>
        <w:t> </w:t>
      </w:r>
      <w:r>
        <w:rPr>
          <w:color w:val="231F20"/>
          <w:w w:val="120"/>
        </w:rPr>
        <w:t>termination,</w:t>
      </w:r>
      <w:r>
        <w:rPr>
          <w:color w:val="231F20"/>
          <w:spacing w:val="-4"/>
          <w:w w:val="120"/>
        </w:rPr>
        <w:t> </w:t>
      </w:r>
      <w:r>
        <w:rPr>
          <w:color w:val="231F20"/>
          <w:w w:val="120"/>
        </w:rPr>
        <w:t>premium</w:t>
      </w:r>
      <w:r>
        <w:rPr>
          <w:color w:val="231F20"/>
          <w:spacing w:val="-4"/>
          <w:w w:val="120"/>
        </w:rPr>
        <w:t> </w:t>
      </w:r>
      <w:r>
        <w:rPr>
          <w:color w:val="231F20"/>
          <w:w w:val="120"/>
        </w:rPr>
        <w:t>paid</w:t>
      </w:r>
      <w:r>
        <w:rPr>
          <w:color w:val="231F20"/>
          <w:spacing w:val="-4"/>
          <w:w w:val="120"/>
        </w:rPr>
        <w:t> </w:t>
      </w:r>
      <w:r>
        <w:rPr>
          <w:color w:val="231F20"/>
          <w:w w:val="120"/>
        </w:rPr>
        <w:t>for</w:t>
      </w:r>
      <w:r>
        <w:rPr>
          <w:color w:val="231F20"/>
          <w:spacing w:val="-4"/>
          <w:w w:val="120"/>
        </w:rPr>
        <w:t> </w:t>
      </w:r>
      <w:r>
        <w:rPr>
          <w:color w:val="231F20"/>
          <w:w w:val="120"/>
        </w:rPr>
        <w:t>Cardiac</w:t>
      </w:r>
      <w:r>
        <w:rPr>
          <w:color w:val="231F20"/>
          <w:spacing w:val="-4"/>
          <w:w w:val="120"/>
        </w:rPr>
        <w:t> </w:t>
      </w:r>
      <w:r>
        <w:rPr>
          <w:color w:val="231F20"/>
          <w:w w:val="120"/>
        </w:rPr>
        <w:t>Cover</w:t>
      </w:r>
      <w:r>
        <w:rPr>
          <w:color w:val="231F20"/>
          <w:spacing w:val="-4"/>
          <w:w w:val="120"/>
        </w:rPr>
        <w:t> </w:t>
      </w:r>
      <w:r>
        <w:rPr>
          <w:color w:val="231F20"/>
          <w:w w:val="120"/>
        </w:rPr>
        <w:t>since</w:t>
      </w:r>
      <w:r>
        <w:rPr>
          <w:color w:val="231F20"/>
          <w:spacing w:val="-4"/>
          <w:w w:val="120"/>
        </w:rPr>
        <w:t> </w:t>
      </w:r>
      <w:r>
        <w:rPr>
          <w:color w:val="231F20"/>
          <w:w w:val="120"/>
        </w:rPr>
        <w:t>risk</w:t>
      </w:r>
      <w:r>
        <w:rPr>
          <w:color w:val="231F20"/>
          <w:spacing w:val="-4"/>
          <w:w w:val="120"/>
        </w:rPr>
        <w:t> </w:t>
      </w:r>
      <w:r>
        <w:rPr>
          <w:color w:val="231F20"/>
          <w:w w:val="120"/>
        </w:rPr>
        <w:t>commencement</w:t>
      </w:r>
      <w:r>
        <w:rPr>
          <w:color w:val="231F20"/>
          <w:spacing w:val="-4"/>
          <w:w w:val="120"/>
        </w:rPr>
        <w:t> </w:t>
      </w:r>
      <w:r>
        <w:rPr>
          <w:color w:val="231F20"/>
          <w:w w:val="120"/>
        </w:rPr>
        <w:t>date</w:t>
      </w:r>
      <w:r>
        <w:rPr>
          <w:color w:val="231F20"/>
          <w:spacing w:val="-4"/>
          <w:w w:val="120"/>
        </w:rPr>
        <w:t> </w:t>
      </w:r>
      <w:r>
        <w:rPr>
          <w:color w:val="231F20"/>
          <w:w w:val="120"/>
        </w:rPr>
        <w:t>shall</w:t>
      </w:r>
      <w:r>
        <w:rPr>
          <w:color w:val="231F20"/>
          <w:spacing w:val="-4"/>
          <w:w w:val="120"/>
        </w:rPr>
        <w:t> </w:t>
      </w:r>
      <w:r>
        <w:rPr>
          <w:color w:val="231F20"/>
          <w:w w:val="120"/>
        </w:rPr>
        <w:t>be</w:t>
      </w:r>
      <w:r>
        <w:rPr>
          <w:color w:val="231F20"/>
          <w:spacing w:val="-4"/>
          <w:w w:val="120"/>
        </w:rPr>
        <w:t> </w:t>
      </w:r>
      <w:r>
        <w:rPr>
          <w:color w:val="231F20"/>
          <w:w w:val="120"/>
        </w:rPr>
        <w:t>refunded. </w:t>
      </w:r>
      <w:r>
        <w:rPr>
          <w:color w:val="231F20"/>
          <w:w w:val="115"/>
        </w:rPr>
        <w:t>However, no refund shall be made where coverage is called in question on the grounds as provided under sec. </w:t>
      </w:r>
      <w:r>
        <w:rPr>
          <w:color w:val="231F20"/>
          <w:w w:val="115"/>
        </w:rPr>
        <w:t>45 </w:t>
      </w:r>
      <w:r>
        <w:rPr>
          <w:color w:val="231F20"/>
          <w:w w:val="120"/>
        </w:rPr>
        <w:t>of</w:t>
      </w:r>
      <w:r>
        <w:rPr>
          <w:color w:val="231F20"/>
          <w:spacing w:val="-6"/>
          <w:w w:val="120"/>
        </w:rPr>
        <w:t> </w:t>
      </w:r>
      <w:r>
        <w:rPr>
          <w:color w:val="231F20"/>
          <w:w w:val="120"/>
        </w:rPr>
        <w:t>the</w:t>
      </w:r>
      <w:r>
        <w:rPr>
          <w:color w:val="231F20"/>
          <w:spacing w:val="-6"/>
          <w:w w:val="120"/>
        </w:rPr>
        <w:t> </w:t>
      </w:r>
      <w:r>
        <w:rPr>
          <w:color w:val="231F20"/>
          <w:w w:val="120"/>
        </w:rPr>
        <w:t>Insurance</w:t>
      </w:r>
      <w:r>
        <w:rPr>
          <w:color w:val="231F20"/>
          <w:spacing w:val="-6"/>
          <w:w w:val="120"/>
        </w:rPr>
        <w:t> </w:t>
      </w:r>
      <w:r>
        <w:rPr>
          <w:color w:val="231F20"/>
          <w:w w:val="120"/>
        </w:rPr>
        <w:t>Act,</w:t>
      </w:r>
      <w:r>
        <w:rPr>
          <w:color w:val="231F20"/>
          <w:spacing w:val="-6"/>
          <w:w w:val="120"/>
        </w:rPr>
        <w:t> </w:t>
      </w:r>
      <w:r>
        <w:rPr>
          <w:color w:val="231F20"/>
          <w:w w:val="120"/>
        </w:rPr>
        <w:t>1938</w:t>
      </w:r>
      <w:r>
        <w:rPr>
          <w:color w:val="231F20"/>
          <w:spacing w:val="-6"/>
          <w:w w:val="120"/>
        </w:rPr>
        <w:t> </w:t>
      </w:r>
      <w:r>
        <w:rPr>
          <w:color w:val="231F20"/>
          <w:w w:val="120"/>
        </w:rPr>
        <w:t>as</w:t>
      </w:r>
      <w:r>
        <w:rPr>
          <w:color w:val="231F20"/>
          <w:spacing w:val="-6"/>
          <w:w w:val="120"/>
        </w:rPr>
        <w:t> </w:t>
      </w:r>
      <w:r>
        <w:rPr>
          <w:color w:val="231F20"/>
          <w:w w:val="120"/>
        </w:rPr>
        <w:t>amended</w:t>
      </w:r>
      <w:r>
        <w:rPr>
          <w:color w:val="231F20"/>
          <w:spacing w:val="-6"/>
          <w:w w:val="120"/>
        </w:rPr>
        <w:t> </w:t>
      </w:r>
      <w:r>
        <w:rPr>
          <w:color w:val="231F20"/>
          <w:w w:val="120"/>
        </w:rPr>
        <w:t>from</w:t>
      </w:r>
      <w:r>
        <w:rPr>
          <w:color w:val="231F20"/>
          <w:spacing w:val="-6"/>
          <w:w w:val="120"/>
        </w:rPr>
        <w:t> </w:t>
      </w:r>
      <w:r>
        <w:rPr>
          <w:color w:val="231F20"/>
          <w:w w:val="120"/>
        </w:rPr>
        <w:t>time</w:t>
      </w:r>
      <w:r>
        <w:rPr>
          <w:color w:val="231F20"/>
          <w:spacing w:val="-6"/>
          <w:w w:val="120"/>
        </w:rPr>
        <w:t> </w:t>
      </w:r>
      <w:r>
        <w:rPr>
          <w:color w:val="231F20"/>
          <w:w w:val="120"/>
        </w:rPr>
        <w:t>to</w:t>
      </w:r>
      <w:r>
        <w:rPr>
          <w:color w:val="231F20"/>
          <w:spacing w:val="-6"/>
          <w:w w:val="120"/>
        </w:rPr>
        <w:t> </w:t>
      </w:r>
      <w:r>
        <w:rPr>
          <w:color w:val="231F20"/>
          <w:w w:val="120"/>
        </w:rPr>
        <w:t>time.</w:t>
      </w:r>
    </w:p>
    <w:p>
      <w:pPr>
        <w:pStyle w:val="ListParagraph"/>
        <w:numPr>
          <w:ilvl w:val="2"/>
          <w:numId w:val="25"/>
        </w:numPr>
        <w:tabs>
          <w:tab w:pos="771" w:val="left" w:leader="none"/>
          <w:tab w:pos="773" w:val="left" w:leader="none"/>
        </w:tabs>
        <w:spacing w:line="336" w:lineRule="auto" w:before="93" w:after="0"/>
        <w:ind w:left="773" w:right="635" w:hanging="475"/>
        <w:jc w:val="both"/>
        <w:rPr>
          <w:sz w:val="17"/>
        </w:rPr>
      </w:pPr>
      <w:r>
        <w:rPr>
          <w:color w:val="231F20"/>
          <w:w w:val="115"/>
          <w:sz w:val="17"/>
        </w:rPr>
        <w:t>Unless expressly stated to the contrary in this Policy, we will not make any payment for any claim under Personal Accidental</w:t>
      </w:r>
      <w:r>
        <w:rPr>
          <w:color w:val="231F20"/>
          <w:spacing w:val="-1"/>
          <w:w w:val="115"/>
          <w:sz w:val="17"/>
        </w:rPr>
        <w:t> </w:t>
      </w:r>
      <w:r>
        <w:rPr>
          <w:color w:val="231F20"/>
          <w:w w:val="115"/>
          <w:sz w:val="17"/>
        </w:rPr>
        <w:t>Cover</w:t>
      </w:r>
      <w:r>
        <w:rPr>
          <w:color w:val="231F20"/>
          <w:spacing w:val="-1"/>
          <w:w w:val="115"/>
          <w:sz w:val="17"/>
        </w:rPr>
        <w:t> </w:t>
      </w:r>
      <w:r>
        <w:rPr>
          <w:color w:val="231F20"/>
          <w:w w:val="115"/>
          <w:sz w:val="17"/>
        </w:rPr>
        <w:t>in</w:t>
      </w:r>
      <w:r>
        <w:rPr>
          <w:color w:val="231F20"/>
          <w:spacing w:val="-1"/>
          <w:w w:val="115"/>
          <w:sz w:val="17"/>
        </w:rPr>
        <w:t> </w:t>
      </w:r>
      <w:r>
        <w:rPr>
          <w:color w:val="231F20"/>
          <w:w w:val="115"/>
          <w:sz w:val="17"/>
        </w:rPr>
        <w:t>respect</w:t>
      </w:r>
      <w:r>
        <w:rPr>
          <w:color w:val="231F20"/>
          <w:spacing w:val="-1"/>
          <w:w w:val="115"/>
          <w:sz w:val="17"/>
        </w:rPr>
        <w:t> </w:t>
      </w:r>
      <w:r>
        <w:rPr>
          <w:color w:val="231F20"/>
          <w:w w:val="115"/>
          <w:sz w:val="17"/>
        </w:rPr>
        <w:t>of</w:t>
      </w:r>
      <w:r>
        <w:rPr>
          <w:color w:val="231F20"/>
          <w:spacing w:val="-1"/>
          <w:w w:val="115"/>
          <w:sz w:val="17"/>
        </w:rPr>
        <w:t> </w:t>
      </w:r>
      <w:r>
        <w:rPr>
          <w:color w:val="231F20"/>
          <w:w w:val="115"/>
          <w:sz w:val="17"/>
        </w:rPr>
        <w:t>any</w:t>
      </w:r>
      <w:r>
        <w:rPr>
          <w:color w:val="231F20"/>
          <w:spacing w:val="-1"/>
          <w:w w:val="115"/>
          <w:sz w:val="17"/>
        </w:rPr>
        <w:t> </w:t>
      </w:r>
      <w:r>
        <w:rPr>
          <w:color w:val="231F20"/>
          <w:w w:val="115"/>
          <w:sz w:val="17"/>
        </w:rPr>
        <w:t>Life</w:t>
      </w:r>
      <w:r>
        <w:rPr>
          <w:color w:val="231F20"/>
          <w:spacing w:val="-1"/>
          <w:w w:val="115"/>
          <w:sz w:val="17"/>
        </w:rPr>
        <w:t> </w:t>
      </w:r>
      <w:r>
        <w:rPr>
          <w:color w:val="231F20"/>
          <w:w w:val="115"/>
          <w:sz w:val="17"/>
        </w:rPr>
        <w:t>Assured</w:t>
      </w:r>
      <w:r>
        <w:rPr>
          <w:color w:val="231F20"/>
          <w:spacing w:val="-1"/>
          <w:w w:val="115"/>
          <w:sz w:val="17"/>
        </w:rPr>
        <w:t> </w:t>
      </w:r>
      <w:r>
        <w:rPr>
          <w:color w:val="231F20"/>
          <w:w w:val="115"/>
          <w:sz w:val="17"/>
        </w:rPr>
        <w:t>if</w:t>
      </w:r>
      <w:r>
        <w:rPr>
          <w:color w:val="231F20"/>
          <w:spacing w:val="-1"/>
          <w:w w:val="115"/>
          <w:sz w:val="17"/>
        </w:rPr>
        <w:t> </w:t>
      </w:r>
      <w:r>
        <w:rPr>
          <w:color w:val="231F20"/>
          <w:w w:val="115"/>
          <w:sz w:val="17"/>
        </w:rPr>
        <w:t>it</w:t>
      </w:r>
      <w:r>
        <w:rPr>
          <w:color w:val="231F20"/>
          <w:spacing w:val="-1"/>
          <w:w w:val="115"/>
          <w:sz w:val="17"/>
        </w:rPr>
        <w:t> </w:t>
      </w:r>
      <w:r>
        <w:rPr>
          <w:color w:val="231F20"/>
          <w:w w:val="115"/>
          <w:sz w:val="17"/>
        </w:rPr>
        <w:t>is</w:t>
      </w:r>
      <w:r>
        <w:rPr>
          <w:color w:val="231F20"/>
          <w:spacing w:val="-1"/>
          <w:w w:val="115"/>
          <w:sz w:val="17"/>
        </w:rPr>
        <w:t> </w:t>
      </w:r>
      <w:r>
        <w:rPr>
          <w:color w:val="231F20"/>
          <w:w w:val="115"/>
          <w:sz w:val="17"/>
        </w:rPr>
        <w:t>directly</w:t>
      </w:r>
      <w:r>
        <w:rPr>
          <w:color w:val="231F20"/>
          <w:spacing w:val="-1"/>
          <w:w w:val="115"/>
          <w:sz w:val="17"/>
        </w:rPr>
        <w:t> </w:t>
      </w:r>
      <w:r>
        <w:rPr>
          <w:color w:val="231F20"/>
          <w:w w:val="115"/>
          <w:sz w:val="17"/>
        </w:rPr>
        <w:t>or</w:t>
      </w:r>
      <w:r>
        <w:rPr>
          <w:color w:val="231F20"/>
          <w:spacing w:val="-1"/>
          <w:w w:val="115"/>
          <w:sz w:val="17"/>
        </w:rPr>
        <w:t> </w:t>
      </w:r>
      <w:r>
        <w:rPr>
          <w:color w:val="231F20"/>
          <w:w w:val="115"/>
          <w:sz w:val="17"/>
        </w:rPr>
        <w:t>indirectly-</w:t>
      </w:r>
      <w:r>
        <w:rPr>
          <w:color w:val="231F20"/>
          <w:spacing w:val="-1"/>
          <w:w w:val="115"/>
          <w:sz w:val="17"/>
        </w:rPr>
        <w:t> </w:t>
      </w:r>
      <w:r>
        <w:rPr>
          <w:color w:val="231F20"/>
          <w:w w:val="115"/>
          <w:sz w:val="17"/>
        </w:rPr>
        <w:t>caused</w:t>
      </w:r>
      <w:r>
        <w:rPr>
          <w:color w:val="231F20"/>
          <w:spacing w:val="-1"/>
          <w:w w:val="115"/>
          <w:sz w:val="17"/>
        </w:rPr>
        <w:t> </w:t>
      </w:r>
      <w:r>
        <w:rPr>
          <w:color w:val="231F20"/>
          <w:w w:val="115"/>
          <w:sz w:val="17"/>
        </w:rPr>
        <w:t>by,</w:t>
      </w:r>
      <w:r>
        <w:rPr>
          <w:color w:val="231F20"/>
          <w:spacing w:val="-1"/>
          <w:w w:val="115"/>
          <w:sz w:val="17"/>
        </w:rPr>
        <w:t> </w:t>
      </w:r>
      <w:r>
        <w:rPr>
          <w:color w:val="231F20"/>
          <w:w w:val="115"/>
          <w:sz w:val="17"/>
        </w:rPr>
        <w:t>arises</w:t>
      </w:r>
      <w:r>
        <w:rPr>
          <w:color w:val="231F20"/>
          <w:spacing w:val="-1"/>
          <w:w w:val="115"/>
          <w:sz w:val="17"/>
        </w:rPr>
        <w:t> </w:t>
      </w:r>
      <w:r>
        <w:rPr>
          <w:color w:val="231F20"/>
          <w:w w:val="115"/>
          <w:sz w:val="17"/>
        </w:rPr>
        <w:t>from</w:t>
      </w:r>
      <w:r>
        <w:rPr>
          <w:color w:val="231F20"/>
          <w:spacing w:val="-1"/>
          <w:w w:val="115"/>
          <w:sz w:val="17"/>
        </w:rPr>
        <w:t> </w:t>
      </w:r>
      <w:r>
        <w:rPr>
          <w:color w:val="231F20"/>
          <w:w w:val="115"/>
          <w:sz w:val="17"/>
        </w:rPr>
        <w:t>or</w:t>
      </w:r>
      <w:r>
        <w:rPr>
          <w:color w:val="231F20"/>
          <w:spacing w:val="-1"/>
          <w:w w:val="115"/>
          <w:sz w:val="17"/>
        </w:rPr>
        <w:t> </w:t>
      </w:r>
      <w:r>
        <w:rPr>
          <w:color w:val="231F20"/>
          <w:w w:val="115"/>
          <w:sz w:val="17"/>
        </w:rPr>
        <w:t>is</w:t>
      </w:r>
      <w:r>
        <w:rPr>
          <w:color w:val="231F20"/>
          <w:spacing w:val="-1"/>
          <w:w w:val="115"/>
          <w:sz w:val="17"/>
        </w:rPr>
        <w:t> </w:t>
      </w:r>
      <w:r>
        <w:rPr>
          <w:color w:val="231F20"/>
          <w:w w:val="115"/>
          <w:sz w:val="17"/>
        </w:rPr>
        <w:t>in</w:t>
      </w:r>
      <w:r>
        <w:rPr>
          <w:color w:val="231F20"/>
          <w:spacing w:val="-1"/>
          <w:w w:val="115"/>
          <w:sz w:val="17"/>
        </w:rPr>
        <w:t> </w:t>
      </w:r>
      <w:r>
        <w:rPr>
          <w:color w:val="231F20"/>
          <w:w w:val="115"/>
          <w:sz w:val="17"/>
        </w:rPr>
        <w:t>any</w:t>
      </w:r>
      <w:r>
        <w:rPr>
          <w:color w:val="231F20"/>
          <w:spacing w:val="-1"/>
          <w:w w:val="115"/>
          <w:sz w:val="17"/>
        </w:rPr>
        <w:t> </w:t>
      </w:r>
      <w:r>
        <w:rPr>
          <w:color w:val="231F20"/>
          <w:w w:val="115"/>
          <w:sz w:val="17"/>
        </w:rPr>
        <w:t>way </w:t>
      </w:r>
      <w:r>
        <w:rPr>
          <w:color w:val="231F20"/>
          <w:w w:val="120"/>
          <w:sz w:val="17"/>
        </w:rPr>
        <w:t>attributable to any of the following:</w:t>
      </w:r>
    </w:p>
    <w:p>
      <w:pPr>
        <w:pStyle w:val="ListParagraph"/>
        <w:numPr>
          <w:ilvl w:val="3"/>
          <w:numId w:val="25"/>
        </w:numPr>
        <w:tabs>
          <w:tab w:pos="771" w:val="left" w:leader="none"/>
          <w:tab w:pos="773" w:val="left" w:leader="none"/>
        </w:tabs>
        <w:spacing w:line="336" w:lineRule="auto" w:before="0" w:after="0"/>
        <w:ind w:left="773" w:right="639" w:hanging="475"/>
        <w:jc w:val="both"/>
        <w:rPr>
          <w:rFonts w:ascii="Wingdings" w:hAnsi="Wingdings"/>
          <w:color w:val="231F20"/>
          <w:sz w:val="17"/>
        </w:rPr>
      </w:pPr>
      <w:r>
        <w:rPr>
          <w:color w:val="231F20"/>
          <w:w w:val="115"/>
          <w:sz w:val="17"/>
        </w:rPr>
        <w:t>The influence of drugs, alcohol, narcotics or psychotropic substances unless taken in accordance with the </w:t>
      </w:r>
      <w:r>
        <w:rPr>
          <w:color w:val="231F20"/>
          <w:w w:val="115"/>
          <w:sz w:val="17"/>
        </w:rPr>
        <w:t>lawful </w:t>
      </w:r>
      <w:r>
        <w:rPr>
          <w:color w:val="231F20"/>
          <w:w w:val="120"/>
          <w:sz w:val="17"/>
        </w:rPr>
        <w:t>directions and prescription of a registered medical practitioner.</w:t>
      </w:r>
    </w:p>
    <w:p>
      <w:pPr>
        <w:pStyle w:val="ListParagraph"/>
        <w:numPr>
          <w:ilvl w:val="3"/>
          <w:numId w:val="25"/>
        </w:numPr>
        <w:tabs>
          <w:tab w:pos="773" w:val="left" w:leader="none"/>
        </w:tabs>
        <w:spacing w:line="336" w:lineRule="auto" w:before="0" w:after="0"/>
        <w:ind w:left="773" w:right="712" w:hanging="475"/>
        <w:jc w:val="left"/>
        <w:rPr>
          <w:rFonts w:ascii="Wingdings" w:hAnsi="Wingdings"/>
          <w:color w:val="231F20"/>
          <w:sz w:val="17"/>
        </w:rPr>
      </w:pPr>
      <w:r>
        <w:rPr>
          <w:color w:val="231F20"/>
          <w:w w:val="115"/>
          <w:sz w:val="17"/>
        </w:rPr>
        <w:t>Directly or indirectly arising from or consequent upon war, invasion, acts of foreign enemies,</w:t>
      </w:r>
      <w:r>
        <w:rPr>
          <w:color w:val="231F20"/>
          <w:spacing w:val="40"/>
          <w:w w:val="115"/>
          <w:sz w:val="17"/>
        </w:rPr>
        <w:t> </w:t>
      </w:r>
      <w:r>
        <w:rPr>
          <w:color w:val="231F20"/>
          <w:w w:val="115"/>
          <w:sz w:val="17"/>
        </w:rPr>
        <w:t>hostilities </w:t>
      </w:r>
      <w:r>
        <w:rPr>
          <w:color w:val="231F20"/>
          <w:w w:val="115"/>
          <w:sz w:val="17"/>
        </w:rPr>
        <w:t>(whether </w:t>
      </w:r>
      <w:r>
        <w:rPr>
          <w:color w:val="231F20"/>
          <w:w w:val="120"/>
          <w:sz w:val="17"/>
        </w:rPr>
        <w:t>war</w:t>
      </w:r>
      <w:r>
        <w:rPr>
          <w:color w:val="231F20"/>
          <w:spacing w:val="-10"/>
          <w:w w:val="120"/>
          <w:sz w:val="17"/>
        </w:rPr>
        <w:t> </w:t>
      </w:r>
      <w:r>
        <w:rPr>
          <w:color w:val="231F20"/>
          <w:w w:val="120"/>
          <w:sz w:val="17"/>
        </w:rPr>
        <w:t>be</w:t>
      </w:r>
      <w:r>
        <w:rPr>
          <w:color w:val="231F20"/>
          <w:spacing w:val="-10"/>
          <w:w w:val="120"/>
          <w:sz w:val="17"/>
        </w:rPr>
        <w:t> </w:t>
      </w:r>
      <w:r>
        <w:rPr>
          <w:color w:val="231F20"/>
          <w:w w:val="120"/>
          <w:sz w:val="17"/>
        </w:rPr>
        <w:t>declared</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not),</w:t>
      </w:r>
      <w:r>
        <w:rPr>
          <w:color w:val="231F20"/>
          <w:spacing w:val="-10"/>
          <w:w w:val="120"/>
          <w:sz w:val="17"/>
        </w:rPr>
        <w:t> </w:t>
      </w:r>
      <w:r>
        <w:rPr>
          <w:color w:val="231F20"/>
          <w:w w:val="120"/>
          <w:sz w:val="17"/>
        </w:rPr>
        <w:t>civil</w:t>
      </w:r>
      <w:r>
        <w:rPr>
          <w:color w:val="231F20"/>
          <w:spacing w:val="-10"/>
          <w:w w:val="120"/>
          <w:sz w:val="17"/>
        </w:rPr>
        <w:t> </w:t>
      </w:r>
      <w:r>
        <w:rPr>
          <w:color w:val="231F20"/>
          <w:w w:val="120"/>
          <w:sz w:val="17"/>
        </w:rPr>
        <w:t>war,</w:t>
      </w:r>
      <w:r>
        <w:rPr>
          <w:color w:val="231F20"/>
          <w:spacing w:val="-10"/>
          <w:w w:val="120"/>
          <w:sz w:val="17"/>
        </w:rPr>
        <w:t> </w:t>
      </w:r>
      <w:r>
        <w:rPr>
          <w:color w:val="231F20"/>
          <w:w w:val="120"/>
          <w:sz w:val="17"/>
        </w:rPr>
        <w:t>terrorism,</w:t>
      </w:r>
      <w:r>
        <w:rPr>
          <w:color w:val="231F20"/>
          <w:spacing w:val="-10"/>
          <w:w w:val="120"/>
          <w:sz w:val="17"/>
        </w:rPr>
        <w:t> </w:t>
      </w:r>
      <w:r>
        <w:rPr>
          <w:color w:val="231F20"/>
          <w:w w:val="120"/>
          <w:sz w:val="17"/>
        </w:rPr>
        <w:t>rebellion,</w:t>
      </w:r>
      <w:r>
        <w:rPr>
          <w:color w:val="231F20"/>
          <w:spacing w:val="-10"/>
          <w:w w:val="120"/>
          <w:sz w:val="17"/>
        </w:rPr>
        <w:t> </w:t>
      </w:r>
      <w:r>
        <w:rPr>
          <w:color w:val="231F20"/>
          <w:w w:val="120"/>
          <w:sz w:val="17"/>
        </w:rPr>
        <w:t>active</w:t>
      </w:r>
      <w:r>
        <w:rPr>
          <w:color w:val="231F20"/>
          <w:spacing w:val="-10"/>
          <w:w w:val="120"/>
          <w:sz w:val="17"/>
        </w:rPr>
        <w:t> </w:t>
      </w:r>
      <w:r>
        <w:rPr>
          <w:color w:val="231F20"/>
          <w:w w:val="120"/>
          <w:sz w:val="17"/>
        </w:rPr>
        <w:t>participation</w:t>
      </w:r>
      <w:r>
        <w:rPr>
          <w:color w:val="231F20"/>
          <w:spacing w:val="-10"/>
          <w:w w:val="120"/>
          <w:sz w:val="17"/>
        </w:rPr>
        <w:t> </w:t>
      </w:r>
      <w:r>
        <w:rPr>
          <w:color w:val="231F20"/>
          <w:w w:val="120"/>
          <w:sz w:val="17"/>
        </w:rPr>
        <w:t>in</w:t>
      </w:r>
      <w:r>
        <w:rPr>
          <w:color w:val="231F20"/>
          <w:spacing w:val="-10"/>
          <w:w w:val="120"/>
          <w:sz w:val="17"/>
        </w:rPr>
        <w:t> </w:t>
      </w:r>
      <w:r>
        <w:rPr>
          <w:color w:val="231F20"/>
          <w:w w:val="120"/>
          <w:sz w:val="17"/>
        </w:rPr>
        <w:t>strikes,</w:t>
      </w:r>
      <w:r>
        <w:rPr>
          <w:color w:val="231F20"/>
          <w:spacing w:val="-10"/>
          <w:w w:val="120"/>
          <w:sz w:val="17"/>
        </w:rPr>
        <w:t> </w:t>
      </w:r>
      <w:r>
        <w:rPr>
          <w:color w:val="231F20"/>
          <w:w w:val="120"/>
          <w:sz w:val="17"/>
        </w:rPr>
        <w:t>riots</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civil</w:t>
      </w:r>
      <w:r>
        <w:rPr>
          <w:color w:val="231F20"/>
          <w:spacing w:val="-10"/>
          <w:w w:val="120"/>
          <w:sz w:val="17"/>
        </w:rPr>
        <w:t> </w:t>
      </w:r>
      <w:r>
        <w:rPr>
          <w:color w:val="231F20"/>
          <w:w w:val="120"/>
          <w:sz w:val="17"/>
        </w:rPr>
        <w:t>commotion, revolution, insurrection or military or usurped power;</w:t>
      </w:r>
    </w:p>
    <w:p>
      <w:pPr>
        <w:pStyle w:val="ListParagraph"/>
        <w:spacing w:after="0" w:line="336" w:lineRule="auto"/>
        <w:jc w:val="left"/>
        <w:rPr>
          <w:rFonts w:ascii="Wingdings" w:hAnsi="Wingdings"/>
          <w:sz w:val="17"/>
        </w:rPr>
        <w:sectPr>
          <w:pgSz w:w="12970" w:h="14410"/>
          <w:pgMar w:top="9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3"/>
          <w:numId w:val="25"/>
        </w:numPr>
        <w:tabs>
          <w:tab w:pos="792" w:val="left" w:leader="none"/>
        </w:tabs>
        <w:spacing w:line="336" w:lineRule="auto" w:before="105" w:after="0"/>
        <w:ind w:left="792" w:right="692" w:hanging="475"/>
        <w:jc w:val="left"/>
        <w:rPr>
          <w:rFonts w:ascii="Wingdings" w:hAnsi="Wingdings"/>
          <w:color w:val="231F20"/>
          <w:sz w:val="17"/>
        </w:rPr>
      </w:pPr>
      <w:r>
        <w:rPr>
          <w:color w:val="231F20"/>
          <w:w w:val="115"/>
          <w:sz w:val="17"/>
        </w:rPr>
        <w:t>Directly or indirectly arising from or consequent upon war, invasion, acts of foreign enemies,</w:t>
      </w:r>
      <w:r>
        <w:rPr>
          <w:color w:val="231F20"/>
          <w:spacing w:val="40"/>
          <w:w w:val="115"/>
          <w:sz w:val="17"/>
        </w:rPr>
        <w:t> </w:t>
      </w:r>
      <w:r>
        <w:rPr>
          <w:color w:val="231F20"/>
          <w:w w:val="115"/>
          <w:sz w:val="17"/>
        </w:rPr>
        <w:t>hostilities </w:t>
      </w:r>
      <w:r>
        <w:rPr>
          <w:color w:val="231F20"/>
          <w:w w:val="115"/>
          <w:sz w:val="17"/>
        </w:rPr>
        <w:t>(whether </w:t>
      </w:r>
      <w:r>
        <w:rPr>
          <w:color w:val="231F20"/>
          <w:w w:val="120"/>
          <w:sz w:val="17"/>
        </w:rPr>
        <w:t>war</w:t>
      </w:r>
      <w:r>
        <w:rPr>
          <w:color w:val="231F20"/>
          <w:spacing w:val="-10"/>
          <w:w w:val="120"/>
          <w:sz w:val="17"/>
        </w:rPr>
        <w:t> </w:t>
      </w:r>
      <w:r>
        <w:rPr>
          <w:color w:val="231F20"/>
          <w:w w:val="120"/>
          <w:sz w:val="17"/>
        </w:rPr>
        <w:t>be</w:t>
      </w:r>
      <w:r>
        <w:rPr>
          <w:color w:val="231F20"/>
          <w:spacing w:val="-10"/>
          <w:w w:val="120"/>
          <w:sz w:val="17"/>
        </w:rPr>
        <w:t> </w:t>
      </w:r>
      <w:r>
        <w:rPr>
          <w:color w:val="231F20"/>
          <w:w w:val="120"/>
          <w:sz w:val="17"/>
        </w:rPr>
        <w:t>declared</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not),</w:t>
      </w:r>
      <w:r>
        <w:rPr>
          <w:color w:val="231F20"/>
          <w:spacing w:val="-10"/>
          <w:w w:val="120"/>
          <w:sz w:val="17"/>
        </w:rPr>
        <w:t> </w:t>
      </w:r>
      <w:r>
        <w:rPr>
          <w:color w:val="231F20"/>
          <w:w w:val="120"/>
          <w:sz w:val="17"/>
        </w:rPr>
        <w:t>civil</w:t>
      </w:r>
      <w:r>
        <w:rPr>
          <w:color w:val="231F20"/>
          <w:spacing w:val="-10"/>
          <w:w w:val="120"/>
          <w:sz w:val="17"/>
        </w:rPr>
        <w:t> </w:t>
      </w:r>
      <w:r>
        <w:rPr>
          <w:color w:val="231F20"/>
          <w:w w:val="120"/>
          <w:sz w:val="17"/>
        </w:rPr>
        <w:t>war,</w:t>
      </w:r>
      <w:r>
        <w:rPr>
          <w:color w:val="231F20"/>
          <w:spacing w:val="-10"/>
          <w:w w:val="120"/>
          <w:sz w:val="17"/>
        </w:rPr>
        <w:t> </w:t>
      </w:r>
      <w:r>
        <w:rPr>
          <w:color w:val="231F20"/>
          <w:w w:val="120"/>
          <w:sz w:val="17"/>
        </w:rPr>
        <w:t>terrorism,</w:t>
      </w:r>
      <w:r>
        <w:rPr>
          <w:color w:val="231F20"/>
          <w:spacing w:val="-10"/>
          <w:w w:val="120"/>
          <w:sz w:val="17"/>
        </w:rPr>
        <w:t> </w:t>
      </w:r>
      <w:r>
        <w:rPr>
          <w:color w:val="231F20"/>
          <w:w w:val="120"/>
          <w:sz w:val="17"/>
        </w:rPr>
        <w:t>rebellion,</w:t>
      </w:r>
      <w:r>
        <w:rPr>
          <w:color w:val="231F20"/>
          <w:spacing w:val="-10"/>
          <w:w w:val="120"/>
          <w:sz w:val="17"/>
        </w:rPr>
        <w:t> </w:t>
      </w:r>
      <w:r>
        <w:rPr>
          <w:color w:val="231F20"/>
          <w:w w:val="120"/>
          <w:sz w:val="17"/>
        </w:rPr>
        <w:t>active</w:t>
      </w:r>
      <w:r>
        <w:rPr>
          <w:color w:val="231F20"/>
          <w:spacing w:val="-10"/>
          <w:w w:val="120"/>
          <w:sz w:val="17"/>
        </w:rPr>
        <w:t> </w:t>
      </w:r>
      <w:r>
        <w:rPr>
          <w:color w:val="231F20"/>
          <w:w w:val="120"/>
          <w:sz w:val="17"/>
        </w:rPr>
        <w:t>participation</w:t>
      </w:r>
      <w:r>
        <w:rPr>
          <w:color w:val="231F20"/>
          <w:spacing w:val="-10"/>
          <w:w w:val="120"/>
          <w:sz w:val="17"/>
        </w:rPr>
        <w:t> </w:t>
      </w:r>
      <w:r>
        <w:rPr>
          <w:color w:val="231F20"/>
          <w:w w:val="120"/>
          <w:sz w:val="17"/>
        </w:rPr>
        <w:t>in</w:t>
      </w:r>
      <w:r>
        <w:rPr>
          <w:color w:val="231F20"/>
          <w:spacing w:val="-10"/>
          <w:w w:val="120"/>
          <w:sz w:val="17"/>
        </w:rPr>
        <w:t> </w:t>
      </w:r>
      <w:r>
        <w:rPr>
          <w:color w:val="231F20"/>
          <w:w w:val="120"/>
          <w:sz w:val="17"/>
        </w:rPr>
        <w:t>strikes,</w:t>
      </w:r>
      <w:r>
        <w:rPr>
          <w:color w:val="231F20"/>
          <w:spacing w:val="-10"/>
          <w:w w:val="120"/>
          <w:sz w:val="17"/>
        </w:rPr>
        <w:t> </w:t>
      </w:r>
      <w:r>
        <w:rPr>
          <w:color w:val="231F20"/>
          <w:w w:val="120"/>
          <w:sz w:val="17"/>
        </w:rPr>
        <w:t>riots</w:t>
      </w:r>
      <w:r>
        <w:rPr>
          <w:color w:val="231F20"/>
          <w:spacing w:val="-10"/>
          <w:w w:val="120"/>
          <w:sz w:val="17"/>
        </w:rPr>
        <w:t> </w:t>
      </w:r>
      <w:r>
        <w:rPr>
          <w:color w:val="231F20"/>
          <w:w w:val="120"/>
          <w:sz w:val="17"/>
        </w:rPr>
        <w:t>or</w:t>
      </w:r>
      <w:r>
        <w:rPr>
          <w:color w:val="231F20"/>
          <w:spacing w:val="-10"/>
          <w:w w:val="120"/>
          <w:sz w:val="17"/>
        </w:rPr>
        <w:t> </w:t>
      </w:r>
      <w:r>
        <w:rPr>
          <w:color w:val="231F20"/>
          <w:w w:val="120"/>
          <w:sz w:val="17"/>
        </w:rPr>
        <w:t>civil</w:t>
      </w:r>
      <w:r>
        <w:rPr>
          <w:color w:val="231F20"/>
          <w:spacing w:val="-10"/>
          <w:w w:val="120"/>
          <w:sz w:val="17"/>
        </w:rPr>
        <w:t> </w:t>
      </w:r>
      <w:r>
        <w:rPr>
          <w:color w:val="231F20"/>
          <w:w w:val="120"/>
          <w:sz w:val="17"/>
        </w:rPr>
        <w:t>commotion, revolution, insurrection or military or usurped power;</w:t>
      </w:r>
    </w:p>
    <w:p>
      <w:pPr>
        <w:pStyle w:val="ListParagraph"/>
        <w:numPr>
          <w:ilvl w:val="3"/>
          <w:numId w:val="25"/>
        </w:numPr>
        <w:tabs>
          <w:tab w:pos="792" w:val="left" w:leader="none"/>
        </w:tabs>
        <w:spacing w:line="195" w:lineRule="exact" w:before="0" w:after="0"/>
        <w:ind w:left="792" w:right="0" w:hanging="474"/>
        <w:jc w:val="left"/>
        <w:rPr>
          <w:rFonts w:ascii="Wingdings" w:hAnsi="Wingdings"/>
          <w:color w:val="231F20"/>
          <w:sz w:val="17"/>
        </w:rPr>
      </w:pPr>
      <w:r>
        <w:rPr>
          <w:color w:val="231F20"/>
          <w:w w:val="120"/>
          <w:sz w:val="17"/>
        </w:rPr>
        <w:t>Nuclear</w:t>
      </w:r>
      <w:r>
        <w:rPr>
          <w:color w:val="231F20"/>
          <w:spacing w:val="-12"/>
          <w:w w:val="120"/>
          <w:sz w:val="17"/>
        </w:rPr>
        <w:t> </w:t>
      </w:r>
      <w:r>
        <w:rPr>
          <w:color w:val="231F20"/>
          <w:w w:val="120"/>
          <w:sz w:val="17"/>
        </w:rPr>
        <w:t>disaster,</w:t>
      </w:r>
      <w:r>
        <w:rPr>
          <w:color w:val="231F20"/>
          <w:spacing w:val="-12"/>
          <w:w w:val="120"/>
          <w:sz w:val="17"/>
        </w:rPr>
        <w:t> </w:t>
      </w:r>
      <w:r>
        <w:rPr>
          <w:color w:val="231F20"/>
          <w:w w:val="120"/>
          <w:sz w:val="17"/>
        </w:rPr>
        <w:t>radioactive</w:t>
      </w:r>
      <w:r>
        <w:rPr>
          <w:color w:val="231F20"/>
          <w:spacing w:val="-12"/>
          <w:w w:val="120"/>
          <w:sz w:val="17"/>
        </w:rPr>
        <w:t> </w:t>
      </w:r>
      <w:r>
        <w:rPr>
          <w:color w:val="231F20"/>
          <w:w w:val="120"/>
          <w:sz w:val="17"/>
        </w:rPr>
        <w:t>contamination</w:t>
      </w:r>
      <w:r>
        <w:rPr>
          <w:color w:val="231F20"/>
          <w:spacing w:val="-12"/>
          <w:w w:val="120"/>
          <w:sz w:val="17"/>
        </w:rPr>
        <w:t> </w:t>
      </w:r>
      <w:r>
        <w:rPr>
          <w:color w:val="231F20"/>
          <w:w w:val="120"/>
          <w:sz w:val="17"/>
        </w:rPr>
        <w:t>and/or</w:t>
      </w:r>
      <w:r>
        <w:rPr>
          <w:color w:val="231F20"/>
          <w:spacing w:val="-12"/>
          <w:w w:val="120"/>
          <w:sz w:val="17"/>
        </w:rPr>
        <w:t> </w:t>
      </w:r>
      <w:r>
        <w:rPr>
          <w:color w:val="231F20"/>
          <w:w w:val="120"/>
          <w:sz w:val="17"/>
        </w:rPr>
        <w:t>release</w:t>
      </w:r>
      <w:r>
        <w:rPr>
          <w:color w:val="231F20"/>
          <w:spacing w:val="-12"/>
          <w:w w:val="120"/>
          <w:sz w:val="17"/>
        </w:rPr>
        <w:t> </w:t>
      </w:r>
      <w:r>
        <w:rPr>
          <w:color w:val="231F20"/>
          <w:w w:val="120"/>
          <w:sz w:val="17"/>
        </w:rPr>
        <w:t>of</w:t>
      </w:r>
      <w:r>
        <w:rPr>
          <w:color w:val="231F20"/>
          <w:spacing w:val="-12"/>
          <w:w w:val="120"/>
          <w:sz w:val="17"/>
        </w:rPr>
        <w:t> </w:t>
      </w:r>
      <w:r>
        <w:rPr>
          <w:color w:val="231F20"/>
          <w:w w:val="120"/>
          <w:sz w:val="17"/>
        </w:rPr>
        <w:t>nuclear</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atomic</w:t>
      </w:r>
      <w:r>
        <w:rPr>
          <w:color w:val="231F20"/>
          <w:spacing w:val="-12"/>
          <w:w w:val="120"/>
          <w:sz w:val="17"/>
        </w:rPr>
        <w:t> </w:t>
      </w:r>
      <w:r>
        <w:rPr>
          <w:color w:val="231F20"/>
          <w:spacing w:val="-2"/>
          <w:w w:val="120"/>
          <w:sz w:val="17"/>
        </w:rPr>
        <w:t>energy;</w:t>
      </w:r>
    </w:p>
    <w:p>
      <w:pPr>
        <w:pStyle w:val="ListParagraph"/>
        <w:numPr>
          <w:ilvl w:val="3"/>
          <w:numId w:val="25"/>
        </w:numPr>
        <w:tabs>
          <w:tab w:pos="792" w:val="left" w:leader="none"/>
        </w:tabs>
        <w:spacing w:line="336" w:lineRule="auto" w:before="78" w:after="0"/>
        <w:ind w:left="792" w:right="1174" w:hanging="475"/>
        <w:jc w:val="left"/>
        <w:rPr>
          <w:rFonts w:ascii="Wingdings" w:hAnsi="Wingdings"/>
          <w:color w:val="231F20"/>
          <w:sz w:val="17"/>
        </w:rPr>
      </w:pPr>
      <w:r>
        <w:rPr>
          <w:color w:val="231F20"/>
          <w:spacing w:val="-2"/>
          <w:w w:val="120"/>
          <w:sz w:val="17"/>
        </w:rPr>
        <w:t>Intentional</w:t>
      </w:r>
      <w:r>
        <w:rPr>
          <w:color w:val="231F20"/>
          <w:spacing w:val="-7"/>
          <w:w w:val="120"/>
          <w:sz w:val="17"/>
        </w:rPr>
        <w:t> </w:t>
      </w:r>
      <w:r>
        <w:rPr>
          <w:color w:val="231F20"/>
          <w:spacing w:val="-2"/>
          <w:w w:val="120"/>
          <w:sz w:val="17"/>
        </w:rPr>
        <w:t>self-inflicted</w:t>
      </w:r>
      <w:r>
        <w:rPr>
          <w:color w:val="231F20"/>
          <w:spacing w:val="-7"/>
          <w:w w:val="120"/>
          <w:sz w:val="17"/>
        </w:rPr>
        <w:t> </w:t>
      </w:r>
      <w:r>
        <w:rPr>
          <w:color w:val="231F20"/>
          <w:spacing w:val="-2"/>
          <w:w w:val="120"/>
          <w:sz w:val="17"/>
        </w:rPr>
        <w:t>injuries;</w:t>
      </w:r>
      <w:r>
        <w:rPr>
          <w:color w:val="231F20"/>
          <w:spacing w:val="-7"/>
          <w:w w:val="120"/>
          <w:sz w:val="17"/>
        </w:rPr>
        <w:t> </w:t>
      </w:r>
      <w:r>
        <w:rPr>
          <w:color w:val="231F20"/>
          <w:spacing w:val="-2"/>
          <w:w w:val="120"/>
          <w:sz w:val="17"/>
        </w:rPr>
        <w:t>or</w:t>
      </w:r>
      <w:r>
        <w:rPr>
          <w:color w:val="231F20"/>
          <w:spacing w:val="-7"/>
          <w:w w:val="120"/>
          <w:sz w:val="17"/>
        </w:rPr>
        <w:t> </w:t>
      </w:r>
      <w:r>
        <w:rPr>
          <w:color w:val="231F20"/>
          <w:spacing w:val="-2"/>
          <w:w w:val="120"/>
          <w:sz w:val="17"/>
        </w:rPr>
        <w:t>any</w:t>
      </w:r>
      <w:r>
        <w:rPr>
          <w:color w:val="231F20"/>
          <w:spacing w:val="-7"/>
          <w:w w:val="120"/>
          <w:sz w:val="17"/>
        </w:rPr>
        <w:t> </w:t>
      </w:r>
      <w:r>
        <w:rPr>
          <w:color w:val="231F20"/>
          <w:spacing w:val="-2"/>
          <w:w w:val="120"/>
          <w:sz w:val="17"/>
        </w:rPr>
        <w:t>attempts</w:t>
      </w:r>
      <w:r>
        <w:rPr>
          <w:color w:val="231F20"/>
          <w:spacing w:val="40"/>
          <w:w w:val="120"/>
          <w:sz w:val="17"/>
        </w:rPr>
        <w:t> </w:t>
      </w:r>
      <w:r>
        <w:rPr>
          <w:color w:val="231F20"/>
          <w:spacing w:val="-2"/>
          <w:w w:val="120"/>
          <w:sz w:val="17"/>
        </w:rPr>
        <w:t>of</w:t>
      </w:r>
      <w:r>
        <w:rPr>
          <w:color w:val="231F20"/>
          <w:spacing w:val="-7"/>
          <w:w w:val="120"/>
          <w:sz w:val="17"/>
        </w:rPr>
        <w:t> </w:t>
      </w:r>
      <w:r>
        <w:rPr>
          <w:color w:val="231F20"/>
          <w:spacing w:val="-2"/>
          <w:w w:val="120"/>
          <w:sz w:val="17"/>
        </w:rPr>
        <w:t>suicide</w:t>
      </w:r>
      <w:r>
        <w:rPr>
          <w:color w:val="231F20"/>
          <w:spacing w:val="-7"/>
          <w:w w:val="120"/>
          <w:sz w:val="17"/>
        </w:rPr>
        <w:t> </w:t>
      </w:r>
      <w:r>
        <w:rPr>
          <w:color w:val="231F20"/>
          <w:spacing w:val="-2"/>
          <w:w w:val="120"/>
          <w:sz w:val="17"/>
        </w:rPr>
        <w:t>while</w:t>
      </w:r>
      <w:r>
        <w:rPr>
          <w:color w:val="231F20"/>
          <w:spacing w:val="-7"/>
          <w:w w:val="120"/>
          <w:sz w:val="17"/>
        </w:rPr>
        <w:t> </w:t>
      </w:r>
      <w:r>
        <w:rPr>
          <w:color w:val="231F20"/>
          <w:spacing w:val="-2"/>
          <w:w w:val="120"/>
          <w:sz w:val="17"/>
        </w:rPr>
        <w:t>sane</w:t>
      </w:r>
      <w:r>
        <w:rPr>
          <w:color w:val="231F20"/>
          <w:spacing w:val="-7"/>
          <w:w w:val="120"/>
          <w:sz w:val="17"/>
        </w:rPr>
        <w:t> </w:t>
      </w:r>
      <w:r>
        <w:rPr>
          <w:color w:val="231F20"/>
          <w:spacing w:val="-2"/>
          <w:w w:val="120"/>
          <w:sz w:val="17"/>
        </w:rPr>
        <w:t>or</w:t>
      </w:r>
      <w:r>
        <w:rPr>
          <w:color w:val="231F20"/>
          <w:spacing w:val="-7"/>
          <w:w w:val="120"/>
          <w:sz w:val="17"/>
        </w:rPr>
        <w:t> </w:t>
      </w:r>
      <w:r>
        <w:rPr>
          <w:color w:val="231F20"/>
          <w:spacing w:val="-2"/>
          <w:w w:val="120"/>
          <w:sz w:val="17"/>
        </w:rPr>
        <w:t>insane;</w:t>
      </w:r>
      <w:r>
        <w:rPr>
          <w:color w:val="231F20"/>
          <w:spacing w:val="-7"/>
          <w:w w:val="120"/>
          <w:sz w:val="17"/>
        </w:rPr>
        <w:t> </w:t>
      </w:r>
      <w:r>
        <w:rPr>
          <w:color w:val="231F20"/>
          <w:spacing w:val="-2"/>
          <w:w w:val="120"/>
          <w:sz w:val="17"/>
        </w:rPr>
        <w:t>or</w:t>
      </w:r>
      <w:r>
        <w:rPr>
          <w:color w:val="231F20"/>
          <w:spacing w:val="-7"/>
          <w:w w:val="120"/>
          <w:sz w:val="17"/>
        </w:rPr>
        <w:t> </w:t>
      </w:r>
      <w:r>
        <w:rPr>
          <w:color w:val="231F20"/>
          <w:spacing w:val="-2"/>
          <w:w w:val="120"/>
          <w:sz w:val="17"/>
        </w:rPr>
        <w:t>deliberate</w:t>
      </w:r>
      <w:r>
        <w:rPr>
          <w:color w:val="231F20"/>
          <w:spacing w:val="-7"/>
          <w:w w:val="120"/>
          <w:sz w:val="17"/>
        </w:rPr>
        <w:t> </w:t>
      </w:r>
      <w:r>
        <w:rPr>
          <w:color w:val="231F20"/>
          <w:spacing w:val="-2"/>
          <w:w w:val="120"/>
          <w:sz w:val="17"/>
        </w:rPr>
        <w:t>exposure</w:t>
      </w:r>
      <w:r>
        <w:rPr>
          <w:color w:val="231F20"/>
          <w:spacing w:val="-7"/>
          <w:w w:val="120"/>
          <w:sz w:val="17"/>
        </w:rPr>
        <w:t> </w:t>
      </w:r>
      <w:r>
        <w:rPr>
          <w:color w:val="231F20"/>
          <w:spacing w:val="-2"/>
          <w:w w:val="120"/>
          <w:sz w:val="17"/>
        </w:rPr>
        <w:t>to </w:t>
      </w:r>
      <w:r>
        <w:rPr>
          <w:color w:val="231F20"/>
          <w:w w:val="120"/>
          <w:sz w:val="17"/>
        </w:rPr>
        <w:t>exceptional danger (except in an attempt to save</w:t>
      </w:r>
      <w:r>
        <w:rPr>
          <w:color w:val="231F20"/>
          <w:spacing w:val="40"/>
          <w:w w:val="120"/>
          <w:sz w:val="17"/>
        </w:rPr>
        <w:t> </w:t>
      </w:r>
      <w:r>
        <w:rPr>
          <w:color w:val="231F20"/>
          <w:w w:val="120"/>
          <w:sz w:val="17"/>
        </w:rPr>
        <w:t>human life);</w:t>
      </w:r>
    </w:p>
    <w:p>
      <w:pPr>
        <w:pStyle w:val="ListParagraph"/>
        <w:numPr>
          <w:ilvl w:val="3"/>
          <w:numId w:val="25"/>
        </w:numPr>
        <w:tabs>
          <w:tab w:pos="792" w:val="left" w:leader="none"/>
        </w:tabs>
        <w:spacing w:line="336" w:lineRule="auto" w:before="0" w:after="0"/>
        <w:ind w:left="792" w:right="570" w:hanging="475"/>
        <w:jc w:val="left"/>
        <w:rPr>
          <w:rFonts w:ascii="Wingdings" w:hAnsi="Wingdings"/>
          <w:color w:val="231F20"/>
          <w:sz w:val="17"/>
        </w:rPr>
      </w:pPr>
      <w:r>
        <w:rPr>
          <w:color w:val="231F20"/>
          <w:w w:val="120"/>
          <w:sz w:val="17"/>
        </w:rPr>
        <w:t>Violation</w:t>
      </w:r>
      <w:r>
        <w:rPr>
          <w:color w:val="231F20"/>
          <w:spacing w:val="-8"/>
          <w:w w:val="120"/>
          <w:sz w:val="17"/>
        </w:rPr>
        <w:t> </w:t>
      </w:r>
      <w:r>
        <w:rPr>
          <w:color w:val="231F20"/>
          <w:w w:val="120"/>
          <w:sz w:val="17"/>
        </w:rPr>
        <w:t>or</w:t>
      </w:r>
      <w:r>
        <w:rPr>
          <w:color w:val="231F20"/>
          <w:spacing w:val="-8"/>
          <w:w w:val="120"/>
          <w:sz w:val="17"/>
        </w:rPr>
        <w:t> </w:t>
      </w:r>
      <w:r>
        <w:rPr>
          <w:color w:val="231F20"/>
          <w:w w:val="120"/>
          <w:sz w:val="17"/>
        </w:rPr>
        <w:t>attempted</w:t>
      </w:r>
      <w:r>
        <w:rPr>
          <w:color w:val="231F20"/>
          <w:spacing w:val="-8"/>
          <w:w w:val="120"/>
          <w:sz w:val="17"/>
        </w:rPr>
        <w:t> </w:t>
      </w:r>
      <w:r>
        <w:rPr>
          <w:color w:val="231F20"/>
          <w:w w:val="120"/>
          <w:sz w:val="17"/>
        </w:rPr>
        <w:t>violation</w:t>
      </w:r>
      <w:r>
        <w:rPr>
          <w:color w:val="231F20"/>
          <w:spacing w:val="-8"/>
          <w:w w:val="120"/>
          <w:sz w:val="17"/>
        </w:rPr>
        <w:t> </w:t>
      </w:r>
      <w:r>
        <w:rPr>
          <w:color w:val="231F20"/>
          <w:w w:val="120"/>
          <w:sz w:val="17"/>
        </w:rPr>
        <w:t>of</w:t>
      </w:r>
      <w:r>
        <w:rPr>
          <w:color w:val="231F20"/>
          <w:spacing w:val="-8"/>
          <w:w w:val="120"/>
          <w:sz w:val="17"/>
        </w:rPr>
        <w:t> </w:t>
      </w:r>
      <w:r>
        <w:rPr>
          <w:color w:val="231F20"/>
          <w:w w:val="120"/>
          <w:sz w:val="17"/>
        </w:rPr>
        <w:t>the</w:t>
      </w:r>
      <w:r>
        <w:rPr>
          <w:color w:val="231F20"/>
          <w:spacing w:val="-8"/>
          <w:w w:val="120"/>
          <w:sz w:val="17"/>
        </w:rPr>
        <w:t> </w:t>
      </w:r>
      <w:r>
        <w:rPr>
          <w:color w:val="231F20"/>
          <w:w w:val="120"/>
          <w:sz w:val="17"/>
        </w:rPr>
        <w:t>law</w:t>
      </w:r>
      <w:r>
        <w:rPr>
          <w:color w:val="231F20"/>
          <w:spacing w:val="-8"/>
          <w:w w:val="120"/>
          <w:sz w:val="17"/>
        </w:rPr>
        <w:t> </w:t>
      </w:r>
      <w:r>
        <w:rPr>
          <w:color w:val="231F20"/>
          <w:w w:val="120"/>
          <w:sz w:val="17"/>
        </w:rPr>
        <w:t>or</w:t>
      </w:r>
      <w:r>
        <w:rPr>
          <w:color w:val="231F20"/>
          <w:spacing w:val="-8"/>
          <w:w w:val="120"/>
          <w:sz w:val="17"/>
        </w:rPr>
        <w:t> </w:t>
      </w:r>
      <w:r>
        <w:rPr>
          <w:color w:val="231F20"/>
          <w:w w:val="120"/>
          <w:sz w:val="17"/>
        </w:rPr>
        <w:t>resistance</w:t>
      </w:r>
      <w:r>
        <w:rPr>
          <w:color w:val="231F20"/>
          <w:spacing w:val="-8"/>
          <w:w w:val="120"/>
          <w:sz w:val="17"/>
        </w:rPr>
        <w:t> </w:t>
      </w:r>
      <w:r>
        <w:rPr>
          <w:color w:val="231F20"/>
          <w:w w:val="120"/>
          <w:sz w:val="17"/>
        </w:rPr>
        <w:t>to</w:t>
      </w:r>
      <w:r>
        <w:rPr>
          <w:color w:val="231F20"/>
          <w:spacing w:val="-8"/>
          <w:w w:val="120"/>
          <w:sz w:val="17"/>
        </w:rPr>
        <w:t> </w:t>
      </w:r>
      <w:r>
        <w:rPr>
          <w:color w:val="231F20"/>
          <w:w w:val="120"/>
          <w:sz w:val="17"/>
        </w:rPr>
        <w:t>arrest</w:t>
      </w:r>
      <w:r>
        <w:rPr>
          <w:color w:val="231F20"/>
          <w:spacing w:val="-8"/>
          <w:w w:val="120"/>
          <w:sz w:val="17"/>
        </w:rPr>
        <w:t> </w:t>
      </w:r>
      <w:r>
        <w:rPr>
          <w:color w:val="231F20"/>
          <w:w w:val="120"/>
          <w:sz w:val="17"/>
        </w:rPr>
        <w:t>or</w:t>
      </w:r>
      <w:r>
        <w:rPr>
          <w:color w:val="231F20"/>
          <w:spacing w:val="-8"/>
          <w:w w:val="120"/>
          <w:sz w:val="17"/>
        </w:rPr>
        <w:t> </w:t>
      </w:r>
      <w:r>
        <w:rPr>
          <w:color w:val="231F20"/>
          <w:w w:val="120"/>
          <w:sz w:val="17"/>
        </w:rPr>
        <w:t>by</w:t>
      </w:r>
      <w:r>
        <w:rPr>
          <w:color w:val="231F20"/>
          <w:spacing w:val="-8"/>
          <w:w w:val="120"/>
          <w:sz w:val="17"/>
        </w:rPr>
        <w:t> </w:t>
      </w:r>
      <w:r>
        <w:rPr>
          <w:color w:val="231F20"/>
          <w:w w:val="120"/>
          <w:sz w:val="17"/>
        </w:rPr>
        <w:t>active</w:t>
      </w:r>
      <w:r>
        <w:rPr>
          <w:color w:val="231F20"/>
          <w:spacing w:val="-8"/>
          <w:w w:val="120"/>
          <w:sz w:val="17"/>
        </w:rPr>
        <w:t> </w:t>
      </w:r>
      <w:r>
        <w:rPr>
          <w:color w:val="231F20"/>
          <w:w w:val="120"/>
          <w:sz w:val="17"/>
        </w:rPr>
        <w:t>participation</w:t>
      </w:r>
      <w:r>
        <w:rPr>
          <w:color w:val="231F20"/>
          <w:spacing w:val="-8"/>
          <w:w w:val="120"/>
          <w:sz w:val="17"/>
        </w:rPr>
        <w:t> </w:t>
      </w:r>
      <w:r>
        <w:rPr>
          <w:color w:val="231F20"/>
          <w:w w:val="120"/>
          <w:sz w:val="17"/>
        </w:rPr>
        <w:t>in</w:t>
      </w:r>
      <w:r>
        <w:rPr>
          <w:color w:val="231F20"/>
          <w:spacing w:val="-8"/>
          <w:w w:val="120"/>
          <w:sz w:val="17"/>
        </w:rPr>
        <w:t> </w:t>
      </w:r>
      <w:r>
        <w:rPr>
          <w:color w:val="231F20"/>
          <w:w w:val="120"/>
          <w:sz w:val="17"/>
        </w:rPr>
        <w:t>an</w:t>
      </w:r>
      <w:r>
        <w:rPr>
          <w:color w:val="231F20"/>
          <w:spacing w:val="-8"/>
          <w:w w:val="120"/>
          <w:sz w:val="17"/>
        </w:rPr>
        <w:t> </w:t>
      </w:r>
      <w:r>
        <w:rPr>
          <w:color w:val="231F20"/>
          <w:w w:val="120"/>
          <w:sz w:val="17"/>
        </w:rPr>
        <w:t>act</w:t>
      </w:r>
      <w:r>
        <w:rPr>
          <w:color w:val="231F20"/>
          <w:spacing w:val="-8"/>
          <w:w w:val="120"/>
          <w:sz w:val="17"/>
        </w:rPr>
        <w:t> </w:t>
      </w:r>
      <w:r>
        <w:rPr>
          <w:color w:val="231F20"/>
          <w:w w:val="120"/>
          <w:sz w:val="17"/>
        </w:rPr>
        <w:t>with</w:t>
      </w:r>
      <w:r>
        <w:rPr>
          <w:color w:val="231F20"/>
          <w:spacing w:val="-8"/>
          <w:w w:val="120"/>
          <w:sz w:val="17"/>
        </w:rPr>
        <w:t> </w:t>
      </w:r>
      <w:r>
        <w:rPr>
          <w:color w:val="231F20"/>
          <w:w w:val="120"/>
          <w:sz w:val="17"/>
        </w:rPr>
        <w:t>criminal </w:t>
      </w:r>
      <w:r>
        <w:rPr>
          <w:color w:val="231F20"/>
          <w:spacing w:val="-2"/>
          <w:w w:val="120"/>
          <w:sz w:val="17"/>
        </w:rPr>
        <w:t>intent;</w:t>
      </w:r>
    </w:p>
    <w:p>
      <w:pPr>
        <w:pStyle w:val="ListParagraph"/>
        <w:numPr>
          <w:ilvl w:val="3"/>
          <w:numId w:val="25"/>
        </w:numPr>
        <w:tabs>
          <w:tab w:pos="792" w:val="left" w:leader="none"/>
        </w:tabs>
        <w:spacing w:line="336" w:lineRule="auto" w:before="0" w:after="0"/>
        <w:ind w:left="792" w:right="624" w:hanging="475"/>
        <w:jc w:val="left"/>
        <w:rPr>
          <w:rFonts w:ascii="Wingdings" w:hAnsi="Wingdings"/>
          <w:color w:val="231F20"/>
          <w:sz w:val="17"/>
        </w:rPr>
      </w:pPr>
      <w:r>
        <w:rPr>
          <w:color w:val="231F20"/>
          <w:w w:val="115"/>
          <w:sz w:val="17"/>
        </w:rPr>
        <w:t>Participation in professional sports, racing of any kind, scuba diving, aerial sports, activities such as hand-</w:t>
      </w:r>
      <w:r>
        <w:rPr>
          <w:color w:val="231F20"/>
          <w:w w:val="115"/>
          <w:sz w:val="17"/>
        </w:rPr>
        <w:t>gliding, </w:t>
      </w:r>
      <w:r>
        <w:rPr>
          <w:color w:val="231F20"/>
          <w:w w:val="120"/>
          <w:sz w:val="17"/>
        </w:rPr>
        <w:t>ballooning,</w:t>
      </w:r>
      <w:r>
        <w:rPr>
          <w:color w:val="231F20"/>
          <w:spacing w:val="-5"/>
          <w:w w:val="120"/>
          <w:sz w:val="17"/>
        </w:rPr>
        <w:t> </w:t>
      </w:r>
      <w:r>
        <w:rPr>
          <w:color w:val="231F20"/>
          <w:w w:val="120"/>
          <w:sz w:val="17"/>
        </w:rPr>
        <w:t>and</w:t>
      </w:r>
      <w:r>
        <w:rPr>
          <w:color w:val="231F20"/>
          <w:spacing w:val="-5"/>
          <w:w w:val="120"/>
          <w:sz w:val="17"/>
        </w:rPr>
        <w:t> </w:t>
      </w:r>
      <w:r>
        <w:rPr>
          <w:color w:val="231F20"/>
          <w:w w:val="120"/>
          <w:sz w:val="17"/>
        </w:rPr>
        <w:t>any</w:t>
      </w:r>
      <w:r>
        <w:rPr>
          <w:color w:val="231F20"/>
          <w:spacing w:val="-5"/>
          <w:w w:val="120"/>
          <w:sz w:val="17"/>
        </w:rPr>
        <w:t> </w:t>
      </w:r>
      <w:r>
        <w:rPr>
          <w:color w:val="231F20"/>
          <w:w w:val="120"/>
          <w:sz w:val="17"/>
        </w:rPr>
        <w:t>other</w:t>
      </w:r>
      <w:r>
        <w:rPr>
          <w:color w:val="231F20"/>
          <w:spacing w:val="-5"/>
          <w:w w:val="120"/>
          <w:sz w:val="17"/>
        </w:rPr>
        <w:t> </w:t>
      </w:r>
      <w:r>
        <w:rPr>
          <w:color w:val="231F20"/>
          <w:w w:val="120"/>
          <w:sz w:val="17"/>
        </w:rPr>
        <w:t>hazardous</w:t>
      </w:r>
      <w:r>
        <w:rPr>
          <w:color w:val="231F20"/>
          <w:spacing w:val="-5"/>
          <w:w w:val="120"/>
          <w:sz w:val="17"/>
        </w:rPr>
        <w:t> </w:t>
      </w:r>
      <w:r>
        <w:rPr>
          <w:color w:val="231F20"/>
          <w:w w:val="120"/>
          <w:sz w:val="17"/>
        </w:rPr>
        <w:t>activities</w:t>
      </w:r>
      <w:r>
        <w:rPr>
          <w:color w:val="231F20"/>
          <w:spacing w:val="-5"/>
          <w:w w:val="120"/>
          <w:sz w:val="17"/>
        </w:rPr>
        <w:t> </w:t>
      </w:r>
      <w:r>
        <w:rPr>
          <w:color w:val="231F20"/>
          <w:w w:val="120"/>
          <w:sz w:val="17"/>
        </w:rPr>
        <w:t>or</w:t>
      </w:r>
      <w:r>
        <w:rPr>
          <w:color w:val="231F20"/>
          <w:spacing w:val="-5"/>
          <w:w w:val="120"/>
          <w:sz w:val="17"/>
        </w:rPr>
        <w:t> </w:t>
      </w:r>
      <w:r>
        <w:rPr>
          <w:color w:val="231F20"/>
          <w:w w:val="120"/>
          <w:sz w:val="17"/>
        </w:rPr>
        <w:t>sports</w:t>
      </w:r>
      <w:r>
        <w:rPr>
          <w:color w:val="231F20"/>
          <w:spacing w:val="-5"/>
          <w:w w:val="120"/>
          <w:sz w:val="17"/>
        </w:rPr>
        <w:t> </w:t>
      </w:r>
      <w:r>
        <w:rPr>
          <w:color w:val="231F20"/>
          <w:w w:val="120"/>
          <w:sz w:val="17"/>
        </w:rPr>
        <w:t>unless</w:t>
      </w:r>
      <w:r>
        <w:rPr>
          <w:color w:val="231F20"/>
          <w:spacing w:val="-5"/>
          <w:w w:val="120"/>
          <w:sz w:val="17"/>
        </w:rPr>
        <w:t> </w:t>
      </w:r>
      <w:r>
        <w:rPr>
          <w:color w:val="231F20"/>
          <w:w w:val="120"/>
          <w:sz w:val="17"/>
        </w:rPr>
        <w:t>agreed</w:t>
      </w:r>
      <w:r>
        <w:rPr>
          <w:color w:val="231F20"/>
          <w:spacing w:val="-5"/>
          <w:w w:val="120"/>
          <w:sz w:val="17"/>
        </w:rPr>
        <w:t> </w:t>
      </w:r>
      <w:r>
        <w:rPr>
          <w:color w:val="231F20"/>
          <w:w w:val="120"/>
          <w:sz w:val="17"/>
        </w:rPr>
        <w:t>by</w:t>
      </w:r>
      <w:r>
        <w:rPr>
          <w:color w:val="231F20"/>
          <w:spacing w:val="-5"/>
          <w:w w:val="120"/>
          <w:sz w:val="17"/>
        </w:rPr>
        <w:t> </w:t>
      </w:r>
      <w:r>
        <w:rPr>
          <w:color w:val="231F20"/>
          <w:w w:val="120"/>
          <w:sz w:val="17"/>
        </w:rPr>
        <w:t>special</w:t>
      </w:r>
      <w:r>
        <w:rPr>
          <w:color w:val="231F20"/>
          <w:spacing w:val="-5"/>
          <w:w w:val="120"/>
          <w:sz w:val="17"/>
        </w:rPr>
        <w:t> </w:t>
      </w:r>
      <w:r>
        <w:rPr>
          <w:color w:val="231F20"/>
          <w:w w:val="120"/>
          <w:sz w:val="17"/>
        </w:rPr>
        <w:t>endorsement;</w:t>
      </w:r>
    </w:p>
    <w:p>
      <w:pPr>
        <w:pStyle w:val="ListParagraph"/>
        <w:numPr>
          <w:ilvl w:val="3"/>
          <w:numId w:val="25"/>
        </w:numPr>
        <w:tabs>
          <w:tab w:pos="792" w:val="left" w:leader="none"/>
        </w:tabs>
        <w:spacing w:line="336" w:lineRule="auto" w:before="0" w:after="0"/>
        <w:ind w:left="792" w:right="429" w:hanging="475"/>
        <w:jc w:val="left"/>
        <w:rPr>
          <w:rFonts w:ascii="Wingdings" w:hAnsi="Wingdings"/>
          <w:color w:val="231F20"/>
          <w:sz w:val="17"/>
        </w:rPr>
      </w:pPr>
      <w:r>
        <w:rPr>
          <w:color w:val="231F20"/>
          <w:w w:val="120"/>
          <w:sz w:val="17"/>
        </w:rPr>
        <w:t>Aviation,</w:t>
      </w:r>
      <w:r>
        <w:rPr>
          <w:color w:val="231F20"/>
          <w:spacing w:val="-13"/>
          <w:w w:val="120"/>
          <w:sz w:val="17"/>
        </w:rPr>
        <w:t> </w:t>
      </w:r>
      <w:r>
        <w:rPr>
          <w:color w:val="231F20"/>
          <w:w w:val="120"/>
          <w:sz w:val="17"/>
        </w:rPr>
        <w:t>gliding</w:t>
      </w:r>
      <w:r>
        <w:rPr>
          <w:color w:val="231F20"/>
          <w:spacing w:val="-13"/>
          <w:w w:val="120"/>
          <w:sz w:val="17"/>
        </w:rPr>
        <w:t> </w:t>
      </w:r>
      <w:r>
        <w:rPr>
          <w:color w:val="231F20"/>
          <w:w w:val="120"/>
          <w:sz w:val="17"/>
        </w:rPr>
        <w:t>or</w:t>
      </w:r>
      <w:r>
        <w:rPr>
          <w:color w:val="231F20"/>
          <w:spacing w:val="-13"/>
          <w:w w:val="120"/>
          <w:sz w:val="17"/>
        </w:rPr>
        <w:t> </w:t>
      </w:r>
      <w:r>
        <w:rPr>
          <w:color w:val="231F20"/>
          <w:w w:val="120"/>
          <w:sz w:val="17"/>
        </w:rPr>
        <w:t>any</w:t>
      </w:r>
      <w:r>
        <w:rPr>
          <w:color w:val="231F20"/>
          <w:spacing w:val="-13"/>
          <w:w w:val="120"/>
          <w:sz w:val="17"/>
        </w:rPr>
        <w:t> </w:t>
      </w:r>
      <w:r>
        <w:rPr>
          <w:color w:val="231F20"/>
          <w:w w:val="120"/>
          <w:sz w:val="17"/>
        </w:rPr>
        <w:t>form</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aerial</w:t>
      </w:r>
      <w:r>
        <w:rPr>
          <w:color w:val="231F20"/>
          <w:spacing w:val="-13"/>
          <w:w w:val="120"/>
          <w:sz w:val="17"/>
        </w:rPr>
        <w:t> </w:t>
      </w:r>
      <w:r>
        <w:rPr>
          <w:color w:val="231F20"/>
          <w:w w:val="120"/>
          <w:sz w:val="17"/>
        </w:rPr>
        <w:t>flight</w:t>
      </w:r>
      <w:r>
        <w:rPr>
          <w:color w:val="231F20"/>
          <w:spacing w:val="-13"/>
          <w:w w:val="120"/>
          <w:sz w:val="17"/>
        </w:rPr>
        <w:t> </w:t>
      </w:r>
      <w:r>
        <w:rPr>
          <w:color w:val="231F20"/>
          <w:w w:val="120"/>
          <w:sz w:val="17"/>
        </w:rPr>
        <w:t>other</w:t>
      </w:r>
      <w:r>
        <w:rPr>
          <w:color w:val="231F20"/>
          <w:spacing w:val="-13"/>
          <w:w w:val="120"/>
          <w:sz w:val="17"/>
        </w:rPr>
        <w:t> </w:t>
      </w:r>
      <w:r>
        <w:rPr>
          <w:color w:val="231F20"/>
          <w:w w:val="120"/>
          <w:sz w:val="17"/>
        </w:rPr>
        <w:t>than</w:t>
      </w:r>
      <w:r>
        <w:rPr>
          <w:color w:val="231F20"/>
          <w:spacing w:val="-13"/>
          <w:w w:val="120"/>
          <w:sz w:val="17"/>
        </w:rPr>
        <w:t> </w:t>
      </w:r>
      <w:r>
        <w:rPr>
          <w:color w:val="231F20"/>
          <w:w w:val="120"/>
          <w:sz w:val="17"/>
        </w:rPr>
        <w:t>on</w:t>
      </w:r>
      <w:r>
        <w:rPr>
          <w:color w:val="231F20"/>
          <w:spacing w:val="-13"/>
          <w:w w:val="120"/>
          <w:sz w:val="17"/>
        </w:rPr>
        <w:t> </w:t>
      </w:r>
      <w:r>
        <w:rPr>
          <w:color w:val="231F20"/>
          <w:w w:val="120"/>
          <w:sz w:val="17"/>
        </w:rPr>
        <w:t>a</w:t>
      </w:r>
      <w:r>
        <w:rPr>
          <w:color w:val="231F20"/>
          <w:spacing w:val="-13"/>
          <w:w w:val="120"/>
          <w:sz w:val="17"/>
        </w:rPr>
        <w:t> </w:t>
      </w:r>
      <w:r>
        <w:rPr>
          <w:color w:val="231F20"/>
          <w:w w:val="120"/>
          <w:sz w:val="17"/>
        </w:rPr>
        <w:t>scheduled</w:t>
      </w:r>
      <w:r>
        <w:rPr>
          <w:color w:val="231F20"/>
          <w:spacing w:val="-13"/>
          <w:w w:val="120"/>
          <w:sz w:val="17"/>
        </w:rPr>
        <w:t> </w:t>
      </w:r>
      <w:r>
        <w:rPr>
          <w:color w:val="231F20"/>
          <w:w w:val="120"/>
          <w:sz w:val="17"/>
        </w:rPr>
        <w:t>commercial</w:t>
      </w:r>
      <w:r>
        <w:rPr>
          <w:color w:val="231F20"/>
          <w:spacing w:val="-13"/>
          <w:w w:val="120"/>
          <w:sz w:val="17"/>
        </w:rPr>
        <w:t> </w:t>
      </w:r>
      <w:r>
        <w:rPr>
          <w:color w:val="231F20"/>
          <w:w w:val="120"/>
          <w:sz w:val="17"/>
        </w:rPr>
        <w:t>airline</w:t>
      </w:r>
      <w:r>
        <w:rPr>
          <w:color w:val="231F20"/>
          <w:spacing w:val="-13"/>
          <w:w w:val="120"/>
          <w:sz w:val="17"/>
        </w:rPr>
        <w:t> </w:t>
      </w:r>
      <w:r>
        <w:rPr>
          <w:color w:val="231F20"/>
          <w:w w:val="120"/>
          <w:sz w:val="17"/>
        </w:rPr>
        <w:t>as</w:t>
      </w:r>
      <w:r>
        <w:rPr>
          <w:color w:val="231F20"/>
          <w:spacing w:val="-13"/>
          <w:w w:val="120"/>
          <w:sz w:val="17"/>
        </w:rPr>
        <w:t> </w:t>
      </w:r>
      <w:r>
        <w:rPr>
          <w:color w:val="231F20"/>
          <w:w w:val="120"/>
          <w:sz w:val="17"/>
        </w:rPr>
        <w:t>a</w:t>
      </w:r>
      <w:r>
        <w:rPr>
          <w:color w:val="231F20"/>
          <w:spacing w:val="-13"/>
          <w:w w:val="120"/>
          <w:sz w:val="17"/>
        </w:rPr>
        <w:t> </w:t>
      </w:r>
      <w:r>
        <w:rPr>
          <w:color w:val="231F20"/>
          <w:w w:val="120"/>
          <w:sz w:val="17"/>
        </w:rPr>
        <w:t>bona</w:t>
      </w:r>
      <w:r>
        <w:rPr>
          <w:color w:val="231F20"/>
          <w:spacing w:val="-13"/>
          <w:w w:val="120"/>
          <w:sz w:val="17"/>
        </w:rPr>
        <w:t> </w:t>
      </w:r>
      <w:r>
        <w:rPr>
          <w:color w:val="231F20"/>
          <w:w w:val="120"/>
          <w:sz w:val="17"/>
        </w:rPr>
        <w:t>fide</w:t>
      </w:r>
      <w:r>
        <w:rPr>
          <w:color w:val="231F20"/>
          <w:spacing w:val="-13"/>
          <w:w w:val="120"/>
          <w:sz w:val="17"/>
        </w:rPr>
        <w:t> </w:t>
      </w:r>
      <w:r>
        <w:rPr>
          <w:color w:val="231F20"/>
          <w:w w:val="120"/>
          <w:sz w:val="17"/>
        </w:rPr>
        <w:t>passenger (whether fare paying or not), pilot or crew member.</w:t>
      </w:r>
    </w:p>
    <w:p>
      <w:pPr>
        <w:pStyle w:val="ListParagraph"/>
        <w:numPr>
          <w:ilvl w:val="3"/>
          <w:numId w:val="25"/>
        </w:numPr>
        <w:tabs>
          <w:tab w:pos="792" w:val="left" w:leader="none"/>
        </w:tabs>
        <w:spacing w:line="195" w:lineRule="exact" w:before="0" w:after="0"/>
        <w:ind w:left="792" w:right="0" w:hanging="474"/>
        <w:jc w:val="left"/>
        <w:rPr>
          <w:rFonts w:ascii="Wingdings" w:hAnsi="Wingdings"/>
          <w:color w:val="231F20"/>
          <w:sz w:val="17"/>
        </w:rPr>
      </w:pPr>
      <w:r>
        <w:rPr>
          <w:color w:val="231F20"/>
          <w:w w:val="110"/>
          <w:sz w:val="17"/>
        </w:rPr>
        <w:t>Any</w:t>
      </w:r>
      <w:r>
        <w:rPr>
          <w:color w:val="231F20"/>
          <w:spacing w:val="16"/>
          <w:w w:val="110"/>
          <w:sz w:val="17"/>
        </w:rPr>
        <w:t> </w:t>
      </w:r>
      <w:r>
        <w:rPr>
          <w:color w:val="231F20"/>
          <w:w w:val="110"/>
          <w:sz w:val="17"/>
        </w:rPr>
        <w:t>Pre-existing</w:t>
      </w:r>
      <w:r>
        <w:rPr>
          <w:color w:val="231F20"/>
          <w:spacing w:val="17"/>
          <w:w w:val="110"/>
          <w:sz w:val="17"/>
        </w:rPr>
        <w:t> </w:t>
      </w:r>
      <w:r>
        <w:rPr>
          <w:color w:val="231F20"/>
          <w:spacing w:val="-2"/>
          <w:w w:val="110"/>
          <w:sz w:val="17"/>
        </w:rPr>
        <w:t>disease</w:t>
      </w:r>
    </w:p>
    <w:p>
      <w:pPr>
        <w:pStyle w:val="BodyText"/>
        <w:spacing w:before="119"/>
      </w:pPr>
    </w:p>
    <w:p>
      <w:pPr>
        <w:pStyle w:val="ListParagraph"/>
        <w:numPr>
          <w:ilvl w:val="2"/>
          <w:numId w:val="25"/>
        </w:numPr>
        <w:tabs>
          <w:tab w:pos="792" w:val="left" w:leader="none"/>
        </w:tabs>
        <w:spacing w:line="336" w:lineRule="auto" w:before="0" w:after="0"/>
        <w:ind w:left="792" w:right="938" w:hanging="475"/>
        <w:jc w:val="left"/>
        <w:rPr>
          <w:sz w:val="17"/>
        </w:rPr>
      </w:pPr>
      <w:r>
        <w:rPr>
          <w:color w:val="231F20"/>
          <w:w w:val="115"/>
          <w:sz w:val="17"/>
        </w:rPr>
        <w:t>No</w:t>
      </w:r>
      <w:r>
        <w:rPr>
          <w:color w:val="231F20"/>
          <w:spacing w:val="-1"/>
          <w:w w:val="115"/>
          <w:sz w:val="17"/>
        </w:rPr>
        <w:t> </w:t>
      </w:r>
      <w:r>
        <w:rPr>
          <w:color w:val="231F20"/>
          <w:w w:val="115"/>
          <w:sz w:val="17"/>
        </w:rPr>
        <w:t>Accidental</w:t>
      </w:r>
      <w:r>
        <w:rPr>
          <w:color w:val="231F20"/>
          <w:spacing w:val="-1"/>
          <w:w w:val="115"/>
          <w:sz w:val="17"/>
        </w:rPr>
        <w:t> </w:t>
      </w:r>
      <w:r>
        <w:rPr>
          <w:color w:val="231F20"/>
          <w:w w:val="115"/>
          <w:sz w:val="17"/>
        </w:rPr>
        <w:t>Death</w:t>
      </w:r>
      <w:r>
        <w:rPr>
          <w:color w:val="231F20"/>
          <w:spacing w:val="-1"/>
          <w:w w:val="115"/>
          <w:sz w:val="17"/>
        </w:rPr>
        <w:t> </w:t>
      </w:r>
      <w:r>
        <w:rPr>
          <w:color w:val="231F20"/>
          <w:w w:val="115"/>
          <w:sz w:val="17"/>
        </w:rPr>
        <w:t>Benefit</w:t>
      </w:r>
      <w:r>
        <w:rPr>
          <w:color w:val="231F20"/>
          <w:spacing w:val="-1"/>
          <w:w w:val="115"/>
          <w:sz w:val="17"/>
        </w:rPr>
        <w:t> </w:t>
      </w:r>
      <w:r>
        <w:rPr>
          <w:color w:val="231F20"/>
          <w:w w:val="115"/>
          <w:sz w:val="17"/>
        </w:rPr>
        <w:t>will</w:t>
      </w:r>
      <w:r>
        <w:rPr>
          <w:color w:val="231F20"/>
          <w:spacing w:val="-1"/>
          <w:w w:val="115"/>
          <w:sz w:val="17"/>
        </w:rPr>
        <w:t> </w:t>
      </w:r>
      <w:r>
        <w:rPr>
          <w:color w:val="231F20"/>
          <w:w w:val="115"/>
          <w:sz w:val="17"/>
        </w:rPr>
        <w:t>be</w:t>
      </w:r>
      <w:r>
        <w:rPr>
          <w:color w:val="231F20"/>
          <w:spacing w:val="-1"/>
          <w:w w:val="115"/>
          <w:sz w:val="17"/>
        </w:rPr>
        <w:t> </w:t>
      </w:r>
      <w:r>
        <w:rPr>
          <w:color w:val="231F20"/>
          <w:w w:val="115"/>
          <w:sz w:val="17"/>
        </w:rPr>
        <w:t>payable</w:t>
      </w:r>
      <w:r>
        <w:rPr>
          <w:color w:val="231F20"/>
          <w:spacing w:val="-1"/>
          <w:w w:val="115"/>
          <w:sz w:val="17"/>
        </w:rPr>
        <w:t> </w:t>
      </w:r>
      <w:r>
        <w:rPr>
          <w:color w:val="231F20"/>
          <w:w w:val="115"/>
          <w:sz w:val="17"/>
        </w:rPr>
        <w:t>if</w:t>
      </w:r>
      <w:r>
        <w:rPr>
          <w:color w:val="231F20"/>
          <w:spacing w:val="-1"/>
          <w:w w:val="115"/>
          <w:sz w:val="17"/>
        </w:rPr>
        <w:t> </w:t>
      </w:r>
      <w:r>
        <w:rPr>
          <w:color w:val="231F20"/>
          <w:w w:val="115"/>
          <w:sz w:val="17"/>
        </w:rPr>
        <w:t>the</w:t>
      </w:r>
      <w:r>
        <w:rPr>
          <w:color w:val="231F20"/>
          <w:spacing w:val="-1"/>
          <w:w w:val="115"/>
          <w:sz w:val="17"/>
        </w:rPr>
        <w:t> </w:t>
      </w:r>
      <w:r>
        <w:rPr>
          <w:color w:val="231F20"/>
          <w:w w:val="115"/>
          <w:sz w:val="17"/>
        </w:rPr>
        <w:t>death</w:t>
      </w:r>
      <w:r>
        <w:rPr>
          <w:color w:val="231F20"/>
          <w:spacing w:val="-1"/>
          <w:w w:val="115"/>
          <w:sz w:val="17"/>
        </w:rPr>
        <w:t> </w:t>
      </w:r>
      <w:r>
        <w:rPr>
          <w:color w:val="231F20"/>
          <w:w w:val="115"/>
          <w:sz w:val="17"/>
        </w:rPr>
        <w:t>of</w:t>
      </w:r>
      <w:r>
        <w:rPr>
          <w:color w:val="231F20"/>
          <w:spacing w:val="-1"/>
          <w:w w:val="115"/>
          <w:sz w:val="17"/>
        </w:rPr>
        <w:t> </w:t>
      </w:r>
      <w:r>
        <w:rPr>
          <w:color w:val="231F20"/>
          <w:w w:val="115"/>
          <w:sz w:val="17"/>
        </w:rPr>
        <w:t>Life</w:t>
      </w:r>
      <w:r>
        <w:rPr>
          <w:color w:val="231F20"/>
          <w:spacing w:val="-1"/>
          <w:w w:val="115"/>
          <w:sz w:val="17"/>
        </w:rPr>
        <w:t> </w:t>
      </w:r>
      <w:r>
        <w:rPr>
          <w:color w:val="231F20"/>
          <w:w w:val="115"/>
          <w:sz w:val="17"/>
        </w:rPr>
        <w:t>Assured</w:t>
      </w:r>
      <w:r>
        <w:rPr>
          <w:color w:val="231F20"/>
          <w:spacing w:val="-1"/>
          <w:w w:val="115"/>
          <w:sz w:val="17"/>
        </w:rPr>
        <w:t> </w:t>
      </w:r>
      <w:r>
        <w:rPr>
          <w:color w:val="231F20"/>
          <w:w w:val="115"/>
          <w:sz w:val="17"/>
        </w:rPr>
        <w:t>occurs</w:t>
      </w:r>
      <w:r>
        <w:rPr>
          <w:color w:val="231F20"/>
          <w:spacing w:val="-1"/>
          <w:w w:val="115"/>
          <w:sz w:val="17"/>
        </w:rPr>
        <w:t> </w:t>
      </w:r>
      <w:r>
        <w:rPr>
          <w:color w:val="231F20"/>
          <w:w w:val="115"/>
          <w:sz w:val="17"/>
        </w:rPr>
        <w:t>after</w:t>
      </w:r>
      <w:r>
        <w:rPr>
          <w:color w:val="231F20"/>
          <w:spacing w:val="-1"/>
          <w:w w:val="115"/>
          <w:sz w:val="17"/>
        </w:rPr>
        <w:t> </w:t>
      </w:r>
      <w:r>
        <w:rPr>
          <w:color w:val="231F20"/>
          <w:w w:val="115"/>
          <w:sz w:val="17"/>
        </w:rPr>
        <w:t>180</w:t>
      </w:r>
      <w:r>
        <w:rPr>
          <w:color w:val="231F20"/>
          <w:spacing w:val="-1"/>
          <w:w w:val="115"/>
          <w:sz w:val="17"/>
        </w:rPr>
        <w:t> </w:t>
      </w:r>
      <w:r>
        <w:rPr>
          <w:color w:val="231F20"/>
          <w:w w:val="115"/>
          <w:sz w:val="17"/>
        </w:rPr>
        <w:t>days</w:t>
      </w:r>
      <w:r>
        <w:rPr>
          <w:color w:val="231F20"/>
          <w:spacing w:val="-1"/>
          <w:w w:val="115"/>
          <w:sz w:val="17"/>
        </w:rPr>
        <w:t> </w:t>
      </w:r>
      <w:r>
        <w:rPr>
          <w:color w:val="231F20"/>
          <w:w w:val="115"/>
          <w:sz w:val="17"/>
        </w:rPr>
        <w:t>from</w:t>
      </w:r>
      <w:r>
        <w:rPr>
          <w:color w:val="231F20"/>
          <w:spacing w:val="-1"/>
          <w:w w:val="115"/>
          <w:sz w:val="17"/>
        </w:rPr>
        <w:t> </w:t>
      </w:r>
      <w:r>
        <w:rPr>
          <w:color w:val="231F20"/>
          <w:w w:val="115"/>
          <w:sz w:val="17"/>
        </w:rPr>
        <w:t>the</w:t>
      </w:r>
      <w:r>
        <w:rPr>
          <w:color w:val="231F20"/>
          <w:spacing w:val="-1"/>
          <w:w w:val="115"/>
          <w:sz w:val="17"/>
        </w:rPr>
        <w:t> </w:t>
      </w:r>
      <w:r>
        <w:rPr>
          <w:color w:val="231F20"/>
          <w:w w:val="115"/>
          <w:sz w:val="17"/>
        </w:rPr>
        <w:t>date</w:t>
      </w:r>
      <w:r>
        <w:rPr>
          <w:color w:val="231F20"/>
          <w:spacing w:val="-1"/>
          <w:w w:val="115"/>
          <w:sz w:val="17"/>
        </w:rPr>
        <w:t> </w:t>
      </w:r>
      <w:r>
        <w:rPr>
          <w:color w:val="231F20"/>
          <w:w w:val="115"/>
          <w:sz w:val="17"/>
        </w:rPr>
        <w:t>of </w:t>
      </w:r>
      <w:r>
        <w:rPr>
          <w:color w:val="231F20"/>
          <w:spacing w:val="-2"/>
          <w:w w:val="115"/>
          <w:sz w:val="17"/>
        </w:rPr>
        <w:t>accident.</w:t>
      </w:r>
    </w:p>
    <w:p>
      <w:pPr>
        <w:pStyle w:val="ListParagraph"/>
        <w:numPr>
          <w:ilvl w:val="2"/>
          <w:numId w:val="25"/>
        </w:numPr>
        <w:tabs>
          <w:tab w:pos="792" w:val="left" w:leader="none"/>
        </w:tabs>
        <w:spacing w:line="336" w:lineRule="auto" w:before="96" w:after="0"/>
        <w:ind w:left="792" w:right="1540" w:hanging="475"/>
        <w:jc w:val="left"/>
        <w:rPr>
          <w:sz w:val="17"/>
        </w:rPr>
      </w:pPr>
      <w:r>
        <w:rPr>
          <w:color w:val="231F20"/>
          <w:w w:val="115"/>
          <w:sz w:val="17"/>
        </w:rPr>
        <w:t>No</w:t>
      </w:r>
      <w:r>
        <w:rPr>
          <w:color w:val="231F20"/>
          <w:spacing w:val="-4"/>
          <w:w w:val="115"/>
          <w:sz w:val="17"/>
        </w:rPr>
        <w:t> </w:t>
      </w:r>
      <w:r>
        <w:rPr>
          <w:color w:val="231F20"/>
          <w:w w:val="115"/>
          <w:sz w:val="17"/>
        </w:rPr>
        <w:t>benefit</w:t>
      </w:r>
      <w:r>
        <w:rPr>
          <w:color w:val="231F20"/>
          <w:spacing w:val="-4"/>
          <w:w w:val="115"/>
          <w:sz w:val="17"/>
        </w:rPr>
        <w:t> </w:t>
      </w:r>
      <w:r>
        <w:rPr>
          <w:color w:val="231F20"/>
          <w:w w:val="115"/>
          <w:sz w:val="17"/>
        </w:rPr>
        <w:t>under</w:t>
      </w:r>
      <w:r>
        <w:rPr>
          <w:color w:val="231F20"/>
          <w:spacing w:val="-4"/>
          <w:w w:val="115"/>
          <w:sz w:val="17"/>
        </w:rPr>
        <w:t> </w:t>
      </w:r>
      <w:r>
        <w:rPr>
          <w:color w:val="231F20"/>
          <w:w w:val="115"/>
          <w:sz w:val="17"/>
        </w:rPr>
        <w:t>Cancer</w:t>
      </w:r>
      <w:r>
        <w:rPr>
          <w:color w:val="231F20"/>
          <w:spacing w:val="-4"/>
          <w:w w:val="115"/>
          <w:sz w:val="17"/>
        </w:rPr>
        <w:t> </w:t>
      </w:r>
      <w:r>
        <w:rPr>
          <w:color w:val="231F20"/>
          <w:w w:val="115"/>
          <w:sz w:val="17"/>
        </w:rPr>
        <w:t>Cover</w:t>
      </w:r>
      <w:r>
        <w:rPr>
          <w:color w:val="231F20"/>
          <w:spacing w:val="-4"/>
          <w:w w:val="115"/>
          <w:sz w:val="17"/>
        </w:rPr>
        <w:t> </w:t>
      </w:r>
      <w:r>
        <w:rPr>
          <w:color w:val="231F20"/>
          <w:w w:val="115"/>
          <w:sz w:val="17"/>
        </w:rPr>
        <w:t>will</w:t>
      </w:r>
      <w:r>
        <w:rPr>
          <w:color w:val="231F20"/>
          <w:spacing w:val="-4"/>
          <w:w w:val="115"/>
          <w:sz w:val="17"/>
        </w:rPr>
        <w:t> </w:t>
      </w:r>
      <w:r>
        <w:rPr>
          <w:color w:val="231F20"/>
          <w:w w:val="115"/>
          <w:sz w:val="17"/>
        </w:rPr>
        <w:t>be</w:t>
      </w:r>
      <w:r>
        <w:rPr>
          <w:color w:val="231F20"/>
          <w:spacing w:val="-4"/>
          <w:w w:val="115"/>
          <w:sz w:val="17"/>
        </w:rPr>
        <w:t> </w:t>
      </w:r>
      <w:r>
        <w:rPr>
          <w:color w:val="231F20"/>
          <w:w w:val="115"/>
          <w:sz w:val="17"/>
        </w:rPr>
        <w:t>payable</w:t>
      </w:r>
      <w:r>
        <w:rPr>
          <w:color w:val="231F20"/>
          <w:spacing w:val="-4"/>
          <w:w w:val="115"/>
          <w:sz w:val="17"/>
        </w:rPr>
        <w:t> </w:t>
      </w:r>
      <w:r>
        <w:rPr>
          <w:color w:val="231F20"/>
          <w:w w:val="115"/>
          <w:sz w:val="17"/>
        </w:rPr>
        <w:t>if</w:t>
      </w:r>
      <w:r>
        <w:rPr>
          <w:color w:val="231F20"/>
          <w:spacing w:val="-4"/>
          <w:w w:val="115"/>
          <w:sz w:val="17"/>
        </w:rPr>
        <w:t> </w:t>
      </w:r>
      <w:r>
        <w:rPr>
          <w:color w:val="231F20"/>
          <w:w w:val="115"/>
          <w:sz w:val="17"/>
        </w:rPr>
        <w:t>Life</w:t>
      </w:r>
      <w:r>
        <w:rPr>
          <w:color w:val="231F20"/>
          <w:spacing w:val="-4"/>
          <w:w w:val="115"/>
          <w:sz w:val="17"/>
        </w:rPr>
        <w:t> </w:t>
      </w:r>
      <w:r>
        <w:rPr>
          <w:color w:val="231F20"/>
          <w:w w:val="115"/>
          <w:sz w:val="17"/>
        </w:rPr>
        <w:t>Assured</w:t>
      </w:r>
      <w:r>
        <w:rPr>
          <w:color w:val="231F20"/>
          <w:spacing w:val="-4"/>
          <w:w w:val="115"/>
          <w:sz w:val="17"/>
        </w:rPr>
        <w:t> </w:t>
      </w:r>
      <w:r>
        <w:rPr>
          <w:color w:val="231F20"/>
          <w:w w:val="115"/>
          <w:sz w:val="17"/>
        </w:rPr>
        <w:t>does</w:t>
      </w:r>
      <w:r>
        <w:rPr>
          <w:color w:val="231F20"/>
          <w:spacing w:val="-4"/>
          <w:w w:val="115"/>
          <w:sz w:val="17"/>
        </w:rPr>
        <w:t> </w:t>
      </w:r>
      <w:r>
        <w:rPr>
          <w:color w:val="231F20"/>
          <w:w w:val="115"/>
          <w:sz w:val="17"/>
        </w:rPr>
        <w:t>not</w:t>
      </w:r>
      <w:r>
        <w:rPr>
          <w:color w:val="231F20"/>
          <w:spacing w:val="-4"/>
          <w:w w:val="115"/>
          <w:sz w:val="17"/>
        </w:rPr>
        <w:t> </w:t>
      </w:r>
      <w:r>
        <w:rPr>
          <w:color w:val="231F20"/>
          <w:w w:val="115"/>
          <w:sz w:val="17"/>
        </w:rPr>
        <w:t>survives</w:t>
      </w:r>
      <w:r>
        <w:rPr>
          <w:color w:val="231F20"/>
          <w:spacing w:val="-4"/>
          <w:w w:val="115"/>
          <w:sz w:val="17"/>
        </w:rPr>
        <w:t> </w:t>
      </w:r>
      <w:r>
        <w:rPr>
          <w:color w:val="231F20"/>
          <w:w w:val="115"/>
          <w:sz w:val="17"/>
        </w:rPr>
        <w:t>for</w:t>
      </w:r>
      <w:r>
        <w:rPr>
          <w:color w:val="231F20"/>
          <w:spacing w:val="-4"/>
          <w:w w:val="115"/>
          <w:sz w:val="17"/>
        </w:rPr>
        <w:t> </w:t>
      </w:r>
      <w:r>
        <w:rPr>
          <w:color w:val="231F20"/>
          <w:w w:val="115"/>
          <w:sz w:val="17"/>
        </w:rPr>
        <w:t>7</w:t>
      </w:r>
      <w:r>
        <w:rPr>
          <w:color w:val="231F20"/>
          <w:spacing w:val="-4"/>
          <w:w w:val="115"/>
          <w:sz w:val="17"/>
        </w:rPr>
        <w:t> </w:t>
      </w:r>
      <w:r>
        <w:rPr>
          <w:color w:val="231F20"/>
          <w:w w:val="115"/>
          <w:sz w:val="17"/>
        </w:rPr>
        <w:t>days</w:t>
      </w:r>
      <w:r>
        <w:rPr>
          <w:color w:val="231F20"/>
          <w:spacing w:val="-4"/>
          <w:w w:val="115"/>
          <w:sz w:val="17"/>
        </w:rPr>
        <w:t> </w:t>
      </w:r>
      <w:r>
        <w:rPr>
          <w:color w:val="231F20"/>
          <w:w w:val="115"/>
          <w:sz w:val="17"/>
        </w:rPr>
        <w:t>after</w:t>
      </w:r>
      <w:r>
        <w:rPr>
          <w:color w:val="231F20"/>
          <w:spacing w:val="-4"/>
          <w:w w:val="115"/>
          <w:sz w:val="17"/>
        </w:rPr>
        <w:t> </w:t>
      </w:r>
      <w:r>
        <w:rPr>
          <w:color w:val="231F20"/>
          <w:w w:val="115"/>
          <w:sz w:val="17"/>
        </w:rPr>
        <w:t>the</w:t>
      </w:r>
      <w:r>
        <w:rPr>
          <w:color w:val="231F20"/>
          <w:spacing w:val="-4"/>
          <w:w w:val="115"/>
          <w:sz w:val="17"/>
        </w:rPr>
        <w:t> </w:t>
      </w:r>
      <w:r>
        <w:rPr>
          <w:color w:val="231F20"/>
          <w:w w:val="115"/>
          <w:sz w:val="17"/>
        </w:rPr>
        <w:t>"full histopathological diagnosis" of the cancer, including stage and grading.</w:t>
      </w:r>
    </w:p>
    <w:p>
      <w:pPr>
        <w:pStyle w:val="ListParagraph"/>
        <w:numPr>
          <w:ilvl w:val="2"/>
          <w:numId w:val="25"/>
        </w:numPr>
        <w:tabs>
          <w:tab w:pos="792" w:val="left" w:leader="none"/>
        </w:tabs>
        <w:spacing w:line="336" w:lineRule="auto" w:before="97" w:after="0"/>
        <w:ind w:left="792" w:right="886" w:hanging="475"/>
        <w:jc w:val="left"/>
        <w:rPr>
          <w:sz w:val="17"/>
        </w:rPr>
      </w:pPr>
      <w:r>
        <w:rPr>
          <w:color w:val="231F20"/>
          <w:w w:val="120"/>
          <w:sz w:val="17"/>
        </w:rPr>
        <w:t>No</w:t>
      </w:r>
      <w:r>
        <w:rPr>
          <w:color w:val="231F20"/>
          <w:spacing w:val="-15"/>
          <w:w w:val="120"/>
          <w:sz w:val="17"/>
        </w:rPr>
        <w:t> </w:t>
      </w:r>
      <w:r>
        <w:rPr>
          <w:color w:val="231F20"/>
          <w:w w:val="120"/>
          <w:sz w:val="17"/>
        </w:rPr>
        <w:t>benefit</w:t>
      </w:r>
      <w:r>
        <w:rPr>
          <w:color w:val="231F20"/>
          <w:spacing w:val="-14"/>
          <w:w w:val="120"/>
          <w:sz w:val="17"/>
        </w:rPr>
        <w:t> </w:t>
      </w:r>
      <w:r>
        <w:rPr>
          <w:color w:val="231F20"/>
          <w:w w:val="120"/>
          <w:sz w:val="17"/>
        </w:rPr>
        <w:t>under</w:t>
      </w:r>
      <w:r>
        <w:rPr>
          <w:color w:val="231F20"/>
          <w:spacing w:val="-14"/>
          <w:w w:val="120"/>
          <w:sz w:val="17"/>
        </w:rPr>
        <w:t> </w:t>
      </w:r>
      <w:r>
        <w:rPr>
          <w:color w:val="231F20"/>
          <w:w w:val="120"/>
          <w:sz w:val="17"/>
        </w:rPr>
        <w:t>Cardiac</w:t>
      </w:r>
      <w:r>
        <w:rPr>
          <w:color w:val="231F20"/>
          <w:spacing w:val="-14"/>
          <w:w w:val="120"/>
          <w:sz w:val="17"/>
        </w:rPr>
        <w:t> </w:t>
      </w:r>
      <w:r>
        <w:rPr>
          <w:color w:val="231F20"/>
          <w:w w:val="120"/>
          <w:sz w:val="17"/>
        </w:rPr>
        <w:t>Cover</w:t>
      </w:r>
      <w:r>
        <w:rPr>
          <w:color w:val="231F20"/>
          <w:spacing w:val="-14"/>
          <w:w w:val="120"/>
          <w:sz w:val="17"/>
        </w:rPr>
        <w:t> </w:t>
      </w:r>
      <w:r>
        <w:rPr>
          <w:color w:val="231F20"/>
          <w:w w:val="120"/>
          <w:sz w:val="17"/>
        </w:rPr>
        <w:t>will</w:t>
      </w:r>
      <w:r>
        <w:rPr>
          <w:color w:val="231F20"/>
          <w:spacing w:val="-15"/>
          <w:w w:val="120"/>
          <w:sz w:val="17"/>
        </w:rPr>
        <w:t> </w:t>
      </w:r>
      <w:r>
        <w:rPr>
          <w:color w:val="231F20"/>
          <w:w w:val="120"/>
          <w:sz w:val="17"/>
        </w:rPr>
        <w:t>be</w:t>
      </w:r>
      <w:r>
        <w:rPr>
          <w:color w:val="231F20"/>
          <w:spacing w:val="-14"/>
          <w:w w:val="120"/>
          <w:sz w:val="17"/>
        </w:rPr>
        <w:t> </w:t>
      </w:r>
      <w:r>
        <w:rPr>
          <w:color w:val="231F20"/>
          <w:w w:val="120"/>
          <w:sz w:val="17"/>
        </w:rPr>
        <w:t>payable</w:t>
      </w:r>
      <w:r>
        <w:rPr>
          <w:color w:val="231F20"/>
          <w:spacing w:val="-14"/>
          <w:w w:val="120"/>
          <w:sz w:val="17"/>
        </w:rPr>
        <w:t> </w:t>
      </w:r>
      <w:r>
        <w:rPr>
          <w:color w:val="231F20"/>
          <w:w w:val="120"/>
          <w:sz w:val="17"/>
        </w:rPr>
        <w:t>where</w:t>
      </w:r>
      <w:r>
        <w:rPr>
          <w:color w:val="231F20"/>
          <w:spacing w:val="-14"/>
          <w:w w:val="120"/>
          <w:sz w:val="17"/>
        </w:rPr>
        <w:t> </w:t>
      </w:r>
      <w:r>
        <w:rPr>
          <w:color w:val="231F20"/>
          <w:w w:val="120"/>
          <w:sz w:val="17"/>
        </w:rPr>
        <w:t>death</w:t>
      </w:r>
      <w:r>
        <w:rPr>
          <w:color w:val="231F20"/>
          <w:spacing w:val="-14"/>
          <w:w w:val="120"/>
          <w:sz w:val="17"/>
        </w:rPr>
        <w:t> </w:t>
      </w:r>
      <w:r>
        <w:rPr>
          <w:color w:val="231F20"/>
          <w:w w:val="120"/>
          <w:sz w:val="17"/>
        </w:rPr>
        <w:t>occurs</w:t>
      </w:r>
      <w:r>
        <w:rPr>
          <w:color w:val="231F20"/>
          <w:spacing w:val="-14"/>
          <w:w w:val="120"/>
          <w:sz w:val="17"/>
        </w:rPr>
        <w:t> </w:t>
      </w:r>
      <w:r>
        <w:rPr>
          <w:color w:val="231F20"/>
          <w:w w:val="120"/>
          <w:sz w:val="17"/>
        </w:rPr>
        <w:t>within</w:t>
      </w:r>
      <w:r>
        <w:rPr>
          <w:color w:val="231F20"/>
          <w:spacing w:val="-15"/>
          <w:w w:val="120"/>
          <w:sz w:val="17"/>
        </w:rPr>
        <w:t> </w:t>
      </w:r>
      <w:r>
        <w:rPr>
          <w:color w:val="231F20"/>
          <w:w w:val="120"/>
          <w:sz w:val="17"/>
        </w:rPr>
        <w:t>30</w:t>
      </w:r>
      <w:r>
        <w:rPr>
          <w:color w:val="231F20"/>
          <w:spacing w:val="-14"/>
          <w:w w:val="120"/>
          <w:sz w:val="17"/>
        </w:rPr>
        <w:t> </w:t>
      </w:r>
      <w:r>
        <w:rPr>
          <w:color w:val="231F20"/>
          <w:w w:val="120"/>
          <w:sz w:val="17"/>
        </w:rPr>
        <w:t>days</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date</w:t>
      </w:r>
      <w:r>
        <w:rPr>
          <w:color w:val="231F20"/>
          <w:spacing w:val="-14"/>
          <w:w w:val="120"/>
          <w:sz w:val="17"/>
        </w:rPr>
        <w:t> </w:t>
      </w:r>
      <w:r>
        <w:rPr>
          <w:color w:val="231F20"/>
          <w:w w:val="120"/>
          <w:sz w:val="17"/>
        </w:rPr>
        <w:t>of</w:t>
      </w:r>
      <w:r>
        <w:rPr>
          <w:color w:val="231F20"/>
          <w:spacing w:val="-15"/>
          <w:w w:val="120"/>
          <w:sz w:val="17"/>
        </w:rPr>
        <w:t> </w:t>
      </w:r>
      <w:r>
        <w:rPr>
          <w:color w:val="231F20"/>
          <w:w w:val="120"/>
          <w:sz w:val="17"/>
        </w:rPr>
        <w:t>diagnosis</w:t>
      </w:r>
      <w:r>
        <w:rPr>
          <w:color w:val="231F20"/>
          <w:spacing w:val="-14"/>
          <w:w w:val="120"/>
          <w:sz w:val="17"/>
        </w:rPr>
        <w:t> </w:t>
      </w:r>
      <w:r>
        <w:rPr>
          <w:color w:val="231F20"/>
          <w:w w:val="120"/>
          <w:sz w:val="17"/>
        </w:rPr>
        <w:t>of conditions covered under Cardiac Cover benefit option.</w:t>
      </w:r>
    </w:p>
    <w:p>
      <w:pPr>
        <w:pStyle w:val="BodyText"/>
        <w:spacing w:line="336" w:lineRule="auto" w:before="96"/>
        <w:ind w:left="792" w:right="568"/>
      </w:pPr>
      <w:r>
        <w:rPr>
          <w:color w:val="231F20"/>
          <w:w w:val="120"/>
        </w:rPr>
        <w:t>If</w:t>
      </w:r>
      <w:r>
        <w:rPr>
          <w:color w:val="231F20"/>
          <w:spacing w:val="-4"/>
          <w:w w:val="120"/>
        </w:rPr>
        <w:t> </w:t>
      </w:r>
      <w:r>
        <w:rPr>
          <w:color w:val="231F20"/>
          <w:w w:val="120"/>
        </w:rPr>
        <w:t>the</w:t>
      </w:r>
      <w:r>
        <w:rPr>
          <w:color w:val="231F20"/>
          <w:spacing w:val="-4"/>
          <w:w w:val="120"/>
        </w:rPr>
        <w:t> </w:t>
      </w:r>
      <w:r>
        <w:rPr>
          <w:color w:val="231F20"/>
          <w:w w:val="120"/>
        </w:rPr>
        <w:t>proposed</w:t>
      </w:r>
      <w:r>
        <w:rPr>
          <w:color w:val="231F20"/>
          <w:spacing w:val="-4"/>
          <w:w w:val="120"/>
        </w:rPr>
        <w:t> </w:t>
      </w:r>
      <w:r>
        <w:rPr>
          <w:color w:val="231F20"/>
          <w:w w:val="120"/>
        </w:rPr>
        <w:t>life</w:t>
      </w:r>
      <w:r>
        <w:rPr>
          <w:color w:val="231F20"/>
          <w:spacing w:val="-4"/>
          <w:w w:val="120"/>
        </w:rPr>
        <w:t> </w:t>
      </w:r>
      <w:r>
        <w:rPr>
          <w:color w:val="231F20"/>
          <w:w w:val="120"/>
        </w:rPr>
        <w:t>assured</w:t>
      </w:r>
      <w:r>
        <w:rPr>
          <w:color w:val="231F20"/>
          <w:spacing w:val="-4"/>
          <w:w w:val="120"/>
        </w:rPr>
        <w:t> </w:t>
      </w:r>
      <w:r>
        <w:rPr>
          <w:color w:val="231F20"/>
          <w:w w:val="120"/>
        </w:rPr>
        <w:t>is</w:t>
      </w:r>
      <w:r>
        <w:rPr>
          <w:color w:val="231F20"/>
          <w:spacing w:val="-4"/>
          <w:w w:val="120"/>
        </w:rPr>
        <w:t> </w:t>
      </w:r>
      <w:r>
        <w:rPr>
          <w:color w:val="231F20"/>
          <w:w w:val="120"/>
        </w:rPr>
        <w:t>found</w:t>
      </w:r>
      <w:r>
        <w:rPr>
          <w:color w:val="231F20"/>
          <w:spacing w:val="-4"/>
          <w:w w:val="120"/>
        </w:rPr>
        <w:t> </w:t>
      </w:r>
      <w:r>
        <w:rPr>
          <w:color w:val="231F20"/>
          <w:w w:val="120"/>
        </w:rPr>
        <w:t>to</w:t>
      </w:r>
      <w:r>
        <w:rPr>
          <w:color w:val="231F20"/>
          <w:spacing w:val="-4"/>
          <w:w w:val="120"/>
        </w:rPr>
        <w:t> </w:t>
      </w:r>
      <w:r>
        <w:rPr>
          <w:color w:val="231F20"/>
          <w:w w:val="120"/>
        </w:rPr>
        <w:t>be</w:t>
      </w:r>
      <w:r>
        <w:rPr>
          <w:color w:val="231F20"/>
          <w:spacing w:val="-4"/>
          <w:w w:val="120"/>
        </w:rPr>
        <w:t> </w:t>
      </w:r>
      <w:r>
        <w:rPr>
          <w:color w:val="231F20"/>
          <w:w w:val="120"/>
        </w:rPr>
        <w:t>suffering</w:t>
      </w:r>
      <w:r>
        <w:rPr>
          <w:color w:val="231F20"/>
          <w:spacing w:val="-4"/>
          <w:w w:val="120"/>
        </w:rPr>
        <w:t> </w:t>
      </w:r>
      <w:r>
        <w:rPr>
          <w:color w:val="231F20"/>
          <w:w w:val="120"/>
        </w:rPr>
        <w:t>from</w:t>
      </w:r>
      <w:r>
        <w:rPr>
          <w:color w:val="231F20"/>
          <w:spacing w:val="-4"/>
          <w:w w:val="120"/>
        </w:rPr>
        <w:t> </w:t>
      </w:r>
      <w:r>
        <w:rPr>
          <w:color w:val="231F20"/>
          <w:w w:val="120"/>
        </w:rPr>
        <w:t>permanent/time</w:t>
      </w:r>
      <w:r>
        <w:rPr>
          <w:color w:val="231F20"/>
          <w:spacing w:val="-4"/>
          <w:w w:val="120"/>
        </w:rPr>
        <w:t> </w:t>
      </w:r>
      <w:r>
        <w:rPr>
          <w:color w:val="231F20"/>
          <w:w w:val="120"/>
        </w:rPr>
        <w:t>bound</w:t>
      </w:r>
      <w:r>
        <w:rPr>
          <w:color w:val="231F20"/>
          <w:spacing w:val="-4"/>
          <w:w w:val="120"/>
        </w:rPr>
        <w:t> </w:t>
      </w:r>
      <w:r>
        <w:rPr>
          <w:color w:val="231F20"/>
          <w:w w:val="120"/>
        </w:rPr>
        <w:t>exclusion</w:t>
      </w:r>
      <w:r>
        <w:rPr>
          <w:color w:val="231F20"/>
          <w:spacing w:val="-4"/>
          <w:w w:val="120"/>
        </w:rPr>
        <w:t> </w:t>
      </w:r>
      <w:r>
        <w:rPr>
          <w:color w:val="231F20"/>
          <w:w w:val="120"/>
        </w:rPr>
        <w:t>and</w:t>
      </w:r>
      <w:r>
        <w:rPr>
          <w:color w:val="231F20"/>
          <w:spacing w:val="-4"/>
          <w:w w:val="120"/>
        </w:rPr>
        <w:t> </w:t>
      </w:r>
      <w:r>
        <w:rPr>
          <w:color w:val="231F20"/>
          <w:w w:val="120"/>
        </w:rPr>
        <w:t>the</w:t>
      </w:r>
      <w:r>
        <w:rPr>
          <w:color w:val="231F20"/>
          <w:spacing w:val="-4"/>
          <w:w w:val="120"/>
        </w:rPr>
        <w:t> </w:t>
      </w:r>
      <w:r>
        <w:rPr>
          <w:color w:val="231F20"/>
          <w:w w:val="120"/>
        </w:rPr>
        <w:t>coverage</w:t>
      </w:r>
      <w:r>
        <w:rPr>
          <w:color w:val="231F20"/>
          <w:spacing w:val="-4"/>
          <w:w w:val="120"/>
        </w:rPr>
        <w:t> </w:t>
      </w:r>
      <w:r>
        <w:rPr>
          <w:color w:val="231F20"/>
          <w:w w:val="120"/>
        </w:rPr>
        <w:t>is </w:t>
      </w:r>
      <w:r>
        <w:rPr>
          <w:color w:val="231F20"/>
          <w:w w:val="115"/>
        </w:rPr>
        <w:t>issued as per BAUP, the claim shall not be denied on the grounds of permanent exclusion noticed at the </w:t>
      </w:r>
      <w:r>
        <w:rPr>
          <w:color w:val="231F20"/>
          <w:w w:val="115"/>
        </w:rPr>
        <w:t>proposal </w:t>
      </w:r>
      <w:r>
        <w:rPr>
          <w:color w:val="231F20"/>
          <w:spacing w:val="-2"/>
          <w:w w:val="120"/>
        </w:rPr>
        <w:t>stage.</w:t>
      </w:r>
    </w:p>
    <w:p>
      <w:pPr>
        <w:pStyle w:val="BodyText"/>
        <w:spacing w:line="336" w:lineRule="auto" w:before="96"/>
        <w:ind w:left="835" w:right="313" w:hanging="518"/>
      </w:pPr>
      <w:r>
        <w:rPr>
          <w:b/>
          <w:color w:val="231F20"/>
          <w:w w:val="120"/>
        </w:rPr>
        <w:t>Note:</w:t>
      </w:r>
      <w:r>
        <w:rPr>
          <w:b/>
          <w:color w:val="231F20"/>
          <w:spacing w:val="-15"/>
          <w:w w:val="120"/>
        </w:rPr>
        <w:t> </w:t>
      </w:r>
      <w:r>
        <w:rPr>
          <w:color w:val="231F20"/>
          <w:w w:val="120"/>
        </w:rPr>
        <w:t>For</w:t>
      </w:r>
      <w:r>
        <w:rPr>
          <w:color w:val="231F20"/>
          <w:spacing w:val="-14"/>
          <w:w w:val="120"/>
        </w:rPr>
        <w:t> </w:t>
      </w:r>
      <w:r>
        <w:rPr>
          <w:color w:val="231F20"/>
          <w:w w:val="120"/>
        </w:rPr>
        <w:t>the</w:t>
      </w:r>
      <w:r>
        <w:rPr>
          <w:color w:val="231F20"/>
          <w:spacing w:val="-14"/>
          <w:w w:val="120"/>
        </w:rPr>
        <w:t> </w:t>
      </w:r>
      <w:r>
        <w:rPr>
          <w:color w:val="231F20"/>
          <w:w w:val="120"/>
        </w:rPr>
        <w:t>purpose</w:t>
      </w:r>
      <w:r>
        <w:rPr>
          <w:color w:val="231F20"/>
          <w:spacing w:val="-14"/>
          <w:w w:val="120"/>
        </w:rPr>
        <w:t> </w:t>
      </w:r>
      <w:r>
        <w:rPr>
          <w:color w:val="231F20"/>
          <w:w w:val="120"/>
        </w:rPr>
        <w:t>of</w:t>
      </w:r>
      <w:r>
        <w:rPr>
          <w:color w:val="231F20"/>
          <w:spacing w:val="-14"/>
          <w:w w:val="120"/>
        </w:rPr>
        <w:t> </w:t>
      </w:r>
      <w:r>
        <w:rPr>
          <w:color w:val="231F20"/>
          <w:w w:val="120"/>
        </w:rPr>
        <w:t>waiting</w:t>
      </w:r>
      <w:r>
        <w:rPr>
          <w:color w:val="231F20"/>
          <w:spacing w:val="-15"/>
          <w:w w:val="120"/>
        </w:rPr>
        <w:t> </w:t>
      </w:r>
      <w:r>
        <w:rPr>
          <w:color w:val="231F20"/>
          <w:w w:val="120"/>
        </w:rPr>
        <w:t>period,</w:t>
      </w:r>
      <w:r>
        <w:rPr>
          <w:color w:val="231F20"/>
          <w:spacing w:val="-14"/>
          <w:w w:val="120"/>
        </w:rPr>
        <w:t> </w:t>
      </w:r>
      <w:r>
        <w:rPr>
          <w:color w:val="231F20"/>
          <w:w w:val="120"/>
        </w:rPr>
        <w:t>Date</w:t>
      </w:r>
      <w:r>
        <w:rPr>
          <w:color w:val="231F20"/>
          <w:spacing w:val="-14"/>
          <w:w w:val="120"/>
        </w:rPr>
        <w:t> </w:t>
      </w:r>
      <w:r>
        <w:rPr>
          <w:color w:val="231F20"/>
          <w:w w:val="120"/>
        </w:rPr>
        <w:t>of</w:t>
      </w:r>
      <w:r>
        <w:rPr>
          <w:color w:val="231F20"/>
          <w:spacing w:val="-14"/>
          <w:w w:val="120"/>
        </w:rPr>
        <w:t> </w:t>
      </w:r>
      <w:r>
        <w:rPr>
          <w:color w:val="231F20"/>
          <w:w w:val="120"/>
        </w:rPr>
        <w:t>commencement</w:t>
      </w:r>
      <w:r>
        <w:rPr>
          <w:color w:val="231F20"/>
          <w:spacing w:val="-14"/>
          <w:w w:val="120"/>
        </w:rPr>
        <w:t> </w:t>
      </w:r>
      <w:r>
        <w:rPr>
          <w:color w:val="231F20"/>
          <w:w w:val="120"/>
        </w:rPr>
        <w:t>or</w:t>
      </w:r>
      <w:r>
        <w:rPr>
          <w:color w:val="231F20"/>
          <w:spacing w:val="-14"/>
          <w:w w:val="120"/>
        </w:rPr>
        <w:t> </w:t>
      </w:r>
      <w:r>
        <w:rPr>
          <w:color w:val="231F20"/>
          <w:w w:val="120"/>
        </w:rPr>
        <w:t>inception</w:t>
      </w:r>
      <w:r>
        <w:rPr>
          <w:color w:val="231F20"/>
          <w:spacing w:val="-15"/>
          <w:w w:val="120"/>
        </w:rPr>
        <w:t> </w:t>
      </w:r>
      <w:r>
        <w:rPr>
          <w:color w:val="231F20"/>
          <w:w w:val="120"/>
        </w:rPr>
        <w:t>of</w:t>
      </w:r>
      <w:r>
        <w:rPr>
          <w:color w:val="231F20"/>
          <w:spacing w:val="-14"/>
          <w:w w:val="120"/>
        </w:rPr>
        <w:t> </w:t>
      </w:r>
      <w:r>
        <w:rPr>
          <w:color w:val="231F20"/>
          <w:w w:val="120"/>
        </w:rPr>
        <w:t>coverage</w:t>
      </w:r>
      <w:r>
        <w:rPr>
          <w:color w:val="231F20"/>
          <w:spacing w:val="-14"/>
          <w:w w:val="120"/>
        </w:rPr>
        <w:t> </w:t>
      </w:r>
      <w:r>
        <w:rPr>
          <w:color w:val="231F20"/>
          <w:w w:val="120"/>
        </w:rPr>
        <w:t>for</w:t>
      </w:r>
      <w:r>
        <w:rPr>
          <w:color w:val="231F20"/>
          <w:spacing w:val="-14"/>
          <w:w w:val="120"/>
        </w:rPr>
        <w:t> </w:t>
      </w:r>
      <w:r>
        <w:rPr>
          <w:color w:val="231F20"/>
          <w:w w:val="120"/>
        </w:rPr>
        <w:t>a</w:t>
      </w:r>
      <w:r>
        <w:rPr>
          <w:color w:val="231F20"/>
          <w:spacing w:val="-14"/>
          <w:w w:val="120"/>
        </w:rPr>
        <w:t> </w:t>
      </w:r>
      <w:r>
        <w:rPr>
          <w:color w:val="231F20"/>
          <w:w w:val="120"/>
        </w:rPr>
        <w:t>benefit</w:t>
      </w:r>
      <w:r>
        <w:rPr>
          <w:color w:val="231F20"/>
          <w:spacing w:val="-14"/>
          <w:w w:val="120"/>
        </w:rPr>
        <w:t> </w:t>
      </w:r>
      <w:r>
        <w:rPr>
          <w:color w:val="231F20"/>
          <w:w w:val="120"/>
        </w:rPr>
        <w:t>option</w:t>
      </w:r>
      <w:r>
        <w:rPr>
          <w:color w:val="231F20"/>
          <w:spacing w:val="-15"/>
          <w:w w:val="120"/>
        </w:rPr>
        <w:t> </w:t>
      </w:r>
      <w:r>
        <w:rPr>
          <w:color w:val="231F20"/>
          <w:w w:val="120"/>
        </w:rPr>
        <w:t>shall</w:t>
      </w:r>
      <w:r>
        <w:rPr>
          <w:color w:val="231F20"/>
          <w:spacing w:val="-14"/>
          <w:w w:val="120"/>
        </w:rPr>
        <w:t> </w:t>
      </w:r>
      <w:r>
        <w:rPr>
          <w:color w:val="231F20"/>
          <w:w w:val="120"/>
        </w:rPr>
        <w:t>mean the most recent date from which the member is covered under that benefit option without any break.</w:t>
      </w:r>
    </w:p>
    <w:p>
      <w:pPr>
        <w:pStyle w:val="BodyText"/>
        <w:spacing w:before="162"/>
        <w:rPr>
          <w:sz w:val="24"/>
        </w:rPr>
      </w:pPr>
    </w:p>
    <w:p>
      <w:pPr>
        <w:tabs>
          <w:tab w:pos="10689" w:val="left" w:leader="none"/>
        </w:tabs>
        <w:spacing w:before="0"/>
        <w:ind w:left="40" w:right="0" w:firstLine="0"/>
        <w:jc w:val="center"/>
        <w:rPr>
          <w:sz w:val="24"/>
        </w:rPr>
      </w:pPr>
      <w:r>
        <w:rPr>
          <w:rFonts w:ascii="Times New Roman"/>
          <w:color w:val="FFFFFF"/>
          <w:spacing w:val="59"/>
          <w:sz w:val="24"/>
          <w:shd w:fill="005E9E" w:color="auto" w:val="clear"/>
        </w:rPr>
        <w:t>  </w:t>
      </w:r>
      <w:r>
        <w:rPr>
          <w:color w:val="FFFFFF"/>
          <w:w w:val="90"/>
          <w:sz w:val="24"/>
          <w:shd w:fill="005E9E" w:color="auto" w:val="clear"/>
        </w:rPr>
        <w:t>ANNEXURE</w:t>
      </w:r>
      <w:r>
        <w:rPr>
          <w:color w:val="FFFFFF"/>
          <w:spacing w:val="-6"/>
          <w:sz w:val="24"/>
          <w:shd w:fill="005E9E" w:color="auto" w:val="clear"/>
        </w:rPr>
        <w:t> </w:t>
      </w:r>
      <w:r>
        <w:rPr>
          <w:color w:val="FFFFFF"/>
          <w:w w:val="90"/>
          <w:sz w:val="24"/>
          <w:shd w:fill="005E9E" w:color="auto" w:val="clear"/>
        </w:rPr>
        <w:t>2:</w:t>
      </w:r>
      <w:r>
        <w:rPr>
          <w:color w:val="FFFFFF"/>
          <w:spacing w:val="-6"/>
          <w:sz w:val="24"/>
          <w:shd w:fill="005E9E" w:color="auto" w:val="clear"/>
        </w:rPr>
        <w:t> </w:t>
      </w:r>
      <w:r>
        <w:rPr>
          <w:color w:val="FFFFFF"/>
          <w:w w:val="90"/>
          <w:sz w:val="24"/>
          <w:shd w:fill="005E9E" w:color="auto" w:val="clear"/>
        </w:rPr>
        <w:t>LIST</w:t>
      </w:r>
      <w:r>
        <w:rPr>
          <w:color w:val="FFFFFF"/>
          <w:spacing w:val="-6"/>
          <w:sz w:val="24"/>
          <w:shd w:fill="005E9E" w:color="auto" w:val="clear"/>
        </w:rPr>
        <w:t> </w:t>
      </w:r>
      <w:r>
        <w:rPr>
          <w:color w:val="FFFFFF"/>
          <w:w w:val="90"/>
          <w:sz w:val="24"/>
          <w:shd w:fill="005E9E" w:color="auto" w:val="clear"/>
        </w:rPr>
        <w:t>OF</w:t>
      </w:r>
      <w:r>
        <w:rPr>
          <w:color w:val="FFFFFF"/>
          <w:spacing w:val="-5"/>
          <w:sz w:val="24"/>
          <w:shd w:fill="005E9E" w:color="auto" w:val="clear"/>
        </w:rPr>
        <w:t> </w:t>
      </w:r>
      <w:r>
        <w:rPr>
          <w:color w:val="FFFFFF"/>
          <w:w w:val="90"/>
          <w:sz w:val="24"/>
          <w:shd w:fill="005E9E" w:color="auto" w:val="clear"/>
        </w:rPr>
        <w:t>SURGERIES</w:t>
      </w:r>
      <w:r>
        <w:rPr>
          <w:color w:val="FFFFFF"/>
          <w:spacing w:val="-7"/>
          <w:sz w:val="24"/>
          <w:shd w:fill="005E9E" w:color="auto" w:val="clear"/>
        </w:rPr>
        <w:t> </w:t>
      </w:r>
      <w:r>
        <w:rPr>
          <w:color w:val="FFFFFF"/>
          <w:w w:val="90"/>
          <w:sz w:val="24"/>
          <w:shd w:fill="005E9E" w:color="auto" w:val="clear"/>
        </w:rPr>
        <w:t>COVERED</w:t>
      </w:r>
      <w:r>
        <w:rPr>
          <w:color w:val="FFFFFF"/>
          <w:spacing w:val="-6"/>
          <w:sz w:val="24"/>
          <w:shd w:fill="005E9E" w:color="auto" w:val="clear"/>
        </w:rPr>
        <w:t> </w:t>
      </w:r>
      <w:r>
        <w:rPr>
          <w:color w:val="FFFFFF"/>
          <w:w w:val="90"/>
          <w:sz w:val="24"/>
          <w:shd w:fill="005E9E" w:color="auto" w:val="clear"/>
        </w:rPr>
        <w:t>UNDER</w:t>
      </w:r>
      <w:r>
        <w:rPr>
          <w:color w:val="FFFFFF"/>
          <w:spacing w:val="-7"/>
          <w:sz w:val="24"/>
          <w:shd w:fill="005E9E" w:color="auto" w:val="clear"/>
        </w:rPr>
        <w:t> </w:t>
      </w:r>
      <w:r>
        <w:rPr>
          <w:color w:val="FFFFFF"/>
          <w:w w:val="90"/>
          <w:sz w:val="24"/>
          <w:shd w:fill="005E9E" w:color="auto" w:val="clear"/>
        </w:rPr>
        <w:t>SURGICAL</w:t>
      </w:r>
      <w:r>
        <w:rPr>
          <w:color w:val="FFFFFF"/>
          <w:spacing w:val="-6"/>
          <w:sz w:val="24"/>
          <w:shd w:fill="005E9E" w:color="auto" w:val="clear"/>
        </w:rPr>
        <w:t> </w:t>
      </w:r>
      <w:r>
        <w:rPr>
          <w:color w:val="FFFFFF"/>
          <w:spacing w:val="-2"/>
          <w:w w:val="90"/>
          <w:sz w:val="24"/>
          <w:shd w:fill="005E9E" w:color="auto" w:val="clear"/>
        </w:rPr>
        <w:t>BENEFIT</w:t>
      </w:r>
      <w:r>
        <w:rPr>
          <w:color w:val="FFFFFF"/>
          <w:sz w:val="24"/>
          <w:shd w:fill="005E9E" w:color="auto" w:val="clear"/>
        </w:rPr>
        <w:tab/>
      </w:r>
    </w:p>
    <w:p>
      <w:pPr>
        <w:pStyle w:val="Heading1"/>
        <w:spacing w:before="266"/>
        <w:ind w:right="9"/>
      </w:pPr>
      <w:r>
        <w:rPr>
          <w:color w:val="231F20"/>
          <w:spacing w:val="2"/>
          <w:w w:val="90"/>
        </w:rPr>
        <w:t>CATEGORY</w:t>
      </w:r>
      <w:r>
        <w:rPr>
          <w:color w:val="231F20"/>
          <w:spacing w:val="45"/>
        </w:rPr>
        <w:t> </w:t>
      </w:r>
      <w:r>
        <w:rPr>
          <w:color w:val="231F20"/>
          <w:spacing w:val="-10"/>
          <w:w w:val="90"/>
        </w:rPr>
        <w:t>1</w:t>
      </w:r>
    </w:p>
    <w:p>
      <w:pPr>
        <w:pStyle w:val="BodyText"/>
        <w:spacing w:before="2"/>
        <w:rPr>
          <w:sz w:val="12"/>
        </w:rPr>
      </w:pPr>
      <w:r>
        <w:rPr>
          <w:sz w:val="12"/>
        </w:rPr>
        <mc:AlternateContent>
          <mc:Choice Requires="wps">
            <w:drawing>
              <wp:anchor distT="0" distB="0" distL="0" distR="0" allowOverlap="1" layoutInCell="1" locked="0" behindDoc="1" simplePos="0" relativeHeight="487587840">
                <wp:simplePos x="0" y="0"/>
                <wp:positionH relativeFrom="page">
                  <wp:posOffset>745070</wp:posOffset>
                </wp:positionH>
                <wp:positionV relativeFrom="paragraph">
                  <wp:posOffset>104147</wp:posOffset>
                </wp:positionV>
                <wp:extent cx="3248025" cy="2473960"/>
                <wp:effectExtent l="0" t="0" r="0" b="0"/>
                <wp:wrapTopAndBottom/>
                <wp:docPr id="95" name="Textbox 95"/>
                <wp:cNvGraphicFramePr>
                  <a:graphicFrameLocks/>
                </wp:cNvGraphicFramePr>
                <a:graphic>
                  <a:graphicData uri="http://schemas.microsoft.com/office/word/2010/wordprocessingShape">
                    <wps:wsp>
                      <wps:cNvPr id="95" name="Textbox 95"/>
                      <wps:cNvSpPr txBox="1"/>
                      <wps:spPr>
                        <a:xfrm>
                          <a:off x="0" y="0"/>
                          <a:ext cx="3248025" cy="247396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76"/>
                              <w:gridCol w:w="3928"/>
                            </w:tblGrid>
                            <w:tr>
                              <w:trPr>
                                <w:trHeight w:val="449" w:hRule="atLeast"/>
                              </w:trPr>
                              <w:tc>
                                <w:tcPr>
                                  <w:tcW w:w="1176" w:type="dxa"/>
                                  <w:shd w:val="clear" w:color="auto" w:fill="C7EAFB"/>
                                </w:tcPr>
                                <w:p>
                                  <w:pPr>
                                    <w:pStyle w:val="TableParagraph"/>
                                    <w:spacing w:before="57"/>
                                    <w:ind w:left="203"/>
                                    <w:rPr>
                                      <w:sz w:val="26"/>
                                    </w:rPr>
                                  </w:pPr>
                                  <w:r>
                                    <w:rPr>
                                      <w:color w:val="231F20"/>
                                      <w:w w:val="90"/>
                                      <w:sz w:val="26"/>
                                    </w:rPr>
                                    <w:t>Sr.</w:t>
                                  </w:r>
                                  <w:r>
                                    <w:rPr>
                                      <w:color w:val="231F20"/>
                                      <w:spacing w:val="-5"/>
                                      <w:sz w:val="26"/>
                                    </w:rPr>
                                    <w:t> No.</w:t>
                                  </w:r>
                                </w:p>
                              </w:tc>
                              <w:tc>
                                <w:tcPr>
                                  <w:tcW w:w="3928" w:type="dxa"/>
                                  <w:shd w:val="clear" w:color="auto" w:fill="C7EAFB"/>
                                </w:tcPr>
                                <w:p>
                                  <w:pPr>
                                    <w:pStyle w:val="TableParagraph"/>
                                    <w:spacing w:before="57"/>
                                    <w:ind w:left="12" w:right="78"/>
                                    <w:jc w:val="center"/>
                                    <w:rPr>
                                      <w:sz w:val="26"/>
                                    </w:rPr>
                                  </w:pPr>
                                  <w:r>
                                    <w:rPr>
                                      <w:color w:val="231F20"/>
                                      <w:spacing w:val="-2"/>
                                      <w:w w:val="115"/>
                                      <w:sz w:val="26"/>
                                    </w:rPr>
                                    <w:t>Surgery</w:t>
                                  </w:r>
                                </w:p>
                              </w:tc>
                            </w:tr>
                            <w:tr>
                              <w:trPr>
                                <w:trHeight w:val="394" w:hRule="atLeast"/>
                              </w:trPr>
                              <w:tc>
                                <w:tcPr>
                                  <w:tcW w:w="1176" w:type="dxa"/>
                                </w:tcPr>
                                <w:p>
                                  <w:pPr>
                                    <w:pStyle w:val="TableParagraph"/>
                                    <w:spacing w:before="145"/>
                                    <w:ind w:right="99"/>
                                    <w:jc w:val="center"/>
                                    <w:rPr>
                                      <w:sz w:val="15"/>
                                    </w:rPr>
                                  </w:pPr>
                                  <w:r>
                                    <w:rPr>
                                      <w:color w:val="231F20"/>
                                      <w:spacing w:val="-10"/>
                                      <w:w w:val="65"/>
                                      <w:sz w:val="15"/>
                                    </w:rPr>
                                    <w:t>1</w:t>
                                  </w:r>
                                </w:p>
                              </w:tc>
                              <w:tc>
                                <w:tcPr>
                                  <w:tcW w:w="3928" w:type="dxa"/>
                                </w:tcPr>
                                <w:p>
                                  <w:pPr>
                                    <w:pStyle w:val="TableParagraph"/>
                                    <w:spacing w:before="145"/>
                                    <w:ind w:left="128"/>
                                    <w:rPr>
                                      <w:sz w:val="15"/>
                                    </w:rPr>
                                  </w:pPr>
                                  <w:r>
                                    <w:rPr>
                                      <w:color w:val="231F20"/>
                                      <w:w w:val="115"/>
                                      <w:sz w:val="15"/>
                                    </w:rPr>
                                    <w:t>Surgery</w:t>
                                  </w:r>
                                  <w:r>
                                    <w:rPr>
                                      <w:color w:val="231F20"/>
                                      <w:spacing w:val="-9"/>
                                      <w:w w:val="115"/>
                                      <w:sz w:val="15"/>
                                    </w:rPr>
                                    <w:t> </w:t>
                                  </w:r>
                                  <w:r>
                                    <w:rPr>
                                      <w:color w:val="231F20"/>
                                      <w:w w:val="115"/>
                                      <w:sz w:val="15"/>
                                    </w:rPr>
                                    <w:t>of</w:t>
                                  </w:r>
                                  <w:r>
                                    <w:rPr>
                                      <w:color w:val="231F20"/>
                                      <w:spacing w:val="-9"/>
                                      <w:w w:val="115"/>
                                      <w:sz w:val="15"/>
                                    </w:rPr>
                                    <w:t> </w:t>
                                  </w:r>
                                  <w:r>
                                    <w:rPr>
                                      <w:color w:val="231F20"/>
                                      <w:w w:val="115"/>
                                      <w:sz w:val="15"/>
                                    </w:rPr>
                                    <w:t>the</w:t>
                                  </w:r>
                                  <w:r>
                                    <w:rPr>
                                      <w:color w:val="231F20"/>
                                      <w:spacing w:val="-9"/>
                                      <w:w w:val="115"/>
                                      <w:sz w:val="15"/>
                                    </w:rPr>
                                    <w:t> </w:t>
                                  </w:r>
                                  <w:r>
                                    <w:rPr>
                                      <w:color w:val="231F20"/>
                                      <w:spacing w:val="-2"/>
                                      <w:w w:val="115"/>
                                      <w:sz w:val="15"/>
                                    </w:rPr>
                                    <w:t>Aorta</w:t>
                                  </w:r>
                                </w:p>
                              </w:tc>
                            </w:tr>
                            <w:tr>
                              <w:trPr>
                                <w:trHeight w:val="558" w:hRule="atLeast"/>
                              </w:trPr>
                              <w:tc>
                                <w:tcPr>
                                  <w:tcW w:w="1176" w:type="dxa"/>
                                </w:tcPr>
                                <w:p>
                                  <w:pPr>
                                    <w:pStyle w:val="TableParagraph"/>
                                    <w:spacing w:before="160"/>
                                    <w:ind w:right="55"/>
                                    <w:jc w:val="center"/>
                                    <w:rPr>
                                      <w:sz w:val="15"/>
                                    </w:rPr>
                                  </w:pPr>
                                  <w:r>
                                    <w:rPr>
                                      <w:color w:val="231F20"/>
                                      <w:spacing w:val="-10"/>
                                      <w:w w:val="105"/>
                                      <w:sz w:val="15"/>
                                    </w:rPr>
                                    <w:t>2</w:t>
                                  </w:r>
                                </w:p>
                              </w:tc>
                              <w:tc>
                                <w:tcPr>
                                  <w:tcW w:w="3928" w:type="dxa"/>
                                </w:tcPr>
                                <w:p>
                                  <w:pPr>
                                    <w:pStyle w:val="TableParagraph"/>
                                    <w:spacing w:line="264" w:lineRule="exact" w:before="1"/>
                                    <w:ind w:left="128" w:right="725"/>
                                    <w:rPr>
                                      <w:sz w:val="15"/>
                                    </w:rPr>
                                  </w:pPr>
                                  <w:r>
                                    <w:rPr>
                                      <w:color w:val="231F20"/>
                                      <w:w w:val="115"/>
                                      <w:sz w:val="15"/>
                                    </w:rPr>
                                    <w:t>CABG</w:t>
                                  </w:r>
                                  <w:r>
                                    <w:rPr>
                                      <w:color w:val="231F20"/>
                                      <w:spacing w:val="-10"/>
                                      <w:w w:val="115"/>
                                      <w:sz w:val="15"/>
                                    </w:rPr>
                                    <w:t> </w:t>
                                  </w:r>
                                  <w:r>
                                    <w:rPr>
                                      <w:color w:val="231F20"/>
                                      <w:w w:val="115"/>
                                      <w:sz w:val="15"/>
                                    </w:rPr>
                                    <w:t>(two</w:t>
                                  </w:r>
                                  <w:r>
                                    <w:rPr>
                                      <w:color w:val="231F20"/>
                                      <w:spacing w:val="-10"/>
                                      <w:w w:val="115"/>
                                      <w:sz w:val="15"/>
                                    </w:rPr>
                                    <w:t> </w:t>
                                  </w:r>
                                  <w:r>
                                    <w:rPr>
                                      <w:color w:val="231F20"/>
                                      <w:w w:val="115"/>
                                      <w:sz w:val="15"/>
                                    </w:rPr>
                                    <w:t>or</w:t>
                                  </w:r>
                                  <w:r>
                                    <w:rPr>
                                      <w:color w:val="231F20"/>
                                      <w:spacing w:val="-10"/>
                                      <w:w w:val="115"/>
                                      <w:sz w:val="15"/>
                                    </w:rPr>
                                    <w:t> </w:t>
                                  </w:r>
                                  <w:r>
                                    <w:rPr>
                                      <w:color w:val="231F20"/>
                                      <w:w w:val="115"/>
                                      <w:sz w:val="15"/>
                                    </w:rPr>
                                    <w:t>more</w:t>
                                  </w:r>
                                  <w:r>
                                    <w:rPr>
                                      <w:color w:val="231F20"/>
                                      <w:spacing w:val="-10"/>
                                      <w:w w:val="115"/>
                                      <w:sz w:val="15"/>
                                    </w:rPr>
                                    <w:t> </w:t>
                                  </w:r>
                                  <w:r>
                                    <w:rPr>
                                      <w:color w:val="231F20"/>
                                      <w:w w:val="115"/>
                                      <w:sz w:val="15"/>
                                    </w:rPr>
                                    <w:t>coronary</w:t>
                                  </w:r>
                                  <w:r>
                                    <w:rPr>
                                      <w:color w:val="231F20"/>
                                      <w:spacing w:val="-10"/>
                                      <w:w w:val="115"/>
                                      <w:sz w:val="15"/>
                                    </w:rPr>
                                    <w:t> </w:t>
                                  </w:r>
                                  <w:r>
                                    <w:rPr>
                                      <w:color w:val="231F20"/>
                                      <w:w w:val="115"/>
                                      <w:sz w:val="15"/>
                                    </w:rPr>
                                    <w:t>arteries) </w:t>
                                  </w:r>
                                  <w:r>
                                    <w:rPr>
                                      <w:color w:val="231F20"/>
                                      <w:w w:val="120"/>
                                      <w:sz w:val="15"/>
                                    </w:rPr>
                                    <w:t>via open thoracotomy</w:t>
                                  </w:r>
                                </w:p>
                              </w:tc>
                            </w:tr>
                            <w:tr>
                              <w:trPr>
                                <w:trHeight w:val="351" w:hRule="atLeast"/>
                              </w:trPr>
                              <w:tc>
                                <w:tcPr>
                                  <w:tcW w:w="1176" w:type="dxa"/>
                                </w:tcPr>
                                <w:p>
                                  <w:pPr>
                                    <w:pStyle w:val="TableParagraph"/>
                                    <w:spacing w:before="98"/>
                                    <w:ind w:right="52"/>
                                    <w:jc w:val="center"/>
                                    <w:rPr>
                                      <w:sz w:val="15"/>
                                    </w:rPr>
                                  </w:pPr>
                                  <w:r>
                                    <w:rPr>
                                      <w:color w:val="231F20"/>
                                      <w:spacing w:val="-10"/>
                                      <w:w w:val="110"/>
                                      <w:sz w:val="15"/>
                                    </w:rPr>
                                    <w:t>3</w:t>
                                  </w:r>
                                </w:p>
                              </w:tc>
                              <w:tc>
                                <w:tcPr>
                                  <w:tcW w:w="3928" w:type="dxa"/>
                                </w:tcPr>
                                <w:p>
                                  <w:pPr>
                                    <w:pStyle w:val="TableParagraph"/>
                                    <w:spacing w:before="98"/>
                                    <w:ind w:left="128"/>
                                    <w:rPr>
                                      <w:sz w:val="15"/>
                                    </w:rPr>
                                  </w:pPr>
                                  <w:r>
                                    <w:rPr>
                                      <w:color w:val="231F20"/>
                                      <w:w w:val="115"/>
                                      <w:sz w:val="15"/>
                                    </w:rPr>
                                    <w:t>Prosthetic</w:t>
                                  </w:r>
                                  <w:r>
                                    <w:rPr>
                                      <w:color w:val="231F20"/>
                                      <w:spacing w:val="4"/>
                                      <w:w w:val="115"/>
                                      <w:sz w:val="15"/>
                                    </w:rPr>
                                    <w:t> </w:t>
                                  </w:r>
                                  <w:r>
                                    <w:rPr>
                                      <w:color w:val="231F20"/>
                                      <w:w w:val="115"/>
                                      <w:sz w:val="15"/>
                                    </w:rPr>
                                    <w:t>replacement</w:t>
                                  </w:r>
                                  <w:r>
                                    <w:rPr>
                                      <w:color w:val="231F20"/>
                                      <w:spacing w:val="4"/>
                                      <w:w w:val="115"/>
                                      <w:sz w:val="15"/>
                                    </w:rPr>
                                    <w:t> </w:t>
                                  </w:r>
                                  <w:r>
                                    <w:rPr>
                                      <w:color w:val="231F20"/>
                                      <w:w w:val="115"/>
                                      <w:sz w:val="15"/>
                                    </w:rPr>
                                    <w:t>of</w:t>
                                  </w:r>
                                  <w:r>
                                    <w:rPr>
                                      <w:color w:val="231F20"/>
                                      <w:spacing w:val="4"/>
                                      <w:w w:val="115"/>
                                      <w:sz w:val="15"/>
                                    </w:rPr>
                                    <w:t> </w:t>
                                  </w:r>
                                  <w:r>
                                    <w:rPr>
                                      <w:color w:val="231F20"/>
                                      <w:w w:val="115"/>
                                      <w:sz w:val="15"/>
                                    </w:rPr>
                                    <w:t>Heart</w:t>
                                  </w:r>
                                  <w:r>
                                    <w:rPr>
                                      <w:color w:val="231F20"/>
                                      <w:spacing w:val="4"/>
                                      <w:w w:val="115"/>
                                      <w:sz w:val="15"/>
                                    </w:rPr>
                                    <w:t> </w:t>
                                  </w:r>
                                  <w:r>
                                    <w:rPr>
                                      <w:color w:val="231F20"/>
                                      <w:spacing w:val="-2"/>
                                      <w:w w:val="115"/>
                                      <w:sz w:val="15"/>
                                    </w:rPr>
                                    <w:t>Valve</w:t>
                                  </w:r>
                                </w:p>
                              </w:tc>
                            </w:tr>
                            <w:tr>
                              <w:trPr>
                                <w:trHeight w:val="363" w:hRule="atLeast"/>
                              </w:trPr>
                              <w:tc>
                                <w:tcPr>
                                  <w:tcW w:w="1176" w:type="dxa"/>
                                </w:tcPr>
                                <w:p>
                                  <w:pPr>
                                    <w:pStyle w:val="TableParagraph"/>
                                    <w:spacing w:before="111"/>
                                    <w:ind w:right="47"/>
                                    <w:jc w:val="center"/>
                                    <w:rPr>
                                      <w:sz w:val="15"/>
                                    </w:rPr>
                                  </w:pPr>
                                  <w:r>
                                    <w:rPr>
                                      <w:color w:val="231F20"/>
                                      <w:spacing w:val="-10"/>
                                      <w:w w:val="115"/>
                                      <w:sz w:val="15"/>
                                    </w:rPr>
                                    <w:t>4</w:t>
                                  </w:r>
                                </w:p>
                              </w:tc>
                              <w:tc>
                                <w:tcPr>
                                  <w:tcW w:w="3928" w:type="dxa"/>
                                </w:tcPr>
                                <w:p>
                                  <w:pPr>
                                    <w:pStyle w:val="TableParagraph"/>
                                    <w:spacing w:before="111"/>
                                    <w:ind w:left="128"/>
                                    <w:rPr>
                                      <w:sz w:val="15"/>
                                    </w:rPr>
                                  </w:pPr>
                                  <w:r>
                                    <w:rPr>
                                      <w:color w:val="231F20"/>
                                      <w:w w:val="115"/>
                                      <w:sz w:val="15"/>
                                    </w:rPr>
                                    <w:t>Heart/Heart-Lung</w:t>
                                  </w:r>
                                  <w:r>
                                    <w:rPr>
                                      <w:color w:val="231F20"/>
                                      <w:spacing w:val="1"/>
                                      <w:w w:val="115"/>
                                      <w:sz w:val="15"/>
                                    </w:rPr>
                                    <w:t> </w:t>
                                  </w:r>
                                  <w:r>
                                    <w:rPr>
                                      <w:color w:val="231F20"/>
                                      <w:spacing w:val="-2"/>
                                      <w:w w:val="115"/>
                                      <w:sz w:val="15"/>
                                    </w:rPr>
                                    <w:t>Transplant</w:t>
                                  </w:r>
                                </w:p>
                              </w:tc>
                            </w:tr>
                            <w:tr>
                              <w:trPr>
                                <w:trHeight w:val="366" w:hRule="atLeast"/>
                              </w:trPr>
                              <w:tc>
                                <w:tcPr>
                                  <w:tcW w:w="1176" w:type="dxa"/>
                                </w:tcPr>
                                <w:p>
                                  <w:pPr>
                                    <w:pStyle w:val="TableParagraph"/>
                                    <w:spacing w:before="113"/>
                                    <w:ind w:right="48"/>
                                    <w:jc w:val="center"/>
                                    <w:rPr>
                                      <w:sz w:val="15"/>
                                    </w:rPr>
                                  </w:pPr>
                                  <w:r>
                                    <w:rPr>
                                      <w:color w:val="231F20"/>
                                      <w:spacing w:val="-10"/>
                                      <w:w w:val="115"/>
                                      <w:sz w:val="15"/>
                                    </w:rPr>
                                    <w:t>5</w:t>
                                  </w:r>
                                </w:p>
                              </w:tc>
                              <w:tc>
                                <w:tcPr>
                                  <w:tcW w:w="3928" w:type="dxa"/>
                                </w:tcPr>
                                <w:p>
                                  <w:pPr>
                                    <w:pStyle w:val="TableParagraph"/>
                                    <w:spacing w:before="113"/>
                                    <w:ind w:left="128"/>
                                    <w:rPr>
                                      <w:sz w:val="15"/>
                                    </w:rPr>
                                  </w:pPr>
                                  <w:r>
                                    <w:rPr>
                                      <w:color w:val="231F20"/>
                                      <w:w w:val="110"/>
                                      <w:sz w:val="15"/>
                                    </w:rPr>
                                    <w:t>Lung</w:t>
                                  </w:r>
                                  <w:r>
                                    <w:rPr>
                                      <w:color w:val="231F20"/>
                                      <w:spacing w:val="-9"/>
                                      <w:w w:val="110"/>
                                      <w:sz w:val="15"/>
                                    </w:rPr>
                                    <w:t> </w:t>
                                  </w:r>
                                  <w:r>
                                    <w:rPr>
                                      <w:color w:val="231F20"/>
                                      <w:spacing w:val="-2"/>
                                      <w:w w:val="115"/>
                                      <w:sz w:val="15"/>
                                    </w:rPr>
                                    <w:t>Transplantation</w:t>
                                  </w:r>
                                </w:p>
                              </w:tc>
                            </w:tr>
                            <w:tr>
                              <w:trPr>
                                <w:trHeight w:val="366" w:hRule="atLeast"/>
                              </w:trPr>
                              <w:tc>
                                <w:tcPr>
                                  <w:tcW w:w="1176" w:type="dxa"/>
                                </w:tcPr>
                                <w:p>
                                  <w:pPr>
                                    <w:pStyle w:val="TableParagraph"/>
                                    <w:spacing w:before="111"/>
                                    <w:ind w:right="47"/>
                                    <w:jc w:val="center"/>
                                    <w:rPr>
                                      <w:sz w:val="15"/>
                                    </w:rPr>
                                  </w:pPr>
                                  <w:r>
                                    <w:rPr>
                                      <w:color w:val="231F20"/>
                                      <w:spacing w:val="-10"/>
                                      <w:w w:val="115"/>
                                      <w:sz w:val="15"/>
                                    </w:rPr>
                                    <w:t>6</w:t>
                                  </w:r>
                                </w:p>
                              </w:tc>
                              <w:tc>
                                <w:tcPr>
                                  <w:tcW w:w="3928" w:type="dxa"/>
                                </w:tcPr>
                                <w:p>
                                  <w:pPr>
                                    <w:pStyle w:val="TableParagraph"/>
                                    <w:spacing w:before="111"/>
                                    <w:ind w:left="128"/>
                                    <w:rPr>
                                      <w:sz w:val="15"/>
                                    </w:rPr>
                                  </w:pPr>
                                  <w:r>
                                    <w:rPr>
                                      <w:color w:val="231F20"/>
                                      <w:w w:val="105"/>
                                      <w:sz w:val="15"/>
                                    </w:rPr>
                                    <w:t>Liver</w:t>
                                  </w:r>
                                  <w:r>
                                    <w:rPr>
                                      <w:color w:val="231F20"/>
                                      <w:spacing w:val="-3"/>
                                      <w:w w:val="105"/>
                                      <w:sz w:val="15"/>
                                    </w:rPr>
                                    <w:t> </w:t>
                                  </w:r>
                                  <w:r>
                                    <w:rPr>
                                      <w:color w:val="231F20"/>
                                      <w:spacing w:val="-2"/>
                                      <w:w w:val="110"/>
                                      <w:sz w:val="15"/>
                                    </w:rPr>
                                    <w:t>Transplantation</w:t>
                                  </w:r>
                                </w:p>
                              </w:tc>
                            </w:tr>
                            <w:tr>
                              <w:trPr>
                                <w:trHeight w:val="366" w:hRule="atLeast"/>
                              </w:trPr>
                              <w:tc>
                                <w:tcPr>
                                  <w:tcW w:w="1176" w:type="dxa"/>
                                </w:tcPr>
                                <w:p>
                                  <w:pPr>
                                    <w:pStyle w:val="TableParagraph"/>
                                    <w:spacing w:before="108"/>
                                    <w:ind w:right="65"/>
                                    <w:jc w:val="center"/>
                                    <w:rPr>
                                      <w:sz w:val="15"/>
                                    </w:rPr>
                                  </w:pPr>
                                  <w:r>
                                    <w:rPr>
                                      <w:color w:val="231F20"/>
                                      <w:spacing w:val="-10"/>
                                      <w:sz w:val="15"/>
                                    </w:rPr>
                                    <w:t>7</w:t>
                                  </w:r>
                                </w:p>
                              </w:tc>
                              <w:tc>
                                <w:tcPr>
                                  <w:tcW w:w="3928" w:type="dxa"/>
                                </w:tcPr>
                                <w:p>
                                  <w:pPr>
                                    <w:pStyle w:val="TableParagraph"/>
                                    <w:spacing w:before="108"/>
                                    <w:ind w:left="128"/>
                                    <w:rPr>
                                      <w:sz w:val="15"/>
                                    </w:rPr>
                                  </w:pPr>
                                  <w:r>
                                    <w:rPr>
                                      <w:color w:val="231F20"/>
                                      <w:w w:val="115"/>
                                      <w:sz w:val="15"/>
                                    </w:rPr>
                                    <w:t>Renal</w:t>
                                  </w:r>
                                  <w:r>
                                    <w:rPr>
                                      <w:color w:val="231F20"/>
                                      <w:spacing w:val="-5"/>
                                      <w:w w:val="115"/>
                                      <w:sz w:val="15"/>
                                    </w:rPr>
                                    <w:t> </w:t>
                                  </w:r>
                                  <w:r>
                                    <w:rPr>
                                      <w:color w:val="231F20"/>
                                      <w:w w:val="115"/>
                                      <w:sz w:val="15"/>
                                    </w:rPr>
                                    <w:t>transplant</w:t>
                                  </w:r>
                                  <w:r>
                                    <w:rPr>
                                      <w:color w:val="231F20"/>
                                      <w:spacing w:val="-4"/>
                                      <w:w w:val="115"/>
                                      <w:sz w:val="15"/>
                                    </w:rPr>
                                    <w:t> </w:t>
                                  </w:r>
                                  <w:r>
                                    <w:rPr>
                                      <w:color w:val="231F20"/>
                                      <w:spacing w:val="-2"/>
                                      <w:w w:val="115"/>
                                      <w:sz w:val="15"/>
                                    </w:rPr>
                                    <w:t>(recipient)</w:t>
                                  </w:r>
                                </w:p>
                              </w:tc>
                            </w:tr>
                            <w:tr>
                              <w:trPr>
                                <w:trHeight w:val="576" w:hRule="atLeast"/>
                              </w:trPr>
                              <w:tc>
                                <w:tcPr>
                                  <w:tcW w:w="1176" w:type="dxa"/>
                                </w:tcPr>
                                <w:p>
                                  <w:pPr>
                                    <w:pStyle w:val="TableParagraph"/>
                                    <w:spacing w:before="84"/>
                                    <w:ind w:right="46"/>
                                    <w:jc w:val="center"/>
                                    <w:rPr>
                                      <w:sz w:val="15"/>
                                    </w:rPr>
                                  </w:pPr>
                                  <w:r>
                                    <w:rPr>
                                      <w:color w:val="231F20"/>
                                      <w:spacing w:val="-10"/>
                                      <w:w w:val="115"/>
                                      <w:sz w:val="15"/>
                                    </w:rPr>
                                    <w:t>8</w:t>
                                  </w:r>
                                </w:p>
                              </w:tc>
                              <w:tc>
                                <w:tcPr>
                                  <w:tcW w:w="3928" w:type="dxa"/>
                                </w:tcPr>
                                <w:p>
                                  <w:pPr>
                                    <w:pStyle w:val="TableParagraph"/>
                                    <w:spacing w:line="264" w:lineRule="exact" w:before="14"/>
                                    <w:ind w:left="128" w:right="725"/>
                                    <w:rPr>
                                      <w:sz w:val="15"/>
                                    </w:rPr>
                                  </w:pPr>
                                  <w:r>
                                    <w:rPr>
                                      <w:color w:val="231F20"/>
                                      <w:w w:val="115"/>
                                      <w:sz w:val="15"/>
                                    </w:rPr>
                                    <w:t>Proximal</w:t>
                                  </w:r>
                                  <w:r>
                                    <w:rPr>
                                      <w:color w:val="231F20"/>
                                      <w:spacing w:val="-10"/>
                                      <w:w w:val="115"/>
                                      <w:sz w:val="15"/>
                                    </w:rPr>
                                    <w:t> </w:t>
                                  </w:r>
                                  <w:r>
                                    <w:rPr>
                                      <w:color w:val="231F20"/>
                                      <w:w w:val="115"/>
                                      <w:sz w:val="15"/>
                                    </w:rPr>
                                    <w:t>Aortic</w:t>
                                  </w:r>
                                  <w:r>
                                    <w:rPr>
                                      <w:color w:val="231F20"/>
                                      <w:spacing w:val="-10"/>
                                      <w:w w:val="115"/>
                                      <w:sz w:val="15"/>
                                    </w:rPr>
                                    <w:t> </w:t>
                                  </w:r>
                                  <w:r>
                                    <w:rPr>
                                      <w:color w:val="231F20"/>
                                      <w:w w:val="115"/>
                                      <w:sz w:val="15"/>
                                    </w:rPr>
                                    <w:t>Aneurysmal</w:t>
                                  </w:r>
                                  <w:r>
                                    <w:rPr>
                                      <w:color w:val="231F20"/>
                                      <w:spacing w:val="-10"/>
                                      <w:w w:val="115"/>
                                      <w:sz w:val="15"/>
                                    </w:rPr>
                                    <w:t> </w:t>
                                  </w:r>
                                  <w:r>
                                    <w:rPr>
                                      <w:color w:val="231F20"/>
                                      <w:w w:val="115"/>
                                      <w:sz w:val="15"/>
                                    </w:rPr>
                                    <w:t>repair</w:t>
                                  </w:r>
                                  <w:r>
                                    <w:rPr>
                                      <w:color w:val="231F20"/>
                                      <w:spacing w:val="-10"/>
                                      <w:w w:val="115"/>
                                      <w:sz w:val="15"/>
                                    </w:rPr>
                                    <w:t> </w:t>
                                  </w:r>
                                  <w:r>
                                    <w:rPr>
                                      <w:color w:val="231F20"/>
                                      <w:w w:val="115"/>
                                      <w:sz w:val="15"/>
                                    </w:rPr>
                                    <w:t>by </w:t>
                                  </w:r>
                                  <w:r>
                                    <w:rPr>
                                      <w:color w:val="231F20"/>
                                      <w:w w:val="120"/>
                                      <w:sz w:val="15"/>
                                    </w:rPr>
                                    <w:t>coronary artery transplantation</w:t>
                                  </w:r>
                                </w:p>
                              </w:tc>
                            </w:tr>
                          </w:tbl>
                          <w:p>
                            <w:pPr>
                              <w:pStyle w:val="BodyText"/>
                            </w:pPr>
                          </w:p>
                        </w:txbxContent>
                      </wps:txbx>
                      <wps:bodyPr wrap="square" lIns="0" tIns="0" rIns="0" bIns="0" rtlCol="0">
                        <a:noAutofit/>
                      </wps:bodyPr>
                    </wps:wsp>
                  </a:graphicData>
                </a:graphic>
              </wp:anchor>
            </w:drawing>
          </mc:Choice>
          <mc:Fallback>
            <w:pict>
              <v:shape style="position:absolute;margin-left:58.667pt;margin-top:8.200614pt;width:255.75pt;height:194.8pt;mso-position-horizontal-relative:page;mso-position-vertical-relative:paragraph;z-index:-15728640;mso-wrap-distance-left:0;mso-wrap-distance-right:0" type="#_x0000_t202" id="docshape78"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76"/>
                        <w:gridCol w:w="3928"/>
                      </w:tblGrid>
                      <w:tr>
                        <w:trPr>
                          <w:trHeight w:val="449" w:hRule="atLeast"/>
                        </w:trPr>
                        <w:tc>
                          <w:tcPr>
                            <w:tcW w:w="1176" w:type="dxa"/>
                            <w:shd w:val="clear" w:color="auto" w:fill="C7EAFB"/>
                          </w:tcPr>
                          <w:p>
                            <w:pPr>
                              <w:pStyle w:val="TableParagraph"/>
                              <w:spacing w:before="57"/>
                              <w:ind w:left="203"/>
                              <w:rPr>
                                <w:sz w:val="26"/>
                              </w:rPr>
                            </w:pPr>
                            <w:r>
                              <w:rPr>
                                <w:color w:val="231F20"/>
                                <w:w w:val="90"/>
                                <w:sz w:val="26"/>
                              </w:rPr>
                              <w:t>Sr.</w:t>
                            </w:r>
                            <w:r>
                              <w:rPr>
                                <w:color w:val="231F20"/>
                                <w:spacing w:val="-5"/>
                                <w:sz w:val="26"/>
                              </w:rPr>
                              <w:t> No.</w:t>
                            </w:r>
                          </w:p>
                        </w:tc>
                        <w:tc>
                          <w:tcPr>
                            <w:tcW w:w="3928" w:type="dxa"/>
                            <w:shd w:val="clear" w:color="auto" w:fill="C7EAFB"/>
                          </w:tcPr>
                          <w:p>
                            <w:pPr>
                              <w:pStyle w:val="TableParagraph"/>
                              <w:spacing w:before="57"/>
                              <w:ind w:left="12" w:right="78"/>
                              <w:jc w:val="center"/>
                              <w:rPr>
                                <w:sz w:val="26"/>
                              </w:rPr>
                            </w:pPr>
                            <w:r>
                              <w:rPr>
                                <w:color w:val="231F20"/>
                                <w:spacing w:val="-2"/>
                                <w:w w:val="115"/>
                                <w:sz w:val="26"/>
                              </w:rPr>
                              <w:t>Surgery</w:t>
                            </w:r>
                          </w:p>
                        </w:tc>
                      </w:tr>
                      <w:tr>
                        <w:trPr>
                          <w:trHeight w:val="394" w:hRule="atLeast"/>
                        </w:trPr>
                        <w:tc>
                          <w:tcPr>
                            <w:tcW w:w="1176" w:type="dxa"/>
                          </w:tcPr>
                          <w:p>
                            <w:pPr>
                              <w:pStyle w:val="TableParagraph"/>
                              <w:spacing w:before="145"/>
                              <w:ind w:right="99"/>
                              <w:jc w:val="center"/>
                              <w:rPr>
                                <w:sz w:val="15"/>
                              </w:rPr>
                            </w:pPr>
                            <w:r>
                              <w:rPr>
                                <w:color w:val="231F20"/>
                                <w:spacing w:val="-10"/>
                                <w:w w:val="65"/>
                                <w:sz w:val="15"/>
                              </w:rPr>
                              <w:t>1</w:t>
                            </w:r>
                          </w:p>
                        </w:tc>
                        <w:tc>
                          <w:tcPr>
                            <w:tcW w:w="3928" w:type="dxa"/>
                          </w:tcPr>
                          <w:p>
                            <w:pPr>
                              <w:pStyle w:val="TableParagraph"/>
                              <w:spacing w:before="145"/>
                              <w:ind w:left="128"/>
                              <w:rPr>
                                <w:sz w:val="15"/>
                              </w:rPr>
                            </w:pPr>
                            <w:r>
                              <w:rPr>
                                <w:color w:val="231F20"/>
                                <w:w w:val="115"/>
                                <w:sz w:val="15"/>
                              </w:rPr>
                              <w:t>Surgery</w:t>
                            </w:r>
                            <w:r>
                              <w:rPr>
                                <w:color w:val="231F20"/>
                                <w:spacing w:val="-9"/>
                                <w:w w:val="115"/>
                                <w:sz w:val="15"/>
                              </w:rPr>
                              <w:t> </w:t>
                            </w:r>
                            <w:r>
                              <w:rPr>
                                <w:color w:val="231F20"/>
                                <w:w w:val="115"/>
                                <w:sz w:val="15"/>
                              </w:rPr>
                              <w:t>of</w:t>
                            </w:r>
                            <w:r>
                              <w:rPr>
                                <w:color w:val="231F20"/>
                                <w:spacing w:val="-9"/>
                                <w:w w:val="115"/>
                                <w:sz w:val="15"/>
                              </w:rPr>
                              <w:t> </w:t>
                            </w:r>
                            <w:r>
                              <w:rPr>
                                <w:color w:val="231F20"/>
                                <w:w w:val="115"/>
                                <w:sz w:val="15"/>
                              </w:rPr>
                              <w:t>the</w:t>
                            </w:r>
                            <w:r>
                              <w:rPr>
                                <w:color w:val="231F20"/>
                                <w:spacing w:val="-9"/>
                                <w:w w:val="115"/>
                                <w:sz w:val="15"/>
                              </w:rPr>
                              <w:t> </w:t>
                            </w:r>
                            <w:r>
                              <w:rPr>
                                <w:color w:val="231F20"/>
                                <w:spacing w:val="-2"/>
                                <w:w w:val="115"/>
                                <w:sz w:val="15"/>
                              </w:rPr>
                              <w:t>Aorta</w:t>
                            </w:r>
                          </w:p>
                        </w:tc>
                      </w:tr>
                      <w:tr>
                        <w:trPr>
                          <w:trHeight w:val="558" w:hRule="atLeast"/>
                        </w:trPr>
                        <w:tc>
                          <w:tcPr>
                            <w:tcW w:w="1176" w:type="dxa"/>
                          </w:tcPr>
                          <w:p>
                            <w:pPr>
                              <w:pStyle w:val="TableParagraph"/>
                              <w:spacing w:before="160"/>
                              <w:ind w:right="55"/>
                              <w:jc w:val="center"/>
                              <w:rPr>
                                <w:sz w:val="15"/>
                              </w:rPr>
                            </w:pPr>
                            <w:r>
                              <w:rPr>
                                <w:color w:val="231F20"/>
                                <w:spacing w:val="-10"/>
                                <w:w w:val="105"/>
                                <w:sz w:val="15"/>
                              </w:rPr>
                              <w:t>2</w:t>
                            </w:r>
                          </w:p>
                        </w:tc>
                        <w:tc>
                          <w:tcPr>
                            <w:tcW w:w="3928" w:type="dxa"/>
                          </w:tcPr>
                          <w:p>
                            <w:pPr>
                              <w:pStyle w:val="TableParagraph"/>
                              <w:spacing w:line="264" w:lineRule="exact" w:before="1"/>
                              <w:ind w:left="128" w:right="725"/>
                              <w:rPr>
                                <w:sz w:val="15"/>
                              </w:rPr>
                            </w:pPr>
                            <w:r>
                              <w:rPr>
                                <w:color w:val="231F20"/>
                                <w:w w:val="115"/>
                                <w:sz w:val="15"/>
                              </w:rPr>
                              <w:t>CABG</w:t>
                            </w:r>
                            <w:r>
                              <w:rPr>
                                <w:color w:val="231F20"/>
                                <w:spacing w:val="-10"/>
                                <w:w w:val="115"/>
                                <w:sz w:val="15"/>
                              </w:rPr>
                              <w:t> </w:t>
                            </w:r>
                            <w:r>
                              <w:rPr>
                                <w:color w:val="231F20"/>
                                <w:w w:val="115"/>
                                <w:sz w:val="15"/>
                              </w:rPr>
                              <w:t>(two</w:t>
                            </w:r>
                            <w:r>
                              <w:rPr>
                                <w:color w:val="231F20"/>
                                <w:spacing w:val="-10"/>
                                <w:w w:val="115"/>
                                <w:sz w:val="15"/>
                              </w:rPr>
                              <w:t> </w:t>
                            </w:r>
                            <w:r>
                              <w:rPr>
                                <w:color w:val="231F20"/>
                                <w:w w:val="115"/>
                                <w:sz w:val="15"/>
                              </w:rPr>
                              <w:t>or</w:t>
                            </w:r>
                            <w:r>
                              <w:rPr>
                                <w:color w:val="231F20"/>
                                <w:spacing w:val="-10"/>
                                <w:w w:val="115"/>
                                <w:sz w:val="15"/>
                              </w:rPr>
                              <w:t> </w:t>
                            </w:r>
                            <w:r>
                              <w:rPr>
                                <w:color w:val="231F20"/>
                                <w:w w:val="115"/>
                                <w:sz w:val="15"/>
                              </w:rPr>
                              <w:t>more</w:t>
                            </w:r>
                            <w:r>
                              <w:rPr>
                                <w:color w:val="231F20"/>
                                <w:spacing w:val="-10"/>
                                <w:w w:val="115"/>
                                <w:sz w:val="15"/>
                              </w:rPr>
                              <w:t> </w:t>
                            </w:r>
                            <w:r>
                              <w:rPr>
                                <w:color w:val="231F20"/>
                                <w:w w:val="115"/>
                                <w:sz w:val="15"/>
                              </w:rPr>
                              <w:t>coronary</w:t>
                            </w:r>
                            <w:r>
                              <w:rPr>
                                <w:color w:val="231F20"/>
                                <w:spacing w:val="-10"/>
                                <w:w w:val="115"/>
                                <w:sz w:val="15"/>
                              </w:rPr>
                              <w:t> </w:t>
                            </w:r>
                            <w:r>
                              <w:rPr>
                                <w:color w:val="231F20"/>
                                <w:w w:val="115"/>
                                <w:sz w:val="15"/>
                              </w:rPr>
                              <w:t>arteries) </w:t>
                            </w:r>
                            <w:r>
                              <w:rPr>
                                <w:color w:val="231F20"/>
                                <w:w w:val="120"/>
                                <w:sz w:val="15"/>
                              </w:rPr>
                              <w:t>via open thoracotomy</w:t>
                            </w:r>
                          </w:p>
                        </w:tc>
                      </w:tr>
                      <w:tr>
                        <w:trPr>
                          <w:trHeight w:val="351" w:hRule="atLeast"/>
                        </w:trPr>
                        <w:tc>
                          <w:tcPr>
                            <w:tcW w:w="1176" w:type="dxa"/>
                          </w:tcPr>
                          <w:p>
                            <w:pPr>
                              <w:pStyle w:val="TableParagraph"/>
                              <w:spacing w:before="98"/>
                              <w:ind w:right="52"/>
                              <w:jc w:val="center"/>
                              <w:rPr>
                                <w:sz w:val="15"/>
                              </w:rPr>
                            </w:pPr>
                            <w:r>
                              <w:rPr>
                                <w:color w:val="231F20"/>
                                <w:spacing w:val="-10"/>
                                <w:w w:val="110"/>
                                <w:sz w:val="15"/>
                              </w:rPr>
                              <w:t>3</w:t>
                            </w:r>
                          </w:p>
                        </w:tc>
                        <w:tc>
                          <w:tcPr>
                            <w:tcW w:w="3928" w:type="dxa"/>
                          </w:tcPr>
                          <w:p>
                            <w:pPr>
                              <w:pStyle w:val="TableParagraph"/>
                              <w:spacing w:before="98"/>
                              <w:ind w:left="128"/>
                              <w:rPr>
                                <w:sz w:val="15"/>
                              </w:rPr>
                            </w:pPr>
                            <w:r>
                              <w:rPr>
                                <w:color w:val="231F20"/>
                                <w:w w:val="115"/>
                                <w:sz w:val="15"/>
                              </w:rPr>
                              <w:t>Prosthetic</w:t>
                            </w:r>
                            <w:r>
                              <w:rPr>
                                <w:color w:val="231F20"/>
                                <w:spacing w:val="4"/>
                                <w:w w:val="115"/>
                                <w:sz w:val="15"/>
                              </w:rPr>
                              <w:t> </w:t>
                            </w:r>
                            <w:r>
                              <w:rPr>
                                <w:color w:val="231F20"/>
                                <w:w w:val="115"/>
                                <w:sz w:val="15"/>
                              </w:rPr>
                              <w:t>replacement</w:t>
                            </w:r>
                            <w:r>
                              <w:rPr>
                                <w:color w:val="231F20"/>
                                <w:spacing w:val="4"/>
                                <w:w w:val="115"/>
                                <w:sz w:val="15"/>
                              </w:rPr>
                              <w:t> </w:t>
                            </w:r>
                            <w:r>
                              <w:rPr>
                                <w:color w:val="231F20"/>
                                <w:w w:val="115"/>
                                <w:sz w:val="15"/>
                              </w:rPr>
                              <w:t>of</w:t>
                            </w:r>
                            <w:r>
                              <w:rPr>
                                <w:color w:val="231F20"/>
                                <w:spacing w:val="4"/>
                                <w:w w:val="115"/>
                                <w:sz w:val="15"/>
                              </w:rPr>
                              <w:t> </w:t>
                            </w:r>
                            <w:r>
                              <w:rPr>
                                <w:color w:val="231F20"/>
                                <w:w w:val="115"/>
                                <w:sz w:val="15"/>
                              </w:rPr>
                              <w:t>Heart</w:t>
                            </w:r>
                            <w:r>
                              <w:rPr>
                                <w:color w:val="231F20"/>
                                <w:spacing w:val="4"/>
                                <w:w w:val="115"/>
                                <w:sz w:val="15"/>
                              </w:rPr>
                              <w:t> </w:t>
                            </w:r>
                            <w:r>
                              <w:rPr>
                                <w:color w:val="231F20"/>
                                <w:spacing w:val="-2"/>
                                <w:w w:val="115"/>
                                <w:sz w:val="15"/>
                              </w:rPr>
                              <w:t>Valve</w:t>
                            </w:r>
                          </w:p>
                        </w:tc>
                      </w:tr>
                      <w:tr>
                        <w:trPr>
                          <w:trHeight w:val="363" w:hRule="atLeast"/>
                        </w:trPr>
                        <w:tc>
                          <w:tcPr>
                            <w:tcW w:w="1176" w:type="dxa"/>
                          </w:tcPr>
                          <w:p>
                            <w:pPr>
                              <w:pStyle w:val="TableParagraph"/>
                              <w:spacing w:before="111"/>
                              <w:ind w:right="47"/>
                              <w:jc w:val="center"/>
                              <w:rPr>
                                <w:sz w:val="15"/>
                              </w:rPr>
                            </w:pPr>
                            <w:r>
                              <w:rPr>
                                <w:color w:val="231F20"/>
                                <w:spacing w:val="-10"/>
                                <w:w w:val="115"/>
                                <w:sz w:val="15"/>
                              </w:rPr>
                              <w:t>4</w:t>
                            </w:r>
                          </w:p>
                        </w:tc>
                        <w:tc>
                          <w:tcPr>
                            <w:tcW w:w="3928" w:type="dxa"/>
                          </w:tcPr>
                          <w:p>
                            <w:pPr>
                              <w:pStyle w:val="TableParagraph"/>
                              <w:spacing w:before="111"/>
                              <w:ind w:left="128"/>
                              <w:rPr>
                                <w:sz w:val="15"/>
                              </w:rPr>
                            </w:pPr>
                            <w:r>
                              <w:rPr>
                                <w:color w:val="231F20"/>
                                <w:w w:val="115"/>
                                <w:sz w:val="15"/>
                              </w:rPr>
                              <w:t>Heart/Heart-Lung</w:t>
                            </w:r>
                            <w:r>
                              <w:rPr>
                                <w:color w:val="231F20"/>
                                <w:spacing w:val="1"/>
                                <w:w w:val="115"/>
                                <w:sz w:val="15"/>
                              </w:rPr>
                              <w:t> </w:t>
                            </w:r>
                            <w:r>
                              <w:rPr>
                                <w:color w:val="231F20"/>
                                <w:spacing w:val="-2"/>
                                <w:w w:val="115"/>
                                <w:sz w:val="15"/>
                              </w:rPr>
                              <w:t>Transplant</w:t>
                            </w:r>
                          </w:p>
                        </w:tc>
                      </w:tr>
                      <w:tr>
                        <w:trPr>
                          <w:trHeight w:val="366" w:hRule="atLeast"/>
                        </w:trPr>
                        <w:tc>
                          <w:tcPr>
                            <w:tcW w:w="1176" w:type="dxa"/>
                          </w:tcPr>
                          <w:p>
                            <w:pPr>
                              <w:pStyle w:val="TableParagraph"/>
                              <w:spacing w:before="113"/>
                              <w:ind w:right="48"/>
                              <w:jc w:val="center"/>
                              <w:rPr>
                                <w:sz w:val="15"/>
                              </w:rPr>
                            </w:pPr>
                            <w:r>
                              <w:rPr>
                                <w:color w:val="231F20"/>
                                <w:spacing w:val="-10"/>
                                <w:w w:val="115"/>
                                <w:sz w:val="15"/>
                              </w:rPr>
                              <w:t>5</w:t>
                            </w:r>
                          </w:p>
                        </w:tc>
                        <w:tc>
                          <w:tcPr>
                            <w:tcW w:w="3928" w:type="dxa"/>
                          </w:tcPr>
                          <w:p>
                            <w:pPr>
                              <w:pStyle w:val="TableParagraph"/>
                              <w:spacing w:before="113"/>
                              <w:ind w:left="128"/>
                              <w:rPr>
                                <w:sz w:val="15"/>
                              </w:rPr>
                            </w:pPr>
                            <w:r>
                              <w:rPr>
                                <w:color w:val="231F20"/>
                                <w:w w:val="110"/>
                                <w:sz w:val="15"/>
                              </w:rPr>
                              <w:t>Lung</w:t>
                            </w:r>
                            <w:r>
                              <w:rPr>
                                <w:color w:val="231F20"/>
                                <w:spacing w:val="-9"/>
                                <w:w w:val="110"/>
                                <w:sz w:val="15"/>
                              </w:rPr>
                              <w:t> </w:t>
                            </w:r>
                            <w:r>
                              <w:rPr>
                                <w:color w:val="231F20"/>
                                <w:spacing w:val="-2"/>
                                <w:w w:val="115"/>
                                <w:sz w:val="15"/>
                              </w:rPr>
                              <w:t>Transplantation</w:t>
                            </w:r>
                          </w:p>
                        </w:tc>
                      </w:tr>
                      <w:tr>
                        <w:trPr>
                          <w:trHeight w:val="366" w:hRule="atLeast"/>
                        </w:trPr>
                        <w:tc>
                          <w:tcPr>
                            <w:tcW w:w="1176" w:type="dxa"/>
                          </w:tcPr>
                          <w:p>
                            <w:pPr>
                              <w:pStyle w:val="TableParagraph"/>
                              <w:spacing w:before="111"/>
                              <w:ind w:right="47"/>
                              <w:jc w:val="center"/>
                              <w:rPr>
                                <w:sz w:val="15"/>
                              </w:rPr>
                            </w:pPr>
                            <w:r>
                              <w:rPr>
                                <w:color w:val="231F20"/>
                                <w:spacing w:val="-10"/>
                                <w:w w:val="115"/>
                                <w:sz w:val="15"/>
                              </w:rPr>
                              <w:t>6</w:t>
                            </w:r>
                          </w:p>
                        </w:tc>
                        <w:tc>
                          <w:tcPr>
                            <w:tcW w:w="3928" w:type="dxa"/>
                          </w:tcPr>
                          <w:p>
                            <w:pPr>
                              <w:pStyle w:val="TableParagraph"/>
                              <w:spacing w:before="111"/>
                              <w:ind w:left="128"/>
                              <w:rPr>
                                <w:sz w:val="15"/>
                              </w:rPr>
                            </w:pPr>
                            <w:r>
                              <w:rPr>
                                <w:color w:val="231F20"/>
                                <w:w w:val="105"/>
                                <w:sz w:val="15"/>
                              </w:rPr>
                              <w:t>Liver</w:t>
                            </w:r>
                            <w:r>
                              <w:rPr>
                                <w:color w:val="231F20"/>
                                <w:spacing w:val="-3"/>
                                <w:w w:val="105"/>
                                <w:sz w:val="15"/>
                              </w:rPr>
                              <w:t> </w:t>
                            </w:r>
                            <w:r>
                              <w:rPr>
                                <w:color w:val="231F20"/>
                                <w:spacing w:val="-2"/>
                                <w:w w:val="110"/>
                                <w:sz w:val="15"/>
                              </w:rPr>
                              <w:t>Transplantation</w:t>
                            </w:r>
                          </w:p>
                        </w:tc>
                      </w:tr>
                      <w:tr>
                        <w:trPr>
                          <w:trHeight w:val="366" w:hRule="atLeast"/>
                        </w:trPr>
                        <w:tc>
                          <w:tcPr>
                            <w:tcW w:w="1176" w:type="dxa"/>
                          </w:tcPr>
                          <w:p>
                            <w:pPr>
                              <w:pStyle w:val="TableParagraph"/>
                              <w:spacing w:before="108"/>
                              <w:ind w:right="65"/>
                              <w:jc w:val="center"/>
                              <w:rPr>
                                <w:sz w:val="15"/>
                              </w:rPr>
                            </w:pPr>
                            <w:r>
                              <w:rPr>
                                <w:color w:val="231F20"/>
                                <w:spacing w:val="-10"/>
                                <w:sz w:val="15"/>
                              </w:rPr>
                              <w:t>7</w:t>
                            </w:r>
                          </w:p>
                        </w:tc>
                        <w:tc>
                          <w:tcPr>
                            <w:tcW w:w="3928" w:type="dxa"/>
                          </w:tcPr>
                          <w:p>
                            <w:pPr>
                              <w:pStyle w:val="TableParagraph"/>
                              <w:spacing w:before="108"/>
                              <w:ind w:left="128"/>
                              <w:rPr>
                                <w:sz w:val="15"/>
                              </w:rPr>
                            </w:pPr>
                            <w:r>
                              <w:rPr>
                                <w:color w:val="231F20"/>
                                <w:w w:val="115"/>
                                <w:sz w:val="15"/>
                              </w:rPr>
                              <w:t>Renal</w:t>
                            </w:r>
                            <w:r>
                              <w:rPr>
                                <w:color w:val="231F20"/>
                                <w:spacing w:val="-5"/>
                                <w:w w:val="115"/>
                                <w:sz w:val="15"/>
                              </w:rPr>
                              <w:t> </w:t>
                            </w:r>
                            <w:r>
                              <w:rPr>
                                <w:color w:val="231F20"/>
                                <w:w w:val="115"/>
                                <w:sz w:val="15"/>
                              </w:rPr>
                              <w:t>transplant</w:t>
                            </w:r>
                            <w:r>
                              <w:rPr>
                                <w:color w:val="231F20"/>
                                <w:spacing w:val="-4"/>
                                <w:w w:val="115"/>
                                <w:sz w:val="15"/>
                              </w:rPr>
                              <w:t> </w:t>
                            </w:r>
                            <w:r>
                              <w:rPr>
                                <w:color w:val="231F20"/>
                                <w:spacing w:val="-2"/>
                                <w:w w:val="115"/>
                                <w:sz w:val="15"/>
                              </w:rPr>
                              <w:t>(recipient)</w:t>
                            </w:r>
                          </w:p>
                        </w:tc>
                      </w:tr>
                      <w:tr>
                        <w:trPr>
                          <w:trHeight w:val="576" w:hRule="atLeast"/>
                        </w:trPr>
                        <w:tc>
                          <w:tcPr>
                            <w:tcW w:w="1176" w:type="dxa"/>
                          </w:tcPr>
                          <w:p>
                            <w:pPr>
                              <w:pStyle w:val="TableParagraph"/>
                              <w:spacing w:before="84"/>
                              <w:ind w:right="46"/>
                              <w:jc w:val="center"/>
                              <w:rPr>
                                <w:sz w:val="15"/>
                              </w:rPr>
                            </w:pPr>
                            <w:r>
                              <w:rPr>
                                <w:color w:val="231F20"/>
                                <w:spacing w:val="-10"/>
                                <w:w w:val="115"/>
                                <w:sz w:val="15"/>
                              </w:rPr>
                              <w:t>8</w:t>
                            </w:r>
                          </w:p>
                        </w:tc>
                        <w:tc>
                          <w:tcPr>
                            <w:tcW w:w="3928" w:type="dxa"/>
                          </w:tcPr>
                          <w:p>
                            <w:pPr>
                              <w:pStyle w:val="TableParagraph"/>
                              <w:spacing w:line="264" w:lineRule="exact" w:before="14"/>
                              <w:ind w:left="128" w:right="725"/>
                              <w:rPr>
                                <w:sz w:val="15"/>
                              </w:rPr>
                            </w:pPr>
                            <w:r>
                              <w:rPr>
                                <w:color w:val="231F20"/>
                                <w:w w:val="115"/>
                                <w:sz w:val="15"/>
                              </w:rPr>
                              <w:t>Proximal</w:t>
                            </w:r>
                            <w:r>
                              <w:rPr>
                                <w:color w:val="231F20"/>
                                <w:spacing w:val="-10"/>
                                <w:w w:val="115"/>
                                <w:sz w:val="15"/>
                              </w:rPr>
                              <w:t> </w:t>
                            </w:r>
                            <w:r>
                              <w:rPr>
                                <w:color w:val="231F20"/>
                                <w:w w:val="115"/>
                                <w:sz w:val="15"/>
                              </w:rPr>
                              <w:t>Aortic</w:t>
                            </w:r>
                            <w:r>
                              <w:rPr>
                                <w:color w:val="231F20"/>
                                <w:spacing w:val="-10"/>
                                <w:w w:val="115"/>
                                <w:sz w:val="15"/>
                              </w:rPr>
                              <w:t> </w:t>
                            </w:r>
                            <w:r>
                              <w:rPr>
                                <w:color w:val="231F20"/>
                                <w:w w:val="115"/>
                                <w:sz w:val="15"/>
                              </w:rPr>
                              <w:t>Aneurysmal</w:t>
                            </w:r>
                            <w:r>
                              <w:rPr>
                                <w:color w:val="231F20"/>
                                <w:spacing w:val="-10"/>
                                <w:w w:val="115"/>
                                <w:sz w:val="15"/>
                              </w:rPr>
                              <w:t> </w:t>
                            </w:r>
                            <w:r>
                              <w:rPr>
                                <w:color w:val="231F20"/>
                                <w:w w:val="115"/>
                                <w:sz w:val="15"/>
                              </w:rPr>
                              <w:t>repair</w:t>
                            </w:r>
                            <w:r>
                              <w:rPr>
                                <w:color w:val="231F20"/>
                                <w:spacing w:val="-10"/>
                                <w:w w:val="115"/>
                                <w:sz w:val="15"/>
                              </w:rPr>
                              <w:t> </w:t>
                            </w:r>
                            <w:r>
                              <w:rPr>
                                <w:color w:val="231F20"/>
                                <w:w w:val="115"/>
                                <w:sz w:val="15"/>
                              </w:rPr>
                              <w:t>by </w:t>
                            </w:r>
                            <w:r>
                              <w:rPr>
                                <w:color w:val="231F20"/>
                                <w:w w:val="120"/>
                                <w:sz w:val="15"/>
                              </w:rPr>
                              <w:t>coronary artery transplantation</w:t>
                            </w:r>
                          </w:p>
                        </w:tc>
                      </w:tr>
                    </w:tbl>
                    <w:p>
                      <w:pPr>
                        <w:pStyle w:val="BodyText"/>
                      </w:pPr>
                    </w:p>
                  </w:txbxContent>
                </v:textbox>
                <w10:wrap type="topAndBottom"/>
              </v:shape>
            </w:pict>
          </mc:Fallback>
        </mc:AlternateContent>
      </w:r>
      <w:r>
        <w:rPr>
          <w:sz w:val="12"/>
        </w:rPr>
        <mc:AlternateContent>
          <mc:Choice Requires="wps">
            <w:drawing>
              <wp:anchor distT="0" distB="0" distL="0" distR="0" allowOverlap="1" layoutInCell="1" locked="0" behindDoc="1" simplePos="0" relativeHeight="487587840">
                <wp:simplePos x="0" y="0"/>
                <wp:positionH relativeFrom="page">
                  <wp:posOffset>4253229</wp:posOffset>
                </wp:positionH>
                <wp:positionV relativeFrom="paragraph">
                  <wp:posOffset>104132</wp:posOffset>
                </wp:positionV>
                <wp:extent cx="3248025" cy="2213610"/>
                <wp:effectExtent l="0" t="0" r="0" b="0"/>
                <wp:wrapTopAndBottom/>
                <wp:docPr id="96" name="Textbox 96"/>
                <wp:cNvGraphicFramePr>
                  <a:graphicFrameLocks/>
                </wp:cNvGraphicFramePr>
                <a:graphic>
                  <a:graphicData uri="http://schemas.microsoft.com/office/word/2010/wordprocessingShape">
                    <wps:wsp>
                      <wps:cNvPr id="96" name="Textbox 96"/>
                      <wps:cNvSpPr txBox="1"/>
                      <wps:spPr>
                        <a:xfrm>
                          <a:off x="0" y="0"/>
                          <a:ext cx="3248025" cy="221361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76"/>
                              <w:gridCol w:w="3928"/>
                            </w:tblGrid>
                            <w:tr>
                              <w:trPr>
                                <w:trHeight w:val="449" w:hRule="atLeast"/>
                              </w:trPr>
                              <w:tc>
                                <w:tcPr>
                                  <w:tcW w:w="1176" w:type="dxa"/>
                                  <w:shd w:val="clear" w:color="auto" w:fill="C7EAFB"/>
                                </w:tcPr>
                                <w:p>
                                  <w:pPr>
                                    <w:pStyle w:val="TableParagraph"/>
                                    <w:spacing w:before="57"/>
                                    <w:ind w:left="200" w:right="99"/>
                                    <w:jc w:val="center"/>
                                    <w:rPr>
                                      <w:sz w:val="26"/>
                                    </w:rPr>
                                  </w:pPr>
                                  <w:r>
                                    <w:rPr>
                                      <w:color w:val="231F20"/>
                                      <w:w w:val="90"/>
                                      <w:sz w:val="26"/>
                                    </w:rPr>
                                    <w:t>Sr.</w:t>
                                  </w:r>
                                  <w:r>
                                    <w:rPr>
                                      <w:color w:val="231F20"/>
                                      <w:spacing w:val="-5"/>
                                      <w:sz w:val="26"/>
                                    </w:rPr>
                                    <w:t> No.</w:t>
                                  </w:r>
                                </w:p>
                              </w:tc>
                              <w:tc>
                                <w:tcPr>
                                  <w:tcW w:w="3928" w:type="dxa"/>
                                  <w:shd w:val="clear" w:color="auto" w:fill="C7EAFB"/>
                                </w:tcPr>
                                <w:p>
                                  <w:pPr>
                                    <w:pStyle w:val="TableParagraph"/>
                                    <w:spacing w:before="57"/>
                                    <w:ind w:left="78" w:right="66"/>
                                    <w:jc w:val="center"/>
                                    <w:rPr>
                                      <w:sz w:val="26"/>
                                    </w:rPr>
                                  </w:pPr>
                                  <w:r>
                                    <w:rPr>
                                      <w:color w:val="231F20"/>
                                      <w:spacing w:val="-2"/>
                                      <w:w w:val="115"/>
                                      <w:sz w:val="26"/>
                                    </w:rPr>
                                    <w:t>Surgery</w:t>
                                  </w:r>
                                </w:p>
                              </w:tc>
                            </w:tr>
                            <w:tr>
                              <w:trPr>
                                <w:trHeight w:val="394" w:hRule="atLeast"/>
                              </w:trPr>
                              <w:tc>
                                <w:tcPr>
                                  <w:tcW w:w="1176" w:type="dxa"/>
                                </w:tcPr>
                                <w:p>
                                  <w:pPr>
                                    <w:pStyle w:val="TableParagraph"/>
                                    <w:spacing w:before="145"/>
                                    <w:ind w:right="49"/>
                                    <w:jc w:val="center"/>
                                    <w:rPr>
                                      <w:sz w:val="15"/>
                                    </w:rPr>
                                  </w:pPr>
                                  <w:r>
                                    <w:rPr>
                                      <w:color w:val="231F20"/>
                                      <w:spacing w:val="-10"/>
                                      <w:w w:val="110"/>
                                      <w:sz w:val="15"/>
                                    </w:rPr>
                                    <w:t>9</w:t>
                                  </w:r>
                                </w:p>
                              </w:tc>
                              <w:tc>
                                <w:tcPr>
                                  <w:tcW w:w="3928" w:type="dxa"/>
                                </w:tcPr>
                                <w:p>
                                  <w:pPr>
                                    <w:pStyle w:val="TableParagraph"/>
                                    <w:spacing w:before="145"/>
                                    <w:ind w:left="128"/>
                                    <w:rPr>
                                      <w:sz w:val="15"/>
                                    </w:rPr>
                                  </w:pPr>
                                  <w:r>
                                    <w:rPr>
                                      <w:color w:val="231F20"/>
                                      <w:w w:val="115"/>
                                      <w:sz w:val="15"/>
                                    </w:rPr>
                                    <w:t>Bone</w:t>
                                  </w:r>
                                  <w:r>
                                    <w:rPr>
                                      <w:color w:val="231F20"/>
                                      <w:spacing w:val="-3"/>
                                      <w:w w:val="115"/>
                                      <w:sz w:val="15"/>
                                    </w:rPr>
                                    <w:t> </w:t>
                                  </w:r>
                                  <w:r>
                                    <w:rPr>
                                      <w:color w:val="231F20"/>
                                      <w:w w:val="115"/>
                                      <w:sz w:val="15"/>
                                    </w:rPr>
                                    <w:t>Marrow</w:t>
                                  </w:r>
                                  <w:r>
                                    <w:rPr>
                                      <w:color w:val="231F20"/>
                                      <w:spacing w:val="-3"/>
                                      <w:w w:val="115"/>
                                      <w:sz w:val="15"/>
                                    </w:rPr>
                                    <w:t> </w:t>
                                  </w:r>
                                  <w:r>
                                    <w:rPr>
                                      <w:color w:val="231F20"/>
                                      <w:w w:val="115"/>
                                      <w:sz w:val="15"/>
                                    </w:rPr>
                                    <w:t>transplant</w:t>
                                  </w:r>
                                  <w:r>
                                    <w:rPr>
                                      <w:color w:val="231F20"/>
                                      <w:spacing w:val="-3"/>
                                      <w:w w:val="115"/>
                                      <w:sz w:val="15"/>
                                    </w:rPr>
                                    <w:t> </w:t>
                                  </w:r>
                                  <w:r>
                                    <w:rPr>
                                      <w:color w:val="231F20"/>
                                      <w:w w:val="115"/>
                                      <w:sz w:val="15"/>
                                    </w:rPr>
                                    <w:t>(as</w:t>
                                  </w:r>
                                  <w:r>
                                    <w:rPr>
                                      <w:color w:val="231F20"/>
                                      <w:spacing w:val="-3"/>
                                      <w:w w:val="115"/>
                                      <w:sz w:val="15"/>
                                    </w:rPr>
                                    <w:t> </w:t>
                                  </w:r>
                                  <w:r>
                                    <w:rPr>
                                      <w:color w:val="231F20"/>
                                      <w:spacing w:val="-2"/>
                                      <w:w w:val="115"/>
                                      <w:sz w:val="15"/>
                                    </w:rPr>
                                    <w:t>recipient)</w:t>
                                  </w:r>
                                </w:p>
                              </w:tc>
                            </w:tr>
                            <w:tr>
                              <w:trPr>
                                <w:trHeight w:val="558" w:hRule="atLeast"/>
                              </w:trPr>
                              <w:tc>
                                <w:tcPr>
                                  <w:tcW w:w="1176" w:type="dxa"/>
                                </w:tcPr>
                                <w:p>
                                  <w:pPr>
                                    <w:pStyle w:val="TableParagraph"/>
                                    <w:spacing w:before="72"/>
                                    <w:ind w:left="101" w:right="105"/>
                                    <w:jc w:val="center"/>
                                    <w:rPr>
                                      <w:sz w:val="15"/>
                                    </w:rPr>
                                  </w:pPr>
                                  <w:r>
                                    <w:rPr>
                                      <w:color w:val="231F20"/>
                                      <w:spacing w:val="-5"/>
                                      <w:w w:val="95"/>
                                      <w:sz w:val="15"/>
                                    </w:rPr>
                                    <w:t>10</w:t>
                                  </w:r>
                                </w:p>
                              </w:tc>
                              <w:tc>
                                <w:tcPr>
                                  <w:tcW w:w="3928" w:type="dxa"/>
                                </w:tcPr>
                                <w:p>
                                  <w:pPr>
                                    <w:pStyle w:val="TableParagraph"/>
                                    <w:spacing w:line="264" w:lineRule="exact" w:before="1"/>
                                    <w:ind w:left="128"/>
                                    <w:rPr>
                                      <w:sz w:val="15"/>
                                    </w:rPr>
                                  </w:pPr>
                                  <w:r>
                                    <w:rPr>
                                      <w:color w:val="231F20"/>
                                      <w:w w:val="115"/>
                                      <w:sz w:val="15"/>
                                    </w:rPr>
                                    <w:t>Repair</w:t>
                                  </w:r>
                                  <w:r>
                                    <w:rPr>
                                      <w:color w:val="231F20"/>
                                      <w:spacing w:val="-12"/>
                                      <w:w w:val="115"/>
                                      <w:sz w:val="15"/>
                                    </w:rPr>
                                    <w:t> </w:t>
                                  </w:r>
                                  <w:r>
                                    <w:rPr>
                                      <w:color w:val="231F20"/>
                                      <w:w w:val="115"/>
                                      <w:sz w:val="15"/>
                                    </w:rPr>
                                    <w:t>of</w:t>
                                  </w:r>
                                  <w:r>
                                    <w:rPr>
                                      <w:color w:val="231F20"/>
                                      <w:spacing w:val="-12"/>
                                      <w:w w:val="115"/>
                                      <w:sz w:val="15"/>
                                    </w:rPr>
                                    <w:t> </w:t>
                                  </w:r>
                                  <w:r>
                                    <w:rPr>
                                      <w:color w:val="231F20"/>
                                      <w:w w:val="115"/>
                                      <w:sz w:val="15"/>
                                    </w:rPr>
                                    <w:t>Cerebral</w:t>
                                  </w:r>
                                  <w:r>
                                    <w:rPr>
                                      <w:color w:val="231F20"/>
                                      <w:spacing w:val="-12"/>
                                      <w:w w:val="115"/>
                                      <w:sz w:val="15"/>
                                    </w:rPr>
                                    <w:t> </w:t>
                                  </w:r>
                                  <w:r>
                                    <w:rPr>
                                      <w:color w:val="231F20"/>
                                      <w:w w:val="115"/>
                                      <w:sz w:val="15"/>
                                    </w:rPr>
                                    <w:t>or</w:t>
                                  </w:r>
                                  <w:r>
                                    <w:rPr>
                                      <w:color w:val="231F20"/>
                                      <w:spacing w:val="-12"/>
                                      <w:w w:val="115"/>
                                      <w:sz w:val="15"/>
                                    </w:rPr>
                                    <w:t> </w:t>
                                  </w:r>
                                  <w:r>
                                    <w:rPr>
                                      <w:color w:val="231F20"/>
                                      <w:w w:val="115"/>
                                      <w:sz w:val="15"/>
                                    </w:rPr>
                                    <w:t>Spinal</w:t>
                                  </w:r>
                                  <w:r>
                                    <w:rPr>
                                      <w:color w:val="231F20"/>
                                      <w:spacing w:val="-12"/>
                                      <w:w w:val="115"/>
                                      <w:sz w:val="15"/>
                                    </w:rPr>
                                    <w:t> </w:t>
                                  </w:r>
                                  <w:r>
                                    <w:rPr>
                                      <w:color w:val="231F20"/>
                                      <w:w w:val="115"/>
                                      <w:sz w:val="15"/>
                                    </w:rPr>
                                    <w:t>Arterio-</w:t>
                                  </w:r>
                                  <w:r>
                                    <w:rPr>
                                      <w:color w:val="231F20"/>
                                      <w:spacing w:val="-12"/>
                                      <w:w w:val="115"/>
                                      <w:sz w:val="15"/>
                                    </w:rPr>
                                    <w:t> </w:t>
                                  </w:r>
                                  <w:r>
                                    <w:rPr>
                                      <w:color w:val="231F20"/>
                                      <w:w w:val="115"/>
                                      <w:sz w:val="15"/>
                                    </w:rPr>
                                    <w:t>Venous Malformations or aneurysms</w:t>
                                  </w:r>
                                </w:p>
                              </w:tc>
                            </w:tr>
                            <w:tr>
                              <w:trPr>
                                <w:trHeight w:val="351" w:hRule="atLeast"/>
                              </w:trPr>
                              <w:tc>
                                <w:tcPr>
                                  <w:tcW w:w="1176" w:type="dxa"/>
                                </w:tcPr>
                                <w:p>
                                  <w:pPr>
                                    <w:pStyle w:val="TableParagraph"/>
                                    <w:spacing w:before="98"/>
                                    <w:ind w:right="54"/>
                                    <w:jc w:val="center"/>
                                    <w:rPr>
                                      <w:sz w:val="15"/>
                                    </w:rPr>
                                  </w:pPr>
                                  <w:r>
                                    <w:rPr>
                                      <w:color w:val="231F20"/>
                                      <w:spacing w:val="-5"/>
                                      <w:w w:val="65"/>
                                      <w:sz w:val="15"/>
                                    </w:rPr>
                                    <w:t>11</w:t>
                                  </w:r>
                                </w:p>
                              </w:tc>
                              <w:tc>
                                <w:tcPr>
                                  <w:tcW w:w="3928" w:type="dxa"/>
                                </w:tcPr>
                                <w:p>
                                  <w:pPr>
                                    <w:pStyle w:val="TableParagraph"/>
                                    <w:spacing w:before="98"/>
                                    <w:ind w:left="128"/>
                                    <w:rPr>
                                      <w:sz w:val="15"/>
                                    </w:rPr>
                                  </w:pPr>
                                  <w:r>
                                    <w:rPr>
                                      <w:color w:val="231F20"/>
                                      <w:w w:val="115"/>
                                      <w:sz w:val="15"/>
                                    </w:rPr>
                                    <w:t>Craniotomy</w:t>
                                  </w:r>
                                  <w:r>
                                    <w:rPr>
                                      <w:color w:val="231F20"/>
                                      <w:spacing w:val="15"/>
                                      <w:w w:val="115"/>
                                      <w:sz w:val="15"/>
                                    </w:rPr>
                                    <w:t> </w:t>
                                  </w:r>
                                  <w:r>
                                    <w:rPr>
                                      <w:color w:val="231F20"/>
                                      <w:w w:val="115"/>
                                      <w:sz w:val="15"/>
                                    </w:rPr>
                                    <w:t>for</w:t>
                                  </w:r>
                                  <w:r>
                                    <w:rPr>
                                      <w:color w:val="231F20"/>
                                      <w:spacing w:val="15"/>
                                      <w:w w:val="115"/>
                                      <w:sz w:val="15"/>
                                    </w:rPr>
                                    <w:t> </w:t>
                                  </w:r>
                                  <w:r>
                                    <w:rPr>
                                      <w:color w:val="231F20"/>
                                      <w:w w:val="115"/>
                                      <w:sz w:val="15"/>
                                    </w:rPr>
                                    <w:t>malignant</w:t>
                                  </w:r>
                                  <w:r>
                                    <w:rPr>
                                      <w:color w:val="231F20"/>
                                      <w:spacing w:val="16"/>
                                      <w:w w:val="115"/>
                                      <w:sz w:val="15"/>
                                    </w:rPr>
                                    <w:t> </w:t>
                                  </w:r>
                                  <w:r>
                                    <w:rPr>
                                      <w:color w:val="231F20"/>
                                      <w:w w:val="115"/>
                                      <w:sz w:val="15"/>
                                    </w:rPr>
                                    <w:t>Cerebral</w:t>
                                  </w:r>
                                  <w:r>
                                    <w:rPr>
                                      <w:color w:val="231F20"/>
                                      <w:spacing w:val="15"/>
                                      <w:w w:val="115"/>
                                      <w:sz w:val="15"/>
                                    </w:rPr>
                                    <w:t> </w:t>
                                  </w:r>
                                  <w:r>
                                    <w:rPr>
                                      <w:color w:val="231F20"/>
                                      <w:spacing w:val="-2"/>
                                      <w:w w:val="115"/>
                                      <w:sz w:val="15"/>
                                    </w:rPr>
                                    <w:t>tumors</w:t>
                                  </w:r>
                                </w:p>
                              </w:tc>
                            </w:tr>
                            <w:tr>
                              <w:trPr>
                                <w:trHeight w:val="363" w:hRule="atLeast"/>
                              </w:trPr>
                              <w:tc>
                                <w:tcPr>
                                  <w:tcW w:w="1176" w:type="dxa"/>
                                </w:tcPr>
                                <w:p>
                                  <w:pPr>
                                    <w:pStyle w:val="TableParagraph"/>
                                    <w:spacing w:before="67"/>
                                    <w:ind w:left="101" w:right="112"/>
                                    <w:jc w:val="center"/>
                                    <w:rPr>
                                      <w:sz w:val="15"/>
                                    </w:rPr>
                                  </w:pPr>
                                  <w:r>
                                    <w:rPr>
                                      <w:color w:val="231F20"/>
                                      <w:spacing w:val="-5"/>
                                      <w:w w:val="90"/>
                                      <w:sz w:val="15"/>
                                    </w:rPr>
                                    <w:t>12</w:t>
                                  </w:r>
                                </w:p>
                              </w:tc>
                              <w:tc>
                                <w:tcPr>
                                  <w:tcW w:w="3928" w:type="dxa"/>
                                </w:tcPr>
                                <w:p>
                                  <w:pPr>
                                    <w:pStyle w:val="TableParagraph"/>
                                    <w:spacing w:before="67"/>
                                    <w:ind w:left="128"/>
                                    <w:rPr>
                                      <w:sz w:val="15"/>
                                    </w:rPr>
                                  </w:pPr>
                                  <w:r>
                                    <w:rPr>
                                      <w:color w:val="231F20"/>
                                      <w:w w:val="110"/>
                                      <w:sz w:val="15"/>
                                    </w:rPr>
                                    <w:t>Pineal</w:t>
                                  </w:r>
                                  <w:r>
                                    <w:rPr>
                                      <w:color w:val="231F20"/>
                                      <w:spacing w:val="1"/>
                                      <w:w w:val="110"/>
                                      <w:sz w:val="15"/>
                                    </w:rPr>
                                    <w:t> </w:t>
                                  </w:r>
                                  <w:r>
                                    <w:rPr>
                                      <w:color w:val="231F20"/>
                                      <w:w w:val="110"/>
                                      <w:sz w:val="15"/>
                                    </w:rPr>
                                    <w:t>Gland</w:t>
                                  </w:r>
                                  <w:r>
                                    <w:rPr>
                                      <w:color w:val="231F20"/>
                                      <w:spacing w:val="2"/>
                                      <w:w w:val="110"/>
                                      <w:sz w:val="15"/>
                                    </w:rPr>
                                    <w:t> </w:t>
                                  </w:r>
                                  <w:r>
                                    <w:rPr>
                                      <w:color w:val="231F20"/>
                                      <w:spacing w:val="-2"/>
                                      <w:w w:val="110"/>
                                      <w:sz w:val="15"/>
                                    </w:rPr>
                                    <w:t>excision</w:t>
                                  </w:r>
                                </w:p>
                              </w:tc>
                            </w:tr>
                            <w:tr>
                              <w:trPr>
                                <w:trHeight w:val="366" w:hRule="atLeast"/>
                              </w:trPr>
                              <w:tc>
                                <w:tcPr>
                                  <w:tcW w:w="1176" w:type="dxa"/>
                                </w:tcPr>
                                <w:p>
                                  <w:pPr>
                                    <w:pStyle w:val="TableParagraph"/>
                                    <w:spacing w:before="69"/>
                                    <w:ind w:left="101" w:right="109"/>
                                    <w:jc w:val="center"/>
                                    <w:rPr>
                                      <w:sz w:val="15"/>
                                    </w:rPr>
                                  </w:pPr>
                                  <w:r>
                                    <w:rPr>
                                      <w:color w:val="231F20"/>
                                      <w:spacing w:val="-5"/>
                                      <w:w w:val="90"/>
                                      <w:sz w:val="15"/>
                                    </w:rPr>
                                    <w:t>13</w:t>
                                  </w:r>
                                </w:p>
                              </w:tc>
                              <w:tc>
                                <w:tcPr>
                                  <w:tcW w:w="3928" w:type="dxa"/>
                                </w:tcPr>
                                <w:p>
                                  <w:pPr>
                                    <w:pStyle w:val="TableParagraph"/>
                                    <w:spacing w:before="69"/>
                                    <w:ind w:left="127"/>
                                    <w:rPr>
                                      <w:sz w:val="15"/>
                                    </w:rPr>
                                  </w:pPr>
                                  <w:r>
                                    <w:rPr>
                                      <w:color w:val="231F20"/>
                                      <w:w w:val="115"/>
                                      <w:sz w:val="15"/>
                                    </w:rPr>
                                    <w:t>Pituitary</w:t>
                                  </w:r>
                                  <w:r>
                                    <w:rPr>
                                      <w:color w:val="231F20"/>
                                      <w:spacing w:val="-11"/>
                                      <w:w w:val="115"/>
                                      <w:sz w:val="15"/>
                                    </w:rPr>
                                    <w:t> </w:t>
                                  </w:r>
                                  <w:r>
                                    <w:rPr>
                                      <w:color w:val="231F20"/>
                                      <w:w w:val="115"/>
                                      <w:sz w:val="15"/>
                                    </w:rPr>
                                    <w:t>Gland</w:t>
                                  </w:r>
                                  <w:r>
                                    <w:rPr>
                                      <w:color w:val="231F20"/>
                                      <w:spacing w:val="-10"/>
                                      <w:w w:val="115"/>
                                      <w:sz w:val="15"/>
                                    </w:rPr>
                                    <w:t> </w:t>
                                  </w:r>
                                  <w:r>
                                    <w:rPr>
                                      <w:color w:val="231F20"/>
                                      <w:spacing w:val="-2"/>
                                      <w:w w:val="115"/>
                                      <w:sz w:val="15"/>
                                    </w:rPr>
                                    <w:t>excision</w:t>
                                  </w:r>
                                </w:p>
                              </w:tc>
                            </w:tr>
                            <w:tr>
                              <w:trPr>
                                <w:trHeight w:val="366" w:hRule="atLeast"/>
                              </w:trPr>
                              <w:tc>
                                <w:tcPr>
                                  <w:tcW w:w="1176" w:type="dxa"/>
                                </w:tcPr>
                                <w:p>
                                  <w:pPr>
                                    <w:pStyle w:val="TableParagraph"/>
                                    <w:spacing w:before="66"/>
                                    <w:ind w:left="101" w:right="104"/>
                                    <w:jc w:val="center"/>
                                    <w:rPr>
                                      <w:sz w:val="15"/>
                                    </w:rPr>
                                  </w:pPr>
                                  <w:r>
                                    <w:rPr>
                                      <w:color w:val="231F20"/>
                                      <w:spacing w:val="-5"/>
                                      <w:w w:val="95"/>
                                      <w:sz w:val="15"/>
                                    </w:rPr>
                                    <w:t>14</w:t>
                                  </w:r>
                                </w:p>
                              </w:tc>
                              <w:tc>
                                <w:tcPr>
                                  <w:tcW w:w="3928" w:type="dxa"/>
                                </w:tcPr>
                                <w:p>
                                  <w:pPr>
                                    <w:pStyle w:val="TableParagraph"/>
                                    <w:spacing w:before="66"/>
                                    <w:ind w:left="127"/>
                                    <w:rPr>
                                      <w:sz w:val="15"/>
                                    </w:rPr>
                                  </w:pPr>
                                  <w:r>
                                    <w:rPr>
                                      <w:color w:val="231F20"/>
                                      <w:w w:val="115"/>
                                      <w:sz w:val="15"/>
                                    </w:rPr>
                                    <w:t>Excision</w:t>
                                  </w:r>
                                  <w:r>
                                    <w:rPr>
                                      <w:color w:val="231F20"/>
                                      <w:spacing w:val="-11"/>
                                      <w:w w:val="115"/>
                                      <w:sz w:val="15"/>
                                    </w:rPr>
                                    <w:t> </w:t>
                                  </w:r>
                                  <w:r>
                                    <w:rPr>
                                      <w:color w:val="231F20"/>
                                      <w:w w:val="115"/>
                                      <w:sz w:val="15"/>
                                    </w:rPr>
                                    <w:t>of</w:t>
                                  </w:r>
                                  <w:r>
                                    <w:rPr>
                                      <w:color w:val="231F20"/>
                                      <w:spacing w:val="-10"/>
                                      <w:w w:val="115"/>
                                      <w:sz w:val="15"/>
                                    </w:rPr>
                                    <w:t> </w:t>
                                  </w:r>
                                  <w:r>
                                    <w:rPr>
                                      <w:color w:val="231F20"/>
                                      <w:w w:val="115"/>
                                      <w:sz w:val="15"/>
                                    </w:rPr>
                                    <w:t>esophagus</w:t>
                                  </w:r>
                                  <w:r>
                                    <w:rPr>
                                      <w:color w:val="231F20"/>
                                      <w:spacing w:val="-10"/>
                                      <w:w w:val="115"/>
                                      <w:sz w:val="15"/>
                                    </w:rPr>
                                    <w:t> </w:t>
                                  </w:r>
                                  <w:r>
                                    <w:rPr>
                                      <w:color w:val="231F20"/>
                                      <w:w w:val="115"/>
                                      <w:sz w:val="15"/>
                                    </w:rPr>
                                    <w:t>and</w:t>
                                  </w:r>
                                  <w:r>
                                    <w:rPr>
                                      <w:color w:val="231F20"/>
                                      <w:spacing w:val="-10"/>
                                      <w:w w:val="115"/>
                                      <w:sz w:val="15"/>
                                    </w:rPr>
                                    <w:t> </w:t>
                                  </w:r>
                                  <w:r>
                                    <w:rPr>
                                      <w:color w:val="231F20"/>
                                      <w:spacing w:val="-2"/>
                                      <w:w w:val="115"/>
                                      <w:sz w:val="15"/>
                                    </w:rPr>
                                    <w:t>stomach</w:t>
                                  </w:r>
                                </w:p>
                              </w:tc>
                            </w:tr>
                            <w:tr>
                              <w:trPr>
                                <w:trHeight w:val="543" w:hRule="atLeast"/>
                              </w:trPr>
                              <w:tc>
                                <w:tcPr>
                                  <w:tcW w:w="1176" w:type="dxa"/>
                                </w:tcPr>
                                <w:p>
                                  <w:pPr>
                                    <w:pStyle w:val="TableParagraph"/>
                                    <w:spacing w:before="64"/>
                                    <w:ind w:left="101" w:right="105"/>
                                    <w:jc w:val="center"/>
                                    <w:rPr>
                                      <w:sz w:val="15"/>
                                    </w:rPr>
                                  </w:pPr>
                                  <w:r>
                                    <w:rPr>
                                      <w:color w:val="231F20"/>
                                      <w:spacing w:val="-5"/>
                                      <w:w w:val="95"/>
                                      <w:sz w:val="15"/>
                                    </w:rPr>
                                    <w:t>15</w:t>
                                  </w:r>
                                </w:p>
                              </w:tc>
                              <w:tc>
                                <w:tcPr>
                                  <w:tcW w:w="3928" w:type="dxa"/>
                                </w:tcPr>
                                <w:p>
                                  <w:pPr>
                                    <w:pStyle w:val="TableParagraph"/>
                                    <w:spacing w:before="64"/>
                                    <w:ind w:left="128"/>
                                    <w:rPr>
                                      <w:sz w:val="15"/>
                                    </w:rPr>
                                  </w:pPr>
                                  <w:r>
                                    <w:rPr>
                                      <w:color w:val="231F20"/>
                                      <w:w w:val="110"/>
                                      <w:sz w:val="15"/>
                                    </w:rPr>
                                    <w:t>Abdominal-Perineal</w:t>
                                  </w:r>
                                  <w:r>
                                    <w:rPr>
                                      <w:color w:val="231F20"/>
                                      <w:spacing w:val="19"/>
                                      <w:w w:val="110"/>
                                      <w:sz w:val="15"/>
                                    </w:rPr>
                                    <w:t> </w:t>
                                  </w:r>
                                  <w:r>
                                    <w:rPr>
                                      <w:color w:val="231F20"/>
                                      <w:w w:val="110"/>
                                      <w:sz w:val="15"/>
                                    </w:rPr>
                                    <w:t>Pull</w:t>
                                  </w:r>
                                  <w:r>
                                    <w:rPr>
                                      <w:color w:val="231F20"/>
                                      <w:spacing w:val="19"/>
                                      <w:w w:val="110"/>
                                      <w:sz w:val="15"/>
                                    </w:rPr>
                                    <w:t> </w:t>
                                  </w:r>
                                  <w:r>
                                    <w:rPr>
                                      <w:color w:val="231F20"/>
                                      <w:w w:val="110"/>
                                      <w:sz w:val="15"/>
                                    </w:rPr>
                                    <w:t>Through</w:t>
                                  </w:r>
                                  <w:r>
                                    <w:rPr>
                                      <w:color w:val="231F20"/>
                                      <w:spacing w:val="19"/>
                                      <w:w w:val="110"/>
                                      <w:sz w:val="15"/>
                                    </w:rPr>
                                    <w:t> </w:t>
                                  </w:r>
                                  <w:r>
                                    <w:rPr>
                                      <w:color w:val="231F20"/>
                                      <w:w w:val="110"/>
                                      <w:sz w:val="15"/>
                                    </w:rPr>
                                    <w:t>Resection</w:t>
                                  </w:r>
                                  <w:r>
                                    <w:rPr>
                                      <w:color w:val="231F20"/>
                                      <w:spacing w:val="20"/>
                                      <w:w w:val="110"/>
                                      <w:sz w:val="15"/>
                                    </w:rPr>
                                    <w:t> </w:t>
                                  </w:r>
                                  <w:r>
                                    <w:rPr>
                                      <w:color w:val="231F20"/>
                                      <w:spacing w:val="-5"/>
                                      <w:w w:val="110"/>
                                      <w:sz w:val="15"/>
                                    </w:rPr>
                                    <w:t>of</w:t>
                                  </w:r>
                                </w:p>
                                <w:p>
                                  <w:pPr>
                                    <w:pStyle w:val="TableParagraph"/>
                                    <w:spacing w:before="92"/>
                                    <w:ind w:left="128"/>
                                    <w:rPr>
                                      <w:sz w:val="15"/>
                                    </w:rPr>
                                  </w:pPr>
                                  <w:r>
                                    <w:rPr>
                                      <w:color w:val="231F20"/>
                                      <w:w w:val="115"/>
                                      <w:sz w:val="15"/>
                                    </w:rPr>
                                    <w:t>rectum</w:t>
                                  </w:r>
                                  <w:r>
                                    <w:rPr>
                                      <w:color w:val="231F20"/>
                                      <w:spacing w:val="9"/>
                                      <w:w w:val="115"/>
                                      <w:sz w:val="15"/>
                                    </w:rPr>
                                    <w:t> </w:t>
                                  </w:r>
                                  <w:r>
                                    <w:rPr>
                                      <w:color w:val="231F20"/>
                                      <w:w w:val="115"/>
                                      <w:sz w:val="15"/>
                                    </w:rPr>
                                    <w:t>with</w:t>
                                  </w:r>
                                  <w:r>
                                    <w:rPr>
                                      <w:color w:val="231F20"/>
                                      <w:spacing w:val="10"/>
                                      <w:w w:val="115"/>
                                      <w:sz w:val="15"/>
                                    </w:rPr>
                                    <w:t> </w:t>
                                  </w:r>
                                  <w:r>
                                    <w:rPr>
                                      <w:color w:val="231F20"/>
                                      <w:w w:val="115"/>
                                      <w:sz w:val="15"/>
                                    </w:rPr>
                                    <w:t>Colo-Anal</w:t>
                                  </w:r>
                                  <w:r>
                                    <w:rPr>
                                      <w:color w:val="231F20"/>
                                      <w:spacing w:val="9"/>
                                      <w:w w:val="115"/>
                                      <w:sz w:val="15"/>
                                    </w:rPr>
                                    <w:t> </w:t>
                                  </w:r>
                                  <w:r>
                                    <w:rPr>
                                      <w:color w:val="231F20"/>
                                      <w:spacing w:val="-2"/>
                                      <w:w w:val="115"/>
                                      <w:sz w:val="15"/>
                                    </w:rPr>
                                    <w:t>Anastomosis</w:t>
                                  </w:r>
                                </w:p>
                              </w:tc>
                            </w:tr>
                          </w:tbl>
                          <w:p>
                            <w:pPr>
                              <w:pStyle w:val="BodyText"/>
                            </w:pPr>
                          </w:p>
                        </w:txbxContent>
                      </wps:txbx>
                      <wps:bodyPr wrap="square" lIns="0" tIns="0" rIns="0" bIns="0" rtlCol="0">
                        <a:noAutofit/>
                      </wps:bodyPr>
                    </wps:wsp>
                  </a:graphicData>
                </a:graphic>
              </wp:anchor>
            </w:drawing>
          </mc:Choice>
          <mc:Fallback>
            <w:pict>
              <v:shape style="position:absolute;margin-left:334.899994pt;margin-top:8.199414pt;width:255.75pt;height:174.3pt;mso-position-horizontal-relative:page;mso-position-vertical-relative:paragraph;z-index:-15728640;mso-wrap-distance-left:0;mso-wrap-distance-right:0" type="#_x0000_t202" id="docshape79"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76"/>
                        <w:gridCol w:w="3928"/>
                      </w:tblGrid>
                      <w:tr>
                        <w:trPr>
                          <w:trHeight w:val="449" w:hRule="atLeast"/>
                        </w:trPr>
                        <w:tc>
                          <w:tcPr>
                            <w:tcW w:w="1176" w:type="dxa"/>
                            <w:shd w:val="clear" w:color="auto" w:fill="C7EAFB"/>
                          </w:tcPr>
                          <w:p>
                            <w:pPr>
                              <w:pStyle w:val="TableParagraph"/>
                              <w:spacing w:before="57"/>
                              <w:ind w:left="200" w:right="99"/>
                              <w:jc w:val="center"/>
                              <w:rPr>
                                <w:sz w:val="26"/>
                              </w:rPr>
                            </w:pPr>
                            <w:r>
                              <w:rPr>
                                <w:color w:val="231F20"/>
                                <w:w w:val="90"/>
                                <w:sz w:val="26"/>
                              </w:rPr>
                              <w:t>Sr.</w:t>
                            </w:r>
                            <w:r>
                              <w:rPr>
                                <w:color w:val="231F20"/>
                                <w:spacing w:val="-5"/>
                                <w:sz w:val="26"/>
                              </w:rPr>
                              <w:t> No.</w:t>
                            </w:r>
                          </w:p>
                        </w:tc>
                        <w:tc>
                          <w:tcPr>
                            <w:tcW w:w="3928" w:type="dxa"/>
                            <w:shd w:val="clear" w:color="auto" w:fill="C7EAFB"/>
                          </w:tcPr>
                          <w:p>
                            <w:pPr>
                              <w:pStyle w:val="TableParagraph"/>
                              <w:spacing w:before="57"/>
                              <w:ind w:left="78" w:right="66"/>
                              <w:jc w:val="center"/>
                              <w:rPr>
                                <w:sz w:val="26"/>
                              </w:rPr>
                            </w:pPr>
                            <w:r>
                              <w:rPr>
                                <w:color w:val="231F20"/>
                                <w:spacing w:val="-2"/>
                                <w:w w:val="115"/>
                                <w:sz w:val="26"/>
                              </w:rPr>
                              <w:t>Surgery</w:t>
                            </w:r>
                          </w:p>
                        </w:tc>
                      </w:tr>
                      <w:tr>
                        <w:trPr>
                          <w:trHeight w:val="394" w:hRule="atLeast"/>
                        </w:trPr>
                        <w:tc>
                          <w:tcPr>
                            <w:tcW w:w="1176" w:type="dxa"/>
                          </w:tcPr>
                          <w:p>
                            <w:pPr>
                              <w:pStyle w:val="TableParagraph"/>
                              <w:spacing w:before="145"/>
                              <w:ind w:right="49"/>
                              <w:jc w:val="center"/>
                              <w:rPr>
                                <w:sz w:val="15"/>
                              </w:rPr>
                            </w:pPr>
                            <w:r>
                              <w:rPr>
                                <w:color w:val="231F20"/>
                                <w:spacing w:val="-10"/>
                                <w:w w:val="110"/>
                                <w:sz w:val="15"/>
                              </w:rPr>
                              <w:t>9</w:t>
                            </w:r>
                          </w:p>
                        </w:tc>
                        <w:tc>
                          <w:tcPr>
                            <w:tcW w:w="3928" w:type="dxa"/>
                          </w:tcPr>
                          <w:p>
                            <w:pPr>
                              <w:pStyle w:val="TableParagraph"/>
                              <w:spacing w:before="145"/>
                              <w:ind w:left="128"/>
                              <w:rPr>
                                <w:sz w:val="15"/>
                              </w:rPr>
                            </w:pPr>
                            <w:r>
                              <w:rPr>
                                <w:color w:val="231F20"/>
                                <w:w w:val="115"/>
                                <w:sz w:val="15"/>
                              </w:rPr>
                              <w:t>Bone</w:t>
                            </w:r>
                            <w:r>
                              <w:rPr>
                                <w:color w:val="231F20"/>
                                <w:spacing w:val="-3"/>
                                <w:w w:val="115"/>
                                <w:sz w:val="15"/>
                              </w:rPr>
                              <w:t> </w:t>
                            </w:r>
                            <w:r>
                              <w:rPr>
                                <w:color w:val="231F20"/>
                                <w:w w:val="115"/>
                                <w:sz w:val="15"/>
                              </w:rPr>
                              <w:t>Marrow</w:t>
                            </w:r>
                            <w:r>
                              <w:rPr>
                                <w:color w:val="231F20"/>
                                <w:spacing w:val="-3"/>
                                <w:w w:val="115"/>
                                <w:sz w:val="15"/>
                              </w:rPr>
                              <w:t> </w:t>
                            </w:r>
                            <w:r>
                              <w:rPr>
                                <w:color w:val="231F20"/>
                                <w:w w:val="115"/>
                                <w:sz w:val="15"/>
                              </w:rPr>
                              <w:t>transplant</w:t>
                            </w:r>
                            <w:r>
                              <w:rPr>
                                <w:color w:val="231F20"/>
                                <w:spacing w:val="-3"/>
                                <w:w w:val="115"/>
                                <w:sz w:val="15"/>
                              </w:rPr>
                              <w:t> </w:t>
                            </w:r>
                            <w:r>
                              <w:rPr>
                                <w:color w:val="231F20"/>
                                <w:w w:val="115"/>
                                <w:sz w:val="15"/>
                              </w:rPr>
                              <w:t>(as</w:t>
                            </w:r>
                            <w:r>
                              <w:rPr>
                                <w:color w:val="231F20"/>
                                <w:spacing w:val="-3"/>
                                <w:w w:val="115"/>
                                <w:sz w:val="15"/>
                              </w:rPr>
                              <w:t> </w:t>
                            </w:r>
                            <w:r>
                              <w:rPr>
                                <w:color w:val="231F20"/>
                                <w:spacing w:val="-2"/>
                                <w:w w:val="115"/>
                                <w:sz w:val="15"/>
                              </w:rPr>
                              <w:t>recipient)</w:t>
                            </w:r>
                          </w:p>
                        </w:tc>
                      </w:tr>
                      <w:tr>
                        <w:trPr>
                          <w:trHeight w:val="558" w:hRule="atLeast"/>
                        </w:trPr>
                        <w:tc>
                          <w:tcPr>
                            <w:tcW w:w="1176" w:type="dxa"/>
                          </w:tcPr>
                          <w:p>
                            <w:pPr>
                              <w:pStyle w:val="TableParagraph"/>
                              <w:spacing w:before="72"/>
                              <w:ind w:left="101" w:right="105"/>
                              <w:jc w:val="center"/>
                              <w:rPr>
                                <w:sz w:val="15"/>
                              </w:rPr>
                            </w:pPr>
                            <w:r>
                              <w:rPr>
                                <w:color w:val="231F20"/>
                                <w:spacing w:val="-5"/>
                                <w:w w:val="95"/>
                                <w:sz w:val="15"/>
                              </w:rPr>
                              <w:t>10</w:t>
                            </w:r>
                          </w:p>
                        </w:tc>
                        <w:tc>
                          <w:tcPr>
                            <w:tcW w:w="3928" w:type="dxa"/>
                          </w:tcPr>
                          <w:p>
                            <w:pPr>
                              <w:pStyle w:val="TableParagraph"/>
                              <w:spacing w:line="264" w:lineRule="exact" w:before="1"/>
                              <w:ind w:left="128"/>
                              <w:rPr>
                                <w:sz w:val="15"/>
                              </w:rPr>
                            </w:pPr>
                            <w:r>
                              <w:rPr>
                                <w:color w:val="231F20"/>
                                <w:w w:val="115"/>
                                <w:sz w:val="15"/>
                              </w:rPr>
                              <w:t>Repair</w:t>
                            </w:r>
                            <w:r>
                              <w:rPr>
                                <w:color w:val="231F20"/>
                                <w:spacing w:val="-12"/>
                                <w:w w:val="115"/>
                                <w:sz w:val="15"/>
                              </w:rPr>
                              <w:t> </w:t>
                            </w:r>
                            <w:r>
                              <w:rPr>
                                <w:color w:val="231F20"/>
                                <w:w w:val="115"/>
                                <w:sz w:val="15"/>
                              </w:rPr>
                              <w:t>of</w:t>
                            </w:r>
                            <w:r>
                              <w:rPr>
                                <w:color w:val="231F20"/>
                                <w:spacing w:val="-12"/>
                                <w:w w:val="115"/>
                                <w:sz w:val="15"/>
                              </w:rPr>
                              <w:t> </w:t>
                            </w:r>
                            <w:r>
                              <w:rPr>
                                <w:color w:val="231F20"/>
                                <w:w w:val="115"/>
                                <w:sz w:val="15"/>
                              </w:rPr>
                              <w:t>Cerebral</w:t>
                            </w:r>
                            <w:r>
                              <w:rPr>
                                <w:color w:val="231F20"/>
                                <w:spacing w:val="-12"/>
                                <w:w w:val="115"/>
                                <w:sz w:val="15"/>
                              </w:rPr>
                              <w:t> </w:t>
                            </w:r>
                            <w:r>
                              <w:rPr>
                                <w:color w:val="231F20"/>
                                <w:w w:val="115"/>
                                <w:sz w:val="15"/>
                              </w:rPr>
                              <w:t>or</w:t>
                            </w:r>
                            <w:r>
                              <w:rPr>
                                <w:color w:val="231F20"/>
                                <w:spacing w:val="-12"/>
                                <w:w w:val="115"/>
                                <w:sz w:val="15"/>
                              </w:rPr>
                              <w:t> </w:t>
                            </w:r>
                            <w:r>
                              <w:rPr>
                                <w:color w:val="231F20"/>
                                <w:w w:val="115"/>
                                <w:sz w:val="15"/>
                              </w:rPr>
                              <w:t>Spinal</w:t>
                            </w:r>
                            <w:r>
                              <w:rPr>
                                <w:color w:val="231F20"/>
                                <w:spacing w:val="-12"/>
                                <w:w w:val="115"/>
                                <w:sz w:val="15"/>
                              </w:rPr>
                              <w:t> </w:t>
                            </w:r>
                            <w:r>
                              <w:rPr>
                                <w:color w:val="231F20"/>
                                <w:w w:val="115"/>
                                <w:sz w:val="15"/>
                              </w:rPr>
                              <w:t>Arterio-</w:t>
                            </w:r>
                            <w:r>
                              <w:rPr>
                                <w:color w:val="231F20"/>
                                <w:spacing w:val="-12"/>
                                <w:w w:val="115"/>
                                <w:sz w:val="15"/>
                              </w:rPr>
                              <w:t> </w:t>
                            </w:r>
                            <w:r>
                              <w:rPr>
                                <w:color w:val="231F20"/>
                                <w:w w:val="115"/>
                                <w:sz w:val="15"/>
                              </w:rPr>
                              <w:t>Venous Malformations or aneurysms</w:t>
                            </w:r>
                          </w:p>
                        </w:tc>
                      </w:tr>
                      <w:tr>
                        <w:trPr>
                          <w:trHeight w:val="351" w:hRule="atLeast"/>
                        </w:trPr>
                        <w:tc>
                          <w:tcPr>
                            <w:tcW w:w="1176" w:type="dxa"/>
                          </w:tcPr>
                          <w:p>
                            <w:pPr>
                              <w:pStyle w:val="TableParagraph"/>
                              <w:spacing w:before="98"/>
                              <w:ind w:right="54"/>
                              <w:jc w:val="center"/>
                              <w:rPr>
                                <w:sz w:val="15"/>
                              </w:rPr>
                            </w:pPr>
                            <w:r>
                              <w:rPr>
                                <w:color w:val="231F20"/>
                                <w:spacing w:val="-5"/>
                                <w:w w:val="65"/>
                                <w:sz w:val="15"/>
                              </w:rPr>
                              <w:t>11</w:t>
                            </w:r>
                          </w:p>
                        </w:tc>
                        <w:tc>
                          <w:tcPr>
                            <w:tcW w:w="3928" w:type="dxa"/>
                          </w:tcPr>
                          <w:p>
                            <w:pPr>
                              <w:pStyle w:val="TableParagraph"/>
                              <w:spacing w:before="98"/>
                              <w:ind w:left="128"/>
                              <w:rPr>
                                <w:sz w:val="15"/>
                              </w:rPr>
                            </w:pPr>
                            <w:r>
                              <w:rPr>
                                <w:color w:val="231F20"/>
                                <w:w w:val="115"/>
                                <w:sz w:val="15"/>
                              </w:rPr>
                              <w:t>Craniotomy</w:t>
                            </w:r>
                            <w:r>
                              <w:rPr>
                                <w:color w:val="231F20"/>
                                <w:spacing w:val="15"/>
                                <w:w w:val="115"/>
                                <w:sz w:val="15"/>
                              </w:rPr>
                              <w:t> </w:t>
                            </w:r>
                            <w:r>
                              <w:rPr>
                                <w:color w:val="231F20"/>
                                <w:w w:val="115"/>
                                <w:sz w:val="15"/>
                              </w:rPr>
                              <w:t>for</w:t>
                            </w:r>
                            <w:r>
                              <w:rPr>
                                <w:color w:val="231F20"/>
                                <w:spacing w:val="15"/>
                                <w:w w:val="115"/>
                                <w:sz w:val="15"/>
                              </w:rPr>
                              <w:t> </w:t>
                            </w:r>
                            <w:r>
                              <w:rPr>
                                <w:color w:val="231F20"/>
                                <w:w w:val="115"/>
                                <w:sz w:val="15"/>
                              </w:rPr>
                              <w:t>malignant</w:t>
                            </w:r>
                            <w:r>
                              <w:rPr>
                                <w:color w:val="231F20"/>
                                <w:spacing w:val="16"/>
                                <w:w w:val="115"/>
                                <w:sz w:val="15"/>
                              </w:rPr>
                              <w:t> </w:t>
                            </w:r>
                            <w:r>
                              <w:rPr>
                                <w:color w:val="231F20"/>
                                <w:w w:val="115"/>
                                <w:sz w:val="15"/>
                              </w:rPr>
                              <w:t>Cerebral</w:t>
                            </w:r>
                            <w:r>
                              <w:rPr>
                                <w:color w:val="231F20"/>
                                <w:spacing w:val="15"/>
                                <w:w w:val="115"/>
                                <w:sz w:val="15"/>
                              </w:rPr>
                              <w:t> </w:t>
                            </w:r>
                            <w:r>
                              <w:rPr>
                                <w:color w:val="231F20"/>
                                <w:spacing w:val="-2"/>
                                <w:w w:val="115"/>
                                <w:sz w:val="15"/>
                              </w:rPr>
                              <w:t>tumors</w:t>
                            </w:r>
                          </w:p>
                        </w:tc>
                      </w:tr>
                      <w:tr>
                        <w:trPr>
                          <w:trHeight w:val="363" w:hRule="atLeast"/>
                        </w:trPr>
                        <w:tc>
                          <w:tcPr>
                            <w:tcW w:w="1176" w:type="dxa"/>
                          </w:tcPr>
                          <w:p>
                            <w:pPr>
                              <w:pStyle w:val="TableParagraph"/>
                              <w:spacing w:before="67"/>
                              <w:ind w:left="101" w:right="112"/>
                              <w:jc w:val="center"/>
                              <w:rPr>
                                <w:sz w:val="15"/>
                              </w:rPr>
                            </w:pPr>
                            <w:r>
                              <w:rPr>
                                <w:color w:val="231F20"/>
                                <w:spacing w:val="-5"/>
                                <w:w w:val="90"/>
                                <w:sz w:val="15"/>
                              </w:rPr>
                              <w:t>12</w:t>
                            </w:r>
                          </w:p>
                        </w:tc>
                        <w:tc>
                          <w:tcPr>
                            <w:tcW w:w="3928" w:type="dxa"/>
                          </w:tcPr>
                          <w:p>
                            <w:pPr>
                              <w:pStyle w:val="TableParagraph"/>
                              <w:spacing w:before="67"/>
                              <w:ind w:left="128"/>
                              <w:rPr>
                                <w:sz w:val="15"/>
                              </w:rPr>
                            </w:pPr>
                            <w:r>
                              <w:rPr>
                                <w:color w:val="231F20"/>
                                <w:w w:val="110"/>
                                <w:sz w:val="15"/>
                              </w:rPr>
                              <w:t>Pineal</w:t>
                            </w:r>
                            <w:r>
                              <w:rPr>
                                <w:color w:val="231F20"/>
                                <w:spacing w:val="1"/>
                                <w:w w:val="110"/>
                                <w:sz w:val="15"/>
                              </w:rPr>
                              <w:t> </w:t>
                            </w:r>
                            <w:r>
                              <w:rPr>
                                <w:color w:val="231F20"/>
                                <w:w w:val="110"/>
                                <w:sz w:val="15"/>
                              </w:rPr>
                              <w:t>Gland</w:t>
                            </w:r>
                            <w:r>
                              <w:rPr>
                                <w:color w:val="231F20"/>
                                <w:spacing w:val="2"/>
                                <w:w w:val="110"/>
                                <w:sz w:val="15"/>
                              </w:rPr>
                              <w:t> </w:t>
                            </w:r>
                            <w:r>
                              <w:rPr>
                                <w:color w:val="231F20"/>
                                <w:spacing w:val="-2"/>
                                <w:w w:val="110"/>
                                <w:sz w:val="15"/>
                              </w:rPr>
                              <w:t>excision</w:t>
                            </w:r>
                          </w:p>
                        </w:tc>
                      </w:tr>
                      <w:tr>
                        <w:trPr>
                          <w:trHeight w:val="366" w:hRule="atLeast"/>
                        </w:trPr>
                        <w:tc>
                          <w:tcPr>
                            <w:tcW w:w="1176" w:type="dxa"/>
                          </w:tcPr>
                          <w:p>
                            <w:pPr>
                              <w:pStyle w:val="TableParagraph"/>
                              <w:spacing w:before="69"/>
                              <w:ind w:left="101" w:right="109"/>
                              <w:jc w:val="center"/>
                              <w:rPr>
                                <w:sz w:val="15"/>
                              </w:rPr>
                            </w:pPr>
                            <w:r>
                              <w:rPr>
                                <w:color w:val="231F20"/>
                                <w:spacing w:val="-5"/>
                                <w:w w:val="90"/>
                                <w:sz w:val="15"/>
                              </w:rPr>
                              <w:t>13</w:t>
                            </w:r>
                          </w:p>
                        </w:tc>
                        <w:tc>
                          <w:tcPr>
                            <w:tcW w:w="3928" w:type="dxa"/>
                          </w:tcPr>
                          <w:p>
                            <w:pPr>
                              <w:pStyle w:val="TableParagraph"/>
                              <w:spacing w:before="69"/>
                              <w:ind w:left="127"/>
                              <w:rPr>
                                <w:sz w:val="15"/>
                              </w:rPr>
                            </w:pPr>
                            <w:r>
                              <w:rPr>
                                <w:color w:val="231F20"/>
                                <w:w w:val="115"/>
                                <w:sz w:val="15"/>
                              </w:rPr>
                              <w:t>Pituitary</w:t>
                            </w:r>
                            <w:r>
                              <w:rPr>
                                <w:color w:val="231F20"/>
                                <w:spacing w:val="-11"/>
                                <w:w w:val="115"/>
                                <w:sz w:val="15"/>
                              </w:rPr>
                              <w:t> </w:t>
                            </w:r>
                            <w:r>
                              <w:rPr>
                                <w:color w:val="231F20"/>
                                <w:w w:val="115"/>
                                <w:sz w:val="15"/>
                              </w:rPr>
                              <w:t>Gland</w:t>
                            </w:r>
                            <w:r>
                              <w:rPr>
                                <w:color w:val="231F20"/>
                                <w:spacing w:val="-10"/>
                                <w:w w:val="115"/>
                                <w:sz w:val="15"/>
                              </w:rPr>
                              <w:t> </w:t>
                            </w:r>
                            <w:r>
                              <w:rPr>
                                <w:color w:val="231F20"/>
                                <w:spacing w:val="-2"/>
                                <w:w w:val="115"/>
                                <w:sz w:val="15"/>
                              </w:rPr>
                              <w:t>excision</w:t>
                            </w:r>
                          </w:p>
                        </w:tc>
                      </w:tr>
                      <w:tr>
                        <w:trPr>
                          <w:trHeight w:val="366" w:hRule="atLeast"/>
                        </w:trPr>
                        <w:tc>
                          <w:tcPr>
                            <w:tcW w:w="1176" w:type="dxa"/>
                          </w:tcPr>
                          <w:p>
                            <w:pPr>
                              <w:pStyle w:val="TableParagraph"/>
                              <w:spacing w:before="66"/>
                              <w:ind w:left="101" w:right="104"/>
                              <w:jc w:val="center"/>
                              <w:rPr>
                                <w:sz w:val="15"/>
                              </w:rPr>
                            </w:pPr>
                            <w:r>
                              <w:rPr>
                                <w:color w:val="231F20"/>
                                <w:spacing w:val="-5"/>
                                <w:w w:val="95"/>
                                <w:sz w:val="15"/>
                              </w:rPr>
                              <w:t>14</w:t>
                            </w:r>
                          </w:p>
                        </w:tc>
                        <w:tc>
                          <w:tcPr>
                            <w:tcW w:w="3928" w:type="dxa"/>
                          </w:tcPr>
                          <w:p>
                            <w:pPr>
                              <w:pStyle w:val="TableParagraph"/>
                              <w:spacing w:before="66"/>
                              <w:ind w:left="127"/>
                              <w:rPr>
                                <w:sz w:val="15"/>
                              </w:rPr>
                            </w:pPr>
                            <w:r>
                              <w:rPr>
                                <w:color w:val="231F20"/>
                                <w:w w:val="115"/>
                                <w:sz w:val="15"/>
                              </w:rPr>
                              <w:t>Excision</w:t>
                            </w:r>
                            <w:r>
                              <w:rPr>
                                <w:color w:val="231F20"/>
                                <w:spacing w:val="-11"/>
                                <w:w w:val="115"/>
                                <w:sz w:val="15"/>
                              </w:rPr>
                              <w:t> </w:t>
                            </w:r>
                            <w:r>
                              <w:rPr>
                                <w:color w:val="231F20"/>
                                <w:w w:val="115"/>
                                <w:sz w:val="15"/>
                              </w:rPr>
                              <w:t>of</w:t>
                            </w:r>
                            <w:r>
                              <w:rPr>
                                <w:color w:val="231F20"/>
                                <w:spacing w:val="-10"/>
                                <w:w w:val="115"/>
                                <w:sz w:val="15"/>
                              </w:rPr>
                              <w:t> </w:t>
                            </w:r>
                            <w:r>
                              <w:rPr>
                                <w:color w:val="231F20"/>
                                <w:w w:val="115"/>
                                <w:sz w:val="15"/>
                              </w:rPr>
                              <w:t>esophagus</w:t>
                            </w:r>
                            <w:r>
                              <w:rPr>
                                <w:color w:val="231F20"/>
                                <w:spacing w:val="-10"/>
                                <w:w w:val="115"/>
                                <w:sz w:val="15"/>
                              </w:rPr>
                              <w:t> </w:t>
                            </w:r>
                            <w:r>
                              <w:rPr>
                                <w:color w:val="231F20"/>
                                <w:w w:val="115"/>
                                <w:sz w:val="15"/>
                              </w:rPr>
                              <w:t>and</w:t>
                            </w:r>
                            <w:r>
                              <w:rPr>
                                <w:color w:val="231F20"/>
                                <w:spacing w:val="-10"/>
                                <w:w w:val="115"/>
                                <w:sz w:val="15"/>
                              </w:rPr>
                              <w:t> </w:t>
                            </w:r>
                            <w:r>
                              <w:rPr>
                                <w:color w:val="231F20"/>
                                <w:spacing w:val="-2"/>
                                <w:w w:val="115"/>
                                <w:sz w:val="15"/>
                              </w:rPr>
                              <w:t>stomach</w:t>
                            </w:r>
                          </w:p>
                        </w:tc>
                      </w:tr>
                      <w:tr>
                        <w:trPr>
                          <w:trHeight w:val="543" w:hRule="atLeast"/>
                        </w:trPr>
                        <w:tc>
                          <w:tcPr>
                            <w:tcW w:w="1176" w:type="dxa"/>
                          </w:tcPr>
                          <w:p>
                            <w:pPr>
                              <w:pStyle w:val="TableParagraph"/>
                              <w:spacing w:before="64"/>
                              <w:ind w:left="101" w:right="105"/>
                              <w:jc w:val="center"/>
                              <w:rPr>
                                <w:sz w:val="15"/>
                              </w:rPr>
                            </w:pPr>
                            <w:r>
                              <w:rPr>
                                <w:color w:val="231F20"/>
                                <w:spacing w:val="-5"/>
                                <w:w w:val="95"/>
                                <w:sz w:val="15"/>
                              </w:rPr>
                              <w:t>15</w:t>
                            </w:r>
                          </w:p>
                        </w:tc>
                        <w:tc>
                          <w:tcPr>
                            <w:tcW w:w="3928" w:type="dxa"/>
                          </w:tcPr>
                          <w:p>
                            <w:pPr>
                              <w:pStyle w:val="TableParagraph"/>
                              <w:spacing w:before="64"/>
                              <w:ind w:left="128"/>
                              <w:rPr>
                                <w:sz w:val="15"/>
                              </w:rPr>
                            </w:pPr>
                            <w:r>
                              <w:rPr>
                                <w:color w:val="231F20"/>
                                <w:w w:val="110"/>
                                <w:sz w:val="15"/>
                              </w:rPr>
                              <w:t>Abdominal-Perineal</w:t>
                            </w:r>
                            <w:r>
                              <w:rPr>
                                <w:color w:val="231F20"/>
                                <w:spacing w:val="19"/>
                                <w:w w:val="110"/>
                                <w:sz w:val="15"/>
                              </w:rPr>
                              <w:t> </w:t>
                            </w:r>
                            <w:r>
                              <w:rPr>
                                <w:color w:val="231F20"/>
                                <w:w w:val="110"/>
                                <w:sz w:val="15"/>
                              </w:rPr>
                              <w:t>Pull</w:t>
                            </w:r>
                            <w:r>
                              <w:rPr>
                                <w:color w:val="231F20"/>
                                <w:spacing w:val="19"/>
                                <w:w w:val="110"/>
                                <w:sz w:val="15"/>
                              </w:rPr>
                              <w:t> </w:t>
                            </w:r>
                            <w:r>
                              <w:rPr>
                                <w:color w:val="231F20"/>
                                <w:w w:val="110"/>
                                <w:sz w:val="15"/>
                              </w:rPr>
                              <w:t>Through</w:t>
                            </w:r>
                            <w:r>
                              <w:rPr>
                                <w:color w:val="231F20"/>
                                <w:spacing w:val="19"/>
                                <w:w w:val="110"/>
                                <w:sz w:val="15"/>
                              </w:rPr>
                              <w:t> </w:t>
                            </w:r>
                            <w:r>
                              <w:rPr>
                                <w:color w:val="231F20"/>
                                <w:w w:val="110"/>
                                <w:sz w:val="15"/>
                              </w:rPr>
                              <w:t>Resection</w:t>
                            </w:r>
                            <w:r>
                              <w:rPr>
                                <w:color w:val="231F20"/>
                                <w:spacing w:val="20"/>
                                <w:w w:val="110"/>
                                <w:sz w:val="15"/>
                              </w:rPr>
                              <w:t> </w:t>
                            </w:r>
                            <w:r>
                              <w:rPr>
                                <w:color w:val="231F20"/>
                                <w:spacing w:val="-5"/>
                                <w:w w:val="110"/>
                                <w:sz w:val="15"/>
                              </w:rPr>
                              <w:t>of</w:t>
                            </w:r>
                          </w:p>
                          <w:p>
                            <w:pPr>
                              <w:pStyle w:val="TableParagraph"/>
                              <w:spacing w:before="92"/>
                              <w:ind w:left="128"/>
                              <w:rPr>
                                <w:sz w:val="15"/>
                              </w:rPr>
                            </w:pPr>
                            <w:r>
                              <w:rPr>
                                <w:color w:val="231F20"/>
                                <w:w w:val="115"/>
                                <w:sz w:val="15"/>
                              </w:rPr>
                              <w:t>rectum</w:t>
                            </w:r>
                            <w:r>
                              <w:rPr>
                                <w:color w:val="231F20"/>
                                <w:spacing w:val="9"/>
                                <w:w w:val="115"/>
                                <w:sz w:val="15"/>
                              </w:rPr>
                              <w:t> </w:t>
                            </w:r>
                            <w:r>
                              <w:rPr>
                                <w:color w:val="231F20"/>
                                <w:w w:val="115"/>
                                <w:sz w:val="15"/>
                              </w:rPr>
                              <w:t>with</w:t>
                            </w:r>
                            <w:r>
                              <w:rPr>
                                <w:color w:val="231F20"/>
                                <w:spacing w:val="10"/>
                                <w:w w:val="115"/>
                                <w:sz w:val="15"/>
                              </w:rPr>
                              <w:t> </w:t>
                            </w:r>
                            <w:r>
                              <w:rPr>
                                <w:color w:val="231F20"/>
                                <w:w w:val="115"/>
                                <w:sz w:val="15"/>
                              </w:rPr>
                              <w:t>Colo-Anal</w:t>
                            </w:r>
                            <w:r>
                              <w:rPr>
                                <w:color w:val="231F20"/>
                                <w:spacing w:val="9"/>
                                <w:w w:val="115"/>
                                <w:sz w:val="15"/>
                              </w:rPr>
                              <w:t> </w:t>
                            </w:r>
                            <w:r>
                              <w:rPr>
                                <w:color w:val="231F20"/>
                                <w:spacing w:val="-2"/>
                                <w:w w:val="115"/>
                                <w:sz w:val="15"/>
                              </w:rPr>
                              <w:t>Anastomosis</w:t>
                            </w:r>
                          </w:p>
                        </w:tc>
                      </w:tr>
                    </w:tbl>
                    <w:p>
                      <w:pPr>
                        <w:pStyle w:val="BodyText"/>
                      </w:pPr>
                    </w:p>
                  </w:txbxContent>
                </v:textbox>
                <w10:wrap type="topAndBottom"/>
              </v:shape>
            </w:pict>
          </mc:Fallback>
        </mc:AlternateContent>
      </w:r>
    </w:p>
    <w:p>
      <w:pPr>
        <w:pStyle w:val="BodyText"/>
        <w:spacing w:after="0"/>
        <w:rPr>
          <w:sz w:val="12"/>
        </w:rPr>
        <w:sectPr>
          <w:pgSz w:w="12970" w:h="14410"/>
          <w:pgMar w:top="9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Heading1"/>
        <w:ind w:left="41"/>
      </w:pPr>
      <w:r>
        <w:rPr>
          <w:color w:val="231F20"/>
          <w:spacing w:val="-10"/>
        </w:rPr>
        <w:t>CATEGORY</w:t>
      </w:r>
      <w:r>
        <w:rPr>
          <w:color w:val="231F20"/>
          <w:spacing w:val="-4"/>
        </w:rPr>
        <w:t> </w:t>
      </w:r>
      <w:r>
        <w:rPr>
          <w:color w:val="231F20"/>
          <w:spacing w:val="-10"/>
        </w:rPr>
        <w:t>2</w:t>
      </w:r>
    </w:p>
    <w:p>
      <w:pPr>
        <w:pStyle w:val="BodyText"/>
        <w:spacing w:before="3"/>
        <w:rPr>
          <w:sz w:val="16"/>
        </w:rPr>
      </w:pPr>
      <w:r>
        <w:rPr>
          <w:sz w:val="16"/>
        </w:rPr>
        <mc:AlternateContent>
          <mc:Choice Requires="wps">
            <w:drawing>
              <wp:anchor distT="0" distB="0" distL="0" distR="0" allowOverlap="1" layoutInCell="1" locked="0" behindDoc="1" simplePos="0" relativeHeight="487587840">
                <wp:simplePos x="0" y="0"/>
                <wp:positionH relativeFrom="page">
                  <wp:posOffset>759993</wp:posOffset>
                </wp:positionH>
                <wp:positionV relativeFrom="paragraph">
                  <wp:posOffset>133975</wp:posOffset>
                </wp:positionV>
                <wp:extent cx="3245485" cy="7439025"/>
                <wp:effectExtent l="0" t="0" r="0" b="0"/>
                <wp:wrapTopAndBottom/>
                <wp:docPr id="97" name="Textbox 97"/>
                <wp:cNvGraphicFramePr>
                  <a:graphicFrameLocks/>
                </wp:cNvGraphicFramePr>
                <a:graphic>
                  <a:graphicData uri="http://schemas.microsoft.com/office/word/2010/wordprocessingShape">
                    <wps:wsp>
                      <wps:cNvPr id="97" name="Textbox 97"/>
                      <wps:cNvSpPr txBox="1"/>
                      <wps:spPr>
                        <a:xfrm>
                          <a:off x="0" y="0"/>
                          <a:ext cx="3245485" cy="743902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7"/>
                              <w:gridCol w:w="3954"/>
                            </w:tblGrid>
                            <w:tr>
                              <w:trPr>
                                <w:trHeight w:val="444" w:hRule="atLeast"/>
                              </w:trPr>
                              <w:tc>
                                <w:tcPr>
                                  <w:tcW w:w="1147" w:type="dxa"/>
                                  <w:shd w:val="clear" w:color="auto" w:fill="C7EAFB"/>
                                </w:tcPr>
                                <w:p>
                                  <w:pPr>
                                    <w:pStyle w:val="TableParagraph"/>
                                    <w:spacing w:before="49"/>
                                    <w:ind w:left="204"/>
                                    <w:rPr>
                                      <w:sz w:val="26"/>
                                    </w:rPr>
                                  </w:pPr>
                                  <w:r>
                                    <w:rPr>
                                      <w:color w:val="231F20"/>
                                      <w:w w:val="90"/>
                                      <w:sz w:val="26"/>
                                    </w:rPr>
                                    <w:t>Sr.</w:t>
                                  </w:r>
                                  <w:r>
                                    <w:rPr>
                                      <w:color w:val="231F20"/>
                                      <w:spacing w:val="-5"/>
                                      <w:sz w:val="26"/>
                                    </w:rPr>
                                    <w:t> No.</w:t>
                                  </w:r>
                                </w:p>
                              </w:tc>
                              <w:tc>
                                <w:tcPr>
                                  <w:tcW w:w="3954" w:type="dxa"/>
                                  <w:shd w:val="clear" w:color="auto" w:fill="C7EAFB"/>
                                </w:tcPr>
                                <w:p>
                                  <w:pPr>
                                    <w:pStyle w:val="TableParagraph"/>
                                    <w:spacing w:before="49"/>
                                    <w:ind w:right="34"/>
                                    <w:jc w:val="center"/>
                                    <w:rPr>
                                      <w:sz w:val="26"/>
                                    </w:rPr>
                                  </w:pPr>
                                  <w:r>
                                    <w:rPr>
                                      <w:color w:val="231F20"/>
                                      <w:spacing w:val="-2"/>
                                      <w:w w:val="115"/>
                                      <w:sz w:val="26"/>
                                    </w:rPr>
                                    <w:t>Surgery</w:t>
                                  </w:r>
                                </w:p>
                              </w:tc>
                            </w:tr>
                            <w:tr>
                              <w:trPr>
                                <w:trHeight w:val="302" w:hRule="atLeast"/>
                              </w:trPr>
                              <w:tc>
                                <w:tcPr>
                                  <w:tcW w:w="1147" w:type="dxa"/>
                                </w:tcPr>
                                <w:p>
                                  <w:pPr>
                                    <w:pStyle w:val="TableParagraph"/>
                                    <w:spacing w:before="79"/>
                                    <w:ind w:left="79" w:right="165"/>
                                    <w:jc w:val="center"/>
                                    <w:rPr>
                                      <w:sz w:val="15"/>
                                    </w:rPr>
                                  </w:pPr>
                                  <w:r>
                                    <w:rPr>
                                      <w:color w:val="231F20"/>
                                      <w:spacing w:val="-5"/>
                                      <w:w w:val="95"/>
                                      <w:sz w:val="15"/>
                                    </w:rPr>
                                    <w:t>16</w:t>
                                  </w:r>
                                </w:p>
                              </w:tc>
                              <w:tc>
                                <w:tcPr>
                                  <w:tcW w:w="3954" w:type="dxa"/>
                                </w:tcPr>
                                <w:p>
                                  <w:pPr>
                                    <w:pStyle w:val="TableParagraph"/>
                                    <w:spacing w:before="79"/>
                                    <w:ind w:left="101"/>
                                    <w:rPr>
                                      <w:sz w:val="15"/>
                                    </w:rPr>
                                  </w:pPr>
                                  <w:r>
                                    <w:rPr>
                                      <w:color w:val="231F20"/>
                                      <w:w w:val="115"/>
                                      <w:sz w:val="15"/>
                                    </w:rPr>
                                    <w:t>Pericardiotomy</w:t>
                                  </w:r>
                                  <w:r>
                                    <w:rPr>
                                      <w:color w:val="231F20"/>
                                      <w:spacing w:val="1"/>
                                      <w:w w:val="115"/>
                                      <w:sz w:val="15"/>
                                    </w:rPr>
                                    <w:t> </w:t>
                                  </w:r>
                                  <w:r>
                                    <w:rPr>
                                      <w:color w:val="231F20"/>
                                      <w:w w:val="115"/>
                                      <w:sz w:val="15"/>
                                    </w:rPr>
                                    <w:t>/</w:t>
                                  </w:r>
                                  <w:r>
                                    <w:rPr>
                                      <w:color w:val="231F20"/>
                                      <w:spacing w:val="1"/>
                                      <w:w w:val="115"/>
                                      <w:sz w:val="15"/>
                                    </w:rPr>
                                    <w:t> </w:t>
                                  </w:r>
                                  <w:r>
                                    <w:rPr>
                                      <w:color w:val="231F20"/>
                                      <w:spacing w:val="-2"/>
                                      <w:w w:val="115"/>
                                      <w:sz w:val="15"/>
                                    </w:rPr>
                                    <w:t>Pericardectomy</w:t>
                                  </w:r>
                                </w:p>
                              </w:tc>
                            </w:tr>
                            <w:tr>
                              <w:trPr>
                                <w:trHeight w:val="302" w:hRule="atLeast"/>
                              </w:trPr>
                              <w:tc>
                                <w:tcPr>
                                  <w:tcW w:w="1147" w:type="dxa"/>
                                </w:tcPr>
                                <w:p>
                                  <w:pPr>
                                    <w:pStyle w:val="TableParagraph"/>
                                    <w:spacing w:before="80"/>
                                    <w:ind w:left="62" w:right="165"/>
                                    <w:jc w:val="center"/>
                                    <w:rPr>
                                      <w:sz w:val="15"/>
                                    </w:rPr>
                                  </w:pPr>
                                  <w:r>
                                    <w:rPr>
                                      <w:color w:val="231F20"/>
                                      <w:spacing w:val="-5"/>
                                      <w:w w:val="85"/>
                                      <w:sz w:val="15"/>
                                    </w:rPr>
                                    <w:t>17</w:t>
                                  </w:r>
                                </w:p>
                              </w:tc>
                              <w:tc>
                                <w:tcPr>
                                  <w:tcW w:w="3954" w:type="dxa"/>
                                </w:tcPr>
                                <w:p>
                                  <w:pPr>
                                    <w:pStyle w:val="TableParagraph"/>
                                    <w:spacing w:before="80"/>
                                    <w:ind w:left="101"/>
                                    <w:rPr>
                                      <w:sz w:val="15"/>
                                    </w:rPr>
                                  </w:pPr>
                                  <w:r>
                                    <w:rPr>
                                      <w:color w:val="231F20"/>
                                      <w:w w:val="115"/>
                                      <w:sz w:val="15"/>
                                    </w:rPr>
                                    <w:t>Permanent</w:t>
                                  </w:r>
                                  <w:r>
                                    <w:rPr>
                                      <w:color w:val="231F20"/>
                                      <w:spacing w:val="6"/>
                                      <w:w w:val="115"/>
                                      <w:sz w:val="15"/>
                                    </w:rPr>
                                    <w:t> </w:t>
                                  </w:r>
                                  <w:r>
                                    <w:rPr>
                                      <w:color w:val="231F20"/>
                                      <w:w w:val="115"/>
                                      <w:sz w:val="15"/>
                                    </w:rPr>
                                    <w:t>pacemaker</w:t>
                                  </w:r>
                                  <w:r>
                                    <w:rPr>
                                      <w:color w:val="231F20"/>
                                      <w:spacing w:val="6"/>
                                      <w:w w:val="115"/>
                                      <w:sz w:val="15"/>
                                    </w:rPr>
                                    <w:t> </w:t>
                                  </w:r>
                                  <w:r>
                                    <w:rPr>
                                      <w:color w:val="231F20"/>
                                      <w:w w:val="115"/>
                                      <w:sz w:val="15"/>
                                    </w:rPr>
                                    <w:t>Implantation</w:t>
                                  </w:r>
                                  <w:r>
                                    <w:rPr>
                                      <w:color w:val="231F20"/>
                                      <w:spacing w:val="6"/>
                                      <w:w w:val="115"/>
                                      <w:sz w:val="15"/>
                                    </w:rPr>
                                    <w:t> </w:t>
                                  </w:r>
                                  <w:r>
                                    <w:rPr>
                                      <w:color w:val="231F20"/>
                                      <w:w w:val="115"/>
                                      <w:sz w:val="15"/>
                                    </w:rPr>
                                    <w:t>in</w:t>
                                  </w:r>
                                  <w:r>
                                    <w:rPr>
                                      <w:color w:val="231F20"/>
                                      <w:spacing w:val="6"/>
                                      <w:w w:val="115"/>
                                      <w:sz w:val="15"/>
                                    </w:rPr>
                                    <w:t> </w:t>
                                  </w:r>
                                  <w:r>
                                    <w:rPr>
                                      <w:color w:val="231F20"/>
                                      <w:spacing w:val="-2"/>
                                      <w:w w:val="115"/>
                                      <w:sz w:val="15"/>
                                    </w:rPr>
                                    <w:t>heart</w:t>
                                  </w:r>
                                </w:p>
                              </w:tc>
                            </w:tr>
                            <w:tr>
                              <w:trPr>
                                <w:trHeight w:val="302" w:hRule="atLeast"/>
                              </w:trPr>
                              <w:tc>
                                <w:tcPr>
                                  <w:tcW w:w="1147" w:type="dxa"/>
                                </w:tcPr>
                                <w:p>
                                  <w:pPr>
                                    <w:pStyle w:val="TableParagraph"/>
                                    <w:spacing w:before="80"/>
                                    <w:ind w:left="80" w:right="165"/>
                                    <w:jc w:val="center"/>
                                    <w:rPr>
                                      <w:sz w:val="15"/>
                                    </w:rPr>
                                  </w:pPr>
                                  <w:r>
                                    <w:rPr>
                                      <w:color w:val="231F20"/>
                                      <w:spacing w:val="-5"/>
                                      <w:w w:val="95"/>
                                      <w:sz w:val="15"/>
                                    </w:rPr>
                                    <w:t>18</w:t>
                                  </w:r>
                                </w:p>
                              </w:tc>
                              <w:tc>
                                <w:tcPr>
                                  <w:tcW w:w="3954" w:type="dxa"/>
                                </w:tcPr>
                                <w:p>
                                  <w:pPr>
                                    <w:pStyle w:val="TableParagraph"/>
                                    <w:spacing w:before="80"/>
                                    <w:ind w:left="101"/>
                                    <w:rPr>
                                      <w:sz w:val="15"/>
                                    </w:rPr>
                                  </w:pPr>
                                  <w:r>
                                    <w:rPr>
                                      <w:color w:val="231F20"/>
                                      <w:w w:val="115"/>
                                      <w:sz w:val="15"/>
                                    </w:rPr>
                                    <w:t>Mitral</w:t>
                                  </w:r>
                                  <w:r>
                                    <w:rPr>
                                      <w:color w:val="231F20"/>
                                      <w:spacing w:val="-12"/>
                                      <w:w w:val="115"/>
                                      <w:sz w:val="15"/>
                                    </w:rPr>
                                    <w:t> </w:t>
                                  </w:r>
                                  <w:r>
                                    <w:rPr>
                                      <w:color w:val="231F20"/>
                                      <w:w w:val="115"/>
                                      <w:sz w:val="15"/>
                                    </w:rPr>
                                    <w:t>valve</w:t>
                                  </w:r>
                                  <w:r>
                                    <w:rPr>
                                      <w:color w:val="231F20"/>
                                      <w:spacing w:val="-11"/>
                                      <w:w w:val="115"/>
                                      <w:sz w:val="15"/>
                                    </w:rPr>
                                    <w:t> </w:t>
                                  </w:r>
                                  <w:r>
                                    <w:rPr>
                                      <w:color w:val="231F20"/>
                                      <w:spacing w:val="-2"/>
                                      <w:w w:val="115"/>
                                      <w:sz w:val="15"/>
                                    </w:rPr>
                                    <w:t>repair</w:t>
                                  </w:r>
                                </w:p>
                              </w:tc>
                            </w:tr>
                            <w:tr>
                              <w:trPr>
                                <w:trHeight w:val="302" w:hRule="atLeast"/>
                              </w:trPr>
                              <w:tc>
                                <w:tcPr>
                                  <w:tcW w:w="1147" w:type="dxa"/>
                                </w:tcPr>
                                <w:p>
                                  <w:pPr>
                                    <w:pStyle w:val="TableParagraph"/>
                                    <w:spacing w:before="81"/>
                                    <w:ind w:left="77" w:right="165"/>
                                    <w:jc w:val="center"/>
                                    <w:rPr>
                                      <w:sz w:val="15"/>
                                    </w:rPr>
                                  </w:pPr>
                                  <w:r>
                                    <w:rPr>
                                      <w:color w:val="231F20"/>
                                      <w:spacing w:val="-5"/>
                                      <w:w w:val="90"/>
                                      <w:sz w:val="15"/>
                                    </w:rPr>
                                    <w:t>19</w:t>
                                  </w:r>
                                </w:p>
                              </w:tc>
                              <w:tc>
                                <w:tcPr>
                                  <w:tcW w:w="3954" w:type="dxa"/>
                                </w:tcPr>
                                <w:p>
                                  <w:pPr>
                                    <w:pStyle w:val="TableParagraph"/>
                                    <w:spacing w:before="81"/>
                                    <w:ind w:left="101"/>
                                    <w:rPr>
                                      <w:sz w:val="15"/>
                                    </w:rPr>
                                  </w:pPr>
                                  <w:r>
                                    <w:rPr>
                                      <w:color w:val="231F20"/>
                                      <w:w w:val="115"/>
                                      <w:sz w:val="15"/>
                                    </w:rPr>
                                    <w:t>Aortic</w:t>
                                  </w:r>
                                  <w:r>
                                    <w:rPr>
                                      <w:color w:val="231F20"/>
                                      <w:spacing w:val="-10"/>
                                      <w:w w:val="115"/>
                                      <w:sz w:val="15"/>
                                    </w:rPr>
                                    <w:t> </w:t>
                                  </w:r>
                                  <w:r>
                                    <w:rPr>
                                      <w:color w:val="231F20"/>
                                      <w:w w:val="115"/>
                                      <w:sz w:val="15"/>
                                    </w:rPr>
                                    <w:t>valve</w:t>
                                  </w:r>
                                  <w:r>
                                    <w:rPr>
                                      <w:color w:val="231F20"/>
                                      <w:spacing w:val="-9"/>
                                      <w:w w:val="115"/>
                                      <w:sz w:val="15"/>
                                    </w:rPr>
                                    <w:t> </w:t>
                                  </w:r>
                                  <w:r>
                                    <w:rPr>
                                      <w:color w:val="231F20"/>
                                      <w:spacing w:val="-2"/>
                                      <w:w w:val="115"/>
                                      <w:sz w:val="15"/>
                                    </w:rPr>
                                    <w:t>repair</w:t>
                                  </w:r>
                                </w:p>
                              </w:tc>
                            </w:tr>
                            <w:tr>
                              <w:trPr>
                                <w:trHeight w:val="302" w:hRule="atLeast"/>
                              </w:trPr>
                              <w:tc>
                                <w:tcPr>
                                  <w:tcW w:w="1147" w:type="dxa"/>
                                </w:tcPr>
                                <w:p>
                                  <w:pPr>
                                    <w:pStyle w:val="TableParagraph"/>
                                    <w:spacing w:before="82"/>
                                    <w:ind w:left="122" w:right="165"/>
                                    <w:jc w:val="center"/>
                                    <w:rPr>
                                      <w:sz w:val="15"/>
                                    </w:rPr>
                                  </w:pPr>
                                  <w:r>
                                    <w:rPr>
                                      <w:color w:val="231F20"/>
                                      <w:spacing w:val="-5"/>
                                      <w:w w:val="110"/>
                                      <w:sz w:val="15"/>
                                    </w:rPr>
                                    <w:t>20</w:t>
                                  </w:r>
                                </w:p>
                              </w:tc>
                              <w:tc>
                                <w:tcPr>
                                  <w:tcW w:w="3954" w:type="dxa"/>
                                </w:tcPr>
                                <w:p>
                                  <w:pPr>
                                    <w:pStyle w:val="TableParagraph"/>
                                    <w:spacing w:before="82"/>
                                    <w:ind w:left="101"/>
                                    <w:rPr>
                                      <w:sz w:val="15"/>
                                    </w:rPr>
                                  </w:pPr>
                                  <w:r>
                                    <w:rPr>
                                      <w:color w:val="231F20"/>
                                      <w:spacing w:val="-2"/>
                                      <w:w w:val="115"/>
                                      <w:sz w:val="15"/>
                                    </w:rPr>
                                    <w:t>Tricuspid</w:t>
                                  </w:r>
                                  <w:r>
                                    <w:rPr>
                                      <w:color w:val="231F20"/>
                                      <w:spacing w:val="-4"/>
                                      <w:w w:val="115"/>
                                      <w:sz w:val="15"/>
                                    </w:rPr>
                                    <w:t> </w:t>
                                  </w:r>
                                  <w:r>
                                    <w:rPr>
                                      <w:color w:val="231F20"/>
                                      <w:spacing w:val="-2"/>
                                      <w:w w:val="115"/>
                                      <w:sz w:val="15"/>
                                    </w:rPr>
                                    <w:t>valve</w:t>
                                  </w:r>
                                  <w:r>
                                    <w:rPr>
                                      <w:color w:val="231F20"/>
                                      <w:spacing w:val="-4"/>
                                      <w:w w:val="115"/>
                                      <w:sz w:val="15"/>
                                    </w:rPr>
                                    <w:t> </w:t>
                                  </w:r>
                                  <w:r>
                                    <w:rPr>
                                      <w:color w:val="231F20"/>
                                      <w:spacing w:val="-2"/>
                                      <w:w w:val="115"/>
                                      <w:sz w:val="15"/>
                                    </w:rPr>
                                    <w:t>repair</w:t>
                                  </w:r>
                                </w:p>
                              </w:tc>
                            </w:tr>
                            <w:tr>
                              <w:trPr>
                                <w:trHeight w:val="302" w:hRule="atLeast"/>
                              </w:trPr>
                              <w:tc>
                                <w:tcPr>
                                  <w:tcW w:w="1147" w:type="dxa"/>
                                </w:tcPr>
                                <w:p>
                                  <w:pPr>
                                    <w:pStyle w:val="TableParagraph"/>
                                    <w:spacing w:before="82"/>
                                    <w:ind w:left="71" w:right="165"/>
                                    <w:jc w:val="center"/>
                                    <w:rPr>
                                      <w:sz w:val="15"/>
                                    </w:rPr>
                                  </w:pPr>
                                  <w:r>
                                    <w:rPr>
                                      <w:color w:val="231F20"/>
                                      <w:spacing w:val="-5"/>
                                      <w:w w:val="90"/>
                                      <w:sz w:val="15"/>
                                    </w:rPr>
                                    <w:t>21</w:t>
                                  </w:r>
                                </w:p>
                              </w:tc>
                              <w:tc>
                                <w:tcPr>
                                  <w:tcW w:w="3954" w:type="dxa"/>
                                </w:tcPr>
                                <w:p>
                                  <w:pPr>
                                    <w:pStyle w:val="TableParagraph"/>
                                    <w:spacing w:before="82"/>
                                    <w:ind w:left="101"/>
                                    <w:rPr>
                                      <w:sz w:val="15"/>
                                    </w:rPr>
                                  </w:pPr>
                                  <w:r>
                                    <w:rPr>
                                      <w:color w:val="231F20"/>
                                      <w:spacing w:val="-2"/>
                                      <w:w w:val="115"/>
                                      <w:sz w:val="15"/>
                                    </w:rPr>
                                    <w:t>Pulmonary</w:t>
                                  </w:r>
                                  <w:r>
                                    <w:rPr>
                                      <w:color w:val="231F20"/>
                                      <w:spacing w:val="-1"/>
                                      <w:w w:val="115"/>
                                      <w:sz w:val="15"/>
                                    </w:rPr>
                                    <w:t> </w:t>
                                  </w:r>
                                  <w:r>
                                    <w:rPr>
                                      <w:color w:val="231F20"/>
                                      <w:spacing w:val="-2"/>
                                      <w:w w:val="115"/>
                                      <w:sz w:val="15"/>
                                    </w:rPr>
                                    <w:t>valve</w:t>
                                  </w:r>
                                  <w:r>
                                    <w:rPr>
                                      <w:color w:val="231F20"/>
                                      <w:spacing w:val="-1"/>
                                      <w:w w:val="115"/>
                                      <w:sz w:val="15"/>
                                    </w:rPr>
                                    <w:t> </w:t>
                                  </w:r>
                                  <w:r>
                                    <w:rPr>
                                      <w:color w:val="231F20"/>
                                      <w:spacing w:val="-2"/>
                                      <w:w w:val="115"/>
                                      <w:sz w:val="15"/>
                                    </w:rPr>
                                    <w:t>repair</w:t>
                                  </w:r>
                                </w:p>
                              </w:tc>
                            </w:tr>
                            <w:tr>
                              <w:trPr>
                                <w:trHeight w:val="346" w:hRule="atLeast"/>
                              </w:trPr>
                              <w:tc>
                                <w:tcPr>
                                  <w:tcW w:w="1147" w:type="dxa"/>
                                </w:tcPr>
                                <w:p>
                                  <w:pPr>
                                    <w:pStyle w:val="TableParagraph"/>
                                    <w:spacing w:before="83"/>
                                    <w:ind w:left="114" w:right="165"/>
                                    <w:jc w:val="center"/>
                                    <w:rPr>
                                      <w:sz w:val="15"/>
                                    </w:rPr>
                                  </w:pPr>
                                  <w:r>
                                    <w:rPr>
                                      <w:color w:val="231F20"/>
                                      <w:spacing w:val="-5"/>
                                      <w:w w:val="105"/>
                                      <w:sz w:val="15"/>
                                    </w:rPr>
                                    <w:t>22</w:t>
                                  </w:r>
                                </w:p>
                              </w:tc>
                              <w:tc>
                                <w:tcPr>
                                  <w:tcW w:w="3954" w:type="dxa"/>
                                </w:tcPr>
                                <w:p>
                                  <w:pPr>
                                    <w:pStyle w:val="TableParagraph"/>
                                    <w:spacing w:before="83"/>
                                    <w:ind w:left="101"/>
                                    <w:rPr>
                                      <w:sz w:val="15"/>
                                    </w:rPr>
                                  </w:pPr>
                                  <w:r>
                                    <w:rPr>
                                      <w:color w:val="231F20"/>
                                      <w:w w:val="115"/>
                                      <w:sz w:val="15"/>
                                    </w:rPr>
                                    <w:t>Major</w:t>
                                  </w:r>
                                  <w:r>
                                    <w:rPr>
                                      <w:color w:val="231F20"/>
                                      <w:spacing w:val="-12"/>
                                      <w:w w:val="115"/>
                                      <w:sz w:val="15"/>
                                    </w:rPr>
                                    <w:t> </w:t>
                                  </w:r>
                                  <w:r>
                                    <w:rPr>
                                      <w:color w:val="231F20"/>
                                      <w:w w:val="115"/>
                                      <w:sz w:val="15"/>
                                    </w:rPr>
                                    <w:t>Excision</w:t>
                                  </w:r>
                                  <w:r>
                                    <w:rPr>
                                      <w:color w:val="231F20"/>
                                      <w:spacing w:val="-11"/>
                                      <w:w w:val="115"/>
                                      <w:sz w:val="15"/>
                                    </w:rPr>
                                    <w:t> </w:t>
                                  </w:r>
                                  <w:r>
                                    <w:rPr>
                                      <w:color w:val="231F20"/>
                                      <w:w w:val="115"/>
                                      <w:sz w:val="15"/>
                                    </w:rPr>
                                    <w:t>and</w:t>
                                  </w:r>
                                  <w:r>
                                    <w:rPr>
                                      <w:color w:val="231F20"/>
                                      <w:spacing w:val="-11"/>
                                      <w:w w:val="115"/>
                                      <w:sz w:val="15"/>
                                    </w:rPr>
                                    <w:t> </w:t>
                                  </w:r>
                                  <w:r>
                                    <w:rPr>
                                      <w:color w:val="231F20"/>
                                      <w:w w:val="115"/>
                                      <w:sz w:val="15"/>
                                    </w:rPr>
                                    <w:t>grafting</w:t>
                                  </w:r>
                                  <w:r>
                                    <w:rPr>
                                      <w:color w:val="231F20"/>
                                      <w:spacing w:val="-12"/>
                                      <w:w w:val="115"/>
                                      <w:sz w:val="15"/>
                                    </w:rPr>
                                    <w:t> </w:t>
                                  </w:r>
                                  <w:r>
                                    <w:rPr>
                                      <w:color w:val="231F20"/>
                                      <w:w w:val="115"/>
                                      <w:sz w:val="15"/>
                                    </w:rPr>
                                    <w:t>of</w:t>
                                  </w:r>
                                  <w:r>
                                    <w:rPr>
                                      <w:color w:val="231F20"/>
                                      <w:spacing w:val="-11"/>
                                      <w:w w:val="115"/>
                                      <w:sz w:val="15"/>
                                    </w:rPr>
                                    <w:t> </w:t>
                                  </w:r>
                                  <w:r>
                                    <w:rPr>
                                      <w:color w:val="231F20"/>
                                      <w:spacing w:val="-2"/>
                                      <w:w w:val="115"/>
                                      <w:sz w:val="15"/>
                                    </w:rPr>
                                    <w:t>Lymphedema</w:t>
                                  </w:r>
                                </w:p>
                              </w:tc>
                            </w:tr>
                            <w:tr>
                              <w:trPr>
                                <w:trHeight w:val="280" w:hRule="atLeast"/>
                              </w:trPr>
                              <w:tc>
                                <w:tcPr>
                                  <w:tcW w:w="1147" w:type="dxa"/>
                                </w:tcPr>
                                <w:p>
                                  <w:pPr>
                                    <w:pStyle w:val="TableParagraph"/>
                                    <w:spacing w:before="40"/>
                                    <w:ind w:left="118" w:right="165"/>
                                    <w:jc w:val="center"/>
                                    <w:rPr>
                                      <w:sz w:val="15"/>
                                    </w:rPr>
                                  </w:pPr>
                                  <w:r>
                                    <w:rPr>
                                      <w:color w:val="231F20"/>
                                      <w:spacing w:val="-5"/>
                                      <w:w w:val="105"/>
                                      <w:sz w:val="15"/>
                                    </w:rPr>
                                    <w:t>23</w:t>
                                  </w:r>
                                </w:p>
                              </w:tc>
                              <w:tc>
                                <w:tcPr>
                                  <w:tcW w:w="3954" w:type="dxa"/>
                                </w:tcPr>
                                <w:p>
                                  <w:pPr>
                                    <w:pStyle w:val="TableParagraph"/>
                                    <w:spacing w:before="40"/>
                                    <w:ind w:left="101"/>
                                    <w:rPr>
                                      <w:sz w:val="15"/>
                                    </w:rPr>
                                  </w:pPr>
                                  <w:r>
                                    <w:rPr>
                                      <w:color w:val="231F20"/>
                                      <w:spacing w:val="-2"/>
                                      <w:w w:val="115"/>
                                      <w:sz w:val="15"/>
                                    </w:rPr>
                                    <w:t>Splenectomy</w:t>
                                  </w:r>
                                </w:p>
                              </w:tc>
                            </w:tr>
                            <w:tr>
                              <w:trPr>
                                <w:trHeight w:val="592" w:hRule="atLeast"/>
                              </w:trPr>
                              <w:tc>
                                <w:tcPr>
                                  <w:tcW w:w="1147" w:type="dxa"/>
                                </w:tcPr>
                                <w:p>
                                  <w:pPr>
                                    <w:pStyle w:val="TableParagraph"/>
                                    <w:spacing w:before="106"/>
                                    <w:ind w:left="122" w:right="165"/>
                                    <w:jc w:val="center"/>
                                    <w:rPr>
                                      <w:sz w:val="15"/>
                                    </w:rPr>
                                  </w:pPr>
                                  <w:r>
                                    <w:rPr>
                                      <w:color w:val="231F20"/>
                                      <w:spacing w:val="-5"/>
                                      <w:w w:val="110"/>
                                      <w:sz w:val="15"/>
                                    </w:rPr>
                                    <w:t>24</w:t>
                                  </w:r>
                                </w:p>
                              </w:tc>
                              <w:tc>
                                <w:tcPr>
                                  <w:tcW w:w="3954" w:type="dxa"/>
                                </w:tcPr>
                                <w:p>
                                  <w:pPr>
                                    <w:pStyle w:val="TableParagraph"/>
                                    <w:spacing w:line="240" w:lineRule="atLeast" w:before="39"/>
                                    <w:ind w:left="101" w:right="191" w:hanging="1"/>
                                    <w:rPr>
                                      <w:sz w:val="15"/>
                                    </w:rPr>
                                  </w:pPr>
                                  <w:r>
                                    <w:rPr>
                                      <w:color w:val="231F20"/>
                                      <w:w w:val="120"/>
                                      <w:sz w:val="15"/>
                                    </w:rPr>
                                    <w:t>Craniotomy</w:t>
                                  </w:r>
                                  <w:r>
                                    <w:rPr>
                                      <w:color w:val="231F20"/>
                                      <w:spacing w:val="-13"/>
                                      <w:w w:val="120"/>
                                      <w:sz w:val="15"/>
                                    </w:rPr>
                                    <w:t> </w:t>
                                  </w:r>
                                  <w:r>
                                    <w:rPr>
                                      <w:color w:val="231F20"/>
                                      <w:w w:val="120"/>
                                      <w:sz w:val="15"/>
                                    </w:rPr>
                                    <w:t>for</w:t>
                                  </w:r>
                                  <w:r>
                                    <w:rPr>
                                      <w:color w:val="231F20"/>
                                      <w:spacing w:val="8"/>
                                      <w:w w:val="120"/>
                                      <w:sz w:val="15"/>
                                    </w:rPr>
                                    <w:t> </w:t>
                                  </w:r>
                                  <w:r>
                                    <w:rPr>
                                      <w:color w:val="231F20"/>
                                      <w:w w:val="120"/>
                                      <w:sz w:val="15"/>
                                    </w:rPr>
                                    <w:t>non</w:t>
                                  </w:r>
                                  <w:r>
                                    <w:rPr>
                                      <w:color w:val="231F20"/>
                                      <w:spacing w:val="-13"/>
                                      <w:w w:val="120"/>
                                      <w:sz w:val="15"/>
                                    </w:rPr>
                                    <w:t> </w:t>
                                  </w:r>
                                  <w:r>
                                    <w:rPr>
                                      <w:color w:val="231F20"/>
                                      <w:w w:val="120"/>
                                      <w:sz w:val="15"/>
                                    </w:rPr>
                                    <w:t>malignant</w:t>
                                  </w:r>
                                  <w:r>
                                    <w:rPr>
                                      <w:color w:val="231F20"/>
                                      <w:spacing w:val="-12"/>
                                      <w:w w:val="120"/>
                                      <w:sz w:val="15"/>
                                    </w:rPr>
                                    <w:t> </w:t>
                                  </w:r>
                                  <w:r>
                                    <w:rPr>
                                      <w:color w:val="231F20"/>
                                      <w:w w:val="120"/>
                                      <w:sz w:val="15"/>
                                    </w:rPr>
                                    <w:t>space occupying</w:t>
                                  </w:r>
                                  <w:r>
                                    <w:rPr>
                                      <w:color w:val="231F20"/>
                                      <w:spacing w:val="-13"/>
                                      <w:w w:val="120"/>
                                      <w:sz w:val="15"/>
                                    </w:rPr>
                                    <w:t> </w:t>
                                  </w:r>
                                  <w:r>
                                    <w:rPr>
                                      <w:color w:val="231F20"/>
                                      <w:w w:val="120"/>
                                      <w:sz w:val="15"/>
                                    </w:rPr>
                                    <w:t>lesions</w:t>
                                  </w:r>
                                </w:p>
                              </w:tc>
                            </w:tr>
                            <w:tr>
                              <w:trPr>
                                <w:trHeight w:val="302" w:hRule="atLeast"/>
                              </w:trPr>
                              <w:tc>
                                <w:tcPr>
                                  <w:tcW w:w="1147" w:type="dxa"/>
                                </w:tcPr>
                                <w:p>
                                  <w:pPr>
                                    <w:pStyle w:val="TableParagraph"/>
                                    <w:spacing w:before="81"/>
                                    <w:ind w:left="122" w:right="165"/>
                                    <w:jc w:val="center"/>
                                    <w:rPr>
                                      <w:sz w:val="15"/>
                                    </w:rPr>
                                  </w:pPr>
                                  <w:r>
                                    <w:rPr>
                                      <w:color w:val="231F20"/>
                                      <w:spacing w:val="-5"/>
                                      <w:w w:val="110"/>
                                      <w:sz w:val="15"/>
                                    </w:rPr>
                                    <w:t>25</w:t>
                                  </w:r>
                                </w:p>
                              </w:tc>
                              <w:tc>
                                <w:tcPr>
                                  <w:tcW w:w="3954" w:type="dxa"/>
                                </w:tcPr>
                                <w:p>
                                  <w:pPr>
                                    <w:pStyle w:val="TableParagraph"/>
                                    <w:spacing w:before="81"/>
                                    <w:ind w:left="101"/>
                                    <w:rPr>
                                      <w:sz w:val="15"/>
                                    </w:rPr>
                                  </w:pPr>
                                  <w:r>
                                    <w:rPr>
                                      <w:color w:val="231F20"/>
                                      <w:w w:val="115"/>
                                      <w:sz w:val="15"/>
                                    </w:rPr>
                                    <w:t>Operations</w:t>
                                  </w:r>
                                  <w:r>
                                    <w:rPr>
                                      <w:color w:val="231F20"/>
                                      <w:spacing w:val="-7"/>
                                      <w:w w:val="115"/>
                                      <w:sz w:val="15"/>
                                    </w:rPr>
                                    <w:t> </w:t>
                                  </w:r>
                                  <w:r>
                                    <w:rPr>
                                      <w:color w:val="231F20"/>
                                      <w:w w:val="115"/>
                                      <w:sz w:val="15"/>
                                    </w:rPr>
                                    <w:t>on</w:t>
                                  </w:r>
                                  <w:r>
                                    <w:rPr>
                                      <w:color w:val="231F20"/>
                                      <w:spacing w:val="-7"/>
                                      <w:w w:val="115"/>
                                      <w:sz w:val="15"/>
                                    </w:rPr>
                                    <w:t> </w:t>
                                  </w:r>
                                  <w:r>
                                    <w:rPr>
                                      <w:color w:val="231F20"/>
                                      <w:w w:val="115"/>
                                      <w:sz w:val="15"/>
                                    </w:rPr>
                                    <w:t>Subarachnoid</w:t>
                                  </w:r>
                                  <w:r>
                                    <w:rPr>
                                      <w:color w:val="231F20"/>
                                      <w:spacing w:val="-6"/>
                                      <w:w w:val="115"/>
                                      <w:sz w:val="15"/>
                                    </w:rPr>
                                    <w:t> </w:t>
                                  </w:r>
                                  <w:r>
                                    <w:rPr>
                                      <w:color w:val="231F20"/>
                                      <w:w w:val="115"/>
                                      <w:sz w:val="15"/>
                                    </w:rPr>
                                    <w:t>space</w:t>
                                  </w:r>
                                  <w:r>
                                    <w:rPr>
                                      <w:color w:val="231F20"/>
                                      <w:spacing w:val="-7"/>
                                      <w:w w:val="115"/>
                                      <w:sz w:val="15"/>
                                    </w:rPr>
                                    <w:t> </w:t>
                                  </w:r>
                                  <w:r>
                                    <w:rPr>
                                      <w:color w:val="231F20"/>
                                      <w:w w:val="115"/>
                                      <w:sz w:val="15"/>
                                    </w:rPr>
                                    <w:t>of</w:t>
                                  </w:r>
                                  <w:r>
                                    <w:rPr>
                                      <w:color w:val="231F20"/>
                                      <w:spacing w:val="-6"/>
                                      <w:w w:val="115"/>
                                      <w:sz w:val="15"/>
                                    </w:rPr>
                                    <w:t> </w:t>
                                  </w:r>
                                  <w:r>
                                    <w:rPr>
                                      <w:color w:val="231F20"/>
                                      <w:spacing w:val="-2"/>
                                      <w:w w:val="115"/>
                                      <w:sz w:val="15"/>
                                    </w:rPr>
                                    <w:t>brain</w:t>
                                  </w:r>
                                </w:p>
                              </w:tc>
                            </w:tr>
                            <w:tr>
                              <w:trPr>
                                <w:trHeight w:val="302" w:hRule="atLeast"/>
                              </w:trPr>
                              <w:tc>
                                <w:tcPr>
                                  <w:tcW w:w="1147" w:type="dxa"/>
                                </w:tcPr>
                                <w:p>
                                  <w:pPr>
                                    <w:pStyle w:val="TableParagraph"/>
                                    <w:spacing w:before="82"/>
                                    <w:ind w:left="123" w:right="165"/>
                                    <w:jc w:val="center"/>
                                    <w:rPr>
                                      <w:sz w:val="15"/>
                                    </w:rPr>
                                  </w:pPr>
                                  <w:r>
                                    <w:rPr>
                                      <w:color w:val="231F20"/>
                                      <w:spacing w:val="-5"/>
                                      <w:w w:val="110"/>
                                      <w:sz w:val="15"/>
                                    </w:rPr>
                                    <w:t>26</w:t>
                                  </w:r>
                                </w:p>
                              </w:tc>
                              <w:tc>
                                <w:tcPr>
                                  <w:tcW w:w="3954" w:type="dxa"/>
                                </w:tcPr>
                                <w:p>
                                  <w:pPr>
                                    <w:pStyle w:val="TableParagraph"/>
                                    <w:spacing w:before="82"/>
                                    <w:ind w:left="101"/>
                                    <w:rPr>
                                      <w:sz w:val="15"/>
                                    </w:rPr>
                                  </w:pPr>
                                  <w:r>
                                    <w:rPr>
                                      <w:color w:val="231F20"/>
                                      <w:w w:val="115"/>
                                      <w:sz w:val="15"/>
                                    </w:rPr>
                                    <w:t>Craniotomy-</w:t>
                                  </w:r>
                                  <w:r>
                                    <w:rPr>
                                      <w:color w:val="231F20"/>
                                      <w:spacing w:val="-5"/>
                                      <w:w w:val="115"/>
                                      <w:sz w:val="15"/>
                                    </w:rPr>
                                    <w:t> </w:t>
                                  </w:r>
                                  <w:r>
                                    <w:rPr>
                                      <w:color w:val="231F20"/>
                                      <w:w w:val="115"/>
                                      <w:sz w:val="15"/>
                                    </w:rPr>
                                    <w:t>Surgery</w:t>
                                  </w:r>
                                  <w:r>
                                    <w:rPr>
                                      <w:color w:val="231F20"/>
                                      <w:spacing w:val="-4"/>
                                      <w:w w:val="115"/>
                                      <w:sz w:val="15"/>
                                    </w:rPr>
                                    <w:t> </w:t>
                                  </w:r>
                                  <w:r>
                                    <w:rPr>
                                      <w:color w:val="231F20"/>
                                      <w:w w:val="115"/>
                                      <w:sz w:val="15"/>
                                    </w:rPr>
                                    <w:t>on</w:t>
                                  </w:r>
                                  <w:r>
                                    <w:rPr>
                                      <w:color w:val="231F20"/>
                                      <w:spacing w:val="-4"/>
                                      <w:w w:val="115"/>
                                      <w:sz w:val="15"/>
                                    </w:rPr>
                                    <w:t> </w:t>
                                  </w:r>
                                  <w:r>
                                    <w:rPr>
                                      <w:color w:val="231F20"/>
                                      <w:w w:val="115"/>
                                      <w:sz w:val="15"/>
                                    </w:rPr>
                                    <w:t>meninges</w:t>
                                  </w:r>
                                  <w:r>
                                    <w:rPr>
                                      <w:color w:val="231F20"/>
                                      <w:spacing w:val="-4"/>
                                      <w:w w:val="115"/>
                                      <w:sz w:val="15"/>
                                    </w:rPr>
                                    <w:t> </w:t>
                                  </w:r>
                                  <w:r>
                                    <w:rPr>
                                      <w:color w:val="231F20"/>
                                      <w:w w:val="115"/>
                                      <w:sz w:val="15"/>
                                    </w:rPr>
                                    <w:t>of</w:t>
                                  </w:r>
                                  <w:r>
                                    <w:rPr>
                                      <w:color w:val="231F20"/>
                                      <w:spacing w:val="-4"/>
                                      <w:w w:val="115"/>
                                      <w:sz w:val="15"/>
                                    </w:rPr>
                                    <w:t> </w:t>
                                  </w:r>
                                  <w:r>
                                    <w:rPr>
                                      <w:color w:val="231F20"/>
                                      <w:spacing w:val="-2"/>
                                      <w:w w:val="115"/>
                                      <w:sz w:val="15"/>
                                    </w:rPr>
                                    <w:t>Brain</w:t>
                                  </w:r>
                                </w:p>
                              </w:tc>
                            </w:tr>
                            <w:tr>
                              <w:trPr>
                                <w:trHeight w:val="328" w:hRule="atLeast"/>
                              </w:trPr>
                              <w:tc>
                                <w:tcPr>
                                  <w:tcW w:w="1147" w:type="dxa"/>
                                </w:tcPr>
                                <w:p>
                                  <w:pPr>
                                    <w:pStyle w:val="TableParagraph"/>
                                    <w:spacing w:before="82"/>
                                    <w:ind w:left="105" w:right="165"/>
                                    <w:jc w:val="center"/>
                                    <w:rPr>
                                      <w:sz w:val="15"/>
                                    </w:rPr>
                                  </w:pPr>
                                  <w:r>
                                    <w:rPr>
                                      <w:color w:val="231F20"/>
                                      <w:spacing w:val="-5"/>
                                      <w:sz w:val="15"/>
                                    </w:rPr>
                                    <w:t>27</w:t>
                                  </w:r>
                                </w:p>
                              </w:tc>
                              <w:tc>
                                <w:tcPr>
                                  <w:tcW w:w="3954" w:type="dxa"/>
                                </w:tcPr>
                                <w:p>
                                  <w:pPr>
                                    <w:pStyle w:val="TableParagraph"/>
                                    <w:spacing w:before="82"/>
                                    <w:ind w:left="101"/>
                                    <w:rPr>
                                      <w:sz w:val="15"/>
                                    </w:rPr>
                                  </w:pPr>
                                  <w:r>
                                    <w:rPr>
                                      <w:color w:val="231F20"/>
                                      <w:w w:val="115"/>
                                      <w:sz w:val="15"/>
                                    </w:rPr>
                                    <w:t>Other</w:t>
                                  </w:r>
                                  <w:r>
                                    <w:rPr>
                                      <w:color w:val="231F20"/>
                                      <w:spacing w:val="-4"/>
                                      <w:w w:val="115"/>
                                      <w:sz w:val="15"/>
                                    </w:rPr>
                                    <w:t> </w:t>
                                  </w:r>
                                  <w:r>
                                    <w:rPr>
                                      <w:color w:val="231F20"/>
                                      <w:w w:val="115"/>
                                      <w:sz w:val="15"/>
                                    </w:rPr>
                                    <w:t>operations</w:t>
                                  </w:r>
                                  <w:r>
                                    <w:rPr>
                                      <w:color w:val="231F20"/>
                                      <w:spacing w:val="-4"/>
                                      <w:w w:val="115"/>
                                      <w:sz w:val="15"/>
                                    </w:rPr>
                                    <w:t> </w:t>
                                  </w:r>
                                  <w:r>
                                    <w:rPr>
                                      <w:color w:val="231F20"/>
                                      <w:w w:val="115"/>
                                      <w:sz w:val="15"/>
                                    </w:rPr>
                                    <w:t>on</w:t>
                                  </w:r>
                                  <w:r>
                                    <w:rPr>
                                      <w:color w:val="231F20"/>
                                      <w:spacing w:val="-4"/>
                                      <w:w w:val="115"/>
                                      <w:sz w:val="15"/>
                                    </w:rPr>
                                    <w:t> </w:t>
                                  </w:r>
                                  <w:r>
                                    <w:rPr>
                                      <w:color w:val="231F20"/>
                                      <w:w w:val="115"/>
                                      <w:sz w:val="15"/>
                                    </w:rPr>
                                    <w:t>the</w:t>
                                  </w:r>
                                  <w:r>
                                    <w:rPr>
                                      <w:color w:val="231F20"/>
                                      <w:spacing w:val="-4"/>
                                      <w:w w:val="115"/>
                                      <w:sz w:val="15"/>
                                    </w:rPr>
                                    <w:t> </w:t>
                                  </w:r>
                                  <w:r>
                                    <w:rPr>
                                      <w:color w:val="231F20"/>
                                      <w:w w:val="115"/>
                                      <w:sz w:val="15"/>
                                    </w:rPr>
                                    <w:t>meninges</w:t>
                                  </w:r>
                                  <w:r>
                                    <w:rPr>
                                      <w:color w:val="231F20"/>
                                      <w:spacing w:val="-4"/>
                                      <w:w w:val="115"/>
                                      <w:sz w:val="15"/>
                                    </w:rPr>
                                    <w:t> </w:t>
                                  </w:r>
                                  <w:r>
                                    <w:rPr>
                                      <w:color w:val="231F20"/>
                                      <w:w w:val="115"/>
                                      <w:sz w:val="15"/>
                                    </w:rPr>
                                    <w:t>of</w:t>
                                  </w:r>
                                  <w:r>
                                    <w:rPr>
                                      <w:color w:val="231F20"/>
                                      <w:spacing w:val="-3"/>
                                      <w:w w:val="115"/>
                                      <w:sz w:val="15"/>
                                    </w:rPr>
                                    <w:t> </w:t>
                                  </w:r>
                                  <w:r>
                                    <w:rPr>
                                      <w:color w:val="231F20"/>
                                      <w:w w:val="115"/>
                                      <w:sz w:val="15"/>
                                    </w:rPr>
                                    <w:t>the</w:t>
                                  </w:r>
                                  <w:r>
                                    <w:rPr>
                                      <w:color w:val="231F20"/>
                                      <w:spacing w:val="-4"/>
                                      <w:w w:val="115"/>
                                      <w:sz w:val="15"/>
                                    </w:rPr>
                                    <w:t> </w:t>
                                  </w:r>
                                  <w:r>
                                    <w:rPr>
                                      <w:color w:val="231F20"/>
                                      <w:spacing w:val="-2"/>
                                      <w:w w:val="115"/>
                                      <w:sz w:val="15"/>
                                    </w:rPr>
                                    <w:t>Brain</w:t>
                                  </w:r>
                                </w:p>
                              </w:tc>
                            </w:tr>
                            <w:tr>
                              <w:trPr>
                                <w:trHeight w:val="638" w:hRule="atLeast"/>
                              </w:trPr>
                              <w:tc>
                                <w:tcPr>
                                  <w:tcW w:w="1147" w:type="dxa"/>
                                </w:tcPr>
                                <w:p>
                                  <w:pPr>
                                    <w:pStyle w:val="TableParagraph"/>
                                    <w:spacing w:before="100"/>
                                    <w:ind w:left="123" w:right="165"/>
                                    <w:jc w:val="center"/>
                                    <w:rPr>
                                      <w:sz w:val="15"/>
                                    </w:rPr>
                                  </w:pPr>
                                  <w:r>
                                    <w:rPr>
                                      <w:color w:val="231F20"/>
                                      <w:spacing w:val="-5"/>
                                      <w:w w:val="110"/>
                                      <w:sz w:val="15"/>
                                    </w:rPr>
                                    <w:t>28</w:t>
                                  </w:r>
                                </w:p>
                              </w:tc>
                              <w:tc>
                                <w:tcPr>
                                  <w:tcW w:w="3954" w:type="dxa"/>
                                </w:tcPr>
                                <w:p>
                                  <w:pPr>
                                    <w:pStyle w:val="TableParagraph"/>
                                    <w:spacing w:line="338" w:lineRule="auto" w:before="100"/>
                                    <w:ind w:left="101" w:hanging="1"/>
                                    <w:rPr>
                                      <w:sz w:val="15"/>
                                    </w:rPr>
                                  </w:pPr>
                                  <w:r>
                                    <w:rPr>
                                      <w:color w:val="231F20"/>
                                      <w:w w:val="115"/>
                                      <w:sz w:val="15"/>
                                    </w:rPr>
                                    <w:t>Micro vascular decompression of </w:t>
                                  </w:r>
                                  <w:r>
                                    <w:rPr>
                                      <w:color w:val="231F20"/>
                                      <w:w w:val="115"/>
                                      <w:sz w:val="15"/>
                                    </w:rPr>
                                    <w:t>cranial </w:t>
                                  </w:r>
                                  <w:r>
                                    <w:rPr>
                                      <w:color w:val="231F20"/>
                                      <w:spacing w:val="-2"/>
                                      <w:w w:val="120"/>
                                      <w:sz w:val="15"/>
                                    </w:rPr>
                                    <w:t>nerves/nervectomy</w:t>
                                  </w:r>
                                </w:p>
                              </w:tc>
                            </w:tr>
                            <w:tr>
                              <w:trPr>
                                <w:trHeight w:val="289" w:hRule="atLeast"/>
                              </w:trPr>
                              <w:tc>
                                <w:tcPr>
                                  <w:tcW w:w="1147" w:type="dxa"/>
                                </w:tcPr>
                                <w:p>
                                  <w:pPr>
                                    <w:pStyle w:val="TableParagraph"/>
                                    <w:spacing w:before="52"/>
                                    <w:ind w:left="121" w:right="165"/>
                                    <w:jc w:val="center"/>
                                    <w:rPr>
                                      <w:sz w:val="15"/>
                                    </w:rPr>
                                  </w:pPr>
                                  <w:r>
                                    <w:rPr>
                                      <w:color w:val="231F20"/>
                                      <w:spacing w:val="-5"/>
                                      <w:w w:val="110"/>
                                      <w:sz w:val="15"/>
                                    </w:rPr>
                                    <w:t>29</w:t>
                                  </w:r>
                                </w:p>
                              </w:tc>
                              <w:tc>
                                <w:tcPr>
                                  <w:tcW w:w="3954" w:type="dxa"/>
                                </w:tcPr>
                                <w:p>
                                  <w:pPr>
                                    <w:pStyle w:val="TableParagraph"/>
                                    <w:spacing w:before="52"/>
                                    <w:ind w:left="101"/>
                                    <w:rPr>
                                      <w:sz w:val="15"/>
                                    </w:rPr>
                                  </w:pPr>
                                  <w:r>
                                    <w:rPr>
                                      <w:color w:val="231F20"/>
                                      <w:spacing w:val="-2"/>
                                      <w:w w:val="120"/>
                                      <w:sz w:val="15"/>
                                    </w:rPr>
                                    <w:t>Pneumenectomy</w:t>
                                  </w:r>
                                </w:p>
                              </w:tc>
                            </w:tr>
                            <w:tr>
                              <w:trPr>
                                <w:trHeight w:val="327" w:hRule="atLeast"/>
                              </w:trPr>
                              <w:tc>
                                <w:tcPr>
                                  <w:tcW w:w="1147" w:type="dxa"/>
                                </w:tcPr>
                                <w:p>
                                  <w:pPr>
                                    <w:pStyle w:val="TableParagraph"/>
                                    <w:spacing w:before="65"/>
                                    <w:ind w:left="125" w:right="165"/>
                                    <w:jc w:val="center"/>
                                    <w:rPr>
                                      <w:sz w:val="15"/>
                                    </w:rPr>
                                  </w:pPr>
                                  <w:r>
                                    <w:rPr>
                                      <w:color w:val="231F20"/>
                                      <w:spacing w:val="-5"/>
                                      <w:w w:val="110"/>
                                      <w:sz w:val="15"/>
                                    </w:rPr>
                                    <w:t>30</w:t>
                                  </w:r>
                                </w:p>
                              </w:tc>
                              <w:tc>
                                <w:tcPr>
                                  <w:tcW w:w="3954" w:type="dxa"/>
                                </w:tcPr>
                                <w:p>
                                  <w:pPr>
                                    <w:pStyle w:val="TableParagraph"/>
                                    <w:spacing w:before="65"/>
                                    <w:ind w:left="101"/>
                                    <w:rPr>
                                      <w:sz w:val="15"/>
                                    </w:rPr>
                                  </w:pPr>
                                  <w:r>
                                    <w:rPr>
                                      <w:color w:val="231F20"/>
                                      <w:w w:val="115"/>
                                      <w:sz w:val="15"/>
                                    </w:rPr>
                                    <w:t>Diaphragmatic/Hiatus</w:t>
                                  </w:r>
                                  <w:r>
                                    <w:rPr>
                                      <w:color w:val="231F20"/>
                                      <w:spacing w:val="-5"/>
                                      <w:w w:val="115"/>
                                      <w:sz w:val="15"/>
                                    </w:rPr>
                                    <w:t> </w:t>
                                  </w:r>
                                  <w:r>
                                    <w:rPr>
                                      <w:color w:val="231F20"/>
                                      <w:w w:val="115"/>
                                      <w:sz w:val="15"/>
                                    </w:rPr>
                                    <w:t>Hernia</w:t>
                                  </w:r>
                                  <w:r>
                                    <w:rPr>
                                      <w:color w:val="231F20"/>
                                      <w:spacing w:val="42"/>
                                      <w:w w:val="115"/>
                                      <w:sz w:val="15"/>
                                    </w:rPr>
                                    <w:t> </w:t>
                                  </w:r>
                                  <w:r>
                                    <w:rPr>
                                      <w:color w:val="231F20"/>
                                      <w:spacing w:val="-2"/>
                                      <w:w w:val="115"/>
                                      <w:sz w:val="15"/>
                                    </w:rPr>
                                    <w:t>Repair</w:t>
                                  </w:r>
                                </w:p>
                              </w:tc>
                            </w:tr>
                            <w:tr>
                              <w:trPr>
                                <w:trHeight w:val="280" w:hRule="atLeast"/>
                              </w:trPr>
                              <w:tc>
                                <w:tcPr>
                                  <w:tcW w:w="1147" w:type="dxa"/>
                                </w:tcPr>
                                <w:p>
                                  <w:pPr>
                                    <w:pStyle w:val="TableParagraph"/>
                                    <w:spacing w:before="40"/>
                                    <w:ind w:left="74" w:right="165"/>
                                    <w:jc w:val="center"/>
                                    <w:rPr>
                                      <w:sz w:val="15"/>
                                    </w:rPr>
                                  </w:pPr>
                                  <w:r>
                                    <w:rPr>
                                      <w:color w:val="231F20"/>
                                      <w:spacing w:val="-5"/>
                                      <w:w w:val="90"/>
                                      <w:sz w:val="15"/>
                                    </w:rPr>
                                    <w:t>31</w:t>
                                  </w:r>
                                </w:p>
                              </w:tc>
                              <w:tc>
                                <w:tcPr>
                                  <w:tcW w:w="3954" w:type="dxa"/>
                                </w:tcPr>
                                <w:p>
                                  <w:pPr>
                                    <w:pStyle w:val="TableParagraph"/>
                                    <w:spacing w:before="40"/>
                                    <w:ind w:left="101"/>
                                    <w:rPr>
                                      <w:sz w:val="15"/>
                                    </w:rPr>
                                  </w:pPr>
                                  <w:r>
                                    <w:rPr>
                                      <w:color w:val="231F20"/>
                                      <w:spacing w:val="-2"/>
                                      <w:w w:val="120"/>
                                      <w:sz w:val="15"/>
                                    </w:rPr>
                                    <w:t>Thoracotoplasty</w:t>
                                  </w:r>
                                </w:p>
                              </w:tc>
                            </w:tr>
                            <w:tr>
                              <w:trPr>
                                <w:trHeight w:val="342" w:hRule="atLeast"/>
                              </w:trPr>
                              <w:tc>
                                <w:tcPr>
                                  <w:tcW w:w="1147" w:type="dxa"/>
                                </w:tcPr>
                                <w:p>
                                  <w:pPr>
                                    <w:pStyle w:val="TableParagraph"/>
                                    <w:spacing w:before="63"/>
                                    <w:ind w:left="118" w:right="165"/>
                                    <w:jc w:val="center"/>
                                    <w:rPr>
                                      <w:sz w:val="15"/>
                                    </w:rPr>
                                  </w:pPr>
                                  <w:r>
                                    <w:rPr>
                                      <w:color w:val="231F20"/>
                                      <w:spacing w:val="-5"/>
                                      <w:w w:val="105"/>
                                      <w:sz w:val="15"/>
                                    </w:rPr>
                                    <w:t>32</w:t>
                                  </w:r>
                                </w:p>
                              </w:tc>
                              <w:tc>
                                <w:tcPr>
                                  <w:tcW w:w="3954" w:type="dxa"/>
                                </w:tcPr>
                                <w:p>
                                  <w:pPr>
                                    <w:pStyle w:val="TableParagraph"/>
                                    <w:spacing w:before="63"/>
                                    <w:ind w:left="101"/>
                                    <w:rPr>
                                      <w:sz w:val="15"/>
                                    </w:rPr>
                                  </w:pPr>
                                  <w:r>
                                    <w:rPr>
                                      <w:color w:val="231F20"/>
                                      <w:w w:val="115"/>
                                      <w:sz w:val="15"/>
                                    </w:rPr>
                                    <w:t>Open</w:t>
                                  </w:r>
                                  <w:r>
                                    <w:rPr>
                                      <w:color w:val="231F20"/>
                                      <w:spacing w:val="-11"/>
                                      <w:w w:val="115"/>
                                      <w:sz w:val="15"/>
                                    </w:rPr>
                                    <w:t> </w:t>
                                  </w:r>
                                  <w:r>
                                    <w:rPr>
                                      <w:color w:val="231F20"/>
                                      <w:w w:val="115"/>
                                      <w:sz w:val="15"/>
                                    </w:rPr>
                                    <w:t>Lobectomy</w:t>
                                  </w:r>
                                  <w:r>
                                    <w:rPr>
                                      <w:color w:val="231F20"/>
                                      <w:spacing w:val="-10"/>
                                      <w:w w:val="115"/>
                                      <w:sz w:val="15"/>
                                    </w:rPr>
                                    <w:t> </w:t>
                                  </w:r>
                                  <w:r>
                                    <w:rPr>
                                      <w:color w:val="231F20"/>
                                      <w:w w:val="115"/>
                                      <w:sz w:val="15"/>
                                    </w:rPr>
                                    <w:t>of</w:t>
                                  </w:r>
                                  <w:r>
                                    <w:rPr>
                                      <w:color w:val="231F20"/>
                                      <w:spacing w:val="-10"/>
                                      <w:w w:val="115"/>
                                      <w:sz w:val="15"/>
                                    </w:rPr>
                                    <w:t> </w:t>
                                  </w:r>
                                  <w:r>
                                    <w:rPr>
                                      <w:color w:val="231F20"/>
                                      <w:spacing w:val="-4"/>
                                      <w:w w:val="115"/>
                                      <w:sz w:val="15"/>
                                    </w:rPr>
                                    <w:t>Lung</w:t>
                                  </w:r>
                                </w:p>
                              </w:tc>
                            </w:tr>
                            <w:tr>
                              <w:trPr>
                                <w:trHeight w:val="280" w:hRule="atLeast"/>
                              </w:trPr>
                              <w:tc>
                                <w:tcPr>
                                  <w:tcW w:w="1147" w:type="dxa"/>
                                </w:tcPr>
                                <w:p>
                                  <w:pPr>
                                    <w:pStyle w:val="TableParagraph"/>
                                    <w:spacing w:before="24"/>
                                    <w:ind w:left="121" w:right="165"/>
                                    <w:jc w:val="center"/>
                                    <w:rPr>
                                      <w:sz w:val="15"/>
                                    </w:rPr>
                                  </w:pPr>
                                  <w:r>
                                    <w:rPr>
                                      <w:color w:val="231F20"/>
                                      <w:spacing w:val="-5"/>
                                      <w:w w:val="110"/>
                                      <w:sz w:val="15"/>
                                    </w:rPr>
                                    <w:t>33</w:t>
                                  </w:r>
                                </w:p>
                              </w:tc>
                              <w:tc>
                                <w:tcPr>
                                  <w:tcW w:w="3954" w:type="dxa"/>
                                </w:tcPr>
                                <w:p>
                                  <w:pPr>
                                    <w:pStyle w:val="TableParagraph"/>
                                    <w:spacing w:before="24"/>
                                    <w:ind w:left="101"/>
                                    <w:rPr>
                                      <w:sz w:val="15"/>
                                    </w:rPr>
                                  </w:pPr>
                                  <w:r>
                                    <w:rPr>
                                      <w:color w:val="231F20"/>
                                      <w:w w:val="115"/>
                                      <w:sz w:val="15"/>
                                    </w:rPr>
                                    <w:t>Open</w:t>
                                  </w:r>
                                  <w:r>
                                    <w:rPr>
                                      <w:color w:val="231F20"/>
                                      <w:spacing w:val="-7"/>
                                      <w:w w:val="115"/>
                                      <w:sz w:val="15"/>
                                    </w:rPr>
                                    <w:t> </w:t>
                                  </w:r>
                                  <w:r>
                                    <w:rPr>
                                      <w:color w:val="231F20"/>
                                      <w:w w:val="115"/>
                                      <w:sz w:val="15"/>
                                    </w:rPr>
                                    <w:t>excision</w:t>
                                  </w:r>
                                  <w:r>
                                    <w:rPr>
                                      <w:color w:val="231F20"/>
                                      <w:spacing w:val="-7"/>
                                      <w:w w:val="115"/>
                                      <w:sz w:val="15"/>
                                    </w:rPr>
                                    <w:t> </w:t>
                                  </w:r>
                                  <w:r>
                                    <w:rPr>
                                      <w:color w:val="231F20"/>
                                      <w:w w:val="115"/>
                                      <w:sz w:val="15"/>
                                    </w:rPr>
                                    <w:t>of</w:t>
                                  </w:r>
                                  <w:r>
                                    <w:rPr>
                                      <w:color w:val="231F20"/>
                                      <w:spacing w:val="-6"/>
                                      <w:w w:val="115"/>
                                      <w:sz w:val="15"/>
                                    </w:rPr>
                                    <w:t> </w:t>
                                  </w:r>
                                  <w:r>
                                    <w:rPr>
                                      <w:color w:val="231F20"/>
                                      <w:w w:val="115"/>
                                      <w:sz w:val="15"/>
                                    </w:rPr>
                                    <w:t>benign</w:t>
                                  </w:r>
                                  <w:r>
                                    <w:rPr>
                                      <w:color w:val="231F20"/>
                                      <w:spacing w:val="-7"/>
                                      <w:w w:val="115"/>
                                      <w:sz w:val="15"/>
                                    </w:rPr>
                                    <w:t> </w:t>
                                  </w:r>
                                  <w:r>
                                    <w:rPr>
                                      <w:color w:val="231F20"/>
                                      <w:w w:val="115"/>
                                      <w:sz w:val="15"/>
                                    </w:rPr>
                                    <w:t>mediastinal</w:t>
                                  </w:r>
                                  <w:r>
                                    <w:rPr>
                                      <w:color w:val="231F20"/>
                                      <w:spacing w:val="-6"/>
                                      <w:w w:val="115"/>
                                      <w:sz w:val="15"/>
                                    </w:rPr>
                                    <w:t> </w:t>
                                  </w:r>
                                  <w:r>
                                    <w:rPr>
                                      <w:color w:val="231F20"/>
                                      <w:spacing w:val="-2"/>
                                      <w:w w:val="115"/>
                                      <w:sz w:val="15"/>
                                    </w:rPr>
                                    <w:t>lesions</w:t>
                                  </w:r>
                                </w:p>
                              </w:tc>
                            </w:tr>
                            <w:tr>
                              <w:trPr>
                                <w:trHeight w:val="309" w:hRule="atLeast"/>
                              </w:trPr>
                              <w:tc>
                                <w:tcPr>
                                  <w:tcW w:w="1147" w:type="dxa"/>
                                </w:tcPr>
                                <w:p>
                                  <w:pPr>
                                    <w:pStyle w:val="TableParagraph"/>
                                    <w:spacing w:before="46"/>
                                    <w:ind w:left="126" w:right="165"/>
                                    <w:jc w:val="center"/>
                                    <w:rPr>
                                      <w:sz w:val="15"/>
                                    </w:rPr>
                                  </w:pPr>
                                  <w:r>
                                    <w:rPr>
                                      <w:color w:val="231F20"/>
                                      <w:spacing w:val="-5"/>
                                      <w:w w:val="110"/>
                                      <w:sz w:val="15"/>
                                    </w:rPr>
                                    <w:t>34</w:t>
                                  </w:r>
                                </w:p>
                              </w:tc>
                              <w:tc>
                                <w:tcPr>
                                  <w:tcW w:w="3954" w:type="dxa"/>
                                </w:tcPr>
                                <w:p>
                                  <w:pPr>
                                    <w:pStyle w:val="TableParagraph"/>
                                    <w:spacing w:before="46"/>
                                    <w:ind w:left="101"/>
                                    <w:rPr>
                                      <w:sz w:val="15"/>
                                    </w:rPr>
                                  </w:pPr>
                                  <w:r>
                                    <w:rPr>
                                      <w:color w:val="231F20"/>
                                      <w:w w:val="110"/>
                                      <w:sz w:val="15"/>
                                    </w:rPr>
                                    <w:t>Partial</w:t>
                                  </w:r>
                                  <w:r>
                                    <w:rPr>
                                      <w:color w:val="231F20"/>
                                      <w:spacing w:val="3"/>
                                      <w:w w:val="110"/>
                                      <w:sz w:val="15"/>
                                    </w:rPr>
                                    <w:t> </w:t>
                                  </w:r>
                                  <w:r>
                                    <w:rPr>
                                      <w:color w:val="231F20"/>
                                      <w:w w:val="110"/>
                                      <w:sz w:val="15"/>
                                    </w:rPr>
                                    <w:t>Extirpation</w:t>
                                  </w:r>
                                  <w:r>
                                    <w:rPr>
                                      <w:color w:val="231F20"/>
                                      <w:spacing w:val="4"/>
                                      <w:w w:val="110"/>
                                      <w:sz w:val="15"/>
                                    </w:rPr>
                                    <w:t> </w:t>
                                  </w:r>
                                  <w:r>
                                    <w:rPr>
                                      <w:color w:val="231F20"/>
                                      <w:w w:val="110"/>
                                      <w:sz w:val="15"/>
                                    </w:rPr>
                                    <w:t>of</w:t>
                                  </w:r>
                                  <w:r>
                                    <w:rPr>
                                      <w:color w:val="231F20"/>
                                      <w:spacing w:val="4"/>
                                      <w:w w:val="110"/>
                                      <w:sz w:val="15"/>
                                    </w:rPr>
                                    <w:t> </w:t>
                                  </w:r>
                                  <w:r>
                                    <w:rPr>
                                      <w:color w:val="231F20"/>
                                      <w:spacing w:val="-2"/>
                                      <w:w w:val="110"/>
                                      <w:sz w:val="15"/>
                                    </w:rPr>
                                    <w:t>Bronchus</w:t>
                                  </w:r>
                                </w:p>
                              </w:tc>
                            </w:tr>
                            <w:tr>
                              <w:trPr>
                                <w:trHeight w:val="309" w:hRule="atLeast"/>
                              </w:trPr>
                              <w:tc>
                                <w:tcPr>
                                  <w:tcW w:w="1147" w:type="dxa"/>
                                </w:tcPr>
                                <w:p>
                                  <w:pPr>
                                    <w:pStyle w:val="TableParagraph"/>
                                    <w:spacing w:before="40"/>
                                    <w:ind w:left="125" w:right="165"/>
                                    <w:jc w:val="center"/>
                                    <w:rPr>
                                      <w:sz w:val="15"/>
                                    </w:rPr>
                                  </w:pPr>
                                  <w:r>
                                    <w:rPr>
                                      <w:color w:val="231F20"/>
                                      <w:spacing w:val="-5"/>
                                      <w:w w:val="110"/>
                                      <w:sz w:val="15"/>
                                    </w:rPr>
                                    <w:t>35</w:t>
                                  </w:r>
                                </w:p>
                              </w:tc>
                              <w:tc>
                                <w:tcPr>
                                  <w:tcW w:w="3954" w:type="dxa"/>
                                </w:tcPr>
                                <w:p>
                                  <w:pPr>
                                    <w:pStyle w:val="TableParagraph"/>
                                    <w:spacing w:before="40"/>
                                    <w:ind w:left="101"/>
                                    <w:rPr>
                                      <w:sz w:val="15"/>
                                    </w:rPr>
                                  </w:pPr>
                                  <w:r>
                                    <w:rPr>
                                      <w:color w:val="231F20"/>
                                      <w:w w:val="110"/>
                                      <w:sz w:val="15"/>
                                    </w:rPr>
                                    <w:t>Partial</w:t>
                                  </w:r>
                                  <w:r>
                                    <w:rPr>
                                      <w:color w:val="231F20"/>
                                      <w:spacing w:val="-2"/>
                                      <w:w w:val="115"/>
                                      <w:sz w:val="15"/>
                                    </w:rPr>
                                    <w:t> Pharyngectomy</w:t>
                                  </w:r>
                                </w:p>
                              </w:tc>
                            </w:tr>
                            <w:tr>
                              <w:trPr>
                                <w:trHeight w:val="292" w:hRule="atLeast"/>
                              </w:trPr>
                              <w:tc>
                                <w:tcPr>
                                  <w:tcW w:w="1147" w:type="dxa"/>
                                </w:tcPr>
                                <w:p>
                                  <w:pPr>
                                    <w:pStyle w:val="TableParagraph"/>
                                    <w:spacing w:before="33"/>
                                    <w:ind w:left="126" w:right="165"/>
                                    <w:jc w:val="center"/>
                                    <w:rPr>
                                      <w:sz w:val="15"/>
                                    </w:rPr>
                                  </w:pPr>
                                  <w:r>
                                    <w:rPr>
                                      <w:color w:val="231F20"/>
                                      <w:spacing w:val="-5"/>
                                      <w:w w:val="110"/>
                                      <w:sz w:val="15"/>
                                    </w:rPr>
                                    <w:t>36</w:t>
                                  </w:r>
                                </w:p>
                              </w:tc>
                              <w:tc>
                                <w:tcPr>
                                  <w:tcW w:w="3954" w:type="dxa"/>
                                </w:tcPr>
                                <w:p>
                                  <w:pPr>
                                    <w:pStyle w:val="TableParagraph"/>
                                    <w:spacing w:before="33"/>
                                    <w:ind w:left="101"/>
                                    <w:rPr>
                                      <w:sz w:val="15"/>
                                    </w:rPr>
                                  </w:pPr>
                                  <w:r>
                                    <w:rPr>
                                      <w:color w:val="231F20"/>
                                      <w:w w:val="110"/>
                                      <w:sz w:val="15"/>
                                    </w:rPr>
                                    <w:t>Total</w:t>
                                  </w:r>
                                  <w:r>
                                    <w:rPr>
                                      <w:color w:val="231F20"/>
                                      <w:spacing w:val="-5"/>
                                      <w:w w:val="110"/>
                                      <w:sz w:val="15"/>
                                    </w:rPr>
                                    <w:t> </w:t>
                                  </w:r>
                                  <w:r>
                                    <w:rPr>
                                      <w:color w:val="231F20"/>
                                      <w:spacing w:val="-2"/>
                                      <w:w w:val="115"/>
                                      <w:sz w:val="15"/>
                                    </w:rPr>
                                    <w:t>Pharyngectomy</w:t>
                                  </w:r>
                                </w:p>
                              </w:tc>
                            </w:tr>
                            <w:tr>
                              <w:trPr>
                                <w:trHeight w:val="278" w:hRule="atLeast"/>
                              </w:trPr>
                              <w:tc>
                                <w:tcPr>
                                  <w:tcW w:w="1147" w:type="dxa"/>
                                </w:tcPr>
                                <w:p>
                                  <w:pPr>
                                    <w:pStyle w:val="TableParagraph"/>
                                    <w:spacing w:before="44"/>
                                    <w:ind w:left="108" w:right="165"/>
                                    <w:jc w:val="center"/>
                                    <w:rPr>
                                      <w:sz w:val="15"/>
                                    </w:rPr>
                                  </w:pPr>
                                  <w:r>
                                    <w:rPr>
                                      <w:color w:val="231F20"/>
                                      <w:spacing w:val="-5"/>
                                      <w:sz w:val="15"/>
                                    </w:rPr>
                                    <w:t>37</w:t>
                                  </w:r>
                                </w:p>
                              </w:tc>
                              <w:tc>
                                <w:tcPr>
                                  <w:tcW w:w="3954" w:type="dxa"/>
                                </w:tcPr>
                                <w:p>
                                  <w:pPr>
                                    <w:pStyle w:val="TableParagraph"/>
                                    <w:spacing w:before="44"/>
                                    <w:ind w:left="101"/>
                                    <w:rPr>
                                      <w:sz w:val="15"/>
                                    </w:rPr>
                                  </w:pPr>
                                  <w:r>
                                    <w:rPr>
                                      <w:color w:val="231F20"/>
                                      <w:w w:val="110"/>
                                      <w:sz w:val="15"/>
                                    </w:rPr>
                                    <w:t>Total</w:t>
                                  </w:r>
                                  <w:r>
                                    <w:rPr>
                                      <w:color w:val="231F20"/>
                                      <w:spacing w:val="-5"/>
                                      <w:w w:val="110"/>
                                      <w:sz w:val="15"/>
                                    </w:rPr>
                                    <w:t> </w:t>
                                  </w:r>
                                  <w:r>
                                    <w:rPr>
                                      <w:color w:val="231F20"/>
                                      <w:spacing w:val="-2"/>
                                      <w:w w:val="115"/>
                                      <w:sz w:val="15"/>
                                    </w:rPr>
                                    <w:t>Laryngectomy</w:t>
                                  </w:r>
                                </w:p>
                              </w:tc>
                            </w:tr>
                            <w:tr>
                              <w:trPr>
                                <w:trHeight w:val="290" w:hRule="atLeast"/>
                              </w:trPr>
                              <w:tc>
                                <w:tcPr>
                                  <w:tcW w:w="1147" w:type="dxa"/>
                                </w:tcPr>
                                <w:p>
                                  <w:pPr>
                                    <w:pStyle w:val="TableParagraph"/>
                                    <w:spacing w:before="69"/>
                                    <w:ind w:left="127" w:right="165"/>
                                    <w:jc w:val="center"/>
                                    <w:rPr>
                                      <w:sz w:val="15"/>
                                    </w:rPr>
                                  </w:pPr>
                                  <w:r>
                                    <w:rPr>
                                      <w:color w:val="231F20"/>
                                      <w:spacing w:val="-5"/>
                                      <w:w w:val="110"/>
                                      <w:sz w:val="15"/>
                                    </w:rPr>
                                    <w:t>38</w:t>
                                  </w:r>
                                </w:p>
                              </w:tc>
                              <w:tc>
                                <w:tcPr>
                                  <w:tcW w:w="3954" w:type="dxa"/>
                                </w:tcPr>
                                <w:p>
                                  <w:pPr>
                                    <w:pStyle w:val="TableParagraph"/>
                                    <w:spacing w:before="69"/>
                                    <w:ind w:left="101"/>
                                    <w:rPr>
                                      <w:sz w:val="15"/>
                                    </w:rPr>
                                  </w:pPr>
                                  <w:r>
                                    <w:rPr>
                                      <w:color w:val="231F20"/>
                                      <w:w w:val="115"/>
                                      <w:sz w:val="15"/>
                                    </w:rPr>
                                    <w:t>Excision</w:t>
                                  </w:r>
                                  <w:r>
                                    <w:rPr>
                                      <w:color w:val="231F20"/>
                                      <w:spacing w:val="-11"/>
                                      <w:w w:val="115"/>
                                      <w:sz w:val="15"/>
                                    </w:rPr>
                                    <w:t> </w:t>
                                  </w:r>
                                  <w:r>
                                    <w:rPr>
                                      <w:color w:val="231F20"/>
                                      <w:w w:val="115"/>
                                      <w:sz w:val="15"/>
                                    </w:rPr>
                                    <w:t>of</w:t>
                                  </w:r>
                                  <w:r>
                                    <w:rPr>
                                      <w:color w:val="231F20"/>
                                      <w:spacing w:val="-10"/>
                                      <w:w w:val="115"/>
                                      <w:sz w:val="15"/>
                                    </w:rPr>
                                    <w:t> </w:t>
                                  </w:r>
                                  <w:r>
                                    <w:rPr>
                                      <w:color w:val="231F20"/>
                                      <w:w w:val="115"/>
                                      <w:sz w:val="15"/>
                                    </w:rPr>
                                    <w:t>Diaphragmatic</w:t>
                                  </w:r>
                                  <w:r>
                                    <w:rPr>
                                      <w:color w:val="231F20"/>
                                      <w:spacing w:val="-10"/>
                                      <w:w w:val="115"/>
                                      <w:sz w:val="15"/>
                                    </w:rPr>
                                    <w:t> </w:t>
                                  </w:r>
                                  <w:r>
                                    <w:rPr>
                                      <w:color w:val="231F20"/>
                                      <w:spacing w:val="-2"/>
                                      <w:w w:val="115"/>
                                      <w:sz w:val="15"/>
                                    </w:rPr>
                                    <w:t>tumors</w:t>
                                  </w:r>
                                </w:p>
                              </w:tc>
                            </w:tr>
                            <w:tr>
                              <w:trPr>
                                <w:trHeight w:val="339" w:hRule="atLeast"/>
                              </w:trPr>
                              <w:tc>
                                <w:tcPr>
                                  <w:tcW w:w="1147" w:type="dxa"/>
                                </w:tcPr>
                                <w:p>
                                  <w:pPr>
                                    <w:pStyle w:val="TableParagraph"/>
                                    <w:spacing w:before="81"/>
                                    <w:ind w:left="124" w:right="165"/>
                                    <w:jc w:val="center"/>
                                    <w:rPr>
                                      <w:sz w:val="15"/>
                                    </w:rPr>
                                  </w:pPr>
                                  <w:r>
                                    <w:rPr>
                                      <w:color w:val="231F20"/>
                                      <w:spacing w:val="-5"/>
                                      <w:w w:val="110"/>
                                      <w:sz w:val="15"/>
                                    </w:rPr>
                                    <w:t>39</w:t>
                                  </w:r>
                                </w:p>
                              </w:tc>
                              <w:tc>
                                <w:tcPr>
                                  <w:tcW w:w="3954" w:type="dxa"/>
                                </w:tcPr>
                                <w:p>
                                  <w:pPr>
                                    <w:pStyle w:val="TableParagraph"/>
                                    <w:spacing w:before="81"/>
                                    <w:ind w:left="101"/>
                                    <w:rPr>
                                      <w:sz w:val="15"/>
                                    </w:rPr>
                                  </w:pPr>
                                  <w:r>
                                    <w:rPr>
                                      <w:color w:val="231F20"/>
                                      <w:w w:val="110"/>
                                      <w:sz w:val="15"/>
                                    </w:rPr>
                                    <w:t>Total</w:t>
                                  </w:r>
                                  <w:r>
                                    <w:rPr>
                                      <w:color w:val="231F20"/>
                                      <w:spacing w:val="-5"/>
                                      <w:w w:val="110"/>
                                      <w:sz w:val="15"/>
                                    </w:rPr>
                                    <w:t> </w:t>
                                  </w:r>
                                  <w:r>
                                    <w:rPr>
                                      <w:color w:val="231F20"/>
                                      <w:spacing w:val="-2"/>
                                      <w:w w:val="115"/>
                                      <w:sz w:val="15"/>
                                    </w:rPr>
                                    <w:t>Esophagectomy</w:t>
                                  </w:r>
                                </w:p>
                              </w:tc>
                            </w:tr>
                            <w:tr>
                              <w:trPr>
                                <w:trHeight w:val="304" w:hRule="atLeast"/>
                              </w:trPr>
                              <w:tc>
                                <w:tcPr>
                                  <w:tcW w:w="1147" w:type="dxa"/>
                                </w:tcPr>
                                <w:p>
                                  <w:pPr>
                                    <w:pStyle w:val="TableParagraph"/>
                                    <w:spacing w:before="44"/>
                                    <w:ind w:left="130" w:right="165"/>
                                    <w:jc w:val="center"/>
                                    <w:rPr>
                                      <w:sz w:val="15"/>
                                    </w:rPr>
                                  </w:pPr>
                                  <w:r>
                                    <w:rPr>
                                      <w:color w:val="231F20"/>
                                      <w:spacing w:val="-5"/>
                                      <w:w w:val="115"/>
                                      <w:sz w:val="15"/>
                                    </w:rPr>
                                    <w:t>40</w:t>
                                  </w:r>
                                </w:p>
                              </w:tc>
                              <w:tc>
                                <w:tcPr>
                                  <w:tcW w:w="3954" w:type="dxa"/>
                                </w:tcPr>
                                <w:p>
                                  <w:pPr>
                                    <w:pStyle w:val="TableParagraph"/>
                                    <w:spacing w:before="44"/>
                                    <w:ind w:left="101"/>
                                    <w:rPr>
                                      <w:sz w:val="15"/>
                                    </w:rPr>
                                  </w:pPr>
                                  <w:r>
                                    <w:rPr>
                                      <w:color w:val="231F20"/>
                                      <w:w w:val="110"/>
                                      <w:sz w:val="15"/>
                                    </w:rPr>
                                    <w:t>Total</w:t>
                                  </w:r>
                                  <w:r>
                                    <w:rPr>
                                      <w:color w:val="231F20"/>
                                      <w:spacing w:val="-5"/>
                                      <w:w w:val="110"/>
                                      <w:sz w:val="15"/>
                                    </w:rPr>
                                    <w:t> </w:t>
                                  </w:r>
                                  <w:r>
                                    <w:rPr>
                                      <w:color w:val="231F20"/>
                                      <w:spacing w:val="-2"/>
                                      <w:w w:val="115"/>
                                      <w:sz w:val="15"/>
                                    </w:rPr>
                                    <w:t>Gastrectomy</w:t>
                                  </w:r>
                                </w:p>
                              </w:tc>
                            </w:tr>
                            <w:tr>
                              <w:trPr>
                                <w:trHeight w:val="290" w:hRule="atLeast"/>
                              </w:trPr>
                              <w:tc>
                                <w:tcPr>
                                  <w:tcW w:w="1147" w:type="dxa"/>
                                </w:tcPr>
                                <w:p>
                                  <w:pPr>
                                    <w:pStyle w:val="TableParagraph"/>
                                    <w:spacing w:before="43"/>
                                    <w:ind w:left="79" w:right="165"/>
                                    <w:jc w:val="center"/>
                                    <w:rPr>
                                      <w:sz w:val="15"/>
                                    </w:rPr>
                                  </w:pPr>
                                  <w:r>
                                    <w:rPr>
                                      <w:color w:val="231F20"/>
                                      <w:spacing w:val="-5"/>
                                      <w:w w:val="95"/>
                                      <w:sz w:val="15"/>
                                    </w:rPr>
                                    <w:t>41</w:t>
                                  </w:r>
                                </w:p>
                              </w:tc>
                              <w:tc>
                                <w:tcPr>
                                  <w:tcW w:w="3954" w:type="dxa"/>
                                </w:tcPr>
                                <w:p>
                                  <w:pPr>
                                    <w:pStyle w:val="TableParagraph"/>
                                    <w:spacing w:before="43"/>
                                    <w:ind w:left="101"/>
                                    <w:rPr>
                                      <w:sz w:val="15"/>
                                    </w:rPr>
                                  </w:pPr>
                                  <w:r>
                                    <w:rPr>
                                      <w:color w:val="231F20"/>
                                      <w:w w:val="115"/>
                                      <w:sz w:val="15"/>
                                    </w:rPr>
                                    <w:t>Complete</w:t>
                                  </w:r>
                                  <w:r>
                                    <w:rPr>
                                      <w:color w:val="231F20"/>
                                      <w:spacing w:val="-5"/>
                                      <w:w w:val="115"/>
                                      <w:sz w:val="15"/>
                                    </w:rPr>
                                    <w:t> </w:t>
                                  </w:r>
                                  <w:r>
                                    <w:rPr>
                                      <w:color w:val="231F20"/>
                                      <w:w w:val="115"/>
                                      <w:sz w:val="15"/>
                                    </w:rPr>
                                    <w:t>excision</w:t>
                                  </w:r>
                                  <w:r>
                                    <w:rPr>
                                      <w:color w:val="231F20"/>
                                      <w:spacing w:val="-4"/>
                                      <w:w w:val="115"/>
                                      <w:sz w:val="15"/>
                                    </w:rPr>
                                    <w:t> </w:t>
                                  </w:r>
                                  <w:r>
                                    <w:rPr>
                                      <w:color w:val="231F20"/>
                                      <w:w w:val="115"/>
                                      <w:sz w:val="15"/>
                                    </w:rPr>
                                    <w:t>of</w:t>
                                  </w:r>
                                  <w:r>
                                    <w:rPr>
                                      <w:color w:val="231F20"/>
                                      <w:spacing w:val="-4"/>
                                      <w:w w:val="115"/>
                                      <w:sz w:val="15"/>
                                    </w:rPr>
                                    <w:t> </w:t>
                                  </w:r>
                                  <w:r>
                                    <w:rPr>
                                      <w:color w:val="231F20"/>
                                      <w:w w:val="115"/>
                                      <w:sz w:val="15"/>
                                    </w:rPr>
                                    <w:t>adrenal</w:t>
                                  </w:r>
                                  <w:r>
                                    <w:rPr>
                                      <w:color w:val="231F20"/>
                                      <w:spacing w:val="-5"/>
                                      <w:w w:val="115"/>
                                      <w:sz w:val="15"/>
                                    </w:rPr>
                                    <w:t> </w:t>
                                  </w:r>
                                  <w:r>
                                    <w:rPr>
                                      <w:color w:val="231F20"/>
                                      <w:spacing w:val="-2"/>
                                      <w:w w:val="115"/>
                                      <w:sz w:val="15"/>
                                    </w:rPr>
                                    <w:t>glands</w:t>
                                  </w:r>
                                </w:p>
                              </w:tc>
                            </w:tr>
                            <w:tr>
                              <w:trPr>
                                <w:trHeight w:val="301" w:hRule="atLeast"/>
                              </w:trPr>
                              <w:tc>
                                <w:tcPr>
                                  <w:tcW w:w="1147" w:type="dxa"/>
                                </w:tcPr>
                                <w:p>
                                  <w:pPr>
                                    <w:pStyle w:val="TableParagraph"/>
                                    <w:spacing w:before="55"/>
                                    <w:ind w:left="122" w:right="165"/>
                                    <w:jc w:val="center"/>
                                    <w:rPr>
                                      <w:sz w:val="15"/>
                                    </w:rPr>
                                  </w:pPr>
                                  <w:r>
                                    <w:rPr>
                                      <w:color w:val="231F20"/>
                                      <w:spacing w:val="-5"/>
                                      <w:w w:val="110"/>
                                      <w:sz w:val="15"/>
                                    </w:rPr>
                                    <w:t>42</w:t>
                                  </w:r>
                                </w:p>
                              </w:tc>
                              <w:tc>
                                <w:tcPr>
                                  <w:tcW w:w="3954" w:type="dxa"/>
                                </w:tcPr>
                                <w:p>
                                  <w:pPr>
                                    <w:pStyle w:val="TableParagraph"/>
                                    <w:spacing w:before="55"/>
                                    <w:ind w:left="101"/>
                                    <w:rPr>
                                      <w:sz w:val="15"/>
                                    </w:rPr>
                                  </w:pPr>
                                  <w:r>
                                    <w:rPr>
                                      <w:color w:val="231F20"/>
                                      <w:w w:val="110"/>
                                      <w:sz w:val="15"/>
                                    </w:rPr>
                                    <w:t>Total</w:t>
                                  </w:r>
                                  <w:r>
                                    <w:rPr>
                                      <w:color w:val="231F20"/>
                                      <w:spacing w:val="-5"/>
                                      <w:w w:val="110"/>
                                      <w:sz w:val="15"/>
                                    </w:rPr>
                                    <w:t> </w:t>
                                  </w:r>
                                  <w:r>
                                    <w:rPr>
                                      <w:color w:val="231F20"/>
                                      <w:spacing w:val="-2"/>
                                      <w:w w:val="120"/>
                                      <w:sz w:val="15"/>
                                    </w:rPr>
                                    <w:t>thyroidectomy</w:t>
                                  </w:r>
                                </w:p>
                              </w:tc>
                            </w:tr>
                            <w:tr>
                              <w:trPr>
                                <w:trHeight w:val="322" w:hRule="atLeast"/>
                              </w:trPr>
                              <w:tc>
                                <w:tcPr>
                                  <w:tcW w:w="1147" w:type="dxa"/>
                                </w:tcPr>
                                <w:p>
                                  <w:pPr>
                                    <w:pStyle w:val="TableParagraph"/>
                                    <w:spacing w:before="57"/>
                                    <w:ind w:left="126" w:right="165"/>
                                    <w:jc w:val="center"/>
                                    <w:rPr>
                                      <w:sz w:val="15"/>
                                    </w:rPr>
                                  </w:pPr>
                                  <w:r>
                                    <w:rPr>
                                      <w:color w:val="231F20"/>
                                      <w:spacing w:val="-5"/>
                                      <w:w w:val="110"/>
                                      <w:sz w:val="15"/>
                                    </w:rPr>
                                    <w:t>43</w:t>
                                  </w:r>
                                </w:p>
                              </w:tc>
                              <w:tc>
                                <w:tcPr>
                                  <w:tcW w:w="3954" w:type="dxa"/>
                                </w:tcPr>
                                <w:p>
                                  <w:pPr>
                                    <w:pStyle w:val="TableParagraph"/>
                                    <w:spacing w:before="57"/>
                                    <w:ind w:left="101"/>
                                    <w:rPr>
                                      <w:sz w:val="15"/>
                                    </w:rPr>
                                  </w:pPr>
                                  <w:r>
                                    <w:rPr>
                                      <w:color w:val="231F20"/>
                                      <w:w w:val="115"/>
                                      <w:sz w:val="15"/>
                                    </w:rPr>
                                    <w:t>Complete</w:t>
                                  </w:r>
                                  <w:r>
                                    <w:rPr>
                                      <w:color w:val="231F20"/>
                                      <w:spacing w:val="-8"/>
                                      <w:w w:val="115"/>
                                      <w:sz w:val="15"/>
                                    </w:rPr>
                                    <w:t> </w:t>
                                  </w:r>
                                  <w:r>
                                    <w:rPr>
                                      <w:color w:val="231F20"/>
                                      <w:w w:val="115"/>
                                      <w:sz w:val="15"/>
                                    </w:rPr>
                                    <w:t>excision</w:t>
                                  </w:r>
                                  <w:r>
                                    <w:rPr>
                                      <w:color w:val="231F20"/>
                                      <w:spacing w:val="-8"/>
                                      <w:w w:val="115"/>
                                      <w:sz w:val="15"/>
                                    </w:rPr>
                                    <w:t> </w:t>
                                  </w:r>
                                  <w:r>
                                    <w:rPr>
                                      <w:color w:val="231F20"/>
                                      <w:w w:val="115"/>
                                      <w:sz w:val="15"/>
                                    </w:rPr>
                                    <w:t>of</w:t>
                                  </w:r>
                                  <w:r>
                                    <w:rPr>
                                      <w:color w:val="231F20"/>
                                      <w:spacing w:val="-8"/>
                                      <w:w w:val="115"/>
                                      <w:sz w:val="15"/>
                                    </w:rPr>
                                    <w:t> </w:t>
                                  </w:r>
                                  <w:r>
                                    <w:rPr>
                                      <w:color w:val="231F20"/>
                                      <w:w w:val="115"/>
                                      <w:sz w:val="15"/>
                                    </w:rPr>
                                    <w:t>Parathyroid</w:t>
                                  </w:r>
                                  <w:r>
                                    <w:rPr>
                                      <w:color w:val="231F20"/>
                                      <w:spacing w:val="-7"/>
                                      <w:w w:val="115"/>
                                      <w:sz w:val="15"/>
                                    </w:rPr>
                                    <w:t> </w:t>
                                  </w:r>
                                  <w:r>
                                    <w:rPr>
                                      <w:color w:val="231F20"/>
                                      <w:spacing w:val="-2"/>
                                      <w:w w:val="115"/>
                                      <w:sz w:val="15"/>
                                    </w:rPr>
                                    <w:t>gland</w:t>
                                  </w:r>
                                </w:p>
                              </w:tc>
                            </w:tr>
                            <w:tr>
                              <w:trPr>
                                <w:trHeight w:val="288" w:hRule="atLeast"/>
                              </w:trPr>
                              <w:tc>
                                <w:tcPr>
                                  <w:tcW w:w="1147" w:type="dxa"/>
                                </w:tcPr>
                                <w:p>
                                  <w:pPr>
                                    <w:pStyle w:val="TableParagraph"/>
                                    <w:spacing w:before="38"/>
                                    <w:ind w:left="131" w:right="165"/>
                                    <w:jc w:val="center"/>
                                    <w:rPr>
                                      <w:sz w:val="15"/>
                                    </w:rPr>
                                  </w:pPr>
                                  <w:r>
                                    <w:rPr>
                                      <w:color w:val="231F20"/>
                                      <w:spacing w:val="-5"/>
                                      <w:w w:val="115"/>
                                      <w:sz w:val="15"/>
                                    </w:rPr>
                                    <w:t>44</w:t>
                                  </w:r>
                                </w:p>
                              </w:tc>
                              <w:tc>
                                <w:tcPr>
                                  <w:tcW w:w="3954" w:type="dxa"/>
                                </w:tcPr>
                                <w:p>
                                  <w:pPr>
                                    <w:pStyle w:val="TableParagraph"/>
                                    <w:spacing w:before="38"/>
                                    <w:ind w:left="101"/>
                                    <w:rPr>
                                      <w:sz w:val="15"/>
                                    </w:rPr>
                                  </w:pPr>
                                  <w:r>
                                    <w:rPr>
                                      <w:color w:val="231F20"/>
                                      <w:w w:val="115"/>
                                      <w:sz w:val="15"/>
                                    </w:rPr>
                                    <w:t>Total</w:t>
                                  </w:r>
                                  <w:r>
                                    <w:rPr>
                                      <w:color w:val="231F20"/>
                                      <w:spacing w:val="2"/>
                                      <w:w w:val="115"/>
                                      <w:sz w:val="15"/>
                                    </w:rPr>
                                    <w:t> </w:t>
                                  </w:r>
                                  <w:r>
                                    <w:rPr>
                                      <w:color w:val="231F20"/>
                                      <w:w w:val="115"/>
                                      <w:sz w:val="15"/>
                                    </w:rPr>
                                    <w:t>ear</w:t>
                                  </w:r>
                                  <w:r>
                                    <w:rPr>
                                      <w:color w:val="231F20"/>
                                      <w:spacing w:val="3"/>
                                      <w:w w:val="115"/>
                                      <w:sz w:val="15"/>
                                    </w:rPr>
                                    <w:t> </w:t>
                                  </w:r>
                                  <w:r>
                                    <w:rPr>
                                      <w:color w:val="231F20"/>
                                      <w:w w:val="115"/>
                                      <w:sz w:val="15"/>
                                    </w:rPr>
                                    <w:t>amputation</w:t>
                                  </w:r>
                                  <w:r>
                                    <w:rPr>
                                      <w:color w:val="231F20"/>
                                      <w:spacing w:val="2"/>
                                      <w:w w:val="115"/>
                                      <w:sz w:val="15"/>
                                    </w:rPr>
                                    <w:t> </w:t>
                                  </w:r>
                                  <w:r>
                                    <w:rPr>
                                      <w:color w:val="231F20"/>
                                      <w:w w:val="115"/>
                                      <w:sz w:val="15"/>
                                    </w:rPr>
                                    <w:t>with</w:t>
                                  </w:r>
                                  <w:r>
                                    <w:rPr>
                                      <w:color w:val="231F20"/>
                                      <w:spacing w:val="3"/>
                                      <w:w w:val="115"/>
                                      <w:sz w:val="15"/>
                                    </w:rPr>
                                    <w:t> </w:t>
                                  </w:r>
                                  <w:r>
                                    <w:rPr>
                                      <w:color w:val="231F20"/>
                                      <w:spacing w:val="-2"/>
                                      <w:w w:val="115"/>
                                      <w:sz w:val="15"/>
                                    </w:rPr>
                                    <w:t>reconstruction</w:t>
                                  </w:r>
                                </w:p>
                              </w:tc>
                            </w:tr>
                            <w:tr>
                              <w:trPr>
                                <w:trHeight w:val="613" w:hRule="atLeast"/>
                              </w:trPr>
                              <w:tc>
                                <w:tcPr>
                                  <w:tcW w:w="1147" w:type="dxa"/>
                                </w:tcPr>
                                <w:p>
                                  <w:pPr>
                                    <w:pStyle w:val="TableParagraph"/>
                                    <w:spacing w:before="75"/>
                                    <w:ind w:left="130" w:right="165"/>
                                    <w:jc w:val="center"/>
                                    <w:rPr>
                                      <w:sz w:val="15"/>
                                    </w:rPr>
                                  </w:pPr>
                                  <w:r>
                                    <w:rPr>
                                      <w:color w:val="231F20"/>
                                      <w:spacing w:val="-5"/>
                                      <w:w w:val="115"/>
                                      <w:sz w:val="15"/>
                                    </w:rPr>
                                    <w:t>45</w:t>
                                  </w:r>
                                </w:p>
                              </w:tc>
                              <w:tc>
                                <w:tcPr>
                                  <w:tcW w:w="3954" w:type="dxa"/>
                                </w:tcPr>
                                <w:p>
                                  <w:pPr>
                                    <w:pStyle w:val="TableParagraph"/>
                                    <w:spacing w:line="338" w:lineRule="auto" w:before="75"/>
                                    <w:ind w:left="101" w:hanging="1"/>
                                    <w:rPr>
                                      <w:sz w:val="15"/>
                                    </w:rPr>
                                  </w:pPr>
                                  <w:r>
                                    <w:rPr>
                                      <w:color w:val="231F20"/>
                                      <w:spacing w:val="-2"/>
                                      <w:w w:val="120"/>
                                      <w:sz w:val="15"/>
                                    </w:rPr>
                                    <w:t>Trans</w:t>
                                  </w:r>
                                  <w:r>
                                    <w:rPr>
                                      <w:color w:val="231F20"/>
                                      <w:spacing w:val="-6"/>
                                      <w:w w:val="120"/>
                                      <w:sz w:val="15"/>
                                    </w:rPr>
                                    <w:t> </w:t>
                                  </w:r>
                                  <w:r>
                                    <w:rPr>
                                      <w:color w:val="231F20"/>
                                      <w:spacing w:val="-2"/>
                                      <w:w w:val="120"/>
                                      <w:sz w:val="15"/>
                                    </w:rPr>
                                    <w:t>mastoid</w:t>
                                  </w:r>
                                  <w:r>
                                    <w:rPr>
                                      <w:color w:val="231F20"/>
                                      <w:spacing w:val="-6"/>
                                      <w:w w:val="120"/>
                                      <w:sz w:val="15"/>
                                    </w:rPr>
                                    <w:t> </w:t>
                                  </w:r>
                                  <w:r>
                                    <w:rPr>
                                      <w:color w:val="231F20"/>
                                      <w:spacing w:val="-2"/>
                                      <w:w w:val="120"/>
                                      <w:sz w:val="15"/>
                                    </w:rPr>
                                    <w:t>removal</w:t>
                                  </w:r>
                                  <w:r>
                                    <w:rPr>
                                      <w:color w:val="231F20"/>
                                      <w:spacing w:val="-6"/>
                                      <w:w w:val="120"/>
                                      <w:sz w:val="15"/>
                                    </w:rPr>
                                    <w:t> </w:t>
                                  </w:r>
                                  <w:r>
                                    <w:rPr>
                                      <w:color w:val="231F20"/>
                                      <w:spacing w:val="-2"/>
                                      <w:w w:val="120"/>
                                      <w:sz w:val="15"/>
                                    </w:rPr>
                                    <w:t>cholesteatoma</w:t>
                                  </w:r>
                                  <w:r>
                                    <w:rPr>
                                      <w:color w:val="231F20"/>
                                      <w:spacing w:val="-6"/>
                                      <w:w w:val="120"/>
                                      <w:sz w:val="15"/>
                                    </w:rPr>
                                    <w:t> </w:t>
                                  </w:r>
                                  <w:r>
                                    <w:rPr>
                                      <w:color w:val="231F20"/>
                                      <w:spacing w:val="-2"/>
                                      <w:w w:val="120"/>
                                      <w:sz w:val="15"/>
                                    </w:rPr>
                                    <w:t>with </w:t>
                                  </w:r>
                                  <w:r>
                                    <w:rPr>
                                      <w:color w:val="231F20"/>
                                      <w:w w:val="120"/>
                                      <w:sz w:val="15"/>
                                    </w:rPr>
                                    <w:t>extended</w:t>
                                  </w:r>
                                  <w:r>
                                    <w:rPr>
                                      <w:color w:val="231F20"/>
                                      <w:spacing w:val="-13"/>
                                      <w:w w:val="120"/>
                                      <w:sz w:val="15"/>
                                    </w:rPr>
                                    <w:t> </w:t>
                                  </w:r>
                                  <w:r>
                                    <w:rPr>
                                      <w:color w:val="231F20"/>
                                      <w:w w:val="120"/>
                                      <w:sz w:val="15"/>
                                    </w:rPr>
                                    <w:t>Mastoidectomy</w:t>
                                  </w:r>
                                </w:p>
                              </w:tc>
                            </w:tr>
                            <w:tr>
                              <w:trPr>
                                <w:trHeight w:val="307" w:hRule="atLeast"/>
                              </w:trPr>
                              <w:tc>
                                <w:tcPr>
                                  <w:tcW w:w="1147" w:type="dxa"/>
                                </w:tcPr>
                                <w:p>
                                  <w:pPr>
                                    <w:pStyle w:val="TableParagraph"/>
                                    <w:spacing w:before="51"/>
                                    <w:ind w:left="131" w:right="165"/>
                                    <w:jc w:val="center"/>
                                    <w:rPr>
                                      <w:sz w:val="15"/>
                                    </w:rPr>
                                  </w:pPr>
                                  <w:r>
                                    <w:rPr>
                                      <w:color w:val="231F20"/>
                                      <w:spacing w:val="-5"/>
                                      <w:w w:val="115"/>
                                      <w:sz w:val="15"/>
                                    </w:rPr>
                                    <w:t>46</w:t>
                                  </w:r>
                                </w:p>
                              </w:tc>
                              <w:tc>
                                <w:tcPr>
                                  <w:tcW w:w="3954" w:type="dxa"/>
                                </w:tcPr>
                                <w:p>
                                  <w:pPr>
                                    <w:pStyle w:val="TableParagraph"/>
                                    <w:spacing w:before="49"/>
                                    <w:ind w:left="101"/>
                                    <w:rPr>
                                      <w:sz w:val="15"/>
                                    </w:rPr>
                                  </w:pPr>
                                  <w:r>
                                    <w:rPr>
                                      <w:color w:val="231F20"/>
                                      <w:spacing w:val="-4"/>
                                      <w:w w:val="110"/>
                                      <w:sz w:val="15"/>
                                    </w:rPr>
                                    <w:t>Major</w:t>
                                  </w:r>
                                  <w:r>
                                    <w:rPr>
                                      <w:color w:val="231F20"/>
                                      <w:spacing w:val="-2"/>
                                      <w:w w:val="110"/>
                                      <w:sz w:val="15"/>
                                    </w:rPr>
                                    <w:t> </w:t>
                                  </w:r>
                                  <w:r>
                                    <w:rPr>
                                      <w:color w:val="231F20"/>
                                      <w:spacing w:val="-4"/>
                                      <w:w w:val="110"/>
                                      <w:sz w:val="15"/>
                                    </w:rPr>
                                    <w:t>Nasal</w:t>
                                  </w:r>
                                  <w:r>
                                    <w:rPr>
                                      <w:color w:val="231F20"/>
                                      <w:spacing w:val="-2"/>
                                      <w:w w:val="110"/>
                                      <w:sz w:val="15"/>
                                    </w:rPr>
                                    <w:t> </w:t>
                                  </w:r>
                                  <w:r>
                                    <w:rPr>
                                      <w:color w:val="231F20"/>
                                      <w:spacing w:val="-4"/>
                                      <w:w w:val="110"/>
                                      <w:sz w:val="15"/>
                                    </w:rPr>
                                    <w:t>Reconstruction</w:t>
                                  </w:r>
                                  <w:r>
                                    <w:rPr>
                                      <w:color w:val="231F20"/>
                                      <w:spacing w:val="-1"/>
                                      <w:w w:val="110"/>
                                      <w:sz w:val="15"/>
                                    </w:rPr>
                                    <w:t> </w:t>
                                  </w:r>
                                  <w:r>
                                    <w:rPr>
                                      <w:color w:val="231F20"/>
                                      <w:spacing w:val="-4"/>
                                      <w:w w:val="110"/>
                                      <w:sz w:val="15"/>
                                    </w:rPr>
                                    <w:t>due</w:t>
                                  </w:r>
                                  <w:r>
                                    <w:rPr>
                                      <w:color w:val="231F20"/>
                                      <w:spacing w:val="-2"/>
                                      <w:w w:val="110"/>
                                      <w:sz w:val="15"/>
                                    </w:rPr>
                                    <w:t> </w:t>
                                  </w:r>
                                  <w:r>
                                    <w:rPr>
                                      <w:color w:val="231F20"/>
                                      <w:spacing w:val="-4"/>
                                      <w:w w:val="110"/>
                                      <w:sz w:val="15"/>
                                    </w:rPr>
                                    <w:t>to</w:t>
                                  </w:r>
                                  <w:r>
                                    <w:rPr>
                                      <w:color w:val="231F20"/>
                                      <w:spacing w:val="-1"/>
                                      <w:w w:val="110"/>
                                      <w:sz w:val="15"/>
                                    </w:rPr>
                                    <w:t> </w:t>
                                  </w:r>
                                  <w:r>
                                    <w:rPr>
                                      <w:color w:val="231F20"/>
                                      <w:spacing w:val="-4"/>
                                      <w:w w:val="110"/>
                                      <w:sz w:val="15"/>
                                    </w:rPr>
                                    <w:t>Traumatic</w:t>
                                  </w:r>
                                  <w:r>
                                    <w:rPr>
                                      <w:color w:val="231F20"/>
                                      <w:spacing w:val="-2"/>
                                      <w:w w:val="110"/>
                                      <w:sz w:val="15"/>
                                    </w:rPr>
                                    <w:t> </w:t>
                                  </w:r>
                                  <w:r>
                                    <w:rPr>
                                      <w:color w:val="231F20"/>
                                      <w:spacing w:val="-4"/>
                                      <w:w w:val="110"/>
                                      <w:sz w:val="15"/>
                                    </w:rPr>
                                    <w:t>lesions</w:t>
                                  </w:r>
                                </w:p>
                              </w:tc>
                            </w:tr>
                            <w:tr>
                              <w:trPr>
                                <w:trHeight w:val="552" w:hRule="atLeast"/>
                              </w:trPr>
                              <w:tc>
                                <w:tcPr>
                                  <w:tcW w:w="1147" w:type="dxa"/>
                                </w:tcPr>
                                <w:p>
                                  <w:pPr>
                                    <w:pStyle w:val="TableParagraph"/>
                                    <w:spacing w:before="67"/>
                                    <w:ind w:left="113" w:right="165"/>
                                    <w:jc w:val="center"/>
                                    <w:rPr>
                                      <w:sz w:val="15"/>
                                    </w:rPr>
                                  </w:pPr>
                                  <w:r>
                                    <w:rPr>
                                      <w:color w:val="231F20"/>
                                      <w:spacing w:val="-5"/>
                                      <w:w w:val="105"/>
                                      <w:sz w:val="15"/>
                                    </w:rPr>
                                    <w:t>47</w:t>
                                  </w:r>
                                </w:p>
                              </w:tc>
                              <w:tc>
                                <w:tcPr>
                                  <w:tcW w:w="3954" w:type="dxa"/>
                                </w:tcPr>
                                <w:p>
                                  <w:pPr>
                                    <w:pStyle w:val="TableParagraph"/>
                                    <w:spacing w:line="242" w:lineRule="exact" w:before="14"/>
                                    <w:ind w:left="101" w:hanging="1"/>
                                    <w:rPr>
                                      <w:sz w:val="15"/>
                                    </w:rPr>
                                  </w:pPr>
                                  <w:r>
                                    <w:rPr>
                                      <w:color w:val="231F20"/>
                                      <w:w w:val="115"/>
                                      <w:sz w:val="15"/>
                                    </w:rPr>
                                    <w:t>Wide</w:t>
                                  </w:r>
                                  <w:r>
                                    <w:rPr>
                                      <w:color w:val="231F20"/>
                                      <w:spacing w:val="-4"/>
                                      <w:w w:val="115"/>
                                      <w:sz w:val="15"/>
                                    </w:rPr>
                                    <w:t> </w:t>
                                  </w:r>
                                  <w:r>
                                    <w:rPr>
                                      <w:color w:val="231F20"/>
                                      <w:w w:val="115"/>
                                      <w:sz w:val="15"/>
                                    </w:rPr>
                                    <w:t>excision</w:t>
                                  </w:r>
                                  <w:r>
                                    <w:rPr>
                                      <w:color w:val="231F20"/>
                                      <w:spacing w:val="-4"/>
                                      <w:w w:val="115"/>
                                      <w:sz w:val="15"/>
                                    </w:rPr>
                                    <w:t> </w:t>
                                  </w:r>
                                  <w:r>
                                    <w:rPr>
                                      <w:color w:val="231F20"/>
                                      <w:w w:val="115"/>
                                      <w:sz w:val="15"/>
                                    </w:rPr>
                                    <w:t>and</w:t>
                                  </w:r>
                                  <w:r>
                                    <w:rPr>
                                      <w:color w:val="231F20"/>
                                      <w:spacing w:val="-4"/>
                                      <w:w w:val="115"/>
                                      <w:sz w:val="15"/>
                                    </w:rPr>
                                    <w:t> </w:t>
                                  </w:r>
                                  <w:r>
                                    <w:rPr>
                                      <w:color w:val="231F20"/>
                                      <w:w w:val="115"/>
                                      <w:sz w:val="15"/>
                                    </w:rPr>
                                    <w:t>Major</w:t>
                                  </w:r>
                                  <w:r>
                                    <w:rPr>
                                      <w:color w:val="231F20"/>
                                      <w:spacing w:val="-4"/>
                                      <w:w w:val="115"/>
                                      <w:sz w:val="15"/>
                                    </w:rPr>
                                    <w:t> </w:t>
                                  </w:r>
                                  <w:r>
                                    <w:rPr>
                                      <w:color w:val="231F20"/>
                                      <w:w w:val="115"/>
                                      <w:sz w:val="15"/>
                                    </w:rPr>
                                    <w:t>reconstruction</w:t>
                                  </w:r>
                                  <w:r>
                                    <w:rPr>
                                      <w:color w:val="231F20"/>
                                      <w:spacing w:val="-4"/>
                                      <w:w w:val="115"/>
                                      <w:sz w:val="15"/>
                                    </w:rPr>
                                    <w:t> </w:t>
                                  </w:r>
                                  <w:r>
                                    <w:rPr>
                                      <w:color w:val="231F20"/>
                                      <w:w w:val="115"/>
                                      <w:sz w:val="15"/>
                                    </w:rPr>
                                    <w:t>of </w:t>
                                  </w:r>
                                  <w:r>
                                    <w:rPr>
                                      <w:color w:val="231F20"/>
                                      <w:w w:val="120"/>
                                      <w:sz w:val="15"/>
                                    </w:rPr>
                                    <w:t>malignant</w:t>
                                  </w:r>
                                  <w:r>
                                    <w:rPr>
                                      <w:color w:val="231F20"/>
                                      <w:spacing w:val="40"/>
                                      <w:w w:val="120"/>
                                      <w:sz w:val="15"/>
                                    </w:rPr>
                                    <w:t> </w:t>
                                  </w:r>
                                  <w:r>
                                    <w:rPr>
                                      <w:color w:val="231F20"/>
                                      <w:w w:val="120"/>
                                      <w:sz w:val="15"/>
                                    </w:rPr>
                                    <w:t>Oro-pharyngeal tumors</w:t>
                                  </w:r>
                                </w:p>
                              </w:tc>
                            </w:tr>
                          </w:tbl>
                          <w:p>
                            <w:pPr>
                              <w:pStyle w:val="BodyText"/>
                            </w:pPr>
                          </w:p>
                        </w:txbxContent>
                      </wps:txbx>
                      <wps:bodyPr wrap="square" lIns="0" tIns="0" rIns="0" bIns="0" rtlCol="0">
                        <a:noAutofit/>
                      </wps:bodyPr>
                    </wps:wsp>
                  </a:graphicData>
                </a:graphic>
              </wp:anchor>
            </w:drawing>
          </mc:Choice>
          <mc:Fallback>
            <w:pict>
              <v:shape style="position:absolute;margin-left:59.841999pt;margin-top:10.549219pt;width:255.55pt;height:585.75pt;mso-position-horizontal-relative:page;mso-position-vertical-relative:paragraph;z-index:-15728640;mso-wrap-distance-left:0;mso-wrap-distance-right:0" type="#_x0000_t202" id="docshape80"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7"/>
                        <w:gridCol w:w="3954"/>
                      </w:tblGrid>
                      <w:tr>
                        <w:trPr>
                          <w:trHeight w:val="444" w:hRule="atLeast"/>
                        </w:trPr>
                        <w:tc>
                          <w:tcPr>
                            <w:tcW w:w="1147" w:type="dxa"/>
                            <w:shd w:val="clear" w:color="auto" w:fill="C7EAFB"/>
                          </w:tcPr>
                          <w:p>
                            <w:pPr>
                              <w:pStyle w:val="TableParagraph"/>
                              <w:spacing w:before="49"/>
                              <w:ind w:left="204"/>
                              <w:rPr>
                                <w:sz w:val="26"/>
                              </w:rPr>
                            </w:pPr>
                            <w:r>
                              <w:rPr>
                                <w:color w:val="231F20"/>
                                <w:w w:val="90"/>
                                <w:sz w:val="26"/>
                              </w:rPr>
                              <w:t>Sr.</w:t>
                            </w:r>
                            <w:r>
                              <w:rPr>
                                <w:color w:val="231F20"/>
                                <w:spacing w:val="-5"/>
                                <w:sz w:val="26"/>
                              </w:rPr>
                              <w:t> No.</w:t>
                            </w:r>
                          </w:p>
                        </w:tc>
                        <w:tc>
                          <w:tcPr>
                            <w:tcW w:w="3954" w:type="dxa"/>
                            <w:shd w:val="clear" w:color="auto" w:fill="C7EAFB"/>
                          </w:tcPr>
                          <w:p>
                            <w:pPr>
                              <w:pStyle w:val="TableParagraph"/>
                              <w:spacing w:before="49"/>
                              <w:ind w:right="34"/>
                              <w:jc w:val="center"/>
                              <w:rPr>
                                <w:sz w:val="26"/>
                              </w:rPr>
                            </w:pPr>
                            <w:r>
                              <w:rPr>
                                <w:color w:val="231F20"/>
                                <w:spacing w:val="-2"/>
                                <w:w w:val="115"/>
                                <w:sz w:val="26"/>
                              </w:rPr>
                              <w:t>Surgery</w:t>
                            </w:r>
                          </w:p>
                        </w:tc>
                      </w:tr>
                      <w:tr>
                        <w:trPr>
                          <w:trHeight w:val="302" w:hRule="atLeast"/>
                        </w:trPr>
                        <w:tc>
                          <w:tcPr>
                            <w:tcW w:w="1147" w:type="dxa"/>
                          </w:tcPr>
                          <w:p>
                            <w:pPr>
                              <w:pStyle w:val="TableParagraph"/>
                              <w:spacing w:before="79"/>
                              <w:ind w:left="79" w:right="165"/>
                              <w:jc w:val="center"/>
                              <w:rPr>
                                <w:sz w:val="15"/>
                              </w:rPr>
                            </w:pPr>
                            <w:r>
                              <w:rPr>
                                <w:color w:val="231F20"/>
                                <w:spacing w:val="-5"/>
                                <w:w w:val="95"/>
                                <w:sz w:val="15"/>
                              </w:rPr>
                              <w:t>16</w:t>
                            </w:r>
                          </w:p>
                        </w:tc>
                        <w:tc>
                          <w:tcPr>
                            <w:tcW w:w="3954" w:type="dxa"/>
                          </w:tcPr>
                          <w:p>
                            <w:pPr>
                              <w:pStyle w:val="TableParagraph"/>
                              <w:spacing w:before="79"/>
                              <w:ind w:left="101"/>
                              <w:rPr>
                                <w:sz w:val="15"/>
                              </w:rPr>
                            </w:pPr>
                            <w:r>
                              <w:rPr>
                                <w:color w:val="231F20"/>
                                <w:w w:val="115"/>
                                <w:sz w:val="15"/>
                              </w:rPr>
                              <w:t>Pericardiotomy</w:t>
                            </w:r>
                            <w:r>
                              <w:rPr>
                                <w:color w:val="231F20"/>
                                <w:spacing w:val="1"/>
                                <w:w w:val="115"/>
                                <w:sz w:val="15"/>
                              </w:rPr>
                              <w:t> </w:t>
                            </w:r>
                            <w:r>
                              <w:rPr>
                                <w:color w:val="231F20"/>
                                <w:w w:val="115"/>
                                <w:sz w:val="15"/>
                              </w:rPr>
                              <w:t>/</w:t>
                            </w:r>
                            <w:r>
                              <w:rPr>
                                <w:color w:val="231F20"/>
                                <w:spacing w:val="1"/>
                                <w:w w:val="115"/>
                                <w:sz w:val="15"/>
                              </w:rPr>
                              <w:t> </w:t>
                            </w:r>
                            <w:r>
                              <w:rPr>
                                <w:color w:val="231F20"/>
                                <w:spacing w:val="-2"/>
                                <w:w w:val="115"/>
                                <w:sz w:val="15"/>
                              </w:rPr>
                              <w:t>Pericardectomy</w:t>
                            </w:r>
                          </w:p>
                        </w:tc>
                      </w:tr>
                      <w:tr>
                        <w:trPr>
                          <w:trHeight w:val="302" w:hRule="atLeast"/>
                        </w:trPr>
                        <w:tc>
                          <w:tcPr>
                            <w:tcW w:w="1147" w:type="dxa"/>
                          </w:tcPr>
                          <w:p>
                            <w:pPr>
                              <w:pStyle w:val="TableParagraph"/>
                              <w:spacing w:before="80"/>
                              <w:ind w:left="62" w:right="165"/>
                              <w:jc w:val="center"/>
                              <w:rPr>
                                <w:sz w:val="15"/>
                              </w:rPr>
                            </w:pPr>
                            <w:r>
                              <w:rPr>
                                <w:color w:val="231F20"/>
                                <w:spacing w:val="-5"/>
                                <w:w w:val="85"/>
                                <w:sz w:val="15"/>
                              </w:rPr>
                              <w:t>17</w:t>
                            </w:r>
                          </w:p>
                        </w:tc>
                        <w:tc>
                          <w:tcPr>
                            <w:tcW w:w="3954" w:type="dxa"/>
                          </w:tcPr>
                          <w:p>
                            <w:pPr>
                              <w:pStyle w:val="TableParagraph"/>
                              <w:spacing w:before="80"/>
                              <w:ind w:left="101"/>
                              <w:rPr>
                                <w:sz w:val="15"/>
                              </w:rPr>
                            </w:pPr>
                            <w:r>
                              <w:rPr>
                                <w:color w:val="231F20"/>
                                <w:w w:val="115"/>
                                <w:sz w:val="15"/>
                              </w:rPr>
                              <w:t>Permanent</w:t>
                            </w:r>
                            <w:r>
                              <w:rPr>
                                <w:color w:val="231F20"/>
                                <w:spacing w:val="6"/>
                                <w:w w:val="115"/>
                                <w:sz w:val="15"/>
                              </w:rPr>
                              <w:t> </w:t>
                            </w:r>
                            <w:r>
                              <w:rPr>
                                <w:color w:val="231F20"/>
                                <w:w w:val="115"/>
                                <w:sz w:val="15"/>
                              </w:rPr>
                              <w:t>pacemaker</w:t>
                            </w:r>
                            <w:r>
                              <w:rPr>
                                <w:color w:val="231F20"/>
                                <w:spacing w:val="6"/>
                                <w:w w:val="115"/>
                                <w:sz w:val="15"/>
                              </w:rPr>
                              <w:t> </w:t>
                            </w:r>
                            <w:r>
                              <w:rPr>
                                <w:color w:val="231F20"/>
                                <w:w w:val="115"/>
                                <w:sz w:val="15"/>
                              </w:rPr>
                              <w:t>Implantation</w:t>
                            </w:r>
                            <w:r>
                              <w:rPr>
                                <w:color w:val="231F20"/>
                                <w:spacing w:val="6"/>
                                <w:w w:val="115"/>
                                <w:sz w:val="15"/>
                              </w:rPr>
                              <w:t> </w:t>
                            </w:r>
                            <w:r>
                              <w:rPr>
                                <w:color w:val="231F20"/>
                                <w:w w:val="115"/>
                                <w:sz w:val="15"/>
                              </w:rPr>
                              <w:t>in</w:t>
                            </w:r>
                            <w:r>
                              <w:rPr>
                                <w:color w:val="231F20"/>
                                <w:spacing w:val="6"/>
                                <w:w w:val="115"/>
                                <w:sz w:val="15"/>
                              </w:rPr>
                              <w:t> </w:t>
                            </w:r>
                            <w:r>
                              <w:rPr>
                                <w:color w:val="231F20"/>
                                <w:spacing w:val="-2"/>
                                <w:w w:val="115"/>
                                <w:sz w:val="15"/>
                              </w:rPr>
                              <w:t>heart</w:t>
                            </w:r>
                          </w:p>
                        </w:tc>
                      </w:tr>
                      <w:tr>
                        <w:trPr>
                          <w:trHeight w:val="302" w:hRule="atLeast"/>
                        </w:trPr>
                        <w:tc>
                          <w:tcPr>
                            <w:tcW w:w="1147" w:type="dxa"/>
                          </w:tcPr>
                          <w:p>
                            <w:pPr>
                              <w:pStyle w:val="TableParagraph"/>
                              <w:spacing w:before="80"/>
                              <w:ind w:left="80" w:right="165"/>
                              <w:jc w:val="center"/>
                              <w:rPr>
                                <w:sz w:val="15"/>
                              </w:rPr>
                            </w:pPr>
                            <w:r>
                              <w:rPr>
                                <w:color w:val="231F20"/>
                                <w:spacing w:val="-5"/>
                                <w:w w:val="95"/>
                                <w:sz w:val="15"/>
                              </w:rPr>
                              <w:t>18</w:t>
                            </w:r>
                          </w:p>
                        </w:tc>
                        <w:tc>
                          <w:tcPr>
                            <w:tcW w:w="3954" w:type="dxa"/>
                          </w:tcPr>
                          <w:p>
                            <w:pPr>
                              <w:pStyle w:val="TableParagraph"/>
                              <w:spacing w:before="80"/>
                              <w:ind w:left="101"/>
                              <w:rPr>
                                <w:sz w:val="15"/>
                              </w:rPr>
                            </w:pPr>
                            <w:r>
                              <w:rPr>
                                <w:color w:val="231F20"/>
                                <w:w w:val="115"/>
                                <w:sz w:val="15"/>
                              </w:rPr>
                              <w:t>Mitral</w:t>
                            </w:r>
                            <w:r>
                              <w:rPr>
                                <w:color w:val="231F20"/>
                                <w:spacing w:val="-12"/>
                                <w:w w:val="115"/>
                                <w:sz w:val="15"/>
                              </w:rPr>
                              <w:t> </w:t>
                            </w:r>
                            <w:r>
                              <w:rPr>
                                <w:color w:val="231F20"/>
                                <w:w w:val="115"/>
                                <w:sz w:val="15"/>
                              </w:rPr>
                              <w:t>valve</w:t>
                            </w:r>
                            <w:r>
                              <w:rPr>
                                <w:color w:val="231F20"/>
                                <w:spacing w:val="-11"/>
                                <w:w w:val="115"/>
                                <w:sz w:val="15"/>
                              </w:rPr>
                              <w:t> </w:t>
                            </w:r>
                            <w:r>
                              <w:rPr>
                                <w:color w:val="231F20"/>
                                <w:spacing w:val="-2"/>
                                <w:w w:val="115"/>
                                <w:sz w:val="15"/>
                              </w:rPr>
                              <w:t>repair</w:t>
                            </w:r>
                          </w:p>
                        </w:tc>
                      </w:tr>
                      <w:tr>
                        <w:trPr>
                          <w:trHeight w:val="302" w:hRule="atLeast"/>
                        </w:trPr>
                        <w:tc>
                          <w:tcPr>
                            <w:tcW w:w="1147" w:type="dxa"/>
                          </w:tcPr>
                          <w:p>
                            <w:pPr>
                              <w:pStyle w:val="TableParagraph"/>
                              <w:spacing w:before="81"/>
                              <w:ind w:left="77" w:right="165"/>
                              <w:jc w:val="center"/>
                              <w:rPr>
                                <w:sz w:val="15"/>
                              </w:rPr>
                            </w:pPr>
                            <w:r>
                              <w:rPr>
                                <w:color w:val="231F20"/>
                                <w:spacing w:val="-5"/>
                                <w:w w:val="90"/>
                                <w:sz w:val="15"/>
                              </w:rPr>
                              <w:t>19</w:t>
                            </w:r>
                          </w:p>
                        </w:tc>
                        <w:tc>
                          <w:tcPr>
                            <w:tcW w:w="3954" w:type="dxa"/>
                          </w:tcPr>
                          <w:p>
                            <w:pPr>
                              <w:pStyle w:val="TableParagraph"/>
                              <w:spacing w:before="81"/>
                              <w:ind w:left="101"/>
                              <w:rPr>
                                <w:sz w:val="15"/>
                              </w:rPr>
                            </w:pPr>
                            <w:r>
                              <w:rPr>
                                <w:color w:val="231F20"/>
                                <w:w w:val="115"/>
                                <w:sz w:val="15"/>
                              </w:rPr>
                              <w:t>Aortic</w:t>
                            </w:r>
                            <w:r>
                              <w:rPr>
                                <w:color w:val="231F20"/>
                                <w:spacing w:val="-10"/>
                                <w:w w:val="115"/>
                                <w:sz w:val="15"/>
                              </w:rPr>
                              <w:t> </w:t>
                            </w:r>
                            <w:r>
                              <w:rPr>
                                <w:color w:val="231F20"/>
                                <w:w w:val="115"/>
                                <w:sz w:val="15"/>
                              </w:rPr>
                              <w:t>valve</w:t>
                            </w:r>
                            <w:r>
                              <w:rPr>
                                <w:color w:val="231F20"/>
                                <w:spacing w:val="-9"/>
                                <w:w w:val="115"/>
                                <w:sz w:val="15"/>
                              </w:rPr>
                              <w:t> </w:t>
                            </w:r>
                            <w:r>
                              <w:rPr>
                                <w:color w:val="231F20"/>
                                <w:spacing w:val="-2"/>
                                <w:w w:val="115"/>
                                <w:sz w:val="15"/>
                              </w:rPr>
                              <w:t>repair</w:t>
                            </w:r>
                          </w:p>
                        </w:tc>
                      </w:tr>
                      <w:tr>
                        <w:trPr>
                          <w:trHeight w:val="302" w:hRule="atLeast"/>
                        </w:trPr>
                        <w:tc>
                          <w:tcPr>
                            <w:tcW w:w="1147" w:type="dxa"/>
                          </w:tcPr>
                          <w:p>
                            <w:pPr>
                              <w:pStyle w:val="TableParagraph"/>
                              <w:spacing w:before="82"/>
                              <w:ind w:left="122" w:right="165"/>
                              <w:jc w:val="center"/>
                              <w:rPr>
                                <w:sz w:val="15"/>
                              </w:rPr>
                            </w:pPr>
                            <w:r>
                              <w:rPr>
                                <w:color w:val="231F20"/>
                                <w:spacing w:val="-5"/>
                                <w:w w:val="110"/>
                                <w:sz w:val="15"/>
                              </w:rPr>
                              <w:t>20</w:t>
                            </w:r>
                          </w:p>
                        </w:tc>
                        <w:tc>
                          <w:tcPr>
                            <w:tcW w:w="3954" w:type="dxa"/>
                          </w:tcPr>
                          <w:p>
                            <w:pPr>
                              <w:pStyle w:val="TableParagraph"/>
                              <w:spacing w:before="82"/>
                              <w:ind w:left="101"/>
                              <w:rPr>
                                <w:sz w:val="15"/>
                              </w:rPr>
                            </w:pPr>
                            <w:r>
                              <w:rPr>
                                <w:color w:val="231F20"/>
                                <w:spacing w:val="-2"/>
                                <w:w w:val="115"/>
                                <w:sz w:val="15"/>
                              </w:rPr>
                              <w:t>Tricuspid</w:t>
                            </w:r>
                            <w:r>
                              <w:rPr>
                                <w:color w:val="231F20"/>
                                <w:spacing w:val="-4"/>
                                <w:w w:val="115"/>
                                <w:sz w:val="15"/>
                              </w:rPr>
                              <w:t> </w:t>
                            </w:r>
                            <w:r>
                              <w:rPr>
                                <w:color w:val="231F20"/>
                                <w:spacing w:val="-2"/>
                                <w:w w:val="115"/>
                                <w:sz w:val="15"/>
                              </w:rPr>
                              <w:t>valve</w:t>
                            </w:r>
                            <w:r>
                              <w:rPr>
                                <w:color w:val="231F20"/>
                                <w:spacing w:val="-4"/>
                                <w:w w:val="115"/>
                                <w:sz w:val="15"/>
                              </w:rPr>
                              <w:t> </w:t>
                            </w:r>
                            <w:r>
                              <w:rPr>
                                <w:color w:val="231F20"/>
                                <w:spacing w:val="-2"/>
                                <w:w w:val="115"/>
                                <w:sz w:val="15"/>
                              </w:rPr>
                              <w:t>repair</w:t>
                            </w:r>
                          </w:p>
                        </w:tc>
                      </w:tr>
                      <w:tr>
                        <w:trPr>
                          <w:trHeight w:val="302" w:hRule="atLeast"/>
                        </w:trPr>
                        <w:tc>
                          <w:tcPr>
                            <w:tcW w:w="1147" w:type="dxa"/>
                          </w:tcPr>
                          <w:p>
                            <w:pPr>
                              <w:pStyle w:val="TableParagraph"/>
                              <w:spacing w:before="82"/>
                              <w:ind w:left="71" w:right="165"/>
                              <w:jc w:val="center"/>
                              <w:rPr>
                                <w:sz w:val="15"/>
                              </w:rPr>
                            </w:pPr>
                            <w:r>
                              <w:rPr>
                                <w:color w:val="231F20"/>
                                <w:spacing w:val="-5"/>
                                <w:w w:val="90"/>
                                <w:sz w:val="15"/>
                              </w:rPr>
                              <w:t>21</w:t>
                            </w:r>
                          </w:p>
                        </w:tc>
                        <w:tc>
                          <w:tcPr>
                            <w:tcW w:w="3954" w:type="dxa"/>
                          </w:tcPr>
                          <w:p>
                            <w:pPr>
                              <w:pStyle w:val="TableParagraph"/>
                              <w:spacing w:before="82"/>
                              <w:ind w:left="101"/>
                              <w:rPr>
                                <w:sz w:val="15"/>
                              </w:rPr>
                            </w:pPr>
                            <w:r>
                              <w:rPr>
                                <w:color w:val="231F20"/>
                                <w:spacing w:val="-2"/>
                                <w:w w:val="115"/>
                                <w:sz w:val="15"/>
                              </w:rPr>
                              <w:t>Pulmonary</w:t>
                            </w:r>
                            <w:r>
                              <w:rPr>
                                <w:color w:val="231F20"/>
                                <w:spacing w:val="-1"/>
                                <w:w w:val="115"/>
                                <w:sz w:val="15"/>
                              </w:rPr>
                              <w:t> </w:t>
                            </w:r>
                            <w:r>
                              <w:rPr>
                                <w:color w:val="231F20"/>
                                <w:spacing w:val="-2"/>
                                <w:w w:val="115"/>
                                <w:sz w:val="15"/>
                              </w:rPr>
                              <w:t>valve</w:t>
                            </w:r>
                            <w:r>
                              <w:rPr>
                                <w:color w:val="231F20"/>
                                <w:spacing w:val="-1"/>
                                <w:w w:val="115"/>
                                <w:sz w:val="15"/>
                              </w:rPr>
                              <w:t> </w:t>
                            </w:r>
                            <w:r>
                              <w:rPr>
                                <w:color w:val="231F20"/>
                                <w:spacing w:val="-2"/>
                                <w:w w:val="115"/>
                                <w:sz w:val="15"/>
                              </w:rPr>
                              <w:t>repair</w:t>
                            </w:r>
                          </w:p>
                        </w:tc>
                      </w:tr>
                      <w:tr>
                        <w:trPr>
                          <w:trHeight w:val="346" w:hRule="atLeast"/>
                        </w:trPr>
                        <w:tc>
                          <w:tcPr>
                            <w:tcW w:w="1147" w:type="dxa"/>
                          </w:tcPr>
                          <w:p>
                            <w:pPr>
                              <w:pStyle w:val="TableParagraph"/>
                              <w:spacing w:before="83"/>
                              <w:ind w:left="114" w:right="165"/>
                              <w:jc w:val="center"/>
                              <w:rPr>
                                <w:sz w:val="15"/>
                              </w:rPr>
                            </w:pPr>
                            <w:r>
                              <w:rPr>
                                <w:color w:val="231F20"/>
                                <w:spacing w:val="-5"/>
                                <w:w w:val="105"/>
                                <w:sz w:val="15"/>
                              </w:rPr>
                              <w:t>22</w:t>
                            </w:r>
                          </w:p>
                        </w:tc>
                        <w:tc>
                          <w:tcPr>
                            <w:tcW w:w="3954" w:type="dxa"/>
                          </w:tcPr>
                          <w:p>
                            <w:pPr>
                              <w:pStyle w:val="TableParagraph"/>
                              <w:spacing w:before="83"/>
                              <w:ind w:left="101"/>
                              <w:rPr>
                                <w:sz w:val="15"/>
                              </w:rPr>
                            </w:pPr>
                            <w:r>
                              <w:rPr>
                                <w:color w:val="231F20"/>
                                <w:w w:val="115"/>
                                <w:sz w:val="15"/>
                              </w:rPr>
                              <w:t>Major</w:t>
                            </w:r>
                            <w:r>
                              <w:rPr>
                                <w:color w:val="231F20"/>
                                <w:spacing w:val="-12"/>
                                <w:w w:val="115"/>
                                <w:sz w:val="15"/>
                              </w:rPr>
                              <w:t> </w:t>
                            </w:r>
                            <w:r>
                              <w:rPr>
                                <w:color w:val="231F20"/>
                                <w:w w:val="115"/>
                                <w:sz w:val="15"/>
                              </w:rPr>
                              <w:t>Excision</w:t>
                            </w:r>
                            <w:r>
                              <w:rPr>
                                <w:color w:val="231F20"/>
                                <w:spacing w:val="-11"/>
                                <w:w w:val="115"/>
                                <w:sz w:val="15"/>
                              </w:rPr>
                              <w:t> </w:t>
                            </w:r>
                            <w:r>
                              <w:rPr>
                                <w:color w:val="231F20"/>
                                <w:w w:val="115"/>
                                <w:sz w:val="15"/>
                              </w:rPr>
                              <w:t>and</w:t>
                            </w:r>
                            <w:r>
                              <w:rPr>
                                <w:color w:val="231F20"/>
                                <w:spacing w:val="-11"/>
                                <w:w w:val="115"/>
                                <w:sz w:val="15"/>
                              </w:rPr>
                              <w:t> </w:t>
                            </w:r>
                            <w:r>
                              <w:rPr>
                                <w:color w:val="231F20"/>
                                <w:w w:val="115"/>
                                <w:sz w:val="15"/>
                              </w:rPr>
                              <w:t>grafting</w:t>
                            </w:r>
                            <w:r>
                              <w:rPr>
                                <w:color w:val="231F20"/>
                                <w:spacing w:val="-12"/>
                                <w:w w:val="115"/>
                                <w:sz w:val="15"/>
                              </w:rPr>
                              <w:t> </w:t>
                            </w:r>
                            <w:r>
                              <w:rPr>
                                <w:color w:val="231F20"/>
                                <w:w w:val="115"/>
                                <w:sz w:val="15"/>
                              </w:rPr>
                              <w:t>of</w:t>
                            </w:r>
                            <w:r>
                              <w:rPr>
                                <w:color w:val="231F20"/>
                                <w:spacing w:val="-11"/>
                                <w:w w:val="115"/>
                                <w:sz w:val="15"/>
                              </w:rPr>
                              <w:t> </w:t>
                            </w:r>
                            <w:r>
                              <w:rPr>
                                <w:color w:val="231F20"/>
                                <w:spacing w:val="-2"/>
                                <w:w w:val="115"/>
                                <w:sz w:val="15"/>
                              </w:rPr>
                              <w:t>Lymphedema</w:t>
                            </w:r>
                          </w:p>
                        </w:tc>
                      </w:tr>
                      <w:tr>
                        <w:trPr>
                          <w:trHeight w:val="280" w:hRule="atLeast"/>
                        </w:trPr>
                        <w:tc>
                          <w:tcPr>
                            <w:tcW w:w="1147" w:type="dxa"/>
                          </w:tcPr>
                          <w:p>
                            <w:pPr>
                              <w:pStyle w:val="TableParagraph"/>
                              <w:spacing w:before="40"/>
                              <w:ind w:left="118" w:right="165"/>
                              <w:jc w:val="center"/>
                              <w:rPr>
                                <w:sz w:val="15"/>
                              </w:rPr>
                            </w:pPr>
                            <w:r>
                              <w:rPr>
                                <w:color w:val="231F20"/>
                                <w:spacing w:val="-5"/>
                                <w:w w:val="105"/>
                                <w:sz w:val="15"/>
                              </w:rPr>
                              <w:t>23</w:t>
                            </w:r>
                          </w:p>
                        </w:tc>
                        <w:tc>
                          <w:tcPr>
                            <w:tcW w:w="3954" w:type="dxa"/>
                          </w:tcPr>
                          <w:p>
                            <w:pPr>
                              <w:pStyle w:val="TableParagraph"/>
                              <w:spacing w:before="40"/>
                              <w:ind w:left="101"/>
                              <w:rPr>
                                <w:sz w:val="15"/>
                              </w:rPr>
                            </w:pPr>
                            <w:r>
                              <w:rPr>
                                <w:color w:val="231F20"/>
                                <w:spacing w:val="-2"/>
                                <w:w w:val="115"/>
                                <w:sz w:val="15"/>
                              </w:rPr>
                              <w:t>Splenectomy</w:t>
                            </w:r>
                          </w:p>
                        </w:tc>
                      </w:tr>
                      <w:tr>
                        <w:trPr>
                          <w:trHeight w:val="592" w:hRule="atLeast"/>
                        </w:trPr>
                        <w:tc>
                          <w:tcPr>
                            <w:tcW w:w="1147" w:type="dxa"/>
                          </w:tcPr>
                          <w:p>
                            <w:pPr>
                              <w:pStyle w:val="TableParagraph"/>
                              <w:spacing w:before="106"/>
                              <w:ind w:left="122" w:right="165"/>
                              <w:jc w:val="center"/>
                              <w:rPr>
                                <w:sz w:val="15"/>
                              </w:rPr>
                            </w:pPr>
                            <w:r>
                              <w:rPr>
                                <w:color w:val="231F20"/>
                                <w:spacing w:val="-5"/>
                                <w:w w:val="110"/>
                                <w:sz w:val="15"/>
                              </w:rPr>
                              <w:t>24</w:t>
                            </w:r>
                          </w:p>
                        </w:tc>
                        <w:tc>
                          <w:tcPr>
                            <w:tcW w:w="3954" w:type="dxa"/>
                          </w:tcPr>
                          <w:p>
                            <w:pPr>
                              <w:pStyle w:val="TableParagraph"/>
                              <w:spacing w:line="240" w:lineRule="atLeast" w:before="39"/>
                              <w:ind w:left="101" w:right="191" w:hanging="1"/>
                              <w:rPr>
                                <w:sz w:val="15"/>
                              </w:rPr>
                            </w:pPr>
                            <w:r>
                              <w:rPr>
                                <w:color w:val="231F20"/>
                                <w:w w:val="120"/>
                                <w:sz w:val="15"/>
                              </w:rPr>
                              <w:t>Craniotomy</w:t>
                            </w:r>
                            <w:r>
                              <w:rPr>
                                <w:color w:val="231F20"/>
                                <w:spacing w:val="-13"/>
                                <w:w w:val="120"/>
                                <w:sz w:val="15"/>
                              </w:rPr>
                              <w:t> </w:t>
                            </w:r>
                            <w:r>
                              <w:rPr>
                                <w:color w:val="231F20"/>
                                <w:w w:val="120"/>
                                <w:sz w:val="15"/>
                              </w:rPr>
                              <w:t>for</w:t>
                            </w:r>
                            <w:r>
                              <w:rPr>
                                <w:color w:val="231F20"/>
                                <w:spacing w:val="8"/>
                                <w:w w:val="120"/>
                                <w:sz w:val="15"/>
                              </w:rPr>
                              <w:t> </w:t>
                            </w:r>
                            <w:r>
                              <w:rPr>
                                <w:color w:val="231F20"/>
                                <w:w w:val="120"/>
                                <w:sz w:val="15"/>
                              </w:rPr>
                              <w:t>non</w:t>
                            </w:r>
                            <w:r>
                              <w:rPr>
                                <w:color w:val="231F20"/>
                                <w:spacing w:val="-13"/>
                                <w:w w:val="120"/>
                                <w:sz w:val="15"/>
                              </w:rPr>
                              <w:t> </w:t>
                            </w:r>
                            <w:r>
                              <w:rPr>
                                <w:color w:val="231F20"/>
                                <w:w w:val="120"/>
                                <w:sz w:val="15"/>
                              </w:rPr>
                              <w:t>malignant</w:t>
                            </w:r>
                            <w:r>
                              <w:rPr>
                                <w:color w:val="231F20"/>
                                <w:spacing w:val="-12"/>
                                <w:w w:val="120"/>
                                <w:sz w:val="15"/>
                              </w:rPr>
                              <w:t> </w:t>
                            </w:r>
                            <w:r>
                              <w:rPr>
                                <w:color w:val="231F20"/>
                                <w:w w:val="120"/>
                                <w:sz w:val="15"/>
                              </w:rPr>
                              <w:t>space occupying</w:t>
                            </w:r>
                            <w:r>
                              <w:rPr>
                                <w:color w:val="231F20"/>
                                <w:spacing w:val="-13"/>
                                <w:w w:val="120"/>
                                <w:sz w:val="15"/>
                              </w:rPr>
                              <w:t> </w:t>
                            </w:r>
                            <w:r>
                              <w:rPr>
                                <w:color w:val="231F20"/>
                                <w:w w:val="120"/>
                                <w:sz w:val="15"/>
                              </w:rPr>
                              <w:t>lesions</w:t>
                            </w:r>
                          </w:p>
                        </w:tc>
                      </w:tr>
                      <w:tr>
                        <w:trPr>
                          <w:trHeight w:val="302" w:hRule="atLeast"/>
                        </w:trPr>
                        <w:tc>
                          <w:tcPr>
                            <w:tcW w:w="1147" w:type="dxa"/>
                          </w:tcPr>
                          <w:p>
                            <w:pPr>
                              <w:pStyle w:val="TableParagraph"/>
                              <w:spacing w:before="81"/>
                              <w:ind w:left="122" w:right="165"/>
                              <w:jc w:val="center"/>
                              <w:rPr>
                                <w:sz w:val="15"/>
                              </w:rPr>
                            </w:pPr>
                            <w:r>
                              <w:rPr>
                                <w:color w:val="231F20"/>
                                <w:spacing w:val="-5"/>
                                <w:w w:val="110"/>
                                <w:sz w:val="15"/>
                              </w:rPr>
                              <w:t>25</w:t>
                            </w:r>
                          </w:p>
                        </w:tc>
                        <w:tc>
                          <w:tcPr>
                            <w:tcW w:w="3954" w:type="dxa"/>
                          </w:tcPr>
                          <w:p>
                            <w:pPr>
                              <w:pStyle w:val="TableParagraph"/>
                              <w:spacing w:before="81"/>
                              <w:ind w:left="101"/>
                              <w:rPr>
                                <w:sz w:val="15"/>
                              </w:rPr>
                            </w:pPr>
                            <w:r>
                              <w:rPr>
                                <w:color w:val="231F20"/>
                                <w:w w:val="115"/>
                                <w:sz w:val="15"/>
                              </w:rPr>
                              <w:t>Operations</w:t>
                            </w:r>
                            <w:r>
                              <w:rPr>
                                <w:color w:val="231F20"/>
                                <w:spacing w:val="-7"/>
                                <w:w w:val="115"/>
                                <w:sz w:val="15"/>
                              </w:rPr>
                              <w:t> </w:t>
                            </w:r>
                            <w:r>
                              <w:rPr>
                                <w:color w:val="231F20"/>
                                <w:w w:val="115"/>
                                <w:sz w:val="15"/>
                              </w:rPr>
                              <w:t>on</w:t>
                            </w:r>
                            <w:r>
                              <w:rPr>
                                <w:color w:val="231F20"/>
                                <w:spacing w:val="-7"/>
                                <w:w w:val="115"/>
                                <w:sz w:val="15"/>
                              </w:rPr>
                              <w:t> </w:t>
                            </w:r>
                            <w:r>
                              <w:rPr>
                                <w:color w:val="231F20"/>
                                <w:w w:val="115"/>
                                <w:sz w:val="15"/>
                              </w:rPr>
                              <w:t>Subarachnoid</w:t>
                            </w:r>
                            <w:r>
                              <w:rPr>
                                <w:color w:val="231F20"/>
                                <w:spacing w:val="-6"/>
                                <w:w w:val="115"/>
                                <w:sz w:val="15"/>
                              </w:rPr>
                              <w:t> </w:t>
                            </w:r>
                            <w:r>
                              <w:rPr>
                                <w:color w:val="231F20"/>
                                <w:w w:val="115"/>
                                <w:sz w:val="15"/>
                              </w:rPr>
                              <w:t>space</w:t>
                            </w:r>
                            <w:r>
                              <w:rPr>
                                <w:color w:val="231F20"/>
                                <w:spacing w:val="-7"/>
                                <w:w w:val="115"/>
                                <w:sz w:val="15"/>
                              </w:rPr>
                              <w:t> </w:t>
                            </w:r>
                            <w:r>
                              <w:rPr>
                                <w:color w:val="231F20"/>
                                <w:w w:val="115"/>
                                <w:sz w:val="15"/>
                              </w:rPr>
                              <w:t>of</w:t>
                            </w:r>
                            <w:r>
                              <w:rPr>
                                <w:color w:val="231F20"/>
                                <w:spacing w:val="-6"/>
                                <w:w w:val="115"/>
                                <w:sz w:val="15"/>
                              </w:rPr>
                              <w:t> </w:t>
                            </w:r>
                            <w:r>
                              <w:rPr>
                                <w:color w:val="231F20"/>
                                <w:spacing w:val="-2"/>
                                <w:w w:val="115"/>
                                <w:sz w:val="15"/>
                              </w:rPr>
                              <w:t>brain</w:t>
                            </w:r>
                          </w:p>
                        </w:tc>
                      </w:tr>
                      <w:tr>
                        <w:trPr>
                          <w:trHeight w:val="302" w:hRule="atLeast"/>
                        </w:trPr>
                        <w:tc>
                          <w:tcPr>
                            <w:tcW w:w="1147" w:type="dxa"/>
                          </w:tcPr>
                          <w:p>
                            <w:pPr>
                              <w:pStyle w:val="TableParagraph"/>
                              <w:spacing w:before="82"/>
                              <w:ind w:left="123" w:right="165"/>
                              <w:jc w:val="center"/>
                              <w:rPr>
                                <w:sz w:val="15"/>
                              </w:rPr>
                            </w:pPr>
                            <w:r>
                              <w:rPr>
                                <w:color w:val="231F20"/>
                                <w:spacing w:val="-5"/>
                                <w:w w:val="110"/>
                                <w:sz w:val="15"/>
                              </w:rPr>
                              <w:t>26</w:t>
                            </w:r>
                          </w:p>
                        </w:tc>
                        <w:tc>
                          <w:tcPr>
                            <w:tcW w:w="3954" w:type="dxa"/>
                          </w:tcPr>
                          <w:p>
                            <w:pPr>
                              <w:pStyle w:val="TableParagraph"/>
                              <w:spacing w:before="82"/>
                              <w:ind w:left="101"/>
                              <w:rPr>
                                <w:sz w:val="15"/>
                              </w:rPr>
                            </w:pPr>
                            <w:r>
                              <w:rPr>
                                <w:color w:val="231F20"/>
                                <w:w w:val="115"/>
                                <w:sz w:val="15"/>
                              </w:rPr>
                              <w:t>Craniotomy-</w:t>
                            </w:r>
                            <w:r>
                              <w:rPr>
                                <w:color w:val="231F20"/>
                                <w:spacing w:val="-5"/>
                                <w:w w:val="115"/>
                                <w:sz w:val="15"/>
                              </w:rPr>
                              <w:t> </w:t>
                            </w:r>
                            <w:r>
                              <w:rPr>
                                <w:color w:val="231F20"/>
                                <w:w w:val="115"/>
                                <w:sz w:val="15"/>
                              </w:rPr>
                              <w:t>Surgery</w:t>
                            </w:r>
                            <w:r>
                              <w:rPr>
                                <w:color w:val="231F20"/>
                                <w:spacing w:val="-4"/>
                                <w:w w:val="115"/>
                                <w:sz w:val="15"/>
                              </w:rPr>
                              <w:t> </w:t>
                            </w:r>
                            <w:r>
                              <w:rPr>
                                <w:color w:val="231F20"/>
                                <w:w w:val="115"/>
                                <w:sz w:val="15"/>
                              </w:rPr>
                              <w:t>on</w:t>
                            </w:r>
                            <w:r>
                              <w:rPr>
                                <w:color w:val="231F20"/>
                                <w:spacing w:val="-4"/>
                                <w:w w:val="115"/>
                                <w:sz w:val="15"/>
                              </w:rPr>
                              <w:t> </w:t>
                            </w:r>
                            <w:r>
                              <w:rPr>
                                <w:color w:val="231F20"/>
                                <w:w w:val="115"/>
                                <w:sz w:val="15"/>
                              </w:rPr>
                              <w:t>meninges</w:t>
                            </w:r>
                            <w:r>
                              <w:rPr>
                                <w:color w:val="231F20"/>
                                <w:spacing w:val="-4"/>
                                <w:w w:val="115"/>
                                <w:sz w:val="15"/>
                              </w:rPr>
                              <w:t> </w:t>
                            </w:r>
                            <w:r>
                              <w:rPr>
                                <w:color w:val="231F20"/>
                                <w:w w:val="115"/>
                                <w:sz w:val="15"/>
                              </w:rPr>
                              <w:t>of</w:t>
                            </w:r>
                            <w:r>
                              <w:rPr>
                                <w:color w:val="231F20"/>
                                <w:spacing w:val="-4"/>
                                <w:w w:val="115"/>
                                <w:sz w:val="15"/>
                              </w:rPr>
                              <w:t> </w:t>
                            </w:r>
                            <w:r>
                              <w:rPr>
                                <w:color w:val="231F20"/>
                                <w:spacing w:val="-2"/>
                                <w:w w:val="115"/>
                                <w:sz w:val="15"/>
                              </w:rPr>
                              <w:t>Brain</w:t>
                            </w:r>
                          </w:p>
                        </w:tc>
                      </w:tr>
                      <w:tr>
                        <w:trPr>
                          <w:trHeight w:val="328" w:hRule="atLeast"/>
                        </w:trPr>
                        <w:tc>
                          <w:tcPr>
                            <w:tcW w:w="1147" w:type="dxa"/>
                          </w:tcPr>
                          <w:p>
                            <w:pPr>
                              <w:pStyle w:val="TableParagraph"/>
                              <w:spacing w:before="82"/>
                              <w:ind w:left="105" w:right="165"/>
                              <w:jc w:val="center"/>
                              <w:rPr>
                                <w:sz w:val="15"/>
                              </w:rPr>
                            </w:pPr>
                            <w:r>
                              <w:rPr>
                                <w:color w:val="231F20"/>
                                <w:spacing w:val="-5"/>
                                <w:sz w:val="15"/>
                              </w:rPr>
                              <w:t>27</w:t>
                            </w:r>
                          </w:p>
                        </w:tc>
                        <w:tc>
                          <w:tcPr>
                            <w:tcW w:w="3954" w:type="dxa"/>
                          </w:tcPr>
                          <w:p>
                            <w:pPr>
                              <w:pStyle w:val="TableParagraph"/>
                              <w:spacing w:before="82"/>
                              <w:ind w:left="101"/>
                              <w:rPr>
                                <w:sz w:val="15"/>
                              </w:rPr>
                            </w:pPr>
                            <w:r>
                              <w:rPr>
                                <w:color w:val="231F20"/>
                                <w:w w:val="115"/>
                                <w:sz w:val="15"/>
                              </w:rPr>
                              <w:t>Other</w:t>
                            </w:r>
                            <w:r>
                              <w:rPr>
                                <w:color w:val="231F20"/>
                                <w:spacing w:val="-4"/>
                                <w:w w:val="115"/>
                                <w:sz w:val="15"/>
                              </w:rPr>
                              <w:t> </w:t>
                            </w:r>
                            <w:r>
                              <w:rPr>
                                <w:color w:val="231F20"/>
                                <w:w w:val="115"/>
                                <w:sz w:val="15"/>
                              </w:rPr>
                              <w:t>operations</w:t>
                            </w:r>
                            <w:r>
                              <w:rPr>
                                <w:color w:val="231F20"/>
                                <w:spacing w:val="-4"/>
                                <w:w w:val="115"/>
                                <w:sz w:val="15"/>
                              </w:rPr>
                              <w:t> </w:t>
                            </w:r>
                            <w:r>
                              <w:rPr>
                                <w:color w:val="231F20"/>
                                <w:w w:val="115"/>
                                <w:sz w:val="15"/>
                              </w:rPr>
                              <w:t>on</w:t>
                            </w:r>
                            <w:r>
                              <w:rPr>
                                <w:color w:val="231F20"/>
                                <w:spacing w:val="-4"/>
                                <w:w w:val="115"/>
                                <w:sz w:val="15"/>
                              </w:rPr>
                              <w:t> </w:t>
                            </w:r>
                            <w:r>
                              <w:rPr>
                                <w:color w:val="231F20"/>
                                <w:w w:val="115"/>
                                <w:sz w:val="15"/>
                              </w:rPr>
                              <w:t>the</w:t>
                            </w:r>
                            <w:r>
                              <w:rPr>
                                <w:color w:val="231F20"/>
                                <w:spacing w:val="-4"/>
                                <w:w w:val="115"/>
                                <w:sz w:val="15"/>
                              </w:rPr>
                              <w:t> </w:t>
                            </w:r>
                            <w:r>
                              <w:rPr>
                                <w:color w:val="231F20"/>
                                <w:w w:val="115"/>
                                <w:sz w:val="15"/>
                              </w:rPr>
                              <w:t>meninges</w:t>
                            </w:r>
                            <w:r>
                              <w:rPr>
                                <w:color w:val="231F20"/>
                                <w:spacing w:val="-4"/>
                                <w:w w:val="115"/>
                                <w:sz w:val="15"/>
                              </w:rPr>
                              <w:t> </w:t>
                            </w:r>
                            <w:r>
                              <w:rPr>
                                <w:color w:val="231F20"/>
                                <w:w w:val="115"/>
                                <w:sz w:val="15"/>
                              </w:rPr>
                              <w:t>of</w:t>
                            </w:r>
                            <w:r>
                              <w:rPr>
                                <w:color w:val="231F20"/>
                                <w:spacing w:val="-3"/>
                                <w:w w:val="115"/>
                                <w:sz w:val="15"/>
                              </w:rPr>
                              <w:t> </w:t>
                            </w:r>
                            <w:r>
                              <w:rPr>
                                <w:color w:val="231F20"/>
                                <w:w w:val="115"/>
                                <w:sz w:val="15"/>
                              </w:rPr>
                              <w:t>the</w:t>
                            </w:r>
                            <w:r>
                              <w:rPr>
                                <w:color w:val="231F20"/>
                                <w:spacing w:val="-4"/>
                                <w:w w:val="115"/>
                                <w:sz w:val="15"/>
                              </w:rPr>
                              <w:t> </w:t>
                            </w:r>
                            <w:r>
                              <w:rPr>
                                <w:color w:val="231F20"/>
                                <w:spacing w:val="-2"/>
                                <w:w w:val="115"/>
                                <w:sz w:val="15"/>
                              </w:rPr>
                              <w:t>Brain</w:t>
                            </w:r>
                          </w:p>
                        </w:tc>
                      </w:tr>
                      <w:tr>
                        <w:trPr>
                          <w:trHeight w:val="638" w:hRule="atLeast"/>
                        </w:trPr>
                        <w:tc>
                          <w:tcPr>
                            <w:tcW w:w="1147" w:type="dxa"/>
                          </w:tcPr>
                          <w:p>
                            <w:pPr>
                              <w:pStyle w:val="TableParagraph"/>
                              <w:spacing w:before="100"/>
                              <w:ind w:left="123" w:right="165"/>
                              <w:jc w:val="center"/>
                              <w:rPr>
                                <w:sz w:val="15"/>
                              </w:rPr>
                            </w:pPr>
                            <w:r>
                              <w:rPr>
                                <w:color w:val="231F20"/>
                                <w:spacing w:val="-5"/>
                                <w:w w:val="110"/>
                                <w:sz w:val="15"/>
                              </w:rPr>
                              <w:t>28</w:t>
                            </w:r>
                          </w:p>
                        </w:tc>
                        <w:tc>
                          <w:tcPr>
                            <w:tcW w:w="3954" w:type="dxa"/>
                          </w:tcPr>
                          <w:p>
                            <w:pPr>
                              <w:pStyle w:val="TableParagraph"/>
                              <w:spacing w:line="338" w:lineRule="auto" w:before="100"/>
                              <w:ind w:left="101" w:hanging="1"/>
                              <w:rPr>
                                <w:sz w:val="15"/>
                              </w:rPr>
                            </w:pPr>
                            <w:r>
                              <w:rPr>
                                <w:color w:val="231F20"/>
                                <w:w w:val="115"/>
                                <w:sz w:val="15"/>
                              </w:rPr>
                              <w:t>Micro vascular decompression of </w:t>
                            </w:r>
                            <w:r>
                              <w:rPr>
                                <w:color w:val="231F20"/>
                                <w:w w:val="115"/>
                                <w:sz w:val="15"/>
                              </w:rPr>
                              <w:t>cranial </w:t>
                            </w:r>
                            <w:r>
                              <w:rPr>
                                <w:color w:val="231F20"/>
                                <w:spacing w:val="-2"/>
                                <w:w w:val="120"/>
                                <w:sz w:val="15"/>
                              </w:rPr>
                              <w:t>nerves/nervectomy</w:t>
                            </w:r>
                          </w:p>
                        </w:tc>
                      </w:tr>
                      <w:tr>
                        <w:trPr>
                          <w:trHeight w:val="289" w:hRule="atLeast"/>
                        </w:trPr>
                        <w:tc>
                          <w:tcPr>
                            <w:tcW w:w="1147" w:type="dxa"/>
                          </w:tcPr>
                          <w:p>
                            <w:pPr>
                              <w:pStyle w:val="TableParagraph"/>
                              <w:spacing w:before="52"/>
                              <w:ind w:left="121" w:right="165"/>
                              <w:jc w:val="center"/>
                              <w:rPr>
                                <w:sz w:val="15"/>
                              </w:rPr>
                            </w:pPr>
                            <w:r>
                              <w:rPr>
                                <w:color w:val="231F20"/>
                                <w:spacing w:val="-5"/>
                                <w:w w:val="110"/>
                                <w:sz w:val="15"/>
                              </w:rPr>
                              <w:t>29</w:t>
                            </w:r>
                          </w:p>
                        </w:tc>
                        <w:tc>
                          <w:tcPr>
                            <w:tcW w:w="3954" w:type="dxa"/>
                          </w:tcPr>
                          <w:p>
                            <w:pPr>
                              <w:pStyle w:val="TableParagraph"/>
                              <w:spacing w:before="52"/>
                              <w:ind w:left="101"/>
                              <w:rPr>
                                <w:sz w:val="15"/>
                              </w:rPr>
                            </w:pPr>
                            <w:r>
                              <w:rPr>
                                <w:color w:val="231F20"/>
                                <w:spacing w:val="-2"/>
                                <w:w w:val="120"/>
                                <w:sz w:val="15"/>
                              </w:rPr>
                              <w:t>Pneumenectomy</w:t>
                            </w:r>
                          </w:p>
                        </w:tc>
                      </w:tr>
                      <w:tr>
                        <w:trPr>
                          <w:trHeight w:val="327" w:hRule="atLeast"/>
                        </w:trPr>
                        <w:tc>
                          <w:tcPr>
                            <w:tcW w:w="1147" w:type="dxa"/>
                          </w:tcPr>
                          <w:p>
                            <w:pPr>
                              <w:pStyle w:val="TableParagraph"/>
                              <w:spacing w:before="65"/>
                              <w:ind w:left="125" w:right="165"/>
                              <w:jc w:val="center"/>
                              <w:rPr>
                                <w:sz w:val="15"/>
                              </w:rPr>
                            </w:pPr>
                            <w:r>
                              <w:rPr>
                                <w:color w:val="231F20"/>
                                <w:spacing w:val="-5"/>
                                <w:w w:val="110"/>
                                <w:sz w:val="15"/>
                              </w:rPr>
                              <w:t>30</w:t>
                            </w:r>
                          </w:p>
                        </w:tc>
                        <w:tc>
                          <w:tcPr>
                            <w:tcW w:w="3954" w:type="dxa"/>
                          </w:tcPr>
                          <w:p>
                            <w:pPr>
                              <w:pStyle w:val="TableParagraph"/>
                              <w:spacing w:before="65"/>
                              <w:ind w:left="101"/>
                              <w:rPr>
                                <w:sz w:val="15"/>
                              </w:rPr>
                            </w:pPr>
                            <w:r>
                              <w:rPr>
                                <w:color w:val="231F20"/>
                                <w:w w:val="115"/>
                                <w:sz w:val="15"/>
                              </w:rPr>
                              <w:t>Diaphragmatic/Hiatus</w:t>
                            </w:r>
                            <w:r>
                              <w:rPr>
                                <w:color w:val="231F20"/>
                                <w:spacing w:val="-5"/>
                                <w:w w:val="115"/>
                                <w:sz w:val="15"/>
                              </w:rPr>
                              <w:t> </w:t>
                            </w:r>
                            <w:r>
                              <w:rPr>
                                <w:color w:val="231F20"/>
                                <w:w w:val="115"/>
                                <w:sz w:val="15"/>
                              </w:rPr>
                              <w:t>Hernia</w:t>
                            </w:r>
                            <w:r>
                              <w:rPr>
                                <w:color w:val="231F20"/>
                                <w:spacing w:val="42"/>
                                <w:w w:val="115"/>
                                <w:sz w:val="15"/>
                              </w:rPr>
                              <w:t> </w:t>
                            </w:r>
                            <w:r>
                              <w:rPr>
                                <w:color w:val="231F20"/>
                                <w:spacing w:val="-2"/>
                                <w:w w:val="115"/>
                                <w:sz w:val="15"/>
                              </w:rPr>
                              <w:t>Repair</w:t>
                            </w:r>
                          </w:p>
                        </w:tc>
                      </w:tr>
                      <w:tr>
                        <w:trPr>
                          <w:trHeight w:val="280" w:hRule="atLeast"/>
                        </w:trPr>
                        <w:tc>
                          <w:tcPr>
                            <w:tcW w:w="1147" w:type="dxa"/>
                          </w:tcPr>
                          <w:p>
                            <w:pPr>
                              <w:pStyle w:val="TableParagraph"/>
                              <w:spacing w:before="40"/>
                              <w:ind w:left="74" w:right="165"/>
                              <w:jc w:val="center"/>
                              <w:rPr>
                                <w:sz w:val="15"/>
                              </w:rPr>
                            </w:pPr>
                            <w:r>
                              <w:rPr>
                                <w:color w:val="231F20"/>
                                <w:spacing w:val="-5"/>
                                <w:w w:val="90"/>
                                <w:sz w:val="15"/>
                              </w:rPr>
                              <w:t>31</w:t>
                            </w:r>
                          </w:p>
                        </w:tc>
                        <w:tc>
                          <w:tcPr>
                            <w:tcW w:w="3954" w:type="dxa"/>
                          </w:tcPr>
                          <w:p>
                            <w:pPr>
                              <w:pStyle w:val="TableParagraph"/>
                              <w:spacing w:before="40"/>
                              <w:ind w:left="101"/>
                              <w:rPr>
                                <w:sz w:val="15"/>
                              </w:rPr>
                            </w:pPr>
                            <w:r>
                              <w:rPr>
                                <w:color w:val="231F20"/>
                                <w:spacing w:val="-2"/>
                                <w:w w:val="120"/>
                                <w:sz w:val="15"/>
                              </w:rPr>
                              <w:t>Thoracotoplasty</w:t>
                            </w:r>
                          </w:p>
                        </w:tc>
                      </w:tr>
                      <w:tr>
                        <w:trPr>
                          <w:trHeight w:val="342" w:hRule="atLeast"/>
                        </w:trPr>
                        <w:tc>
                          <w:tcPr>
                            <w:tcW w:w="1147" w:type="dxa"/>
                          </w:tcPr>
                          <w:p>
                            <w:pPr>
                              <w:pStyle w:val="TableParagraph"/>
                              <w:spacing w:before="63"/>
                              <w:ind w:left="118" w:right="165"/>
                              <w:jc w:val="center"/>
                              <w:rPr>
                                <w:sz w:val="15"/>
                              </w:rPr>
                            </w:pPr>
                            <w:r>
                              <w:rPr>
                                <w:color w:val="231F20"/>
                                <w:spacing w:val="-5"/>
                                <w:w w:val="105"/>
                                <w:sz w:val="15"/>
                              </w:rPr>
                              <w:t>32</w:t>
                            </w:r>
                          </w:p>
                        </w:tc>
                        <w:tc>
                          <w:tcPr>
                            <w:tcW w:w="3954" w:type="dxa"/>
                          </w:tcPr>
                          <w:p>
                            <w:pPr>
                              <w:pStyle w:val="TableParagraph"/>
                              <w:spacing w:before="63"/>
                              <w:ind w:left="101"/>
                              <w:rPr>
                                <w:sz w:val="15"/>
                              </w:rPr>
                            </w:pPr>
                            <w:r>
                              <w:rPr>
                                <w:color w:val="231F20"/>
                                <w:w w:val="115"/>
                                <w:sz w:val="15"/>
                              </w:rPr>
                              <w:t>Open</w:t>
                            </w:r>
                            <w:r>
                              <w:rPr>
                                <w:color w:val="231F20"/>
                                <w:spacing w:val="-11"/>
                                <w:w w:val="115"/>
                                <w:sz w:val="15"/>
                              </w:rPr>
                              <w:t> </w:t>
                            </w:r>
                            <w:r>
                              <w:rPr>
                                <w:color w:val="231F20"/>
                                <w:w w:val="115"/>
                                <w:sz w:val="15"/>
                              </w:rPr>
                              <w:t>Lobectomy</w:t>
                            </w:r>
                            <w:r>
                              <w:rPr>
                                <w:color w:val="231F20"/>
                                <w:spacing w:val="-10"/>
                                <w:w w:val="115"/>
                                <w:sz w:val="15"/>
                              </w:rPr>
                              <w:t> </w:t>
                            </w:r>
                            <w:r>
                              <w:rPr>
                                <w:color w:val="231F20"/>
                                <w:w w:val="115"/>
                                <w:sz w:val="15"/>
                              </w:rPr>
                              <w:t>of</w:t>
                            </w:r>
                            <w:r>
                              <w:rPr>
                                <w:color w:val="231F20"/>
                                <w:spacing w:val="-10"/>
                                <w:w w:val="115"/>
                                <w:sz w:val="15"/>
                              </w:rPr>
                              <w:t> </w:t>
                            </w:r>
                            <w:r>
                              <w:rPr>
                                <w:color w:val="231F20"/>
                                <w:spacing w:val="-4"/>
                                <w:w w:val="115"/>
                                <w:sz w:val="15"/>
                              </w:rPr>
                              <w:t>Lung</w:t>
                            </w:r>
                          </w:p>
                        </w:tc>
                      </w:tr>
                      <w:tr>
                        <w:trPr>
                          <w:trHeight w:val="280" w:hRule="atLeast"/>
                        </w:trPr>
                        <w:tc>
                          <w:tcPr>
                            <w:tcW w:w="1147" w:type="dxa"/>
                          </w:tcPr>
                          <w:p>
                            <w:pPr>
                              <w:pStyle w:val="TableParagraph"/>
                              <w:spacing w:before="24"/>
                              <w:ind w:left="121" w:right="165"/>
                              <w:jc w:val="center"/>
                              <w:rPr>
                                <w:sz w:val="15"/>
                              </w:rPr>
                            </w:pPr>
                            <w:r>
                              <w:rPr>
                                <w:color w:val="231F20"/>
                                <w:spacing w:val="-5"/>
                                <w:w w:val="110"/>
                                <w:sz w:val="15"/>
                              </w:rPr>
                              <w:t>33</w:t>
                            </w:r>
                          </w:p>
                        </w:tc>
                        <w:tc>
                          <w:tcPr>
                            <w:tcW w:w="3954" w:type="dxa"/>
                          </w:tcPr>
                          <w:p>
                            <w:pPr>
                              <w:pStyle w:val="TableParagraph"/>
                              <w:spacing w:before="24"/>
                              <w:ind w:left="101"/>
                              <w:rPr>
                                <w:sz w:val="15"/>
                              </w:rPr>
                            </w:pPr>
                            <w:r>
                              <w:rPr>
                                <w:color w:val="231F20"/>
                                <w:w w:val="115"/>
                                <w:sz w:val="15"/>
                              </w:rPr>
                              <w:t>Open</w:t>
                            </w:r>
                            <w:r>
                              <w:rPr>
                                <w:color w:val="231F20"/>
                                <w:spacing w:val="-7"/>
                                <w:w w:val="115"/>
                                <w:sz w:val="15"/>
                              </w:rPr>
                              <w:t> </w:t>
                            </w:r>
                            <w:r>
                              <w:rPr>
                                <w:color w:val="231F20"/>
                                <w:w w:val="115"/>
                                <w:sz w:val="15"/>
                              </w:rPr>
                              <w:t>excision</w:t>
                            </w:r>
                            <w:r>
                              <w:rPr>
                                <w:color w:val="231F20"/>
                                <w:spacing w:val="-7"/>
                                <w:w w:val="115"/>
                                <w:sz w:val="15"/>
                              </w:rPr>
                              <w:t> </w:t>
                            </w:r>
                            <w:r>
                              <w:rPr>
                                <w:color w:val="231F20"/>
                                <w:w w:val="115"/>
                                <w:sz w:val="15"/>
                              </w:rPr>
                              <w:t>of</w:t>
                            </w:r>
                            <w:r>
                              <w:rPr>
                                <w:color w:val="231F20"/>
                                <w:spacing w:val="-6"/>
                                <w:w w:val="115"/>
                                <w:sz w:val="15"/>
                              </w:rPr>
                              <w:t> </w:t>
                            </w:r>
                            <w:r>
                              <w:rPr>
                                <w:color w:val="231F20"/>
                                <w:w w:val="115"/>
                                <w:sz w:val="15"/>
                              </w:rPr>
                              <w:t>benign</w:t>
                            </w:r>
                            <w:r>
                              <w:rPr>
                                <w:color w:val="231F20"/>
                                <w:spacing w:val="-7"/>
                                <w:w w:val="115"/>
                                <w:sz w:val="15"/>
                              </w:rPr>
                              <w:t> </w:t>
                            </w:r>
                            <w:r>
                              <w:rPr>
                                <w:color w:val="231F20"/>
                                <w:w w:val="115"/>
                                <w:sz w:val="15"/>
                              </w:rPr>
                              <w:t>mediastinal</w:t>
                            </w:r>
                            <w:r>
                              <w:rPr>
                                <w:color w:val="231F20"/>
                                <w:spacing w:val="-6"/>
                                <w:w w:val="115"/>
                                <w:sz w:val="15"/>
                              </w:rPr>
                              <w:t> </w:t>
                            </w:r>
                            <w:r>
                              <w:rPr>
                                <w:color w:val="231F20"/>
                                <w:spacing w:val="-2"/>
                                <w:w w:val="115"/>
                                <w:sz w:val="15"/>
                              </w:rPr>
                              <w:t>lesions</w:t>
                            </w:r>
                          </w:p>
                        </w:tc>
                      </w:tr>
                      <w:tr>
                        <w:trPr>
                          <w:trHeight w:val="309" w:hRule="atLeast"/>
                        </w:trPr>
                        <w:tc>
                          <w:tcPr>
                            <w:tcW w:w="1147" w:type="dxa"/>
                          </w:tcPr>
                          <w:p>
                            <w:pPr>
                              <w:pStyle w:val="TableParagraph"/>
                              <w:spacing w:before="46"/>
                              <w:ind w:left="126" w:right="165"/>
                              <w:jc w:val="center"/>
                              <w:rPr>
                                <w:sz w:val="15"/>
                              </w:rPr>
                            </w:pPr>
                            <w:r>
                              <w:rPr>
                                <w:color w:val="231F20"/>
                                <w:spacing w:val="-5"/>
                                <w:w w:val="110"/>
                                <w:sz w:val="15"/>
                              </w:rPr>
                              <w:t>34</w:t>
                            </w:r>
                          </w:p>
                        </w:tc>
                        <w:tc>
                          <w:tcPr>
                            <w:tcW w:w="3954" w:type="dxa"/>
                          </w:tcPr>
                          <w:p>
                            <w:pPr>
                              <w:pStyle w:val="TableParagraph"/>
                              <w:spacing w:before="46"/>
                              <w:ind w:left="101"/>
                              <w:rPr>
                                <w:sz w:val="15"/>
                              </w:rPr>
                            </w:pPr>
                            <w:r>
                              <w:rPr>
                                <w:color w:val="231F20"/>
                                <w:w w:val="110"/>
                                <w:sz w:val="15"/>
                              </w:rPr>
                              <w:t>Partial</w:t>
                            </w:r>
                            <w:r>
                              <w:rPr>
                                <w:color w:val="231F20"/>
                                <w:spacing w:val="3"/>
                                <w:w w:val="110"/>
                                <w:sz w:val="15"/>
                              </w:rPr>
                              <w:t> </w:t>
                            </w:r>
                            <w:r>
                              <w:rPr>
                                <w:color w:val="231F20"/>
                                <w:w w:val="110"/>
                                <w:sz w:val="15"/>
                              </w:rPr>
                              <w:t>Extirpation</w:t>
                            </w:r>
                            <w:r>
                              <w:rPr>
                                <w:color w:val="231F20"/>
                                <w:spacing w:val="4"/>
                                <w:w w:val="110"/>
                                <w:sz w:val="15"/>
                              </w:rPr>
                              <w:t> </w:t>
                            </w:r>
                            <w:r>
                              <w:rPr>
                                <w:color w:val="231F20"/>
                                <w:w w:val="110"/>
                                <w:sz w:val="15"/>
                              </w:rPr>
                              <w:t>of</w:t>
                            </w:r>
                            <w:r>
                              <w:rPr>
                                <w:color w:val="231F20"/>
                                <w:spacing w:val="4"/>
                                <w:w w:val="110"/>
                                <w:sz w:val="15"/>
                              </w:rPr>
                              <w:t> </w:t>
                            </w:r>
                            <w:r>
                              <w:rPr>
                                <w:color w:val="231F20"/>
                                <w:spacing w:val="-2"/>
                                <w:w w:val="110"/>
                                <w:sz w:val="15"/>
                              </w:rPr>
                              <w:t>Bronchus</w:t>
                            </w:r>
                          </w:p>
                        </w:tc>
                      </w:tr>
                      <w:tr>
                        <w:trPr>
                          <w:trHeight w:val="309" w:hRule="atLeast"/>
                        </w:trPr>
                        <w:tc>
                          <w:tcPr>
                            <w:tcW w:w="1147" w:type="dxa"/>
                          </w:tcPr>
                          <w:p>
                            <w:pPr>
                              <w:pStyle w:val="TableParagraph"/>
                              <w:spacing w:before="40"/>
                              <w:ind w:left="125" w:right="165"/>
                              <w:jc w:val="center"/>
                              <w:rPr>
                                <w:sz w:val="15"/>
                              </w:rPr>
                            </w:pPr>
                            <w:r>
                              <w:rPr>
                                <w:color w:val="231F20"/>
                                <w:spacing w:val="-5"/>
                                <w:w w:val="110"/>
                                <w:sz w:val="15"/>
                              </w:rPr>
                              <w:t>35</w:t>
                            </w:r>
                          </w:p>
                        </w:tc>
                        <w:tc>
                          <w:tcPr>
                            <w:tcW w:w="3954" w:type="dxa"/>
                          </w:tcPr>
                          <w:p>
                            <w:pPr>
                              <w:pStyle w:val="TableParagraph"/>
                              <w:spacing w:before="40"/>
                              <w:ind w:left="101"/>
                              <w:rPr>
                                <w:sz w:val="15"/>
                              </w:rPr>
                            </w:pPr>
                            <w:r>
                              <w:rPr>
                                <w:color w:val="231F20"/>
                                <w:w w:val="110"/>
                                <w:sz w:val="15"/>
                              </w:rPr>
                              <w:t>Partial</w:t>
                            </w:r>
                            <w:r>
                              <w:rPr>
                                <w:color w:val="231F20"/>
                                <w:spacing w:val="-2"/>
                                <w:w w:val="115"/>
                                <w:sz w:val="15"/>
                              </w:rPr>
                              <w:t> Pharyngectomy</w:t>
                            </w:r>
                          </w:p>
                        </w:tc>
                      </w:tr>
                      <w:tr>
                        <w:trPr>
                          <w:trHeight w:val="292" w:hRule="atLeast"/>
                        </w:trPr>
                        <w:tc>
                          <w:tcPr>
                            <w:tcW w:w="1147" w:type="dxa"/>
                          </w:tcPr>
                          <w:p>
                            <w:pPr>
                              <w:pStyle w:val="TableParagraph"/>
                              <w:spacing w:before="33"/>
                              <w:ind w:left="126" w:right="165"/>
                              <w:jc w:val="center"/>
                              <w:rPr>
                                <w:sz w:val="15"/>
                              </w:rPr>
                            </w:pPr>
                            <w:r>
                              <w:rPr>
                                <w:color w:val="231F20"/>
                                <w:spacing w:val="-5"/>
                                <w:w w:val="110"/>
                                <w:sz w:val="15"/>
                              </w:rPr>
                              <w:t>36</w:t>
                            </w:r>
                          </w:p>
                        </w:tc>
                        <w:tc>
                          <w:tcPr>
                            <w:tcW w:w="3954" w:type="dxa"/>
                          </w:tcPr>
                          <w:p>
                            <w:pPr>
                              <w:pStyle w:val="TableParagraph"/>
                              <w:spacing w:before="33"/>
                              <w:ind w:left="101"/>
                              <w:rPr>
                                <w:sz w:val="15"/>
                              </w:rPr>
                            </w:pPr>
                            <w:r>
                              <w:rPr>
                                <w:color w:val="231F20"/>
                                <w:w w:val="110"/>
                                <w:sz w:val="15"/>
                              </w:rPr>
                              <w:t>Total</w:t>
                            </w:r>
                            <w:r>
                              <w:rPr>
                                <w:color w:val="231F20"/>
                                <w:spacing w:val="-5"/>
                                <w:w w:val="110"/>
                                <w:sz w:val="15"/>
                              </w:rPr>
                              <w:t> </w:t>
                            </w:r>
                            <w:r>
                              <w:rPr>
                                <w:color w:val="231F20"/>
                                <w:spacing w:val="-2"/>
                                <w:w w:val="115"/>
                                <w:sz w:val="15"/>
                              </w:rPr>
                              <w:t>Pharyngectomy</w:t>
                            </w:r>
                          </w:p>
                        </w:tc>
                      </w:tr>
                      <w:tr>
                        <w:trPr>
                          <w:trHeight w:val="278" w:hRule="atLeast"/>
                        </w:trPr>
                        <w:tc>
                          <w:tcPr>
                            <w:tcW w:w="1147" w:type="dxa"/>
                          </w:tcPr>
                          <w:p>
                            <w:pPr>
                              <w:pStyle w:val="TableParagraph"/>
                              <w:spacing w:before="44"/>
                              <w:ind w:left="108" w:right="165"/>
                              <w:jc w:val="center"/>
                              <w:rPr>
                                <w:sz w:val="15"/>
                              </w:rPr>
                            </w:pPr>
                            <w:r>
                              <w:rPr>
                                <w:color w:val="231F20"/>
                                <w:spacing w:val="-5"/>
                                <w:sz w:val="15"/>
                              </w:rPr>
                              <w:t>37</w:t>
                            </w:r>
                          </w:p>
                        </w:tc>
                        <w:tc>
                          <w:tcPr>
                            <w:tcW w:w="3954" w:type="dxa"/>
                          </w:tcPr>
                          <w:p>
                            <w:pPr>
                              <w:pStyle w:val="TableParagraph"/>
                              <w:spacing w:before="44"/>
                              <w:ind w:left="101"/>
                              <w:rPr>
                                <w:sz w:val="15"/>
                              </w:rPr>
                            </w:pPr>
                            <w:r>
                              <w:rPr>
                                <w:color w:val="231F20"/>
                                <w:w w:val="110"/>
                                <w:sz w:val="15"/>
                              </w:rPr>
                              <w:t>Total</w:t>
                            </w:r>
                            <w:r>
                              <w:rPr>
                                <w:color w:val="231F20"/>
                                <w:spacing w:val="-5"/>
                                <w:w w:val="110"/>
                                <w:sz w:val="15"/>
                              </w:rPr>
                              <w:t> </w:t>
                            </w:r>
                            <w:r>
                              <w:rPr>
                                <w:color w:val="231F20"/>
                                <w:spacing w:val="-2"/>
                                <w:w w:val="115"/>
                                <w:sz w:val="15"/>
                              </w:rPr>
                              <w:t>Laryngectomy</w:t>
                            </w:r>
                          </w:p>
                        </w:tc>
                      </w:tr>
                      <w:tr>
                        <w:trPr>
                          <w:trHeight w:val="290" w:hRule="atLeast"/>
                        </w:trPr>
                        <w:tc>
                          <w:tcPr>
                            <w:tcW w:w="1147" w:type="dxa"/>
                          </w:tcPr>
                          <w:p>
                            <w:pPr>
                              <w:pStyle w:val="TableParagraph"/>
                              <w:spacing w:before="69"/>
                              <w:ind w:left="127" w:right="165"/>
                              <w:jc w:val="center"/>
                              <w:rPr>
                                <w:sz w:val="15"/>
                              </w:rPr>
                            </w:pPr>
                            <w:r>
                              <w:rPr>
                                <w:color w:val="231F20"/>
                                <w:spacing w:val="-5"/>
                                <w:w w:val="110"/>
                                <w:sz w:val="15"/>
                              </w:rPr>
                              <w:t>38</w:t>
                            </w:r>
                          </w:p>
                        </w:tc>
                        <w:tc>
                          <w:tcPr>
                            <w:tcW w:w="3954" w:type="dxa"/>
                          </w:tcPr>
                          <w:p>
                            <w:pPr>
                              <w:pStyle w:val="TableParagraph"/>
                              <w:spacing w:before="69"/>
                              <w:ind w:left="101"/>
                              <w:rPr>
                                <w:sz w:val="15"/>
                              </w:rPr>
                            </w:pPr>
                            <w:r>
                              <w:rPr>
                                <w:color w:val="231F20"/>
                                <w:w w:val="115"/>
                                <w:sz w:val="15"/>
                              </w:rPr>
                              <w:t>Excision</w:t>
                            </w:r>
                            <w:r>
                              <w:rPr>
                                <w:color w:val="231F20"/>
                                <w:spacing w:val="-11"/>
                                <w:w w:val="115"/>
                                <w:sz w:val="15"/>
                              </w:rPr>
                              <w:t> </w:t>
                            </w:r>
                            <w:r>
                              <w:rPr>
                                <w:color w:val="231F20"/>
                                <w:w w:val="115"/>
                                <w:sz w:val="15"/>
                              </w:rPr>
                              <w:t>of</w:t>
                            </w:r>
                            <w:r>
                              <w:rPr>
                                <w:color w:val="231F20"/>
                                <w:spacing w:val="-10"/>
                                <w:w w:val="115"/>
                                <w:sz w:val="15"/>
                              </w:rPr>
                              <w:t> </w:t>
                            </w:r>
                            <w:r>
                              <w:rPr>
                                <w:color w:val="231F20"/>
                                <w:w w:val="115"/>
                                <w:sz w:val="15"/>
                              </w:rPr>
                              <w:t>Diaphragmatic</w:t>
                            </w:r>
                            <w:r>
                              <w:rPr>
                                <w:color w:val="231F20"/>
                                <w:spacing w:val="-10"/>
                                <w:w w:val="115"/>
                                <w:sz w:val="15"/>
                              </w:rPr>
                              <w:t> </w:t>
                            </w:r>
                            <w:r>
                              <w:rPr>
                                <w:color w:val="231F20"/>
                                <w:spacing w:val="-2"/>
                                <w:w w:val="115"/>
                                <w:sz w:val="15"/>
                              </w:rPr>
                              <w:t>tumors</w:t>
                            </w:r>
                          </w:p>
                        </w:tc>
                      </w:tr>
                      <w:tr>
                        <w:trPr>
                          <w:trHeight w:val="339" w:hRule="atLeast"/>
                        </w:trPr>
                        <w:tc>
                          <w:tcPr>
                            <w:tcW w:w="1147" w:type="dxa"/>
                          </w:tcPr>
                          <w:p>
                            <w:pPr>
                              <w:pStyle w:val="TableParagraph"/>
                              <w:spacing w:before="81"/>
                              <w:ind w:left="124" w:right="165"/>
                              <w:jc w:val="center"/>
                              <w:rPr>
                                <w:sz w:val="15"/>
                              </w:rPr>
                            </w:pPr>
                            <w:r>
                              <w:rPr>
                                <w:color w:val="231F20"/>
                                <w:spacing w:val="-5"/>
                                <w:w w:val="110"/>
                                <w:sz w:val="15"/>
                              </w:rPr>
                              <w:t>39</w:t>
                            </w:r>
                          </w:p>
                        </w:tc>
                        <w:tc>
                          <w:tcPr>
                            <w:tcW w:w="3954" w:type="dxa"/>
                          </w:tcPr>
                          <w:p>
                            <w:pPr>
                              <w:pStyle w:val="TableParagraph"/>
                              <w:spacing w:before="81"/>
                              <w:ind w:left="101"/>
                              <w:rPr>
                                <w:sz w:val="15"/>
                              </w:rPr>
                            </w:pPr>
                            <w:r>
                              <w:rPr>
                                <w:color w:val="231F20"/>
                                <w:w w:val="110"/>
                                <w:sz w:val="15"/>
                              </w:rPr>
                              <w:t>Total</w:t>
                            </w:r>
                            <w:r>
                              <w:rPr>
                                <w:color w:val="231F20"/>
                                <w:spacing w:val="-5"/>
                                <w:w w:val="110"/>
                                <w:sz w:val="15"/>
                              </w:rPr>
                              <w:t> </w:t>
                            </w:r>
                            <w:r>
                              <w:rPr>
                                <w:color w:val="231F20"/>
                                <w:spacing w:val="-2"/>
                                <w:w w:val="115"/>
                                <w:sz w:val="15"/>
                              </w:rPr>
                              <w:t>Esophagectomy</w:t>
                            </w:r>
                          </w:p>
                        </w:tc>
                      </w:tr>
                      <w:tr>
                        <w:trPr>
                          <w:trHeight w:val="304" w:hRule="atLeast"/>
                        </w:trPr>
                        <w:tc>
                          <w:tcPr>
                            <w:tcW w:w="1147" w:type="dxa"/>
                          </w:tcPr>
                          <w:p>
                            <w:pPr>
                              <w:pStyle w:val="TableParagraph"/>
                              <w:spacing w:before="44"/>
                              <w:ind w:left="130" w:right="165"/>
                              <w:jc w:val="center"/>
                              <w:rPr>
                                <w:sz w:val="15"/>
                              </w:rPr>
                            </w:pPr>
                            <w:r>
                              <w:rPr>
                                <w:color w:val="231F20"/>
                                <w:spacing w:val="-5"/>
                                <w:w w:val="115"/>
                                <w:sz w:val="15"/>
                              </w:rPr>
                              <w:t>40</w:t>
                            </w:r>
                          </w:p>
                        </w:tc>
                        <w:tc>
                          <w:tcPr>
                            <w:tcW w:w="3954" w:type="dxa"/>
                          </w:tcPr>
                          <w:p>
                            <w:pPr>
                              <w:pStyle w:val="TableParagraph"/>
                              <w:spacing w:before="44"/>
                              <w:ind w:left="101"/>
                              <w:rPr>
                                <w:sz w:val="15"/>
                              </w:rPr>
                            </w:pPr>
                            <w:r>
                              <w:rPr>
                                <w:color w:val="231F20"/>
                                <w:w w:val="110"/>
                                <w:sz w:val="15"/>
                              </w:rPr>
                              <w:t>Total</w:t>
                            </w:r>
                            <w:r>
                              <w:rPr>
                                <w:color w:val="231F20"/>
                                <w:spacing w:val="-5"/>
                                <w:w w:val="110"/>
                                <w:sz w:val="15"/>
                              </w:rPr>
                              <w:t> </w:t>
                            </w:r>
                            <w:r>
                              <w:rPr>
                                <w:color w:val="231F20"/>
                                <w:spacing w:val="-2"/>
                                <w:w w:val="115"/>
                                <w:sz w:val="15"/>
                              </w:rPr>
                              <w:t>Gastrectomy</w:t>
                            </w:r>
                          </w:p>
                        </w:tc>
                      </w:tr>
                      <w:tr>
                        <w:trPr>
                          <w:trHeight w:val="290" w:hRule="atLeast"/>
                        </w:trPr>
                        <w:tc>
                          <w:tcPr>
                            <w:tcW w:w="1147" w:type="dxa"/>
                          </w:tcPr>
                          <w:p>
                            <w:pPr>
                              <w:pStyle w:val="TableParagraph"/>
                              <w:spacing w:before="43"/>
                              <w:ind w:left="79" w:right="165"/>
                              <w:jc w:val="center"/>
                              <w:rPr>
                                <w:sz w:val="15"/>
                              </w:rPr>
                            </w:pPr>
                            <w:r>
                              <w:rPr>
                                <w:color w:val="231F20"/>
                                <w:spacing w:val="-5"/>
                                <w:w w:val="95"/>
                                <w:sz w:val="15"/>
                              </w:rPr>
                              <w:t>41</w:t>
                            </w:r>
                          </w:p>
                        </w:tc>
                        <w:tc>
                          <w:tcPr>
                            <w:tcW w:w="3954" w:type="dxa"/>
                          </w:tcPr>
                          <w:p>
                            <w:pPr>
                              <w:pStyle w:val="TableParagraph"/>
                              <w:spacing w:before="43"/>
                              <w:ind w:left="101"/>
                              <w:rPr>
                                <w:sz w:val="15"/>
                              </w:rPr>
                            </w:pPr>
                            <w:r>
                              <w:rPr>
                                <w:color w:val="231F20"/>
                                <w:w w:val="115"/>
                                <w:sz w:val="15"/>
                              </w:rPr>
                              <w:t>Complete</w:t>
                            </w:r>
                            <w:r>
                              <w:rPr>
                                <w:color w:val="231F20"/>
                                <w:spacing w:val="-5"/>
                                <w:w w:val="115"/>
                                <w:sz w:val="15"/>
                              </w:rPr>
                              <w:t> </w:t>
                            </w:r>
                            <w:r>
                              <w:rPr>
                                <w:color w:val="231F20"/>
                                <w:w w:val="115"/>
                                <w:sz w:val="15"/>
                              </w:rPr>
                              <w:t>excision</w:t>
                            </w:r>
                            <w:r>
                              <w:rPr>
                                <w:color w:val="231F20"/>
                                <w:spacing w:val="-4"/>
                                <w:w w:val="115"/>
                                <w:sz w:val="15"/>
                              </w:rPr>
                              <w:t> </w:t>
                            </w:r>
                            <w:r>
                              <w:rPr>
                                <w:color w:val="231F20"/>
                                <w:w w:val="115"/>
                                <w:sz w:val="15"/>
                              </w:rPr>
                              <w:t>of</w:t>
                            </w:r>
                            <w:r>
                              <w:rPr>
                                <w:color w:val="231F20"/>
                                <w:spacing w:val="-4"/>
                                <w:w w:val="115"/>
                                <w:sz w:val="15"/>
                              </w:rPr>
                              <w:t> </w:t>
                            </w:r>
                            <w:r>
                              <w:rPr>
                                <w:color w:val="231F20"/>
                                <w:w w:val="115"/>
                                <w:sz w:val="15"/>
                              </w:rPr>
                              <w:t>adrenal</w:t>
                            </w:r>
                            <w:r>
                              <w:rPr>
                                <w:color w:val="231F20"/>
                                <w:spacing w:val="-5"/>
                                <w:w w:val="115"/>
                                <w:sz w:val="15"/>
                              </w:rPr>
                              <w:t> </w:t>
                            </w:r>
                            <w:r>
                              <w:rPr>
                                <w:color w:val="231F20"/>
                                <w:spacing w:val="-2"/>
                                <w:w w:val="115"/>
                                <w:sz w:val="15"/>
                              </w:rPr>
                              <w:t>glands</w:t>
                            </w:r>
                          </w:p>
                        </w:tc>
                      </w:tr>
                      <w:tr>
                        <w:trPr>
                          <w:trHeight w:val="301" w:hRule="atLeast"/>
                        </w:trPr>
                        <w:tc>
                          <w:tcPr>
                            <w:tcW w:w="1147" w:type="dxa"/>
                          </w:tcPr>
                          <w:p>
                            <w:pPr>
                              <w:pStyle w:val="TableParagraph"/>
                              <w:spacing w:before="55"/>
                              <w:ind w:left="122" w:right="165"/>
                              <w:jc w:val="center"/>
                              <w:rPr>
                                <w:sz w:val="15"/>
                              </w:rPr>
                            </w:pPr>
                            <w:r>
                              <w:rPr>
                                <w:color w:val="231F20"/>
                                <w:spacing w:val="-5"/>
                                <w:w w:val="110"/>
                                <w:sz w:val="15"/>
                              </w:rPr>
                              <w:t>42</w:t>
                            </w:r>
                          </w:p>
                        </w:tc>
                        <w:tc>
                          <w:tcPr>
                            <w:tcW w:w="3954" w:type="dxa"/>
                          </w:tcPr>
                          <w:p>
                            <w:pPr>
                              <w:pStyle w:val="TableParagraph"/>
                              <w:spacing w:before="55"/>
                              <w:ind w:left="101"/>
                              <w:rPr>
                                <w:sz w:val="15"/>
                              </w:rPr>
                            </w:pPr>
                            <w:r>
                              <w:rPr>
                                <w:color w:val="231F20"/>
                                <w:w w:val="110"/>
                                <w:sz w:val="15"/>
                              </w:rPr>
                              <w:t>Total</w:t>
                            </w:r>
                            <w:r>
                              <w:rPr>
                                <w:color w:val="231F20"/>
                                <w:spacing w:val="-5"/>
                                <w:w w:val="110"/>
                                <w:sz w:val="15"/>
                              </w:rPr>
                              <w:t> </w:t>
                            </w:r>
                            <w:r>
                              <w:rPr>
                                <w:color w:val="231F20"/>
                                <w:spacing w:val="-2"/>
                                <w:w w:val="120"/>
                                <w:sz w:val="15"/>
                              </w:rPr>
                              <w:t>thyroidectomy</w:t>
                            </w:r>
                          </w:p>
                        </w:tc>
                      </w:tr>
                      <w:tr>
                        <w:trPr>
                          <w:trHeight w:val="322" w:hRule="atLeast"/>
                        </w:trPr>
                        <w:tc>
                          <w:tcPr>
                            <w:tcW w:w="1147" w:type="dxa"/>
                          </w:tcPr>
                          <w:p>
                            <w:pPr>
                              <w:pStyle w:val="TableParagraph"/>
                              <w:spacing w:before="57"/>
                              <w:ind w:left="126" w:right="165"/>
                              <w:jc w:val="center"/>
                              <w:rPr>
                                <w:sz w:val="15"/>
                              </w:rPr>
                            </w:pPr>
                            <w:r>
                              <w:rPr>
                                <w:color w:val="231F20"/>
                                <w:spacing w:val="-5"/>
                                <w:w w:val="110"/>
                                <w:sz w:val="15"/>
                              </w:rPr>
                              <w:t>43</w:t>
                            </w:r>
                          </w:p>
                        </w:tc>
                        <w:tc>
                          <w:tcPr>
                            <w:tcW w:w="3954" w:type="dxa"/>
                          </w:tcPr>
                          <w:p>
                            <w:pPr>
                              <w:pStyle w:val="TableParagraph"/>
                              <w:spacing w:before="57"/>
                              <w:ind w:left="101"/>
                              <w:rPr>
                                <w:sz w:val="15"/>
                              </w:rPr>
                            </w:pPr>
                            <w:r>
                              <w:rPr>
                                <w:color w:val="231F20"/>
                                <w:w w:val="115"/>
                                <w:sz w:val="15"/>
                              </w:rPr>
                              <w:t>Complete</w:t>
                            </w:r>
                            <w:r>
                              <w:rPr>
                                <w:color w:val="231F20"/>
                                <w:spacing w:val="-8"/>
                                <w:w w:val="115"/>
                                <w:sz w:val="15"/>
                              </w:rPr>
                              <w:t> </w:t>
                            </w:r>
                            <w:r>
                              <w:rPr>
                                <w:color w:val="231F20"/>
                                <w:w w:val="115"/>
                                <w:sz w:val="15"/>
                              </w:rPr>
                              <w:t>excision</w:t>
                            </w:r>
                            <w:r>
                              <w:rPr>
                                <w:color w:val="231F20"/>
                                <w:spacing w:val="-8"/>
                                <w:w w:val="115"/>
                                <w:sz w:val="15"/>
                              </w:rPr>
                              <w:t> </w:t>
                            </w:r>
                            <w:r>
                              <w:rPr>
                                <w:color w:val="231F20"/>
                                <w:w w:val="115"/>
                                <w:sz w:val="15"/>
                              </w:rPr>
                              <w:t>of</w:t>
                            </w:r>
                            <w:r>
                              <w:rPr>
                                <w:color w:val="231F20"/>
                                <w:spacing w:val="-8"/>
                                <w:w w:val="115"/>
                                <w:sz w:val="15"/>
                              </w:rPr>
                              <w:t> </w:t>
                            </w:r>
                            <w:r>
                              <w:rPr>
                                <w:color w:val="231F20"/>
                                <w:w w:val="115"/>
                                <w:sz w:val="15"/>
                              </w:rPr>
                              <w:t>Parathyroid</w:t>
                            </w:r>
                            <w:r>
                              <w:rPr>
                                <w:color w:val="231F20"/>
                                <w:spacing w:val="-7"/>
                                <w:w w:val="115"/>
                                <w:sz w:val="15"/>
                              </w:rPr>
                              <w:t> </w:t>
                            </w:r>
                            <w:r>
                              <w:rPr>
                                <w:color w:val="231F20"/>
                                <w:spacing w:val="-2"/>
                                <w:w w:val="115"/>
                                <w:sz w:val="15"/>
                              </w:rPr>
                              <w:t>gland</w:t>
                            </w:r>
                          </w:p>
                        </w:tc>
                      </w:tr>
                      <w:tr>
                        <w:trPr>
                          <w:trHeight w:val="288" w:hRule="atLeast"/>
                        </w:trPr>
                        <w:tc>
                          <w:tcPr>
                            <w:tcW w:w="1147" w:type="dxa"/>
                          </w:tcPr>
                          <w:p>
                            <w:pPr>
                              <w:pStyle w:val="TableParagraph"/>
                              <w:spacing w:before="38"/>
                              <w:ind w:left="131" w:right="165"/>
                              <w:jc w:val="center"/>
                              <w:rPr>
                                <w:sz w:val="15"/>
                              </w:rPr>
                            </w:pPr>
                            <w:r>
                              <w:rPr>
                                <w:color w:val="231F20"/>
                                <w:spacing w:val="-5"/>
                                <w:w w:val="115"/>
                                <w:sz w:val="15"/>
                              </w:rPr>
                              <w:t>44</w:t>
                            </w:r>
                          </w:p>
                        </w:tc>
                        <w:tc>
                          <w:tcPr>
                            <w:tcW w:w="3954" w:type="dxa"/>
                          </w:tcPr>
                          <w:p>
                            <w:pPr>
                              <w:pStyle w:val="TableParagraph"/>
                              <w:spacing w:before="38"/>
                              <w:ind w:left="101"/>
                              <w:rPr>
                                <w:sz w:val="15"/>
                              </w:rPr>
                            </w:pPr>
                            <w:r>
                              <w:rPr>
                                <w:color w:val="231F20"/>
                                <w:w w:val="115"/>
                                <w:sz w:val="15"/>
                              </w:rPr>
                              <w:t>Total</w:t>
                            </w:r>
                            <w:r>
                              <w:rPr>
                                <w:color w:val="231F20"/>
                                <w:spacing w:val="2"/>
                                <w:w w:val="115"/>
                                <w:sz w:val="15"/>
                              </w:rPr>
                              <w:t> </w:t>
                            </w:r>
                            <w:r>
                              <w:rPr>
                                <w:color w:val="231F20"/>
                                <w:w w:val="115"/>
                                <w:sz w:val="15"/>
                              </w:rPr>
                              <w:t>ear</w:t>
                            </w:r>
                            <w:r>
                              <w:rPr>
                                <w:color w:val="231F20"/>
                                <w:spacing w:val="3"/>
                                <w:w w:val="115"/>
                                <w:sz w:val="15"/>
                              </w:rPr>
                              <w:t> </w:t>
                            </w:r>
                            <w:r>
                              <w:rPr>
                                <w:color w:val="231F20"/>
                                <w:w w:val="115"/>
                                <w:sz w:val="15"/>
                              </w:rPr>
                              <w:t>amputation</w:t>
                            </w:r>
                            <w:r>
                              <w:rPr>
                                <w:color w:val="231F20"/>
                                <w:spacing w:val="2"/>
                                <w:w w:val="115"/>
                                <w:sz w:val="15"/>
                              </w:rPr>
                              <w:t> </w:t>
                            </w:r>
                            <w:r>
                              <w:rPr>
                                <w:color w:val="231F20"/>
                                <w:w w:val="115"/>
                                <w:sz w:val="15"/>
                              </w:rPr>
                              <w:t>with</w:t>
                            </w:r>
                            <w:r>
                              <w:rPr>
                                <w:color w:val="231F20"/>
                                <w:spacing w:val="3"/>
                                <w:w w:val="115"/>
                                <w:sz w:val="15"/>
                              </w:rPr>
                              <w:t> </w:t>
                            </w:r>
                            <w:r>
                              <w:rPr>
                                <w:color w:val="231F20"/>
                                <w:spacing w:val="-2"/>
                                <w:w w:val="115"/>
                                <w:sz w:val="15"/>
                              </w:rPr>
                              <w:t>reconstruction</w:t>
                            </w:r>
                          </w:p>
                        </w:tc>
                      </w:tr>
                      <w:tr>
                        <w:trPr>
                          <w:trHeight w:val="613" w:hRule="atLeast"/>
                        </w:trPr>
                        <w:tc>
                          <w:tcPr>
                            <w:tcW w:w="1147" w:type="dxa"/>
                          </w:tcPr>
                          <w:p>
                            <w:pPr>
                              <w:pStyle w:val="TableParagraph"/>
                              <w:spacing w:before="75"/>
                              <w:ind w:left="130" w:right="165"/>
                              <w:jc w:val="center"/>
                              <w:rPr>
                                <w:sz w:val="15"/>
                              </w:rPr>
                            </w:pPr>
                            <w:r>
                              <w:rPr>
                                <w:color w:val="231F20"/>
                                <w:spacing w:val="-5"/>
                                <w:w w:val="115"/>
                                <w:sz w:val="15"/>
                              </w:rPr>
                              <w:t>45</w:t>
                            </w:r>
                          </w:p>
                        </w:tc>
                        <w:tc>
                          <w:tcPr>
                            <w:tcW w:w="3954" w:type="dxa"/>
                          </w:tcPr>
                          <w:p>
                            <w:pPr>
                              <w:pStyle w:val="TableParagraph"/>
                              <w:spacing w:line="338" w:lineRule="auto" w:before="75"/>
                              <w:ind w:left="101" w:hanging="1"/>
                              <w:rPr>
                                <w:sz w:val="15"/>
                              </w:rPr>
                            </w:pPr>
                            <w:r>
                              <w:rPr>
                                <w:color w:val="231F20"/>
                                <w:spacing w:val="-2"/>
                                <w:w w:val="120"/>
                                <w:sz w:val="15"/>
                              </w:rPr>
                              <w:t>Trans</w:t>
                            </w:r>
                            <w:r>
                              <w:rPr>
                                <w:color w:val="231F20"/>
                                <w:spacing w:val="-6"/>
                                <w:w w:val="120"/>
                                <w:sz w:val="15"/>
                              </w:rPr>
                              <w:t> </w:t>
                            </w:r>
                            <w:r>
                              <w:rPr>
                                <w:color w:val="231F20"/>
                                <w:spacing w:val="-2"/>
                                <w:w w:val="120"/>
                                <w:sz w:val="15"/>
                              </w:rPr>
                              <w:t>mastoid</w:t>
                            </w:r>
                            <w:r>
                              <w:rPr>
                                <w:color w:val="231F20"/>
                                <w:spacing w:val="-6"/>
                                <w:w w:val="120"/>
                                <w:sz w:val="15"/>
                              </w:rPr>
                              <w:t> </w:t>
                            </w:r>
                            <w:r>
                              <w:rPr>
                                <w:color w:val="231F20"/>
                                <w:spacing w:val="-2"/>
                                <w:w w:val="120"/>
                                <w:sz w:val="15"/>
                              </w:rPr>
                              <w:t>removal</w:t>
                            </w:r>
                            <w:r>
                              <w:rPr>
                                <w:color w:val="231F20"/>
                                <w:spacing w:val="-6"/>
                                <w:w w:val="120"/>
                                <w:sz w:val="15"/>
                              </w:rPr>
                              <w:t> </w:t>
                            </w:r>
                            <w:r>
                              <w:rPr>
                                <w:color w:val="231F20"/>
                                <w:spacing w:val="-2"/>
                                <w:w w:val="120"/>
                                <w:sz w:val="15"/>
                              </w:rPr>
                              <w:t>cholesteatoma</w:t>
                            </w:r>
                            <w:r>
                              <w:rPr>
                                <w:color w:val="231F20"/>
                                <w:spacing w:val="-6"/>
                                <w:w w:val="120"/>
                                <w:sz w:val="15"/>
                              </w:rPr>
                              <w:t> </w:t>
                            </w:r>
                            <w:r>
                              <w:rPr>
                                <w:color w:val="231F20"/>
                                <w:spacing w:val="-2"/>
                                <w:w w:val="120"/>
                                <w:sz w:val="15"/>
                              </w:rPr>
                              <w:t>with </w:t>
                            </w:r>
                            <w:r>
                              <w:rPr>
                                <w:color w:val="231F20"/>
                                <w:w w:val="120"/>
                                <w:sz w:val="15"/>
                              </w:rPr>
                              <w:t>extended</w:t>
                            </w:r>
                            <w:r>
                              <w:rPr>
                                <w:color w:val="231F20"/>
                                <w:spacing w:val="-13"/>
                                <w:w w:val="120"/>
                                <w:sz w:val="15"/>
                              </w:rPr>
                              <w:t> </w:t>
                            </w:r>
                            <w:r>
                              <w:rPr>
                                <w:color w:val="231F20"/>
                                <w:w w:val="120"/>
                                <w:sz w:val="15"/>
                              </w:rPr>
                              <w:t>Mastoidectomy</w:t>
                            </w:r>
                          </w:p>
                        </w:tc>
                      </w:tr>
                      <w:tr>
                        <w:trPr>
                          <w:trHeight w:val="307" w:hRule="atLeast"/>
                        </w:trPr>
                        <w:tc>
                          <w:tcPr>
                            <w:tcW w:w="1147" w:type="dxa"/>
                          </w:tcPr>
                          <w:p>
                            <w:pPr>
                              <w:pStyle w:val="TableParagraph"/>
                              <w:spacing w:before="51"/>
                              <w:ind w:left="131" w:right="165"/>
                              <w:jc w:val="center"/>
                              <w:rPr>
                                <w:sz w:val="15"/>
                              </w:rPr>
                            </w:pPr>
                            <w:r>
                              <w:rPr>
                                <w:color w:val="231F20"/>
                                <w:spacing w:val="-5"/>
                                <w:w w:val="115"/>
                                <w:sz w:val="15"/>
                              </w:rPr>
                              <w:t>46</w:t>
                            </w:r>
                          </w:p>
                        </w:tc>
                        <w:tc>
                          <w:tcPr>
                            <w:tcW w:w="3954" w:type="dxa"/>
                          </w:tcPr>
                          <w:p>
                            <w:pPr>
                              <w:pStyle w:val="TableParagraph"/>
                              <w:spacing w:before="49"/>
                              <w:ind w:left="101"/>
                              <w:rPr>
                                <w:sz w:val="15"/>
                              </w:rPr>
                            </w:pPr>
                            <w:r>
                              <w:rPr>
                                <w:color w:val="231F20"/>
                                <w:spacing w:val="-4"/>
                                <w:w w:val="110"/>
                                <w:sz w:val="15"/>
                              </w:rPr>
                              <w:t>Major</w:t>
                            </w:r>
                            <w:r>
                              <w:rPr>
                                <w:color w:val="231F20"/>
                                <w:spacing w:val="-2"/>
                                <w:w w:val="110"/>
                                <w:sz w:val="15"/>
                              </w:rPr>
                              <w:t> </w:t>
                            </w:r>
                            <w:r>
                              <w:rPr>
                                <w:color w:val="231F20"/>
                                <w:spacing w:val="-4"/>
                                <w:w w:val="110"/>
                                <w:sz w:val="15"/>
                              </w:rPr>
                              <w:t>Nasal</w:t>
                            </w:r>
                            <w:r>
                              <w:rPr>
                                <w:color w:val="231F20"/>
                                <w:spacing w:val="-2"/>
                                <w:w w:val="110"/>
                                <w:sz w:val="15"/>
                              </w:rPr>
                              <w:t> </w:t>
                            </w:r>
                            <w:r>
                              <w:rPr>
                                <w:color w:val="231F20"/>
                                <w:spacing w:val="-4"/>
                                <w:w w:val="110"/>
                                <w:sz w:val="15"/>
                              </w:rPr>
                              <w:t>Reconstruction</w:t>
                            </w:r>
                            <w:r>
                              <w:rPr>
                                <w:color w:val="231F20"/>
                                <w:spacing w:val="-1"/>
                                <w:w w:val="110"/>
                                <w:sz w:val="15"/>
                              </w:rPr>
                              <w:t> </w:t>
                            </w:r>
                            <w:r>
                              <w:rPr>
                                <w:color w:val="231F20"/>
                                <w:spacing w:val="-4"/>
                                <w:w w:val="110"/>
                                <w:sz w:val="15"/>
                              </w:rPr>
                              <w:t>due</w:t>
                            </w:r>
                            <w:r>
                              <w:rPr>
                                <w:color w:val="231F20"/>
                                <w:spacing w:val="-2"/>
                                <w:w w:val="110"/>
                                <w:sz w:val="15"/>
                              </w:rPr>
                              <w:t> </w:t>
                            </w:r>
                            <w:r>
                              <w:rPr>
                                <w:color w:val="231F20"/>
                                <w:spacing w:val="-4"/>
                                <w:w w:val="110"/>
                                <w:sz w:val="15"/>
                              </w:rPr>
                              <w:t>to</w:t>
                            </w:r>
                            <w:r>
                              <w:rPr>
                                <w:color w:val="231F20"/>
                                <w:spacing w:val="-1"/>
                                <w:w w:val="110"/>
                                <w:sz w:val="15"/>
                              </w:rPr>
                              <w:t> </w:t>
                            </w:r>
                            <w:r>
                              <w:rPr>
                                <w:color w:val="231F20"/>
                                <w:spacing w:val="-4"/>
                                <w:w w:val="110"/>
                                <w:sz w:val="15"/>
                              </w:rPr>
                              <w:t>Traumatic</w:t>
                            </w:r>
                            <w:r>
                              <w:rPr>
                                <w:color w:val="231F20"/>
                                <w:spacing w:val="-2"/>
                                <w:w w:val="110"/>
                                <w:sz w:val="15"/>
                              </w:rPr>
                              <w:t> </w:t>
                            </w:r>
                            <w:r>
                              <w:rPr>
                                <w:color w:val="231F20"/>
                                <w:spacing w:val="-4"/>
                                <w:w w:val="110"/>
                                <w:sz w:val="15"/>
                              </w:rPr>
                              <w:t>lesions</w:t>
                            </w:r>
                          </w:p>
                        </w:tc>
                      </w:tr>
                      <w:tr>
                        <w:trPr>
                          <w:trHeight w:val="552" w:hRule="atLeast"/>
                        </w:trPr>
                        <w:tc>
                          <w:tcPr>
                            <w:tcW w:w="1147" w:type="dxa"/>
                          </w:tcPr>
                          <w:p>
                            <w:pPr>
                              <w:pStyle w:val="TableParagraph"/>
                              <w:spacing w:before="67"/>
                              <w:ind w:left="113" w:right="165"/>
                              <w:jc w:val="center"/>
                              <w:rPr>
                                <w:sz w:val="15"/>
                              </w:rPr>
                            </w:pPr>
                            <w:r>
                              <w:rPr>
                                <w:color w:val="231F20"/>
                                <w:spacing w:val="-5"/>
                                <w:w w:val="105"/>
                                <w:sz w:val="15"/>
                              </w:rPr>
                              <w:t>47</w:t>
                            </w:r>
                          </w:p>
                        </w:tc>
                        <w:tc>
                          <w:tcPr>
                            <w:tcW w:w="3954" w:type="dxa"/>
                          </w:tcPr>
                          <w:p>
                            <w:pPr>
                              <w:pStyle w:val="TableParagraph"/>
                              <w:spacing w:line="242" w:lineRule="exact" w:before="14"/>
                              <w:ind w:left="101" w:hanging="1"/>
                              <w:rPr>
                                <w:sz w:val="15"/>
                              </w:rPr>
                            </w:pPr>
                            <w:r>
                              <w:rPr>
                                <w:color w:val="231F20"/>
                                <w:w w:val="115"/>
                                <w:sz w:val="15"/>
                              </w:rPr>
                              <w:t>Wide</w:t>
                            </w:r>
                            <w:r>
                              <w:rPr>
                                <w:color w:val="231F20"/>
                                <w:spacing w:val="-4"/>
                                <w:w w:val="115"/>
                                <w:sz w:val="15"/>
                              </w:rPr>
                              <w:t> </w:t>
                            </w:r>
                            <w:r>
                              <w:rPr>
                                <w:color w:val="231F20"/>
                                <w:w w:val="115"/>
                                <w:sz w:val="15"/>
                              </w:rPr>
                              <w:t>excision</w:t>
                            </w:r>
                            <w:r>
                              <w:rPr>
                                <w:color w:val="231F20"/>
                                <w:spacing w:val="-4"/>
                                <w:w w:val="115"/>
                                <w:sz w:val="15"/>
                              </w:rPr>
                              <w:t> </w:t>
                            </w:r>
                            <w:r>
                              <w:rPr>
                                <w:color w:val="231F20"/>
                                <w:w w:val="115"/>
                                <w:sz w:val="15"/>
                              </w:rPr>
                              <w:t>and</w:t>
                            </w:r>
                            <w:r>
                              <w:rPr>
                                <w:color w:val="231F20"/>
                                <w:spacing w:val="-4"/>
                                <w:w w:val="115"/>
                                <w:sz w:val="15"/>
                              </w:rPr>
                              <w:t> </w:t>
                            </w:r>
                            <w:r>
                              <w:rPr>
                                <w:color w:val="231F20"/>
                                <w:w w:val="115"/>
                                <w:sz w:val="15"/>
                              </w:rPr>
                              <w:t>Major</w:t>
                            </w:r>
                            <w:r>
                              <w:rPr>
                                <w:color w:val="231F20"/>
                                <w:spacing w:val="-4"/>
                                <w:w w:val="115"/>
                                <w:sz w:val="15"/>
                              </w:rPr>
                              <w:t> </w:t>
                            </w:r>
                            <w:r>
                              <w:rPr>
                                <w:color w:val="231F20"/>
                                <w:w w:val="115"/>
                                <w:sz w:val="15"/>
                              </w:rPr>
                              <w:t>reconstruction</w:t>
                            </w:r>
                            <w:r>
                              <w:rPr>
                                <w:color w:val="231F20"/>
                                <w:spacing w:val="-4"/>
                                <w:w w:val="115"/>
                                <w:sz w:val="15"/>
                              </w:rPr>
                              <w:t> </w:t>
                            </w:r>
                            <w:r>
                              <w:rPr>
                                <w:color w:val="231F20"/>
                                <w:w w:val="115"/>
                                <w:sz w:val="15"/>
                              </w:rPr>
                              <w:t>of </w:t>
                            </w:r>
                            <w:r>
                              <w:rPr>
                                <w:color w:val="231F20"/>
                                <w:w w:val="120"/>
                                <w:sz w:val="15"/>
                              </w:rPr>
                              <w:t>malignant</w:t>
                            </w:r>
                            <w:r>
                              <w:rPr>
                                <w:color w:val="231F20"/>
                                <w:spacing w:val="40"/>
                                <w:w w:val="120"/>
                                <w:sz w:val="15"/>
                              </w:rPr>
                              <w:t> </w:t>
                            </w:r>
                            <w:r>
                              <w:rPr>
                                <w:color w:val="231F20"/>
                                <w:w w:val="120"/>
                                <w:sz w:val="15"/>
                              </w:rPr>
                              <w:t>Oro-pharyngeal tumors</w:t>
                            </w:r>
                          </w:p>
                        </w:tc>
                      </w:tr>
                    </w:tbl>
                    <w:p>
                      <w:pPr>
                        <w:pStyle w:val="BodyText"/>
                      </w:pPr>
                    </w:p>
                  </w:txbxContent>
                </v:textbox>
                <w10:wrap type="topAndBottom"/>
              </v:shape>
            </w:pict>
          </mc:Fallback>
        </mc:AlternateContent>
      </w:r>
      <w:r>
        <w:rPr>
          <w:sz w:val="16"/>
        </w:rPr>
        <mc:AlternateContent>
          <mc:Choice Requires="wps">
            <w:drawing>
              <wp:anchor distT="0" distB="0" distL="0" distR="0" allowOverlap="1" layoutInCell="1" locked="0" behindDoc="1" simplePos="0" relativeHeight="487587840">
                <wp:simplePos x="0" y="0"/>
                <wp:positionH relativeFrom="page">
                  <wp:posOffset>4228185</wp:posOffset>
                </wp:positionH>
                <wp:positionV relativeFrom="paragraph">
                  <wp:posOffset>133975</wp:posOffset>
                </wp:positionV>
                <wp:extent cx="3245485" cy="2677160"/>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3245485" cy="267716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7"/>
                              <w:gridCol w:w="3954"/>
                            </w:tblGrid>
                            <w:tr>
                              <w:trPr>
                                <w:trHeight w:val="444" w:hRule="atLeast"/>
                              </w:trPr>
                              <w:tc>
                                <w:tcPr>
                                  <w:tcW w:w="1147" w:type="dxa"/>
                                  <w:shd w:val="clear" w:color="auto" w:fill="C7EAFB"/>
                                </w:tcPr>
                                <w:p>
                                  <w:pPr>
                                    <w:pStyle w:val="TableParagraph"/>
                                    <w:spacing w:before="49"/>
                                    <w:ind w:left="204"/>
                                    <w:rPr>
                                      <w:sz w:val="26"/>
                                    </w:rPr>
                                  </w:pPr>
                                  <w:r>
                                    <w:rPr>
                                      <w:color w:val="231F20"/>
                                      <w:w w:val="90"/>
                                      <w:sz w:val="26"/>
                                    </w:rPr>
                                    <w:t>Sr.</w:t>
                                  </w:r>
                                  <w:r>
                                    <w:rPr>
                                      <w:color w:val="231F20"/>
                                      <w:spacing w:val="-5"/>
                                      <w:sz w:val="26"/>
                                    </w:rPr>
                                    <w:t> No.</w:t>
                                  </w:r>
                                </w:p>
                              </w:tc>
                              <w:tc>
                                <w:tcPr>
                                  <w:tcW w:w="3954" w:type="dxa"/>
                                  <w:shd w:val="clear" w:color="auto" w:fill="C7EAFB"/>
                                </w:tcPr>
                                <w:p>
                                  <w:pPr>
                                    <w:pStyle w:val="TableParagraph"/>
                                    <w:spacing w:before="49"/>
                                    <w:ind w:right="34"/>
                                    <w:jc w:val="center"/>
                                    <w:rPr>
                                      <w:sz w:val="26"/>
                                    </w:rPr>
                                  </w:pPr>
                                  <w:r>
                                    <w:rPr>
                                      <w:color w:val="231F20"/>
                                      <w:spacing w:val="-2"/>
                                      <w:w w:val="115"/>
                                      <w:sz w:val="26"/>
                                    </w:rPr>
                                    <w:t>Surgery</w:t>
                                  </w:r>
                                </w:p>
                              </w:tc>
                            </w:tr>
                            <w:tr>
                              <w:trPr>
                                <w:trHeight w:val="302" w:hRule="atLeast"/>
                              </w:trPr>
                              <w:tc>
                                <w:tcPr>
                                  <w:tcW w:w="1147" w:type="dxa"/>
                                </w:tcPr>
                                <w:p>
                                  <w:pPr>
                                    <w:pStyle w:val="TableParagraph"/>
                                    <w:spacing w:before="74"/>
                                    <w:ind w:left="60" w:right="165"/>
                                    <w:jc w:val="center"/>
                                    <w:rPr>
                                      <w:sz w:val="15"/>
                                    </w:rPr>
                                  </w:pPr>
                                  <w:r>
                                    <w:rPr>
                                      <w:color w:val="231F20"/>
                                      <w:spacing w:val="-5"/>
                                      <w:w w:val="115"/>
                                      <w:sz w:val="15"/>
                                    </w:rPr>
                                    <w:t>48</w:t>
                                  </w:r>
                                </w:p>
                              </w:tc>
                              <w:tc>
                                <w:tcPr>
                                  <w:tcW w:w="3954" w:type="dxa"/>
                                </w:tcPr>
                                <w:p>
                                  <w:pPr>
                                    <w:pStyle w:val="TableParagraph"/>
                                    <w:spacing w:before="74"/>
                                    <w:ind w:left="65"/>
                                    <w:rPr>
                                      <w:sz w:val="15"/>
                                    </w:rPr>
                                  </w:pPr>
                                  <w:r>
                                    <w:rPr>
                                      <w:color w:val="231F20"/>
                                      <w:w w:val="110"/>
                                      <w:sz w:val="15"/>
                                    </w:rPr>
                                    <w:t>Partial</w:t>
                                  </w:r>
                                  <w:r>
                                    <w:rPr>
                                      <w:color w:val="231F20"/>
                                      <w:spacing w:val="-1"/>
                                      <w:w w:val="110"/>
                                      <w:sz w:val="15"/>
                                    </w:rPr>
                                    <w:t> </w:t>
                                  </w:r>
                                  <w:r>
                                    <w:rPr>
                                      <w:color w:val="231F20"/>
                                      <w:w w:val="110"/>
                                      <w:sz w:val="15"/>
                                    </w:rPr>
                                    <w:t>Resection of</w:t>
                                  </w:r>
                                  <w:r>
                                    <w:rPr>
                                      <w:color w:val="231F20"/>
                                      <w:spacing w:val="-1"/>
                                      <w:w w:val="110"/>
                                      <w:sz w:val="15"/>
                                    </w:rPr>
                                    <w:t> </w:t>
                                  </w:r>
                                  <w:r>
                                    <w:rPr>
                                      <w:color w:val="231F20"/>
                                      <w:spacing w:val="-2"/>
                                      <w:w w:val="110"/>
                                      <w:sz w:val="15"/>
                                    </w:rPr>
                                    <w:t>Liver</w:t>
                                  </w:r>
                                </w:p>
                              </w:tc>
                            </w:tr>
                            <w:tr>
                              <w:trPr>
                                <w:trHeight w:val="302" w:hRule="atLeast"/>
                              </w:trPr>
                              <w:tc>
                                <w:tcPr>
                                  <w:tcW w:w="1147" w:type="dxa"/>
                                </w:tcPr>
                                <w:p>
                                  <w:pPr>
                                    <w:pStyle w:val="TableParagraph"/>
                                    <w:spacing w:before="75"/>
                                    <w:ind w:left="58" w:right="165"/>
                                    <w:jc w:val="center"/>
                                    <w:rPr>
                                      <w:sz w:val="15"/>
                                    </w:rPr>
                                  </w:pPr>
                                  <w:r>
                                    <w:rPr>
                                      <w:color w:val="231F20"/>
                                      <w:spacing w:val="-5"/>
                                      <w:w w:val="115"/>
                                      <w:sz w:val="15"/>
                                    </w:rPr>
                                    <w:t>49</w:t>
                                  </w:r>
                                </w:p>
                              </w:tc>
                              <w:tc>
                                <w:tcPr>
                                  <w:tcW w:w="3954" w:type="dxa"/>
                                </w:tcPr>
                                <w:p>
                                  <w:pPr>
                                    <w:pStyle w:val="TableParagraph"/>
                                    <w:spacing w:before="75"/>
                                    <w:ind w:left="65"/>
                                    <w:rPr>
                                      <w:sz w:val="15"/>
                                    </w:rPr>
                                  </w:pPr>
                                  <w:r>
                                    <w:rPr>
                                      <w:color w:val="231F20"/>
                                      <w:w w:val="110"/>
                                      <w:sz w:val="15"/>
                                    </w:rPr>
                                    <w:t>Partial</w:t>
                                  </w:r>
                                  <w:r>
                                    <w:rPr>
                                      <w:color w:val="231F20"/>
                                      <w:spacing w:val="-2"/>
                                      <w:w w:val="115"/>
                                      <w:sz w:val="15"/>
                                    </w:rPr>
                                    <w:t> Pancreatectomy</w:t>
                                  </w:r>
                                </w:p>
                              </w:tc>
                            </w:tr>
                            <w:tr>
                              <w:trPr>
                                <w:trHeight w:val="302" w:hRule="atLeast"/>
                              </w:trPr>
                              <w:tc>
                                <w:tcPr>
                                  <w:tcW w:w="1147" w:type="dxa"/>
                                </w:tcPr>
                                <w:p>
                                  <w:pPr>
                                    <w:pStyle w:val="TableParagraph"/>
                                    <w:spacing w:before="75"/>
                                    <w:ind w:left="58" w:right="165"/>
                                    <w:jc w:val="center"/>
                                    <w:rPr>
                                      <w:sz w:val="15"/>
                                    </w:rPr>
                                  </w:pPr>
                                  <w:r>
                                    <w:rPr>
                                      <w:color w:val="231F20"/>
                                      <w:spacing w:val="-5"/>
                                      <w:w w:val="115"/>
                                      <w:sz w:val="15"/>
                                    </w:rPr>
                                    <w:t>50</w:t>
                                  </w:r>
                                </w:p>
                              </w:tc>
                              <w:tc>
                                <w:tcPr>
                                  <w:tcW w:w="3954" w:type="dxa"/>
                                </w:tcPr>
                                <w:p>
                                  <w:pPr>
                                    <w:pStyle w:val="TableParagraph"/>
                                    <w:spacing w:before="75"/>
                                    <w:ind w:left="65"/>
                                    <w:rPr>
                                      <w:sz w:val="15"/>
                                    </w:rPr>
                                  </w:pPr>
                                  <w:r>
                                    <w:rPr>
                                      <w:color w:val="231F20"/>
                                      <w:w w:val="115"/>
                                      <w:sz w:val="15"/>
                                    </w:rPr>
                                    <w:t>Replantation</w:t>
                                  </w:r>
                                  <w:r>
                                    <w:rPr>
                                      <w:color w:val="231F20"/>
                                      <w:spacing w:val="-6"/>
                                      <w:w w:val="115"/>
                                      <w:sz w:val="15"/>
                                    </w:rPr>
                                    <w:t> </w:t>
                                  </w:r>
                                  <w:r>
                                    <w:rPr>
                                      <w:color w:val="231F20"/>
                                      <w:w w:val="115"/>
                                      <w:sz w:val="15"/>
                                    </w:rPr>
                                    <w:t>of</w:t>
                                  </w:r>
                                  <w:r>
                                    <w:rPr>
                                      <w:color w:val="231F20"/>
                                      <w:spacing w:val="-6"/>
                                      <w:w w:val="115"/>
                                      <w:sz w:val="15"/>
                                    </w:rPr>
                                    <w:t> </w:t>
                                  </w:r>
                                  <w:r>
                                    <w:rPr>
                                      <w:color w:val="231F20"/>
                                      <w:w w:val="115"/>
                                      <w:sz w:val="15"/>
                                    </w:rPr>
                                    <w:t>upper</w:t>
                                  </w:r>
                                  <w:r>
                                    <w:rPr>
                                      <w:color w:val="231F20"/>
                                      <w:spacing w:val="-6"/>
                                      <w:w w:val="115"/>
                                      <w:sz w:val="15"/>
                                    </w:rPr>
                                    <w:t> </w:t>
                                  </w:r>
                                  <w:r>
                                    <w:rPr>
                                      <w:color w:val="231F20"/>
                                      <w:spacing w:val="-4"/>
                                      <w:w w:val="115"/>
                                      <w:sz w:val="15"/>
                                    </w:rPr>
                                    <w:t>limb</w:t>
                                  </w:r>
                                </w:p>
                              </w:tc>
                            </w:tr>
                            <w:tr>
                              <w:trPr>
                                <w:trHeight w:val="302" w:hRule="atLeast"/>
                              </w:trPr>
                              <w:tc>
                                <w:tcPr>
                                  <w:tcW w:w="1147" w:type="dxa"/>
                                </w:tcPr>
                                <w:p>
                                  <w:pPr>
                                    <w:pStyle w:val="TableParagraph"/>
                                    <w:spacing w:before="76"/>
                                    <w:ind w:left="49" w:right="206"/>
                                    <w:jc w:val="center"/>
                                    <w:rPr>
                                      <w:sz w:val="15"/>
                                    </w:rPr>
                                  </w:pPr>
                                  <w:r>
                                    <w:rPr>
                                      <w:color w:val="231F20"/>
                                      <w:spacing w:val="-5"/>
                                      <w:w w:val="95"/>
                                      <w:sz w:val="15"/>
                                    </w:rPr>
                                    <w:t>51</w:t>
                                  </w:r>
                                </w:p>
                              </w:tc>
                              <w:tc>
                                <w:tcPr>
                                  <w:tcW w:w="3954" w:type="dxa"/>
                                </w:tcPr>
                                <w:p>
                                  <w:pPr>
                                    <w:pStyle w:val="TableParagraph"/>
                                    <w:spacing w:before="76"/>
                                    <w:ind w:left="65"/>
                                    <w:rPr>
                                      <w:sz w:val="15"/>
                                    </w:rPr>
                                  </w:pPr>
                                  <w:r>
                                    <w:rPr>
                                      <w:color w:val="231F20"/>
                                      <w:w w:val="115"/>
                                      <w:sz w:val="15"/>
                                    </w:rPr>
                                    <w:t>Replantation</w:t>
                                  </w:r>
                                  <w:r>
                                    <w:rPr>
                                      <w:color w:val="231F20"/>
                                      <w:spacing w:val="-10"/>
                                      <w:w w:val="115"/>
                                      <w:sz w:val="15"/>
                                    </w:rPr>
                                    <w:t> </w:t>
                                  </w:r>
                                  <w:r>
                                    <w:rPr>
                                      <w:color w:val="231F20"/>
                                      <w:w w:val="115"/>
                                      <w:sz w:val="15"/>
                                    </w:rPr>
                                    <w:t>of</w:t>
                                  </w:r>
                                  <w:r>
                                    <w:rPr>
                                      <w:color w:val="231F20"/>
                                      <w:spacing w:val="-10"/>
                                      <w:w w:val="115"/>
                                      <w:sz w:val="15"/>
                                    </w:rPr>
                                    <w:t> </w:t>
                                  </w:r>
                                  <w:r>
                                    <w:rPr>
                                      <w:color w:val="231F20"/>
                                      <w:w w:val="115"/>
                                      <w:sz w:val="15"/>
                                    </w:rPr>
                                    <w:t>lower</w:t>
                                  </w:r>
                                  <w:r>
                                    <w:rPr>
                                      <w:color w:val="231F20"/>
                                      <w:spacing w:val="-10"/>
                                      <w:w w:val="115"/>
                                      <w:sz w:val="15"/>
                                    </w:rPr>
                                    <w:t> </w:t>
                                  </w:r>
                                  <w:r>
                                    <w:rPr>
                                      <w:color w:val="231F20"/>
                                      <w:spacing w:val="-4"/>
                                      <w:w w:val="115"/>
                                      <w:sz w:val="15"/>
                                    </w:rPr>
                                    <w:t>limb</w:t>
                                  </w:r>
                                </w:p>
                              </w:tc>
                            </w:tr>
                            <w:tr>
                              <w:trPr>
                                <w:trHeight w:val="614" w:hRule="atLeast"/>
                              </w:trPr>
                              <w:tc>
                                <w:tcPr>
                                  <w:tcW w:w="1147" w:type="dxa"/>
                                </w:tcPr>
                                <w:p>
                                  <w:pPr>
                                    <w:pStyle w:val="TableParagraph"/>
                                    <w:spacing w:before="77"/>
                                    <w:ind w:left="51" w:right="165"/>
                                    <w:jc w:val="center"/>
                                    <w:rPr>
                                      <w:sz w:val="15"/>
                                    </w:rPr>
                                  </w:pPr>
                                  <w:r>
                                    <w:rPr>
                                      <w:color w:val="231F20"/>
                                      <w:spacing w:val="-5"/>
                                      <w:w w:val="110"/>
                                      <w:sz w:val="15"/>
                                    </w:rPr>
                                    <w:t>52</w:t>
                                  </w:r>
                                </w:p>
                              </w:tc>
                              <w:tc>
                                <w:tcPr>
                                  <w:tcW w:w="3954" w:type="dxa"/>
                                </w:tcPr>
                                <w:p>
                                  <w:pPr>
                                    <w:pStyle w:val="TableParagraph"/>
                                    <w:spacing w:line="264" w:lineRule="exact" w:before="6"/>
                                    <w:ind w:left="66" w:right="85" w:hanging="1"/>
                                    <w:rPr>
                                      <w:sz w:val="15"/>
                                    </w:rPr>
                                  </w:pPr>
                                  <w:r>
                                    <w:rPr>
                                      <w:color w:val="231F20"/>
                                      <w:spacing w:val="-2"/>
                                      <w:w w:val="115"/>
                                      <w:sz w:val="15"/>
                                    </w:rPr>
                                    <w:t>Major</w:t>
                                  </w:r>
                                  <w:r>
                                    <w:rPr>
                                      <w:color w:val="231F20"/>
                                      <w:spacing w:val="-11"/>
                                      <w:w w:val="115"/>
                                      <w:sz w:val="15"/>
                                    </w:rPr>
                                    <w:t> </w:t>
                                  </w:r>
                                  <w:r>
                                    <w:rPr>
                                      <w:color w:val="231F20"/>
                                      <w:spacing w:val="-2"/>
                                      <w:w w:val="115"/>
                                      <w:sz w:val="15"/>
                                    </w:rPr>
                                    <w:t>reconstructive</w:t>
                                  </w:r>
                                  <w:r>
                                    <w:rPr>
                                      <w:color w:val="231F20"/>
                                      <w:spacing w:val="-11"/>
                                      <w:w w:val="115"/>
                                      <w:sz w:val="15"/>
                                    </w:rPr>
                                    <w:t> </w:t>
                                  </w:r>
                                  <w:r>
                                    <w:rPr>
                                      <w:color w:val="231F20"/>
                                      <w:spacing w:val="-2"/>
                                      <w:w w:val="115"/>
                                      <w:sz w:val="15"/>
                                    </w:rPr>
                                    <w:t>oro-maxillafacial</w:t>
                                  </w:r>
                                  <w:r>
                                    <w:rPr>
                                      <w:color w:val="231F20"/>
                                      <w:spacing w:val="-11"/>
                                      <w:w w:val="115"/>
                                      <w:sz w:val="15"/>
                                    </w:rPr>
                                    <w:t> </w:t>
                                  </w:r>
                                  <w:r>
                                    <w:rPr>
                                      <w:color w:val="231F20"/>
                                      <w:spacing w:val="-2"/>
                                      <w:w w:val="115"/>
                                      <w:sz w:val="15"/>
                                    </w:rPr>
                                    <w:t>surgery</w:t>
                                  </w:r>
                                  <w:r>
                                    <w:rPr>
                                      <w:color w:val="231F20"/>
                                      <w:spacing w:val="-11"/>
                                      <w:w w:val="115"/>
                                      <w:sz w:val="15"/>
                                    </w:rPr>
                                    <w:t> </w:t>
                                  </w:r>
                                  <w:r>
                                    <w:rPr>
                                      <w:color w:val="231F20"/>
                                      <w:spacing w:val="-2"/>
                                      <w:w w:val="115"/>
                                      <w:sz w:val="15"/>
                                    </w:rPr>
                                    <w:t>due </w:t>
                                  </w:r>
                                  <w:r>
                                    <w:rPr>
                                      <w:color w:val="231F20"/>
                                      <w:w w:val="115"/>
                                      <w:sz w:val="15"/>
                                    </w:rPr>
                                    <w:t>to</w:t>
                                  </w:r>
                                  <w:r>
                                    <w:rPr>
                                      <w:color w:val="231F20"/>
                                      <w:spacing w:val="-4"/>
                                      <w:w w:val="115"/>
                                      <w:sz w:val="15"/>
                                    </w:rPr>
                                    <w:t> </w:t>
                                  </w:r>
                                  <w:r>
                                    <w:rPr>
                                      <w:color w:val="231F20"/>
                                      <w:w w:val="115"/>
                                      <w:sz w:val="15"/>
                                    </w:rPr>
                                    <w:t>trauma</w:t>
                                  </w:r>
                                  <w:r>
                                    <w:rPr>
                                      <w:color w:val="231F20"/>
                                      <w:spacing w:val="-3"/>
                                      <w:w w:val="115"/>
                                      <w:sz w:val="15"/>
                                    </w:rPr>
                                    <w:t> </w:t>
                                  </w:r>
                                  <w:r>
                                    <w:rPr>
                                      <w:color w:val="231F20"/>
                                      <w:w w:val="115"/>
                                      <w:sz w:val="15"/>
                                    </w:rPr>
                                    <w:t>or</w:t>
                                  </w:r>
                                  <w:r>
                                    <w:rPr>
                                      <w:color w:val="231F20"/>
                                      <w:spacing w:val="-4"/>
                                      <w:w w:val="115"/>
                                      <w:sz w:val="15"/>
                                    </w:rPr>
                                    <w:t> </w:t>
                                  </w:r>
                                  <w:r>
                                    <w:rPr>
                                      <w:color w:val="231F20"/>
                                      <w:w w:val="115"/>
                                      <w:sz w:val="15"/>
                                    </w:rPr>
                                    <w:t>burns</w:t>
                                  </w:r>
                                  <w:r>
                                    <w:rPr>
                                      <w:color w:val="231F20"/>
                                      <w:spacing w:val="-3"/>
                                      <w:w w:val="115"/>
                                      <w:sz w:val="15"/>
                                    </w:rPr>
                                    <w:t> </w:t>
                                  </w:r>
                                  <w:r>
                                    <w:rPr>
                                      <w:color w:val="231F20"/>
                                      <w:w w:val="115"/>
                                      <w:sz w:val="15"/>
                                    </w:rPr>
                                    <w:t>and</w:t>
                                  </w:r>
                                  <w:r>
                                    <w:rPr>
                                      <w:color w:val="231F20"/>
                                      <w:spacing w:val="-3"/>
                                      <w:w w:val="115"/>
                                      <w:sz w:val="15"/>
                                    </w:rPr>
                                    <w:t> </w:t>
                                  </w:r>
                                  <w:r>
                                    <w:rPr>
                                      <w:color w:val="231F20"/>
                                      <w:w w:val="115"/>
                                      <w:sz w:val="15"/>
                                    </w:rPr>
                                    <w:t>not</w:t>
                                  </w:r>
                                  <w:r>
                                    <w:rPr>
                                      <w:color w:val="231F20"/>
                                      <w:spacing w:val="-4"/>
                                      <w:w w:val="115"/>
                                      <w:sz w:val="15"/>
                                    </w:rPr>
                                    <w:t> </w:t>
                                  </w:r>
                                  <w:r>
                                    <w:rPr>
                                      <w:color w:val="231F20"/>
                                      <w:w w:val="115"/>
                                      <w:sz w:val="15"/>
                                    </w:rPr>
                                    <w:t>for</w:t>
                                  </w:r>
                                  <w:r>
                                    <w:rPr>
                                      <w:color w:val="231F20"/>
                                      <w:spacing w:val="-3"/>
                                      <w:w w:val="115"/>
                                      <w:sz w:val="15"/>
                                    </w:rPr>
                                    <w:t> </w:t>
                                  </w:r>
                                  <w:r>
                                    <w:rPr>
                                      <w:color w:val="231F20"/>
                                      <w:w w:val="115"/>
                                      <w:sz w:val="15"/>
                                    </w:rPr>
                                    <w:t>cosmetic</w:t>
                                  </w:r>
                                  <w:r>
                                    <w:rPr>
                                      <w:color w:val="231F20"/>
                                      <w:spacing w:val="-4"/>
                                      <w:w w:val="115"/>
                                      <w:sz w:val="15"/>
                                    </w:rPr>
                                    <w:t> </w:t>
                                  </w:r>
                                  <w:r>
                                    <w:rPr>
                                      <w:color w:val="231F20"/>
                                      <w:spacing w:val="-2"/>
                                      <w:w w:val="115"/>
                                      <w:sz w:val="15"/>
                                    </w:rPr>
                                    <w:t>purpose</w:t>
                                  </w:r>
                                </w:p>
                              </w:tc>
                            </w:tr>
                            <w:tr>
                              <w:trPr>
                                <w:trHeight w:val="614" w:hRule="atLeast"/>
                              </w:trPr>
                              <w:tc>
                                <w:tcPr>
                                  <w:tcW w:w="1147" w:type="dxa"/>
                                </w:tcPr>
                                <w:p>
                                  <w:pPr>
                                    <w:pStyle w:val="TableParagraph"/>
                                    <w:spacing w:before="29"/>
                                    <w:ind w:left="54" w:right="165"/>
                                    <w:jc w:val="center"/>
                                    <w:rPr>
                                      <w:sz w:val="15"/>
                                    </w:rPr>
                                  </w:pPr>
                                  <w:r>
                                    <w:rPr>
                                      <w:color w:val="231F20"/>
                                      <w:spacing w:val="-5"/>
                                      <w:w w:val="110"/>
                                      <w:sz w:val="15"/>
                                    </w:rPr>
                                    <w:t>53</w:t>
                                  </w:r>
                                </w:p>
                              </w:tc>
                              <w:tc>
                                <w:tcPr>
                                  <w:tcW w:w="3954" w:type="dxa"/>
                                </w:tcPr>
                                <w:p>
                                  <w:pPr>
                                    <w:pStyle w:val="TableParagraph"/>
                                    <w:spacing w:line="367" w:lineRule="auto" w:before="29"/>
                                    <w:ind w:left="66" w:right="191" w:hanging="1"/>
                                    <w:rPr>
                                      <w:sz w:val="15"/>
                                    </w:rPr>
                                  </w:pPr>
                                  <w:r>
                                    <w:rPr>
                                      <w:color w:val="231F20"/>
                                      <w:w w:val="115"/>
                                      <w:sz w:val="15"/>
                                    </w:rPr>
                                    <w:t>Osteotomy including segmental resection with </w:t>
                                  </w:r>
                                  <w:r>
                                    <w:rPr>
                                      <w:color w:val="231F20"/>
                                      <w:spacing w:val="-2"/>
                                      <w:w w:val="115"/>
                                      <w:sz w:val="15"/>
                                    </w:rPr>
                                    <w:t>bone</w:t>
                                  </w:r>
                                  <w:r>
                                    <w:rPr>
                                      <w:color w:val="231F20"/>
                                      <w:spacing w:val="-13"/>
                                      <w:w w:val="115"/>
                                      <w:sz w:val="15"/>
                                    </w:rPr>
                                    <w:t> </w:t>
                                  </w:r>
                                  <w:r>
                                    <w:rPr>
                                      <w:color w:val="231F20"/>
                                      <w:spacing w:val="-2"/>
                                      <w:w w:val="115"/>
                                      <w:sz w:val="15"/>
                                    </w:rPr>
                                    <w:t>grafting</w:t>
                                  </w:r>
                                  <w:r>
                                    <w:rPr>
                                      <w:color w:val="231F20"/>
                                      <w:spacing w:val="-13"/>
                                      <w:w w:val="115"/>
                                      <w:sz w:val="15"/>
                                    </w:rPr>
                                    <w:t> </w:t>
                                  </w:r>
                                  <w:r>
                                    <w:rPr>
                                      <w:color w:val="231F20"/>
                                      <w:spacing w:val="-2"/>
                                      <w:w w:val="115"/>
                                      <w:sz w:val="15"/>
                                    </w:rPr>
                                    <w:t>for</w:t>
                                  </w:r>
                                  <w:r>
                                    <w:rPr>
                                      <w:color w:val="231F20"/>
                                      <w:spacing w:val="-13"/>
                                      <w:w w:val="115"/>
                                      <w:sz w:val="15"/>
                                    </w:rPr>
                                    <w:t> </w:t>
                                  </w:r>
                                  <w:r>
                                    <w:rPr>
                                      <w:color w:val="231F20"/>
                                      <w:spacing w:val="-2"/>
                                      <w:w w:val="115"/>
                                      <w:sz w:val="15"/>
                                    </w:rPr>
                                    <w:t>Mandibular</w:t>
                                  </w:r>
                                  <w:r>
                                    <w:rPr>
                                      <w:color w:val="231F20"/>
                                      <w:spacing w:val="-13"/>
                                      <w:w w:val="115"/>
                                      <w:sz w:val="15"/>
                                    </w:rPr>
                                    <w:t> </w:t>
                                  </w:r>
                                  <w:r>
                                    <w:rPr>
                                      <w:color w:val="231F20"/>
                                      <w:spacing w:val="-2"/>
                                      <w:w w:val="115"/>
                                      <w:sz w:val="15"/>
                                    </w:rPr>
                                    <w:t>and</w:t>
                                  </w:r>
                                  <w:r>
                                    <w:rPr>
                                      <w:color w:val="231F20"/>
                                      <w:spacing w:val="-13"/>
                                      <w:w w:val="115"/>
                                      <w:sz w:val="15"/>
                                    </w:rPr>
                                    <w:t> </w:t>
                                  </w:r>
                                  <w:r>
                                    <w:rPr>
                                      <w:color w:val="231F20"/>
                                      <w:spacing w:val="-2"/>
                                      <w:w w:val="115"/>
                                      <w:sz w:val="15"/>
                                    </w:rPr>
                                    <w:t>maxillary</w:t>
                                  </w:r>
                                  <w:r>
                                    <w:rPr>
                                      <w:color w:val="231F20"/>
                                      <w:spacing w:val="-13"/>
                                      <w:w w:val="115"/>
                                      <w:sz w:val="15"/>
                                    </w:rPr>
                                    <w:t> </w:t>
                                  </w:r>
                                  <w:r>
                                    <w:rPr>
                                      <w:color w:val="231F20"/>
                                      <w:spacing w:val="-2"/>
                                      <w:w w:val="115"/>
                                      <w:sz w:val="15"/>
                                    </w:rPr>
                                    <w:t>lesions</w:t>
                                  </w:r>
                                </w:p>
                              </w:tc>
                            </w:tr>
                            <w:tr>
                              <w:trPr>
                                <w:trHeight w:val="302" w:hRule="atLeast"/>
                              </w:trPr>
                              <w:tc>
                                <w:tcPr>
                                  <w:tcW w:w="1147" w:type="dxa"/>
                                </w:tcPr>
                                <w:p>
                                  <w:pPr>
                                    <w:pStyle w:val="TableParagraph"/>
                                    <w:spacing w:before="48"/>
                                    <w:ind w:left="59" w:right="165"/>
                                    <w:jc w:val="center"/>
                                    <w:rPr>
                                      <w:sz w:val="15"/>
                                    </w:rPr>
                                  </w:pPr>
                                  <w:r>
                                    <w:rPr>
                                      <w:color w:val="231F20"/>
                                      <w:spacing w:val="-5"/>
                                      <w:w w:val="115"/>
                                      <w:sz w:val="15"/>
                                    </w:rPr>
                                    <w:t>54</w:t>
                                  </w:r>
                                </w:p>
                              </w:tc>
                              <w:tc>
                                <w:tcPr>
                                  <w:tcW w:w="3954" w:type="dxa"/>
                                </w:tcPr>
                                <w:p>
                                  <w:pPr>
                                    <w:pStyle w:val="TableParagraph"/>
                                    <w:spacing w:before="48"/>
                                    <w:ind w:left="65"/>
                                    <w:rPr>
                                      <w:sz w:val="15"/>
                                    </w:rPr>
                                  </w:pPr>
                                  <w:r>
                                    <w:rPr>
                                      <w:color w:val="231F20"/>
                                      <w:w w:val="115"/>
                                      <w:sz w:val="15"/>
                                    </w:rPr>
                                    <w:t>Hysterectomy</w:t>
                                  </w:r>
                                  <w:r>
                                    <w:rPr>
                                      <w:color w:val="231F20"/>
                                      <w:spacing w:val="7"/>
                                      <w:w w:val="115"/>
                                      <w:sz w:val="15"/>
                                    </w:rPr>
                                    <w:t> </w:t>
                                  </w:r>
                                  <w:r>
                                    <w:rPr>
                                      <w:color w:val="231F20"/>
                                      <w:w w:val="115"/>
                                      <w:sz w:val="15"/>
                                    </w:rPr>
                                    <w:t>for</w:t>
                                  </w:r>
                                  <w:r>
                                    <w:rPr>
                                      <w:color w:val="231F20"/>
                                      <w:spacing w:val="7"/>
                                      <w:w w:val="115"/>
                                      <w:sz w:val="15"/>
                                    </w:rPr>
                                    <w:t> </w:t>
                                  </w:r>
                                  <w:r>
                                    <w:rPr>
                                      <w:color w:val="231F20"/>
                                      <w:w w:val="115"/>
                                      <w:sz w:val="15"/>
                                    </w:rPr>
                                    <w:t>malignant</w:t>
                                  </w:r>
                                  <w:r>
                                    <w:rPr>
                                      <w:color w:val="231F20"/>
                                      <w:spacing w:val="7"/>
                                      <w:w w:val="115"/>
                                      <w:sz w:val="15"/>
                                    </w:rPr>
                                    <w:t> </w:t>
                                  </w:r>
                                  <w:r>
                                    <w:rPr>
                                      <w:color w:val="231F20"/>
                                      <w:spacing w:val="-2"/>
                                      <w:w w:val="115"/>
                                      <w:sz w:val="15"/>
                                    </w:rPr>
                                    <w:t>conditions</w:t>
                                  </w:r>
                                </w:p>
                              </w:tc>
                            </w:tr>
                            <w:tr>
                              <w:trPr>
                                <w:trHeight w:val="302" w:hRule="atLeast"/>
                              </w:trPr>
                              <w:tc>
                                <w:tcPr>
                                  <w:tcW w:w="1147" w:type="dxa"/>
                                </w:tcPr>
                                <w:p>
                                  <w:pPr>
                                    <w:pStyle w:val="TableParagraph"/>
                                    <w:spacing w:before="48"/>
                                    <w:ind w:left="58" w:right="165"/>
                                    <w:jc w:val="center"/>
                                    <w:rPr>
                                      <w:sz w:val="15"/>
                                    </w:rPr>
                                  </w:pPr>
                                  <w:r>
                                    <w:rPr>
                                      <w:color w:val="231F20"/>
                                      <w:spacing w:val="-5"/>
                                      <w:w w:val="115"/>
                                      <w:sz w:val="15"/>
                                    </w:rPr>
                                    <w:t>55</w:t>
                                  </w:r>
                                </w:p>
                              </w:tc>
                              <w:tc>
                                <w:tcPr>
                                  <w:tcW w:w="3954" w:type="dxa"/>
                                </w:tcPr>
                                <w:p>
                                  <w:pPr>
                                    <w:pStyle w:val="TableParagraph"/>
                                    <w:spacing w:before="48"/>
                                    <w:ind w:left="65"/>
                                    <w:rPr>
                                      <w:sz w:val="15"/>
                                    </w:rPr>
                                  </w:pPr>
                                  <w:r>
                                    <w:rPr>
                                      <w:color w:val="231F20"/>
                                      <w:w w:val="110"/>
                                      <w:sz w:val="15"/>
                                    </w:rPr>
                                    <w:t>Radical</w:t>
                                  </w:r>
                                  <w:r>
                                    <w:rPr>
                                      <w:color w:val="231F20"/>
                                      <w:spacing w:val="1"/>
                                      <w:w w:val="115"/>
                                      <w:sz w:val="15"/>
                                    </w:rPr>
                                    <w:t> </w:t>
                                  </w:r>
                                  <w:r>
                                    <w:rPr>
                                      <w:color w:val="231F20"/>
                                      <w:spacing w:val="-2"/>
                                      <w:w w:val="115"/>
                                      <w:sz w:val="15"/>
                                    </w:rPr>
                                    <w:t>prostatovesiculectomy</w:t>
                                  </w:r>
                                </w:p>
                              </w:tc>
                            </w:tr>
                            <w:tr>
                              <w:trPr>
                                <w:trHeight w:val="302" w:hRule="atLeast"/>
                              </w:trPr>
                              <w:tc>
                                <w:tcPr>
                                  <w:tcW w:w="1147" w:type="dxa"/>
                                </w:tcPr>
                                <w:p>
                                  <w:pPr>
                                    <w:pStyle w:val="TableParagraph"/>
                                    <w:spacing w:before="49"/>
                                    <w:ind w:left="59" w:right="165"/>
                                    <w:jc w:val="center"/>
                                    <w:rPr>
                                      <w:sz w:val="15"/>
                                    </w:rPr>
                                  </w:pPr>
                                  <w:r>
                                    <w:rPr>
                                      <w:color w:val="231F20"/>
                                      <w:spacing w:val="-5"/>
                                      <w:w w:val="115"/>
                                      <w:sz w:val="15"/>
                                    </w:rPr>
                                    <w:t>56</w:t>
                                  </w:r>
                                </w:p>
                              </w:tc>
                              <w:tc>
                                <w:tcPr>
                                  <w:tcW w:w="3954" w:type="dxa"/>
                                </w:tcPr>
                                <w:p>
                                  <w:pPr>
                                    <w:pStyle w:val="TableParagraph"/>
                                    <w:spacing w:before="49"/>
                                    <w:ind w:left="65"/>
                                    <w:rPr>
                                      <w:sz w:val="15"/>
                                    </w:rPr>
                                  </w:pPr>
                                  <w:r>
                                    <w:rPr>
                                      <w:color w:val="231F20"/>
                                      <w:spacing w:val="-2"/>
                                      <w:w w:val="115"/>
                                      <w:sz w:val="15"/>
                                    </w:rPr>
                                    <w:t>Penile</w:t>
                                  </w:r>
                                  <w:r>
                                    <w:rPr>
                                      <w:color w:val="231F20"/>
                                      <w:spacing w:val="-3"/>
                                      <w:w w:val="115"/>
                                      <w:sz w:val="15"/>
                                    </w:rPr>
                                    <w:t> </w:t>
                                  </w:r>
                                  <w:r>
                                    <w:rPr>
                                      <w:color w:val="231F20"/>
                                      <w:spacing w:val="-2"/>
                                      <w:w w:val="115"/>
                                      <w:sz w:val="15"/>
                                    </w:rPr>
                                    <w:t>replantation</w:t>
                                  </w:r>
                                  <w:r>
                                    <w:rPr>
                                      <w:color w:val="231F20"/>
                                      <w:spacing w:val="-3"/>
                                      <w:w w:val="115"/>
                                      <w:sz w:val="15"/>
                                    </w:rPr>
                                    <w:t> </w:t>
                                  </w:r>
                                  <w:r>
                                    <w:rPr>
                                      <w:color w:val="231F20"/>
                                      <w:spacing w:val="-2"/>
                                      <w:w w:val="115"/>
                                      <w:sz w:val="15"/>
                                    </w:rPr>
                                    <w:t>for post</w:t>
                                  </w:r>
                                  <w:r>
                                    <w:rPr>
                                      <w:color w:val="231F20"/>
                                      <w:spacing w:val="-3"/>
                                      <w:w w:val="115"/>
                                      <w:sz w:val="15"/>
                                    </w:rPr>
                                    <w:t> </w:t>
                                  </w:r>
                                  <w:r>
                                    <w:rPr>
                                      <w:color w:val="231F20"/>
                                      <w:spacing w:val="-2"/>
                                      <w:w w:val="115"/>
                                      <w:sz w:val="15"/>
                                    </w:rPr>
                                    <w:t>traumatic</w:t>
                                  </w:r>
                                  <w:r>
                                    <w:rPr>
                                      <w:color w:val="231F20"/>
                                      <w:spacing w:val="-3"/>
                                      <w:w w:val="115"/>
                                      <w:sz w:val="15"/>
                                    </w:rPr>
                                    <w:t> </w:t>
                                  </w:r>
                                  <w:r>
                                    <w:rPr>
                                      <w:color w:val="231F20"/>
                                      <w:spacing w:val="-2"/>
                                      <w:w w:val="115"/>
                                      <w:sz w:val="15"/>
                                    </w:rPr>
                                    <w:t>amputation</w:t>
                                  </w:r>
                                </w:p>
                              </w:tc>
                            </w:tr>
                            <w:tr>
                              <w:trPr>
                                <w:trHeight w:val="304" w:hRule="atLeast"/>
                              </w:trPr>
                              <w:tc>
                                <w:tcPr>
                                  <w:tcW w:w="1147" w:type="dxa"/>
                                </w:tcPr>
                                <w:p>
                                  <w:pPr>
                                    <w:pStyle w:val="TableParagraph"/>
                                    <w:spacing w:before="50"/>
                                    <w:ind w:left="49" w:right="173"/>
                                    <w:jc w:val="center"/>
                                    <w:rPr>
                                      <w:sz w:val="15"/>
                                    </w:rPr>
                                  </w:pPr>
                                  <w:r>
                                    <w:rPr>
                                      <w:color w:val="231F20"/>
                                      <w:spacing w:val="-5"/>
                                      <w:w w:val="105"/>
                                      <w:sz w:val="15"/>
                                    </w:rPr>
                                    <w:t>57</w:t>
                                  </w:r>
                                </w:p>
                              </w:tc>
                              <w:tc>
                                <w:tcPr>
                                  <w:tcW w:w="3954" w:type="dxa"/>
                                </w:tcPr>
                                <w:p>
                                  <w:pPr>
                                    <w:pStyle w:val="TableParagraph"/>
                                    <w:spacing w:before="50"/>
                                    <w:ind w:left="65"/>
                                    <w:rPr>
                                      <w:sz w:val="15"/>
                                    </w:rPr>
                                  </w:pPr>
                                  <w:r>
                                    <w:rPr>
                                      <w:color w:val="231F20"/>
                                      <w:w w:val="110"/>
                                      <w:sz w:val="15"/>
                                    </w:rPr>
                                    <w:t>Radical</w:t>
                                  </w:r>
                                  <w:r>
                                    <w:rPr>
                                      <w:color w:val="231F20"/>
                                      <w:spacing w:val="1"/>
                                      <w:w w:val="115"/>
                                      <w:sz w:val="15"/>
                                    </w:rPr>
                                    <w:t> </w:t>
                                  </w:r>
                                  <w:r>
                                    <w:rPr>
                                      <w:color w:val="231F20"/>
                                      <w:spacing w:val="-2"/>
                                      <w:w w:val="115"/>
                                      <w:sz w:val="15"/>
                                    </w:rPr>
                                    <w:t>Mastectomy</w:t>
                                  </w:r>
                                </w:p>
                              </w:tc>
                            </w:tr>
                          </w:tbl>
                          <w:p>
                            <w:pPr>
                              <w:pStyle w:val="BodyText"/>
                            </w:pPr>
                          </w:p>
                        </w:txbxContent>
                      </wps:txbx>
                      <wps:bodyPr wrap="square" lIns="0" tIns="0" rIns="0" bIns="0" rtlCol="0">
                        <a:noAutofit/>
                      </wps:bodyPr>
                    </wps:wsp>
                  </a:graphicData>
                </a:graphic>
              </wp:anchor>
            </w:drawing>
          </mc:Choice>
          <mc:Fallback>
            <w:pict>
              <v:shape style="position:absolute;margin-left:332.928009pt;margin-top:10.549219pt;width:255.55pt;height:210.8pt;mso-position-horizontal-relative:page;mso-position-vertical-relative:paragraph;z-index:-15728640;mso-wrap-distance-left:0;mso-wrap-distance-right:0" type="#_x0000_t202" id="docshape81"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7"/>
                        <w:gridCol w:w="3954"/>
                      </w:tblGrid>
                      <w:tr>
                        <w:trPr>
                          <w:trHeight w:val="444" w:hRule="atLeast"/>
                        </w:trPr>
                        <w:tc>
                          <w:tcPr>
                            <w:tcW w:w="1147" w:type="dxa"/>
                            <w:shd w:val="clear" w:color="auto" w:fill="C7EAFB"/>
                          </w:tcPr>
                          <w:p>
                            <w:pPr>
                              <w:pStyle w:val="TableParagraph"/>
                              <w:spacing w:before="49"/>
                              <w:ind w:left="204"/>
                              <w:rPr>
                                <w:sz w:val="26"/>
                              </w:rPr>
                            </w:pPr>
                            <w:r>
                              <w:rPr>
                                <w:color w:val="231F20"/>
                                <w:w w:val="90"/>
                                <w:sz w:val="26"/>
                              </w:rPr>
                              <w:t>Sr.</w:t>
                            </w:r>
                            <w:r>
                              <w:rPr>
                                <w:color w:val="231F20"/>
                                <w:spacing w:val="-5"/>
                                <w:sz w:val="26"/>
                              </w:rPr>
                              <w:t> No.</w:t>
                            </w:r>
                          </w:p>
                        </w:tc>
                        <w:tc>
                          <w:tcPr>
                            <w:tcW w:w="3954" w:type="dxa"/>
                            <w:shd w:val="clear" w:color="auto" w:fill="C7EAFB"/>
                          </w:tcPr>
                          <w:p>
                            <w:pPr>
                              <w:pStyle w:val="TableParagraph"/>
                              <w:spacing w:before="49"/>
                              <w:ind w:right="34"/>
                              <w:jc w:val="center"/>
                              <w:rPr>
                                <w:sz w:val="26"/>
                              </w:rPr>
                            </w:pPr>
                            <w:r>
                              <w:rPr>
                                <w:color w:val="231F20"/>
                                <w:spacing w:val="-2"/>
                                <w:w w:val="115"/>
                                <w:sz w:val="26"/>
                              </w:rPr>
                              <w:t>Surgery</w:t>
                            </w:r>
                          </w:p>
                        </w:tc>
                      </w:tr>
                      <w:tr>
                        <w:trPr>
                          <w:trHeight w:val="302" w:hRule="atLeast"/>
                        </w:trPr>
                        <w:tc>
                          <w:tcPr>
                            <w:tcW w:w="1147" w:type="dxa"/>
                          </w:tcPr>
                          <w:p>
                            <w:pPr>
                              <w:pStyle w:val="TableParagraph"/>
                              <w:spacing w:before="74"/>
                              <w:ind w:left="60" w:right="165"/>
                              <w:jc w:val="center"/>
                              <w:rPr>
                                <w:sz w:val="15"/>
                              </w:rPr>
                            </w:pPr>
                            <w:r>
                              <w:rPr>
                                <w:color w:val="231F20"/>
                                <w:spacing w:val="-5"/>
                                <w:w w:val="115"/>
                                <w:sz w:val="15"/>
                              </w:rPr>
                              <w:t>48</w:t>
                            </w:r>
                          </w:p>
                        </w:tc>
                        <w:tc>
                          <w:tcPr>
                            <w:tcW w:w="3954" w:type="dxa"/>
                          </w:tcPr>
                          <w:p>
                            <w:pPr>
                              <w:pStyle w:val="TableParagraph"/>
                              <w:spacing w:before="74"/>
                              <w:ind w:left="65"/>
                              <w:rPr>
                                <w:sz w:val="15"/>
                              </w:rPr>
                            </w:pPr>
                            <w:r>
                              <w:rPr>
                                <w:color w:val="231F20"/>
                                <w:w w:val="110"/>
                                <w:sz w:val="15"/>
                              </w:rPr>
                              <w:t>Partial</w:t>
                            </w:r>
                            <w:r>
                              <w:rPr>
                                <w:color w:val="231F20"/>
                                <w:spacing w:val="-1"/>
                                <w:w w:val="110"/>
                                <w:sz w:val="15"/>
                              </w:rPr>
                              <w:t> </w:t>
                            </w:r>
                            <w:r>
                              <w:rPr>
                                <w:color w:val="231F20"/>
                                <w:w w:val="110"/>
                                <w:sz w:val="15"/>
                              </w:rPr>
                              <w:t>Resection of</w:t>
                            </w:r>
                            <w:r>
                              <w:rPr>
                                <w:color w:val="231F20"/>
                                <w:spacing w:val="-1"/>
                                <w:w w:val="110"/>
                                <w:sz w:val="15"/>
                              </w:rPr>
                              <w:t> </w:t>
                            </w:r>
                            <w:r>
                              <w:rPr>
                                <w:color w:val="231F20"/>
                                <w:spacing w:val="-2"/>
                                <w:w w:val="110"/>
                                <w:sz w:val="15"/>
                              </w:rPr>
                              <w:t>Liver</w:t>
                            </w:r>
                          </w:p>
                        </w:tc>
                      </w:tr>
                      <w:tr>
                        <w:trPr>
                          <w:trHeight w:val="302" w:hRule="atLeast"/>
                        </w:trPr>
                        <w:tc>
                          <w:tcPr>
                            <w:tcW w:w="1147" w:type="dxa"/>
                          </w:tcPr>
                          <w:p>
                            <w:pPr>
                              <w:pStyle w:val="TableParagraph"/>
                              <w:spacing w:before="75"/>
                              <w:ind w:left="58" w:right="165"/>
                              <w:jc w:val="center"/>
                              <w:rPr>
                                <w:sz w:val="15"/>
                              </w:rPr>
                            </w:pPr>
                            <w:r>
                              <w:rPr>
                                <w:color w:val="231F20"/>
                                <w:spacing w:val="-5"/>
                                <w:w w:val="115"/>
                                <w:sz w:val="15"/>
                              </w:rPr>
                              <w:t>49</w:t>
                            </w:r>
                          </w:p>
                        </w:tc>
                        <w:tc>
                          <w:tcPr>
                            <w:tcW w:w="3954" w:type="dxa"/>
                          </w:tcPr>
                          <w:p>
                            <w:pPr>
                              <w:pStyle w:val="TableParagraph"/>
                              <w:spacing w:before="75"/>
                              <w:ind w:left="65"/>
                              <w:rPr>
                                <w:sz w:val="15"/>
                              </w:rPr>
                            </w:pPr>
                            <w:r>
                              <w:rPr>
                                <w:color w:val="231F20"/>
                                <w:w w:val="110"/>
                                <w:sz w:val="15"/>
                              </w:rPr>
                              <w:t>Partial</w:t>
                            </w:r>
                            <w:r>
                              <w:rPr>
                                <w:color w:val="231F20"/>
                                <w:spacing w:val="-2"/>
                                <w:w w:val="115"/>
                                <w:sz w:val="15"/>
                              </w:rPr>
                              <w:t> Pancreatectomy</w:t>
                            </w:r>
                          </w:p>
                        </w:tc>
                      </w:tr>
                      <w:tr>
                        <w:trPr>
                          <w:trHeight w:val="302" w:hRule="atLeast"/>
                        </w:trPr>
                        <w:tc>
                          <w:tcPr>
                            <w:tcW w:w="1147" w:type="dxa"/>
                          </w:tcPr>
                          <w:p>
                            <w:pPr>
                              <w:pStyle w:val="TableParagraph"/>
                              <w:spacing w:before="75"/>
                              <w:ind w:left="58" w:right="165"/>
                              <w:jc w:val="center"/>
                              <w:rPr>
                                <w:sz w:val="15"/>
                              </w:rPr>
                            </w:pPr>
                            <w:r>
                              <w:rPr>
                                <w:color w:val="231F20"/>
                                <w:spacing w:val="-5"/>
                                <w:w w:val="115"/>
                                <w:sz w:val="15"/>
                              </w:rPr>
                              <w:t>50</w:t>
                            </w:r>
                          </w:p>
                        </w:tc>
                        <w:tc>
                          <w:tcPr>
                            <w:tcW w:w="3954" w:type="dxa"/>
                          </w:tcPr>
                          <w:p>
                            <w:pPr>
                              <w:pStyle w:val="TableParagraph"/>
                              <w:spacing w:before="75"/>
                              <w:ind w:left="65"/>
                              <w:rPr>
                                <w:sz w:val="15"/>
                              </w:rPr>
                            </w:pPr>
                            <w:r>
                              <w:rPr>
                                <w:color w:val="231F20"/>
                                <w:w w:val="115"/>
                                <w:sz w:val="15"/>
                              </w:rPr>
                              <w:t>Replantation</w:t>
                            </w:r>
                            <w:r>
                              <w:rPr>
                                <w:color w:val="231F20"/>
                                <w:spacing w:val="-6"/>
                                <w:w w:val="115"/>
                                <w:sz w:val="15"/>
                              </w:rPr>
                              <w:t> </w:t>
                            </w:r>
                            <w:r>
                              <w:rPr>
                                <w:color w:val="231F20"/>
                                <w:w w:val="115"/>
                                <w:sz w:val="15"/>
                              </w:rPr>
                              <w:t>of</w:t>
                            </w:r>
                            <w:r>
                              <w:rPr>
                                <w:color w:val="231F20"/>
                                <w:spacing w:val="-6"/>
                                <w:w w:val="115"/>
                                <w:sz w:val="15"/>
                              </w:rPr>
                              <w:t> </w:t>
                            </w:r>
                            <w:r>
                              <w:rPr>
                                <w:color w:val="231F20"/>
                                <w:w w:val="115"/>
                                <w:sz w:val="15"/>
                              </w:rPr>
                              <w:t>upper</w:t>
                            </w:r>
                            <w:r>
                              <w:rPr>
                                <w:color w:val="231F20"/>
                                <w:spacing w:val="-6"/>
                                <w:w w:val="115"/>
                                <w:sz w:val="15"/>
                              </w:rPr>
                              <w:t> </w:t>
                            </w:r>
                            <w:r>
                              <w:rPr>
                                <w:color w:val="231F20"/>
                                <w:spacing w:val="-4"/>
                                <w:w w:val="115"/>
                                <w:sz w:val="15"/>
                              </w:rPr>
                              <w:t>limb</w:t>
                            </w:r>
                          </w:p>
                        </w:tc>
                      </w:tr>
                      <w:tr>
                        <w:trPr>
                          <w:trHeight w:val="302" w:hRule="atLeast"/>
                        </w:trPr>
                        <w:tc>
                          <w:tcPr>
                            <w:tcW w:w="1147" w:type="dxa"/>
                          </w:tcPr>
                          <w:p>
                            <w:pPr>
                              <w:pStyle w:val="TableParagraph"/>
                              <w:spacing w:before="76"/>
                              <w:ind w:left="49" w:right="206"/>
                              <w:jc w:val="center"/>
                              <w:rPr>
                                <w:sz w:val="15"/>
                              </w:rPr>
                            </w:pPr>
                            <w:r>
                              <w:rPr>
                                <w:color w:val="231F20"/>
                                <w:spacing w:val="-5"/>
                                <w:w w:val="95"/>
                                <w:sz w:val="15"/>
                              </w:rPr>
                              <w:t>51</w:t>
                            </w:r>
                          </w:p>
                        </w:tc>
                        <w:tc>
                          <w:tcPr>
                            <w:tcW w:w="3954" w:type="dxa"/>
                          </w:tcPr>
                          <w:p>
                            <w:pPr>
                              <w:pStyle w:val="TableParagraph"/>
                              <w:spacing w:before="76"/>
                              <w:ind w:left="65"/>
                              <w:rPr>
                                <w:sz w:val="15"/>
                              </w:rPr>
                            </w:pPr>
                            <w:r>
                              <w:rPr>
                                <w:color w:val="231F20"/>
                                <w:w w:val="115"/>
                                <w:sz w:val="15"/>
                              </w:rPr>
                              <w:t>Replantation</w:t>
                            </w:r>
                            <w:r>
                              <w:rPr>
                                <w:color w:val="231F20"/>
                                <w:spacing w:val="-10"/>
                                <w:w w:val="115"/>
                                <w:sz w:val="15"/>
                              </w:rPr>
                              <w:t> </w:t>
                            </w:r>
                            <w:r>
                              <w:rPr>
                                <w:color w:val="231F20"/>
                                <w:w w:val="115"/>
                                <w:sz w:val="15"/>
                              </w:rPr>
                              <w:t>of</w:t>
                            </w:r>
                            <w:r>
                              <w:rPr>
                                <w:color w:val="231F20"/>
                                <w:spacing w:val="-10"/>
                                <w:w w:val="115"/>
                                <w:sz w:val="15"/>
                              </w:rPr>
                              <w:t> </w:t>
                            </w:r>
                            <w:r>
                              <w:rPr>
                                <w:color w:val="231F20"/>
                                <w:w w:val="115"/>
                                <w:sz w:val="15"/>
                              </w:rPr>
                              <w:t>lower</w:t>
                            </w:r>
                            <w:r>
                              <w:rPr>
                                <w:color w:val="231F20"/>
                                <w:spacing w:val="-10"/>
                                <w:w w:val="115"/>
                                <w:sz w:val="15"/>
                              </w:rPr>
                              <w:t> </w:t>
                            </w:r>
                            <w:r>
                              <w:rPr>
                                <w:color w:val="231F20"/>
                                <w:spacing w:val="-4"/>
                                <w:w w:val="115"/>
                                <w:sz w:val="15"/>
                              </w:rPr>
                              <w:t>limb</w:t>
                            </w:r>
                          </w:p>
                        </w:tc>
                      </w:tr>
                      <w:tr>
                        <w:trPr>
                          <w:trHeight w:val="614" w:hRule="atLeast"/>
                        </w:trPr>
                        <w:tc>
                          <w:tcPr>
                            <w:tcW w:w="1147" w:type="dxa"/>
                          </w:tcPr>
                          <w:p>
                            <w:pPr>
                              <w:pStyle w:val="TableParagraph"/>
                              <w:spacing w:before="77"/>
                              <w:ind w:left="51" w:right="165"/>
                              <w:jc w:val="center"/>
                              <w:rPr>
                                <w:sz w:val="15"/>
                              </w:rPr>
                            </w:pPr>
                            <w:r>
                              <w:rPr>
                                <w:color w:val="231F20"/>
                                <w:spacing w:val="-5"/>
                                <w:w w:val="110"/>
                                <w:sz w:val="15"/>
                              </w:rPr>
                              <w:t>52</w:t>
                            </w:r>
                          </w:p>
                        </w:tc>
                        <w:tc>
                          <w:tcPr>
                            <w:tcW w:w="3954" w:type="dxa"/>
                          </w:tcPr>
                          <w:p>
                            <w:pPr>
                              <w:pStyle w:val="TableParagraph"/>
                              <w:spacing w:line="264" w:lineRule="exact" w:before="6"/>
                              <w:ind w:left="66" w:right="85" w:hanging="1"/>
                              <w:rPr>
                                <w:sz w:val="15"/>
                              </w:rPr>
                            </w:pPr>
                            <w:r>
                              <w:rPr>
                                <w:color w:val="231F20"/>
                                <w:spacing w:val="-2"/>
                                <w:w w:val="115"/>
                                <w:sz w:val="15"/>
                              </w:rPr>
                              <w:t>Major</w:t>
                            </w:r>
                            <w:r>
                              <w:rPr>
                                <w:color w:val="231F20"/>
                                <w:spacing w:val="-11"/>
                                <w:w w:val="115"/>
                                <w:sz w:val="15"/>
                              </w:rPr>
                              <w:t> </w:t>
                            </w:r>
                            <w:r>
                              <w:rPr>
                                <w:color w:val="231F20"/>
                                <w:spacing w:val="-2"/>
                                <w:w w:val="115"/>
                                <w:sz w:val="15"/>
                              </w:rPr>
                              <w:t>reconstructive</w:t>
                            </w:r>
                            <w:r>
                              <w:rPr>
                                <w:color w:val="231F20"/>
                                <w:spacing w:val="-11"/>
                                <w:w w:val="115"/>
                                <w:sz w:val="15"/>
                              </w:rPr>
                              <w:t> </w:t>
                            </w:r>
                            <w:r>
                              <w:rPr>
                                <w:color w:val="231F20"/>
                                <w:spacing w:val="-2"/>
                                <w:w w:val="115"/>
                                <w:sz w:val="15"/>
                              </w:rPr>
                              <w:t>oro-maxillafacial</w:t>
                            </w:r>
                            <w:r>
                              <w:rPr>
                                <w:color w:val="231F20"/>
                                <w:spacing w:val="-11"/>
                                <w:w w:val="115"/>
                                <w:sz w:val="15"/>
                              </w:rPr>
                              <w:t> </w:t>
                            </w:r>
                            <w:r>
                              <w:rPr>
                                <w:color w:val="231F20"/>
                                <w:spacing w:val="-2"/>
                                <w:w w:val="115"/>
                                <w:sz w:val="15"/>
                              </w:rPr>
                              <w:t>surgery</w:t>
                            </w:r>
                            <w:r>
                              <w:rPr>
                                <w:color w:val="231F20"/>
                                <w:spacing w:val="-11"/>
                                <w:w w:val="115"/>
                                <w:sz w:val="15"/>
                              </w:rPr>
                              <w:t> </w:t>
                            </w:r>
                            <w:r>
                              <w:rPr>
                                <w:color w:val="231F20"/>
                                <w:spacing w:val="-2"/>
                                <w:w w:val="115"/>
                                <w:sz w:val="15"/>
                              </w:rPr>
                              <w:t>due </w:t>
                            </w:r>
                            <w:r>
                              <w:rPr>
                                <w:color w:val="231F20"/>
                                <w:w w:val="115"/>
                                <w:sz w:val="15"/>
                              </w:rPr>
                              <w:t>to</w:t>
                            </w:r>
                            <w:r>
                              <w:rPr>
                                <w:color w:val="231F20"/>
                                <w:spacing w:val="-4"/>
                                <w:w w:val="115"/>
                                <w:sz w:val="15"/>
                              </w:rPr>
                              <w:t> </w:t>
                            </w:r>
                            <w:r>
                              <w:rPr>
                                <w:color w:val="231F20"/>
                                <w:w w:val="115"/>
                                <w:sz w:val="15"/>
                              </w:rPr>
                              <w:t>trauma</w:t>
                            </w:r>
                            <w:r>
                              <w:rPr>
                                <w:color w:val="231F20"/>
                                <w:spacing w:val="-3"/>
                                <w:w w:val="115"/>
                                <w:sz w:val="15"/>
                              </w:rPr>
                              <w:t> </w:t>
                            </w:r>
                            <w:r>
                              <w:rPr>
                                <w:color w:val="231F20"/>
                                <w:w w:val="115"/>
                                <w:sz w:val="15"/>
                              </w:rPr>
                              <w:t>or</w:t>
                            </w:r>
                            <w:r>
                              <w:rPr>
                                <w:color w:val="231F20"/>
                                <w:spacing w:val="-4"/>
                                <w:w w:val="115"/>
                                <w:sz w:val="15"/>
                              </w:rPr>
                              <w:t> </w:t>
                            </w:r>
                            <w:r>
                              <w:rPr>
                                <w:color w:val="231F20"/>
                                <w:w w:val="115"/>
                                <w:sz w:val="15"/>
                              </w:rPr>
                              <w:t>burns</w:t>
                            </w:r>
                            <w:r>
                              <w:rPr>
                                <w:color w:val="231F20"/>
                                <w:spacing w:val="-3"/>
                                <w:w w:val="115"/>
                                <w:sz w:val="15"/>
                              </w:rPr>
                              <w:t> </w:t>
                            </w:r>
                            <w:r>
                              <w:rPr>
                                <w:color w:val="231F20"/>
                                <w:w w:val="115"/>
                                <w:sz w:val="15"/>
                              </w:rPr>
                              <w:t>and</w:t>
                            </w:r>
                            <w:r>
                              <w:rPr>
                                <w:color w:val="231F20"/>
                                <w:spacing w:val="-3"/>
                                <w:w w:val="115"/>
                                <w:sz w:val="15"/>
                              </w:rPr>
                              <w:t> </w:t>
                            </w:r>
                            <w:r>
                              <w:rPr>
                                <w:color w:val="231F20"/>
                                <w:w w:val="115"/>
                                <w:sz w:val="15"/>
                              </w:rPr>
                              <w:t>not</w:t>
                            </w:r>
                            <w:r>
                              <w:rPr>
                                <w:color w:val="231F20"/>
                                <w:spacing w:val="-4"/>
                                <w:w w:val="115"/>
                                <w:sz w:val="15"/>
                              </w:rPr>
                              <w:t> </w:t>
                            </w:r>
                            <w:r>
                              <w:rPr>
                                <w:color w:val="231F20"/>
                                <w:w w:val="115"/>
                                <w:sz w:val="15"/>
                              </w:rPr>
                              <w:t>for</w:t>
                            </w:r>
                            <w:r>
                              <w:rPr>
                                <w:color w:val="231F20"/>
                                <w:spacing w:val="-3"/>
                                <w:w w:val="115"/>
                                <w:sz w:val="15"/>
                              </w:rPr>
                              <w:t> </w:t>
                            </w:r>
                            <w:r>
                              <w:rPr>
                                <w:color w:val="231F20"/>
                                <w:w w:val="115"/>
                                <w:sz w:val="15"/>
                              </w:rPr>
                              <w:t>cosmetic</w:t>
                            </w:r>
                            <w:r>
                              <w:rPr>
                                <w:color w:val="231F20"/>
                                <w:spacing w:val="-4"/>
                                <w:w w:val="115"/>
                                <w:sz w:val="15"/>
                              </w:rPr>
                              <w:t> </w:t>
                            </w:r>
                            <w:r>
                              <w:rPr>
                                <w:color w:val="231F20"/>
                                <w:spacing w:val="-2"/>
                                <w:w w:val="115"/>
                                <w:sz w:val="15"/>
                              </w:rPr>
                              <w:t>purpose</w:t>
                            </w:r>
                          </w:p>
                        </w:tc>
                      </w:tr>
                      <w:tr>
                        <w:trPr>
                          <w:trHeight w:val="614" w:hRule="atLeast"/>
                        </w:trPr>
                        <w:tc>
                          <w:tcPr>
                            <w:tcW w:w="1147" w:type="dxa"/>
                          </w:tcPr>
                          <w:p>
                            <w:pPr>
                              <w:pStyle w:val="TableParagraph"/>
                              <w:spacing w:before="29"/>
                              <w:ind w:left="54" w:right="165"/>
                              <w:jc w:val="center"/>
                              <w:rPr>
                                <w:sz w:val="15"/>
                              </w:rPr>
                            </w:pPr>
                            <w:r>
                              <w:rPr>
                                <w:color w:val="231F20"/>
                                <w:spacing w:val="-5"/>
                                <w:w w:val="110"/>
                                <w:sz w:val="15"/>
                              </w:rPr>
                              <w:t>53</w:t>
                            </w:r>
                          </w:p>
                        </w:tc>
                        <w:tc>
                          <w:tcPr>
                            <w:tcW w:w="3954" w:type="dxa"/>
                          </w:tcPr>
                          <w:p>
                            <w:pPr>
                              <w:pStyle w:val="TableParagraph"/>
                              <w:spacing w:line="367" w:lineRule="auto" w:before="29"/>
                              <w:ind w:left="66" w:right="191" w:hanging="1"/>
                              <w:rPr>
                                <w:sz w:val="15"/>
                              </w:rPr>
                            </w:pPr>
                            <w:r>
                              <w:rPr>
                                <w:color w:val="231F20"/>
                                <w:w w:val="115"/>
                                <w:sz w:val="15"/>
                              </w:rPr>
                              <w:t>Osteotomy including segmental resection with </w:t>
                            </w:r>
                            <w:r>
                              <w:rPr>
                                <w:color w:val="231F20"/>
                                <w:spacing w:val="-2"/>
                                <w:w w:val="115"/>
                                <w:sz w:val="15"/>
                              </w:rPr>
                              <w:t>bone</w:t>
                            </w:r>
                            <w:r>
                              <w:rPr>
                                <w:color w:val="231F20"/>
                                <w:spacing w:val="-13"/>
                                <w:w w:val="115"/>
                                <w:sz w:val="15"/>
                              </w:rPr>
                              <w:t> </w:t>
                            </w:r>
                            <w:r>
                              <w:rPr>
                                <w:color w:val="231F20"/>
                                <w:spacing w:val="-2"/>
                                <w:w w:val="115"/>
                                <w:sz w:val="15"/>
                              </w:rPr>
                              <w:t>grafting</w:t>
                            </w:r>
                            <w:r>
                              <w:rPr>
                                <w:color w:val="231F20"/>
                                <w:spacing w:val="-13"/>
                                <w:w w:val="115"/>
                                <w:sz w:val="15"/>
                              </w:rPr>
                              <w:t> </w:t>
                            </w:r>
                            <w:r>
                              <w:rPr>
                                <w:color w:val="231F20"/>
                                <w:spacing w:val="-2"/>
                                <w:w w:val="115"/>
                                <w:sz w:val="15"/>
                              </w:rPr>
                              <w:t>for</w:t>
                            </w:r>
                            <w:r>
                              <w:rPr>
                                <w:color w:val="231F20"/>
                                <w:spacing w:val="-13"/>
                                <w:w w:val="115"/>
                                <w:sz w:val="15"/>
                              </w:rPr>
                              <w:t> </w:t>
                            </w:r>
                            <w:r>
                              <w:rPr>
                                <w:color w:val="231F20"/>
                                <w:spacing w:val="-2"/>
                                <w:w w:val="115"/>
                                <w:sz w:val="15"/>
                              </w:rPr>
                              <w:t>Mandibular</w:t>
                            </w:r>
                            <w:r>
                              <w:rPr>
                                <w:color w:val="231F20"/>
                                <w:spacing w:val="-13"/>
                                <w:w w:val="115"/>
                                <w:sz w:val="15"/>
                              </w:rPr>
                              <w:t> </w:t>
                            </w:r>
                            <w:r>
                              <w:rPr>
                                <w:color w:val="231F20"/>
                                <w:spacing w:val="-2"/>
                                <w:w w:val="115"/>
                                <w:sz w:val="15"/>
                              </w:rPr>
                              <w:t>and</w:t>
                            </w:r>
                            <w:r>
                              <w:rPr>
                                <w:color w:val="231F20"/>
                                <w:spacing w:val="-13"/>
                                <w:w w:val="115"/>
                                <w:sz w:val="15"/>
                              </w:rPr>
                              <w:t> </w:t>
                            </w:r>
                            <w:r>
                              <w:rPr>
                                <w:color w:val="231F20"/>
                                <w:spacing w:val="-2"/>
                                <w:w w:val="115"/>
                                <w:sz w:val="15"/>
                              </w:rPr>
                              <w:t>maxillary</w:t>
                            </w:r>
                            <w:r>
                              <w:rPr>
                                <w:color w:val="231F20"/>
                                <w:spacing w:val="-13"/>
                                <w:w w:val="115"/>
                                <w:sz w:val="15"/>
                              </w:rPr>
                              <w:t> </w:t>
                            </w:r>
                            <w:r>
                              <w:rPr>
                                <w:color w:val="231F20"/>
                                <w:spacing w:val="-2"/>
                                <w:w w:val="115"/>
                                <w:sz w:val="15"/>
                              </w:rPr>
                              <w:t>lesions</w:t>
                            </w:r>
                          </w:p>
                        </w:tc>
                      </w:tr>
                      <w:tr>
                        <w:trPr>
                          <w:trHeight w:val="302" w:hRule="atLeast"/>
                        </w:trPr>
                        <w:tc>
                          <w:tcPr>
                            <w:tcW w:w="1147" w:type="dxa"/>
                          </w:tcPr>
                          <w:p>
                            <w:pPr>
                              <w:pStyle w:val="TableParagraph"/>
                              <w:spacing w:before="48"/>
                              <w:ind w:left="59" w:right="165"/>
                              <w:jc w:val="center"/>
                              <w:rPr>
                                <w:sz w:val="15"/>
                              </w:rPr>
                            </w:pPr>
                            <w:r>
                              <w:rPr>
                                <w:color w:val="231F20"/>
                                <w:spacing w:val="-5"/>
                                <w:w w:val="115"/>
                                <w:sz w:val="15"/>
                              </w:rPr>
                              <w:t>54</w:t>
                            </w:r>
                          </w:p>
                        </w:tc>
                        <w:tc>
                          <w:tcPr>
                            <w:tcW w:w="3954" w:type="dxa"/>
                          </w:tcPr>
                          <w:p>
                            <w:pPr>
                              <w:pStyle w:val="TableParagraph"/>
                              <w:spacing w:before="48"/>
                              <w:ind w:left="65"/>
                              <w:rPr>
                                <w:sz w:val="15"/>
                              </w:rPr>
                            </w:pPr>
                            <w:r>
                              <w:rPr>
                                <w:color w:val="231F20"/>
                                <w:w w:val="115"/>
                                <w:sz w:val="15"/>
                              </w:rPr>
                              <w:t>Hysterectomy</w:t>
                            </w:r>
                            <w:r>
                              <w:rPr>
                                <w:color w:val="231F20"/>
                                <w:spacing w:val="7"/>
                                <w:w w:val="115"/>
                                <w:sz w:val="15"/>
                              </w:rPr>
                              <w:t> </w:t>
                            </w:r>
                            <w:r>
                              <w:rPr>
                                <w:color w:val="231F20"/>
                                <w:w w:val="115"/>
                                <w:sz w:val="15"/>
                              </w:rPr>
                              <w:t>for</w:t>
                            </w:r>
                            <w:r>
                              <w:rPr>
                                <w:color w:val="231F20"/>
                                <w:spacing w:val="7"/>
                                <w:w w:val="115"/>
                                <w:sz w:val="15"/>
                              </w:rPr>
                              <w:t> </w:t>
                            </w:r>
                            <w:r>
                              <w:rPr>
                                <w:color w:val="231F20"/>
                                <w:w w:val="115"/>
                                <w:sz w:val="15"/>
                              </w:rPr>
                              <w:t>malignant</w:t>
                            </w:r>
                            <w:r>
                              <w:rPr>
                                <w:color w:val="231F20"/>
                                <w:spacing w:val="7"/>
                                <w:w w:val="115"/>
                                <w:sz w:val="15"/>
                              </w:rPr>
                              <w:t> </w:t>
                            </w:r>
                            <w:r>
                              <w:rPr>
                                <w:color w:val="231F20"/>
                                <w:spacing w:val="-2"/>
                                <w:w w:val="115"/>
                                <w:sz w:val="15"/>
                              </w:rPr>
                              <w:t>conditions</w:t>
                            </w:r>
                          </w:p>
                        </w:tc>
                      </w:tr>
                      <w:tr>
                        <w:trPr>
                          <w:trHeight w:val="302" w:hRule="atLeast"/>
                        </w:trPr>
                        <w:tc>
                          <w:tcPr>
                            <w:tcW w:w="1147" w:type="dxa"/>
                          </w:tcPr>
                          <w:p>
                            <w:pPr>
                              <w:pStyle w:val="TableParagraph"/>
                              <w:spacing w:before="48"/>
                              <w:ind w:left="58" w:right="165"/>
                              <w:jc w:val="center"/>
                              <w:rPr>
                                <w:sz w:val="15"/>
                              </w:rPr>
                            </w:pPr>
                            <w:r>
                              <w:rPr>
                                <w:color w:val="231F20"/>
                                <w:spacing w:val="-5"/>
                                <w:w w:val="115"/>
                                <w:sz w:val="15"/>
                              </w:rPr>
                              <w:t>55</w:t>
                            </w:r>
                          </w:p>
                        </w:tc>
                        <w:tc>
                          <w:tcPr>
                            <w:tcW w:w="3954" w:type="dxa"/>
                          </w:tcPr>
                          <w:p>
                            <w:pPr>
                              <w:pStyle w:val="TableParagraph"/>
                              <w:spacing w:before="48"/>
                              <w:ind w:left="65"/>
                              <w:rPr>
                                <w:sz w:val="15"/>
                              </w:rPr>
                            </w:pPr>
                            <w:r>
                              <w:rPr>
                                <w:color w:val="231F20"/>
                                <w:w w:val="110"/>
                                <w:sz w:val="15"/>
                              </w:rPr>
                              <w:t>Radical</w:t>
                            </w:r>
                            <w:r>
                              <w:rPr>
                                <w:color w:val="231F20"/>
                                <w:spacing w:val="1"/>
                                <w:w w:val="115"/>
                                <w:sz w:val="15"/>
                              </w:rPr>
                              <w:t> </w:t>
                            </w:r>
                            <w:r>
                              <w:rPr>
                                <w:color w:val="231F20"/>
                                <w:spacing w:val="-2"/>
                                <w:w w:val="115"/>
                                <w:sz w:val="15"/>
                              </w:rPr>
                              <w:t>prostatovesiculectomy</w:t>
                            </w:r>
                          </w:p>
                        </w:tc>
                      </w:tr>
                      <w:tr>
                        <w:trPr>
                          <w:trHeight w:val="302" w:hRule="atLeast"/>
                        </w:trPr>
                        <w:tc>
                          <w:tcPr>
                            <w:tcW w:w="1147" w:type="dxa"/>
                          </w:tcPr>
                          <w:p>
                            <w:pPr>
                              <w:pStyle w:val="TableParagraph"/>
                              <w:spacing w:before="49"/>
                              <w:ind w:left="59" w:right="165"/>
                              <w:jc w:val="center"/>
                              <w:rPr>
                                <w:sz w:val="15"/>
                              </w:rPr>
                            </w:pPr>
                            <w:r>
                              <w:rPr>
                                <w:color w:val="231F20"/>
                                <w:spacing w:val="-5"/>
                                <w:w w:val="115"/>
                                <w:sz w:val="15"/>
                              </w:rPr>
                              <w:t>56</w:t>
                            </w:r>
                          </w:p>
                        </w:tc>
                        <w:tc>
                          <w:tcPr>
                            <w:tcW w:w="3954" w:type="dxa"/>
                          </w:tcPr>
                          <w:p>
                            <w:pPr>
                              <w:pStyle w:val="TableParagraph"/>
                              <w:spacing w:before="49"/>
                              <w:ind w:left="65"/>
                              <w:rPr>
                                <w:sz w:val="15"/>
                              </w:rPr>
                            </w:pPr>
                            <w:r>
                              <w:rPr>
                                <w:color w:val="231F20"/>
                                <w:spacing w:val="-2"/>
                                <w:w w:val="115"/>
                                <w:sz w:val="15"/>
                              </w:rPr>
                              <w:t>Penile</w:t>
                            </w:r>
                            <w:r>
                              <w:rPr>
                                <w:color w:val="231F20"/>
                                <w:spacing w:val="-3"/>
                                <w:w w:val="115"/>
                                <w:sz w:val="15"/>
                              </w:rPr>
                              <w:t> </w:t>
                            </w:r>
                            <w:r>
                              <w:rPr>
                                <w:color w:val="231F20"/>
                                <w:spacing w:val="-2"/>
                                <w:w w:val="115"/>
                                <w:sz w:val="15"/>
                              </w:rPr>
                              <w:t>replantation</w:t>
                            </w:r>
                            <w:r>
                              <w:rPr>
                                <w:color w:val="231F20"/>
                                <w:spacing w:val="-3"/>
                                <w:w w:val="115"/>
                                <w:sz w:val="15"/>
                              </w:rPr>
                              <w:t> </w:t>
                            </w:r>
                            <w:r>
                              <w:rPr>
                                <w:color w:val="231F20"/>
                                <w:spacing w:val="-2"/>
                                <w:w w:val="115"/>
                                <w:sz w:val="15"/>
                              </w:rPr>
                              <w:t>for post</w:t>
                            </w:r>
                            <w:r>
                              <w:rPr>
                                <w:color w:val="231F20"/>
                                <w:spacing w:val="-3"/>
                                <w:w w:val="115"/>
                                <w:sz w:val="15"/>
                              </w:rPr>
                              <w:t> </w:t>
                            </w:r>
                            <w:r>
                              <w:rPr>
                                <w:color w:val="231F20"/>
                                <w:spacing w:val="-2"/>
                                <w:w w:val="115"/>
                                <w:sz w:val="15"/>
                              </w:rPr>
                              <w:t>traumatic</w:t>
                            </w:r>
                            <w:r>
                              <w:rPr>
                                <w:color w:val="231F20"/>
                                <w:spacing w:val="-3"/>
                                <w:w w:val="115"/>
                                <w:sz w:val="15"/>
                              </w:rPr>
                              <w:t> </w:t>
                            </w:r>
                            <w:r>
                              <w:rPr>
                                <w:color w:val="231F20"/>
                                <w:spacing w:val="-2"/>
                                <w:w w:val="115"/>
                                <w:sz w:val="15"/>
                              </w:rPr>
                              <w:t>amputation</w:t>
                            </w:r>
                          </w:p>
                        </w:tc>
                      </w:tr>
                      <w:tr>
                        <w:trPr>
                          <w:trHeight w:val="304" w:hRule="atLeast"/>
                        </w:trPr>
                        <w:tc>
                          <w:tcPr>
                            <w:tcW w:w="1147" w:type="dxa"/>
                          </w:tcPr>
                          <w:p>
                            <w:pPr>
                              <w:pStyle w:val="TableParagraph"/>
                              <w:spacing w:before="50"/>
                              <w:ind w:left="49" w:right="173"/>
                              <w:jc w:val="center"/>
                              <w:rPr>
                                <w:sz w:val="15"/>
                              </w:rPr>
                            </w:pPr>
                            <w:r>
                              <w:rPr>
                                <w:color w:val="231F20"/>
                                <w:spacing w:val="-5"/>
                                <w:w w:val="105"/>
                                <w:sz w:val="15"/>
                              </w:rPr>
                              <w:t>57</w:t>
                            </w:r>
                          </w:p>
                        </w:tc>
                        <w:tc>
                          <w:tcPr>
                            <w:tcW w:w="3954" w:type="dxa"/>
                          </w:tcPr>
                          <w:p>
                            <w:pPr>
                              <w:pStyle w:val="TableParagraph"/>
                              <w:spacing w:before="50"/>
                              <w:ind w:left="65"/>
                              <w:rPr>
                                <w:sz w:val="15"/>
                              </w:rPr>
                            </w:pPr>
                            <w:r>
                              <w:rPr>
                                <w:color w:val="231F20"/>
                                <w:w w:val="110"/>
                                <w:sz w:val="15"/>
                              </w:rPr>
                              <w:t>Radical</w:t>
                            </w:r>
                            <w:r>
                              <w:rPr>
                                <w:color w:val="231F20"/>
                                <w:spacing w:val="1"/>
                                <w:w w:val="115"/>
                                <w:sz w:val="15"/>
                              </w:rPr>
                              <w:t> </w:t>
                            </w:r>
                            <w:r>
                              <w:rPr>
                                <w:color w:val="231F20"/>
                                <w:spacing w:val="-2"/>
                                <w:w w:val="115"/>
                                <w:sz w:val="15"/>
                              </w:rPr>
                              <w:t>Mastectomy</w:t>
                            </w:r>
                          </w:p>
                        </w:tc>
                      </w:tr>
                    </w:tbl>
                    <w:p>
                      <w:pPr>
                        <w:pStyle w:val="BodyText"/>
                      </w:pPr>
                    </w:p>
                  </w:txbxContent>
                </v:textbox>
                <w10:wrap type="topAndBottom"/>
              </v:shape>
            </w:pict>
          </mc:Fallback>
        </mc:AlternateContent>
      </w:r>
    </w:p>
    <w:p>
      <w:pPr>
        <w:pStyle w:val="BodyText"/>
        <w:spacing w:after="0"/>
        <w:rPr>
          <w:sz w:val="16"/>
        </w:rPr>
        <w:sectPr>
          <w:pgSz w:w="12970" w:h="14410"/>
          <w:pgMar w:top="92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Heading1"/>
        <w:spacing w:before="119"/>
        <w:ind w:left="48"/>
      </w:pPr>
      <w:r>
        <w:rPr>
          <w:color w:val="231F20"/>
          <w:spacing w:val="-10"/>
        </w:rPr>
        <w:t>CATEGORY</w:t>
      </w:r>
      <w:r>
        <w:rPr>
          <w:color w:val="231F20"/>
          <w:spacing w:val="-4"/>
        </w:rPr>
        <w:t> </w:t>
      </w:r>
      <w:r>
        <w:rPr>
          <w:color w:val="231F20"/>
          <w:spacing w:val="-10"/>
        </w:rPr>
        <w:t>3</w:t>
      </w:r>
    </w:p>
    <w:p>
      <w:pPr>
        <w:pStyle w:val="BodyText"/>
        <w:spacing w:before="4"/>
        <w:rPr>
          <w:sz w:val="16"/>
        </w:rPr>
      </w:pPr>
      <w:r>
        <w:rPr>
          <w:sz w:val="16"/>
        </w:rPr>
        <mc:AlternateContent>
          <mc:Choice Requires="wps">
            <w:drawing>
              <wp:anchor distT="0" distB="0" distL="0" distR="0" allowOverlap="1" layoutInCell="1" locked="0" behindDoc="1" simplePos="0" relativeHeight="487587840">
                <wp:simplePos x="0" y="0"/>
                <wp:positionH relativeFrom="page">
                  <wp:posOffset>759993</wp:posOffset>
                </wp:positionH>
                <wp:positionV relativeFrom="paragraph">
                  <wp:posOffset>134610</wp:posOffset>
                </wp:positionV>
                <wp:extent cx="3245485" cy="7802880"/>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3245485" cy="780288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7"/>
                              <w:gridCol w:w="3954"/>
                            </w:tblGrid>
                            <w:tr>
                              <w:trPr>
                                <w:trHeight w:val="444" w:hRule="atLeast"/>
                              </w:trPr>
                              <w:tc>
                                <w:tcPr>
                                  <w:tcW w:w="1147" w:type="dxa"/>
                                  <w:shd w:val="clear" w:color="auto" w:fill="C7EAFB"/>
                                </w:tcPr>
                                <w:p>
                                  <w:pPr>
                                    <w:pStyle w:val="TableParagraph"/>
                                    <w:spacing w:before="49"/>
                                    <w:ind w:left="204"/>
                                    <w:rPr>
                                      <w:sz w:val="26"/>
                                    </w:rPr>
                                  </w:pPr>
                                  <w:r>
                                    <w:rPr>
                                      <w:color w:val="231F20"/>
                                      <w:w w:val="90"/>
                                      <w:sz w:val="26"/>
                                    </w:rPr>
                                    <w:t>Sr.</w:t>
                                  </w:r>
                                  <w:r>
                                    <w:rPr>
                                      <w:color w:val="231F20"/>
                                      <w:spacing w:val="-5"/>
                                      <w:sz w:val="26"/>
                                    </w:rPr>
                                    <w:t> No.</w:t>
                                  </w:r>
                                </w:p>
                              </w:tc>
                              <w:tc>
                                <w:tcPr>
                                  <w:tcW w:w="3954" w:type="dxa"/>
                                  <w:shd w:val="clear" w:color="auto" w:fill="C7EAFB"/>
                                </w:tcPr>
                                <w:p>
                                  <w:pPr>
                                    <w:pStyle w:val="TableParagraph"/>
                                    <w:spacing w:before="49"/>
                                    <w:ind w:right="34"/>
                                    <w:jc w:val="center"/>
                                    <w:rPr>
                                      <w:sz w:val="26"/>
                                    </w:rPr>
                                  </w:pPr>
                                  <w:r>
                                    <w:rPr>
                                      <w:color w:val="231F20"/>
                                      <w:spacing w:val="-2"/>
                                      <w:w w:val="115"/>
                                      <w:sz w:val="26"/>
                                    </w:rPr>
                                    <w:t>Surgery</w:t>
                                  </w:r>
                                </w:p>
                              </w:tc>
                            </w:tr>
                            <w:tr>
                              <w:trPr>
                                <w:trHeight w:val="614" w:hRule="atLeast"/>
                              </w:trPr>
                              <w:tc>
                                <w:tcPr>
                                  <w:tcW w:w="1147" w:type="dxa"/>
                                </w:tcPr>
                                <w:p>
                                  <w:pPr>
                                    <w:pStyle w:val="TableParagraph"/>
                                    <w:spacing w:before="79"/>
                                    <w:ind w:left="131" w:right="165"/>
                                    <w:jc w:val="center"/>
                                    <w:rPr>
                                      <w:sz w:val="15"/>
                                    </w:rPr>
                                  </w:pPr>
                                  <w:r>
                                    <w:rPr>
                                      <w:color w:val="231F20"/>
                                      <w:spacing w:val="-5"/>
                                      <w:w w:val="115"/>
                                      <w:sz w:val="15"/>
                                    </w:rPr>
                                    <w:t>58</w:t>
                                  </w:r>
                                </w:p>
                              </w:tc>
                              <w:tc>
                                <w:tcPr>
                                  <w:tcW w:w="3954" w:type="dxa"/>
                                </w:tcPr>
                                <w:p>
                                  <w:pPr>
                                    <w:pStyle w:val="TableParagraph"/>
                                    <w:spacing w:line="264" w:lineRule="exact" w:before="9"/>
                                    <w:ind w:left="101" w:hanging="1"/>
                                    <w:rPr>
                                      <w:sz w:val="15"/>
                                    </w:rPr>
                                  </w:pPr>
                                  <w:r>
                                    <w:rPr>
                                      <w:color w:val="231F20"/>
                                      <w:w w:val="120"/>
                                      <w:sz w:val="15"/>
                                    </w:rPr>
                                    <w:t>Coronary Angioplasty with stent implantation </w:t>
                                  </w:r>
                                  <w:r>
                                    <w:rPr>
                                      <w:color w:val="231F20"/>
                                      <w:spacing w:val="-2"/>
                                      <w:w w:val="120"/>
                                      <w:sz w:val="15"/>
                                    </w:rPr>
                                    <w:t>(two</w:t>
                                  </w:r>
                                  <w:r>
                                    <w:rPr>
                                      <w:color w:val="231F20"/>
                                      <w:spacing w:val="-11"/>
                                      <w:w w:val="120"/>
                                      <w:sz w:val="15"/>
                                    </w:rPr>
                                    <w:t> </w:t>
                                  </w:r>
                                  <w:r>
                                    <w:rPr>
                                      <w:color w:val="231F20"/>
                                      <w:spacing w:val="-2"/>
                                      <w:w w:val="120"/>
                                      <w:sz w:val="15"/>
                                    </w:rPr>
                                    <w:t>or</w:t>
                                  </w:r>
                                  <w:r>
                                    <w:rPr>
                                      <w:color w:val="231F20"/>
                                      <w:spacing w:val="-11"/>
                                      <w:w w:val="120"/>
                                      <w:sz w:val="15"/>
                                    </w:rPr>
                                    <w:t> </w:t>
                                  </w:r>
                                  <w:r>
                                    <w:rPr>
                                      <w:color w:val="231F20"/>
                                      <w:spacing w:val="-2"/>
                                      <w:w w:val="120"/>
                                      <w:sz w:val="15"/>
                                    </w:rPr>
                                    <w:t>more</w:t>
                                  </w:r>
                                  <w:r>
                                    <w:rPr>
                                      <w:color w:val="231F20"/>
                                      <w:spacing w:val="-11"/>
                                      <w:w w:val="120"/>
                                      <w:sz w:val="15"/>
                                    </w:rPr>
                                    <w:t> </w:t>
                                  </w:r>
                                  <w:r>
                                    <w:rPr>
                                      <w:color w:val="231F20"/>
                                      <w:spacing w:val="-2"/>
                                      <w:w w:val="120"/>
                                      <w:sz w:val="15"/>
                                    </w:rPr>
                                    <w:t>coronary</w:t>
                                  </w:r>
                                  <w:r>
                                    <w:rPr>
                                      <w:color w:val="231F20"/>
                                      <w:spacing w:val="-11"/>
                                      <w:w w:val="120"/>
                                      <w:sz w:val="15"/>
                                    </w:rPr>
                                    <w:t> </w:t>
                                  </w:r>
                                  <w:r>
                                    <w:rPr>
                                      <w:color w:val="231F20"/>
                                      <w:spacing w:val="-2"/>
                                      <w:w w:val="120"/>
                                      <w:sz w:val="15"/>
                                    </w:rPr>
                                    <w:t>arteries</w:t>
                                  </w:r>
                                  <w:r>
                                    <w:rPr>
                                      <w:color w:val="231F20"/>
                                      <w:spacing w:val="-11"/>
                                      <w:w w:val="120"/>
                                      <w:sz w:val="15"/>
                                    </w:rPr>
                                    <w:t> </w:t>
                                  </w:r>
                                  <w:r>
                                    <w:rPr>
                                      <w:color w:val="231F20"/>
                                      <w:spacing w:val="-2"/>
                                      <w:w w:val="120"/>
                                      <w:sz w:val="15"/>
                                    </w:rPr>
                                    <w:t>must</w:t>
                                  </w:r>
                                  <w:r>
                                    <w:rPr>
                                      <w:color w:val="231F20"/>
                                      <w:spacing w:val="-11"/>
                                      <w:w w:val="120"/>
                                      <w:sz w:val="15"/>
                                    </w:rPr>
                                    <w:t> </w:t>
                                  </w:r>
                                  <w:r>
                                    <w:rPr>
                                      <w:color w:val="231F20"/>
                                      <w:spacing w:val="-2"/>
                                      <w:w w:val="120"/>
                                      <w:sz w:val="15"/>
                                    </w:rPr>
                                    <w:t>be</w:t>
                                  </w:r>
                                  <w:r>
                                    <w:rPr>
                                      <w:color w:val="231F20"/>
                                      <w:spacing w:val="-11"/>
                                      <w:w w:val="120"/>
                                      <w:sz w:val="15"/>
                                    </w:rPr>
                                    <w:t> </w:t>
                                  </w:r>
                                  <w:r>
                                    <w:rPr>
                                      <w:color w:val="231F20"/>
                                      <w:spacing w:val="-2"/>
                                      <w:w w:val="120"/>
                                      <w:sz w:val="15"/>
                                    </w:rPr>
                                    <w:t>stented)</w:t>
                                  </w:r>
                                </w:p>
                              </w:tc>
                            </w:tr>
                            <w:tr>
                              <w:trPr>
                                <w:trHeight w:val="614" w:hRule="atLeast"/>
                              </w:trPr>
                              <w:tc>
                                <w:tcPr>
                                  <w:tcW w:w="1147" w:type="dxa"/>
                                </w:tcPr>
                                <w:p>
                                  <w:pPr>
                                    <w:pStyle w:val="TableParagraph"/>
                                    <w:spacing w:before="76"/>
                                    <w:ind w:left="128" w:right="165"/>
                                    <w:jc w:val="center"/>
                                    <w:rPr>
                                      <w:sz w:val="15"/>
                                    </w:rPr>
                                  </w:pPr>
                                  <w:r>
                                    <w:rPr>
                                      <w:color w:val="231F20"/>
                                      <w:spacing w:val="-5"/>
                                      <w:w w:val="115"/>
                                      <w:sz w:val="15"/>
                                    </w:rPr>
                                    <w:t>59</w:t>
                                  </w:r>
                                </w:p>
                              </w:tc>
                              <w:tc>
                                <w:tcPr>
                                  <w:tcW w:w="3954" w:type="dxa"/>
                                </w:tcPr>
                                <w:p>
                                  <w:pPr>
                                    <w:pStyle w:val="TableParagraph"/>
                                    <w:spacing w:line="264" w:lineRule="exact" w:before="5"/>
                                    <w:ind w:left="101" w:hanging="1"/>
                                    <w:rPr>
                                      <w:sz w:val="15"/>
                                    </w:rPr>
                                  </w:pPr>
                                  <w:r>
                                    <w:rPr>
                                      <w:color w:val="231F20"/>
                                      <w:spacing w:val="-2"/>
                                      <w:w w:val="120"/>
                                      <w:sz w:val="15"/>
                                    </w:rPr>
                                    <w:t>Major</w:t>
                                  </w:r>
                                  <w:r>
                                    <w:rPr>
                                      <w:color w:val="231F20"/>
                                      <w:spacing w:val="-7"/>
                                      <w:w w:val="120"/>
                                      <w:sz w:val="15"/>
                                    </w:rPr>
                                    <w:t> </w:t>
                                  </w:r>
                                  <w:r>
                                    <w:rPr>
                                      <w:color w:val="231F20"/>
                                      <w:spacing w:val="-2"/>
                                      <w:w w:val="120"/>
                                      <w:sz w:val="15"/>
                                    </w:rPr>
                                    <w:t>vein</w:t>
                                  </w:r>
                                  <w:r>
                                    <w:rPr>
                                      <w:color w:val="231F20"/>
                                      <w:spacing w:val="-7"/>
                                      <w:w w:val="120"/>
                                      <w:sz w:val="15"/>
                                    </w:rPr>
                                    <w:t> </w:t>
                                  </w:r>
                                  <w:r>
                                    <w:rPr>
                                      <w:color w:val="231F20"/>
                                      <w:spacing w:val="-2"/>
                                      <w:w w:val="120"/>
                                      <w:sz w:val="15"/>
                                    </w:rPr>
                                    <w:t>repair</w:t>
                                  </w:r>
                                  <w:r>
                                    <w:rPr>
                                      <w:color w:val="231F20"/>
                                      <w:spacing w:val="-7"/>
                                      <w:w w:val="120"/>
                                      <w:sz w:val="15"/>
                                    </w:rPr>
                                    <w:t> </w:t>
                                  </w:r>
                                  <w:r>
                                    <w:rPr>
                                      <w:color w:val="231F20"/>
                                      <w:spacing w:val="-2"/>
                                      <w:w w:val="120"/>
                                      <w:sz w:val="15"/>
                                    </w:rPr>
                                    <w:t>with</w:t>
                                  </w:r>
                                  <w:r>
                                    <w:rPr>
                                      <w:color w:val="231F20"/>
                                      <w:spacing w:val="-7"/>
                                      <w:w w:val="120"/>
                                      <w:sz w:val="15"/>
                                    </w:rPr>
                                    <w:t> </w:t>
                                  </w:r>
                                  <w:r>
                                    <w:rPr>
                                      <w:color w:val="231F20"/>
                                      <w:spacing w:val="-2"/>
                                      <w:w w:val="120"/>
                                      <w:sz w:val="15"/>
                                    </w:rPr>
                                    <w:t>or</w:t>
                                  </w:r>
                                  <w:r>
                                    <w:rPr>
                                      <w:color w:val="231F20"/>
                                      <w:spacing w:val="-7"/>
                                      <w:w w:val="120"/>
                                      <w:sz w:val="15"/>
                                    </w:rPr>
                                    <w:t> </w:t>
                                  </w:r>
                                  <w:r>
                                    <w:rPr>
                                      <w:color w:val="231F20"/>
                                      <w:spacing w:val="-2"/>
                                      <w:w w:val="120"/>
                                      <w:sz w:val="15"/>
                                    </w:rPr>
                                    <w:t>without</w:t>
                                  </w:r>
                                  <w:r>
                                    <w:rPr>
                                      <w:color w:val="231F20"/>
                                      <w:spacing w:val="-7"/>
                                      <w:w w:val="120"/>
                                      <w:sz w:val="15"/>
                                    </w:rPr>
                                    <w:t> </w:t>
                                  </w:r>
                                  <w:r>
                                    <w:rPr>
                                      <w:color w:val="231F20"/>
                                      <w:spacing w:val="-2"/>
                                      <w:w w:val="120"/>
                                      <w:sz w:val="15"/>
                                    </w:rPr>
                                    <w:t>grafting</w:t>
                                  </w:r>
                                  <w:r>
                                    <w:rPr>
                                      <w:color w:val="231F20"/>
                                      <w:spacing w:val="-7"/>
                                      <w:w w:val="120"/>
                                      <w:sz w:val="15"/>
                                    </w:rPr>
                                    <w:t> </w:t>
                                  </w:r>
                                  <w:r>
                                    <w:rPr>
                                      <w:color w:val="231F20"/>
                                      <w:spacing w:val="-2"/>
                                      <w:w w:val="120"/>
                                      <w:sz w:val="15"/>
                                    </w:rPr>
                                    <w:t>for </w:t>
                                  </w:r>
                                  <w:r>
                                    <w:rPr>
                                      <w:color w:val="231F20"/>
                                      <w:w w:val="120"/>
                                      <w:sz w:val="15"/>
                                    </w:rPr>
                                    <w:t>traumatic &amp; nontraumatic lesions</w:t>
                                  </w:r>
                                </w:p>
                              </w:tc>
                            </w:tr>
                            <w:tr>
                              <w:trPr>
                                <w:trHeight w:val="614" w:hRule="atLeast"/>
                              </w:trPr>
                              <w:tc>
                                <w:tcPr>
                                  <w:tcW w:w="1147" w:type="dxa"/>
                                </w:tcPr>
                                <w:p>
                                  <w:pPr>
                                    <w:pStyle w:val="TableParagraph"/>
                                    <w:spacing w:before="72"/>
                                    <w:ind w:left="130" w:right="165"/>
                                    <w:jc w:val="center"/>
                                    <w:rPr>
                                      <w:sz w:val="15"/>
                                    </w:rPr>
                                  </w:pPr>
                                  <w:r>
                                    <w:rPr>
                                      <w:color w:val="231F20"/>
                                      <w:spacing w:val="-5"/>
                                      <w:w w:val="115"/>
                                      <w:sz w:val="15"/>
                                    </w:rPr>
                                    <w:t>60</w:t>
                                  </w:r>
                                </w:p>
                              </w:tc>
                              <w:tc>
                                <w:tcPr>
                                  <w:tcW w:w="3954" w:type="dxa"/>
                                </w:tcPr>
                                <w:p>
                                  <w:pPr>
                                    <w:pStyle w:val="TableParagraph"/>
                                    <w:spacing w:line="264" w:lineRule="exact" w:before="2"/>
                                    <w:ind w:left="101" w:right="288" w:hanging="1"/>
                                    <w:rPr>
                                      <w:sz w:val="15"/>
                                    </w:rPr>
                                  </w:pPr>
                                  <w:r>
                                    <w:rPr>
                                      <w:color w:val="231F20"/>
                                      <w:w w:val="115"/>
                                      <w:sz w:val="15"/>
                                    </w:rPr>
                                    <w:t>Craniotomy</w:t>
                                  </w:r>
                                  <w:r>
                                    <w:rPr>
                                      <w:color w:val="231F20"/>
                                      <w:spacing w:val="-9"/>
                                      <w:w w:val="115"/>
                                      <w:sz w:val="15"/>
                                    </w:rPr>
                                    <w:t> </w:t>
                                  </w:r>
                                  <w:r>
                                    <w:rPr>
                                      <w:color w:val="231F20"/>
                                      <w:w w:val="115"/>
                                      <w:sz w:val="15"/>
                                    </w:rPr>
                                    <w:t>for</w:t>
                                  </w:r>
                                  <w:r>
                                    <w:rPr>
                                      <w:color w:val="231F20"/>
                                      <w:spacing w:val="-9"/>
                                      <w:w w:val="115"/>
                                      <w:sz w:val="15"/>
                                    </w:rPr>
                                    <w:t> </w:t>
                                  </w:r>
                                  <w:r>
                                    <w:rPr>
                                      <w:color w:val="231F20"/>
                                      <w:w w:val="115"/>
                                      <w:sz w:val="15"/>
                                    </w:rPr>
                                    <w:t>Drainage</w:t>
                                  </w:r>
                                  <w:r>
                                    <w:rPr>
                                      <w:color w:val="231F20"/>
                                      <w:spacing w:val="-9"/>
                                      <w:w w:val="115"/>
                                      <w:sz w:val="15"/>
                                    </w:rPr>
                                    <w:t> </w:t>
                                  </w:r>
                                  <w:r>
                                    <w:rPr>
                                      <w:color w:val="231F20"/>
                                      <w:w w:val="115"/>
                                      <w:sz w:val="15"/>
                                    </w:rPr>
                                    <w:t>of</w:t>
                                  </w:r>
                                  <w:r>
                                    <w:rPr>
                                      <w:color w:val="231F20"/>
                                      <w:spacing w:val="-9"/>
                                      <w:w w:val="115"/>
                                      <w:sz w:val="15"/>
                                    </w:rPr>
                                    <w:t> </w:t>
                                  </w:r>
                                  <w:r>
                                    <w:rPr>
                                      <w:color w:val="231F20"/>
                                      <w:w w:val="115"/>
                                      <w:sz w:val="15"/>
                                    </w:rPr>
                                    <w:t>Extradural, </w:t>
                                  </w:r>
                                  <w:r>
                                    <w:rPr>
                                      <w:color w:val="231F20"/>
                                      <w:w w:val="120"/>
                                      <w:sz w:val="15"/>
                                    </w:rPr>
                                    <w:t>subdural or intracerebral space</w:t>
                                  </w:r>
                                </w:p>
                              </w:tc>
                            </w:tr>
                            <w:tr>
                              <w:trPr>
                                <w:trHeight w:val="302" w:hRule="atLeast"/>
                              </w:trPr>
                              <w:tc>
                                <w:tcPr>
                                  <w:tcW w:w="1147" w:type="dxa"/>
                                </w:tcPr>
                                <w:p>
                                  <w:pPr>
                                    <w:pStyle w:val="TableParagraph"/>
                                    <w:spacing w:before="69"/>
                                    <w:ind w:left="79" w:right="165"/>
                                    <w:jc w:val="center"/>
                                    <w:rPr>
                                      <w:sz w:val="15"/>
                                    </w:rPr>
                                  </w:pPr>
                                  <w:r>
                                    <w:rPr>
                                      <w:color w:val="231F20"/>
                                      <w:spacing w:val="-5"/>
                                      <w:w w:val="95"/>
                                      <w:sz w:val="15"/>
                                    </w:rPr>
                                    <w:t>61</w:t>
                                  </w:r>
                                </w:p>
                              </w:tc>
                              <w:tc>
                                <w:tcPr>
                                  <w:tcW w:w="3954" w:type="dxa"/>
                                </w:tcPr>
                                <w:p>
                                  <w:pPr>
                                    <w:pStyle w:val="TableParagraph"/>
                                    <w:spacing w:before="69"/>
                                    <w:ind w:left="101"/>
                                    <w:rPr>
                                      <w:sz w:val="15"/>
                                    </w:rPr>
                                  </w:pPr>
                                  <w:r>
                                    <w:rPr>
                                      <w:color w:val="231F20"/>
                                      <w:w w:val="115"/>
                                      <w:sz w:val="15"/>
                                    </w:rPr>
                                    <w:t>Entrapment</w:t>
                                  </w:r>
                                  <w:r>
                                    <w:rPr>
                                      <w:color w:val="231F20"/>
                                      <w:spacing w:val="7"/>
                                      <w:w w:val="115"/>
                                      <w:sz w:val="15"/>
                                    </w:rPr>
                                    <w:t> </w:t>
                                  </w:r>
                                  <w:r>
                                    <w:rPr>
                                      <w:color w:val="231F20"/>
                                      <w:w w:val="115"/>
                                      <w:sz w:val="15"/>
                                    </w:rPr>
                                    <w:t>syndrome-</w:t>
                                  </w:r>
                                  <w:r>
                                    <w:rPr>
                                      <w:color w:val="231F20"/>
                                      <w:spacing w:val="8"/>
                                      <w:w w:val="115"/>
                                      <w:sz w:val="15"/>
                                    </w:rPr>
                                    <w:t> </w:t>
                                  </w:r>
                                  <w:r>
                                    <w:rPr>
                                      <w:color w:val="231F20"/>
                                      <w:w w:val="115"/>
                                      <w:sz w:val="15"/>
                                    </w:rPr>
                                    <w:t>decompression</w:t>
                                  </w:r>
                                  <w:r>
                                    <w:rPr>
                                      <w:color w:val="231F20"/>
                                      <w:spacing w:val="7"/>
                                      <w:w w:val="115"/>
                                      <w:sz w:val="15"/>
                                    </w:rPr>
                                    <w:t> </w:t>
                                  </w:r>
                                  <w:r>
                                    <w:rPr>
                                      <w:color w:val="231F20"/>
                                      <w:spacing w:val="-2"/>
                                      <w:w w:val="115"/>
                                      <w:sz w:val="15"/>
                                    </w:rPr>
                                    <w:t>surgery</w:t>
                                  </w:r>
                                </w:p>
                              </w:tc>
                            </w:tr>
                            <w:tr>
                              <w:trPr>
                                <w:trHeight w:val="302" w:hRule="atLeast"/>
                              </w:trPr>
                              <w:tc>
                                <w:tcPr>
                                  <w:tcW w:w="1147" w:type="dxa"/>
                                </w:tcPr>
                                <w:p>
                                  <w:pPr>
                                    <w:pStyle w:val="TableParagraph"/>
                                    <w:spacing w:before="70"/>
                                    <w:ind w:left="123" w:right="165"/>
                                    <w:jc w:val="center"/>
                                    <w:rPr>
                                      <w:sz w:val="15"/>
                                    </w:rPr>
                                  </w:pPr>
                                  <w:r>
                                    <w:rPr>
                                      <w:color w:val="231F20"/>
                                      <w:spacing w:val="-5"/>
                                      <w:w w:val="110"/>
                                      <w:sz w:val="15"/>
                                    </w:rPr>
                                    <w:t>62</w:t>
                                  </w:r>
                                </w:p>
                              </w:tc>
                              <w:tc>
                                <w:tcPr>
                                  <w:tcW w:w="3954" w:type="dxa"/>
                                </w:tcPr>
                                <w:p>
                                  <w:pPr>
                                    <w:pStyle w:val="TableParagraph"/>
                                    <w:spacing w:before="70"/>
                                    <w:ind w:left="101"/>
                                    <w:rPr>
                                      <w:sz w:val="15"/>
                                    </w:rPr>
                                  </w:pPr>
                                  <w:r>
                                    <w:rPr>
                                      <w:color w:val="231F20"/>
                                      <w:spacing w:val="-2"/>
                                      <w:w w:val="115"/>
                                      <w:sz w:val="15"/>
                                    </w:rPr>
                                    <w:t>Unilateral</w:t>
                                  </w:r>
                                  <w:r>
                                    <w:rPr>
                                      <w:color w:val="231F20"/>
                                      <w:spacing w:val="-3"/>
                                      <w:w w:val="115"/>
                                      <w:sz w:val="15"/>
                                    </w:rPr>
                                    <w:t> </w:t>
                                  </w:r>
                                  <w:r>
                                    <w:rPr>
                                      <w:color w:val="231F20"/>
                                      <w:spacing w:val="-2"/>
                                      <w:w w:val="115"/>
                                      <w:sz w:val="15"/>
                                    </w:rPr>
                                    <w:t>or</w:t>
                                  </w:r>
                                  <w:r>
                                    <w:rPr>
                                      <w:color w:val="231F20"/>
                                      <w:spacing w:val="-3"/>
                                      <w:w w:val="115"/>
                                      <w:sz w:val="15"/>
                                    </w:rPr>
                                    <w:t> </w:t>
                                  </w:r>
                                  <w:r>
                                    <w:rPr>
                                      <w:color w:val="231F20"/>
                                      <w:spacing w:val="-2"/>
                                      <w:w w:val="115"/>
                                      <w:sz w:val="15"/>
                                    </w:rPr>
                                    <w:t>Bilateral</w:t>
                                  </w:r>
                                  <w:r>
                                    <w:rPr>
                                      <w:color w:val="231F20"/>
                                      <w:spacing w:val="-3"/>
                                      <w:w w:val="115"/>
                                      <w:sz w:val="15"/>
                                    </w:rPr>
                                    <w:t> </w:t>
                                  </w:r>
                                  <w:r>
                                    <w:rPr>
                                      <w:color w:val="231F20"/>
                                      <w:spacing w:val="-2"/>
                                      <w:w w:val="115"/>
                                      <w:sz w:val="15"/>
                                    </w:rPr>
                                    <w:t>sympathectomy</w:t>
                                  </w:r>
                                </w:p>
                              </w:tc>
                            </w:tr>
                            <w:tr>
                              <w:trPr>
                                <w:trHeight w:val="314" w:hRule="atLeast"/>
                              </w:trPr>
                              <w:tc>
                                <w:tcPr>
                                  <w:tcW w:w="1147" w:type="dxa"/>
                                </w:tcPr>
                                <w:p>
                                  <w:pPr>
                                    <w:pStyle w:val="TableParagraph"/>
                                    <w:spacing w:before="70"/>
                                    <w:ind w:left="126" w:right="165"/>
                                    <w:jc w:val="center"/>
                                    <w:rPr>
                                      <w:sz w:val="15"/>
                                    </w:rPr>
                                  </w:pPr>
                                  <w:r>
                                    <w:rPr>
                                      <w:color w:val="231F20"/>
                                      <w:spacing w:val="-5"/>
                                      <w:w w:val="110"/>
                                      <w:sz w:val="15"/>
                                    </w:rPr>
                                    <w:t>63</w:t>
                                  </w:r>
                                </w:p>
                              </w:tc>
                              <w:tc>
                                <w:tcPr>
                                  <w:tcW w:w="3954" w:type="dxa"/>
                                </w:tcPr>
                                <w:p>
                                  <w:pPr>
                                    <w:pStyle w:val="TableParagraph"/>
                                    <w:spacing w:before="70"/>
                                    <w:ind w:left="101"/>
                                    <w:rPr>
                                      <w:sz w:val="15"/>
                                    </w:rPr>
                                  </w:pPr>
                                  <w:r>
                                    <w:rPr>
                                      <w:color w:val="231F20"/>
                                      <w:spacing w:val="-2"/>
                                      <w:w w:val="115"/>
                                      <w:sz w:val="15"/>
                                    </w:rPr>
                                    <w:t>Peripheral</w:t>
                                  </w:r>
                                  <w:r>
                                    <w:rPr>
                                      <w:color w:val="231F20"/>
                                      <w:spacing w:val="-4"/>
                                      <w:w w:val="115"/>
                                      <w:sz w:val="15"/>
                                    </w:rPr>
                                    <w:t> </w:t>
                                  </w:r>
                                  <w:r>
                                    <w:rPr>
                                      <w:color w:val="231F20"/>
                                      <w:spacing w:val="-2"/>
                                      <w:w w:val="115"/>
                                      <w:sz w:val="15"/>
                                    </w:rPr>
                                    <w:t>nerve</w:t>
                                  </w:r>
                                  <w:r>
                                    <w:rPr>
                                      <w:color w:val="231F20"/>
                                      <w:spacing w:val="-3"/>
                                      <w:w w:val="115"/>
                                      <w:sz w:val="15"/>
                                    </w:rPr>
                                    <w:t> </w:t>
                                  </w:r>
                                  <w:r>
                                    <w:rPr>
                                      <w:color w:val="231F20"/>
                                      <w:spacing w:val="-4"/>
                                      <w:w w:val="115"/>
                                      <w:sz w:val="15"/>
                                    </w:rPr>
                                    <w:t>Graft</w:t>
                                  </w:r>
                                </w:p>
                              </w:tc>
                            </w:tr>
                            <w:tr>
                              <w:trPr>
                                <w:trHeight w:val="289" w:hRule="atLeast"/>
                              </w:trPr>
                              <w:tc>
                                <w:tcPr>
                                  <w:tcW w:w="1147" w:type="dxa"/>
                                </w:tcPr>
                                <w:p>
                                  <w:pPr>
                                    <w:pStyle w:val="TableParagraph"/>
                                    <w:spacing w:before="59"/>
                                    <w:ind w:left="131" w:right="165"/>
                                    <w:jc w:val="center"/>
                                    <w:rPr>
                                      <w:sz w:val="15"/>
                                    </w:rPr>
                                  </w:pPr>
                                  <w:r>
                                    <w:rPr>
                                      <w:color w:val="231F20"/>
                                      <w:spacing w:val="-5"/>
                                      <w:w w:val="115"/>
                                      <w:sz w:val="15"/>
                                    </w:rPr>
                                    <w:t>64</w:t>
                                  </w:r>
                                </w:p>
                              </w:tc>
                              <w:tc>
                                <w:tcPr>
                                  <w:tcW w:w="3954" w:type="dxa"/>
                                </w:tcPr>
                                <w:p>
                                  <w:pPr>
                                    <w:pStyle w:val="TableParagraph"/>
                                    <w:spacing w:before="59"/>
                                    <w:ind w:left="101"/>
                                    <w:rPr>
                                      <w:sz w:val="15"/>
                                    </w:rPr>
                                  </w:pPr>
                                  <w:r>
                                    <w:rPr>
                                      <w:color w:val="231F20"/>
                                      <w:w w:val="110"/>
                                      <w:sz w:val="15"/>
                                    </w:rPr>
                                    <w:t>Free</w:t>
                                  </w:r>
                                  <w:r>
                                    <w:rPr>
                                      <w:color w:val="231F20"/>
                                      <w:spacing w:val="-5"/>
                                      <w:w w:val="110"/>
                                      <w:sz w:val="15"/>
                                    </w:rPr>
                                    <w:t> </w:t>
                                  </w:r>
                                  <w:r>
                                    <w:rPr>
                                      <w:color w:val="231F20"/>
                                      <w:w w:val="110"/>
                                      <w:sz w:val="15"/>
                                    </w:rPr>
                                    <w:t>Fascia</w:t>
                                  </w:r>
                                  <w:r>
                                    <w:rPr>
                                      <w:color w:val="231F20"/>
                                      <w:spacing w:val="-4"/>
                                      <w:w w:val="110"/>
                                      <w:sz w:val="15"/>
                                    </w:rPr>
                                    <w:t> </w:t>
                                  </w:r>
                                  <w:r>
                                    <w:rPr>
                                      <w:color w:val="231F20"/>
                                      <w:w w:val="110"/>
                                      <w:sz w:val="15"/>
                                    </w:rPr>
                                    <w:t>Graft</w:t>
                                  </w:r>
                                  <w:r>
                                    <w:rPr>
                                      <w:color w:val="231F20"/>
                                      <w:spacing w:val="-4"/>
                                      <w:w w:val="110"/>
                                      <w:sz w:val="15"/>
                                    </w:rPr>
                                    <w:t> </w:t>
                                  </w:r>
                                  <w:r>
                                    <w:rPr>
                                      <w:color w:val="231F20"/>
                                      <w:w w:val="110"/>
                                      <w:sz w:val="15"/>
                                    </w:rPr>
                                    <w:t>for</w:t>
                                  </w:r>
                                  <w:r>
                                    <w:rPr>
                                      <w:color w:val="231F20"/>
                                      <w:spacing w:val="-4"/>
                                      <w:w w:val="110"/>
                                      <w:sz w:val="15"/>
                                    </w:rPr>
                                    <w:t> </w:t>
                                  </w:r>
                                  <w:r>
                                    <w:rPr>
                                      <w:color w:val="231F20"/>
                                      <w:w w:val="110"/>
                                      <w:sz w:val="15"/>
                                    </w:rPr>
                                    <w:t>Facial</w:t>
                                  </w:r>
                                  <w:r>
                                    <w:rPr>
                                      <w:color w:val="231F20"/>
                                      <w:spacing w:val="-4"/>
                                      <w:w w:val="110"/>
                                      <w:sz w:val="15"/>
                                    </w:rPr>
                                    <w:t> </w:t>
                                  </w:r>
                                  <w:r>
                                    <w:rPr>
                                      <w:color w:val="231F20"/>
                                      <w:w w:val="110"/>
                                      <w:sz w:val="15"/>
                                    </w:rPr>
                                    <w:t>Nerve</w:t>
                                  </w:r>
                                  <w:r>
                                    <w:rPr>
                                      <w:color w:val="231F20"/>
                                      <w:spacing w:val="-4"/>
                                      <w:w w:val="110"/>
                                      <w:sz w:val="15"/>
                                    </w:rPr>
                                    <w:t> </w:t>
                                  </w:r>
                                  <w:r>
                                    <w:rPr>
                                      <w:color w:val="231F20"/>
                                      <w:spacing w:val="-2"/>
                                      <w:w w:val="110"/>
                                      <w:sz w:val="15"/>
                                    </w:rPr>
                                    <w:t>Paralysis</w:t>
                                  </w:r>
                                </w:p>
                              </w:tc>
                            </w:tr>
                            <w:tr>
                              <w:trPr>
                                <w:trHeight w:val="315" w:hRule="atLeast"/>
                              </w:trPr>
                              <w:tc>
                                <w:tcPr>
                                  <w:tcW w:w="1147" w:type="dxa"/>
                                </w:tcPr>
                                <w:p>
                                  <w:pPr>
                                    <w:pStyle w:val="TableParagraph"/>
                                    <w:spacing w:before="72"/>
                                    <w:ind w:left="130" w:right="165"/>
                                    <w:jc w:val="center"/>
                                    <w:rPr>
                                      <w:sz w:val="15"/>
                                    </w:rPr>
                                  </w:pPr>
                                  <w:r>
                                    <w:rPr>
                                      <w:color w:val="231F20"/>
                                      <w:spacing w:val="-5"/>
                                      <w:w w:val="115"/>
                                      <w:sz w:val="15"/>
                                    </w:rPr>
                                    <w:t>65</w:t>
                                  </w:r>
                                </w:p>
                              </w:tc>
                              <w:tc>
                                <w:tcPr>
                                  <w:tcW w:w="3954" w:type="dxa"/>
                                </w:tcPr>
                                <w:p>
                                  <w:pPr>
                                    <w:pStyle w:val="TableParagraph"/>
                                    <w:spacing w:before="72"/>
                                    <w:ind w:left="101"/>
                                    <w:rPr>
                                      <w:sz w:val="15"/>
                                    </w:rPr>
                                  </w:pPr>
                                  <w:r>
                                    <w:rPr>
                                      <w:color w:val="231F20"/>
                                      <w:w w:val="115"/>
                                      <w:sz w:val="15"/>
                                    </w:rPr>
                                    <w:t>Excision</w:t>
                                  </w:r>
                                  <w:r>
                                    <w:rPr>
                                      <w:color w:val="231F20"/>
                                      <w:spacing w:val="-11"/>
                                      <w:w w:val="115"/>
                                      <w:sz w:val="15"/>
                                    </w:rPr>
                                    <w:t> </w:t>
                                  </w:r>
                                  <w:r>
                                    <w:rPr>
                                      <w:color w:val="231F20"/>
                                      <w:w w:val="115"/>
                                      <w:sz w:val="15"/>
                                    </w:rPr>
                                    <w:t>of</w:t>
                                  </w:r>
                                  <w:r>
                                    <w:rPr>
                                      <w:color w:val="231F20"/>
                                      <w:spacing w:val="-11"/>
                                      <w:w w:val="115"/>
                                      <w:sz w:val="15"/>
                                    </w:rPr>
                                    <w:t> </w:t>
                                  </w:r>
                                  <w:r>
                                    <w:rPr>
                                      <w:color w:val="231F20"/>
                                      <w:w w:val="115"/>
                                      <w:sz w:val="15"/>
                                    </w:rPr>
                                    <w:t>deep</w:t>
                                  </w:r>
                                  <w:r>
                                    <w:rPr>
                                      <w:color w:val="231F20"/>
                                      <w:spacing w:val="-11"/>
                                      <w:w w:val="115"/>
                                      <w:sz w:val="15"/>
                                    </w:rPr>
                                    <w:t> </w:t>
                                  </w:r>
                                  <w:r>
                                    <w:rPr>
                                      <w:color w:val="231F20"/>
                                      <w:w w:val="115"/>
                                      <w:sz w:val="15"/>
                                    </w:rPr>
                                    <w:t>seated</w:t>
                                  </w:r>
                                  <w:r>
                                    <w:rPr>
                                      <w:color w:val="231F20"/>
                                      <w:spacing w:val="-11"/>
                                      <w:w w:val="115"/>
                                      <w:sz w:val="15"/>
                                    </w:rPr>
                                    <w:t> </w:t>
                                  </w:r>
                                  <w:r>
                                    <w:rPr>
                                      <w:color w:val="231F20"/>
                                      <w:w w:val="115"/>
                                      <w:sz w:val="15"/>
                                    </w:rPr>
                                    <w:t>peripheral</w:t>
                                  </w:r>
                                  <w:r>
                                    <w:rPr>
                                      <w:color w:val="231F20"/>
                                      <w:spacing w:val="-11"/>
                                      <w:w w:val="115"/>
                                      <w:sz w:val="15"/>
                                    </w:rPr>
                                    <w:t> </w:t>
                                  </w:r>
                                  <w:r>
                                    <w:rPr>
                                      <w:color w:val="231F20"/>
                                      <w:w w:val="115"/>
                                      <w:sz w:val="15"/>
                                    </w:rPr>
                                    <w:t>nerve</w:t>
                                  </w:r>
                                  <w:r>
                                    <w:rPr>
                                      <w:color w:val="231F20"/>
                                      <w:spacing w:val="-11"/>
                                      <w:w w:val="115"/>
                                      <w:sz w:val="15"/>
                                    </w:rPr>
                                    <w:t> </w:t>
                                  </w:r>
                                  <w:r>
                                    <w:rPr>
                                      <w:color w:val="231F20"/>
                                      <w:spacing w:val="-2"/>
                                      <w:w w:val="115"/>
                                      <w:sz w:val="15"/>
                                    </w:rPr>
                                    <w:t>tumor</w:t>
                                  </w:r>
                                </w:p>
                              </w:tc>
                            </w:tr>
                            <w:tr>
                              <w:trPr>
                                <w:trHeight w:val="289" w:hRule="atLeast"/>
                              </w:trPr>
                              <w:tc>
                                <w:tcPr>
                                  <w:tcW w:w="1147" w:type="dxa"/>
                                </w:tcPr>
                                <w:p>
                                  <w:pPr>
                                    <w:pStyle w:val="TableParagraph"/>
                                    <w:spacing w:before="60"/>
                                    <w:ind w:left="131" w:right="165"/>
                                    <w:jc w:val="center"/>
                                    <w:rPr>
                                      <w:sz w:val="15"/>
                                    </w:rPr>
                                  </w:pPr>
                                  <w:r>
                                    <w:rPr>
                                      <w:color w:val="231F20"/>
                                      <w:spacing w:val="-5"/>
                                      <w:w w:val="115"/>
                                      <w:sz w:val="15"/>
                                    </w:rPr>
                                    <w:t>66</w:t>
                                  </w:r>
                                </w:p>
                              </w:tc>
                              <w:tc>
                                <w:tcPr>
                                  <w:tcW w:w="3954" w:type="dxa"/>
                                </w:tcPr>
                                <w:p>
                                  <w:pPr>
                                    <w:pStyle w:val="TableParagraph"/>
                                    <w:spacing w:before="60"/>
                                    <w:ind w:left="101"/>
                                    <w:rPr>
                                      <w:sz w:val="15"/>
                                    </w:rPr>
                                  </w:pPr>
                                  <w:r>
                                    <w:rPr>
                                      <w:color w:val="231F20"/>
                                      <w:spacing w:val="-2"/>
                                      <w:w w:val="115"/>
                                      <w:sz w:val="15"/>
                                    </w:rPr>
                                    <w:t>Multiple</w:t>
                                  </w:r>
                                  <w:r>
                                    <w:rPr>
                                      <w:color w:val="231F20"/>
                                      <w:spacing w:val="2"/>
                                      <w:w w:val="115"/>
                                      <w:sz w:val="15"/>
                                    </w:rPr>
                                    <w:t> </w:t>
                                  </w:r>
                                  <w:r>
                                    <w:rPr>
                                      <w:color w:val="231F20"/>
                                      <w:spacing w:val="-2"/>
                                      <w:w w:val="115"/>
                                      <w:sz w:val="15"/>
                                    </w:rPr>
                                    <w:t>Microsurgical</w:t>
                                  </w:r>
                                  <w:r>
                                    <w:rPr>
                                      <w:color w:val="231F20"/>
                                      <w:spacing w:val="2"/>
                                      <w:w w:val="115"/>
                                      <w:sz w:val="15"/>
                                    </w:rPr>
                                    <w:t> </w:t>
                                  </w:r>
                                  <w:r>
                                    <w:rPr>
                                      <w:color w:val="231F20"/>
                                      <w:spacing w:val="-2"/>
                                      <w:w w:val="115"/>
                                      <w:sz w:val="15"/>
                                    </w:rPr>
                                    <w:t>Repair</w:t>
                                  </w:r>
                                  <w:r>
                                    <w:rPr>
                                      <w:color w:val="231F20"/>
                                      <w:spacing w:val="2"/>
                                      <w:w w:val="115"/>
                                      <w:sz w:val="15"/>
                                    </w:rPr>
                                    <w:t> </w:t>
                                  </w:r>
                                  <w:r>
                                    <w:rPr>
                                      <w:color w:val="231F20"/>
                                      <w:spacing w:val="-2"/>
                                      <w:w w:val="115"/>
                                      <w:sz w:val="15"/>
                                    </w:rPr>
                                    <w:t>of</w:t>
                                  </w:r>
                                  <w:r>
                                    <w:rPr>
                                      <w:color w:val="231F20"/>
                                      <w:spacing w:val="2"/>
                                      <w:w w:val="115"/>
                                      <w:sz w:val="15"/>
                                    </w:rPr>
                                    <w:t> </w:t>
                                  </w:r>
                                  <w:r>
                                    <w:rPr>
                                      <w:color w:val="231F20"/>
                                      <w:spacing w:val="-2"/>
                                      <w:w w:val="115"/>
                                      <w:sz w:val="15"/>
                                    </w:rPr>
                                    <w:t>digital</w:t>
                                  </w:r>
                                  <w:r>
                                    <w:rPr>
                                      <w:color w:val="231F20"/>
                                      <w:spacing w:val="2"/>
                                      <w:w w:val="115"/>
                                      <w:sz w:val="15"/>
                                    </w:rPr>
                                    <w:t> </w:t>
                                  </w:r>
                                  <w:r>
                                    <w:rPr>
                                      <w:color w:val="231F20"/>
                                      <w:spacing w:val="-2"/>
                                      <w:w w:val="115"/>
                                      <w:sz w:val="15"/>
                                    </w:rPr>
                                    <w:t>nerve</w:t>
                                  </w:r>
                                </w:p>
                              </w:tc>
                            </w:tr>
                            <w:tr>
                              <w:trPr>
                                <w:trHeight w:val="302" w:hRule="atLeast"/>
                              </w:trPr>
                              <w:tc>
                                <w:tcPr>
                                  <w:tcW w:w="1147" w:type="dxa"/>
                                </w:tcPr>
                                <w:p>
                                  <w:pPr>
                                    <w:pStyle w:val="TableParagraph"/>
                                    <w:spacing w:before="73"/>
                                    <w:ind w:left="113" w:right="165"/>
                                    <w:jc w:val="center"/>
                                    <w:rPr>
                                      <w:sz w:val="15"/>
                                    </w:rPr>
                                  </w:pPr>
                                  <w:r>
                                    <w:rPr>
                                      <w:color w:val="231F20"/>
                                      <w:spacing w:val="-5"/>
                                      <w:w w:val="105"/>
                                      <w:sz w:val="15"/>
                                    </w:rPr>
                                    <w:t>67</w:t>
                                  </w:r>
                                </w:p>
                              </w:tc>
                              <w:tc>
                                <w:tcPr>
                                  <w:tcW w:w="3954" w:type="dxa"/>
                                </w:tcPr>
                                <w:p>
                                  <w:pPr>
                                    <w:pStyle w:val="TableParagraph"/>
                                    <w:spacing w:before="73"/>
                                    <w:ind w:left="101"/>
                                    <w:rPr>
                                      <w:sz w:val="15"/>
                                    </w:rPr>
                                  </w:pPr>
                                  <w:r>
                                    <w:rPr>
                                      <w:color w:val="231F20"/>
                                      <w:w w:val="110"/>
                                      <w:sz w:val="15"/>
                                    </w:rPr>
                                    <w:t>Pleurectomy</w:t>
                                  </w:r>
                                  <w:r>
                                    <w:rPr>
                                      <w:color w:val="231F20"/>
                                      <w:spacing w:val="5"/>
                                      <w:w w:val="110"/>
                                      <w:sz w:val="15"/>
                                    </w:rPr>
                                    <w:t> </w:t>
                                  </w:r>
                                  <w:r>
                                    <w:rPr>
                                      <w:color w:val="231F20"/>
                                      <w:w w:val="110"/>
                                      <w:sz w:val="15"/>
                                    </w:rPr>
                                    <w:t>or</w:t>
                                  </w:r>
                                  <w:r>
                                    <w:rPr>
                                      <w:color w:val="231F20"/>
                                      <w:spacing w:val="6"/>
                                      <w:w w:val="110"/>
                                      <w:sz w:val="15"/>
                                    </w:rPr>
                                    <w:t> </w:t>
                                  </w:r>
                                  <w:r>
                                    <w:rPr>
                                      <w:color w:val="231F20"/>
                                      <w:w w:val="110"/>
                                      <w:sz w:val="15"/>
                                    </w:rPr>
                                    <w:t>Pleural</w:t>
                                  </w:r>
                                  <w:r>
                                    <w:rPr>
                                      <w:color w:val="231F20"/>
                                      <w:spacing w:val="6"/>
                                      <w:w w:val="110"/>
                                      <w:sz w:val="15"/>
                                    </w:rPr>
                                    <w:t> </w:t>
                                  </w:r>
                                  <w:r>
                                    <w:rPr>
                                      <w:color w:val="231F20"/>
                                      <w:spacing w:val="-2"/>
                                      <w:w w:val="110"/>
                                      <w:sz w:val="15"/>
                                    </w:rPr>
                                    <w:t>decortication</w:t>
                                  </w:r>
                                </w:p>
                              </w:tc>
                            </w:tr>
                            <w:tr>
                              <w:trPr>
                                <w:trHeight w:val="308" w:hRule="atLeast"/>
                              </w:trPr>
                              <w:tc>
                                <w:tcPr>
                                  <w:tcW w:w="1147" w:type="dxa"/>
                                </w:tcPr>
                                <w:p>
                                  <w:pPr>
                                    <w:pStyle w:val="TableParagraph"/>
                                    <w:spacing w:before="74"/>
                                    <w:ind w:left="132" w:right="165"/>
                                    <w:jc w:val="center"/>
                                    <w:rPr>
                                      <w:sz w:val="15"/>
                                    </w:rPr>
                                  </w:pPr>
                                  <w:r>
                                    <w:rPr>
                                      <w:color w:val="231F20"/>
                                      <w:spacing w:val="-5"/>
                                      <w:w w:val="115"/>
                                      <w:sz w:val="15"/>
                                    </w:rPr>
                                    <w:t>68</w:t>
                                  </w:r>
                                </w:p>
                              </w:tc>
                              <w:tc>
                                <w:tcPr>
                                  <w:tcW w:w="3954" w:type="dxa"/>
                                </w:tcPr>
                                <w:p>
                                  <w:pPr>
                                    <w:pStyle w:val="TableParagraph"/>
                                    <w:spacing w:before="74"/>
                                    <w:ind w:left="101"/>
                                    <w:rPr>
                                      <w:sz w:val="15"/>
                                    </w:rPr>
                                  </w:pPr>
                                  <w:r>
                                    <w:rPr>
                                      <w:color w:val="231F20"/>
                                      <w:w w:val="115"/>
                                      <w:sz w:val="15"/>
                                    </w:rPr>
                                    <w:t>Tracheal</w:t>
                                  </w:r>
                                  <w:r>
                                    <w:rPr>
                                      <w:color w:val="231F20"/>
                                      <w:spacing w:val="-6"/>
                                      <w:w w:val="115"/>
                                      <w:sz w:val="15"/>
                                    </w:rPr>
                                    <w:t> </w:t>
                                  </w:r>
                                  <w:r>
                                    <w:rPr>
                                      <w:color w:val="231F20"/>
                                      <w:w w:val="115"/>
                                      <w:sz w:val="15"/>
                                    </w:rPr>
                                    <w:t>reconstruction</w:t>
                                  </w:r>
                                  <w:r>
                                    <w:rPr>
                                      <w:color w:val="231F20"/>
                                      <w:spacing w:val="38"/>
                                      <w:w w:val="115"/>
                                      <w:sz w:val="15"/>
                                    </w:rPr>
                                    <w:t> </w:t>
                                  </w:r>
                                  <w:r>
                                    <w:rPr>
                                      <w:color w:val="231F20"/>
                                      <w:w w:val="115"/>
                                      <w:sz w:val="15"/>
                                    </w:rPr>
                                    <w:t>for</w:t>
                                  </w:r>
                                  <w:r>
                                    <w:rPr>
                                      <w:color w:val="231F20"/>
                                      <w:spacing w:val="-6"/>
                                      <w:w w:val="115"/>
                                      <w:sz w:val="15"/>
                                    </w:rPr>
                                    <w:t> </w:t>
                                  </w:r>
                                  <w:r>
                                    <w:rPr>
                                      <w:color w:val="231F20"/>
                                      <w:w w:val="115"/>
                                      <w:sz w:val="15"/>
                                    </w:rPr>
                                    <w:t>various</w:t>
                                  </w:r>
                                  <w:r>
                                    <w:rPr>
                                      <w:color w:val="231F20"/>
                                      <w:spacing w:val="-6"/>
                                      <w:w w:val="115"/>
                                      <w:sz w:val="15"/>
                                    </w:rPr>
                                    <w:t> </w:t>
                                  </w:r>
                                  <w:r>
                                    <w:rPr>
                                      <w:color w:val="231F20"/>
                                      <w:spacing w:val="-2"/>
                                      <w:w w:val="115"/>
                                      <w:sz w:val="15"/>
                                    </w:rPr>
                                    <w:t>lesion</w:t>
                                  </w:r>
                                </w:p>
                              </w:tc>
                            </w:tr>
                            <w:tr>
                              <w:trPr>
                                <w:trHeight w:val="621" w:hRule="atLeast"/>
                              </w:trPr>
                              <w:tc>
                                <w:tcPr>
                                  <w:tcW w:w="1147" w:type="dxa"/>
                                </w:tcPr>
                                <w:p>
                                  <w:pPr>
                                    <w:pStyle w:val="TableParagraph"/>
                                    <w:spacing w:before="90"/>
                                    <w:ind w:left="129" w:right="165"/>
                                    <w:jc w:val="center"/>
                                    <w:rPr>
                                      <w:sz w:val="15"/>
                                    </w:rPr>
                                  </w:pPr>
                                  <w:r>
                                    <w:rPr>
                                      <w:color w:val="231F20"/>
                                      <w:spacing w:val="-5"/>
                                      <w:w w:val="115"/>
                                      <w:sz w:val="15"/>
                                    </w:rPr>
                                    <w:t>69</w:t>
                                  </w:r>
                                </w:p>
                              </w:tc>
                              <w:tc>
                                <w:tcPr>
                                  <w:tcW w:w="3954" w:type="dxa"/>
                                </w:tcPr>
                                <w:p>
                                  <w:pPr>
                                    <w:pStyle w:val="TableParagraph"/>
                                    <w:spacing w:line="264" w:lineRule="exact" w:before="20"/>
                                    <w:ind w:left="101" w:right="191" w:hanging="1"/>
                                    <w:rPr>
                                      <w:sz w:val="15"/>
                                    </w:rPr>
                                  </w:pPr>
                                  <w:r>
                                    <w:rPr>
                                      <w:color w:val="231F20"/>
                                      <w:w w:val="115"/>
                                      <w:sz w:val="15"/>
                                    </w:rPr>
                                    <w:t>Resection</w:t>
                                  </w:r>
                                  <w:r>
                                    <w:rPr>
                                      <w:color w:val="231F20"/>
                                      <w:spacing w:val="-10"/>
                                      <w:w w:val="115"/>
                                      <w:sz w:val="15"/>
                                    </w:rPr>
                                    <w:t> </w:t>
                                  </w:r>
                                  <w:r>
                                    <w:rPr>
                                      <w:color w:val="231F20"/>
                                      <w:w w:val="115"/>
                                      <w:sz w:val="15"/>
                                    </w:rPr>
                                    <w:t>and</w:t>
                                  </w:r>
                                  <w:r>
                                    <w:rPr>
                                      <w:color w:val="231F20"/>
                                      <w:spacing w:val="-10"/>
                                      <w:w w:val="115"/>
                                      <w:sz w:val="15"/>
                                    </w:rPr>
                                    <w:t> </w:t>
                                  </w:r>
                                  <w:r>
                                    <w:rPr>
                                      <w:color w:val="231F20"/>
                                      <w:w w:val="115"/>
                                      <w:sz w:val="15"/>
                                    </w:rPr>
                                    <w:t>Anastomosis</w:t>
                                  </w:r>
                                  <w:r>
                                    <w:rPr>
                                      <w:color w:val="231F20"/>
                                      <w:spacing w:val="-10"/>
                                      <w:w w:val="115"/>
                                      <w:sz w:val="15"/>
                                    </w:rPr>
                                    <w:t> </w:t>
                                  </w:r>
                                  <w:r>
                                    <w:rPr>
                                      <w:color w:val="231F20"/>
                                      <w:w w:val="115"/>
                                      <w:sz w:val="15"/>
                                    </w:rPr>
                                    <w:t>of</w:t>
                                  </w:r>
                                  <w:r>
                                    <w:rPr>
                                      <w:color w:val="231F20"/>
                                      <w:spacing w:val="-10"/>
                                      <w:w w:val="115"/>
                                      <w:sz w:val="15"/>
                                    </w:rPr>
                                    <w:t> </w:t>
                                  </w:r>
                                  <w:r>
                                    <w:rPr>
                                      <w:color w:val="231F20"/>
                                      <w:w w:val="115"/>
                                      <w:sz w:val="15"/>
                                    </w:rPr>
                                    <w:t>any</w:t>
                                  </w:r>
                                  <w:r>
                                    <w:rPr>
                                      <w:color w:val="231F20"/>
                                      <w:spacing w:val="-10"/>
                                      <w:w w:val="115"/>
                                      <w:sz w:val="15"/>
                                    </w:rPr>
                                    <w:t> </w:t>
                                  </w:r>
                                  <w:r>
                                    <w:rPr>
                                      <w:color w:val="231F20"/>
                                      <w:w w:val="115"/>
                                      <w:sz w:val="15"/>
                                    </w:rPr>
                                    <w:t>part</w:t>
                                  </w:r>
                                  <w:r>
                                    <w:rPr>
                                      <w:color w:val="231F20"/>
                                      <w:spacing w:val="-10"/>
                                      <w:w w:val="115"/>
                                      <w:sz w:val="15"/>
                                    </w:rPr>
                                    <w:t> </w:t>
                                  </w:r>
                                  <w:r>
                                    <w:rPr>
                                      <w:color w:val="231F20"/>
                                      <w:w w:val="115"/>
                                      <w:sz w:val="15"/>
                                    </w:rPr>
                                    <w:t>of digestive</w:t>
                                  </w:r>
                                  <w:r>
                                    <w:rPr>
                                      <w:color w:val="231F20"/>
                                      <w:spacing w:val="-13"/>
                                      <w:w w:val="115"/>
                                      <w:sz w:val="15"/>
                                    </w:rPr>
                                    <w:t> </w:t>
                                  </w:r>
                                  <w:r>
                                    <w:rPr>
                                      <w:color w:val="231F20"/>
                                      <w:w w:val="115"/>
                                      <w:sz w:val="15"/>
                                    </w:rPr>
                                    <w:t>tract</w:t>
                                  </w:r>
                                </w:p>
                              </w:tc>
                            </w:tr>
                            <w:tr>
                              <w:trPr>
                                <w:trHeight w:val="289" w:hRule="atLeast"/>
                              </w:trPr>
                              <w:tc>
                                <w:tcPr>
                                  <w:tcW w:w="1147" w:type="dxa"/>
                                </w:tcPr>
                                <w:p>
                                  <w:pPr>
                                    <w:pStyle w:val="TableParagraph"/>
                                    <w:spacing w:before="59"/>
                                    <w:ind w:left="112" w:right="165"/>
                                    <w:jc w:val="center"/>
                                    <w:rPr>
                                      <w:sz w:val="15"/>
                                    </w:rPr>
                                  </w:pPr>
                                  <w:r>
                                    <w:rPr>
                                      <w:color w:val="231F20"/>
                                      <w:spacing w:val="-5"/>
                                      <w:w w:val="105"/>
                                      <w:sz w:val="15"/>
                                    </w:rPr>
                                    <w:t>70</w:t>
                                  </w:r>
                                </w:p>
                              </w:tc>
                              <w:tc>
                                <w:tcPr>
                                  <w:tcW w:w="3954" w:type="dxa"/>
                                </w:tcPr>
                                <w:p>
                                  <w:pPr>
                                    <w:pStyle w:val="TableParagraph"/>
                                    <w:spacing w:before="59"/>
                                    <w:ind w:left="101"/>
                                    <w:rPr>
                                      <w:sz w:val="15"/>
                                    </w:rPr>
                                  </w:pPr>
                                  <w:r>
                                    <w:rPr>
                                      <w:color w:val="231F20"/>
                                      <w:w w:val="115"/>
                                      <w:sz w:val="15"/>
                                    </w:rPr>
                                    <w:t>Open</w:t>
                                  </w:r>
                                  <w:r>
                                    <w:rPr>
                                      <w:color w:val="231F20"/>
                                      <w:spacing w:val="-9"/>
                                      <w:w w:val="115"/>
                                      <w:sz w:val="15"/>
                                    </w:rPr>
                                    <w:t> </w:t>
                                  </w:r>
                                  <w:r>
                                    <w:rPr>
                                      <w:color w:val="231F20"/>
                                      <w:w w:val="115"/>
                                      <w:sz w:val="15"/>
                                    </w:rPr>
                                    <w:t>Surgery</w:t>
                                  </w:r>
                                  <w:r>
                                    <w:rPr>
                                      <w:color w:val="231F20"/>
                                      <w:spacing w:val="-8"/>
                                      <w:w w:val="115"/>
                                      <w:sz w:val="15"/>
                                    </w:rPr>
                                    <w:t> </w:t>
                                  </w:r>
                                  <w:r>
                                    <w:rPr>
                                      <w:color w:val="231F20"/>
                                      <w:w w:val="115"/>
                                      <w:sz w:val="15"/>
                                    </w:rPr>
                                    <w:t>for</w:t>
                                  </w:r>
                                  <w:r>
                                    <w:rPr>
                                      <w:color w:val="231F20"/>
                                      <w:spacing w:val="-8"/>
                                      <w:w w:val="115"/>
                                      <w:sz w:val="15"/>
                                    </w:rPr>
                                    <w:t> </w:t>
                                  </w:r>
                                  <w:r>
                                    <w:rPr>
                                      <w:color w:val="231F20"/>
                                      <w:w w:val="115"/>
                                      <w:sz w:val="15"/>
                                    </w:rPr>
                                    <w:t>treatment</w:t>
                                  </w:r>
                                  <w:r>
                                    <w:rPr>
                                      <w:color w:val="231F20"/>
                                      <w:spacing w:val="-8"/>
                                      <w:w w:val="115"/>
                                      <w:sz w:val="15"/>
                                    </w:rPr>
                                    <w:t> </w:t>
                                  </w:r>
                                  <w:r>
                                    <w:rPr>
                                      <w:color w:val="231F20"/>
                                      <w:w w:val="115"/>
                                      <w:sz w:val="15"/>
                                    </w:rPr>
                                    <w:t>of</w:t>
                                  </w:r>
                                  <w:r>
                                    <w:rPr>
                                      <w:color w:val="231F20"/>
                                      <w:spacing w:val="-8"/>
                                      <w:w w:val="115"/>
                                      <w:sz w:val="15"/>
                                    </w:rPr>
                                    <w:t> </w:t>
                                  </w:r>
                                  <w:r>
                                    <w:rPr>
                                      <w:color w:val="231F20"/>
                                      <w:w w:val="115"/>
                                      <w:sz w:val="15"/>
                                    </w:rPr>
                                    <w:t>Peptic</w:t>
                                  </w:r>
                                  <w:r>
                                    <w:rPr>
                                      <w:color w:val="231F20"/>
                                      <w:spacing w:val="-8"/>
                                      <w:w w:val="115"/>
                                      <w:sz w:val="15"/>
                                    </w:rPr>
                                    <w:t> </w:t>
                                  </w:r>
                                  <w:r>
                                    <w:rPr>
                                      <w:color w:val="231F20"/>
                                      <w:spacing w:val="-2"/>
                                      <w:w w:val="115"/>
                                      <w:sz w:val="15"/>
                                    </w:rPr>
                                    <w:t>Ulcer</w:t>
                                  </w:r>
                                </w:p>
                              </w:tc>
                            </w:tr>
                            <w:tr>
                              <w:trPr>
                                <w:trHeight w:val="342" w:hRule="atLeast"/>
                              </w:trPr>
                              <w:tc>
                                <w:tcPr>
                                  <w:tcW w:w="1147" w:type="dxa"/>
                                </w:tcPr>
                                <w:p>
                                  <w:pPr>
                                    <w:pStyle w:val="TableParagraph"/>
                                    <w:spacing w:before="72"/>
                                    <w:ind w:left="62" w:right="165"/>
                                    <w:jc w:val="center"/>
                                    <w:rPr>
                                      <w:sz w:val="15"/>
                                    </w:rPr>
                                  </w:pPr>
                                  <w:r>
                                    <w:rPr>
                                      <w:color w:val="231F20"/>
                                      <w:spacing w:val="-5"/>
                                      <w:w w:val="85"/>
                                      <w:sz w:val="15"/>
                                    </w:rPr>
                                    <w:t>71</w:t>
                                  </w:r>
                                </w:p>
                              </w:tc>
                              <w:tc>
                                <w:tcPr>
                                  <w:tcW w:w="3954" w:type="dxa"/>
                                </w:tcPr>
                                <w:p>
                                  <w:pPr>
                                    <w:pStyle w:val="TableParagraph"/>
                                    <w:spacing w:before="72"/>
                                    <w:ind w:left="101"/>
                                    <w:rPr>
                                      <w:sz w:val="15"/>
                                    </w:rPr>
                                  </w:pPr>
                                  <w:r>
                                    <w:rPr>
                                      <w:color w:val="231F20"/>
                                      <w:w w:val="115"/>
                                      <w:sz w:val="15"/>
                                    </w:rPr>
                                    <w:t>Partial</w:t>
                                  </w:r>
                                  <w:r>
                                    <w:rPr>
                                      <w:color w:val="231F20"/>
                                      <w:spacing w:val="-12"/>
                                      <w:w w:val="115"/>
                                      <w:sz w:val="15"/>
                                    </w:rPr>
                                    <w:t> </w:t>
                                  </w:r>
                                  <w:r>
                                    <w:rPr>
                                      <w:color w:val="231F20"/>
                                      <w:w w:val="115"/>
                                      <w:sz w:val="15"/>
                                    </w:rPr>
                                    <w:t>excision</w:t>
                                  </w:r>
                                  <w:r>
                                    <w:rPr>
                                      <w:color w:val="231F20"/>
                                      <w:spacing w:val="-12"/>
                                      <w:w w:val="115"/>
                                      <w:sz w:val="15"/>
                                    </w:rPr>
                                    <w:t> </w:t>
                                  </w:r>
                                  <w:r>
                                    <w:rPr>
                                      <w:color w:val="231F20"/>
                                      <w:w w:val="115"/>
                                      <w:sz w:val="15"/>
                                    </w:rPr>
                                    <w:t>of</w:t>
                                  </w:r>
                                  <w:r>
                                    <w:rPr>
                                      <w:color w:val="231F20"/>
                                      <w:spacing w:val="-11"/>
                                      <w:w w:val="115"/>
                                      <w:sz w:val="15"/>
                                    </w:rPr>
                                    <w:t> </w:t>
                                  </w:r>
                                  <w:r>
                                    <w:rPr>
                                      <w:color w:val="231F20"/>
                                      <w:w w:val="115"/>
                                      <w:sz w:val="15"/>
                                    </w:rPr>
                                    <w:t>adrenal</w:t>
                                  </w:r>
                                  <w:r>
                                    <w:rPr>
                                      <w:color w:val="231F20"/>
                                      <w:spacing w:val="-12"/>
                                      <w:w w:val="115"/>
                                      <w:sz w:val="15"/>
                                    </w:rPr>
                                    <w:t> </w:t>
                                  </w:r>
                                  <w:r>
                                    <w:rPr>
                                      <w:color w:val="231F20"/>
                                      <w:spacing w:val="-2"/>
                                      <w:w w:val="115"/>
                                      <w:sz w:val="15"/>
                                    </w:rPr>
                                    <w:t>glands</w:t>
                                  </w:r>
                                </w:p>
                              </w:tc>
                            </w:tr>
                            <w:tr>
                              <w:trPr>
                                <w:trHeight w:val="283" w:hRule="atLeast"/>
                              </w:trPr>
                              <w:tc>
                                <w:tcPr>
                                  <w:tcW w:w="1147" w:type="dxa"/>
                                </w:tcPr>
                                <w:p>
                                  <w:pPr>
                                    <w:pStyle w:val="TableParagraph"/>
                                    <w:spacing w:before="32"/>
                                    <w:ind w:left="105" w:right="165"/>
                                    <w:jc w:val="center"/>
                                    <w:rPr>
                                      <w:sz w:val="15"/>
                                    </w:rPr>
                                  </w:pPr>
                                  <w:r>
                                    <w:rPr>
                                      <w:color w:val="231F20"/>
                                      <w:spacing w:val="-5"/>
                                      <w:sz w:val="15"/>
                                    </w:rPr>
                                    <w:t>72</w:t>
                                  </w:r>
                                </w:p>
                              </w:tc>
                              <w:tc>
                                <w:tcPr>
                                  <w:tcW w:w="3954" w:type="dxa"/>
                                </w:tcPr>
                                <w:p>
                                  <w:pPr>
                                    <w:pStyle w:val="TableParagraph"/>
                                    <w:spacing w:before="32"/>
                                    <w:ind w:left="101"/>
                                    <w:rPr>
                                      <w:sz w:val="15"/>
                                    </w:rPr>
                                  </w:pPr>
                                  <w:r>
                                    <w:rPr>
                                      <w:color w:val="231F20"/>
                                      <w:spacing w:val="-2"/>
                                      <w:w w:val="115"/>
                                      <w:sz w:val="15"/>
                                    </w:rPr>
                                    <w:t>Subtotal/Partial</w:t>
                                  </w:r>
                                  <w:r>
                                    <w:rPr>
                                      <w:color w:val="231F20"/>
                                      <w:spacing w:val="14"/>
                                      <w:w w:val="115"/>
                                      <w:sz w:val="15"/>
                                    </w:rPr>
                                    <w:t> </w:t>
                                  </w:r>
                                  <w:r>
                                    <w:rPr>
                                      <w:color w:val="231F20"/>
                                      <w:spacing w:val="-2"/>
                                      <w:w w:val="115"/>
                                      <w:sz w:val="15"/>
                                    </w:rPr>
                                    <w:t>Thyroidectomy</w:t>
                                  </w:r>
                                </w:p>
                              </w:tc>
                            </w:tr>
                            <w:tr>
                              <w:trPr>
                                <w:trHeight w:val="297" w:hRule="atLeast"/>
                              </w:trPr>
                              <w:tc>
                                <w:tcPr>
                                  <w:tcW w:w="1147" w:type="dxa"/>
                                </w:tcPr>
                                <w:p>
                                  <w:pPr>
                                    <w:pStyle w:val="TableParagraph"/>
                                    <w:spacing w:before="52"/>
                                    <w:ind w:left="108" w:right="165"/>
                                    <w:jc w:val="center"/>
                                    <w:rPr>
                                      <w:sz w:val="15"/>
                                    </w:rPr>
                                  </w:pPr>
                                  <w:r>
                                    <w:rPr>
                                      <w:color w:val="231F20"/>
                                      <w:spacing w:val="-5"/>
                                      <w:sz w:val="15"/>
                                    </w:rPr>
                                    <w:t>73</w:t>
                                  </w:r>
                                </w:p>
                              </w:tc>
                              <w:tc>
                                <w:tcPr>
                                  <w:tcW w:w="3954" w:type="dxa"/>
                                </w:tcPr>
                                <w:p>
                                  <w:pPr>
                                    <w:pStyle w:val="TableParagraph"/>
                                    <w:spacing w:before="52"/>
                                    <w:ind w:left="101"/>
                                    <w:rPr>
                                      <w:sz w:val="15"/>
                                    </w:rPr>
                                  </w:pPr>
                                  <w:r>
                                    <w:rPr>
                                      <w:color w:val="231F20"/>
                                      <w:spacing w:val="-2"/>
                                      <w:w w:val="115"/>
                                      <w:sz w:val="15"/>
                                    </w:rPr>
                                    <w:t>Partial</w:t>
                                  </w:r>
                                  <w:r>
                                    <w:rPr>
                                      <w:color w:val="231F20"/>
                                      <w:spacing w:val="-1"/>
                                      <w:w w:val="115"/>
                                      <w:sz w:val="15"/>
                                    </w:rPr>
                                    <w:t> </w:t>
                                  </w:r>
                                  <w:r>
                                    <w:rPr>
                                      <w:color w:val="231F20"/>
                                      <w:spacing w:val="-2"/>
                                      <w:w w:val="115"/>
                                      <w:sz w:val="15"/>
                                    </w:rPr>
                                    <w:t>excision</w:t>
                                  </w:r>
                                  <w:r>
                                    <w:rPr>
                                      <w:color w:val="231F20"/>
                                      <w:spacing w:val="-1"/>
                                      <w:w w:val="115"/>
                                      <w:sz w:val="15"/>
                                    </w:rPr>
                                    <w:t> </w:t>
                                  </w:r>
                                  <w:r>
                                    <w:rPr>
                                      <w:color w:val="231F20"/>
                                      <w:spacing w:val="-2"/>
                                      <w:w w:val="115"/>
                                      <w:sz w:val="15"/>
                                    </w:rPr>
                                    <w:t>of</w:t>
                                  </w:r>
                                  <w:r>
                                    <w:rPr>
                                      <w:color w:val="231F20"/>
                                      <w:spacing w:val="-1"/>
                                      <w:w w:val="115"/>
                                      <w:sz w:val="15"/>
                                    </w:rPr>
                                    <w:t> </w:t>
                                  </w:r>
                                  <w:r>
                                    <w:rPr>
                                      <w:color w:val="231F20"/>
                                      <w:spacing w:val="-2"/>
                                      <w:w w:val="115"/>
                                      <w:sz w:val="15"/>
                                    </w:rPr>
                                    <w:t>Parathyroid</w:t>
                                  </w:r>
                                  <w:r>
                                    <w:rPr>
                                      <w:color w:val="231F20"/>
                                      <w:spacing w:val="-1"/>
                                      <w:w w:val="115"/>
                                      <w:sz w:val="15"/>
                                    </w:rPr>
                                    <w:t> </w:t>
                                  </w:r>
                                  <w:r>
                                    <w:rPr>
                                      <w:color w:val="231F20"/>
                                      <w:spacing w:val="-2"/>
                                      <w:w w:val="115"/>
                                      <w:sz w:val="15"/>
                                    </w:rPr>
                                    <w:t>gland</w:t>
                                  </w:r>
                                </w:p>
                              </w:tc>
                            </w:tr>
                            <w:tr>
                              <w:trPr>
                                <w:trHeight w:val="302" w:hRule="atLeast"/>
                              </w:trPr>
                              <w:tc>
                                <w:tcPr>
                                  <w:tcW w:w="1147" w:type="dxa"/>
                                </w:tcPr>
                                <w:p>
                                  <w:pPr>
                                    <w:pStyle w:val="TableParagraph"/>
                                    <w:spacing w:before="57"/>
                                    <w:ind w:left="113" w:right="165"/>
                                    <w:jc w:val="center"/>
                                    <w:rPr>
                                      <w:sz w:val="15"/>
                                    </w:rPr>
                                  </w:pPr>
                                  <w:r>
                                    <w:rPr>
                                      <w:color w:val="231F20"/>
                                      <w:spacing w:val="-5"/>
                                      <w:w w:val="105"/>
                                      <w:sz w:val="15"/>
                                    </w:rPr>
                                    <w:t>74</w:t>
                                  </w:r>
                                </w:p>
                              </w:tc>
                              <w:tc>
                                <w:tcPr>
                                  <w:tcW w:w="3954" w:type="dxa"/>
                                </w:tcPr>
                                <w:p>
                                  <w:pPr>
                                    <w:pStyle w:val="TableParagraph"/>
                                    <w:spacing w:before="57"/>
                                    <w:ind w:left="101"/>
                                    <w:rPr>
                                      <w:sz w:val="15"/>
                                    </w:rPr>
                                  </w:pPr>
                                  <w:r>
                                    <w:rPr>
                                      <w:color w:val="231F20"/>
                                      <w:w w:val="115"/>
                                      <w:sz w:val="15"/>
                                    </w:rPr>
                                    <w:t>Labyrinthotmy</w:t>
                                  </w:r>
                                  <w:r>
                                    <w:rPr>
                                      <w:color w:val="231F20"/>
                                      <w:spacing w:val="-5"/>
                                      <w:w w:val="115"/>
                                      <w:sz w:val="15"/>
                                    </w:rPr>
                                    <w:t> </w:t>
                                  </w:r>
                                  <w:r>
                                    <w:rPr>
                                      <w:color w:val="231F20"/>
                                      <w:w w:val="115"/>
                                      <w:sz w:val="15"/>
                                    </w:rPr>
                                    <w:t>for</w:t>
                                  </w:r>
                                  <w:r>
                                    <w:rPr>
                                      <w:color w:val="231F20"/>
                                      <w:spacing w:val="-5"/>
                                      <w:w w:val="115"/>
                                      <w:sz w:val="15"/>
                                    </w:rPr>
                                    <w:t> </w:t>
                                  </w:r>
                                  <w:r>
                                    <w:rPr>
                                      <w:color w:val="231F20"/>
                                      <w:w w:val="115"/>
                                      <w:sz w:val="15"/>
                                    </w:rPr>
                                    <w:t>various</w:t>
                                  </w:r>
                                  <w:r>
                                    <w:rPr>
                                      <w:color w:val="231F20"/>
                                      <w:spacing w:val="-5"/>
                                      <w:w w:val="115"/>
                                      <w:sz w:val="15"/>
                                    </w:rPr>
                                    <w:t> </w:t>
                                  </w:r>
                                  <w:r>
                                    <w:rPr>
                                      <w:color w:val="231F20"/>
                                      <w:spacing w:val="-2"/>
                                      <w:w w:val="115"/>
                                      <w:sz w:val="15"/>
                                    </w:rPr>
                                    <w:t>lesions</w:t>
                                  </w:r>
                                </w:p>
                              </w:tc>
                            </w:tr>
                            <w:tr>
                              <w:trPr>
                                <w:trHeight w:val="271" w:hRule="atLeast"/>
                              </w:trPr>
                              <w:tc>
                                <w:tcPr>
                                  <w:tcW w:w="1147" w:type="dxa"/>
                                </w:tcPr>
                                <w:p>
                                  <w:pPr>
                                    <w:pStyle w:val="TableParagraph"/>
                                    <w:spacing w:before="58"/>
                                    <w:ind w:left="112" w:right="165"/>
                                    <w:jc w:val="center"/>
                                    <w:rPr>
                                      <w:sz w:val="15"/>
                                    </w:rPr>
                                  </w:pPr>
                                  <w:r>
                                    <w:rPr>
                                      <w:color w:val="231F20"/>
                                      <w:spacing w:val="-5"/>
                                      <w:w w:val="105"/>
                                      <w:sz w:val="15"/>
                                    </w:rPr>
                                    <w:t>75</w:t>
                                  </w:r>
                                </w:p>
                              </w:tc>
                              <w:tc>
                                <w:tcPr>
                                  <w:tcW w:w="3954" w:type="dxa"/>
                                </w:tcPr>
                                <w:p>
                                  <w:pPr>
                                    <w:pStyle w:val="TableParagraph"/>
                                    <w:spacing w:before="58"/>
                                    <w:ind w:left="101"/>
                                    <w:rPr>
                                      <w:sz w:val="15"/>
                                    </w:rPr>
                                  </w:pPr>
                                  <w:r>
                                    <w:rPr>
                                      <w:color w:val="231F20"/>
                                      <w:w w:val="110"/>
                                      <w:sz w:val="15"/>
                                    </w:rPr>
                                    <w:t>Total</w:t>
                                  </w:r>
                                  <w:r>
                                    <w:rPr>
                                      <w:color w:val="231F20"/>
                                      <w:spacing w:val="-5"/>
                                      <w:w w:val="110"/>
                                      <w:sz w:val="15"/>
                                    </w:rPr>
                                    <w:t> </w:t>
                                  </w:r>
                                  <w:r>
                                    <w:rPr>
                                      <w:color w:val="231F20"/>
                                      <w:spacing w:val="-2"/>
                                      <w:w w:val="115"/>
                                      <w:sz w:val="15"/>
                                    </w:rPr>
                                    <w:t>Glossectomy</w:t>
                                  </w:r>
                                </w:p>
                              </w:tc>
                            </w:tr>
                            <w:tr>
                              <w:trPr>
                                <w:trHeight w:val="335" w:hRule="atLeast"/>
                              </w:trPr>
                              <w:tc>
                                <w:tcPr>
                                  <w:tcW w:w="1147" w:type="dxa"/>
                                </w:tcPr>
                                <w:p>
                                  <w:pPr>
                                    <w:pStyle w:val="TableParagraph"/>
                                    <w:spacing w:before="90"/>
                                    <w:ind w:left="113" w:right="165"/>
                                    <w:jc w:val="center"/>
                                    <w:rPr>
                                      <w:sz w:val="15"/>
                                    </w:rPr>
                                  </w:pPr>
                                  <w:r>
                                    <w:rPr>
                                      <w:color w:val="231F20"/>
                                      <w:spacing w:val="-5"/>
                                      <w:w w:val="105"/>
                                      <w:sz w:val="15"/>
                                    </w:rPr>
                                    <w:t>76</w:t>
                                  </w:r>
                                </w:p>
                              </w:tc>
                              <w:tc>
                                <w:tcPr>
                                  <w:tcW w:w="3954" w:type="dxa"/>
                                </w:tcPr>
                                <w:p>
                                  <w:pPr>
                                    <w:pStyle w:val="TableParagraph"/>
                                    <w:spacing w:before="90"/>
                                    <w:ind w:left="101"/>
                                    <w:rPr>
                                      <w:sz w:val="15"/>
                                    </w:rPr>
                                  </w:pPr>
                                  <w:r>
                                    <w:rPr>
                                      <w:color w:val="231F20"/>
                                      <w:w w:val="110"/>
                                      <w:sz w:val="15"/>
                                    </w:rPr>
                                    <w:t>Orbit</w:t>
                                  </w:r>
                                  <w:r>
                                    <w:rPr>
                                      <w:color w:val="231F20"/>
                                      <w:spacing w:val="5"/>
                                      <w:w w:val="110"/>
                                      <w:sz w:val="15"/>
                                    </w:rPr>
                                    <w:t> </w:t>
                                  </w:r>
                                  <w:r>
                                    <w:rPr>
                                      <w:color w:val="231F20"/>
                                      <w:w w:val="110"/>
                                      <w:sz w:val="15"/>
                                    </w:rPr>
                                    <w:t>Tumor</w:t>
                                  </w:r>
                                  <w:r>
                                    <w:rPr>
                                      <w:color w:val="231F20"/>
                                      <w:spacing w:val="5"/>
                                      <w:w w:val="110"/>
                                      <w:sz w:val="15"/>
                                    </w:rPr>
                                    <w:t> </w:t>
                                  </w:r>
                                  <w:r>
                                    <w:rPr>
                                      <w:color w:val="231F20"/>
                                      <w:w w:val="110"/>
                                      <w:sz w:val="15"/>
                                    </w:rPr>
                                    <w:t>Exenteration</w:t>
                                  </w:r>
                                  <w:r>
                                    <w:rPr>
                                      <w:color w:val="231F20"/>
                                      <w:spacing w:val="5"/>
                                      <w:w w:val="110"/>
                                      <w:sz w:val="15"/>
                                    </w:rPr>
                                    <w:t> </w:t>
                                  </w:r>
                                  <w:r>
                                    <w:rPr>
                                      <w:color w:val="231F20"/>
                                      <w:w w:val="110"/>
                                      <w:sz w:val="15"/>
                                    </w:rPr>
                                    <w:t>/Flap</w:t>
                                  </w:r>
                                  <w:r>
                                    <w:rPr>
                                      <w:color w:val="231F20"/>
                                      <w:spacing w:val="5"/>
                                      <w:w w:val="110"/>
                                      <w:sz w:val="15"/>
                                    </w:rPr>
                                    <w:t> </w:t>
                                  </w:r>
                                  <w:r>
                                    <w:rPr>
                                      <w:color w:val="231F20"/>
                                      <w:spacing w:val="-2"/>
                                      <w:w w:val="110"/>
                                      <w:sz w:val="15"/>
                                    </w:rPr>
                                    <w:t>reconstruction</w:t>
                                  </w:r>
                                </w:p>
                              </w:tc>
                            </w:tr>
                            <w:tr>
                              <w:trPr>
                                <w:trHeight w:val="604" w:hRule="atLeast"/>
                              </w:trPr>
                              <w:tc>
                                <w:tcPr>
                                  <w:tcW w:w="1147" w:type="dxa"/>
                                </w:tcPr>
                                <w:p>
                                  <w:pPr>
                                    <w:pStyle w:val="TableParagraph"/>
                                    <w:spacing w:before="58"/>
                                    <w:ind w:left="95" w:right="165"/>
                                    <w:jc w:val="center"/>
                                    <w:rPr>
                                      <w:sz w:val="15"/>
                                    </w:rPr>
                                  </w:pPr>
                                  <w:r>
                                    <w:rPr>
                                      <w:color w:val="231F20"/>
                                      <w:spacing w:val="-5"/>
                                      <w:sz w:val="15"/>
                                    </w:rPr>
                                    <w:t>77</w:t>
                                  </w:r>
                                </w:p>
                              </w:tc>
                              <w:tc>
                                <w:tcPr>
                                  <w:tcW w:w="3954" w:type="dxa"/>
                                </w:tcPr>
                                <w:p>
                                  <w:pPr>
                                    <w:pStyle w:val="TableParagraph"/>
                                    <w:spacing w:before="58"/>
                                    <w:ind w:left="101"/>
                                    <w:rPr>
                                      <w:sz w:val="15"/>
                                    </w:rPr>
                                  </w:pPr>
                                  <w:r>
                                    <w:rPr>
                                      <w:color w:val="231F20"/>
                                      <w:w w:val="120"/>
                                      <w:sz w:val="15"/>
                                    </w:rPr>
                                    <w:t>Cholecystectomy</w:t>
                                  </w:r>
                                  <w:r>
                                    <w:rPr>
                                      <w:color w:val="231F20"/>
                                      <w:spacing w:val="-13"/>
                                      <w:w w:val="120"/>
                                      <w:sz w:val="15"/>
                                    </w:rPr>
                                    <w:t> </w:t>
                                  </w:r>
                                  <w:r>
                                    <w:rPr>
                                      <w:color w:val="231F20"/>
                                      <w:w w:val="120"/>
                                      <w:sz w:val="15"/>
                                    </w:rPr>
                                    <w:t>/Choledochotomy</w:t>
                                  </w:r>
                                  <w:r>
                                    <w:rPr>
                                      <w:color w:val="231F20"/>
                                      <w:spacing w:val="14"/>
                                      <w:w w:val="120"/>
                                      <w:sz w:val="15"/>
                                    </w:rPr>
                                    <w:t> </w:t>
                                  </w:r>
                                  <w:r>
                                    <w:rPr>
                                      <w:color w:val="231F20"/>
                                      <w:w w:val="120"/>
                                      <w:sz w:val="15"/>
                                    </w:rPr>
                                    <w:t>for</w:t>
                                  </w:r>
                                  <w:r>
                                    <w:rPr>
                                      <w:color w:val="231F20"/>
                                      <w:spacing w:val="-13"/>
                                      <w:w w:val="120"/>
                                      <w:sz w:val="15"/>
                                    </w:rPr>
                                    <w:t> </w:t>
                                  </w:r>
                                  <w:r>
                                    <w:rPr>
                                      <w:color w:val="231F20"/>
                                      <w:spacing w:val="-2"/>
                                      <w:w w:val="120"/>
                                      <w:sz w:val="15"/>
                                    </w:rPr>
                                    <w:t>various</w:t>
                                  </w:r>
                                </w:p>
                                <w:p>
                                  <w:pPr>
                                    <w:pStyle w:val="TableParagraph"/>
                                    <w:spacing w:before="92"/>
                                    <w:ind w:left="101"/>
                                    <w:rPr>
                                      <w:sz w:val="15"/>
                                    </w:rPr>
                                  </w:pPr>
                                  <w:r>
                                    <w:rPr>
                                      <w:color w:val="231F20"/>
                                      <w:w w:val="115"/>
                                      <w:sz w:val="15"/>
                                    </w:rPr>
                                    <w:t>Gall</w:t>
                                  </w:r>
                                  <w:r>
                                    <w:rPr>
                                      <w:color w:val="231F20"/>
                                      <w:spacing w:val="-1"/>
                                      <w:w w:val="115"/>
                                      <w:sz w:val="15"/>
                                    </w:rPr>
                                    <w:t> </w:t>
                                  </w:r>
                                  <w:r>
                                    <w:rPr>
                                      <w:color w:val="231F20"/>
                                      <w:w w:val="115"/>
                                      <w:sz w:val="15"/>
                                    </w:rPr>
                                    <w:t>bladder</w:t>
                                  </w:r>
                                  <w:r>
                                    <w:rPr>
                                      <w:color w:val="231F20"/>
                                      <w:spacing w:val="-1"/>
                                      <w:w w:val="115"/>
                                      <w:sz w:val="15"/>
                                    </w:rPr>
                                    <w:t> </w:t>
                                  </w:r>
                                  <w:r>
                                    <w:rPr>
                                      <w:color w:val="231F20"/>
                                      <w:spacing w:val="-2"/>
                                      <w:w w:val="115"/>
                                      <w:sz w:val="15"/>
                                    </w:rPr>
                                    <w:t>lesions</w:t>
                                  </w:r>
                                </w:p>
                              </w:tc>
                            </w:tr>
                            <w:tr>
                              <w:trPr>
                                <w:trHeight w:val="308" w:hRule="atLeast"/>
                              </w:trPr>
                              <w:tc>
                                <w:tcPr>
                                  <w:tcW w:w="1147" w:type="dxa"/>
                                </w:tcPr>
                                <w:p>
                                  <w:pPr>
                                    <w:pStyle w:val="TableParagraph"/>
                                    <w:spacing w:before="65"/>
                                    <w:ind w:left="114" w:right="165"/>
                                    <w:jc w:val="center"/>
                                    <w:rPr>
                                      <w:sz w:val="15"/>
                                    </w:rPr>
                                  </w:pPr>
                                  <w:r>
                                    <w:rPr>
                                      <w:color w:val="231F20"/>
                                      <w:spacing w:val="-5"/>
                                      <w:w w:val="105"/>
                                      <w:sz w:val="15"/>
                                    </w:rPr>
                                    <w:t>78</w:t>
                                  </w:r>
                                </w:p>
                              </w:tc>
                              <w:tc>
                                <w:tcPr>
                                  <w:tcW w:w="3954" w:type="dxa"/>
                                </w:tcPr>
                                <w:p>
                                  <w:pPr>
                                    <w:pStyle w:val="TableParagraph"/>
                                    <w:spacing w:before="65"/>
                                    <w:ind w:left="101"/>
                                    <w:rPr>
                                      <w:sz w:val="15"/>
                                    </w:rPr>
                                  </w:pPr>
                                  <w:r>
                                    <w:rPr>
                                      <w:color w:val="231F20"/>
                                      <w:w w:val="115"/>
                                      <w:sz w:val="15"/>
                                    </w:rPr>
                                    <w:t>Total</w:t>
                                  </w:r>
                                  <w:r>
                                    <w:rPr>
                                      <w:color w:val="231F20"/>
                                      <w:spacing w:val="-5"/>
                                      <w:w w:val="115"/>
                                      <w:sz w:val="15"/>
                                    </w:rPr>
                                    <w:t> </w:t>
                                  </w:r>
                                  <w:r>
                                    <w:rPr>
                                      <w:color w:val="231F20"/>
                                      <w:w w:val="115"/>
                                      <w:sz w:val="15"/>
                                    </w:rPr>
                                    <w:t>hip</w:t>
                                  </w:r>
                                  <w:r>
                                    <w:rPr>
                                      <w:color w:val="231F20"/>
                                      <w:spacing w:val="-5"/>
                                      <w:w w:val="115"/>
                                      <w:sz w:val="15"/>
                                    </w:rPr>
                                    <w:t> </w:t>
                                  </w:r>
                                  <w:r>
                                    <w:rPr>
                                      <w:color w:val="231F20"/>
                                      <w:w w:val="115"/>
                                      <w:sz w:val="15"/>
                                    </w:rPr>
                                    <w:t>replacement</w:t>
                                  </w:r>
                                  <w:r>
                                    <w:rPr>
                                      <w:color w:val="231F20"/>
                                      <w:spacing w:val="-4"/>
                                      <w:w w:val="115"/>
                                      <w:sz w:val="15"/>
                                    </w:rPr>
                                    <w:t> </w:t>
                                  </w:r>
                                  <w:r>
                                    <w:rPr>
                                      <w:color w:val="231F20"/>
                                      <w:w w:val="115"/>
                                      <w:sz w:val="15"/>
                                    </w:rPr>
                                    <w:t>(With</w:t>
                                  </w:r>
                                  <w:r>
                                    <w:rPr>
                                      <w:color w:val="231F20"/>
                                      <w:spacing w:val="-5"/>
                                      <w:w w:val="115"/>
                                      <w:sz w:val="15"/>
                                    </w:rPr>
                                    <w:t> </w:t>
                                  </w:r>
                                  <w:r>
                                    <w:rPr>
                                      <w:color w:val="231F20"/>
                                      <w:spacing w:val="-2"/>
                                      <w:w w:val="115"/>
                                      <w:sz w:val="15"/>
                                    </w:rPr>
                                    <w:t>Cement)</w:t>
                                  </w:r>
                                </w:p>
                              </w:tc>
                            </w:tr>
                            <w:tr>
                              <w:trPr>
                                <w:trHeight w:val="296" w:hRule="atLeast"/>
                              </w:trPr>
                              <w:tc>
                                <w:tcPr>
                                  <w:tcW w:w="1147" w:type="dxa"/>
                                </w:tcPr>
                                <w:p>
                                  <w:pPr>
                                    <w:pStyle w:val="TableParagraph"/>
                                    <w:spacing w:before="59"/>
                                    <w:ind w:left="111" w:right="165"/>
                                    <w:jc w:val="center"/>
                                    <w:rPr>
                                      <w:sz w:val="15"/>
                                    </w:rPr>
                                  </w:pPr>
                                  <w:r>
                                    <w:rPr>
                                      <w:color w:val="231F20"/>
                                      <w:spacing w:val="-5"/>
                                      <w:w w:val="105"/>
                                      <w:sz w:val="15"/>
                                    </w:rPr>
                                    <w:t>79</w:t>
                                  </w:r>
                                </w:p>
                              </w:tc>
                              <w:tc>
                                <w:tcPr>
                                  <w:tcW w:w="3954" w:type="dxa"/>
                                </w:tcPr>
                                <w:p>
                                  <w:pPr>
                                    <w:pStyle w:val="TableParagraph"/>
                                    <w:spacing w:before="59"/>
                                    <w:ind w:left="101"/>
                                    <w:rPr>
                                      <w:sz w:val="15"/>
                                    </w:rPr>
                                  </w:pPr>
                                  <w:r>
                                    <w:rPr>
                                      <w:color w:val="231F20"/>
                                      <w:w w:val="115"/>
                                      <w:sz w:val="15"/>
                                    </w:rPr>
                                    <w:t>Total</w:t>
                                  </w:r>
                                  <w:r>
                                    <w:rPr>
                                      <w:color w:val="231F20"/>
                                      <w:spacing w:val="-3"/>
                                      <w:w w:val="115"/>
                                      <w:sz w:val="15"/>
                                    </w:rPr>
                                    <w:t> </w:t>
                                  </w:r>
                                  <w:r>
                                    <w:rPr>
                                      <w:color w:val="231F20"/>
                                      <w:w w:val="115"/>
                                      <w:sz w:val="15"/>
                                    </w:rPr>
                                    <w:t>hip</w:t>
                                  </w:r>
                                  <w:r>
                                    <w:rPr>
                                      <w:color w:val="231F20"/>
                                      <w:spacing w:val="-2"/>
                                      <w:w w:val="115"/>
                                      <w:sz w:val="15"/>
                                    </w:rPr>
                                    <w:t> </w:t>
                                  </w:r>
                                  <w:r>
                                    <w:rPr>
                                      <w:color w:val="231F20"/>
                                      <w:w w:val="115"/>
                                      <w:sz w:val="15"/>
                                    </w:rPr>
                                    <w:t>replacement</w:t>
                                  </w:r>
                                  <w:r>
                                    <w:rPr>
                                      <w:color w:val="231F20"/>
                                      <w:spacing w:val="-3"/>
                                      <w:w w:val="115"/>
                                      <w:sz w:val="15"/>
                                    </w:rPr>
                                    <w:t> </w:t>
                                  </w:r>
                                  <w:r>
                                    <w:rPr>
                                      <w:color w:val="231F20"/>
                                      <w:w w:val="115"/>
                                      <w:sz w:val="15"/>
                                    </w:rPr>
                                    <w:t>(Without</w:t>
                                  </w:r>
                                  <w:r>
                                    <w:rPr>
                                      <w:color w:val="231F20"/>
                                      <w:spacing w:val="-2"/>
                                      <w:w w:val="115"/>
                                      <w:sz w:val="15"/>
                                    </w:rPr>
                                    <w:t> Cement)</w:t>
                                  </w:r>
                                </w:p>
                              </w:tc>
                            </w:tr>
                            <w:tr>
                              <w:trPr>
                                <w:trHeight w:val="302" w:hRule="atLeast"/>
                              </w:trPr>
                              <w:tc>
                                <w:tcPr>
                                  <w:tcW w:w="1147" w:type="dxa"/>
                                </w:tcPr>
                                <w:p>
                                  <w:pPr>
                                    <w:pStyle w:val="TableParagraph"/>
                                    <w:spacing w:before="66"/>
                                    <w:ind w:left="130" w:right="165"/>
                                    <w:jc w:val="center"/>
                                    <w:rPr>
                                      <w:sz w:val="15"/>
                                    </w:rPr>
                                  </w:pPr>
                                  <w:r>
                                    <w:rPr>
                                      <w:color w:val="231F20"/>
                                      <w:spacing w:val="-5"/>
                                      <w:w w:val="115"/>
                                      <w:sz w:val="15"/>
                                    </w:rPr>
                                    <w:t>80</w:t>
                                  </w:r>
                                </w:p>
                              </w:tc>
                              <w:tc>
                                <w:tcPr>
                                  <w:tcW w:w="3954" w:type="dxa"/>
                                </w:tcPr>
                                <w:p>
                                  <w:pPr>
                                    <w:pStyle w:val="TableParagraph"/>
                                    <w:spacing w:before="66"/>
                                    <w:ind w:left="101"/>
                                    <w:rPr>
                                      <w:sz w:val="15"/>
                                    </w:rPr>
                                  </w:pPr>
                                  <w:r>
                                    <w:rPr>
                                      <w:color w:val="231F20"/>
                                      <w:spacing w:val="-2"/>
                                      <w:w w:val="120"/>
                                      <w:sz w:val="15"/>
                                    </w:rPr>
                                    <w:t>Total</w:t>
                                  </w:r>
                                  <w:r>
                                    <w:rPr>
                                      <w:color w:val="231F20"/>
                                      <w:spacing w:val="-7"/>
                                      <w:w w:val="120"/>
                                      <w:sz w:val="15"/>
                                    </w:rPr>
                                    <w:t> </w:t>
                                  </w:r>
                                  <w:r>
                                    <w:rPr>
                                      <w:color w:val="231F20"/>
                                      <w:spacing w:val="-2"/>
                                      <w:w w:val="120"/>
                                      <w:sz w:val="15"/>
                                    </w:rPr>
                                    <w:t>hip</w:t>
                                  </w:r>
                                  <w:r>
                                    <w:rPr>
                                      <w:color w:val="231F20"/>
                                      <w:spacing w:val="-6"/>
                                      <w:w w:val="120"/>
                                      <w:sz w:val="15"/>
                                    </w:rPr>
                                    <w:t> </w:t>
                                  </w:r>
                                  <w:r>
                                    <w:rPr>
                                      <w:color w:val="231F20"/>
                                      <w:spacing w:val="-2"/>
                                      <w:w w:val="120"/>
                                      <w:sz w:val="15"/>
                                    </w:rPr>
                                    <w:t>replacement-</w:t>
                                  </w:r>
                                  <w:r>
                                    <w:rPr>
                                      <w:color w:val="231F20"/>
                                      <w:spacing w:val="-7"/>
                                      <w:w w:val="120"/>
                                      <w:sz w:val="15"/>
                                    </w:rPr>
                                    <w:t> </w:t>
                                  </w:r>
                                  <w:r>
                                    <w:rPr>
                                      <w:color w:val="231F20"/>
                                      <w:spacing w:val="-2"/>
                                      <w:w w:val="120"/>
                                      <w:sz w:val="15"/>
                                    </w:rPr>
                                    <w:t>Others</w:t>
                                  </w:r>
                                </w:p>
                              </w:tc>
                            </w:tr>
                            <w:tr>
                              <w:trPr>
                                <w:trHeight w:val="302" w:hRule="atLeast"/>
                              </w:trPr>
                              <w:tc>
                                <w:tcPr>
                                  <w:tcW w:w="1147" w:type="dxa"/>
                                </w:tcPr>
                                <w:p>
                                  <w:pPr>
                                    <w:pStyle w:val="TableParagraph"/>
                                    <w:spacing w:before="66"/>
                                    <w:ind w:left="80" w:right="165"/>
                                    <w:jc w:val="center"/>
                                    <w:rPr>
                                      <w:sz w:val="15"/>
                                    </w:rPr>
                                  </w:pPr>
                                  <w:r>
                                    <w:rPr>
                                      <w:color w:val="231F20"/>
                                      <w:spacing w:val="-5"/>
                                      <w:w w:val="95"/>
                                      <w:sz w:val="15"/>
                                    </w:rPr>
                                    <w:t>81</w:t>
                                  </w:r>
                                </w:p>
                              </w:tc>
                              <w:tc>
                                <w:tcPr>
                                  <w:tcW w:w="3954" w:type="dxa"/>
                                </w:tcPr>
                                <w:p>
                                  <w:pPr>
                                    <w:pStyle w:val="TableParagraph"/>
                                    <w:spacing w:before="66"/>
                                    <w:ind w:left="101"/>
                                    <w:rPr>
                                      <w:sz w:val="15"/>
                                    </w:rPr>
                                  </w:pPr>
                                  <w:r>
                                    <w:rPr>
                                      <w:color w:val="231F20"/>
                                      <w:w w:val="115"/>
                                      <w:sz w:val="15"/>
                                    </w:rPr>
                                    <w:t>Total</w:t>
                                  </w:r>
                                  <w:r>
                                    <w:rPr>
                                      <w:color w:val="231F20"/>
                                      <w:spacing w:val="-13"/>
                                      <w:w w:val="115"/>
                                      <w:sz w:val="15"/>
                                    </w:rPr>
                                    <w:t> </w:t>
                                  </w:r>
                                  <w:r>
                                    <w:rPr>
                                      <w:color w:val="231F20"/>
                                      <w:w w:val="115"/>
                                      <w:sz w:val="15"/>
                                    </w:rPr>
                                    <w:t>Knee</w:t>
                                  </w:r>
                                  <w:r>
                                    <w:rPr>
                                      <w:color w:val="231F20"/>
                                      <w:spacing w:val="-12"/>
                                      <w:w w:val="115"/>
                                      <w:sz w:val="15"/>
                                    </w:rPr>
                                    <w:t> </w:t>
                                  </w:r>
                                  <w:r>
                                    <w:rPr>
                                      <w:color w:val="231F20"/>
                                      <w:w w:val="115"/>
                                      <w:sz w:val="15"/>
                                    </w:rPr>
                                    <w:t>replacement</w:t>
                                  </w:r>
                                  <w:r>
                                    <w:rPr>
                                      <w:color w:val="231F20"/>
                                      <w:spacing w:val="-12"/>
                                      <w:w w:val="115"/>
                                      <w:sz w:val="15"/>
                                    </w:rPr>
                                    <w:t> </w:t>
                                  </w:r>
                                  <w:r>
                                    <w:rPr>
                                      <w:color w:val="231F20"/>
                                      <w:w w:val="115"/>
                                      <w:sz w:val="15"/>
                                    </w:rPr>
                                    <w:t>(With</w:t>
                                  </w:r>
                                  <w:r>
                                    <w:rPr>
                                      <w:color w:val="231F20"/>
                                      <w:spacing w:val="-12"/>
                                      <w:w w:val="115"/>
                                      <w:sz w:val="15"/>
                                    </w:rPr>
                                    <w:t> </w:t>
                                  </w:r>
                                  <w:r>
                                    <w:rPr>
                                      <w:color w:val="231F20"/>
                                      <w:spacing w:val="-2"/>
                                      <w:w w:val="115"/>
                                      <w:sz w:val="15"/>
                                    </w:rPr>
                                    <w:t>Cement)</w:t>
                                  </w:r>
                                </w:p>
                              </w:tc>
                            </w:tr>
                            <w:tr>
                              <w:trPr>
                                <w:trHeight w:val="279" w:hRule="atLeast"/>
                              </w:trPr>
                              <w:tc>
                                <w:tcPr>
                                  <w:tcW w:w="1147" w:type="dxa"/>
                                </w:tcPr>
                                <w:p>
                                  <w:pPr>
                                    <w:pStyle w:val="TableParagraph"/>
                                    <w:spacing w:before="67"/>
                                    <w:ind w:left="123" w:right="165"/>
                                    <w:jc w:val="center"/>
                                    <w:rPr>
                                      <w:sz w:val="15"/>
                                    </w:rPr>
                                  </w:pPr>
                                  <w:r>
                                    <w:rPr>
                                      <w:color w:val="231F20"/>
                                      <w:spacing w:val="-5"/>
                                      <w:w w:val="110"/>
                                      <w:sz w:val="15"/>
                                    </w:rPr>
                                    <w:t>82</w:t>
                                  </w:r>
                                </w:p>
                              </w:tc>
                              <w:tc>
                                <w:tcPr>
                                  <w:tcW w:w="3954" w:type="dxa"/>
                                </w:tcPr>
                                <w:p>
                                  <w:pPr>
                                    <w:pStyle w:val="TableParagraph"/>
                                    <w:spacing w:before="67"/>
                                    <w:ind w:left="101"/>
                                    <w:rPr>
                                      <w:sz w:val="15"/>
                                    </w:rPr>
                                  </w:pPr>
                                  <w:r>
                                    <w:rPr>
                                      <w:color w:val="231F20"/>
                                      <w:w w:val="115"/>
                                      <w:sz w:val="15"/>
                                    </w:rPr>
                                    <w:t>Total</w:t>
                                  </w:r>
                                  <w:r>
                                    <w:rPr>
                                      <w:color w:val="231F20"/>
                                      <w:spacing w:val="-13"/>
                                      <w:w w:val="115"/>
                                      <w:sz w:val="15"/>
                                    </w:rPr>
                                    <w:t> </w:t>
                                  </w:r>
                                  <w:r>
                                    <w:rPr>
                                      <w:color w:val="231F20"/>
                                      <w:w w:val="115"/>
                                      <w:sz w:val="15"/>
                                    </w:rPr>
                                    <w:t>Knee</w:t>
                                  </w:r>
                                  <w:r>
                                    <w:rPr>
                                      <w:color w:val="231F20"/>
                                      <w:spacing w:val="-12"/>
                                      <w:w w:val="115"/>
                                      <w:sz w:val="15"/>
                                    </w:rPr>
                                    <w:t> </w:t>
                                  </w:r>
                                  <w:r>
                                    <w:rPr>
                                      <w:color w:val="231F20"/>
                                      <w:w w:val="115"/>
                                      <w:sz w:val="15"/>
                                    </w:rPr>
                                    <w:t>replacement</w:t>
                                  </w:r>
                                  <w:r>
                                    <w:rPr>
                                      <w:color w:val="231F20"/>
                                      <w:spacing w:val="-12"/>
                                      <w:w w:val="115"/>
                                      <w:sz w:val="15"/>
                                    </w:rPr>
                                    <w:t> </w:t>
                                  </w:r>
                                  <w:r>
                                    <w:rPr>
                                      <w:color w:val="231F20"/>
                                      <w:w w:val="115"/>
                                      <w:sz w:val="15"/>
                                    </w:rPr>
                                    <w:t>(With</w:t>
                                  </w:r>
                                  <w:r>
                                    <w:rPr>
                                      <w:color w:val="231F20"/>
                                      <w:spacing w:val="-12"/>
                                      <w:w w:val="115"/>
                                      <w:sz w:val="15"/>
                                    </w:rPr>
                                    <w:t> </w:t>
                                  </w:r>
                                  <w:r>
                                    <w:rPr>
                                      <w:color w:val="231F20"/>
                                      <w:spacing w:val="-2"/>
                                      <w:w w:val="115"/>
                                      <w:sz w:val="15"/>
                                    </w:rPr>
                                    <w:t>Cement)</w:t>
                                  </w:r>
                                </w:p>
                              </w:tc>
                            </w:tr>
                            <w:tr>
                              <w:trPr>
                                <w:trHeight w:val="337" w:hRule="atLeast"/>
                              </w:trPr>
                              <w:tc>
                                <w:tcPr>
                                  <w:tcW w:w="1147" w:type="dxa"/>
                                </w:tcPr>
                                <w:p>
                                  <w:pPr>
                                    <w:pStyle w:val="TableParagraph"/>
                                    <w:spacing w:before="90"/>
                                    <w:ind w:left="127" w:right="165"/>
                                    <w:jc w:val="center"/>
                                    <w:rPr>
                                      <w:sz w:val="15"/>
                                    </w:rPr>
                                  </w:pPr>
                                  <w:r>
                                    <w:rPr>
                                      <w:color w:val="231F20"/>
                                      <w:spacing w:val="-5"/>
                                      <w:w w:val="110"/>
                                      <w:sz w:val="15"/>
                                    </w:rPr>
                                    <w:t>83</w:t>
                                  </w:r>
                                </w:p>
                              </w:tc>
                              <w:tc>
                                <w:tcPr>
                                  <w:tcW w:w="3954" w:type="dxa"/>
                                </w:tcPr>
                                <w:p>
                                  <w:pPr>
                                    <w:pStyle w:val="TableParagraph"/>
                                    <w:spacing w:before="90"/>
                                    <w:ind w:left="101"/>
                                    <w:rPr>
                                      <w:sz w:val="15"/>
                                    </w:rPr>
                                  </w:pPr>
                                  <w:r>
                                    <w:rPr>
                                      <w:color w:val="231F20"/>
                                      <w:w w:val="115"/>
                                      <w:sz w:val="15"/>
                                    </w:rPr>
                                    <w:t>Total</w:t>
                                  </w:r>
                                  <w:r>
                                    <w:rPr>
                                      <w:color w:val="231F20"/>
                                      <w:spacing w:val="-5"/>
                                      <w:w w:val="115"/>
                                      <w:sz w:val="15"/>
                                    </w:rPr>
                                    <w:t> </w:t>
                                  </w:r>
                                  <w:r>
                                    <w:rPr>
                                      <w:color w:val="231F20"/>
                                      <w:w w:val="115"/>
                                      <w:sz w:val="15"/>
                                    </w:rPr>
                                    <w:t>Knee</w:t>
                                  </w:r>
                                  <w:r>
                                    <w:rPr>
                                      <w:color w:val="231F20"/>
                                      <w:spacing w:val="-4"/>
                                      <w:w w:val="115"/>
                                      <w:sz w:val="15"/>
                                    </w:rPr>
                                    <w:t> </w:t>
                                  </w:r>
                                  <w:r>
                                    <w:rPr>
                                      <w:color w:val="231F20"/>
                                      <w:w w:val="115"/>
                                      <w:sz w:val="15"/>
                                    </w:rPr>
                                    <w:t>replacement-</w:t>
                                  </w:r>
                                  <w:r>
                                    <w:rPr>
                                      <w:color w:val="231F20"/>
                                      <w:spacing w:val="-4"/>
                                      <w:w w:val="115"/>
                                      <w:sz w:val="15"/>
                                    </w:rPr>
                                    <w:t> </w:t>
                                  </w:r>
                                  <w:r>
                                    <w:rPr>
                                      <w:color w:val="231F20"/>
                                      <w:spacing w:val="-2"/>
                                      <w:w w:val="115"/>
                                      <w:sz w:val="15"/>
                                    </w:rPr>
                                    <w:t>Others</w:t>
                                  </w:r>
                                </w:p>
                              </w:tc>
                            </w:tr>
                            <w:tr>
                              <w:trPr>
                                <w:trHeight w:val="590" w:hRule="atLeast"/>
                              </w:trPr>
                              <w:tc>
                                <w:tcPr>
                                  <w:tcW w:w="1147" w:type="dxa"/>
                                </w:tcPr>
                                <w:p>
                                  <w:pPr>
                                    <w:pStyle w:val="TableParagraph"/>
                                    <w:spacing w:before="55"/>
                                    <w:ind w:left="131" w:right="165"/>
                                    <w:jc w:val="center"/>
                                    <w:rPr>
                                      <w:sz w:val="15"/>
                                    </w:rPr>
                                  </w:pPr>
                                  <w:r>
                                    <w:rPr>
                                      <w:color w:val="231F20"/>
                                      <w:spacing w:val="-5"/>
                                      <w:w w:val="115"/>
                                      <w:sz w:val="15"/>
                                    </w:rPr>
                                    <w:t>84</w:t>
                                  </w:r>
                                </w:p>
                              </w:tc>
                              <w:tc>
                                <w:tcPr>
                                  <w:tcW w:w="3954" w:type="dxa"/>
                                </w:tcPr>
                                <w:p>
                                  <w:pPr>
                                    <w:pStyle w:val="TableParagraph"/>
                                    <w:spacing w:before="55"/>
                                    <w:ind w:left="101"/>
                                    <w:rPr>
                                      <w:sz w:val="15"/>
                                    </w:rPr>
                                  </w:pPr>
                                  <w:r>
                                    <w:rPr>
                                      <w:color w:val="231F20"/>
                                      <w:w w:val="115"/>
                                      <w:sz w:val="15"/>
                                    </w:rPr>
                                    <w:t>Total</w:t>
                                  </w:r>
                                  <w:r>
                                    <w:rPr>
                                      <w:color w:val="231F20"/>
                                      <w:spacing w:val="9"/>
                                      <w:w w:val="115"/>
                                      <w:sz w:val="15"/>
                                    </w:rPr>
                                    <w:t> </w:t>
                                  </w:r>
                                  <w:r>
                                    <w:rPr>
                                      <w:color w:val="231F20"/>
                                      <w:w w:val="115"/>
                                      <w:sz w:val="15"/>
                                    </w:rPr>
                                    <w:t>prosthetic</w:t>
                                  </w:r>
                                  <w:r>
                                    <w:rPr>
                                      <w:color w:val="231F20"/>
                                      <w:spacing w:val="10"/>
                                      <w:w w:val="115"/>
                                      <w:sz w:val="15"/>
                                    </w:rPr>
                                    <w:t> </w:t>
                                  </w:r>
                                  <w:r>
                                    <w:rPr>
                                      <w:color w:val="231F20"/>
                                      <w:w w:val="115"/>
                                      <w:sz w:val="15"/>
                                    </w:rPr>
                                    <w:t>replacement</w:t>
                                  </w:r>
                                  <w:r>
                                    <w:rPr>
                                      <w:color w:val="231F20"/>
                                      <w:spacing w:val="10"/>
                                      <w:w w:val="115"/>
                                      <w:sz w:val="15"/>
                                    </w:rPr>
                                    <w:t> </w:t>
                                  </w:r>
                                  <w:r>
                                    <w:rPr>
                                      <w:color w:val="231F20"/>
                                      <w:w w:val="115"/>
                                      <w:sz w:val="15"/>
                                    </w:rPr>
                                    <w:t>of</w:t>
                                  </w:r>
                                  <w:r>
                                    <w:rPr>
                                      <w:color w:val="231F20"/>
                                      <w:spacing w:val="9"/>
                                      <w:w w:val="115"/>
                                      <w:sz w:val="15"/>
                                    </w:rPr>
                                    <w:t> </w:t>
                                  </w:r>
                                  <w:r>
                                    <w:rPr>
                                      <w:color w:val="231F20"/>
                                      <w:w w:val="115"/>
                                      <w:sz w:val="15"/>
                                    </w:rPr>
                                    <w:t>other</w:t>
                                  </w:r>
                                  <w:r>
                                    <w:rPr>
                                      <w:color w:val="231F20"/>
                                      <w:spacing w:val="10"/>
                                      <w:w w:val="115"/>
                                      <w:sz w:val="15"/>
                                    </w:rPr>
                                    <w:t> </w:t>
                                  </w:r>
                                  <w:r>
                                    <w:rPr>
                                      <w:color w:val="231F20"/>
                                      <w:spacing w:val="-2"/>
                                      <w:w w:val="115"/>
                                      <w:sz w:val="15"/>
                                    </w:rPr>
                                    <w:t>joint</w:t>
                                  </w:r>
                                </w:p>
                                <w:p>
                                  <w:pPr>
                                    <w:pStyle w:val="TableParagraph"/>
                                    <w:spacing w:before="92"/>
                                    <w:ind w:left="101"/>
                                    <w:rPr>
                                      <w:sz w:val="15"/>
                                    </w:rPr>
                                  </w:pPr>
                                  <w:r>
                                    <w:rPr>
                                      <w:color w:val="231F20"/>
                                      <w:w w:val="115"/>
                                      <w:sz w:val="15"/>
                                    </w:rPr>
                                    <w:t>using</w:t>
                                  </w:r>
                                  <w:r>
                                    <w:rPr>
                                      <w:color w:val="231F20"/>
                                      <w:spacing w:val="-7"/>
                                      <w:w w:val="115"/>
                                      <w:sz w:val="15"/>
                                    </w:rPr>
                                    <w:t> </w:t>
                                  </w:r>
                                  <w:r>
                                    <w:rPr>
                                      <w:color w:val="231F20"/>
                                      <w:spacing w:val="-2"/>
                                      <w:w w:val="120"/>
                                      <w:sz w:val="15"/>
                                    </w:rPr>
                                    <w:t>cement</w:t>
                                  </w:r>
                                </w:p>
                              </w:tc>
                            </w:tr>
                            <w:tr>
                              <w:trPr>
                                <w:trHeight w:val="612" w:hRule="atLeast"/>
                              </w:trPr>
                              <w:tc>
                                <w:tcPr>
                                  <w:tcW w:w="1147" w:type="dxa"/>
                                </w:tcPr>
                                <w:p>
                                  <w:pPr>
                                    <w:pStyle w:val="TableParagraph"/>
                                    <w:spacing w:before="76"/>
                                    <w:ind w:left="131" w:right="165"/>
                                    <w:jc w:val="center"/>
                                    <w:rPr>
                                      <w:sz w:val="15"/>
                                    </w:rPr>
                                  </w:pPr>
                                  <w:r>
                                    <w:rPr>
                                      <w:color w:val="231F20"/>
                                      <w:spacing w:val="-5"/>
                                      <w:w w:val="115"/>
                                      <w:sz w:val="15"/>
                                    </w:rPr>
                                    <w:t>85</w:t>
                                  </w:r>
                                </w:p>
                              </w:tc>
                              <w:tc>
                                <w:tcPr>
                                  <w:tcW w:w="3954" w:type="dxa"/>
                                </w:tcPr>
                                <w:p>
                                  <w:pPr>
                                    <w:pStyle w:val="TableParagraph"/>
                                    <w:spacing w:line="264" w:lineRule="exact" w:before="6"/>
                                    <w:ind w:left="101" w:right="288" w:hanging="1"/>
                                    <w:rPr>
                                      <w:sz w:val="15"/>
                                    </w:rPr>
                                  </w:pPr>
                                  <w:r>
                                    <w:rPr>
                                      <w:color w:val="231F20"/>
                                      <w:w w:val="120"/>
                                      <w:sz w:val="15"/>
                                    </w:rPr>
                                    <w:t>Total</w:t>
                                  </w:r>
                                  <w:r>
                                    <w:rPr>
                                      <w:color w:val="231F20"/>
                                      <w:spacing w:val="-13"/>
                                      <w:w w:val="120"/>
                                      <w:sz w:val="15"/>
                                    </w:rPr>
                                    <w:t> </w:t>
                                  </w:r>
                                  <w:r>
                                    <w:rPr>
                                      <w:color w:val="231F20"/>
                                      <w:w w:val="120"/>
                                      <w:sz w:val="15"/>
                                    </w:rPr>
                                    <w:t>prosthetic</w:t>
                                  </w:r>
                                  <w:r>
                                    <w:rPr>
                                      <w:color w:val="231F20"/>
                                      <w:spacing w:val="-12"/>
                                      <w:w w:val="120"/>
                                      <w:sz w:val="15"/>
                                    </w:rPr>
                                    <w:t> </w:t>
                                  </w:r>
                                  <w:r>
                                    <w:rPr>
                                      <w:color w:val="231F20"/>
                                      <w:w w:val="120"/>
                                      <w:sz w:val="15"/>
                                    </w:rPr>
                                    <w:t>replacement</w:t>
                                  </w:r>
                                  <w:r>
                                    <w:rPr>
                                      <w:color w:val="231F20"/>
                                      <w:spacing w:val="-13"/>
                                      <w:w w:val="120"/>
                                      <w:sz w:val="15"/>
                                    </w:rPr>
                                    <w:t> </w:t>
                                  </w:r>
                                  <w:r>
                                    <w:rPr>
                                      <w:color w:val="231F20"/>
                                      <w:w w:val="120"/>
                                      <w:sz w:val="15"/>
                                    </w:rPr>
                                    <w:t>of</w:t>
                                  </w:r>
                                  <w:r>
                                    <w:rPr>
                                      <w:color w:val="231F20"/>
                                      <w:spacing w:val="-12"/>
                                      <w:w w:val="120"/>
                                      <w:sz w:val="15"/>
                                    </w:rPr>
                                    <w:t> </w:t>
                                  </w:r>
                                  <w:r>
                                    <w:rPr>
                                      <w:color w:val="231F20"/>
                                      <w:w w:val="120"/>
                                      <w:sz w:val="15"/>
                                    </w:rPr>
                                    <w:t>other</w:t>
                                  </w:r>
                                  <w:r>
                                    <w:rPr>
                                      <w:color w:val="231F20"/>
                                      <w:spacing w:val="-13"/>
                                      <w:w w:val="120"/>
                                      <w:sz w:val="15"/>
                                    </w:rPr>
                                    <w:t> </w:t>
                                  </w:r>
                                  <w:r>
                                    <w:rPr>
                                      <w:color w:val="231F20"/>
                                      <w:w w:val="120"/>
                                      <w:sz w:val="15"/>
                                    </w:rPr>
                                    <w:t>joint</w:t>
                                  </w:r>
                                  <w:r>
                                    <w:rPr>
                                      <w:color w:val="231F20"/>
                                      <w:spacing w:val="-13"/>
                                      <w:w w:val="120"/>
                                      <w:sz w:val="15"/>
                                    </w:rPr>
                                    <w:t> </w:t>
                                  </w:r>
                                  <w:r>
                                    <w:rPr>
                                      <w:color w:val="231F20"/>
                                      <w:w w:val="120"/>
                                      <w:sz w:val="15"/>
                                    </w:rPr>
                                    <w:t>not using</w:t>
                                  </w:r>
                                  <w:r>
                                    <w:rPr>
                                      <w:color w:val="231F20"/>
                                      <w:spacing w:val="-13"/>
                                      <w:w w:val="120"/>
                                      <w:sz w:val="15"/>
                                    </w:rPr>
                                    <w:t> </w:t>
                                  </w:r>
                                  <w:r>
                                    <w:rPr>
                                      <w:color w:val="231F20"/>
                                      <w:w w:val="120"/>
                                      <w:sz w:val="15"/>
                                    </w:rPr>
                                    <w:t>cement</w:t>
                                  </w:r>
                                </w:p>
                              </w:tc>
                            </w:tr>
                            <w:tr>
                              <w:trPr>
                                <w:trHeight w:val="301" w:hRule="atLeast"/>
                              </w:trPr>
                              <w:tc>
                                <w:tcPr>
                                  <w:tcW w:w="1147" w:type="dxa"/>
                                </w:tcPr>
                                <w:p>
                                  <w:pPr>
                                    <w:pStyle w:val="TableParagraph"/>
                                    <w:spacing w:before="53"/>
                                    <w:ind w:left="132" w:right="165"/>
                                    <w:jc w:val="center"/>
                                    <w:rPr>
                                      <w:sz w:val="15"/>
                                    </w:rPr>
                                  </w:pPr>
                                  <w:r>
                                    <w:rPr>
                                      <w:color w:val="231F20"/>
                                      <w:spacing w:val="-5"/>
                                      <w:w w:val="115"/>
                                      <w:sz w:val="15"/>
                                    </w:rPr>
                                    <w:t>86</w:t>
                                  </w:r>
                                </w:p>
                              </w:tc>
                              <w:tc>
                                <w:tcPr>
                                  <w:tcW w:w="3954" w:type="dxa"/>
                                </w:tcPr>
                                <w:p>
                                  <w:pPr>
                                    <w:pStyle w:val="TableParagraph"/>
                                    <w:spacing w:before="53"/>
                                    <w:ind w:left="101"/>
                                    <w:rPr>
                                      <w:sz w:val="15"/>
                                    </w:rPr>
                                  </w:pPr>
                                  <w:r>
                                    <w:rPr>
                                      <w:color w:val="231F20"/>
                                      <w:spacing w:val="-2"/>
                                      <w:w w:val="120"/>
                                      <w:sz w:val="15"/>
                                    </w:rPr>
                                    <w:t>Other</w:t>
                                  </w:r>
                                  <w:r>
                                    <w:rPr>
                                      <w:color w:val="231F20"/>
                                      <w:spacing w:val="-6"/>
                                      <w:w w:val="120"/>
                                      <w:sz w:val="15"/>
                                    </w:rPr>
                                    <w:t> </w:t>
                                  </w:r>
                                  <w:r>
                                    <w:rPr>
                                      <w:color w:val="231F20"/>
                                      <w:spacing w:val="-2"/>
                                      <w:w w:val="120"/>
                                      <w:sz w:val="15"/>
                                    </w:rPr>
                                    <w:t>total</w:t>
                                  </w:r>
                                  <w:r>
                                    <w:rPr>
                                      <w:color w:val="231F20"/>
                                      <w:spacing w:val="-6"/>
                                      <w:w w:val="120"/>
                                      <w:sz w:val="15"/>
                                    </w:rPr>
                                    <w:t> </w:t>
                                  </w:r>
                                  <w:r>
                                    <w:rPr>
                                      <w:color w:val="231F20"/>
                                      <w:spacing w:val="-2"/>
                                      <w:w w:val="120"/>
                                      <w:sz w:val="15"/>
                                    </w:rPr>
                                    <w:t>prosthetic</w:t>
                                  </w:r>
                                  <w:r>
                                    <w:rPr>
                                      <w:color w:val="231F20"/>
                                      <w:spacing w:val="-6"/>
                                      <w:w w:val="120"/>
                                      <w:sz w:val="15"/>
                                    </w:rPr>
                                    <w:t> </w:t>
                                  </w:r>
                                  <w:r>
                                    <w:rPr>
                                      <w:color w:val="231F20"/>
                                      <w:spacing w:val="-2"/>
                                      <w:w w:val="120"/>
                                      <w:sz w:val="15"/>
                                    </w:rPr>
                                    <w:t>replacement</w:t>
                                  </w:r>
                                  <w:r>
                                    <w:rPr>
                                      <w:color w:val="231F20"/>
                                      <w:spacing w:val="-5"/>
                                      <w:w w:val="120"/>
                                      <w:sz w:val="15"/>
                                    </w:rPr>
                                    <w:t> </w:t>
                                  </w:r>
                                  <w:r>
                                    <w:rPr>
                                      <w:color w:val="231F20"/>
                                      <w:spacing w:val="-2"/>
                                      <w:w w:val="120"/>
                                      <w:sz w:val="15"/>
                                    </w:rPr>
                                    <w:t>of</w:t>
                                  </w:r>
                                  <w:r>
                                    <w:rPr>
                                      <w:color w:val="231F20"/>
                                      <w:spacing w:val="-6"/>
                                      <w:w w:val="120"/>
                                      <w:sz w:val="15"/>
                                    </w:rPr>
                                    <w:t> </w:t>
                                  </w:r>
                                  <w:r>
                                    <w:rPr>
                                      <w:color w:val="231F20"/>
                                      <w:spacing w:val="-2"/>
                                      <w:w w:val="120"/>
                                      <w:sz w:val="15"/>
                                    </w:rPr>
                                    <w:t>otherjoint</w:t>
                                  </w:r>
                                </w:p>
                              </w:tc>
                            </w:tr>
                            <w:tr>
                              <w:trPr>
                                <w:trHeight w:val="571" w:hRule="atLeast"/>
                              </w:trPr>
                              <w:tc>
                                <w:tcPr>
                                  <w:tcW w:w="1147" w:type="dxa"/>
                                </w:tcPr>
                                <w:p>
                                  <w:pPr>
                                    <w:pStyle w:val="TableParagraph"/>
                                    <w:spacing w:before="77"/>
                                    <w:ind w:left="114" w:right="165"/>
                                    <w:jc w:val="center"/>
                                    <w:rPr>
                                      <w:sz w:val="15"/>
                                    </w:rPr>
                                  </w:pPr>
                                  <w:r>
                                    <w:rPr>
                                      <w:color w:val="231F20"/>
                                      <w:spacing w:val="-5"/>
                                      <w:w w:val="105"/>
                                      <w:sz w:val="15"/>
                                    </w:rPr>
                                    <w:t>87</w:t>
                                  </w:r>
                                </w:p>
                              </w:tc>
                              <w:tc>
                                <w:tcPr>
                                  <w:tcW w:w="3954" w:type="dxa"/>
                                </w:tcPr>
                                <w:p>
                                  <w:pPr>
                                    <w:pStyle w:val="TableParagraph"/>
                                    <w:spacing w:line="264" w:lineRule="exact" w:before="7"/>
                                    <w:ind w:left="101" w:right="650" w:hanging="1"/>
                                    <w:rPr>
                                      <w:sz w:val="15"/>
                                    </w:rPr>
                                  </w:pPr>
                                  <w:r>
                                    <w:rPr>
                                      <w:color w:val="231F20"/>
                                      <w:spacing w:val="-2"/>
                                      <w:w w:val="120"/>
                                      <w:sz w:val="15"/>
                                    </w:rPr>
                                    <w:t>Prosthetic</w:t>
                                  </w:r>
                                  <w:r>
                                    <w:rPr>
                                      <w:color w:val="231F20"/>
                                      <w:spacing w:val="-7"/>
                                      <w:w w:val="120"/>
                                      <w:sz w:val="15"/>
                                    </w:rPr>
                                    <w:t> </w:t>
                                  </w:r>
                                  <w:r>
                                    <w:rPr>
                                      <w:color w:val="231F20"/>
                                      <w:spacing w:val="-2"/>
                                      <w:w w:val="120"/>
                                      <w:sz w:val="15"/>
                                    </w:rPr>
                                    <w:t>replacement</w:t>
                                  </w:r>
                                  <w:r>
                                    <w:rPr>
                                      <w:color w:val="231F20"/>
                                      <w:spacing w:val="-7"/>
                                      <w:w w:val="120"/>
                                      <w:sz w:val="15"/>
                                    </w:rPr>
                                    <w:t> </w:t>
                                  </w:r>
                                  <w:r>
                                    <w:rPr>
                                      <w:color w:val="231F20"/>
                                      <w:spacing w:val="-2"/>
                                      <w:w w:val="120"/>
                                      <w:sz w:val="15"/>
                                    </w:rPr>
                                    <w:t>of</w:t>
                                  </w:r>
                                  <w:r>
                                    <w:rPr>
                                      <w:color w:val="231F20"/>
                                      <w:spacing w:val="-7"/>
                                      <w:w w:val="120"/>
                                      <w:sz w:val="15"/>
                                    </w:rPr>
                                    <w:t> </w:t>
                                  </w:r>
                                  <w:r>
                                    <w:rPr>
                                      <w:color w:val="231F20"/>
                                      <w:spacing w:val="-2"/>
                                      <w:w w:val="120"/>
                                      <w:sz w:val="15"/>
                                    </w:rPr>
                                    <w:t>head</w:t>
                                  </w:r>
                                  <w:r>
                                    <w:rPr>
                                      <w:color w:val="231F20"/>
                                      <w:spacing w:val="-7"/>
                                      <w:w w:val="120"/>
                                      <w:sz w:val="15"/>
                                    </w:rPr>
                                    <w:t> </w:t>
                                  </w:r>
                                  <w:r>
                                    <w:rPr>
                                      <w:color w:val="231F20"/>
                                      <w:spacing w:val="-2"/>
                                      <w:w w:val="120"/>
                                      <w:sz w:val="15"/>
                                    </w:rPr>
                                    <w:t>of</w:t>
                                  </w:r>
                                  <w:r>
                                    <w:rPr>
                                      <w:color w:val="231F20"/>
                                      <w:spacing w:val="-7"/>
                                      <w:w w:val="120"/>
                                      <w:sz w:val="15"/>
                                    </w:rPr>
                                    <w:t> </w:t>
                                  </w:r>
                                  <w:r>
                                    <w:rPr>
                                      <w:color w:val="231F20"/>
                                      <w:spacing w:val="-2"/>
                                      <w:w w:val="120"/>
                                      <w:sz w:val="15"/>
                                    </w:rPr>
                                    <w:t>femur </w:t>
                                  </w:r>
                                  <w:r>
                                    <w:rPr>
                                      <w:color w:val="231F20"/>
                                      <w:w w:val="120"/>
                                      <w:sz w:val="15"/>
                                    </w:rPr>
                                    <w:t>using</w:t>
                                  </w:r>
                                  <w:r>
                                    <w:rPr>
                                      <w:color w:val="231F20"/>
                                      <w:spacing w:val="-13"/>
                                      <w:w w:val="120"/>
                                      <w:sz w:val="15"/>
                                    </w:rPr>
                                    <w:t> </w:t>
                                  </w:r>
                                  <w:r>
                                    <w:rPr>
                                      <w:color w:val="231F20"/>
                                      <w:w w:val="120"/>
                                      <w:sz w:val="15"/>
                                    </w:rPr>
                                    <w:t>cement</w:t>
                                  </w:r>
                                </w:p>
                              </w:tc>
                            </w:tr>
                          </w:tbl>
                          <w:p>
                            <w:pPr>
                              <w:pStyle w:val="BodyText"/>
                            </w:pPr>
                          </w:p>
                        </w:txbxContent>
                      </wps:txbx>
                      <wps:bodyPr wrap="square" lIns="0" tIns="0" rIns="0" bIns="0" rtlCol="0">
                        <a:noAutofit/>
                      </wps:bodyPr>
                    </wps:wsp>
                  </a:graphicData>
                </a:graphic>
              </wp:anchor>
            </w:drawing>
          </mc:Choice>
          <mc:Fallback>
            <w:pict>
              <v:shape style="position:absolute;margin-left:59.841999pt;margin-top:10.599218pt;width:255.55pt;height:614.4pt;mso-position-horizontal-relative:page;mso-position-vertical-relative:paragraph;z-index:-15728640;mso-wrap-distance-left:0;mso-wrap-distance-right:0" type="#_x0000_t202" id="docshape82"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7"/>
                        <w:gridCol w:w="3954"/>
                      </w:tblGrid>
                      <w:tr>
                        <w:trPr>
                          <w:trHeight w:val="444" w:hRule="atLeast"/>
                        </w:trPr>
                        <w:tc>
                          <w:tcPr>
                            <w:tcW w:w="1147" w:type="dxa"/>
                            <w:shd w:val="clear" w:color="auto" w:fill="C7EAFB"/>
                          </w:tcPr>
                          <w:p>
                            <w:pPr>
                              <w:pStyle w:val="TableParagraph"/>
                              <w:spacing w:before="49"/>
                              <w:ind w:left="204"/>
                              <w:rPr>
                                <w:sz w:val="26"/>
                              </w:rPr>
                            </w:pPr>
                            <w:r>
                              <w:rPr>
                                <w:color w:val="231F20"/>
                                <w:w w:val="90"/>
                                <w:sz w:val="26"/>
                              </w:rPr>
                              <w:t>Sr.</w:t>
                            </w:r>
                            <w:r>
                              <w:rPr>
                                <w:color w:val="231F20"/>
                                <w:spacing w:val="-5"/>
                                <w:sz w:val="26"/>
                              </w:rPr>
                              <w:t> No.</w:t>
                            </w:r>
                          </w:p>
                        </w:tc>
                        <w:tc>
                          <w:tcPr>
                            <w:tcW w:w="3954" w:type="dxa"/>
                            <w:shd w:val="clear" w:color="auto" w:fill="C7EAFB"/>
                          </w:tcPr>
                          <w:p>
                            <w:pPr>
                              <w:pStyle w:val="TableParagraph"/>
                              <w:spacing w:before="49"/>
                              <w:ind w:right="34"/>
                              <w:jc w:val="center"/>
                              <w:rPr>
                                <w:sz w:val="26"/>
                              </w:rPr>
                            </w:pPr>
                            <w:r>
                              <w:rPr>
                                <w:color w:val="231F20"/>
                                <w:spacing w:val="-2"/>
                                <w:w w:val="115"/>
                                <w:sz w:val="26"/>
                              </w:rPr>
                              <w:t>Surgery</w:t>
                            </w:r>
                          </w:p>
                        </w:tc>
                      </w:tr>
                      <w:tr>
                        <w:trPr>
                          <w:trHeight w:val="614" w:hRule="atLeast"/>
                        </w:trPr>
                        <w:tc>
                          <w:tcPr>
                            <w:tcW w:w="1147" w:type="dxa"/>
                          </w:tcPr>
                          <w:p>
                            <w:pPr>
                              <w:pStyle w:val="TableParagraph"/>
                              <w:spacing w:before="79"/>
                              <w:ind w:left="131" w:right="165"/>
                              <w:jc w:val="center"/>
                              <w:rPr>
                                <w:sz w:val="15"/>
                              </w:rPr>
                            </w:pPr>
                            <w:r>
                              <w:rPr>
                                <w:color w:val="231F20"/>
                                <w:spacing w:val="-5"/>
                                <w:w w:val="115"/>
                                <w:sz w:val="15"/>
                              </w:rPr>
                              <w:t>58</w:t>
                            </w:r>
                          </w:p>
                        </w:tc>
                        <w:tc>
                          <w:tcPr>
                            <w:tcW w:w="3954" w:type="dxa"/>
                          </w:tcPr>
                          <w:p>
                            <w:pPr>
                              <w:pStyle w:val="TableParagraph"/>
                              <w:spacing w:line="264" w:lineRule="exact" w:before="9"/>
                              <w:ind w:left="101" w:hanging="1"/>
                              <w:rPr>
                                <w:sz w:val="15"/>
                              </w:rPr>
                            </w:pPr>
                            <w:r>
                              <w:rPr>
                                <w:color w:val="231F20"/>
                                <w:w w:val="120"/>
                                <w:sz w:val="15"/>
                              </w:rPr>
                              <w:t>Coronary Angioplasty with stent implantation </w:t>
                            </w:r>
                            <w:r>
                              <w:rPr>
                                <w:color w:val="231F20"/>
                                <w:spacing w:val="-2"/>
                                <w:w w:val="120"/>
                                <w:sz w:val="15"/>
                              </w:rPr>
                              <w:t>(two</w:t>
                            </w:r>
                            <w:r>
                              <w:rPr>
                                <w:color w:val="231F20"/>
                                <w:spacing w:val="-11"/>
                                <w:w w:val="120"/>
                                <w:sz w:val="15"/>
                              </w:rPr>
                              <w:t> </w:t>
                            </w:r>
                            <w:r>
                              <w:rPr>
                                <w:color w:val="231F20"/>
                                <w:spacing w:val="-2"/>
                                <w:w w:val="120"/>
                                <w:sz w:val="15"/>
                              </w:rPr>
                              <w:t>or</w:t>
                            </w:r>
                            <w:r>
                              <w:rPr>
                                <w:color w:val="231F20"/>
                                <w:spacing w:val="-11"/>
                                <w:w w:val="120"/>
                                <w:sz w:val="15"/>
                              </w:rPr>
                              <w:t> </w:t>
                            </w:r>
                            <w:r>
                              <w:rPr>
                                <w:color w:val="231F20"/>
                                <w:spacing w:val="-2"/>
                                <w:w w:val="120"/>
                                <w:sz w:val="15"/>
                              </w:rPr>
                              <w:t>more</w:t>
                            </w:r>
                            <w:r>
                              <w:rPr>
                                <w:color w:val="231F20"/>
                                <w:spacing w:val="-11"/>
                                <w:w w:val="120"/>
                                <w:sz w:val="15"/>
                              </w:rPr>
                              <w:t> </w:t>
                            </w:r>
                            <w:r>
                              <w:rPr>
                                <w:color w:val="231F20"/>
                                <w:spacing w:val="-2"/>
                                <w:w w:val="120"/>
                                <w:sz w:val="15"/>
                              </w:rPr>
                              <w:t>coronary</w:t>
                            </w:r>
                            <w:r>
                              <w:rPr>
                                <w:color w:val="231F20"/>
                                <w:spacing w:val="-11"/>
                                <w:w w:val="120"/>
                                <w:sz w:val="15"/>
                              </w:rPr>
                              <w:t> </w:t>
                            </w:r>
                            <w:r>
                              <w:rPr>
                                <w:color w:val="231F20"/>
                                <w:spacing w:val="-2"/>
                                <w:w w:val="120"/>
                                <w:sz w:val="15"/>
                              </w:rPr>
                              <w:t>arteries</w:t>
                            </w:r>
                            <w:r>
                              <w:rPr>
                                <w:color w:val="231F20"/>
                                <w:spacing w:val="-11"/>
                                <w:w w:val="120"/>
                                <w:sz w:val="15"/>
                              </w:rPr>
                              <w:t> </w:t>
                            </w:r>
                            <w:r>
                              <w:rPr>
                                <w:color w:val="231F20"/>
                                <w:spacing w:val="-2"/>
                                <w:w w:val="120"/>
                                <w:sz w:val="15"/>
                              </w:rPr>
                              <w:t>must</w:t>
                            </w:r>
                            <w:r>
                              <w:rPr>
                                <w:color w:val="231F20"/>
                                <w:spacing w:val="-11"/>
                                <w:w w:val="120"/>
                                <w:sz w:val="15"/>
                              </w:rPr>
                              <w:t> </w:t>
                            </w:r>
                            <w:r>
                              <w:rPr>
                                <w:color w:val="231F20"/>
                                <w:spacing w:val="-2"/>
                                <w:w w:val="120"/>
                                <w:sz w:val="15"/>
                              </w:rPr>
                              <w:t>be</w:t>
                            </w:r>
                            <w:r>
                              <w:rPr>
                                <w:color w:val="231F20"/>
                                <w:spacing w:val="-11"/>
                                <w:w w:val="120"/>
                                <w:sz w:val="15"/>
                              </w:rPr>
                              <w:t> </w:t>
                            </w:r>
                            <w:r>
                              <w:rPr>
                                <w:color w:val="231F20"/>
                                <w:spacing w:val="-2"/>
                                <w:w w:val="120"/>
                                <w:sz w:val="15"/>
                              </w:rPr>
                              <w:t>stented)</w:t>
                            </w:r>
                          </w:p>
                        </w:tc>
                      </w:tr>
                      <w:tr>
                        <w:trPr>
                          <w:trHeight w:val="614" w:hRule="atLeast"/>
                        </w:trPr>
                        <w:tc>
                          <w:tcPr>
                            <w:tcW w:w="1147" w:type="dxa"/>
                          </w:tcPr>
                          <w:p>
                            <w:pPr>
                              <w:pStyle w:val="TableParagraph"/>
                              <w:spacing w:before="76"/>
                              <w:ind w:left="128" w:right="165"/>
                              <w:jc w:val="center"/>
                              <w:rPr>
                                <w:sz w:val="15"/>
                              </w:rPr>
                            </w:pPr>
                            <w:r>
                              <w:rPr>
                                <w:color w:val="231F20"/>
                                <w:spacing w:val="-5"/>
                                <w:w w:val="115"/>
                                <w:sz w:val="15"/>
                              </w:rPr>
                              <w:t>59</w:t>
                            </w:r>
                          </w:p>
                        </w:tc>
                        <w:tc>
                          <w:tcPr>
                            <w:tcW w:w="3954" w:type="dxa"/>
                          </w:tcPr>
                          <w:p>
                            <w:pPr>
                              <w:pStyle w:val="TableParagraph"/>
                              <w:spacing w:line="264" w:lineRule="exact" w:before="5"/>
                              <w:ind w:left="101" w:hanging="1"/>
                              <w:rPr>
                                <w:sz w:val="15"/>
                              </w:rPr>
                            </w:pPr>
                            <w:r>
                              <w:rPr>
                                <w:color w:val="231F20"/>
                                <w:spacing w:val="-2"/>
                                <w:w w:val="120"/>
                                <w:sz w:val="15"/>
                              </w:rPr>
                              <w:t>Major</w:t>
                            </w:r>
                            <w:r>
                              <w:rPr>
                                <w:color w:val="231F20"/>
                                <w:spacing w:val="-7"/>
                                <w:w w:val="120"/>
                                <w:sz w:val="15"/>
                              </w:rPr>
                              <w:t> </w:t>
                            </w:r>
                            <w:r>
                              <w:rPr>
                                <w:color w:val="231F20"/>
                                <w:spacing w:val="-2"/>
                                <w:w w:val="120"/>
                                <w:sz w:val="15"/>
                              </w:rPr>
                              <w:t>vein</w:t>
                            </w:r>
                            <w:r>
                              <w:rPr>
                                <w:color w:val="231F20"/>
                                <w:spacing w:val="-7"/>
                                <w:w w:val="120"/>
                                <w:sz w:val="15"/>
                              </w:rPr>
                              <w:t> </w:t>
                            </w:r>
                            <w:r>
                              <w:rPr>
                                <w:color w:val="231F20"/>
                                <w:spacing w:val="-2"/>
                                <w:w w:val="120"/>
                                <w:sz w:val="15"/>
                              </w:rPr>
                              <w:t>repair</w:t>
                            </w:r>
                            <w:r>
                              <w:rPr>
                                <w:color w:val="231F20"/>
                                <w:spacing w:val="-7"/>
                                <w:w w:val="120"/>
                                <w:sz w:val="15"/>
                              </w:rPr>
                              <w:t> </w:t>
                            </w:r>
                            <w:r>
                              <w:rPr>
                                <w:color w:val="231F20"/>
                                <w:spacing w:val="-2"/>
                                <w:w w:val="120"/>
                                <w:sz w:val="15"/>
                              </w:rPr>
                              <w:t>with</w:t>
                            </w:r>
                            <w:r>
                              <w:rPr>
                                <w:color w:val="231F20"/>
                                <w:spacing w:val="-7"/>
                                <w:w w:val="120"/>
                                <w:sz w:val="15"/>
                              </w:rPr>
                              <w:t> </w:t>
                            </w:r>
                            <w:r>
                              <w:rPr>
                                <w:color w:val="231F20"/>
                                <w:spacing w:val="-2"/>
                                <w:w w:val="120"/>
                                <w:sz w:val="15"/>
                              </w:rPr>
                              <w:t>or</w:t>
                            </w:r>
                            <w:r>
                              <w:rPr>
                                <w:color w:val="231F20"/>
                                <w:spacing w:val="-7"/>
                                <w:w w:val="120"/>
                                <w:sz w:val="15"/>
                              </w:rPr>
                              <w:t> </w:t>
                            </w:r>
                            <w:r>
                              <w:rPr>
                                <w:color w:val="231F20"/>
                                <w:spacing w:val="-2"/>
                                <w:w w:val="120"/>
                                <w:sz w:val="15"/>
                              </w:rPr>
                              <w:t>without</w:t>
                            </w:r>
                            <w:r>
                              <w:rPr>
                                <w:color w:val="231F20"/>
                                <w:spacing w:val="-7"/>
                                <w:w w:val="120"/>
                                <w:sz w:val="15"/>
                              </w:rPr>
                              <w:t> </w:t>
                            </w:r>
                            <w:r>
                              <w:rPr>
                                <w:color w:val="231F20"/>
                                <w:spacing w:val="-2"/>
                                <w:w w:val="120"/>
                                <w:sz w:val="15"/>
                              </w:rPr>
                              <w:t>grafting</w:t>
                            </w:r>
                            <w:r>
                              <w:rPr>
                                <w:color w:val="231F20"/>
                                <w:spacing w:val="-7"/>
                                <w:w w:val="120"/>
                                <w:sz w:val="15"/>
                              </w:rPr>
                              <w:t> </w:t>
                            </w:r>
                            <w:r>
                              <w:rPr>
                                <w:color w:val="231F20"/>
                                <w:spacing w:val="-2"/>
                                <w:w w:val="120"/>
                                <w:sz w:val="15"/>
                              </w:rPr>
                              <w:t>for </w:t>
                            </w:r>
                            <w:r>
                              <w:rPr>
                                <w:color w:val="231F20"/>
                                <w:w w:val="120"/>
                                <w:sz w:val="15"/>
                              </w:rPr>
                              <w:t>traumatic &amp; nontraumatic lesions</w:t>
                            </w:r>
                          </w:p>
                        </w:tc>
                      </w:tr>
                      <w:tr>
                        <w:trPr>
                          <w:trHeight w:val="614" w:hRule="atLeast"/>
                        </w:trPr>
                        <w:tc>
                          <w:tcPr>
                            <w:tcW w:w="1147" w:type="dxa"/>
                          </w:tcPr>
                          <w:p>
                            <w:pPr>
                              <w:pStyle w:val="TableParagraph"/>
                              <w:spacing w:before="72"/>
                              <w:ind w:left="130" w:right="165"/>
                              <w:jc w:val="center"/>
                              <w:rPr>
                                <w:sz w:val="15"/>
                              </w:rPr>
                            </w:pPr>
                            <w:r>
                              <w:rPr>
                                <w:color w:val="231F20"/>
                                <w:spacing w:val="-5"/>
                                <w:w w:val="115"/>
                                <w:sz w:val="15"/>
                              </w:rPr>
                              <w:t>60</w:t>
                            </w:r>
                          </w:p>
                        </w:tc>
                        <w:tc>
                          <w:tcPr>
                            <w:tcW w:w="3954" w:type="dxa"/>
                          </w:tcPr>
                          <w:p>
                            <w:pPr>
                              <w:pStyle w:val="TableParagraph"/>
                              <w:spacing w:line="264" w:lineRule="exact" w:before="2"/>
                              <w:ind w:left="101" w:right="288" w:hanging="1"/>
                              <w:rPr>
                                <w:sz w:val="15"/>
                              </w:rPr>
                            </w:pPr>
                            <w:r>
                              <w:rPr>
                                <w:color w:val="231F20"/>
                                <w:w w:val="115"/>
                                <w:sz w:val="15"/>
                              </w:rPr>
                              <w:t>Craniotomy</w:t>
                            </w:r>
                            <w:r>
                              <w:rPr>
                                <w:color w:val="231F20"/>
                                <w:spacing w:val="-9"/>
                                <w:w w:val="115"/>
                                <w:sz w:val="15"/>
                              </w:rPr>
                              <w:t> </w:t>
                            </w:r>
                            <w:r>
                              <w:rPr>
                                <w:color w:val="231F20"/>
                                <w:w w:val="115"/>
                                <w:sz w:val="15"/>
                              </w:rPr>
                              <w:t>for</w:t>
                            </w:r>
                            <w:r>
                              <w:rPr>
                                <w:color w:val="231F20"/>
                                <w:spacing w:val="-9"/>
                                <w:w w:val="115"/>
                                <w:sz w:val="15"/>
                              </w:rPr>
                              <w:t> </w:t>
                            </w:r>
                            <w:r>
                              <w:rPr>
                                <w:color w:val="231F20"/>
                                <w:w w:val="115"/>
                                <w:sz w:val="15"/>
                              </w:rPr>
                              <w:t>Drainage</w:t>
                            </w:r>
                            <w:r>
                              <w:rPr>
                                <w:color w:val="231F20"/>
                                <w:spacing w:val="-9"/>
                                <w:w w:val="115"/>
                                <w:sz w:val="15"/>
                              </w:rPr>
                              <w:t> </w:t>
                            </w:r>
                            <w:r>
                              <w:rPr>
                                <w:color w:val="231F20"/>
                                <w:w w:val="115"/>
                                <w:sz w:val="15"/>
                              </w:rPr>
                              <w:t>of</w:t>
                            </w:r>
                            <w:r>
                              <w:rPr>
                                <w:color w:val="231F20"/>
                                <w:spacing w:val="-9"/>
                                <w:w w:val="115"/>
                                <w:sz w:val="15"/>
                              </w:rPr>
                              <w:t> </w:t>
                            </w:r>
                            <w:r>
                              <w:rPr>
                                <w:color w:val="231F20"/>
                                <w:w w:val="115"/>
                                <w:sz w:val="15"/>
                              </w:rPr>
                              <w:t>Extradural, </w:t>
                            </w:r>
                            <w:r>
                              <w:rPr>
                                <w:color w:val="231F20"/>
                                <w:w w:val="120"/>
                                <w:sz w:val="15"/>
                              </w:rPr>
                              <w:t>subdural or intracerebral space</w:t>
                            </w:r>
                          </w:p>
                        </w:tc>
                      </w:tr>
                      <w:tr>
                        <w:trPr>
                          <w:trHeight w:val="302" w:hRule="atLeast"/>
                        </w:trPr>
                        <w:tc>
                          <w:tcPr>
                            <w:tcW w:w="1147" w:type="dxa"/>
                          </w:tcPr>
                          <w:p>
                            <w:pPr>
                              <w:pStyle w:val="TableParagraph"/>
                              <w:spacing w:before="69"/>
                              <w:ind w:left="79" w:right="165"/>
                              <w:jc w:val="center"/>
                              <w:rPr>
                                <w:sz w:val="15"/>
                              </w:rPr>
                            </w:pPr>
                            <w:r>
                              <w:rPr>
                                <w:color w:val="231F20"/>
                                <w:spacing w:val="-5"/>
                                <w:w w:val="95"/>
                                <w:sz w:val="15"/>
                              </w:rPr>
                              <w:t>61</w:t>
                            </w:r>
                          </w:p>
                        </w:tc>
                        <w:tc>
                          <w:tcPr>
                            <w:tcW w:w="3954" w:type="dxa"/>
                          </w:tcPr>
                          <w:p>
                            <w:pPr>
                              <w:pStyle w:val="TableParagraph"/>
                              <w:spacing w:before="69"/>
                              <w:ind w:left="101"/>
                              <w:rPr>
                                <w:sz w:val="15"/>
                              </w:rPr>
                            </w:pPr>
                            <w:r>
                              <w:rPr>
                                <w:color w:val="231F20"/>
                                <w:w w:val="115"/>
                                <w:sz w:val="15"/>
                              </w:rPr>
                              <w:t>Entrapment</w:t>
                            </w:r>
                            <w:r>
                              <w:rPr>
                                <w:color w:val="231F20"/>
                                <w:spacing w:val="7"/>
                                <w:w w:val="115"/>
                                <w:sz w:val="15"/>
                              </w:rPr>
                              <w:t> </w:t>
                            </w:r>
                            <w:r>
                              <w:rPr>
                                <w:color w:val="231F20"/>
                                <w:w w:val="115"/>
                                <w:sz w:val="15"/>
                              </w:rPr>
                              <w:t>syndrome-</w:t>
                            </w:r>
                            <w:r>
                              <w:rPr>
                                <w:color w:val="231F20"/>
                                <w:spacing w:val="8"/>
                                <w:w w:val="115"/>
                                <w:sz w:val="15"/>
                              </w:rPr>
                              <w:t> </w:t>
                            </w:r>
                            <w:r>
                              <w:rPr>
                                <w:color w:val="231F20"/>
                                <w:w w:val="115"/>
                                <w:sz w:val="15"/>
                              </w:rPr>
                              <w:t>decompression</w:t>
                            </w:r>
                            <w:r>
                              <w:rPr>
                                <w:color w:val="231F20"/>
                                <w:spacing w:val="7"/>
                                <w:w w:val="115"/>
                                <w:sz w:val="15"/>
                              </w:rPr>
                              <w:t> </w:t>
                            </w:r>
                            <w:r>
                              <w:rPr>
                                <w:color w:val="231F20"/>
                                <w:spacing w:val="-2"/>
                                <w:w w:val="115"/>
                                <w:sz w:val="15"/>
                              </w:rPr>
                              <w:t>surgery</w:t>
                            </w:r>
                          </w:p>
                        </w:tc>
                      </w:tr>
                      <w:tr>
                        <w:trPr>
                          <w:trHeight w:val="302" w:hRule="atLeast"/>
                        </w:trPr>
                        <w:tc>
                          <w:tcPr>
                            <w:tcW w:w="1147" w:type="dxa"/>
                          </w:tcPr>
                          <w:p>
                            <w:pPr>
                              <w:pStyle w:val="TableParagraph"/>
                              <w:spacing w:before="70"/>
                              <w:ind w:left="123" w:right="165"/>
                              <w:jc w:val="center"/>
                              <w:rPr>
                                <w:sz w:val="15"/>
                              </w:rPr>
                            </w:pPr>
                            <w:r>
                              <w:rPr>
                                <w:color w:val="231F20"/>
                                <w:spacing w:val="-5"/>
                                <w:w w:val="110"/>
                                <w:sz w:val="15"/>
                              </w:rPr>
                              <w:t>62</w:t>
                            </w:r>
                          </w:p>
                        </w:tc>
                        <w:tc>
                          <w:tcPr>
                            <w:tcW w:w="3954" w:type="dxa"/>
                          </w:tcPr>
                          <w:p>
                            <w:pPr>
                              <w:pStyle w:val="TableParagraph"/>
                              <w:spacing w:before="70"/>
                              <w:ind w:left="101"/>
                              <w:rPr>
                                <w:sz w:val="15"/>
                              </w:rPr>
                            </w:pPr>
                            <w:r>
                              <w:rPr>
                                <w:color w:val="231F20"/>
                                <w:spacing w:val="-2"/>
                                <w:w w:val="115"/>
                                <w:sz w:val="15"/>
                              </w:rPr>
                              <w:t>Unilateral</w:t>
                            </w:r>
                            <w:r>
                              <w:rPr>
                                <w:color w:val="231F20"/>
                                <w:spacing w:val="-3"/>
                                <w:w w:val="115"/>
                                <w:sz w:val="15"/>
                              </w:rPr>
                              <w:t> </w:t>
                            </w:r>
                            <w:r>
                              <w:rPr>
                                <w:color w:val="231F20"/>
                                <w:spacing w:val="-2"/>
                                <w:w w:val="115"/>
                                <w:sz w:val="15"/>
                              </w:rPr>
                              <w:t>or</w:t>
                            </w:r>
                            <w:r>
                              <w:rPr>
                                <w:color w:val="231F20"/>
                                <w:spacing w:val="-3"/>
                                <w:w w:val="115"/>
                                <w:sz w:val="15"/>
                              </w:rPr>
                              <w:t> </w:t>
                            </w:r>
                            <w:r>
                              <w:rPr>
                                <w:color w:val="231F20"/>
                                <w:spacing w:val="-2"/>
                                <w:w w:val="115"/>
                                <w:sz w:val="15"/>
                              </w:rPr>
                              <w:t>Bilateral</w:t>
                            </w:r>
                            <w:r>
                              <w:rPr>
                                <w:color w:val="231F20"/>
                                <w:spacing w:val="-3"/>
                                <w:w w:val="115"/>
                                <w:sz w:val="15"/>
                              </w:rPr>
                              <w:t> </w:t>
                            </w:r>
                            <w:r>
                              <w:rPr>
                                <w:color w:val="231F20"/>
                                <w:spacing w:val="-2"/>
                                <w:w w:val="115"/>
                                <w:sz w:val="15"/>
                              </w:rPr>
                              <w:t>sympathectomy</w:t>
                            </w:r>
                          </w:p>
                        </w:tc>
                      </w:tr>
                      <w:tr>
                        <w:trPr>
                          <w:trHeight w:val="314" w:hRule="atLeast"/>
                        </w:trPr>
                        <w:tc>
                          <w:tcPr>
                            <w:tcW w:w="1147" w:type="dxa"/>
                          </w:tcPr>
                          <w:p>
                            <w:pPr>
                              <w:pStyle w:val="TableParagraph"/>
                              <w:spacing w:before="70"/>
                              <w:ind w:left="126" w:right="165"/>
                              <w:jc w:val="center"/>
                              <w:rPr>
                                <w:sz w:val="15"/>
                              </w:rPr>
                            </w:pPr>
                            <w:r>
                              <w:rPr>
                                <w:color w:val="231F20"/>
                                <w:spacing w:val="-5"/>
                                <w:w w:val="110"/>
                                <w:sz w:val="15"/>
                              </w:rPr>
                              <w:t>63</w:t>
                            </w:r>
                          </w:p>
                        </w:tc>
                        <w:tc>
                          <w:tcPr>
                            <w:tcW w:w="3954" w:type="dxa"/>
                          </w:tcPr>
                          <w:p>
                            <w:pPr>
                              <w:pStyle w:val="TableParagraph"/>
                              <w:spacing w:before="70"/>
                              <w:ind w:left="101"/>
                              <w:rPr>
                                <w:sz w:val="15"/>
                              </w:rPr>
                            </w:pPr>
                            <w:r>
                              <w:rPr>
                                <w:color w:val="231F20"/>
                                <w:spacing w:val="-2"/>
                                <w:w w:val="115"/>
                                <w:sz w:val="15"/>
                              </w:rPr>
                              <w:t>Peripheral</w:t>
                            </w:r>
                            <w:r>
                              <w:rPr>
                                <w:color w:val="231F20"/>
                                <w:spacing w:val="-4"/>
                                <w:w w:val="115"/>
                                <w:sz w:val="15"/>
                              </w:rPr>
                              <w:t> </w:t>
                            </w:r>
                            <w:r>
                              <w:rPr>
                                <w:color w:val="231F20"/>
                                <w:spacing w:val="-2"/>
                                <w:w w:val="115"/>
                                <w:sz w:val="15"/>
                              </w:rPr>
                              <w:t>nerve</w:t>
                            </w:r>
                            <w:r>
                              <w:rPr>
                                <w:color w:val="231F20"/>
                                <w:spacing w:val="-3"/>
                                <w:w w:val="115"/>
                                <w:sz w:val="15"/>
                              </w:rPr>
                              <w:t> </w:t>
                            </w:r>
                            <w:r>
                              <w:rPr>
                                <w:color w:val="231F20"/>
                                <w:spacing w:val="-4"/>
                                <w:w w:val="115"/>
                                <w:sz w:val="15"/>
                              </w:rPr>
                              <w:t>Graft</w:t>
                            </w:r>
                          </w:p>
                        </w:tc>
                      </w:tr>
                      <w:tr>
                        <w:trPr>
                          <w:trHeight w:val="289" w:hRule="atLeast"/>
                        </w:trPr>
                        <w:tc>
                          <w:tcPr>
                            <w:tcW w:w="1147" w:type="dxa"/>
                          </w:tcPr>
                          <w:p>
                            <w:pPr>
                              <w:pStyle w:val="TableParagraph"/>
                              <w:spacing w:before="59"/>
                              <w:ind w:left="131" w:right="165"/>
                              <w:jc w:val="center"/>
                              <w:rPr>
                                <w:sz w:val="15"/>
                              </w:rPr>
                            </w:pPr>
                            <w:r>
                              <w:rPr>
                                <w:color w:val="231F20"/>
                                <w:spacing w:val="-5"/>
                                <w:w w:val="115"/>
                                <w:sz w:val="15"/>
                              </w:rPr>
                              <w:t>64</w:t>
                            </w:r>
                          </w:p>
                        </w:tc>
                        <w:tc>
                          <w:tcPr>
                            <w:tcW w:w="3954" w:type="dxa"/>
                          </w:tcPr>
                          <w:p>
                            <w:pPr>
                              <w:pStyle w:val="TableParagraph"/>
                              <w:spacing w:before="59"/>
                              <w:ind w:left="101"/>
                              <w:rPr>
                                <w:sz w:val="15"/>
                              </w:rPr>
                            </w:pPr>
                            <w:r>
                              <w:rPr>
                                <w:color w:val="231F20"/>
                                <w:w w:val="110"/>
                                <w:sz w:val="15"/>
                              </w:rPr>
                              <w:t>Free</w:t>
                            </w:r>
                            <w:r>
                              <w:rPr>
                                <w:color w:val="231F20"/>
                                <w:spacing w:val="-5"/>
                                <w:w w:val="110"/>
                                <w:sz w:val="15"/>
                              </w:rPr>
                              <w:t> </w:t>
                            </w:r>
                            <w:r>
                              <w:rPr>
                                <w:color w:val="231F20"/>
                                <w:w w:val="110"/>
                                <w:sz w:val="15"/>
                              </w:rPr>
                              <w:t>Fascia</w:t>
                            </w:r>
                            <w:r>
                              <w:rPr>
                                <w:color w:val="231F20"/>
                                <w:spacing w:val="-4"/>
                                <w:w w:val="110"/>
                                <w:sz w:val="15"/>
                              </w:rPr>
                              <w:t> </w:t>
                            </w:r>
                            <w:r>
                              <w:rPr>
                                <w:color w:val="231F20"/>
                                <w:w w:val="110"/>
                                <w:sz w:val="15"/>
                              </w:rPr>
                              <w:t>Graft</w:t>
                            </w:r>
                            <w:r>
                              <w:rPr>
                                <w:color w:val="231F20"/>
                                <w:spacing w:val="-4"/>
                                <w:w w:val="110"/>
                                <w:sz w:val="15"/>
                              </w:rPr>
                              <w:t> </w:t>
                            </w:r>
                            <w:r>
                              <w:rPr>
                                <w:color w:val="231F20"/>
                                <w:w w:val="110"/>
                                <w:sz w:val="15"/>
                              </w:rPr>
                              <w:t>for</w:t>
                            </w:r>
                            <w:r>
                              <w:rPr>
                                <w:color w:val="231F20"/>
                                <w:spacing w:val="-4"/>
                                <w:w w:val="110"/>
                                <w:sz w:val="15"/>
                              </w:rPr>
                              <w:t> </w:t>
                            </w:r>
                            <w:r>
                              <w:rPr>
                                <w:color w:val="231F20"/>
                                <w:w w:val="110"/>
                                <w:sz w:val="15"/>
                              </w:rPr>
                              <w:t>Facial</w:t>
                            </w:r>
                            <w:r>
                              <w:rPr>
                                <w:color w:val="231F20"/>
                                <w:spacing w:val="-4"/>
                                <w:w w:val="110"/>
                                <w:sz w:val="15"/>
                              </w:rPr>
                              <w:t> </w:t>
                            </w:r>
                            <w:r>
                              <w:rPr>
                                <w:color w:val="231F20"/>
                                <w:w w:val="110"/>
                                <w:sz w:val="15"/>
                              </w:rPr>
                              <w:t>Nerve</w:t>
                            </w:r>
                            <w:r>
                              <w:rPr>
                                <w:color w:val="231F20"/>
                                <w:spacing w:val="-4"/>
                                <w:w w:val="110"/>
                                <w:sz w:val="15"/>
                              </w:rPr>
                              <w:t> </w:t>
                            </w:r>
                            <w:r>
                              <w:rPr>
                                <w:color w:val="231F20"/>
                                <w:spacing w:val="-2"/>
                                <w:w w:val="110"/>
                                <w:sz w:val="15"/>
                              </w:rPr>
                              <w:t>Paralysis</w:t>
                            </w:r>
                          </w:p>
                        </w:tc>
                      </w:tr>
                      <w:tr>
                        <w:trPr>
                          <w:trHeight w:val="315" w:hRule="atLeast"/>
                        </w:trPr>
                        <w:tc>
                          <w:tcPr>
                            <w:tcW w:w="1147" w:type="dxa"/>
                          </w:tcPr>
                          <w:p>
                            <w:pPr>
                              <w:pStyle w:val="TableParagraph"/>
                              <w:spacing w:before="72"/>
                              <w:ind w:left="130" w:right="165"/>
                              <w:jc w:val="center"/>
                              <w:rPr>
                                <w:sz w:val="15"/>
                              </w:rPr>
                            </w:pPr>
                            <w:r>
                              <w:rPr>
                                <w:color w:val="231F20"/>
                                <w:spacing w:val="-5"/>
                                <w:w w:val="115"/>
                                <w:sz w:val="15"/>
                              </w:rPr>
                              <w:t>65</w:t>
                            </w:r>
                          </w:p>
                        </w:tc>
                        <w:tc>
                          <w:tcPr>
                            <w:tcW w:w="3954" w:type="dxa"/>
                          </w:tcPr>
                          <w:p>
                            <w:pPr>
                              <w:pStyle w:val="TableParagraph"/>
                              <w:spacing w:before="72"/>
                              <w:ind w:left="101"/>
                              <w:rPr>
                                <w:sz w:val="15"/>
                              </w:rPr>
                            </w:pPr>
                            <w:r>
                              <w:rPr>
                                <w:color w:val="231F20"/>
                                <w:w w:val="115"/>
                                <w:sz w:val="15"/>
                              </w:rPr>
                              <w:t>Excision</w:t>
                            </w:r>
                            <w:r>
                              <w:rPr>
                                <w:color w:val="231F20"/>
                                <w:spacing w:val="-11"/>
                                <w:w w:val="115"/>
                                <w:sz w:val="15"/>
                              </w:rPr>
                              <w:t> </w:t>
                            </w:r>
                            <w:r>
                              <w:rPr>
                                <w:color w:val="231F20"/>
                                <w:w w:val="115"/>
                                <w:sz w:val="15"/>
                              </w:rPr>
                              <w:t>of</w:t>
                            </w:r>
                            <w:r>
                              <w:rPr>
                                <w:color w:val="231F20"/>
                                <w:spacing w:val="-11"/>
                                <w:w w:val="115"/>
                                <w:sz w:val="15"/>
                              </w:rPr>
                              <w:t> </w:t>
                            </w:r>
                            <w:r>
                              <w:rPr>
                                <w:color w:val="231F20"/>
                                <w:w w:val="115"/>
                                <w:sz w:val="15"/>
                              </w:rPr>
                              <w:t>deep</w:t>
                            </w:r>
                            <w:r>
                              <w:rPr>
                                <w:color w:val="231F20"/>
                                <w:spacing w:val="-11"/>
                                <w:w w:val="115"/>
                                <w:sz w:val="15"/>
                              </w:rPr>
                              <w:t> </w:t>
                            </w:r>
                            <w:r>
                              <w:rPr>
                                <w:color w:val="231F20"/>
                                <w:w w:val="115"/>
                                <w:sz w:val="15"/>
                              </w:rPr>
                              <w:t>seated</w:t>
                            </w:r>
                            <w:r>
                              <w:rPr>
                                <w:color w:val="231F20"/>
                                <w:spacing w:val="-11"/>
                                <w:w w:val="115"/>
                                <w:sz w:val="15"/>
                              </w:rPr>
                              <w:t> </w:t>
                            </w:r>
                            <w:r>
                              <w:rPr>
                                <w:color w:val="231F20"/>
                                <w:w w:val="115"/>
                                <w:sz w:val="15"/>
                              </w:rPr>
                              <w:t>peripheral</w:t>
                            </w:r>
                            <w:r>
                              <w:rPr>
                                <w:color w:val="231F20"/>
                                <w:spacing w:val="-11"/>
                                <w:w w:val="115"/>
                                <w:sz w:val="15"/>
                              </w:rPr>
                              <w:t> </w:t>
                            </w:r>
                            <w:r>
                              <w:rPr>
                                <w:color w:val="231F20"/>
                                <w:w w:val="115"/>
                                <w:sz w:val="15"/>
                              </w:rPr>
                              <w:t>nerve</w:t>
                            </w:r>
                            <w:r>
                              <w:rPr>
                                <w:color w:val="231F20"/>
                                <w:spacing w:val="-11"/>
                                <w:w w:val="115"/>
                                <w:sz w:val="15"/>
                              </w:rPr>
                              <w:t> </w:t>
                            </w:r>
                            <w:r>
                              <w:rPr>
                                <w:color w:val="231F20"/>
                                <w:spacing w:val="-2"/>
                                <w:w w:val="115"/>
                                <w:sz w:val="15"/>
                              </w:rPr>
                              <w:t>tumor</w:t>
                            </w:r>
                          </w:p>
                        </w:tc>
                      </w:tr>
                      <w:tr>
                        <w:trPr>
                          <w:trHeight w:val="289" w:hRule="atLeast"/>
                        </w:trPr>
                        <w:tc>
                          <w:tcPr>
                            <w:tcW w:w="1147" w:type="dxa"/>
                          </w:tcPr>
                          <w:p>
                            <w:pPr>
                              <w:pStyle w:val="TableParagraph"/>
                              <w:spacing w:before="60"/>
                              <w:ind w:left="131" w:right="165"/>
                              <w:jc w:val="center"/>
                              <w:rPr>
                                <w:sz w:val="15"/>
                              </w:rPr>
                            </w:pPr>
                            <w:r>
                              <w:rPr>
                                <w:color w:val="231F20"/>
                                <w:spacing w:val="-5"/>
                                <w:w w:val="115"/>
                                <w:sz w:val="15"/>
                              </w:rPr>
                              <w:t>66</w:t>
                            </w:r>
                          </w:p>
                        </w:tc>
                        <w:tc>
                          <w:tcPr>
                            <w:tcW w:w="3954" w:type="dxa"/>
                          </w:tcPr>
                          <w:p>
                            <w:pPr>
                              <w:pStyle w:val="TableParagraph"/>
                              <w:spacing w:before="60"/>
                              <w:ind w:left="101"/>
                              <w:rPr>
                                <w:sz w:val="15"/>
                              </w:rPr>
                            </w:pPr>
                            <w:r>
                              <w:rPr>
                                <w:color w:val="231F20"/>
                                <w:spacing w:val="-2"/>
                                <w:w w:val="115"/>
                                <w:sz w:val="15"/>
                              </w:rPr>
                              <w:t>Multiple</w:t>
                            </w:r>
                            <w:r>
                              <w:rPr>
                                <w:color w:val="231F20"/>
                                <w:spacing w:val="2"/>
                                <w:w w:val="115"/>
                                <w:sz w:val="15"/>
                              </w:rPr>
                              <w:t> </w:t>
                            </w:r>
                            <w:r>
                              <w:rPr>
                                <w:color w:val="231F20"/>
                                <w:spacing w:val="-2"/>
                                <w:w w:val="115"/>
                                <w:sz w:val="15"/>
                              </w:rPr>
                              <w:t>Microsurgical</w:t>
                            </w:r>
                            <w:r>
                              <w:rPr>
                                <w:color w:val="231F20"/>
                                <w:spacing w:val="2"/>
                                <w:w w:val="115"/>
                                <w:sz w:val="15"/>
                              </w:rPr>
                              <w:t> </w:t>
                            </w:r>
                            <w:r>
                              <w:rPr>
                                <w:color w:val="231F20"/>
                                <w:spacing w:val="-2"/>
                                <w:w w:val="115"/>
                                <w:sz w:val="15"/>
                              </w:rPr>
                              <w:t>Repair</w:t>
                            </w:r>
                            <w:r>
                              <w:rPr>
                                <w:color w:val="231F20"/>
                                <w:spacing w:val="2"/>
                                <w:w w:val="115"/>
                                <w:sz w:val="15"/>
                              </w:rPr>
                              <w:t> </w:t>
                            </w:r>
                            <w:r>
                              <w:rPr>
                                <w:color w:val="231F20"/>
                                <w:spacing w:val="-2"/>
                                <w:w w:val="115"/>
                                <w:sz w:val="15"/>
                              </w:rPr>
                              <w:t>of</w:t>
                            </w:r>
                            <w:r>
                              <w:rPr>
                                <w:color w:val="231F20"/>
                                <w:spacing w:val="2"/>
                                <w:w w:val="115"/>
                                <w:sz w:val="15"/>
                              </w:rPr>
                              <w:t> </w:t>
                            </w:r>
                            <w:r>
                              <w:rPr>
                                <w:color w:val="231F20"/>
                                <w:spacing w:val="-2"/>
                                <w:w w:val="115"/>
                                <w:sz w:val="15"/>
                              </w:rPr>
                              <w:t>digital</w:t>
                            </w:r>
                            <w:r>
                              <w:rPr>
                                <w:color w:val="231F20"/>
                                <w:spacing w:val="2"/>
                                <w:w w:val="115"/>
                                <w:sz w:val="15"/>
                              </w:rPr>
                              <w:t> </w:t>
                            </w:r>
                            <w:r>
                              <w:rPr>
                                <w:color w:val="231F20"/>
                                <w:spacing w:val="-2"/>
                                <w:w w:val="115"/>
                                <w:sz w:val="15"/>
                              </w:rPr>
                              <w:t>nerve</w:t>
                            </w:r>
                          </w:p>
                        </w:tc>
                      </w:tr>
                      <w:tr>
                        <w:trPr>
                          <w:trHeight w:val="302" w:hRule="atLeast"/>
                        </w:trPr>
                        <w:tc>
                          <w:tcPr>
                            <w:tcW w:w="1147" w:type="dxa"/>
                          </w:tcPr>
                          <w:p>
                            <w:pPr>
                              <w:pStyle w:val="TableParagraph"/>
                              <w:spacing w:before="73"/>
                              <w:ind w:left="113" w:right="165"/>
                              <w:jc w:val="center"/>
                              <w:rPr>
                                <w:sz w:val="15"/>
                              </w:rPr>
                            </w:pPr>
                            <w:r>
                              <w:rPr>
                                <w:color w:val="231F20"/>
                                <w:spacing w:val="-5"/>
                                <w:w w:val="105"/>
                                <w:sz w:val="15"/>
                              </w:rPr>
                              <w:t>67</w:t>
                            </w:r>
                          </w:p>
                        </w:tc>
                        <w:tc>
                          <w:tcPr>
                            <w:tcW w:w="3954" w:type="dxa"/>
                          </w:tcPr>
                          <w:p>
                            <w:pPr>
                              <w:pStyle w:val="TableParagraph"/>
                              <w:spacing w:before="73"/>
                              <w:ind w:left="101"/>
                              <w:rPr>
                                <w:sz w:val="15"/>
                              </w:rPr>
                            </w:pPr>
                            <w:r>
                              <w:rPr>
                                <w:color w:val="231F20"/>
                                <w:w w:val="110"/>
                                <w:sz w:val="15"/>
                              </w:rPr>
                              <w:t>Pleurectomy</w:t>
                            </w:r>
                            <w:r>
                              <w:rPr>
                                <w:color w:val="231F20"/>
                                <w:spacing w:val="5"/>
                                <w:w w:val="110"/>
                                <w:sz w:val="15"/>
                              </w:rPr>
                              <w:t> </w:t>
                            </w:r>
                            <w:r>
                              <w:rPr>
                                <w:color w:val="231F20"/>
                                <w:w w:val="110"/>
                                <w:sz w:val="15"/>
                              </w:rPr>
                              <w:t>or</w:t>
                            </w:r>
                            <w:r>
                              <w:rPr>
                                <w:color w:val="231F20"/>
                                <w:spacing w:val="6"/>
                                <w:w w:val="110"/>
                                <w:sz w:val="15"/>
                              </w:rPr>
                              <w:t> </w:t>
                            </w:r>
                            <w:r>
                              <w:rPr>
                                <w:color w:val="231F20"/>
                                <w:w w:val="110"/>
                                <w:sz w:val="15"/>
                              </w:rPr>
                              <w:t>Pleural</w:t>
                            </w:r>
                            <w:r>
                              <w:rPr>
                                <w:color w:val="231F20"/>
                                <w:spacing w:val="6"/>
                                <w:w w:val="110"/>
                                <w:sz w:val="15"/>
                              </w:rPr>
                              <w:t> </w:t>
                            </w:r>
                            <w:r>
                              <w:rPr>
                                <w:color w:val="231F20"/>
                                <w:spacing w:val="-2"/>
                                <w:w w:val="110"/>
                                <w:sz w:val="15"/>
                              </w:rPr>
                              <w:t>decortication</w:t>
                            </w:r>
                          </w:p>
                        </w:tc>
                      </w:tr>
                      <w:tr>
                        <w:trPr>
                          <w:trHeight w:val="308" w:hRule="atLeast"/>
                        </w:trPr>
                        <w:tc>
                          <w:tcPr>
                            <w:tcW w:w="1147" w:type="dxa"/>
                          </w:tcPr>
                          <w:p>
                            <w:pPr>
                              <w:pStyle w:val="TableParagraph"/>
                              <w:spacing w:before="74"/>
                              <w:ind w:left="132" w:right="165"/>
                              <w:jc w:val="center"/>
                              <w:rPr>
                                <w:sz w:val="15"/>
                              </w:rPr>
                            </w:pPr>
                            <w:r>
                              <w:rPr>
                                <w:color w:val="231F20"/>
                                <w:spacing w:val="-5"/>
                                <w:w w:val="115"/>
                                <w:sz w:val="15"/>
                              </w:rPr>
                              <w:t>68</w:t>
                            </w:r>
                          </w:p>
                        </w:tc>
                        <w:tc>
                          <w:tcPr>
                            <w:tcW w:w="3954" w:type="dxa"/>
                          </w:tcPr>
                          <w:p>
                            <w:pPr>
                              <w:pStyle w:val="TableParagraph"/>
                              <w:spacing w:before="74"/>
                              <w:ind w:left="101"/>
                              <w:rPr>
                                <w:sz w:val="15"/>
                              </w:rPr>
                            </w:pPr>
                            <w:r>
                              <w:rPr>
                                <w:color w:val="231F20"/>
                                <w:w w:val="115"/>
                                <w:sz w:val="15"/>
                              </w:rPr>
                              <w:t>Tracheal</w:t>
                            </w:r>
                            <w:r>
                              <w:rPr>
                                <w:color w:val="231F20"/>
                                <w:spacing w:val="-6"/>
                                <w:w w:val="115"/>
                                <w:sz w:val="15"/>
                              </w:rPr>
                              <w:t> </w:t>
                            </w:r>
                            <w:r>
                              <w:rPr>
                                <w:color w:val="231F20"/>
                                <w:w w:val="115"/>
                                <w:sz w:val="15"/>
                              </w:rPr>
                              <w:t>reconstruction</w:t>
                            </w:r>
                            <w:r>
                              <w:rPr>
                                <w:color w:val="231F20"/>
                                <w:spacing w:val="38"/>
                                <w:w w:val="115"/>
                                <w:sz w:val="15"/>
                              </w:rPr>
                              <w:t> </w:t>
                            </w:r>
                            <w:r>
                              <w:rPr>
                                <w:color w:val="231F20"/>
                                <w:w w:val="115"/>
                                <w:sz w:val="15"/>
                              </w:rPr>
                              <w:t>for</w:t>
                            </w:r>
                            <w:r>
                              <w:rPr>
                                <w:color w:val="231F20"/>
                                <w:spacing w:val="-6"/>
                                <w:w w:val="115"/>
                                <w:sz w:val="15"/>
                              </w:rPr>
                              <w:t> </w:t>
                            </w:r>
                            <w:r>
                              <w:rPr>
                                <w:color w:val="231F20"/>
                                <w:w w:val="115"/>
                                <w:sz w:val="15"/>
                              </w:rPr>
                              <w:t>various</w:t>
                            </w:r>
                            <w:r>
                              <w:rPr>
                                <w:color w:val="231F20"/>
                                <w:spacing w:val="-6"/>
                                <w:w w:val="115"/>
                                <w:sz w:val="15"/>
                              </w:rPr>
                              <w:t> </w:t>
                            </w:r>
                            <w:r>
                              <w:rPr>
                                <w:color w:val="231F20"/>
                                <w:spacing w:val="-2"/>
                                <w:w w:val="115"/>
                                <w:sz w:val="15"/>
                              </w:rPr>
                              <w:t>lesion</w:t>
                            </w:r>
                          </w:p>
                        </w:tc>
                      </w:tr>
                      <w:tr>
                        <w:trPr>
                          <w:trHeight w:val="621" w:hRule="atLeast"/>
                        </w:trPr>
                        <w:tc>
                          <w:tcPr>
                            <w:tcW w:w="1147" w:type="dxa"/>
                          </w:tcPr>
                          <w:p>
                            <w:pPr>
                              <w:pStyle w:val="TableParagraph"/>
                              <w:spacing w:before="90"/>
                              <w:ind w:left="129" w:right="165"/>
                              <w:jc w:val="center"/>
                              <w:rPr>
                                <w:sz w:val="15"/>
                              </w:rPr>
                            </w:pPr>
                            <w:r>
                              <w:rPr>
                                <w:color w:val="231F20"/>
                                <w:spacing w:val="-5"/>
                                <w:w w:val="115"/>
                                <w:sz w:val="15"/>
                              </w:rPr>
                              <w:t>69</w:t>
                            </w:r>
                          </w:p>
                        </w:tc>
                        <w:tc>
                          <w:tcPr>
                            <w:tcW w:w="3954" w:type="dxa"/>
                          </w:tcPr>
                          <w:p>
                            <w:pPr>
                              <w:pStyle w:val="TableParagraph"/>
                              <w:spacing w:line="264" w:lineRule="exact" w:before="20"/>
                              <w:ind w:left="101" w:right="191" w:hanging="1"/>
                              <w:rPr>
                                <w:sz w:val="15"/>
                              </w:rPr>
                            </w:pPr>
                            <w:r>
                              <w:rPr>
                                <w:color w:val="231F20"/>
                                <w:w w:val="115"/>
                                <w:sz w:val="15"/>
                              </w:rPr>
                              <w:t>Resection</w:t>
                            </w:r>
                            <w:r>
                              <w:rPr>
                                <w:color w:val="231F20"/>
                                <w:spacing w:val="-10"/>
                                <w:w w:val="115"/>
                                <w:sz w:val="15"/>
                              </w:rPr>
                              <w:t> </w:t>
                            </w:r>
                            <w:r>
                              <w:rPr>
                                <w:color w:val="231F20"/>
                                <w:w w:val="115"/>
                                <w:sz w:val="15"/>
                              </w:rPr>
                              <w:t>and</w:t>
                            </w:r>
                            <w:r>
                              <w:rPr>
                                <w:color w:val="231F20"/>
                                <w:spacing w:val="-10"/>
                                <w:w w:val="115"/>
                                <w:sz w:val="15"/>
                              </w:rPr>
                              <w:t> </w:t>
                            </w:r>
                            <w:r>
                              <w:rPr>
                                <w:color w:val="231F20"/>
                                <w:w w:val="115"/>
                                <w:sz w:val="15"/>
                              </w:rPr>
                              <w:t>Anastomosis</w:t>
                            </w:r>
                            <w:r>
                              <w:rPr>
                                <w:color w:val="231F20"/>
                                <w:spacing w:val="-10"/>
                                <w:w w:val="115"/>
                                <w:sz w:val="15"/>
                              </w:rPr>
                              <w:t> </w:t>
                            </w:r>
                            <w:r>
                              <w:rPr>
                                <w:color w:val="231F20"/>
                                <w:w w:val="115"/>
                                <w:sz w:val="15"/>
                              </w:rPr>
                              <w:t>of</w:t>
                            </w:r>
                            <w:r>
                              <w:rPr>
                                <w:color w:val="231F20"/>
                                <w:spacing w:val="-10"/>
                                <w:w w:val="115"/>
                                <w:sz w:val="15"/>
                              </w:rPr>
                              <w:t> </w:t>
                            </w:r>
                            <w:r>
                              <w:rPr>
                                <w:color w:val="231F20"/>
                                <w:w w:val="115"/>
                                <w:sz w:val="15"/>
                              </w:rPr>
                              <w:t>any</w:t>
                            </w:r>
                            <w:r>
                              <w:rPr>
                                <w:color w:val="231F20"/>
                                <w:spacing w:val="-10"/>
                                <w:w w:val="115"/>
                                <w:sz w:val="15"/>
                              </w:rPr>
                              <w:t> </w:t>
                            </w:r>
                            <w:r>
                              <w:rPr>
                                <w:color w:val="231F20"/>
                                <w:w w:val="115"/>
                                <w:sz w:val="15"/>
                              </w:rPr>
                              <w:t>part</w:t>
                            </w:r>
                            <w:r>
                              <w:rPr>
                                <w:color w:val="231F20"/>
                                <w:spacing w:val="-10"/>
                                <w:w w:val="115"/>
                                <w:sz w:val="15"/>
                              </w:rPr>
                              <w:t> </w:t>
                            </w:r>
                            <w:r>
                              <w:rPr>
                                <w:color w:val="231F20"/>
                                <w:w w:val="115"/>
                                <w:sz w:val="15"/>
                              </w:rPr>
                              <w:t>of digestive</w:t>
                            </w:r>
                            <w:r>
                              <w:rPr>
                                <w:color w:val="231F20"/>
                                <w:spacing w:val="-13"/>
                                <w:w w:val="115"/>
                                <w:sz w:val="15"/>
                              </w:rPr>
                              <w:t> </w:t>
                            </w:r>
                            <w:r>
                              <w:rPr>
                                <w:color w:val="231F20"/>
                                <w:w w:val="115"/>
                                <w:sz w:val="15"/>
                              </w:rPr>
                              <w:t>tract</w:t>
                            </w:r>
                          </w:p>
                        </w:tc>
                      </w:tr>
                      <w:tr>
                        <w:trPr>
                          <w:trHeight w:val="289" w:hRule="atLeast"/>
                        </w:trPr>
                        <w:tc>
                          <w:tcPr>
                            <w:tcW w:w="1147" w:type="dxa"/>
                          </w:tcPr>
                          <w:p>
                            <w:pPr>
                              <w:pStyle w:val="TableParagraph"/>
                              <w:spacing w:before="59"/>
                              <w:ind w:left="112" w:right="165"/>
                              <w:jc w:val="center"/>
                              <w:rPr>
                                <w:sz w:val="15"/>
                              </w:rPr>
                            </w:pPr>
                            <w:r>
                              <w:rPr>
                                <w:color w:val="231F20"/>
                                <w:spacing w:val="-5"/>
                                <w:w w:val="105"/>
                                <w:sz w:val="15"/>
                              </w:rPr>
                              <w:t>70</w:t>
                            </w:r>
                          </w:p>
                        </w:tc>
                        <w:tc>
                          <w:tcPr>
                            <w:tcW w:w="3954" w:type="dxa"/>
                          </w:tcPr>
                          <w:p>
                            <w:pPr>
                              <w:pStyle w:val="TableParagraph"/>
                              <w:spacing w:before="59"/>
                              <w:ind w:left="101"/>
                              <w:rPr>
                                <w:sz w:val="15"/>
                              </w:rPr>
                            </w:pPr>
                            <w:r>
                              <w:rPr>
                                <w:color w:val="231F20"/>
                                <w:w w:val="115"/>
                                <w:sz w:val="15"/>
                              </w:rPr>
                              <w:t>Open</w:t>
                            </w:r>
                            <w:r>
                              <w:rPr>
                                <w:color w:val="231F20"/>
                                <w:spacing w:val="-9"/>
                                <w:w w:val="115"/>
                                <w:sz w:val="15"/>
                              </w:rPr>
                              <w:t> </w:t>
                            </w:r>
                            <w:r>
                              <w:rPr>
                                <w:color w:val="231F20"/>
                                <w:w w:val="115"/>
                                <w:sz w:val="15"/>
                              </w:rPr>
                              <w:t>Surgery</w:t>
                            </w:r>
                            <w:r>
                              <w:rPr>
                                <w:color w:val="231F20"/>
                                <w:spacing w:val="-8"/>
                                <w:w w:val="115"/>
                                <w:sz w:val="15"/>
                              </w:rPr>
                              <w:t> </w:t>
                            </w:r>
                            <w:r>
                              <w:rPr>
                                <w:color w:val="231F20"/>
                                <w:w w:val="115"/>
                                <w:sz w:val="15"/>
                              </w:rPr>
                              <w:t>for</w:t>
                            </w:r>
                            <w:r>
                              <w:rPr>
                                <w:color w:val="231F20"/>
                                <w:spacing w:val="-8"/>
                                <w:w w:val="115"/>
                                <w:sz w:val="15"/>
                              </w:rPr>
                              <w:t> </w:t>
                            </w:r>
                            <w:r>
                              <w:rPr>
                                <w:color w:val="231F20"/>
                                <w:w w:val="115"/>
                                <w:sz w:val="15"/>
                              </w:rPr>
                              <w:t>treatment</w:t>
                            </w:r>
                            <w:r>
                              <w:rPr>
                                <w:color w:val="231F20"/>
                                <w:spacing w:val="-8"/>
                                <w:w w:val="115"/>
                                <w:sz w:val="15"/>
                              </w:rPr>
                              <w:t> </w:t>
                            </w:r>
                            <w:r>
                              <w:rPr>
                                <w:color w:val="231F20"/>
                                <w:w w:val="115"/>
                                <w:sz w:val="15"/>
                              </w:rPr>
                              <w:t>of</w:t>
                            </w:r>
                            <w:r>
                              <w:rPr>
                                <w:color w:val="231F20"/>
                                <w:spacing w:val="-8"/>
                                <w:w w:val="115"/>
                                <w:sz w:val="15"/>
                              </w:rPr>
                              <w:t> </w:t>
                            </w:r>
                            <w:r>
                              <w:rPr>
                                <w:color w:val="231F20"/>
                                <w:w w:val="115"/>
                                <w:sz w:val="15"/>
                              </w:rPr>
                              <w:t>Peptic</w:t>
                            </w:r>
                            <w:r>
                              <w:rPr>
                                <w:color w:val="231F20"/>
                                <w:spacing w:val="-8"/>
                                <w:w w:val="115"/>
                                <w:sz w:val="15"/>
                              </w:rPr>
                              <w:t> </w:t>
                            </w:r>
                            <w:r>
                              <w:rPr>
                                <w:color w:val="231F20"/>
                                <w:spacing w:val="-2"/>
                                <w:w w:val="115"/>
                                <w:sz w:val="15"/>
                              </w:rPr>
                              <w:t>Ulcer</w:t>
                            </w:r>
                          </w:p>
                        </w:tc>
                      </w:tr>
                      <w:tr>
                        <w:trPr>
                          <w:trHeight w:val="342" w:hRule="atLeast"/>
                        </w:trPr>
                        <w:tc>
                          <w:tcPr>
                            <w:tcW w:w="1147" w:type="dxa"/>
                          </w:tcPr>
                          <w:p>
                            <w:pPr>
                              <w:pStyle w:val="TableParagraph"/>
                              <w:spacing w:before="72"/>
                              <w:ind w:left="62" w:right="165"/>
                              <w:jc w:val="center"/>
                              <w:rPr>
                                <w:sz w:val="15"/>
                              </w:rPr>
                            </w:pPr>
                            <w:r>
                              <w:rPr>
                                <w:color w:val="231F20"/>
                                <w:spacing w:val="-5"/>
                                <w:w w:val="85"/>
                                <w:sz w:val="15"/>
                              </w:rPr>
                              <w:t>71</w:t>
                            </w:r>
                          </w:p>
                        </w:tc>
                        <w:tc>
                          <w:tcPr>
                            <w:tcW w:w="3954" w:type="dxa"/>
                          </w:tcPr>
                          <w:p>
                            <w:pPr>
                              <w:pStyle w:val="TableParagraph"/>
                              <w:spacing w:before="72"/>
                              <w:ind w:left="101"/>
                              <w:rPr>
                                <w:sz w:val="15"/>
                              </w:rPr>
                            </w:pPr>
                            <w:r>
                              <w:rPr>
                                <w:color w:val="231F20"/>
                                <w:w w:val="115"/>
                                <w:sz w:val="15"/>
                              </w:rPr>
                              <w:t>Partial</w:t>
                            </w:r>
                            <w:r>
                              <w:rPr>
                                <w:color w:val="231F20"/>
                                <w:spacing w:val="-12"/>
                                <w:w w:val="115"/>
                                <w:sz w:val="15"/>
                              </w:rPr>
                              <w:t> </w:t>
                            </w:r>
                            <w:r>
                              <w:rPr>
                                <w:color w:val="231F20"/>
                                <w:w w:val="115"/>
                                <w:sz w:val="15"/>
                              </w:rPr>
                              <w:t>excision</w:t>
                            </w:r>
                            <w:r>
                              <w:rPr>
                                <w:color w:val="231F20"/>
                                <w:spacing w:val="-12"/>
                                <w:w w:val="115"/>
                                <w:sz w:val="15"/>
                              </w:rPr>
                              <w:t> </w:t>
                            </w:r>
                            <w:r>
                              <w:rPr>
                                <w:color w:val="231F20"/>
                                <w:w w:val="115"/>
                                <w:sz w:val="15"/>
                              </w:rPr>
                              <w:t>of</w:t>
                            </w:r>
                            <w:r>
                              <w:rPr>
                                <w:color w:val="231F20"/>
                                <w:spacing w:val="-11"/>
                                <w:w w:val="115"/>
                                <w:sz w:val="15"/>
                              </w:rPr>
                              <w:t> </w:t>
                            </w:r>
                            <w:r>
                              <w:rPr>
                                <w:color w:val="231F20"/>
                                <w:w w:val="115"/>
                                <w:sz w:val="15"/>
                              </w:rPr>
                              <w:t>adrenal</w:t>
                            </w:r>
                            <w:r>
                              <w:rPr>
                                <w:color w:val="231F20"/>
                                <w:spacing w:val="-12"/>
                                <w:w w:val="115"/>
                                <w:sz w:val="15"/>
                              </w:rPr>
                              <w:t> </w:t>
                            </w:r>
                            <w:r>
                              <w:rPr>
                                <w:color w:val="231F20"/>
                                <w:spacing w:val="-2"/>
                                <w:w w:val="115"/>
                                <w:sz w:val="15"/>
                              </w:rPr>
                              <w:t>glands</w:t>
                            </w:r>
                          </w:p>
                        </w:tc>
                      </w:tr>
                      <w:tr>
                        <w:trPr>
                          <w:trHeight w:val="283" w:hRule="atLeast"/>
                        </w:trPr>
                        <w:tc>
                          <w:tcPr>
                            <w:tcW w:w="1147" w:type="dxa"/>
                          </w:tcPr>
                          <w:p>
                            <w:pPr>
                              <w:pStyle w:val="TableParagraph"/>
                              <w:spacing w:before="32"/>
                              <w:ind w:left="105" w:right="165"/>
                              <w:jc w:val="center"/>
                              <w:rPr>
                                <w:sz w:val="15"/>
                              </w:rPr>
                            </w:pPr>
                            <w:r>
                              <w:rPr>
                                <w:color w:val="231F20"/>
                                <w:spacing w:val="-5"/>
                                <w:sz w:val="15"/>
                              </w:rPr>
                              <w:t>72</w:t>
                            </w:r>
                          </w:p>
                        </w:tc>
                        <w:tc>
                          <w:tcPr>
                            <w:tcW w:w="3954" w:type="dxa"/>
                          </w:tcPr>
                          <w:p>
                            <w:pPr>
                              <w:pStyle w:val="TableParagraph"/>
                              <w:spacing w:before="32"/>
                              <w:ind w:left="101"/>
                              <w:rPr>
                                <w:sz w:val="15"/>
                              </w:rPr>
                            </w:pPr>
                            <w:r>
                              <w:rPr>
                                <w:color w:val="231F20"/>
                                <w:spacing w:val="-2"/>
                                <w:w w:val="115"/>
                                <w:sz w:val="15"/>
                              </w:rPr>
                              <w:t>Subtotal/Partial</w:t>
                            </w:r>
                            <w:r>
                              <w:rPr>
                                <w:color w:val="231F20"/>
                                <w:spacing w:val="14"/>
                                <w:w w:val="115"/>
                                <w:sz w:val="15"/>
                              </w:rPr>
                              <w:t> </w:t>
                            </w:r>
                            <w:r>
                              <w:rPr>
                                <w:color w:val="231F20"/>
                                <w:spacing w:val="-2"/>
                                <w:w w:val="115"/>
                                <w:sz w:val="15"/>
                              </w:rPr>
                              <w:t>Thyroidectomy</w:t>
                            </w:r>
                          </w:p>
                        </w:tc>
                      </w:tr>
                      <w:tr>
                        <w:trPr>
                          <w:trHeight w:val="297" w:hRule="atLeast"/>
                        </w:trPr>
                        <w:tc>
                          <w:tcPr>
                            <w:tcW w:w="1147" w:type="dxa"/>
                          </w:tcPr>
                          <w:p>
                            <w:pPr>
                              <w:pStyle w:val="TableParagraph"/>
                              <w:spacing w:before="52"/>
                              <w:ind w:left="108" w:right="165"/>
                              <w:jc w:val="center"/>
                              <w:rPr>
                                <w:sz w:val="15"/>
                              </w:rPr>
                            </w:pPr>
                            <w:r>
                              <w:rPr>
                                <w:color w:val="231F20"/>
                                <w:spacing w:val="-5"/>
                                <w:sz w:val="15"/>
                              </w:rPr>
                              <w:t>73</w:t>
                            </w:r>
                          </w:p>
                        </w:tc>
                        <w:tc>
                          <w:tcPr>
                            <w:tcW w:w="3954" w:type="dxa"/>
                          </w:tcPr>
                          <w:p>
                            <w:pPr>
                              <w:pStyle w:val="TableParagraph"/>
                              <w:spacing w:before="52"/>
                              <w:ind w:left="101"/>
                              <w:rPr>
                                <w:sz w:val="15"/>
                              </w:rPr>
                            </w:pPr>
                            <w:r>
                              <w:rPr>
                                <w:color w:val="231F20"/>
                                <w:spacing w:val="-2"/>
                                <w:w w:val="115"/>
                                <w:sz w:val="15"/>
                              </w:rPr>
                              <w:t>Partial</w:t>
                            </w:r>
                            <w:r>
                              <w:rPr>
                                <w:color w:val="231F20"/>
                                <w:spacing w:val="-1"/>
                                <w:w w:val="115"/>
                                <w:sz w:val="15"/>
                              </w:rPr>
                              <w:t> </w:t>
                            </w:r>
                            <w:r>
                              <w:rPr>
                                <w:color w:val="231F20"/>
                                <w:spacing w:val="-2"/>
                                <w:w w:val="115"/>
                                <w:sz w:val="15"/>
                              </w:rPr>
                              <w:t>excision</w:t>
                            </w:r>
                            <w:r>
                              <w:rPr>
                                <w:color w:val="231F20"/>
                                <w:spacing w:val="-1"/>
                                <w:w w:val="115"/>
                                <w:sz w:val="15"/>
                              </w:rPr>
                              <w:t> </w:t>
                            </w:r>
                            <w:r>
                              <w:rPr>
                                <w:color w:val="231F20"/>
                                <w:spacing w:val="-2"/>
                                <w:w w:val="115"/>
                                <w:sz w:val="15"/>
                              </w:rPr>
                              <w:t>of</w:t>
                            </w:r>
                            <w:r>
                              <w:rPr>
                                <w:color w:val="231F20"/>
                                <w:spacing w:val="-1"/>
                                <w:w w:val="115"/>
                                <w:sz w:val="15"/>
                              </w:rPr>
                              <w:t> </w:t>
                            </w:r>
                            <w:r>
                              <w:rPr>
                                <w:color w:val="231F20"/>
                                <w:spacing w:val="-2"/>
                                <w:w w:val="115"/>
                                <w:sz w:val="15"/>
                              </w:rPr>
                              <w:t>Parathyroid</w:t>
                            </w:r>
                            <w:r>
                              <w:rPr>
                                <w:color w:val="231F20"/>
                                <w:spacing w:val="-1"/>
                                <w:w w:val="115"/>
                                <w:sz w:val="15"/>
                              </w:rPr>
                              <w:t> </w:t>
                            </w:r>
                            <w:r>
                              <w:rPr>
                                <w:color w:val="231F20"/>
                                <w:spacing w:val="-2"/>
                                <w:w w:val="115"/>
                                <w:sz w:val="15"/>
                              </w:rPr>
                              <w:t>gland</w:t>
                            </w:r>
                          </w:p>
                        </w:tc>
                      </w:tr>
                      <w:tr>
                        <w:trPr>
                          <w:trHeight w:val="302" w:hRule="atLeast"/>
                        </w:trPr>
                        <w:tc>
                          <w:tcPr>
                            <w:tcW w:w="1147" w:type="dxa"/>
                          </w:tcPr>
                          <w:p>
                            <w:pPr>
                              <w:pStyle w:val="TableParagraph"/>
                              <w:spacing w:before="57"/>
                              <w:ind w:left="113" w:right="165"/>
                              <w:jc w:val="center"/>
                              <w:rPr>
                                <w:sz w:val="15"/>
                              </w:rPr>
                            </w:pPr>
                            <w:r>
                              <w:rPr>
                                <w:color w:val="231F20"/>
                                <w:spacing w:val="-5"/>
                                <w:w w:val="105"/>
                                <w:sz w:val="15"/>
                              </w:rPr>
                              <w:t>74</w:t>
                            </w:r>
                          </w:p>
                        </w:tc>
                        <w:tc>
                          <w:tcPr>
                            <w:tcW w:w="3954" w:type="dxa"/>
                          </w:tcPr>
                          <w:p>
                            <w:pPr>
                              <w:pStyle w:val="TableParagraph"/>
                              <w:spacing w:before="57"/>
                              <w:ind w:left="101"/>
                              <w:rPr>
                                <w:sz w:val="15"/>
                              </w:rPr>
                            </w:pPr>
                            <w:r>
                              <w:rPr>
                                <w:color w:val="231F20"/>
                                <w:w w:val="115"/>
                                <w:sz w:val="15"/>
                              </w:rPr>
                              <w:t>Labyrinthotmy</w:t>
                            </w:r>
                            <w:r>
                              <w:rPr>
                                <w:color w:val="231F20"/>
                                <w:spacing w:val="-5"/>
                                <w:w w:val="115"/>
                                <w:sz w:val="15"/>
                              </w:rPr>
                              <w:t> </w:t>
                            </w:r>
                            <w:r>
                              <w:rPr>
                                <w:color w:val="231F20"/>
                                <w:w w:val="115"/>
                                <w:sz w:val="15"/>
                              </w:rPr>
                              <w:t>for</w:t>
                            </w:r>
                            <w:r>
                              <w:rPr>
                                <w:color w:val="231F20"/>
                                <w:spacing w:val="-5"/>
                                <w:w w:val="115"/>
                                <w:sz w:val="15"/>
                              </w:rPr>
                              <w:t> </w:t>
                            </w:r>
                            <w:r>
                              <w:rPr>
                                <w:color w:val="231F20"/>
                                <w:w w:val="115"/>
                                <w:sz w:val="15"/>
                              </w:rPr>
                              <w:t>various</w:t>
                            </w:r>
                            <w:r>
                              <w:rPr>
                                <w:color w:val="231F20"/>
                                <w:spacing w:val="-5"/>
                                <w:w w:val="115"/>
                                <w:sz w:val="15"/>
                              </w:rPr>
                              <w:t> </w:t>
                            </w:r>
                            <w:r>
                              <w:rPr>
                                <w:color w:val="231F20"/>
                                <w:spacing w:val="-2"/>
                                <w:w w:val="115"/>
                                <w:sz w:val="15"/>
                              </w:rPr>
                              <w:t>lesions</w:t>
                            </w:r>
                          </w:p>
                        </w:tc>
                      </w:tr>
                      <w:tr>
                        <w:trPr>
                          <w:trHeight w:val="271" w:hRule="atLeast"/>
                        </w:trPr>
                        <w:tc>
                          <w:tcPr>
                            <w:tcW w:w="1147" w:type="dxa"/>
                          </w:tcPr>
                          <w:p>
                            <w:pPr>
                              <w:pStyle w:val="TableParagraph"/>
                              <w:spacing w:before="58"/>
                              <w:ind w:left="112" w:right="165"/>
                              <w:jc w:val="center"/>
                              <w:rPr>
                                <w:sz w:val="15"/>
                              </w:rPr>
                            </w:pPr>
                            <w:r>
                              <w:rPr>
                                <w:color w:val="231F20"/>
                                <w:spacing w:val="-5"/>
                                <w:w w:val="105"/>
                                <w:sz w:val="15"/>
                              </w:rPr>
                              <w:t>75</w:t>
                            </w:r>
                          </w:p>
                        </w:tc>
                        <w:tc>
                          <w:tcPr>
                            <w:tcW w:w="3954" w:type="dxa"/>
                          </w:tcPr>
                          <w:p>
                            <w:pPr>
                              <w:pStyle w:val="TableParagraph"/>
                              <w:spacing w:before="58"/>
                              <w:ind w:left="101"/>
                              <w:rPr>
                                <w:sz w:val="15"/>
                              </w:rPr>
                            </w:pPr>
                            <w:r>
                              <w:rPr>
                                <w:color w:val="231F20"/>
                                <w:w w:val="110"/>
                                <w:sz w:val="15"/>
                              </w:rPr>
                              <w:t>Total</w:t>
                            </w:r>
                            <w:r>
                              <w:rPr>
                                <w:color w:val="231F20"/>
                                <w:spacing w:val="-5"/>
                                <w:w w:val="110"/>
                                <w:sz w:val="15"/>
                              </w:rPr>
                              <w:t> </w:t>
                            </w:r>
                            <w:r>
                              <w:rPr>
                                <w:color w:val="231F20"/>
                                <w:spacing w:val="-2"/>
                                <w:w w:val="115"/>
                                <w:sz w:val="15"/>
                              </w:rPr>
                              <w:t>Glossectomy</w:t>
                            </w:r>
                          </w:p>
                        </w:tc>
                      </w:tr>
                      <w:tr>
                        <w:trPr>
                          <w:trHeight w:val="335" w:hRule="atLeast"/>
                        </w:trPr>
                        <w:tc>
                          <w:tcPr>
                            <w:tcW w:w="1147" w:type="dxa"/>
                          </w:tcPr>
                          <w:p>
                            <w:pPr>
                              <w:pStyle w:val="TableParagraph"/>
                              <w:spacing w:before="90"/>
                              <w:ind w:left="113" w:right="165"/>
                              <w:jc w:val="center"/>
                              <w:rPr>
                                <w:sz w:val="15"/>
                              </w:rPr>
                            </w:pPr>
                            <w:r>
                              <w:rPr>
                                <w:color w:val="231F20"/>
                                <w:spacing w:val="-5"/>
                                <w:w w:val="105"/>
                                <w:sz w:val="15"/>
                              </w:rPr>
                              <w:t>76</w:t>
                            </w:r>
                          </w:p>
                        </w:tc>
                        <w:tc>
                          <w:tcPr>
                            <w:tcW w:w="3954" w:type="dxa"/>
                          </w:tcPr>
                          <w:p>
                            <w:pPr>
                              <w:pStyle w:val="TableParagraph"/>
                              <w:spacing w:before="90"/>
                              <w:ind w:left="101"/>
                              <w:rPr>
                                <w:sz w:val="15"/>
                              </w:rPr>
                            </w:pPr>
                            <w:r>
                              <w:rPr>
                                <w:color w:val="231F20"/>
                                <w:w w:val="110"/>
                                <w:sz w:val="15"/>
                              </w:rPr>
                              <w:t>Orbit</w:t>
                            </w:r>
                            <w:r>
                              <w:rPr>
                                <w:color w:val="231F20"/>
                                <w:spacing w:val="5"/>
                                <w:w w:val="110"/>
                                <w:sz w:val="15"/>
                              </w:rPr>
                              <w:t> </w:t>
                            </w:r>
                            <w:r>
                              <w:rPr>
                                <w:color w:val="231F20"/>
                                <w:w w:val="110"/>
                                <w:sz w:val="15"/>
                              </w:rPr>
                              <w:t>Tumor</w:t>
                            </w:r>
                            <w:r>
                              <w:rPr>
                                <w:color w:val="231F20"/>
                                <w:spacing w:val="5"/>
                                <w:w w:val="110"/>
                                <w:sz w:val="15"/>
                              </w:rPr>
                              <w:t> </w:t>
                            </w:r>
                            <w:r>
                              <w:rPr>
                                <w:color w:val="231F20"/>
                                <w:w w:val="110"/>
                                <w:sz w:val="15"/>
                              </w:rPr>
                              <w:t>Exenteration</w:t>
                            </w:r>
                            <w:r>
                              <w:rPr>
                                <w:color w:val="231F20"/>
                                <w:spacing w:val="5"/>
                                <w:w w:val="110"/>
                                <w:sz w:val="15"/>
                              </w:rPr>
                              <w:t> </w:t>
                            </w:r>
                            <w:r>
                              <w:rPr>
                                <w:color w:val="231F20"/>
                                <w:w w:val="110"/>
                                <w:sz w:val="15"/>
                              </w:rPr>
                              <w:t>/Flap</w:t>
                            </w:r>
                            <w:r>
                              <w:rPr>
                                <w:color w:val="231F20"/>
                                <w:spacing w:val="5"/>
                                <w:w w:val="110"/>
                                <w:sz w:val="15"/>
                              </w:rPr>
                              <w:t> </w:t>
                            </w:r>
                            <w:r>
                              <w:rPr>
                                <w:color w:val="231F20"/>
                                <w:spacing w:val="-2"/>
                                <w:w w:val="110"/>
                                <w:sz w:val="15"/>
                              </w:rPr>
                              <w:t>reconstruction</w:t>
                            </w:r>
                          </w:p>
                        </w:tc>
                      </w:tr>
                      <w:tr>
                        <w:trPr>
                          <w:trHeight w:val="604" w:hRule="atLeast"/>
                        </w:trPr>
                        <w:tc>
                          <w:tcPr>
                            <w:tcW w:w="1147" w:type="dxa"/>
                          </w:tcPr>
                          <w:p>
                            <w:pPr>
                              <w:pStyle w:val="TableParagraph"/>
                              <w:spacing w:before="58"/>
                              <w:ind w:left="95" w:right="165"/>
                              <w:jc w:val="center"/>
                              <w:rPr>
                                <w:sz w:val="15"/>
                              </w:rPr>
                            </w:pPr>
                            <w:r>
                              <w:rPr>
                                <w:color w:val="231F20"/>
                                <w:spacing w:val="-5"/>
                                <w:sz w:val="15"/>
                              </w:rPr>
                              <w:t>77</w:t>
                            </w:r>
                          </w:p>
                        </w:tc>
                        <w:tc>
                          <w:tcPr>
                            <w:tcW w:w="3954" w:type="dxa"/>
                          </w:tcPr>
                          <w:p>
                            <w:pPr>
                              <w:pStyle w:val="TableParagraph"/>
                              <w:spacing w:before="58"/>
                              <w:ind w:left="101"/>
                              <w:rPr>
                                <w:sz w:val="15"/>
                              </w:rPr>
                            </w:pPr>
                            <w:r>
                              <w:rPr>
                                <w:color w:val="231F20"/>
                                <w:w w:val="120"/>
                                <w:sz w:val="15"/>
                              </w:rPr>
                              <w:t>Cholecystectomy</w:t>
                            </w:r>
                            <w:r>
                              <w:rPr>
                                <w:color w:val="231F20"/>
                                <w:spacing w:val="-13"/>
                                <w:w w:val="120"/>
                                <w:sz w:val="15"/>
                              </w:rPr>
                              <w:t> </w:t>
                            </w:r>
                            <w:r>
                              <w:rPr>
                                <w:color w:val="231F20"/>
                                <w:w w:val="120"/>
                                <w:sz w:val="15"/>
                              </w:rPr>
                              <w:t>/Choledochotomy</w:t>
                            </w:r>
                            <w:r>
                              <w:rPr>
                                <w:color w:val="231F20"/>
                                <w:spacing w:val="14"/>
                                <w:w w:val="120"/>
                                <w:sz w:val="15"/>
                              </w:rPr>
                              <w:t> </w:t>
                            </w:r>
                            <w:r>
                              <w:rPr>
                                <w:color w:val="231F20"/>
                                <w:w w:val="120"/>
                                <w:sz w:val="15"/>
                              </w:rPr>
                              <w:t>for</w:t>
                            </w:r>
                            <w:r>
                              <w:rPr>
                                <w:color w:val="231F20"/>
                                <w:spacing w:val="-13"/>
                                <w:w w:val="120"/>
                                <w:sz w:val="15"/>
                              </w:rPr>
                              <w:t> </w:t>
                            </w:r>
                            <w:r>
                              <w:rPr>
                                <w:color w:val="231F20"/>
                                <w:spacing w:val="-2"/>
                                <w:w w:val="120"/>
                                <w:sz w:val="15"/>
                              </w:rPr>
                              <w:t>various</w:t>
                            </w:r>
                          </w:p>
                          <w:p>
                            <w:pPr>
                              <w:pStyle w:val="TableParagraph"/>
                              <w:spacing w:before="92"/>
                              <w:ind w:left="101"/>
                              <w:rPr>
                                <w:sz w:val="15"/>
                              </w:rPr>
                            </w:pPr>
                            <w:r>
                              <w:rPr>
                                <w:color w:val="231F20"/>
                                <w:w w:val="115"/>
                                <w:sz w:val="15"/>
                              </w:rPr>
                              <w:t>Gall</w:t>
                            </w:r>
                            <w:r>
                              <w:rPr>
                                <w:color w:val="231F20"/>
                                <w:spacing w:val="-1"/>
                                <w:w w:val="115"/>
                                <w:sz w:val="15"/>
                              </w:rPr>
                              <w:t> </w:t>
                            </w:r>
                            <w:r>
                              <w:rPr>
                                <w:color w:val="231F20"/>
                                <w:w w:val="115"/>
                                <w:sz w:val="15"/>
                              </w:rPr>
                              <w:t>bladder</w:t>
                            </w:r>
                            <w:r>
                              <w:rPr>
                                <w:color w:val="231F20"/>
                                <w:spacing w:val="-1"/>
                                <w:w w:val="115"/>
                                <w:sz w:val="15"/>
                              </w:rPr>
                              <w:t> </w:t>
                            </w:r>
                            <w:r>
                              <w:rPr>
                                <w:color w:val="231F20"/>
                                <w:spacing w:val="-2"/>
                                <w:w w:val="115"/>
                                <w:sz w:val="15"/>
                              </w:rPr>
                              <w:t>lesions</w:t>
                            </w:r>
                          </w:p>
                        </w:tc>
                      </w:tr>
                      <w:tr>
                        <w:trPr>
                          <w:trHeight w:val="308" w:hRule="atLeast"/>
                        </w:trPr>
                        <w:tc>
                          <w:tcPr>
                            <w:tcW w:w="1147" w:type="dxa"/>
                          </w:tcPr>
                          <w:p>
                            <w:pPr>
                              <w:pStyle w:val="TableParagraph"/>
                              <w:spacing w:before="65"/>
                              <w:ind w:left="114" w:right="165"/>
                              <w:jc w:val="center"/>
                              <w:rPr>
                                <w:sz w:val="15"/>
                              </w:rPr>
                            </w:pPr>
                            <w:r>
                              <w:rPr>
                                <w:color w:val="231F20"/>
                                <w:spacing w:val="-5"/>
                                <w:w w:val="105"/>
                                <w:sz w:val="15"/>
                              </w:rPr>
                              <w:t>78</w:t>
                            </w:r>
                          </w:p>
                        </w:tc>
                        <w:tc>
                          <w:tcPr>
                            <w:tcW w:w="3954" w:type="dxa"/>
                          </w:tcPr>
                          <w:p>
                            <w:pPr>
                              <w:pStyle w:val="TableParagraph"/>
                              <w:spacing w:before="65"/>
                              <w:ind w:left="101"/>
                              <w:rPr>
                                <w:sz w:val="15"/>
                              </w:rPr>
                            </w:pPr>
                            <w:r>
                              <w:rPr>
                                <w:color w:val="231F20"/>
                                <w:w w:val="115"/>
                                <w:sz w:val="15"/>
                              </w:rPr>
                              <w:t>Total</w:t>
                            </w:r>
                            <w:r>
                              <w:rPr>
                                <w:color w:val="231F20"/>
                                <w:spacing w:val="-5"/>
                                <w:w w:val="115"/>
                                <w:sz w:val="15"/>
                              </w:rPr>
                              <w:t> </w:t>
                            </w:r>
                            <w:r>
                              <w:rPr>
                                <w:color w:val="231F20"/>
                                <w:w w:val="115"/>
                                <w:sz w:val="15"/>
                              </w:rPr>
                              <w:t>hip</w:t>
                            </w:r>
                            <w:r>
                              <w:rPr>
                                <w:color w:val="231F20"/>
                                <w:spacing w:val="-5"/>
                                <w:w w:val="115"/>
                                <w:sz w:val="15"/>
                              </w:rPr>
                              <w:t> </w:t>
                            </w:r>
                            <w:r>
                              <w:rPr>
                                <w:color w:val="231F20"/>
                                <w:w w:val="115"/>
                                <w:sz w:val="15"/>
                              </w:rPr>
                              <w:t>replacement</w:t>
                            </w:r>
                            <w:r>
                              <w:rPr>
                                <w:color w:val="231F20"/>
                                <w:spacing w:val="-4"/>
                                <w:w w:val="115"/>
                                <w:sz w:val="15"/>
                              </w:rPr>
                              <w:t> </w:t>
                            </w:r>
                            <w:r>
                              <w:rPr>
                                <w:color w:val="231F20"/>
                                <w:w w:val="115"/>
                                <w:sz w:val="15"/>
                              </w:rPr>
                              <w:t>(With</w:t>
                            </w:r>
                            <w:r>
                              <w:rPr>
                                <w:color w:val="231F20"/>
                                <w:spacing w:val="-5"/>
                                <w:w w:val="115"/>
                                <w:sz w:val="15"/>
                              </w:rPr>
                              <w:t> </w:t>
                            </w:r>
                            <w:r>
                              <w:rPr>
                                <w:color w:val="231F20"/>
                                <w:spacing w:val="-2"/>
                                <w:w w:val="115"/>
                                <w:sz w:val="15"/>
                              </w:rPr>
                              <w:t>Cement)</w:t>
                            </w:r>
                          </w:p>
                        </w:tc>
                      </w:tr>
                      <w:tr>
                        <w:trPr>
                          <w:trHeight w:val="296" w:hRule="atLeast"/>
                        </w:trPr>
                        <w:tc>
                          <w:tcPr>
                            <w:tcW w:w="1147" w:type="dxa"/>
                          </w:tcPr>
                          <w:p>
                            <w:pPr>
                              <w:pStyle w:val="TableParagraph"/>
                              <w:spacing w:before="59"/>
                              <w:ind w:left="111" w:right="165"/>
                              <w:jc w:val="center"/>
                              <w:rPr>
                                <w:sz w:val="15"/>
                              </w:rPr>
                            </w:pPr>
                            <w:r>
                              <w:rPr>
                                <w:color w:val="231F20"/>
                                <w:spacing w:val="-5"/>
                                <w:w w:val="105"/>
                                <w:sz w:val="15"/>
                              </w:rPr>
                              <w:t>79</w:t>
                            </w:r>
                          </w:p>
                        </w:tc>
                        <w:tc>
                          <w:tcPr>
                            <w:tcW w:w="3954" w:type="dxa"/>
                          </w:tcPr>
                          <w:p>
                            <w:pPr>
                              <w:pStyle w:val="TableParagraph"/>
                              <w:spacing w:before="59"/>
                              <w:ind w:left="101"/>
                              <w:rPr>
                                <w:sz w:val="15"/>
                              </w:rPr>
                            </w:pPr>
                            <w:r>
                              <w:rPr>
                                <w:color w:val="231F20"/>
                                <w:w w:val="115"/>
                                <w:sz w:val="15"/>
                              </w:rPr>
                              <w:t>Total</w:t>
                            </w:r>
                            <w:r>
                              <w:rPr>
                                <w:color w:val="231F20"/>
                                <w:spacing w:val="-3"/>
                                <w:w w:val="115"/>
                                <w:sz w:val="15"/>
                              </w:rPr>
                              <w:t> </w:t>
                            </w:r>
                            <w:r>
                              <w:rPr>
                                <w:color w:val="231F20"/>
                                <w:w w:val="115"/>
                                <w:sz w:val="15"/>
                              </w:rPr>
                              <w:t>hip</w:t>
                            </w:r>
                            <w:r>
                              <w:rPr>
                                <w:color w:val="231F20"/>
                                <w:spacing w:val="-2"/>
                                <w:w w:val="115"/>
                                <w:sz w:val="15"/>
                              </w:rPr>
                              <w:t> </w:t>
                            </w:r>
                            <w:r>
                              <w:rPr>
                                <w:color w:val="231F20"/>
                                <w:w w:val="115"/>
                                <w:sz w:val="15"/>
                              </w:rPr>
                              <w:t>replacement</w:t>
                            </w:r>
                            <w:r>
                              <w:rPr>
                                <w:color w:val="231F20"/>
                                <w:spacing w:val="-3"/>
                                <w:w w:val="115"/>
                                <w:sz w:val="15"/>
                              </w:rPr>
                              <w:t> </w:t>
                            </w:r>
                            <w:r>
                              <w:rPr>
                                <w:color w:val="231F20"/>
                                <w:w w:val="115"/>
                                <w:sz w:val="15"/>
                              </w:rPr>
                              <w:t>(Without</w:t>
                            </w:r>
                            <w:r>
                              <w:rPr>
                                <w:color w:val="231F20"/>
                                <w:spacing w:val="-2"/>
                                <w:w w:val="115"/>
                                <w:sz w:val="15"/>
                              </w:rPr>
                              <w:t> Cement)</w:t>
                            </w:r>
                          </w:p>
                        </w:tc>
                      </w:tr>
                      <w:tr>
                        <w:trPr>
                          <w:trHeight w:val="302" w:hRule="atLeast"/>
                        </w:trPr>
                        <w:tc>
                          <w:tcPr>
                            <w:tcW w:w="1147" w:type="dxa"/>
                          </w:tcPr>
                          <w:p>
                            <w:pPr>
                              <w:pStyle w:val="TableParagraph"/>
                              <w:spacing w:before="66"/>
                              <w:ind w:left="130" w:right="165"/>
                              <w:jc w:val="center"/>
                              <w:rPr>
                                <w:sz w:val="15"/>
                              </w:rPr>
                            </w:pPr>
                            <w:r>
                              <w:rPr>
                                <w:color w:val="231F20"/>
                                <w:spacing w:val="-5"/>
                                <w:w w:val="115"/>
                                <w:sz w:val="15"/>
                              </w:rPr>
                              <w:t>80</w:t>
                            </w:r>
                          </w:p>
                        </w:tc>
                        <w:tc>
                          <w:tcPr>
                            <w:tcW w:w="3954" w:type="dxa"/>
                          </w:tcPr>
                          <w:p>
                            <w:pPr>
                              <w:pStyle w:val="TableParagraph"/>
                              <w:spacing w:before="66"/>
                              <w:ind w:left="101"/>
                              <w:rPr>
                                <w:sz w:val="15"/>
                              </w:rPr>
                            </w:pPr>
                            <w:r>
                              <w:rPr>
                                <w:color w:val="231F20"/>
                                <w:spacing w:val="-2"/>
                                <w:w w:val="120"/>
                                <w:sz w:val="15"/>
                              </w:rPr>
                              <w:t>Total</w:t>
                            </w:r>
                            <w:r>
                              <w:rPr>
                                <w:color w:val="231F20"/>
                                <w:spacing w:val="-7"/>
                                <w:w w:val="120"/>
                                <w:sz w:val="15"/>
                              </w:rPr>
                              <w:t> </w:t>
                            </w:r>
                            <w:r>
                              <w:rPr>
                                <w:color w:val="231F20"/>
                                <w:spacing w:val="-2"/>
                                <w:w w:val="120"/>
                                <w:sz w:val="15"/>
                              </w:rPr>
                              <w:t>hip</w:t>
                            </w:r>
                            <w:r>
                              <w:rPr>
                                <w:color w:val="231F20"/>
                                <w:spacing w:val="-6"/>
                                <w:w w:val="120"/>
                                <w:sz w:val="15"/>
                              </w:rPr>
                              <w:t> </w:t>
                            </w:r>
                            <w:r>
                              <w:rPr>
                                <w:color w:val="231F20"/>
                                <w:spacing w:val="-2"/>
                                <w:w w:val="120"/>
                                <w:sz w:val="15"/>
                              </w:rPr>
                              <w:t>replacement-</w:t>
                            </w:r>
                            <w:r>
                              <w:rPr>
                                <w:color w:val="231F20"/>
                                <w:spacing w:val="-7"/>
                                <w:w w:val="120"/>
                                <w:sz w:val="15"/>
                              </w:rPr>
                              <w:t> </w:t>
                            </w:r>
                            <w:r>
                              <w:rPr>
                                <w:color w:val="231F20"/>
                                <w:spacing w:val="-2"/>
                                <w:w w:val="120"/>
                                <w:sz w:val="15"/>
                              </w:rPr>
                              <w:t>Others</w:t>
                            </w:r>
                          </w:p>
                        </w:tc>
                      </w:tr>
                      <w:tr>
                        <w:trPr>
                          <w:trHeight w:val="302" w:hRule="atLeast"/>
                        </w:trPr>
                        <w:tc>
                          <w:tcPr>
                            <w:tcW w:w="1147" w:type="dxa"/>
                          </w:tcPr>
                          <w:p>
                            <w:pPr>
                              <w:pStyle w:val="TableParagraph"/>
                              <w:spacing w:before="66"/>
                              <w:ind w:left="80" w:right="165"/>
                              <w:jc w:val="center"/>
                              <w:rPr>
                                <w:sz w:val="15"/>
                              </w:rPr>
                            </w:pPr>
                            <w:r>
                              <w:rPr>
                                <w:color w:val="231F20"/>
                                <w:spacing w:val="-5"/>
                                <w:w w:val="95"/>
                                <w:sz w:val="15"/>
                              </w:rPr>
                              <w:t>81</w:t>
                            </w:r>
                          </w:p>
                        </w:tc>
                        <w:tc>
                          <w:tcPr>
                            <w:tcW w:w="3954" w:type="dxa"/>
                          </w:tcPr>
                          <w:p>
                            <w:pPr>
                              <w:pStyle w:val="TableParagraph"/>
                              <w:spacing w:before="66"/>
                              <w:ind w:left="101"/>
                              <w:rPr>
                                <w:sz w:val="15"/>
                              </w:rPr>
                            </w:pPr>
                            <w:r>
                              <w:rPr>
                                <w:color w:val="231F20"/>
                                <w:w w:val="115"/>
                                <w:sz w:val="15"/>
                              </w:rPr>
                              <w:t>Total</w:t>
                            </w:r>
                            <w:r>
                              <w:rPr>
                                <w:color w:val="231F20"/>
                                <w:spacing w:val="-13"/>
                                <w:w w:val="115"/>
                                <w:sz w:val="15"/>
                              </w:rPr>
                              <w:t> </w:t>
                            </w:r>
                            <w:r>
                              <w:rPr>
                                <w:color w:val="231F20"/>
                                <w:w w:val="115"/>
                                <w:sz w:val="15"/>
                              </w:rPr>
                              <w:t>Knee</w:t>
                            </w:r>
                            <w:r>
                              <w:rPr>
                                <w:color w:val="231F20"/>
                                <w:spacing w:val="-12"/>
                                <w:w w:val="115"/>
                                <w:sz w:val="15"/>
                              </w:rPr>
                              <w:t> </w:t>
                            </w:r>
                            <w:r>
                              <w:rPr>
                                <w:color w:val="231F20"/>
                                <w:w w:val="115"/>
                                <w:sz w:val="15"/>
                              </w:rPr>
                              <w:t>replacement</w:t>
                            </w:r>
                            <w:r>
                              <w:rPr>
                                <w:color w:val="231F20"/>
                                <w:spacing w:val="-12"/>
                                <w:w w:val="115"/>
                                <w:sz w:val="15"/>
                              </w:rPr>
                              <w:t> </w:t>
                            </w:r>
                            <w:r>
                              <w:rPr>
                                <w:color w:val="231F20"/>
                                <w:w w:val="115"/>
                                <w:sz w:val="15"/>
                              </w:rPr>
                              <w:t>(With</w:t>
                            </w:r>
                            <w:r>
                              <w:rPr>
                                <w:color w:val="231F20"/>
                                <w:spacing w:val="-12"/>
                                <w:w w:val="115"/>
                                <w:sz w:val="15"/>
                              </w:rPr>
                              <w:t> </w:t>
                            </w:r>
                            <w:r>
                              <w:rPr>
                                <w:color w:val="231F20"/>
                                <w:spacing w:val="-2"/>
                                <w:w w:val="115"/>
                                <w:sz w:val="15"/>
                              </w:rPr>
                              <w:t>Cement)</w:t>
                            </w:r>
                          </w:p>
                        </w:tc>
                      </w:tr>
                      <w:tr>
                        <w:trPr>
                          <w:trHeight w:val="279" w:hRule="atLeast"/>
                        </w:trPr>
                        <w:tc>
                          <w:tcPr>
                            <w:tcW w:w="1147" w:type="dxa"/>
                          </w:tcPr>
                          <w:p>
                            <w:pPr>
                              <w:pStyle w:val="TableParagraph"/>
                              <w:spacing w:before="67"/>
                              <w:ind w:left="123" w:right="165"/>
                              <w:jc w:val="center"/>
                              <w:rPr>
                                <w:sz w:val="15"/>
                              </w:rPr>
                            </w:pPr>
                            <w:r>
                              <w:rPr>
                                <w:color w:val="231F20"/>
                                <w:spacing w:val="-5"/>
                                <w:w w:val="110"/>
                                <w:sz w:val="15"/>
                              </w:rPr>
                              <w:t>82</w:t>
                            </w:r>
                          </w:p>
                        </w:tc>
                        <w:tc>
                          <w:tcPr>
                            <w:tcW w:w="3954" w:type="dxa"/>
                          </w:tcPr>
                          <w:p>
                            <w:pPr>
                              <w:pStyle w:val="TableParagraph"/>
                              <w:spacing w:before="67"/>
                              <w:ind w:left="101"/>
                              <w:rPr>
                                <w:sz w:val="15"/>
                              </w:rPr>
                            </w:pPr>
                            <w:r>
                              <w:rPr>
                                <w:color w:val="231F20"/>
                                <w:w w:val="115"/>
                                <w:sz w:val="15"/>
                              </w:rPr>
                              <w:t>Total</w:t>
                            </w:r>
                            <w:r>
                              <w:rPr>
                                <w:color w:val="231F20"/>
                                <w:spacing w:val="-13"/>
                                <w:w w:val="115"/>
                                <w:sz w:val="15"/>
                              </w:rPr>
                              <w:t> </w:t>
                            </w:r>
                            <w:r>
                              <w:rPr>
                                <w:color w:val="231F20"/>
                                <w:w w:val="115"/>
                                <w:sz w:val="15"/>
                              </w:rPr>
                              <w:t>Knee</w:t>
                            </w:r>
                            <w:r>
                              <w:rPr>
                                <w:color w:val="231F20"/>
                                <w:spacing w:val="-12"/>
                                <w:w w:val="115"/>
                                <w:sz w:val="15"/>
                              </w:rPr>
                              <w:t> </w:t>
                            </w:r>
                            <w:r>
                              <w:rPr>
                                <w:color w:val="231F20"/>
                                <w:w w:val="115"/>
                                <w:sz w:val="15"/>
                              </w:rPr>
                              <w:t>replacement</w:t>
                            </w:r>
                            <w:r>
                              <w:rPr>
                                <w:color w:val="231F20"/>
                                <w:spacing w:val="-12"/>
                                <w:w w:val="115"/>
                                <w:sz w:val="15"/>
                              </w:rPr>
                              <w:t> </w:t>
                            </w:r>
                            <w:r>
                              <w:rPr>
                                <w:color w:val="231F20"/>
                                <w:w w:val="115"/>
                                <w:sz w:val="15"/>
                              </w:rPr>
                              <w:t>(With</w:t>
                            </w:r>
                            <w:r>
                              <w:rPr>
                                <w:color w:val="231F20"/>
                                <w:spacing w:val="-12"/>
                                <w:w w:val="115"/>
                                <w:sz w:val="15"/>
                              </w:rPr>
                              <w:t> </w:t>
                            </w:r>
                            <w:r>
                              <w:rPr>
                                <w:color w:val="231F20"/>
                                <w:spacing w:val="-2"/>
                                <w:w w:val="115"/>
                                <w:sz w:val="15"/>
                              </w:rPr>
                              <w:t>Cement)</w:t>
                            </w:r>
                          </w:p>
                        </w:tc>
                      </w:tr>
                      <w:tr>
                        <w:trPr>
                          <w:trHeight w:val="337" w:hRule="atLeast"/>
                        </w:trPr>
                        <w:tc>
                          <w:tcPr>
                            <w:tcW w:w="1147" w:type="dxa"/>
                          </w:tcPr>
                          <w:p>
                            <w:pPr>
                              <w:pStyle w:val="TableParagraph"/>
                              <w:spacing w:before="90"/>
                              <w:ind w:left="127" w:right="165"/>
                              <w:jc w:val="center"/>
                              <w:rPr>
                                <w:sz w:val="15"/>
                              </w:rPr>
                            </w:pPr>
                            <w:r>
                              <w:rPr>
                                <w:color w:val="231F20"/>
                                <w:spacing w:val="-5"/>
                                <w:w w:val="110"/>
                                <w:sz w:val="15"/>
                              </w:rPr>
                              <w:t>83</w:t>
                            </w:r>
                          </w:p>
                        </w:tc>
                        <w:tc>
                          <w:tcPr>
                            <w:tcW w:w="3954" w:type="dxa"/>
                          </w:tcPr>
                          <w:p>
                            <w:pPr>
                              <w:pStyle w:val="TableParagraph"/>
                              <w:spacing w:before="90"/>
                              <w:ind w:left="101"/>
                              <w:rPr>
                                <w:sz w:val="15"/>
                              </w:rPr>
                            </w:pPr>
                            <w:r>
                              <w:rPr>
                                <w:color w:val="231F20"/>
                                <w:w w:val="115"/>
                                <w:sz w:val="15"/>
                              </w:rPr>
                              <w:t>Total</w:t>
                            </w:r>
                            <w:r>
                              <w:rPr>
                                <w:color w:val="231F20"/>
                                <w:spacing w:val="-5"/>
                                <w:w w:val="115"/>
                                <w:sz w:val="15"/>
                              </w:rPr>
                              <w:t> </w:t>
                            </w:r>
                            <w:r>
                              <w:rPr>
                                <w:color w:val="231F20"/>
                                <w:w w:val="115"/>
                                <w:sz w:val="15"/>
                              </w:rPr>
                              <w:t>Knee</w:t>
                            </w:r>
                            <w:r>
                              <w:rPr>
                                <w:color w:val="231F20"/>
                                <w:spacing w:val="-4"/>
                                <w:w w:val="115"/>
                                <w:sz w:val="15"/>
                              </w:rPr>
                              <w:t> </w:t>
                            </w:r>
                            <w:r>
                              <w:rPr>
                                <w:color w:val="231F20"/>
                                <w:w w:val="115"/>
                                <w:sz w:val="15"/>
                              </w:rPr>
                              <w:t>replacement-</w:t>
                            </w:r>
                            <w:r>
                              <w:rPr>
                                <w:color w:val="231F20"/>
                                <w:spacing w:val="-4"/>
                                <w:w w:val="115"/>
                                <w:sz w:val="15"/>
                              </w:rPr>
                              <w:t> </w:t>
                            </w:r>
                            <w:r>
                              <w:rPr>
                                <w:color w:val="231F20"/>
                                <w:spacing w:val="-2"/>
                                <w:w w:val="115"/>
                                <w:sz w:val="15"/>
                              </w:rPr>
                              <w:t>Others</w:t>
                            </w:r>
                          </w:p>
                        </w:tc>
                      </w:tr>
                      <w:tr>
                        <w:trPr>
                          <w:trHeight w:val="590" w:hRule="atLeast"/>
                        </w:trPr>
                        <w:tc>
                          <w:tcPr>
                            <w:tcW w:w="1147" w:type="dxa"/>
                          </w:tcPr>
                          <w:p>
                            <w:pPr>
                              <w:pStyle w:val="TableParagraph"/>
                              <w:spacing w:before="55"/>
                              <w:ind w:left="131" w:right="165"/>
                              <w:jc w:val="center"/>
                              <w:rPr>
                                <w:sz w:val="15"/>
                              </w:rPr>
                            </w:pPr>
                            <w:r>
                              <w:rPr>
                                <w:color w:val="231F20"/>
                                <w:spacing w:val="-5"/>
                                <w:w w:val="115"/>
                                <w:sz w:val="15"/>
                              </w:rPr>
                              <w:t>84</w:t>
                            </w:r>
                          </w:p>
                        </w:tc>
                        <w:tc>
                          <w:tcPr>
                            <w:tcW w:w="3954" w:type="dxa"/>
                          </w:tcPr>
                          <w:p>
                            <w:pPr>
                              <w:pStyle w:val="TableParagraph"/>
                              <w:spacing w:before="55"/>
                              <w:ind w:left="101"/>
                              <w:rPr>
                                <w:sz w:val="15"/>
                              </w:rPr>
                            </w:pPr>
                            <w:r>
                              <w:rPr>
                                <w:color w:val="231F20"/>
                                <w:w w:val="115"/>
                                <w:sz w:val="15"/>
                              </w:rPr>
                              <w:t>Total</w:t>
                            </w:r>
                            <w:r>
                              <w:rPr>
                                <w:color w:val="231F20"/>
                                <w:spacing w:val="9"/>
                                <w:w w:val="115"/>
                                <w:sz w:val="15"/>
                              </w:rPr>
                              <w:t> </w:t>
                            </w:r>
                            <w:r>
                              <w:rPr>
                                <w:color w:val="231F20"/>
                                <w:w w:val="115"/>
                                <w:sz w:val="15"/>
                              </w:rPr>
                              <w:t>prosthetic</w:t>
                            </w:r>
                            <w:r>
                              <w:rPr>
                                <w:color w:val="231F20"/>
                                <w:spacing w:val="10"/>
                                <w:w w:val="115"/>
                                <w:sz w:val="15"/>
                              </w:rPr>
                              <w:t> </w:t>
                            </w:r>
                            <w:r>
                              <w:rPr>
                                <w:color w:val="231F20"/>
                                <w:w w:val="115"/>
                                <w:sz w:val="15"/>
                              </w:rPr>
                              <w:t>replacement</w:t>
                            </w:r>
                            <w:r>
                              <w:rPr>
                                <w:color w:val="231F20"/>
                                <w:spacing w:val="10"/>
                                <w:w w:val="115"/>
                                <w:sz w:val="15"/>
                              </w:rPr>
                              <w:t> </w:t>
                            </w:r>
                            <w:r>
                              <w:rPr>
                                <w:color w:val="231F20"/>
                                <w:w w:val="115"/>
                                <w:sz w:val="15"/>
                              </w:rPr>
                              <w:t>of</w:t>
                            </w:r>
                            <w:r>
                              <w:rPr>
                                <w:color w:val="231F20"/>
                                <w:spacing w:val="9"/>
                                <w:w w:val="115"/>
                                <w:sz w:val="15"/>
                              </w:rPr>
                              <w:t> </w:t>
                            </w:r>
                            <w:r>
                              <w:rPr>
                                <w:color w:val="231F20"/>
                                <w:w w:val="115"/>
                                <w:sz w:val="15"/>
                              </w:rPr>
                              <w:t>other</w:t>
                            </w:r>
                            <w:r>
                              <w:rPr>
                                <w:color w:val="231F20"/>
                                <w:spacing w:val="10"/>
                                <w:w w:val="115"/>
                                <w:sz w:val="15"/>
                              </w:rPr>
                              <w:t> </w:t>
                            </w:r>
                            <w:r>
                              <w:rPr>
                                <w:color w:val="231F20"/>
                                <w:spacing w:val="-2"/>
                                <w:w w:val="115"/>
                                <w:sz w:val="15"/>
                              </w:rPr>
                              <w:t>joint</w:t>
                            </w:r>
                          </w:p>
                          <w:p>
                            <w:pPr>
                              <w:pStyle w:val="TableParagraph"/>
                              <w:spacing w:before="92"/>
                              <w:ind w:left="101"/>
                              <w:rPr>
                                <w:sz w:val="15"/>
                              </w:rPr>
                            </w:pPr>
                            <w:r>
                              <w:rPr>
                                <w:color w:val="231F20"/>
                                <w:w w:val="115"/>
                                <w:sz w:val="15"/>
                              </w:rPr>
                              <w:t>using</w:t>
                            </w:r>
                            <w:r>
                              <w:rPr>
                                <w:color w:val="231F20"/>
                                <w:spacing w:val="-7"/>
                                <w:w w:val="115"/>
                                <w:sz w:val="15"/>
                              </w:rPr>
                              <w:t> </w:t>
                            </w:r>
                            <w:r>
                              <w:rPr>
                                <w:color w:val="231F20"/>
                                <w:spacing w:val="-2"/>
                                <w:w w:val="120"/>
                                <w:sz w:val="15"/>
                              </w:rPr>
                              <w:t>cement</w:t>
                            </w:r>
                          </w:p>
                        </w:tc>
                      </w:tr>
                      <w:tr>
                        <w:trPr>
                          <w:trHeight w:val="612" w:hRule="atLeast"/>
                        </w:trPr>
                        <w:tc>
                          <w:tcPr>
                            <w:tcW w:w="1147" w:type="dxa"/>
                          </w:tcPr>
                          <w:p>
                            <w:pPr>
                              <w:pStyle w:val="TableParagraph"/>
                              <w:spacing w:before="76"/>
                              <w:ind w:left="131" w:right="165"/>
                              <w:jc w:val="center"/>
                              <w:rPr>
                                <w:sz w:val="15"/>
                              </w:rPr>
                            </w:pPr>
                            <w:r>
                              <w:rPr>
                                <w:color w:val="231F20"/>
                                <w:spacing w:val="-5"/>
                                <w:w w:val="115"/>
                                <w:sz w:val="15"/>
                              </w:rPr>
                              <w:t>85</w:t>
                            </w:r>
                          </w:p>
                        </w:tc>
                        <w:tc>
                          <w:tcPr>
                            <w:tcW w:w="3954" w:type="dxa"/>
                          </w:tcPr>
                          <w:p>
                            <w:pPr>
                              <w:pStyle w:val="TableParagraph"/>
                              <w:spacing w:line="264" w:lineRule="exact" w:before="6"/>
                              <w:ind w:left="101" w:right="288" w:hanging="1"/>
                              <w:rPr>
                                <w:sz w:val="15"/>
                              </w:rPr>
                            </w:pPr>
                            <w:r>
                              <w:rPr>
                                <w:color w:val="231F20"/>
                                <w:w w:val="120"/>
                                <w:sz w:val="15"/>
                              </w:rPr>
                              <w:t>Total</w:t>
                            </w:r>
                            <w:r>
                              <w:rPr>
                                <w:color w:val="231F20"/>
                                <w:spacing w:val="-13"/>
                                <w:w w:val="120"/>
                                <w:sz w:val="15"/>
                              </w:rPr>
                              <w:t> </w:t>
                            </w:r>
                            <w:r>
                              <w:rPr>
                                <w:color w:val="231F20"/>
                                <w:w w:val="120"/>
                                <w:sz w:val="15"/>
                              </w:rPr>
                              <w:t>prosthetic</w:t>
                            </w:r>
                            <w:r>
                              <w:rPr>
                                <w:color w:val="231F20"/>
                                <w:spacing w:val="-12"/>
                                <w:w w:val="120"/>
                                <w:sz w:val="15"/>
                              </w:rPr>
                              <w:t> </w:t>
                            </w:r>
                            <w:r>
                              <w:rPr>
                                <w:color w:val="231F20"/>
                                <w:w w:val="120"/>
                                <w:sz w:val="15"/>
                              </w:rPr>
                              <w:t>replacement</w:t>
                            </w:r>
                            <w:r>
                              <w:rPr>
                                <w:color w:val="231F20"/>
                                <w:spacing w:val="-13"/>
                                <w:w w:val="120"/>
                                <w:sz w:val="15"/>
                              </w:rPr>
                              <w:t> </w:t>
                            </w:r>
                            <w:r>
                              <w:rPr>
                                <w:color w:val="231F20"/>
                                <w:w w:val="120"/>
                                <w:sz w:val="15"/>
                              </w:rPr>
                              <w:t>of</w:t>
                            </w:r>
                            <w:r>
                              <w:rPr>
                                <w:color w:val="231F20"/>
                                <w:spacing w:val="-12"/>
                                <w:w w:val="120"/>
                                <w:sz w:val="15"/>
                              </w:rPr>
                              <w:t> </w:t>
                            </w:r>
                            <w:r>
                              <w:rPr>
                                <w:color w:val="231F20"/>
                                <w:w w:val="120"/>
                                <w:sz w:val="15"/>
                              </w:rPr>
                              <w:t>other</w:t>
                            </w:r>
                            <w:r>
                              <w:rPr>
                                <w:color w:val="231F20"/>
                                <w:spacing w:val="-13"/>
                                <w:w w:val="120"/>
                                <w:sz w:val="15"/>
                              </w:rPr>
                              <w:t> </w:t>
                            </w:r>
                            <w:r>
                              <w:rPr>
                                <w:color w:val="231F20"/>
                                <w:w w:val="120"/>
                                <w:sz w:val="15"/>
                              </w:rPr>
                              <w:t>joint</w:t>
                            </w:r>
                            <w:r>
                              <w:rPr>
                                <w:color w:val="231F20"/>
                                <w:spacing w:val="-13"/>
                                <w:w w:val="120"/>
                                <w:sz w:val="15"/>
                              </w:rPr>
                              <w:t> </w:t>
                            </w:r>
                            <w:r>
                              <w:rPr>
                                <w:color w:val="231F20"/>
                                <w:w w:val="120"/>
                                <w:sz w:val="15"/>
                              </w:rPr>
                              <w:t>not using</w:t>
                            </w:r>
                            <w:r>
                              <w:rPr>
                                <w:color w:val="231F20"/>
                                <w:spacing w:val="-13"/>
                                <w:w w:val="120"/>
                                <w:sz w:val="15"/>
                              </w:rPr>
                              <w:t> </w:t>
                            </w:r>
                            <w:r>
                              <w:rPr>
                                <w:color w:val="231F20"/>
                                <w:w w:val="120"/>
                                <w:sz w:val="15"/>
                              </w:rPr>
                              <w:t>cement</w:t>
                            </w:r>
                          </w:p>
                        </w:tc>
                      </w:tr>
                      <w:tr>
                        <w:trPr>
                          <w:trHeight w:val="301" w:hRule="atLeast"/>
                        </w:trPr>
                        <w:tc>
                          <w:tcPr>
                            <w:tcW w:w="1147" w:type="dxa"/>
                          </w:tcPr>
                          <w:p>
                            <w:pPr>
                              <w:pStyle w:val="TableParagraph"/>
                              <w:spacing w:before="53"/>
                              <w:ind w:left="132" w:right="165"/>
                              <w:jc w:val="center"/>
                              <w:rPr>
                                <w:sz w:val="15"/>
                              </w:rPr>
                            </w:pPr>
                            <w:r>
                              <w:rPr>
                                <w:color w:val="231F20"/>
                                <w:spacing w:val="-5"/>
                                <w:w w:val="115"/>
                                <w:sz w:val="15"/>
                              </w:rPr>
                              <w:t>86</w:t>
                            </w:r>
                          </w:p>
                        </w:tc>
                        <w:tc>
                          <w:tcPr>
                            <w:tcW w:w="3954" w:type="dxa"/>
                          </w:tcPr>
                          <w:p>
                            <w:pPr>
                              <w:pStyle w:val="TableParagraph"/>
                              <w:spacing w:before="53"/>
                              <w:ind w:left="101"/>
                              <w:rPr>
                                <w:sz w:val="15"/>
                              </w:rPr>
                            </w:pPr>
                            <w:r>
                              <w:rPr>
                                <w:color w:val="231F20"/>
                                <w:spacing w:val="-2"/>
                                <w:w w:val="120"/>
                                <w:sz w:val="15"/>
                              </w:rPr>
                              <w:t>Other</w:t>
                            </w:r>
                            <w:r>
                              <w:rPr>
                                <w:color w:val="231F20"/>
                                <w:spacing w:val="-6"/>
                                <w:w w:val="120"/>
                                <w:sz w:val="15"/>
                              </w:rPr>
                              <w:t> </w:t>
                            </w:r>
                            <w:r>
                              <w:rPr>
                                <w:color w:val="231F20"/>
                                <w:spacing w:val="-2"/>
                                <w:w w:val="120"/>
                                <w:sz w:val="15"/>
                              </w:rPr>
                              <w:t>total</w:t>
                            </w:r>
                            <w:r>
                              <w:rPr>
                                <w:color w:val="231F20"/>
                                <w:spacing w:val="-6"/>
                                <w:w w:val="120"/>
                                <w:sz w:val="15"/>
                              </w:rPr>
                              <w:t> </w:t>
                            </w:r>
                            <w:r>
                              <w:rPr>
                                <w:color w:val="231F20"/>
                                <w:spacing w:val="-2"/>
                                <w:w w:val="120"/>
                                <w:sz w:val="15"/>
                              </w:rPr>
                              <w:t>prosthetic</w:t>
                            </w:r>
                            <w:r>
                              <w:rPr>
                                <w:color w:val="231F20"/>
                                <w:spacing w:val="-6"/>
                                <w:w w:val="120"/>
                                <w:sz w:val="15"/>
                              </w:rPr>
                              <w:t> </w:t>
                            </w:r>
                            <w:r>
                              <w:rPr>
                                <w:color w:val="231F20"/>
                                <w:spacing w:val="-2"/>
                                <w:w w:val="120"/>
                                <w:sz w:val="15"/>
                              </w:rPr>
                              <w:t>replacement</w:t>
                            </w:r>
                            <w:r>
                              <w:rPr>
                                <w:color w:val="231F20"/>
                                <w:spacing w:val="-5"/>
                                <w:w w:val="120"/>
                                <w:sz w:val="15"/>
                              </w:rPr>
                              <w:t> </w:t>
                            </w:r>
                            <w:r>
                              <w:rPr>
                                <w:color w:val="231F20"/>
                                <w:spacing w:val="-2"/>
                                <w:w w:val="120"/>
                                <w:sz w:val="15"/>
                              </w:rPr>
                              <w:t>of</w:t>
                            </w:r>
                            <w:r>
                              <w:rPr>
                                <w:color w:val="231F20"/>
                                <w:spacing w:val="-6"/>
                                <w:w w:val="120"/>
                                <w:sz w:val="15"/>
                              </w:rPr>
                              <w:t> </w:t>
                            </w:r>
                            <w:r>
                              <w:rPr>
                                <w:color w:val="231F20"/>
                                <w:spacing w:val="-2"/>
                                <w:w w:val="120"/>
                                <w:sz w:val="15"/>
                              </w:rPr>
                              <w:t>otherjoint</w:t>
                            </w:r>
                          </w:p>
                        </w:tc>
                      </w:tr>
                      <w:tr>
                        <w:trPr>
                          <w:trHeight w:val="571" w:hRule="atLeast"/>
                        </w:trPr>
                        <w:tc>
                          <w:tcPr>
                            <w:tcW w:w="1147" w:type="dxa"/>
                          </w:tcPr>
                          <w:p>
                            <w:pPr>
                              <w:pStyle w:val="TableParagraph"/>
                              <w:spacing w:before="77"/>
                              <w:ind w:left="114" w:right="165"/>
                              <w:jc w:val="center"/>
                              <w:rPr>
                                <w:sz w:val="15"/>
                              </w:rPr>
                            </w:pPr>
                            <w:r>
                              <w:rPr>
                                <w:color w:val="231F20"/>
                                <w:spacing w:val="-5"/>
                                <w:w w:val="105"/>
                                <w:sz w:val="15"/>
                              </w:rPr>
                              <w:t>87</w:t>
                            </w:r>
                          </w:p>
                        </w:tc>
                        <w:tc>
                          <w:tcPr>
                            <w:tcW w:w="3954" w:type="dxa"/>
                          </w:tcPr>
                          <w:p>
                            <w:pPr>
                              <w:pStyle w:val="TableParagraph"/>
                              <w:spacing w:line="264" w:lineRule="exact" w:before="7"/>
                              <w:ind w:left="101" w:right="650" w:hanging="1"/>
                              <w:rPr>
                                <w:sz w:val="15"/>
                              </w:rPr>
                            </w:pPr>
                            <w:r>
                              <w:rPr>
                                <w:color w:val="231F20"/>
                                <w:spacing w:val="-2"/>
                                <w:w w:val="120"/>
                                <w:sz w:val="15"/>
                              </w:rPr>
                              <w:t>Prosthetic</w:t>
                            </w:r>
                            <w:r>
                              <w:rPr>
                                <w:color w:val="231F20"/>
                                <w:spacing w:val="-7"/>
                                <w:w w:val="120"/>
                                <w:sz w:val="15"/>
                              </w:rPr>
                              <w:t> </w:t>
                            </w:r>
                            <w:r>
                              <w:rPr>
                                <w:color w:val="231F20"/>
                                <w:spacing w:val="-2"/>
                                <w:w w:val="120"/>
                                <w:sz w:val="15"/>
                              </w:rPr>
                              <w:t>replacement</w:t>
                            </w:r>
                            <w:r>
                              <w:rPr>
                                <w:color w:val="231F20"/>
                                <w:spacing w:val="-7"/>
                                <w:w w:val="120"/>
                                <w:sz w:val="15"/>
                              </w:rPr>
                              <w:t> </w:t>
                            </w:r>
                            <w:r>
                              <w:rPr>
                                <w:color w:val="231F20"/>
                                <w:spacing w:val="-2"/>
                                <w:w w:val="120"/>
                                <w:sz w:val="15"/>
                              </w:rPr>
                              <w:t>of</w:t>
                            </w:r>
                            <w:r>
                              <w:rPr>
                                <w:color w:val="231F20"/>
                                <w:spacing w:val="-7"/>
                                <w:w w:val="120"/>
                                <w:sz w:val="15"/>
                              </w:rPr>
                              <w:t> </w:t>
                            </w:r>
                            <w:r>
                              <w:rPr>
                                <w:color w:val="231F20"/>
                                <w:spacing w:val="-2"/>
                                <w:w w:val="120"/>
                                <w:sz w:val="15"/>
                              </w:rPr>
                              <w:t>head</w:t>
                            </w:r>
                            <w:r>
                              <w:rPr>
                                <w:color w:val="231F20"/>
                                <w:spacing w:val="-7"/>
                                <w:w w:val="120"/>
                                <w:sz w:val="15"/>
                              </w:rPr>
                              <w:t> </w:t>
                            </w:r>
                            <w:r>
                              <w:rPr>
                                <w:color w:val="231F20"/>
                                <w:spacing w:val="-2"/>
                                <w:w w:val="120"/>
                                <w:sz w:val="15"/>
                              </w:rPr>
                              <w:t>of</w:t>
                            </w:r>
                            <w:r>
                              <w:rPr>
                                <w:color w:val="231F20"/>
                                <w:spacing w:val="-7"/>
                                <w:w w:val="120"/>
                                <w:sz w:val="15"/>
                              </w:rPr>
                              <w:t> </w:t>
                            </w:r>
                            <w:r>
                              <w:rPr>
                                <w:color w:val="231F20"/>
                                <w:spacing w:val="-2"/>
                                <w:w w:val="120"/>
                                <w:sz w:val="15"/>
                              </w:rPr>
                              <w:t>femur </w:t>
                            </w:r>
                            <w:r>
                              <w:rPr>
                                <w:color w:val="231F20"/>
                                <w:w w:val="120"/>
                                <w:sz w:val="15"/>
                              </w:rPr>
                              <w:t>using</w:t>
                            </w:r>
                            <w:r>
                              <w:rPr>
                                <w:color w:val="231F20"/>
                                <w:spacing w:val="-13"/>
                                <w:w w:val="120"/>
                                <w:sz w:val="15"/>
                              </w:rPr>
                              <w:t> </w:t>
                            </w:r>
                            <w:r>
                              <w:rPr>
                                <w:color w:val="231F20"/>
                                <w:w w:val="120"/>
                                <w:sz w:val="15"/>
                              </w:rPr>
                              <w:t>cement</w:t>
                            </w:r>
                          </w:p>
                        </w:tc>
                      </w:tr>
                    </w:tbl>
                    <w:p>
                      <w:pPr>
                        <w:pStyle w:val="BodyText"/>
                      </w:pPr>
                    </w:p>
                  </w:txbxContent>
                </v:textbox>
                <w10:wrap type="topAndBottom"/>
              </v:shape>
            </w:pict>
          </mc:Fallback>
        </mc:AlternateContent>
      </w:r>
      <w:r>
        <w:rPr>
          <w:sz w:val="16"/>
        </w:rPr>
        <mc:AlternateContent>
          <mc:Choice Requires="wps">
            <w:drawing>
              <wp:anchor distT="0" distB="0" distL="0" distR="0" allowOverlap="1" layoutInCell="1" locked="0" behindDoc="1" simplePos="0" relativeHeight="487587840">
                <wp:simplePos x="0" y="0"/>
                <wp:positionH relativeFrom="page">
                  <wp:posOffset>4228185</wp:posOffset>
                </wp:positionH>
                <wp:positionV relativeFrom="paragraph">
                  <wp:posOffset>134610</wp:posOffset>
                </wp:positionV>
                <wp:extent cx="3245485" cy="7453630"/>
                <wp:effectExtent l="0" t="0" r="0" b="0"/>
                <wp:wrapTopAndBottom/>
                <wp:docPr id="100" name="Textbox 100"/>
                <wp:cNvGraphicFramePr>
                  <a:graphicFrameLocks/>
                </wp:cNvGraphicFramePr>
                <a:graphic>
                  <a:graphicData uri="http://schemas.microsoft.com/office/word/2010/wordprocessingShape">
                    <wps:wsp>
                      <wps:cNvPr id="100" name="Textbox 100"/>
                      <wps:cNvSpPr txBox="1"/>
                      <wps:spPr>
                        <a:xfrm>
                          <a:off x="0" y="0"/>
                          <a:ext cx="3245485" cy="745363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7"/>
                              <w:gridCol w:w="3954"/>
                            </w:tblGrid>
                            <w:tr>
                              <w:trPr>
                                <w:trHeight w:val="444" w:hRule="atLeast"/>
                              </w:trPr>
                              <w:tc>
                                <w:tcPr>
                                  <w:tcW w:w="1147" w:type="dxa"/>
                                  <w:shd w:val="clear" w:color="auto" w:fill="C7EAFB"/>
                                </w:tcPr>
                                <w:p>
                                  <w:pPr>
                                    <w:pStyle w:val="TableParagraph"/>
                                    <w:spacing w:before="49"/>
                                    <w:ind w:left="204"/>
                                    <w:rPr>
                                      <w:sz w:val="26"/>
                                    </w:rPr>
                                  </w:pPr>
                                  <w:r>
                                    <w:rPr>
                                      <w:color w:val="231F20"/>
                                      <w:w w:val="90"/>
                                      <w:sz w:val="26"/>
                                    </w:rPr>
                                    <w:t>Sr.</w:t>
                                  </w:r>
                                  <w:r>
                                    <w:rPr>
                                      <w:color w:val="231F20"/>
                                      <w:spacing w:val="-5"/>
                                      <w:sz w:val="26"/>
                                    </w:rPr>
                                    <w:t> No.</w:t>
                                  </w:r>
                                </w:p>
                              </w:tc>
                              <w:tc>
                                <w:tcPr>
                                  <w:tcW w:w="3954" w:type="dxa"/>
                                  <w:shd w:val="clear" w:color="auto" w:fill="C7EAFB"/>
                                </w:tcPr>
                                <w:p>
                                  <w:pPr>
                                    <w:pStyle w:val="TableParagraph"/>
                                    <w:spacing w:before="49"/>
                                    <w:ind w:right="34"/>
                                    <w:jc w:val="center"/>
                                    <w:rPr>
                                      <w:sz w:val="26"/>
                                    </w:rPr>
                                  </w:pPr>
                                  <w:r>
                                    <w:rPr>
                                      <w:color w:val="231F20"/>
                                      <w:spacing w:val="-2"/>
                                      <w:w w:val="115"/>
                                      <w:sz w:val="26"/>
                                    </w:rPr>
                                    <w:t>Surgery</w:t>
                                  </w:r>
                                </w:p>
                              </w:tc>
                            </w:tr>
                            <w:tr>
                              <w:trPr>
                                <w:trHeight w:val="614" w:hRule="atLeast"/>
                              </w:trPr>
                              <w:tc>
                                <w:tcPr>
                                  <w:tcW w:w="1147" w:type="dxa"/>
                                </w:tcPr>
                                <w:p>
                                  <w:pPr>
                                    <w:pStyle w:val="TableParagraph"/>
                                    <w:spacing w:before="74"/>
                                    <w:ind w:left="61" w:right="165"/>
                                    <w:jc w:val="center"/>
                                    <w:rPr>
                                      <w:sz w:val="15"/>
                                    </w:rPr>
                                  </w:pPr>
                                  <w:r>
                                    <w:rPr>
                                      <w:color w:val="231F20"/>
                                      <w:spacing w:val="-5"/>
                                      <w:w w:val="115"/>
                                      <w:sz w:val="15"/>
                                    </w:rPr>
                                    <w:t>88</w:t>
                                  </w:r>
                                </w:p>
                              </w:tc>
                              <w:tc>
                                <w:tcPr>
                                  <w:tcW w:w="3954" w:type="dxa"/>
                                </w:tcPr>
                                <w:p>
                                  <w:pPr>
                                    <w:pStyle w:val="TableParagraph"/>
                                    <w:spacing w:line="264" w:lineRule="exact" w:before="3"/>
                                    <w:ind w:left="66" w:right="191" w:hanging="1"/>
                                    <w:rPr>
                                      <w:sz w:val="15"/>
                                    </w:rPr>
                                  </w:pPr>
                                  <w:r>
                                    <w:rPr>
                                      <w:color w:val="231F20"/>
                                      <w:spacing w:val="-2"/>
                                      <w:w w:val="120"/>
                                      <w:sz w:val="15"/>
                                    </w:rPr>
                                    <w:t>Prosthetic</w:t>
                                  </w:r>
                                  <w:r>
                                    <w:rPr>
                                      <w:color w:val="231F20"/>
                                      <w:spacing w:val="-6"/>
                                      <w:w w:val="120"/>
                                      <w:sz w:val="15"/>
                                    </w:rPr>
                                    <w:t> </w:t>
                                  </w:r>
                                  <w:r>
                                    <w:rPr>
                                      <w:color w:val="231F20"/>
                                      <w:spacing w:val="-2"/>
                                      <w:w w:val="120"/>
                                      <w:sz w:val="15"/>
                                    </w:rPr>
                                    <w:t>replacement</w:t>
                                  </w:r>
                                  <w:r>
                                    <w:rPr>
                                      <w:color w:val="231F20"/>
                                      <w:spacing w:val="-6"/>
                                      <w:w w:val="120"/>
                                      <w:sz w:val="15"/>
                                    </w:rPr>
                                    <w:t> </w:t>
                                  </w:r>
                                  <w:r>
                                    <w:rPr>
                                      <w:color w:val="231F20"/>
                                      <w:spacing w:val="-2"/>
                                      <w:w w:val="120"/>
                                      <w:sz w:val="15"/>
                                    </w:rPr>
                                    <w:t>of</w:t>
                                  </w:r>
                                  <w:r>
                                    <w:rPr>
                                      <w:color w:val="231F20"/>
                                      <w:spacing w:val="-6"/>
                                      <w:w w:val="120"/>
                                      <w:sz w:val="15"/>
                                    </w:rPr>
                                    <w:t> </w:t>
                                  </w:r>
                                  <w:r>
                                    <w:rPr>
                                      <w:color w:val="231F20"/>
                                      <w:spacing w:val="-2"/>
                                      <w:w w:val="120"/>
                                      <w:sz w:val="15"/>
                                    </w:rPr>
                                    <w:t>head</w:t>
                                  </w:r>
                                  <w:r>
                                    <w:rPr>
                                      <w:color w:val="231F20"/>
                                      <w:spacing w:val="-6"/>
                                      <w:w w:val="120"/>
                                      <w:sz w:val="15"/>
                                    </w:rPr>
                                    <w:t> </w:t>
                                  </w:r>
                                  <w:r>
                                    <w:rPr>
                                      <w:color w:val="231F20"/>
                                      <w:spacing w:val="-2"/>
                                      <w:w w:val="120"/>
                                      <w:sz w:val="15"/>
                                    </w:rPr>
                                    <w:t>of</w:t>
                                  </w:r>
                                  <w:r>
                                    <w:rPr>
                                      <w:color w:val="231F20"/>
                                      <w:spacing w:val="-6"/>
                                      <w:w w:val="120"/>
                                      <w:sz w:val="15"/>
                                    </w:rPr>
                                    <w:t> </w:t>
                                  </w:r>
                                  <w:r>
                                    <w:rPr>
                                      <w:color w:val="231F20"/>
                                      <w:spacing w:val="-2"/>
                                      <w:w w:val="120"/>
                                      <w:sz w:val="15"/>
                                    </w:rPr>
                                    <w:t>femur</w:t>
                                  </w:r>
                                  <w:r>
                                    <w:rPr>
                                      <w:color w:val="231F20"/>
                                      <w:spacing w:val="-6"/>
                                      <w:w w:val="120"/>
                                      <w:sz w:val="15"/>
                                    </w:rPr>
                                    <w:t> </w:t>
                                  </w:r>
                                  <w:r>
                                    <w:rPr>
                                      <w:color w:val="231F20"/>
                                      <w:spacing w:val="-2"/>
                                      <w:w w:val="120"/>
                                      <w:sz w:val="15"/>
                                    </w:rPr>
                                    <w:t>not </w:t>
                                  </w:r>
                                  <w:r>
                                    <w:rPr>
                                      <w:color w:val="231F20"/>
                                      <w:w w:val="120"/>
                                      <w:sz w:val="15"/>
                                    </w:rPr>
                                    <w:t>using</w:t>
                                  </w:r>
                                  <w:r>
                                    <w:rPr>
                                      <w:color w:val="231F20"/>
                                      <w:spacing w:val="-13"/>
                                      <w:w w:val="120"/>
                                      <w:sz w:val="15"/>
                                    </w:rPr>
                                    <w:t> </w:t>
                                  </w:r>
                                  <w:r>
                                    <w:rPr>
                                      <w:color w:val="231F20"/>
                                      <w:w w:val="120"/>
                                      <w:sz w:val="15"/>
                                    </w:rPr>
                                    <w:t>cement</w:t>
                                  </w:r>
                                </w:p>
                              </w:tc>
                            </w:tr>
                            <w:tr>
                              <w:trPr>
                                <w:trHeight w:val="302" w:hRule="atLeast"/>
                              </w:trPr>
                              <w:tc>
                                <w:tcPr>
                                  <w:tcW w:w="1147" w:type="dxa"/>
                                </w:tcPr>
                                <w:p>
                                  <w:pPr>
                                    <w:pStyle w:val="TableParagraph"/>
                                    <w:spacing w:before="48"/>
                                    <w:ind w:left="59" w:right="165"/>
                                    <w:jc w:val="center"/>
                                    <w:rPr>
                                      <w:sz w:val="15"/>
                                    </w:rPr>
                                  </w:pPr>
                                  <w:r>
                                    <w:rPr>
                                      <w:color w:val="231F20"/>
                                      <w:spacing w:val="-5"/>
                                      <w:w w:val="115"/>
                                      <w:sz w:val="15"/>
                                    </w:rPr>
                                    <w:t>89</w:t>
                                  </w:r>
                                </w:p>
                              </w:tc>
                              <w:tc>
                                <w:tcPr>
                                  <w:tcW w:w="3954" w:type="dxa"/>
                                </w:tcPr>
                                <w:p>
                                  <w:pPr>
                                    <w:pStyle w:val="TableParagraph"/>
                                    <w:spacing w:before="48"/>
                                    <w:ind w:left="65"/>
                                    <w:rPr>
                                      <w:sz w:val="15"/>
                                    </w:rPr>
                                  </w:pPr>
                                  <w:r>
                                    <w:rPr>
                                      <w:color w:val="231F20"/>
                                      <w:w w:val="115"/>
                                      <w:sz w:val="15"/>
                                    </w:rPr>
                                    <w:t>Other</w:t>
                                  </w:r>
                                  <w:r>
                                    <w:rPr>
                                      <w:color w:val="231F20"/>
                                      <w:spacing w:val="2"/>
                                      <w:w w:val="115"/>
                                      <w:sz w:val="15"/>
                                    </w:rPr>
                                    <w:t> </w:t>
                                  </w:r>
                                  <w:r>
                                    <w:rPr>
                                      <w:color w:val="231F20"/>
                                      <w:w w:val="115"/>
                                      <w:sz w:val="15"/>
                                    </w:rPr>
                                    <w:t>prosthetic</w:t>
                                  </w:r>
                                  <w:r>
                                    <w:rPr>
                                      <w:color w:val="231F20"/>
                                      <w:spacing w:val="2"/>
                                      <w:w w:val="115"/>
                                      <w:sz w:val="15"/>
                                    </w:rPr>
                                    <w:t> </w:t>
                                  </w:r>
                                  <w:r>
                                    <w:rPr>
                                      <w:color w:val="231F20"/>
                                      <w:w w:val="115"/>
                                      <w:sz w:val="15"/>
                                    </w:rPr>
                                    <w:t>replacement</w:t>
                                  </w:r>
                                  <w:r>
                                    <w:rPr>
                                      <w:color w:val="231F20"/>
                                      <w:spacing w:val="2"/>
                                      <w:w w:val="115"/>
                                      <w:sz w:val="15"/>
                                    </w:rPr>
                                    <w:t> </w:t>
                                  </w:r>
                                  <w:r>
                                    <w:rPr>
                                      <w:color w:val="231F20"/>
                                      <w:w w:val="115"/>
                                      <w:sz w:val="15"/>
                                    </w:rPr>
                                    <w:t>of</w:t>
                                  </w:r>
                                  <w:r>
                                    <w:rPr>
                                      <w:color w:val="231F20"/>
                                      <w:spacing w:val="2"/>
                                      <w:w w:val="115"/>
                                      <w:sz w:val="15"/>
                                    </w:rPr>
                                    <w:t> </w:t>
                                  </w:r>
                                  <w:r>
                                    <w:rPr>
                                      <w:color w:val="231F20"/>
                                      <w:w w:val="115"/>
                                      <w:sz w:val="15"/>
                                    </w:rPr>
                                    <w:t>head</w:t>
                                  </w:r>
                                  <w:r>
                                    <w:rPr>
                                      <w:color w:val="231F20"/>
                                      <w:spacing w:val="2"/>
                                      <w:w w:val="115"/>
                                      <w:sz w:val="15"/>
                                    </w:rPr>
                                    <w:t> </w:t>
                                  </w:r>
                                  <w:r>
                                    <w:rPr>
                                      <w:color w:val="231F20"/>
                                      <w:w w:val="115"/>
                                      <w:sz w:val="15"/>
                                    </w:rPr>
                                    <w:t>of</w:t>
                                  </w:r>
                                  <w:r>
                                    <w:rPr>
                                      <w:color w:val="231F20"/>
                                      <w:spacing w:val="2"/>
                                      <w:w w:val="115"/>
                                      <w:sz w:val="15"/>
                                    </w:rPr>
                                    <w:t> </w:t>
                                  </w:r>
                                  <w:r>
                                    <w:rPr>
                                      <w:color w:val="231F20"/>
                                      <w:spacing w:val="-2"/>
                                      <w:w w:val="115"/>
                                      <w:sz w:val="15"/>
                                    </w:rPr>
                                    <w:t>femur</w:t>
                                  </w:r>
                                </w:p>
                              </w:tc>
                            </w:tr>
                            <w:tr>
                              <w:trPr>
                                <w:trHeight w:val="614" w:hRule="atLeast"/>
                              </w:trPr>
                              <w:tc>
                                <w:tcPr>
                                  <w:tcW w:w="1147" w:type="dxa"/>
                                </w:tcPr>
                                <w:p>
                                  <w:pPr>
                                    <w:pStyle w:val="TableParagraph"/>
                                    <w:spacing w:before="71"/>
                                    <w:ind w:left="57" w:right="165"/>
                                    <w:jc w:val="center"/>
                                    <w:rPr>
                                      <w:sz w:val="15"/>
                                    </w:rPr>
                                  </w:pPr>
                                  <w:r>
                                    <w:rPr>
                                      <w:color w:val="231F20"/>
                                      <w:spacing w:val="-5"/>
                                      <w:w w:val="115"/>
                                      <w:sz w:val="15"/>
                                    </w:rPr>
                                    <w:t>90</w:t>
                                  </w:r>
                                </w:p>
                              </w:tc>
                              <w:tc>
                                <w:tcPr>
                                  <w:tcW w:w="3954" w:type="dxa"/>
                                </w:tcPr>
                                <w:p>
                                  <w:pPr>
                                    <w:pStyle w:val="TableParagraph"/>
                                    <w:spacing w:line="264" w:lineRule="exact" w:before="1"/>
                                    <w:ind w:left="66" w:right="191" w:hanging="1"/>
                                    <w:rPr>
                                      <w:sz w:val="15"/>
                                    </w:rPr>
                                  </w:pPr>
                                  <w:r>
                                    <w:rPr>
                                      <w:color w:val="231F20"/>
                                      <w:spacing w:val="-2"/>
                                      <w:w w:val="120"/>
                                      <w:sz w:val="15"/>
                                    </w:rPr>
                                    <w:t>Prosthetic</w:t>
                                  </w:r>
                                  <w:r>
                                    <w:rPr>
                                      <w:color w:val="231F20"/>
                                      <w:spacing w:val="-10"/>
                                      <w:w w:val="120"/>
                                      <w:sz w:val="15"/>
                                    </w:rPr>
                                    <w:t> </w:t>
                                  </w:r>
                                  <w:r>
                                    <w:rPr>
                                      <w:color w:val="231F20"/>
                                      <w:spacing w:val="-2"/>
                                      <w:w w:val="120"/>
                                      <w:sz w:val="15"/>
                                    </w:rPr>
                                    <w:t>replacement</w:t>
                                  </w:r>
                                  <w:r>
                                    <w:rPr>
                                      <w:color w:val="231F20"/>
                                      <w:spacing w:val="-10"/>
                                      <w:w w:val="120"/>
                                      <w:sz w:val="15"/>
                                    </w:rPr>
                                    <w:t> </w:t>
                                  </w:r>
                                  <w:r>
                                    <w:rPr>
                                      <w:color w:val="231F20"/>
                                      <w:spacing w:val="-2"/>
                                      <w:w w:val="120"/>
                                      <w:sz w:val="15"/>
                                    </w:rPr>
                                    <w:t>of</w:t>
                                  </w:r>
                                  <w:r>
                                    <w:rPr>
                                      <w:color w:val="231F20"/>
                                      <w:spacing w:val="-10"/>
                                      <w:w w:val="120"/>
                                      <w:sz w:val="15"/>
                                    </w:rPr>
                                    <w:t> </w:t>
                                  </w:r>
                                  <w:r>
                                    <w:rPr>
                                      <w:color w:val="231F20"/>
                                      <w:spacing w:val="-2"/>
                                      <w:w w:val="120"/>
                                      <w:sz w:val="15"/>
                                    </w:rPr>
                                    <w:t>head</w:t>
                                  </w:r>
                                  <w:r>
                                    <w:rPr>
                                      <w:color w:val="231F20"/>
                                      <w:spacing w:val="-10"/>
                                      <w:w w:val="120"/>
                                      <w:sz w:val="15"/>
                                    </w:rPr>
                                    <w:t> </w:t>
                                  </w:r>
                                  <w:r>
                                    <w:rPr>
                                      <w:color w:val="231F20"/>
                                      <w:spacing w:val="-2"/>
                                      <w:w w:val="120"/>
                                      <w:sz w:val="15"/>
                                    </w:rPr>
                                    <w:t>of</w:t>
                                  </w:r>
                                  <w:r>
                                    <w:rPr>
                                      <w:color w:val="231F20"/>
                                      <w:spacing w:val="-10"/>
                                      <w:w w:val="120"/>
                                      <w:sz w:val="15"/>
                                    </w:rPr>
                                    <w:t> </w:t>
                                  </w:r>
                                  <w:r>
                                    <w:rPr>
                                      <w:color w:val="231F20"/>
                                      <w:spacing w:val="-2"/>
                                      <w:w w:val="120"/>
                                      <w:sz w:val="15"/>
                                    </w:rPr>
                                    <w:t>humerus </w:t>
                                  </w:r>
                                  <w:r>
                                    <w:rPr>
                                      <w:color w:val="231F20"/>
                                      <w:w w:val="120"/>
                                      <w:sz w:val="15"/>
                                    </w:rPr>
                                    <w:t>using</w:t>
                                  </w:r>
                                  <w:r>
                                    <w:rPr>
                                      <w:color w:val="231F20"/>
                                      <w:spacing w:val="-13"/>
                                      <w:w w:val="120"/>
                                      <w:sz w:val="15"/>
                                    </w:rPr>
                                    <w:t> </w:t>
                                  </w:r>
                                  <w:r>
                                    <w:rPr>
                                      <w:color w:val="231F20"/>
                                      <w:w w:val="120"/>
                                      <w:sz w:val="15"/>
                                    </w:rPr>
                                    <w:t>cement</w:t>
                                  </w:r>
                                </w:p>
                              </w:tc>
                            </w:tr>
                            <w:tr>
                              <w:trPr>
                                <w:trHeight w:val="614" w:hRule="atLeast"/>
                              </w:trPr>
                              <w:tc>
                                <w:tcPr>
                                  <w:tcW w:w="1147" w:type="dxa"/>
                                </w:tcPr>
                                <w:p>
                                  <w:pPr>
                                    <w:pStyle w:val="TableParagraph"/>
                                    <w:spacing w:before="90"/>
                                    <w:ind w:left="49" w:right="208"/>
                                    <w:jc w:val="center"/>
                                    <w:rPr>
                                      <w:sz w:val="15"/>
                                    </w:rPr>
                                  </w:pPr>
                                  <w:r>
                                    <w:rPr>
                                      <w:color w:val="231F20"/>
                                      <w:spacing w:val="-5"/>
                                      <w:w w:val="90"/>
                                      <w:sz w:val="15"/>
                                    </w:rPr>
                                    <w:t>91</w:t>
                                  </w:r>
                                </w:p>
                              </w:tc>
                              <w:tc>
                                <w:tcPr>
                                  <w:tcW w:w="3954" w:type="dxa"/>
                                </w:tcPr>
                                <w:p>
                                  <w:pPr>
                                    <w:pStyle w:val="TableParagraph"/>
                                    <w:spacing w:line="264" w:lineRule="exact" w:before="19"/>
                                    <w:ind w:left="66" w:hanging="1"/>
                                    <w:rPr>
                                      <w:sz w:val="15"/>
                                    </w:rPr>
                                  </w:pPr>
                                  <w:r>
                                    <w:rPr>
                                      <w:color w:val="231F20"/>
                                      <w:spacing w:val="-2"/>
                                      <w:w w:val="120"/>
                                      <w:sz w:val="15"/>
                                    </w:rPr>
                                    <w:t>Prosthetic</w:t>
                                  </w:r>
                                  <w:r>
                                    <w:rPr>
                                      <w:color w:val="231F20"/>
                                      <w:spacing w:val="-8"/>
                                      <w:w w:val="120"/>
                                      <w:sz w:val="15"/>
                                    </w:rPr>
                                    <w:t> </w:t>
                                  </w:r>
                                  <w:r>
                                    <w:rPr>
                                      <w:color w:val="231F20"/>
                                      <w:spacing w:val="-2"/>
                                      <w:w w:val="120"/>
                                      <w:sz w:val="15"/>
                                    </w:rPr>
                                    <w:t>replacement</w:t>
                                  </w:r>
                                  <w:r>
                                    <w:rPr>
                                      <w:color w:val="231F20"/>
                                      <w:spacing w:val="-8"/>
                                      <w:w w:val="120"/>
                                      <w:sz w:val="15"/>
                                    </w:rPr>
                                    <w:t> </w:t>
                                  </w:r>
                                  <w:r>
                                    <w:rPr>
                                      <w:color w:val="231F20"/>
                                      <w:spacing w:val="-2"/>
                                      <w:w w:val="120"/>
                                      <w:sz w:val="15"/>
                                    </w:rPr>
                                    <w:t>of</w:t>
                                  </w:r>
                                  <w:r>
                                    <w:rPr>
                                      <w:color w:val="231F20"/>
                                      <w:spacing w:val="-8"/>
                                      <w:w w:val="120"/>
                                      <w:sz w:val="15"/>
                                    </w:rPr>
                                    <w:t> </w:t>
                                  </w:r>
                                  <w:r>
                                    <w:rPr>
                                      <w:color w:val="231F20"/>
                                      <w:spacing w:val="-2"/>
                                      <w:w w:val="120"/>
                                      <w:sz w:val="15"/>
                                    </w:rPr>
                                    <w:t>head</w:t>
                                  </w:r>
                                  <w:r>
                                    <w:rPr>
                                      <w:color w:val="231F20"/>
                                      <w:spacing w:val="-8"/>
                                      <w:w w:val="120"/>
                                      <w:sz w:val="15"/>
                                    </w:rPr>
                                    <w:t> </w:t>
                                  </w:r>
                                  <w:r>
                                    <w:rPr>
                                      <w:color w:val="231F20"/>
                                      <w:spacing w:val="-2"/>
                                      <w:w w:val="120"/>
                                      <w:sz w:val="15"/>
                                    </w:rPr>
                                    <w:t>of</w:t>
                                  </w:r>
                                  <w:r>
                                    <w:rPr>
                                      <w:color w:val="231F20"/>
                                      <w:spacing w:val="-8"/>
                                      <w:w w:val="120"/>
                                      <w:sz w:val="15"/>
                                    </w:rPr>
                                    <w:t> </w:t>
                                  </w:r>
                                  <w:r>
                                    <w:rPr>
                                      <w:color w:val="231F20"/>
                                      <w:spacing w:val="-2"/>
                                      <w:w w:val="120"/>
                                      <w:sz w:val="15"/>
                                    </w:rPr>
                                    <w:t>humerus</w:t>
                                  </w:r>
                                  <w:r>
                                    <w:rPr>
                                      <w:color w:val="231F20"/>
                                      <w:spacing w:val="-8"/>
                                      <w:w w:val="120"/>
                                      <w:sz w:val="15"/>
                                    </w:rPr>
                                    <w:t> </w:t>
                                  </w:r>
                                  <w:r>
                                    <w:rPr>
                                      <w:color w:val="231F20"/>
                                      <w:spacing w:val="-2"/>
                                      <w:w w:val="120"/>
                                      <w:sz w:val="15"/>
                                    </w:rPr>
                                    <w:t>not </w:t>
                                  </w:r>
                                  <w:r>
                                    <w:rPr>
                                      <w:color w:val="231F20"/>
                                      <w:w w:val="120"/>
                                      <w:sz w:val="15"/>
                                    </w:rPr>
                                    <w:t>using</w:t>
                                  </w:r>
                                  <w:r>
                                    <w:rPr>
                                      <w:color w:val="231F20"/>
                                      <w:spacing w:val="-13"/>
                                      <w:w w:val="120"/>
                                      <w:sz w:val="15"/>
                                    </w:rPr>
                                    <w:t> </w:t>
                                  </w:r>
                                  <w:r>
                                    <w:rPr>
                                      <w:color w:val="231F20"/>
                                      <w:w w:val="120"/>
                                      <w:sz w:val="15"/>
                                    </w:rPr>
                                    <w:t>cement</w:t>
                                  </w:r>
                                </w:p>
                              </w:tc>
                            </w:tr>
                            <w:tr>
                              <w:trPr>
                                <w:trHeight w:val="302" w:hRule="atLeast"/>
                              </w:trPr>
                              <w:tc>
                                <w:tcPr>
                                  <w:tcW w:w="1147" w:type="dxa"/>
                                </w:tcPr>
                                <w:p>
                                  <w:pPr>
                                    <w:pStyle w:val="TableParagraph"/>
                                    <w:spacing w:before="64"/>
                                    <w:ind w:left="50" w:right="165"/>
                                    <w:jc w:val="center"/>
                                    <w:rPr>
                                      <w:sz w:val="15"/>
                                    </w:rPr>
                                  </w:pPr>
                                  <w:r>
                                    <w:rPr>
                                      <w:color w:val="231F20"/>
                                      <w:spacing w:val="-5"/>
                                      <w:w w:val="110"/>
                                      <w:sz w:val="15"/>
                                    </w:rPr>
                                    <w:t>92</w:t>
                                  </w:r>
                                </w:p>
                              </w:tc>
                              <w:tc>
                                <w:tcPr>
                                  <w:tcW w:w="3954" w:type="dxa"/>
                                </w:tcPr>
                                <w:p>
                                  <w:pPr>
                                    <w:pStyle w:val="TableParagraph"/>
                                    <w:spacing w:before="65"/>
                                    <w:ind w:left="65"/>
                                    <w:rPr>
                                      <w:sz w:val="15"/>
                                    </w:rPr>
                                  </w:pPr>
                                  <w:r>
                                    <w:rPr>
                                      <w:color w:val="231F20"/>
                                      <w:w w:val="115"/>
                                      <w:sz w:val="15"/>
                                    </w:rPr>
                                    <w:t>Other</w:t>
                                  </w:r>
                                  <w:r>
                                    <w:rPr>
                                      <w:color w:val="231F20"/>
                                      <w:spacing w:val="-12"/>
                                      <w:w w:val="115"/>
                                      <w:sz w:val="15"/>
                                    </w:rPr>
                                    <w:t> </w:t>
                                  </w:r>
                                  <w:r>
                                    <w:rPr>
                                      <w:color w:val="231F20"/>
                                      <w:w w:val="115"/>
                                      <w:sz w:val="15"/>
                                    </w:rPr>
                                    <w:t>prosthetic</w:t>
                                  </w:r>
                                  <w:r>
                                    <w:rPr>
                                      <w:color w:val="231F20"/>
                                      <w:spacing w:val="-12"/>
                                      <w:w w:val="115"/>
                                      <w:sz w:val="15"/>
                                    </w:rPr>
                                    <w:t> </w:t>
                                  </w:r>
                                  <w:r>
                                    <w:rPr>
                                      <w:color w:val="231F20"/>
                                      <w:w w:val="115"/>
                                      <w:sz w:val="15"/>
                                    </w:rPr>
                                    <w:t>replacement</w:t>
                                  </w:r>
                                  <w:r>
                                    <w:rPr>
                                      <w:color w:val="231F20"/>
                                      <w:spacing w:val="-11"/>
                                      <w:w w:val="115"/>
                                      <w:sz w:val="15"/>
                                    </w:rPr>
                                    <w:t> </w:t>
                                  </w:r>
                                  <w:r>
                                    <w:rPr>
                                      <w:color w:val="231F20"/>
                                      <w:w w:val="115"/>
                                      <w:sz w:val="15"/>
                                    </w:rPr>
                                    <w:t>of</w:t>
                                  </w:r>
                                  <w:r>
                                    <w:rPr>
                                      <w:color w:val="231F20"/>
                                      <w:spacing w:val="-12"/>
                                      <w:w w:val="115"/>
                                      <w:sz w:val="15"/>
                                    </w:rPr>
                                    <w:t> </w:t>
                                  </w:r>
                                  <w:r>
                                    <w:rPr>
                                      <w:color w:val="231F20"/>
                                      <w:w w:val="115"/>
                                      <w:sz w:val="15"/>
                                    </w:rPr>
                                    <w:t>head</w:t>
                                  </w:r>
                                  <w:r>
                                    <w:rPr>
                                      <w:color w:val="231F20"/>
                                      <w:spacing w:val="-11"/>
                                      <w:w w:val="115"/>
                                      <w:sz w:val="15"/>
                                    </w:rPr>
                                    <w:t> </w:t>
                                  </w:r>
                                  <w:r>
                                    <w:rPr>
                                      <w:color w:val="231F20"/>
                                      <w:w w:val="115"/>
                                      <w:sz w:val="15"/>
                                    </w:rPr>
                                    <w:t>of</w:t>
                                  </w:r>
                                  <w:r>
                                    <w:rPr>
                                      <w:color w:val="231F20"/>
                                      <w:spacing w:val="-12"/>
                                      <w:w w:val="115"/>
                                      <w:sz w:val="15"/>
                                    </w:rPr>
                                    <w:t> </w:t>
                                  </w:r>
                                  <w:r>
                                    <w:rPr>
                                      <w:color w:val="231F20"/>
                                      <w:spacing w:val="-2"/>
                                      <w:w w:val="115"/>
                                      <w:sz w:val="15"/>
                                    </w:rPr>
                                    <w:t>humerus</w:t>
                                  </w:r>
                                </w:p>
                              </w:tc>
                            </w:tr>
                            <w:tr>
                              <w:trPr>
                                <w:trHeight w:val="614" w:hRule="atLeast"/>
                              </w:trPr>
                              <w:tc>
                                <w:tcPr>
                                  <w:tcW w:w="1147" w:type="dxa"/>
                                </w:tcPr>
                                <w:p>
                                  <w:pPr>
                                    <w:pStyle w:val="TableParagraph"/>
                                    <w:spacing w:before="65"/>
                                    <w:ind w:left="53" w:right="165"/>
                                    <w:jc w:val="center"/>
                                    <w:rPr>
                                      <w:sz w:val="15"/>
                                    </w:rPr>
                                  </w:pPr>
                                  <w:r>
                                    <w:rPr>
                                      <w:color w:val="231F20"/>
                                      <w:spacing w:val="-5"/>
                                      <w:w w:val="110"/>
                                      <w:sz w:val="15"/>
                                    </w:rPr>
                                    <w:t>93</w:t>
                                  </w:r>
                                </w:p>
                              </w:tc>
                              <w:tc>
                                <w:tcPr>
                                  <w:tcW w:w="3954" w:type="dxa"/>
                                </w:tcPr>
                                <w:p>
                                  <w:pPr>
                                    <w:pStyle w:val="TableParagraph"/>
                                    <w:spacing w:line="367" w:lineRule="auto" w:before="65"/>
                                    <w:ind w:left="66" w:right="650" w:hanging="1"/>
                                    <w:rPr>
                                      <w:sz w:val="15"/>
                                    </w:rPr>
                                  </w:pPr>
                                  <w:r>
                                    <w:rPr>
                                      <w:color w:val="231F20"/>
                                      <w:w w:val="120"/>
                                      <w:sz w:val="15"/>
                                    </w:rPr>
                                    <w:t>Prosthetic</w:t>
                                  </w:r>
                                  <w:r>
                                    <w:rPr>
                                      <w:color w:val="231F20"/>
                                      <w:spacing w:val="-13"/>
                                      <w:w w:val="120"/>
                                      <w:sz w:val="15"/>
                                    </w:rPr>
                                    <w:t> </w:t>
                                  </w:r>
                                  <w:r>
                                    <w:rPr>
                                      <w:color w:val="231F20"/>
                                      <w:w w:val="120"/>
                                      <w:sz w:val="15"/>
                                    </w:rPr>
                                    <w:t>replacement/articulation/other bone using cement</w:t>
                                  </w:r>
                                </w:p>
                              </w:tc>
                            </w:tr>
                            <w:tr>
                              <w:trPr>
                                <w:trHeight w:val="614" w:hRule="atLeast"/>
                              </w:trPr>
                              <w:tc>
                                <w:tcPr>
                                  <w:tcW w:w="1147" w:type="dxa"/>
                                </w:tcPr>
                                <w:p>
                                  <w:pPr>
                                    <w:pStyle w:val="TableParagraph"/>
                                    <w:spacing w:before="80"/>
                                    <w:ind w:left="59" w:right="165"/>
                                    <w:jc w:val="center"/>
                                    <w:rPr>
                                      <w:sz w:val="15"/>
                                    </w:rPr>
                                  </w:pPr>
                                  <w:r>
                                    <w:rPr>
                                      <w:color w:val="231F20"/>
                                      <w:spacing w:val="-5"/>
                                      <w:w w:val="115"/>
                                      <w:sz w:val="15"/>
                                    </w:rPr>
                                    <w:t>94</w:t>
                                  </w:r>
                                </w:p>
                              </w:tc>
                              <w:tc>
                                <w:tcPr>
                                  <w:tcW w:w="3954" w:type="dxa"/>
                                </w:tcPr>
                                <w:p>
                                  <w:pPr>
                                    <w:pStyle w:val="TableParagraph"/>
                                    <w:spacing w:line="264" w:lineRule="exact" w:before="9"/>
                                    <w:ind w:left="66" w:right="649"/>
                                    <w:rPr>
                                      <w:sz w:val="15"/>
                                    </w:rPr>
                                  </w:pPr>
                                  <w:r>
                                    <w:rPr>
                                      <w:color w:val="231F20"/>
                                      <w:w w:val="120"/>
                                      <w:sz w:val="15"/>
                                    </w:rPr>
                                    <w:t>Prosthetic</w:t>
                                  </w:r>
                                  <w:r>
                                    <w:rPr>
                                      <w:color w:val="231F20"/>
                                      <w:spacing w:val="-13"/>
                                      <w:w w:val="120"/>
                                      <w:sz w:val="15"/>
                                    </w:rPr>
                                    <w:t> </w:t>
                                  </w:r>
                                  <w:r>
                                    <w:rPr>
                                      <w:color w:val="231F20"/>
                                      <w:w w:val="120"/>
                                      <w:sz w:val="15"/>
                                    </w:rPr>
                                    <w:t>replacement/articulation/other bone not using cement</w:t>
                                  </w:r>
                                </w:p>
                              </w:tc>
                            </w:tr>
                            <w:tr>
                              <w:trPr>
                                <w:trHeight w:val="612" w:hRule="atLeast"/>
                              </w:trPr>
                              <w:tc>
                                <w:tcPr>
                                  <w:tcW w:w="1147" w:type="dxa"/>
                                </w:tcPr>
                                <w:p>
                                  <w:pPr>
                                    <w:pStyle w:val="TableParagraph"/>
                                    <w:spacing w:before="77"/>
                                    <w:ind w:left="57" w:right="165"/>
                                    <w:jc w:val="center"/>
                                    <w:rPr>
                                      <w:sz w:val="15"/>
                                    </w:rPr>
                                  </w:pPr>
                                  <w:r>
                                    <w:rPr>
                                      <w:color w:val="231F20"/>
                                      <w:spacing w:val="-5"/>
                                      <w:w w:val="115"/>
                                      <w:sz w:val="15"/>
                                    </w:rPr>
                                    <w:t>95</w:t>
                                  </w:r>
                                </w:p>
                              </w:tc>
                              <w:tc>
                                <w:tcPr>
                                  <w:tcW w:w="3954" w:type="dxa"/>
                                </w:tcPr>
                                <w:p>
                                  <w:pPr>
                                    <w:pStyle w:val="TableParagraph"/>
                                    <w:spacing w:line="264" w:lineRule="exact" w:before="6"/>
                                    <w:ind w:left="66" w:hanging="1"/>
                                    <w:rPr>
                                      <w:sz w:val="15"/>
                                    </w:rPr>
                                  </w:pPr>
                                  <w:r>
                                    <w:rPr>
                                      <w:color w:val="231F20"/>
                                      <w:w w:val="120"/>
                                      <w:sz w:val="15"/>
                                    </w:rPr>
                                    <w:t>Other</w:t>
                                  </w:r>
                                  <w:r>
                                    <w:rPr>
                                      <w:color w:val="231F20"/>
                                      <w:spacing w:val="-13"/>
                                      <w:w w:val="120"/>
                                      <w:sz w:val="15"/>
                                    </w:rPr>
                                    <w:t> </w:t>
                                  </w:r>
                                  <w:r>
                                    <w:rPr>
                                      <w:color w:val="231F20"/>
                                      <w:w w:val="120"/>
                                      <w:sz w:val="15"/>
                                    </w:rPr>
                                    <w:t>prosthetic</w:t>
                                  </w:r>
                                  <w:r>
                                    <w:rPr>
                                      <w:color w:val="231F20"/>
                                      <w:spacing w:val="-12"/>
                                      <w:w w:val="120"/>
                                      <w:sz w:val="15"/>
                                    </w:rPr>
                                    <w:t> </w:t>
                                  </w:r>
                                  <w:r>
                                    <w:rPr>
                                      <w:color w:val="231F20"/>
                                      <w:w w:val="120"/>
                                      <w:sz w:val="15"/>
                                    </w:rPr>
                                    <w:t>replacement</w:t>
                                  </w:r>
                                  <w:r>
                                    <w:rPr>
                                      <w:color w:val="231F20"/>
                                      <w:spacing w:val="-13"/>
                                      <w:w w:val="120"/>
                                      <w:sz w:val="15"/>
                                    </w:rPr>
                                    <w:t> </w:t>
                                  </w:r>
                                  <w:r>
                                    <w:rPr>
                                      <w:color w:val="231F20"/>
                                      <w:w w:val="120"/>
                                      <w:sz w:val="15"/>
                                    </w:rPr>
                                    <w:t>of</w:t>
                                  </w:r>
                                  <w:r>
                                    <w:rPr>
                                      <w:color w:val="231F20"/>
                                      <w:spacing w:val="-12"/>
                                      <w:w w:val="120"/>
                                      <w:sz w:val="15"/>
                                    </w:rPr>
                                    <w:t> </w:t>
                                  </w:r>
                                  <w:r>
                                    <w:rPr>
                                      <w:color w:val="231F20"/>
                                      <w:w w:val="120"/>
                                      <w:sz w:val="15"/>
                                    </w:rPr>
                                    <w:t>articulation</w:t>
                                  </w:r>
                                  <w:r>
                                    <w:rPr>
                                      <w:color w:val="231F20"/>
                                      <w:spacing w:val="-13"/>
                                      <w:w w:val="120"/>
                                      <w:sz w:val="15"/>
                                    </w:rPr>
                                    <w:t> </w:t>
                                  </w:r>
                                  <w:r>
                                    <w:rPr>
                                      <w:color w:val="231F20"/>
                                      <w:w w:val="120"/>
                                      <w:sz w:val="15"/>
                                    </w:rPr>
                                    <w:t>of other</w:t>
                                  </w:r>
                                  <w:r>
                                    <w:rPr>
                                      <w:color w:val="231F20"/>
                                      <w:spacing w:val="-13"/>
                                      <w:w w:val="120"/>
                                      <w:sz w:val="15"/>
                                    </w:rPr>
                                    <w:t> </w:t>
                                  </w:r>
                                  <w:r>
                                    <w:rPr>
                                      <w:color w:val="231F20"/>
                                      <w:w w:val="120"/>
                                      <w:sz w:val="15"/>
                                    </w:rPr>
                                    <w:t>bone</w:t>
                                  </w:r>
                                </w:p>
                              </w:tc>
                            </w:tr>
                            <w:tr>
                              <w:trPr>
                                <w:trHeight w:val="312" w:hRule="atLeast"/>
                              </w:trPr>
                              <w:tc>
                                <w:tcPr>
                                  <w:tcW w:w="1147" w:type="dxa"/>
                                </w:tcPr>
                                <w:p>
                                  <w:pPr>
                                    <w:pStyle w:val="TableParagraph"/>
                                    <w:spacing w:before="54"/>
                                    <w:ind w:left="58" w:right="165"/>
                                    <w:jc w:val="center"/>
                                    <w:rPr>
                                      <w:sz w:val="15"/>
                                    </w:rPr>
                                  </w:pPr>
                                  <w:r>
                                    <w:rPr>
                                      <w:color w:val="231F20"/>
                                      <w:spacing w:val="-5"/>
                                      <w:w w:val="115"/>
                                      <w:sz w:val="15"/>
                                    </w:rPr>
                                    <w:t>96</w:t>
                                  </w:r>
                                </w:p>
                              </w:tc>
                              <w:tc>
                                <w:tcPr>
                                  <w:tcW w:w="3954" w:type="dxa"/>
                                </w:tcPr>
                                <w:p>
                                  <w:pPr>
                                    <w:pStyle w:val="TableParagraph"/>
                                    <w:spacing w:before="54"/>
                                    <w:ind w:left="65"/>
                                    <w:rPr>
                                      <w:sz w:val="15"/>
                                    </w:rPr>
                                  </w:pPr>
                                  <w:r>
                                    <w:rPr>
                                      <w:color w:val="231F20"/>
                                      <w:w w:val="115"/>
                                      <w:sz w:val="15"/>
                                    </w:rPr>
                                    <w:t>Prosthetic</w:t>
                                  </w:r>
                                  <w:r>
                                    <w:rPr>
                                      <w:color w:val="231F20"/>
                                      <w:spacing w:val="-2"/>
                                      <w:w w:val="115"/>
                                      <w:sz w:val="15"/>
                                    </w:rPr>
                                    <w:t> </w:t>
                                  </w:r>
                                  <w:r>
                                    <w:rPr>
                                      <w:color w:val="231F20"/>
                                      <w:w w:val="115"/>
                                      <w:sz w:val="15"/>
                                    </w:rPr>
                                    <w:t>interposition</w:t>
                                  </w:r>
                                  <w:r>
                                    <w:rPr>
                                      <w:color w:val="231F20"/>
                                      <w:spacing w:val="-1"/>
                                      <w:w w:val="115"/>
                                      <w:sz w:val="15"/>
                                    </w:rPr>
                                    <w:t> </w:t>
                                  </w:r>
                                  <w:r>
                                    <w:rPr>
                                      <w:color w:val="231F20"/>
                                      <w:w w:val="115"/>
                                      <w:sz w:val="15"/>
                                    </w:rPr>
                                    <w:t>reconstruction</w:t>
                                  </w:r>
                                  <w:r>
                                    <w:rPr>
                                      <w:color w:val="231F20"/>
                                      <w:spacing w:val="-1"/>
                                      <w:w w:val="115"/>
                                      <w:sz w:val="15"/>
                                    </w:rPr>
                                    <w:t> </w:t>
                                  </w:r>
                                  <w:r>
                                    <w:rPr>
                                      <w:color w:val="231F20"/>
                                      <w:w w:val="115"/>
                                      <w:sz w:val="15"/>
                                    </w:rPr>
                                    <w:t>of</w:t>
                                  </w:r>
                                  <w:r>
                                    <w:rPr>
                                      <w:color w:val="231F20"/>
                                      <w:spacing w:val="-2"/>
                                      <w:w w:val="115"/>
                                      <w:sz w:val="15"/>
                                    </w:rPr>
                                    <w:t> joint</w:t>
                                  </w:r>
                                </w:p>
                              </w:tc>
                            </w:tr>
                            <w:tr>
                              <w:trPr>
                                <w:trHeight w:val="286" w:hRule="atLeast"/>
                              </w:trPr>
                              <w:tc>
                                <w:tcPr>
                                  <w:tcW w:w="1147" w:type="dxa"/>
                                </w:tcPr>
                                <w:p>
                                  <w:pPr>
                                    <w:pStyle w:val="TableParagraph"/>
                                    <w:spacing w:before="45"/>
                                    <w:ind w:left="49" w:right="174"/>
                                    <w:jc w:val="center"/>
                                    <w:rPr>
                                      <w:sz w:val="15"/>
                                    </w:rPr>
                                  </w:pPr>
                                  <w:r>
                                    <w:rPr>
                                      <w:color w:val="231F20"/>
                                      <w:spacing w:val="-5"/>
                                      <w:w w:val="105"/>
                                      <w:sz w:val="15"/>
                                    </w:rPr>
                                    <w:t>97</w:t>
                                  </w:r>
                                </w:p>
                              </w:tc>
                              <w:tc>
                                <w:tcPr>
                                  <w:tcW w:w="3954" w:type="dxa"/>
                                </w:tcPr>
                                <w:p>
                                  <w:pPr>
                                    <w:pStyle w:val="TableParagraph"/>
                                    <w:spacing w:before="45"/>
                                    <w:ind w:left="65"/>
                                    <w:rPr>
                                      <w:sz w:val="15"/>
                                    </w:rPr>
                                  </w:pPr>
                                  <w:r>
                                    <w:rPr>
                                      <w:color w:val="231F20"/>
                                      <w:w w:val="115"/>
                                      <w:sz w:val="15"/>
                                    </w:rPr>
                                    <w:t>Other</w:t>
                                  </w:r>
                                  <w:r>
                                    <w:rPr>
                                      <w:color w:val="231F20"/>
                                      <w:spacing w:val="-1"/>
                                      <w:w w:val="115"/>
                                      <w:sz w:val="15"/>
                                    </w:rPr>
                                    <w:t> </w:t>
                                  </w:r>
                                  <w:r>
                                    <w:rPr>
                                      <w:color w:val="231F20"/>
                                      <w:w w:val="115"/>
                                      <w:sz w:val="15"/>
                                    </w:rPr>
                                    <w:t>interposition reconstruction of </w:t>
                                  </w:r>
                                  <w:r>
                                    <w:rPr>
                                      <w:color w:val="231F20"/>
                                      <w:spacing w:val="-2"/>
                                      <w:w w:val="115"/>
                                      <w:sz w:val="15"/>
                                    </w:rPr>
                                    <w:t>joint</w:t>
                                  </w:r>
                                </w:p>
                              </w:tc>
                            </w:tr>
                            <w:tr>
                              <w:trPr>
                                <w:trHeight w:val="286" w:hRule="atLeast"/>
                              </w:trPr>
                              <w:tc>
                                <w:tcPr>
                                  <w:tcW w:w="1147" w:type="dxa"/>
                                </w:tcPr>
                                <w:p>
                                  <w:pPr>
                                    <w:pStyle w:val="TableParagraph"/>
                                    <w:spacing w:before="62"/>
                                    <w:ind w:left="59" w:right="165"/>
                                    <w:jc w:val="center"/>
                                    <w:rPr>
                                      <w:sz w:val="15"/>
                                    </w:rPr>
                                  </w:pPr>
                                  <w:r>
                                    <w:rPr>
                                      <w:color w:val="231F20"/>
                                      <w:spacing w:val="-5"/>
                                      <w:w w:val="115"/>
                                      <w:sz w:val="15"/>
                                    </w:rPr>
                                    <w:t>98</w:t>
                                  </w:r>
                                </w:p>
                              </w:tc>
                              <w:tc>
                                <w:tcPr>
                                  <w:tcW w:w="3954" w:type="dxa"/>
                                </w:tcPr>
                                <w:p>
                                  <w:pPr>
                                    <w:pStyle w:val="TableParagraph"/>
                                    <w:spacing w:before="62"/>
                                    <w:ind w:left="65"/>
                                    <w:rPr>
                                      <w:sz w:val="15"/>
                                    </w:rPr>
                                  </w:pPr>
                                  <w:r>
                                    <w:rPr>
                                      <w:color w:val="231F20"/>
                                      <w:spacing w:val="-2"/>
                                      <w:w w:val="115"/>
                                      <w:sz w:val="15"/>
                                    </w:rPr>
                                    <w:t>Excision</w:t>
                                  </w:r>
                                  <w:r>
                                    <w:rPr>
                                      <w:color w:val="231F20"/>
                                      <w:spacing w:val="1"/>
                                      <w:w w:val="115"/>
                                      <w:sz w:val="15"/>
                                    </w:rPr>
                                    <w:t> </w:t>
                                  </w:r>
                                  <w:r>
                                    <w:rPr>
                                      <w:color w:val="231F20"/>
                                      <w:spacing w:val="-2"/>
                                      <w:w w:val="115"/>
                                      <w:sz w:val="15"/>
                                    </w:rPr>
                                    <w:t>reconstruction</w:t>
                                  </w:r>
                                  <w:r>
                                    <w:rPr>
                                      <w:color w:val="231F20"/>
                                      <w:spacing w:val="2"/>
                                      <w:w w:val="115"/>
                                      <w:sz w:val="15"/>
                                    </w:rPr>
                                    <w:t> </w:t>
                                  </w:r>
                                  <w:r>
                                    <w:rPr>
                                      <w:color w:val="231F20"/>
                                      <w:spacing w:val="-2"/>
                                      <w:w w:val="115"/>
                                      <w:sz w:val="15"/>
                                    </w:rPr>
                                    <w:t>of</w:t>
                                  </w:r>
                                  <w:r>
                                    <w:rPr>
                                      <w:color w:val="231F20"/>
                                      <w:spacing w:val="2"/>
                                      <w:w w:val="115"/>
                                      <w:sz w:val="15"/>
                                    </w:rPr>
                                    <w:t> </w:t>
                                  </w:r>
                                  <w:r>
                                    <w:rPr>
                                      <w:color w:val="231F20"/>
                                      <w:spacing w:val="-2"/>
                                      <w:w w:val="115"/>
                                      <w:sz w:val="15"/>
                                    </w:rPr>
                                    <w:t>joint</w:t>
                                  </w:r>
                                </w:p>
                              </w:tc>
                            </w:tr>
                            <w:tr>
                              <w:trPr>
                                <w:trHeight w:val="316" w:hRule="atLeast"/>
                              </w:trPr>
                              <w:tc>
                                <w:tcPr>
                                  <w:tcW w:w="1147" w:type="dxa"/>
                                </w:tcPr>
                                <w:p>
                                  <w:pPr>
                                    <w:pStyle w:val="TableParagraph"/>
                                    <w:spacing w:before="78"/>
                                    <w:ind w:left="56" w:right="165"/>
                                    <w:jc w:val="center"/>
                                    <w:rPr>
                                      <w:sz w:val="15"/>
                                    </w:rPr>
                                  </w:pPr>
                                  <w:r>
                                    <w:rPr>
                                      <w:color w:val="231F20"/>
                                      <w:spacing w:val="-5"/>
                                      <w:w w:val="110"/>
                                      <w:sz w:val="15"/>
                                    </w:rPr>
                                    <w:t>99</w:t>
                                  </w:r>
                                </w:p>
                              </w:tc>
                              <w:tc>
                                <w:tcPr>
                                  <w:tcW w:w="3954" w:type="dxa"/>
                                </w:tcPr>
                                <w:p>
                                  <w:pPr>
                                    <w:pStyle w:val="TableParagraph"/>
                                    <w:spacing w:before="78"/>
                                    <w:ind w:left="65"/>
                                    <w:rPr>
                                      <w:sz w:val="15"/>
                                    </w:rPr>
                                  </w:pPr>
                                  <w:r>
                                    <w:rPr>
                                      <w:color w:val="231F20"/>
                                      <w:w w:val="115"/>
                                      <w:sz w:val="15"/>
                                    </w:rPr>
                                    <w:t>Other</w:t>
                                  </w:r>
                                  <w:r>
                                    <w:rPr>
                                      <w:color w:val="231F20"/>
                                      <w:spacing w:val="-1"/>
                                      <w:w w:val="115"/>
                                      <w:sz w:val="15"/>
                                    </w:rPr>
                                    <w:t> </w:t>
                                  </w:r>
                                  <w:r>
                                    <w:rPr>
                                      <w:color w:val="231F20"/>
                                      <w:w w:val="115"/>
                                      <w:sz w:val="15"/>
                                    </w:rPr>
                                    <w:t>reconstruction of </w:t>
                                  </w:r>
                                  <w:r>
                                    <w:rPr>
                                      <w:color w:val="231F20"/>
                                      <w:spacing w:val="-2"/>
                                      <w:w w:val="115"/>
                                      <w:sz w:val="15"/>
                                    </w:rPr>
                                    <w:t>joint</w:t>
                                  </w:r>
                                </w:p>
                              </w:tc>
                            </w:tr>
                            <w:tr>
                              <w:trPr>
                                <w:trHeight w:val="297" w:hRule="atLeast"/>
                              </w:trPr>
                              <w:tc>
                                <w:tcPr>
                                  <w:tcW w:w="1147" w:type="dxa"/>
                                </w:tcPr>
                                <w:p>
                                  <w:pPr>
                                    <w:pStyle w:val="TableParagraph"/>
                                    <w:spacing w:before="65"/>
                                    <w:ind w:left="101" w:right="165"/>
                                    <w:jc w:val="center"/>
                                    <w:rPr>
                                      <w:sz w:val="15"/>
                                    </w:rPr>
                                  </w:pPr>
                                  <w:r>
                                    <w:rPr>
                                      <w:color w:val="231F20"/>
                                      <w:spacing w:val="-5"/>
                                      <w:sz w:val="15"/>
                                    </w:rPr>
                                    <w:t>100</w:t>
                                  </w:r>
                                </w:p>
                              </w:tc>
                              <w:tc>
                                <w:tcPr>
                                  <w:tcW w:w="3954" w:type="dxa"/>
                                </w:tcPr>
                                <w:p>
                                  <w:pPr>
                                    <w:pStyle w:val="TableParagraph"/>
                                    <w:spacing w:before="65"/>
                                    <w:ind w:left="65"/>
                                    <w:rPr>
                                      <w:sz w:val="15"/>
                                    </w:rPr>
                                  </w:pPr>
                                  <w:r>
                                    <w:rPr>
                                      <w:color w:val="231F20"/>
                                      <w:w w:val="115"/>
                                      <w:sz w:val="15"/>
                                    </w:rPr>
                                    <w:t>Implantation</w:t>
                                  </w:r>
                                  <w:r>
                                    <w:rPr>
                                      <w:color w:val="231F20"/>
                                      <w:spacing w:val="-2"/>
                                      <w:w w:val="115"/>
                                      <w:sz w:val="15"/>
                                    </w:rPr>
                                    <w:t> </w:t>
                                  </w:r>
                                  <w:r>
                                    <w:rPr>
                                      <w:color w:val="231F20"/>
                                      <w:w w:val="115"/>
                                      <w:sz w:val="15"/>
                                    </w:rPr>
                                    <w:t>of</w:t>
                                  </w:r>
                                  <w:r>
                                    <w:rPr>
                                      <w:color w:val="231F20"/>
                                      <w:spacing w:val="-2"/>
                                      <w:w w:val="115"/>
                                      <w:sz w:val="15"/>
                                    </w:rPr>
                                    <w:t> </w:t>
                                  </w:r>
                                  <w:r>
                                    <w:rPr>
                                      <w:color w:val="231F20"/>
                                      <w:w w:val="115"/>
                                      <w:sz w:val="15"/>
                                    </w:rPr>
                                    <w:t>prosthesis</w:t>
                                  </w:r>
                                  <w:r>
                                    <w:rPr>
                                      <w:color w:val="231F20"/>
                                      <w:spacing w:val="-2"/>
                                      <w:w w:val="115"/>
                                      <w:sz w:val="15"/>
                                    </w:rPr>
                                    <w:t> </w:t>
                                  </w:r>
                                  <w:r>
                                    <w:rPr>
                                      <w:color w:val="231F20"/>
                                      <w:w w:val="115"/>
                                      <w:sz w:val="15"/>
                                    </w:rPr>
                                    <w:t>for</w:t>
                                  </w:r>
                                  <w:r>
                                    <w:rPr>
                                      <w:color w:val="231F20"/>
                                      <w:spacing w:val="-1"/>
                                      <w:w w:val="115"/>
                                      <w:sz w:val="15"/>
                                    </w:rPr>
                                    <w:t> </w:t>
                                  </w:r>
                                  <w:r>
                                    <w:rPr>
                                      <w:color w:val="231F20"/>
                                      <w:spacing w:val="-4"/>
                                      <w:w w:val="115"/>
                                      <w:sz w:val="15"/>
                                    </w:rPr>
                                    <w:t>limb</w:t>
                                  </w:r>
                                </w:p>
                              </w:tc>
                            </w:tr>
                            <w:tr>
                              <w:trPr>
                                <w:trHeight w:val="318" w:hRule="atLeast"/>
                              </w:trPr>
                              <w:tc>
                                <w:tcPr>
                                  <w:tcW w:w="1147" w:type="dxa"/>
                                </w:tcPr>
                                <w:p>
                                  <w:pPr>
                                    <w:pStyle w:val="TableParagraph"/>
                                    <w:spacing w:before="71"/>
                                    <w:ind w:left="51" w:right="165"/>
                                    <w:jc w:val="center"/>
                                    <w:rPr>
                                      <w:sz w:val="15"/>
                                    </w:rPr>
                                  </w:pPr>
                                  <w:r>
                                    <w:rPr>
                                      <w:color w:val="231F20"/>
                                      <w:spacing w:val="-5"/>
                                      <w:w w:val="85"/>
                                      <w:sz w:val="15"/>
                                    </w:rPr>
                                    <w:t>101</w:t>
                                  </w:r>
                                </w:p>
                              </w:tc>
                              <w:tc>
                                <w:tcPr>
                                  <w:tcW w:w="3954" w:type="dxa"/>
                                </w:tcPr>
                                <w:p>
                                  <w:pPr>
                                    <w:pStyle w:val="TableParagraph"/>
                                    <w:spacing w:before="71"/>
                                    <w:ind w:left="65"/>
                                    <w:rPr>
                                      <w:sz w:val="15"/>
                                    </w:rPr>
                                  </w:pPr>
                                  <w:r>
                                    <w:rPr>
                                      <w:color w:val="231F20"/>
                                      <w:spacing w:val="-2"/>
                                      <w:w w:val="120"/>
                                      <w:sz w:val="15"/>
                                    </w:rPr>
                                    <w:t>Amputation</w:t>
                                  </w:r>
                                  <w:r>
                                    <w:rPr>
                                      <w:color w:val="231F20"/>
                                      <w:spacing w:val="-7"/>
                                      <w:w w:val="120"/>
                                      <w:sz w:val="15"/>
                                    </w:rPr>
                                    <w:t> </w:t>
                                  </w:r>
                                  <w:r>
                                    <w:rPr>
                                      <w:color w:val="231F20"/>
                                      <w:spacing w:val="-2"/>
                                      <w:w w:val="120"/>
                                      <w:sz w:val="15"/>
                                    </w:rPr>
                                    <w:t>of</w:t>
                                  </w:r>
                                  <w:r>
                                    <w:rPr>
                                      <w:color w:val="231F20"/>
                                      <w:spacing w:val="-7"/>
                                      <w:w w:val="120"/>
                                      <w:sz w:val="15"/>
                                    </w:rPr>
                                    <w:t> </w:t>
                                  </w:r>
                                  <w:r>
                                    <w:rPr>
                                      <w:color w:val="231F20"/>
                                      <w:spacing w:val="-5"/>
                                      <w:w w:val="120"/>
                                      <w:sz w:val="15"/>
                                    </w:rPr>
                                    <w:t>arm</w:t>
                                  </w:r>
                                </w:p>
                              </w:tc>
                            </w:tr>
                            <w:tr>
                              <w:trPr>
                                <w:trHeight w:val="318" w:hRule="atLeast"/>
                              </w:trPr>
                              <w:tc>
                                <w:tcPr>
                                  <w:tcW w:w="1147" w:type="dxa"/>
                                </w:tcPr>
                                <w:p>
                                  <w:pPr>
                                    <w:pStyle w:val="TableParagraph"/>
                                    <w:spacing w:before="55"/>
                                    <w:ind w:left="94" w:right="165"/>
                                    <w:jc w:val="center"/>
                                    <w:rPr>
                                      <w:sz w:val="15"/>
                                    </w:rPr>
                                  </w:pPr>
                                  <w:r>
                                    <w:rPr>
                                      <w:color w:val="231F20"/>
                                      <w:spacing w:val="-5"/>
                                      <w:sz w:val="15"/>
                                    </w:rPr>
                                    <w:t>102</w:t>
                                  </w:r>
                                </w:p>
                              </w:tc>
                              <w:tc>
                                <w:tcPr>
                                  <w:tcW w:w="3954" w:type="dxa"/>
                                </w:tcPr>
                                <w:p>
                                  <w:pPr>
                                    <w:pStyle w:val="TableParagraph"/>
                                    <w:spacing w:before="55"/>
                                    <w:ind w:left="65"/>
                                    <w:rPr>
                                      <w:sz w:val="15"/>
                                    </w:rPr>
                                  </w:pPr>
                                  <w:r>
                                    <w:rPr>
                                      <w:color w:val="231F20"/>
                                      <w:spacing w:val="-2"/>
                                      <w:w w:val="120"/>
                                      <w:sz w:val="15"/>
                                    </w:rPr>
                                    <w:t>Amputation</w:t>
                                  </w:r>
                                  <w:r>
                                    <w:rPr>
                                      <w:color w:val="231F20"/>
                                      <w:spacing w:val="-7"/>
                                      <w:w w:val="120"/>
                                      <w:sz w:val="15"/>
                                    </w:rPr>
                                    <w:t> </w:t>
                                  </w:r>
                                  <w:r>
                                    <w:rPr>
                                      <w:color w:val="231F20"/>
                                      <w:spacing w:val="-2"/>
                                      <w:w w:val="120"/>
                                      <w:sz w:val="15"/>
                                    </w:rPr>
                                    <w:t>of</w:t>
                                  </w:r>
                                  <w:r>
                                    <w:rPr>
                                      <w:color w:val="231F20"/>
                                      <w:spacing w:val="-7"/>
                                      <w:w w:val="120"/>
                                      <w:sz w:val="15"/>
                                    </w:rPr>
                                    <w:t> </w:t>
                                  </w:r>
                                  <w:r>
                                    <w:rPr>
                                      <w:color w:val="231F20"/>
                                      <w:spacing w:val="-5"/>
                                      <w:w w:val="120"/>
                                      <w:sz w:val="15"/>
                                    </w:rPr>
                                    <w:t>leg</w:t>
                                  </w:r>
                                </w:p>
                              </w:tc>
                            </w:tr>
                            <w:tr>
                              <w:trPr>
                                <w:trHeight w:val="302" w:hRule="atLeast"/>
                              </w:trPr>
                              <w:tc>
                                <w:tcPr>
                                  <w:tcW w:w="1147" w:type="dxa"/>
                                </w:tcPr>
                                <w:p>
                                  <w:pPr>
                                    <w:pStyle w:val="TableParagraph"/>
                                    <w:spacing w:before="40"/>
                                    <w:ind w:left="97" w:right="165"/>
                                    <w:jc w:val="center"/>
                                    <w:rPr>
                                      <w:sz w:val="15"/>
                                    </w:rPr>
                                  </w:pPr>
                                  <w:r>
                                    <w:rPr>
                                      <w:color w:val="231F20"/>
                                      <w:spacing w:val="-5"/>
                                      <w:sz w:val="15"/>
                                    </w:rPr>
                                    <w:t>103</w:t>
                                  </w:r>
                                </w:p>
                              </w:tc>
                              <w:tc>
                                <w:tcPr>
                                  <w:tcW w:w="3954" w:type="dxa"/>
                                </w:tcPr>
                                <w:p>
                                  <w:pPr>
                                    <w:pStyle w:val="TableParagraph"/>
                                    <w:spacing w:before="40"/>
                                    <w:ind w:left="65"/>
                                    <w:rPr>
                                      <w:sz w:val="15"/>
                                    </w:rPr>
                                  </w:pPr>
                                  <w:r>
                                    <w:rPr>
                                      <w:color w:val="231F20"/>
                                      <w:w w:val="115"/>
                                      <w:sz w:val="15"/>
                                    </w:rPr>
                                    <w:t>Fracture</w:t>
                                  </w:r>
                                  <w:r>
                                    <w:rPr>
                                      <w:color w:val="231F20"/>
                                      <w:spacing w:val="-5"/>
                                      <w:w w:val="115"/>
                                      <w:sz w:val="15"/>
                                    </w:rPr>
                                    <w:t> </w:t>
                                  </w:r>
                                  <w:r>
                                    <w:rPr>
                                      <w:color w:val="231F20"/>
                                      <w:w w:val="115"/>
                                      <w:sz w:val="15"/>
                                    </w:rPr>
                                    <w:t>fixation</w:t>
                                  </w:r>
                                  <w:r>
                                    <w:rPr>
                                      <w:color w:val="231F20"/>
                                      <w:spacing w:val="-4"/>
                                      <w:w w:val="115"/>
                                      <w:sz w:val="15"/>
                                    </w:rPr>
                                    <w:t> </w:t>
                                  </w:r>
                                  <w:r>
                                    <w:rPr>
                                      <w:color w:val="231F20"/>
                                      <w:w w:val="115"/>
                                      <w:sz w:val="15"/>
                                    </w:rPr>
                                    <w:t>-</w:t>
                                  </w:r>
                                  <w:r>
                                    <w:rPr>
                                      <w:color w:val="231F20"/>
                                      <w:spacing w:val="-4"/>
                                      <w:w w:val="115"/>
                                      <w:sz w:val="15"/>
                                    </w:rPr>
                                    <w:t> </w:t>
                                  </w:r>
                                  <w:r>
                                    <w:rPr>
                                      <w:color w:val="231F20"/>
                                      <w:spacing w:val="-2"/>
                                      <w:w w:val="115"/>
                                      <w:sz w:val="15"/>
                                    </w:rPr>
                                    <w:t>Spine</w:t>
                                  </w:r>
                                </w:p>
                              </w:tc>
                            </w:tr>
                            <w:tr>
                              <w:trPr>
                                <w:trHeight w:val="573" w:hRule="atLeast"/>
                              </w:trPr>
                              <w:tc>
                                <w:tcPr>
                                  <w:tcW w:w="1147" w:type="dxa"/>
                                </w:tcPr>
                                <w:p>
                                  <w:pPr>
                                    <w:pStyle w:val="TableParagraph"/>
                                    <w:spacing w:before="40"/>
                                    <w:ind w:left="102" w:right="165"/>
                                    <w:jc w:val="center"/>
                                    <w:rPr>
                                      <w:sz w:val="15"/>
                                    </w:rPr>
                                  </w:pPr>
                                  <w:r>
                                    <w:rPr>
                                      <w:color w:val="231F20"/>
                                      <w:spacing w:val="-5"/>
                                      <w:sz w:val="15"/>
                                    </w:rPr>
                                    <w:t>104</w:t>
                                  </w:r>
                                </w:p>
                              </w:tc>
                              <w:tc>
                                <w:tcPr>
                                  <w:tcW w:w="3954" w:type="dxa"/>
                                </w:tcPr>
                                <w:p>
                                  <w:pPr>
                                    <w:pStyle w:val="TableParagraph"/>
                                    <w:spacing w:before="40"/>
                                    <w:ind w:left="65"/>
                                    <w:rPr>
                                      <w:sz w:val="15"/>
                                    </w:rPr>
                                  </w:pPr>
                                  <w:r>
                                    <w:rPr>
                                      <w:color w:val="231F20"/>
                                      <w:w w:val="110"/>
                                      <w:sz w:val="15"/>
                                    </w:rPr>
                                    <w:t>Elevation,</w:t>
                                  </w:r>
                                  <w:r>
                                    <w:rPr>
                                      <w:color w:val="231F20"/>
                                      <w:spacing w:val="5"/>
                                      <w:w w:val="110"/>
                                      <w:sz w:val="15"/>
                                    </w:rPr>
                                    <w:t> </w:t>
                                  </w:r>
                                  <w:r>
                                    <w:rPr>
                                      <w:color w:val="231F20"/>
                                      <w:w w:val="110"/>
                                      <w:sz w:val="15"/>
                                    </w:rPr>
                                    <w:t>Exploration</w:t>
                                  </w:r>
                                  <w:r>
                                    <w:rPr>
                                      <w:color w:val="231F20"/>
                                      <w:spacing w:val="6"/>
                                      <w:w w:val="110"/>
                                      <w:sz w:val="15"/>
                                    </w:rPr>
                                    <w:t> </w:t>
                                  </w:r>
                                  <w:r>
                                    <w:rPr>
                                      <w:color w:val="231F20"/>
                                      <w:w w:val="110"/>
                                      <w:sz w:val="15"/>
                                    </w:rPr>
                                    <w:t>and</w:t>
                                  </w:r>
                                  <w:r>
                                    <w:rPr>
                                      <w:color w:val="231F20"/>
                                      <w:spacing w:val="6"/>
                                      <w:w w:val="110"/>
                                      <w:sz w:val="15"/>
                                    </w:rPr>
                                    <w:t> </w:t>
                                  </w:r>
                                  <w:r>
                                    <w:rPr>
                                      <w:color w:val="231F20"/>
                                      <w:w w:val="110"/>
                                      <w:sz w:val="15"/>
                                    </w:rPr>
                                    <w:t>Fixation</w:t>
                                  </w:r>
                                  <w:r>
                                    <w:rPr>
                                      <w:color w:val="231F20"/>
                                      <w:spacing w:val="6"/>
                                      <w:w w:val="110"/>
                                      <w:sz w:val="15"/>
                                    </w:rPr>
                                    <w:t> </w:t>
                                  </w:r>
                                  <w:r>
                                    <w:rPr>
                                      <w:color w:val="231F20"/>
                                      <w:w w:val="110"/>
                                      <w:sz w:val="15"/>
                                    </w:rPr>
                                    <w:t>of</w:t>
                                  </w:r>
                                  <w:r>
                                    <w:rPr>
                                      <w:color w:val="231F20"/>
                                      <w:spacing w:val="6"/>
                                      <w:w w:val="110"/>
                                      <w:sz w:val="15"/>
                                    </w:rPr>
                                    <w:t> </w:t>
                                  </w:r>
                                  <w:r>
                                    <w:rPr>
                                      <w:color w:val="231F20"/>
                                      <w:spacing w:val="-2"/>
                                      <w:w w:val="110"/>
                                      <w:sz w:val="15"/>
                                    </w:rPr>
                                    <w:t>fractured</w:t>
                                  </w:r>
                                </w:p>
                                <w:p>
                                  <w:pPr>
                                    <w:pStyle w:val="TableParagraph"/>
                                    <w:spacing w:before="92"/>
                                    <w:ind w:left="66"/>
                                    <w:rPr>
                                      <w:sz w:val="15"/>
                                    </w:rPr>
                                  </w:pPr>
                                  <w:r>
                                    <w:rPr>
                                      <w:color w:val="231F20"/>
                                      <w:spacing w:val="-2"/>
                                      <w:w w:val="115"/>
                                      <w:sz w:val="15"/>
                                    </w:rPr>
                                    <w:t>Zygom</w:t>
                                  </w:r>
                                </w:p>
                              </w:tc>
                            </w:tr>
                            <w:tr>
                              <w:trPr>
                                <w:trHeight w:val="309" w:hRule="atLeast"/>
                              </w:trPr>
                              <w:tc>
                                <w:tcPr>
                                  <w:tcW w:w="1147" w:type="dxa"/>
                                </w:tcPr>
                                <w:p>
                                  <w:pPr>
                                    <w:pStyle w:val="TableParagraph"/>
                                    <w:spacing w:before="57"/>
                                    <w:ind w:left="102" w:right="165"/>
                                    <w:jc w:val="center"/>
                                    <w:rPr>
                                      <w:sz w:val="15"/>
                                    </w:rPr>
                                  </w:pPr>
                                  <w:r>
                                    <w:rPr>
                                      <w:color w:val="231F20"/>
                                      <w:spacing w:val="-5"/>
                                      <w:sz w:val="15"/>
                                    </w:rPr>
                                    <w:t>105</w:t>
                                  </w:r>
                                </w:p>
                              </w:tc>
                              <w:tc>
                                <w:tcPr>
                                  <w:tcW w:w="3954" w:type="dxa"/>
                                </w:tcPr>
                                <w:p>
                                  <w:pPr>
                                    <w:pStyle w:val="TableParagraph"/>
                                    <w:spacing w:before="57"/>
                                    <w:ind w:left="87"/>
                                    <w:rPr>
                                      <w:sz w:val="15"/>
                                    </w:rPr>
                                  </w:pPr>
                                  <w:r>
                                    <w:rPr>
                                      <w:color w:val="231F20"/>
                                      <w:w w:val="115"/>
                                      <w:sz w:val="15"/>
                                    </w:rPr>
                                    <w:t>Total nephrectomy(Not</w:t>
                                  </w:r>
                                  <w:r>
                                    <w:rPr>
                                      <w:color w:val="231F20"/>
                                      <w:spacing w:val="1"/>
                                      <w:w w:val="115"/>
                                      <w:sz w:val="15"/>
                                    </w:rPr>
                                    <w:t> </w:t>
                                  </w:r>
                                  <w:r>
                                    <w:rPr>
                                      <w:color w:val="231F20"/>
                                      <w:w w:val="115"/>
                                      <w:sz w:val="15"/>
                                    </w:rPr>
                                    <w:t>as</w:t>
                                  </w:r>
                                  <w:r>
                                    <w:rPr>
                                      <w:color w:val="231F20"/>
                                      <w:spacing w:val="1"/>
                                      <w:w w:val="115"/>
                                      <w:sz w:val="15"/>
                                    </w:rPr>
                                    <w:t> </w:t>
                                  </w:r>
                                  <w:r>
                                    <w:rPr>
                                      <w:color w:val="231F20"/>
                                      <w:w w:val="115"/>
                                      <w:sz w:val="15"/>
                                    </w:rPr>
                                    <w:t>transplant</w:t>
                                  </w:r>
                                  <w:r>
                                    <w:rPr>
                                      <w:color w:val="231F20"/>
                                      <w:spacing w:val="1"/>
                                      <w:w w:val="115"/>
                                      <w:sz w:val="15"/>
                                    </w:rPr>
                                    <w:t> </w:t>
                                  </w:r>
                                  <w:r>
                                    <w:rPr>
                                      <w:color w:val="231F20"/>
                                      <w:spacing w:val="-2"/>
                                      <w:w w:val="115"/>
                                      <w:sz w:val="15"/>
                                    </w:rPr>
                                    <w:t>donor)</w:t>
                                  </w:r>
                                </w:p>
                              </w:tc>
                            </w:tr>
                            <w:tr>
                              <w:trPr>
                                <w:trHeight w:val="284" w:hRule="atLeast"/>
                              </w:trPr>
                              <w:tc>
                                <w:tcPr>
                                  <w:tcW w:w="1147" w:type="dxa"/>
                                </w:tcPr>
                                <w:p>
                                  <w:pPr>
                                    <w:pStyle w:val="TableParagraph"/>
                                    <w:spacing w:before="50"/>
                                    <w:ind w:left="102" w:right="165"/>
                                    <w:jc w:val="center"/>
                                    <w:rPr>
                                      <w:sz w:val="15"/>
                                    </w:rPr>
                                  </w:pPr>
                                  <w:r>
                                    <w:rPr>
                                      <w:color w:val="231F20"/>
                                      <w:spacing w:val="-5"/>
                                      <w:sz w:val="15"/>
                                    </w:rPr>
                                    <w:t>106</w:t>
                                  </w:r>
                                </w:p>
                              </w:tc>
                              <w:tc>
                                <w:tcPr>
                                  <w:tcW w:w="3954" w:type="dxa"/>
                                </w:tcPr>
                                <w:p>
                                  <w:pPr>
                                    <w:pStyle w:val="TableParagraph"/>
                                    <w:spacing w:before="50"/>
                                    <w:ind w:left="84"/>
                                    <w:rPr>
                                      <w:sz w:val="15"/>
                                    </w:rPr>
                                  </w:pPr>
                                  <w:r>
                                    <w:rPr>
                                      <w:color w:val="231F20"/>
                                      <w:w w:val="110"/>
                                      <w:sz w:val="15"/>
                                    </w:rPr>
                                    <w:t>Partial</w:t>
                                  </w:r>
                                  <w:r>
                                    <w:rPr>
                                      <w:color w:val="231F20"/>
                                      <w:spacing w:val="-2"/>
                                      <w:w w:val="115"/>
                                      <w:sz w:val="15"/>
                                    </w:rPr>
                                    <w:t> Nephrectomy</w:t>
                                  </w:r>
                                </w:p>
                              </w:tc>
                            </w:tr>
                            <w:tr>
                              <w:trPr>
                                <w:trHeight w:val="300" w:hRule="atLeast"/>
                              </w:trPr>
                              <w:tc>
                                <w:tcPr>
                                  <w:tcW w:w="1147" w:type="dxa"/>
                                </w:tcPr>
                                <w:p>
                                  <w:pPr>
                                    <w:pStyle w:val="TableParagraph"/>
                                    <w:spacing w:before="69"/>
                                    <w:ind w:left="85" w:right="165"/>
                                    <w:jc w:val="center"/>
                                    <w:rPr>
                                      <w:sz w:val="15"/>
                                    </w:rPr>
                                  </w:pPr>
                                  <w:r>
                                    <w:rPr>
                                      <w:color w:val="231F20"/>
                                      <w:spacing w:val="-5"/>
                                      <w:w w:val="95"/>
                                      <w:sz w:val="15"/>
                                    </w:rPr>
                                    <w:t>107</w:t>
                                  </w:r>
                                </w:p>
                              </w:tc>
                              <w:tc>
                                <w:tcPr>
                                  <w:tcW w:w="3954" w:type="dxa"/>
                                </w:tcPr>
                                <w:p>
                                  <w:pPr>
                                    <w:pStyle w:val="TableParagraph"/>
                                    <w:spacing w:before="69"/>
                                    <w:ind w:left="84"/>
                                    <w:rPr>
                                      <w:sz w:val="15"/>
                                    </w:rPr>
                                  </w:pPr>
                                  <w:r>
                                    <w:rPr>
                                      <w:color w:val="231F20"/>
                                      <w:w w:val="115"/>
                                      <w:sz w:val="15"/>
                                    </w:rPr>
                                    <w:t>Open</w:t>
                                  </w:r>
                                  <w:r>
                                    <w:rPr>
                                      <w:color w:val="231F20"/>
                                      <w:spacing w:val="-10"/>
                                      <w:w w:val="115"/>
                                      <w:sz w:val="15"/>
                                    </w:rPr>
                                    <w:t> </w:t>
                                  </w:r>
                                  <w:r>
                                    <w:rPr>
                                      <w:color w:val="231F20"/>
                                      <w:w w:val="115"/>
                                      <w:sz w:val="15"/>
                                    </w:rPr>
                                    <w:t>extirpation</w:t>
                                  </w:r>
                                  <w:r>
                                    <w:rPr>
                                      <w:color w:val="231F20"/>
                                      <w:spacing w:val="-9"/>
                                      <w:w w:val="115"/>
                                      <w:sz w:val="15"/>
                                    </w:rPr>
                                    <w:t> </w:t>
                                  </w:r>
                                  <w:r>
                                    <w:rPr>
                                      <w:color w:val="231F20"/>
                                      <w:w w:val="115"/>
                                      <w:sz w:val="15"/>
                                    </w:rPr>
                                    <w:t>of</w:t>
                                  </w:r>
                                  <w:r>
                                    <w:rPr>
                                      <w:color w:val="231F20"/>
                                      <w:spacing w:val="-9"/>
                                      <w:w w:val="115"/>
                                      <w:sz w:val="15"/>
                                    </w:rPr>
                                    <w:t> </w:t>
                                  </w:r>
                                  <w:r>
                                    <w:rPr>
                                      <w:color w:val="231F20"/>
                                      <w:w w:val="115"/>
                                      <w:sz w:val="15"/>
                                    </w:rPr>
                                    <w:t>lesion</w:t>
                                  </w:r>
                                  <w:r>
                                    <w:rPr>
                                      <w:color w:val="231F20"/>
                                      <w:spacing w:val="-9"/>
                                      <w:w w:val="115"/>
                                      <w:sz w:val="15"/>
                                    </w:rPr>
                                    <w:t> </w:t>
                                  </w:r>
                                  <w:r>
                                    <w:rPr>
                                      <w:color w:val="231F20"/>
                                      <w:w w:val="115"/>
                                      <w:sz w:val="15"/>
                                    </w:rPr>
                                    <w:t>of</w:t>
                                  </w:r>
                                  <w:r>
                                    <w:rPr>
                                      <w:color w:val="231F20"/>
                                      <w:spacing w:val="-10"/>
                                      <w:w w:val="115"/>
                                      <w:sz w:val="15"/>
                                    </w:rPr>
                                    <w:t> </w:t>
                                  </w:r>
                                  <w:r>
                                    <w:rPr>
                                      <w:color w:val="231F20"/>
                                      <w:spacing w:val="-2"/>
                                      <w:w w:val="115"/>
                                      <w:sz w:val="15"/>
                                    </w:rPr>
                                    <w:t>kidney</w:t>
                                  </w:r>
                                </w:p>
                              </w:tc>
                            </w:tr>
                            <w:tr>
                              <w:trPr>
                                <w:trHeight w:val="300" w:hRule="atLeast"/>
                              </w:trPr>
                              <w:tc>
                                <w:tcPr>
                                  <w:tcW w:w="1147" w:type="dxa"/>
                                </w:tcPr>
                                <w:p>
                                  <w:pPr>
                                    <w:pStyle w:val="TableParagraph"/>
                                    <w:spacing w:before="71"/>
                                    <w:ind w:left="103" w:right="165"/>
                                    <w:jc w:val="center"/>
                                    <w:rPr>
                                      <w:sz w:val="15"/>
                                    </w:rPr>
                                  </w:pPr>
                                  <w:r>
                                    <w:rPr>
                                      <w:color w:val="231F20"/>
                                      <w:spacing w:val="-5"/>
                                      <w:sz w:val="15"/>
                                    </w:rPr>
                                    <w:t>108</w:t>
                                  </w:r>
                                </w:p>
                              </w:tc>
                              <w:tc>
                                <w:tcPr>
                                  <w:tcW w:w="3954" w:type="dxa"/>
                                </w:tcPr>
                                <w:p>
                                  <w:pPr>
                                    <w:pStyle w:val="TableParagraph"/>
                                    <w:spacing w:before="71"/>
                                    <w:ind w:left="84"/>
                                    <w:rPr>
                                      <w:sz w:val="15"/>
                                    </w:rPr>
                                  </w:pPr>
                                  <w:r>
                                    <w:rPr>
                                      <w:color w:val="231F20"/>
                                      <w:spacing w:val="-2"/>
                                      <w:w w:val="110"/>
                                      <w:sz w:val="15"/>
                                    </w:rPr>
                                    <w:t>Excision</w:t>
                                  </w:r>
                                  <w:r>
                                    <w:rPr>
                                      <w:color w:val="231F20"/>
                                      <w:spacing w:val="-3"/>
                                      <w:w w:val="110"/>
                                      <w:sz w:val="15"/>
                                    </w:rPr>
                                    <w:t> </w:t>
                                  </w:r>
                                  <w:r>
                                    <w:rPr>
                                      <w:color w:val="231F20"/>
                                      <w:spacing w:val="-2"/>
                                      <w:w w:val="110"/>
                                      <w:sz w:val="15"/>
                                    </w:rPr>
                                    <w:t>of</w:t>
                                  </w:r>
                                  <w:r>
                                    <w:rPr>
                                      <w:color w:val="231F20"/>
                                      <w:spacing w:val="-3"/>
                                      <w:w w:val="110"/>
                                      <w:sz w:val="15"/>
                                    </w:rPr>
                                    <w:t> </w:t>
                                  </w:r>
                                  <w:r>
                                    <w:rPr>
                                      <w:color w:val="231F20"/>
                                      <w:spacing w:val="-2"/>
                                      <w:w w:val="110"/>
                                      <w:sz w:val="15"/>
                                    </w:rPr>
                                    <w:t>ureter</w:t>
                                  </w:r>
                                </w:p>
                              </w:tc>
                            </w:tr>
                            <w:tr>
                              <w:trPr>
                                <w:trHeight w:val="334" w:hRule="atLeast"/>
                              </w:trPr>
                              <w:tc>
                                <w:tcPr>
                                  <w:tcW w:w="1147" w:type="dxa"/>
                                </w:tcPr>
                                <w:p>
                                  <w:pPr>
                                    <w:pStyle w:val="TableParagraph"/>
                                    <w:spacing w:before="74"/>
                                    <w:ind w:left="100" w:right="165"/>
                                    <w:jc w:val="center"/>
                                    <w:rPr>
                                      <w:sz w:val="15"/>
                                    </w:rPr>
                                  </w:pPr>
                                  <w:r>
                                    <w:rPr>
                                      <w:color w:val="231F20"/>
                                      <w:spacing w:val="-5"/>
                                      <w:sz w:val="15"/>
                                    </w:rPr>
                                    <w:t>109</w:t>
                                  </w:r>
                                </w:p>
                              </w:tc>
                              <w:tc>
                                <w:tcPr>
                                  <w:tcW w:w="3954" w:type="dxa"/>
                                </w:tcPr>
                                <w:p>
                                  <w:pPr>
                                    <w:pStyle w:val="TableParagraph"/>
                                    <w:spacing w:before="74"/>
                                    <w:ind w:left="84"/>
                                    <w:rPr>
                                      <w:sz w:val="15"/>
                                    </w:rPr>
                                  </w:pPr>
                                  <w:r>
                                    <w:rPr>
                                      <w:color w:val="231F20"/>
                                      <w:w w:val="110"/>
                                      <w:sz w:val="15"/>
                                    </w:rPr>
                                    <w:t>Total excision</w:t>
                                  </w:r>
                                  <w:r>
                                    <w:rPr>
                                      <w:color w:val="231F20"/>
                                      <w:spacing w:val="1"/>
                                      <w:w w:val="110"/>
                                      <w:sz w:val="15"/>
                                    </w:rPr>
                                    <w:t> </w:t>
                                  </w:r>
                                  <w:r>
                                    <w:rPr>
                                      <w:color w:val="231F20"/>
                                      <w:w w:val="110"/>
                                      <w:sz w:val="15"/>
                                    </w:rPr>
                                    <w:t>of</w:t>
                                  </w:r>
                                  <w:r>
                                    <w:rPr>
                                      <w:color w:val="231F20"/>
                                      <w:spacing w:val="1"/>
                                      <w:w w:val="110"/>
                                      <w:sz w:val="15"/>
                                    </w:rPr>
                                    <w:t> </w:t>
                                  </w:r>
                                  <w:r>
                                    <w:rPr>
                                      <w:color w:val="231F20"/>
                                      <w:spacing w:val="-2"/>
                                      <w:w w:val="110"/>
                                      <w:sz w:val="15"/>
                                    </w:rPr>
                                    <w:t>bladder</w:t>
                                  </w:r>
                                </w:p>
                              </w:tc>
                            </w:tr>
                            <w:tr>
                              <w:trPr>
                                <w:trHeight w:val="296" w:hRule="atLeast"/>
                              </w:trPr>
                              <w:tc>
                                <w:tcPr>
                                  <w:tcW w:w="1147" w:type="dxa"/>
                                </w:tcPr>
                                <w:p>
                                  <w:pPr>
                                    <w:pStyle w:val="TableParagraph"/>
                                    <w:spacing w:before="43"/>
                                    <w:ind w:left="51" w:right="165"/>
                                    <w:jc w:val="center"/>
                                    <w:rPr>
                                      <w:sz w:val="15"/>
                                    </w:rPr>
                                  </w:pPr>
                                  <w:r>
                                    <w:rPr>
                                      <w:color w:val="231F20"/>
                                      <w:spacing w:val="-5"/>
                                      <w:w w:val="85"/>
                                      <w:sz w:val="15"/>
                                    </w:rPr>
                                    <w:t>110</w:t>
                                  </w:r>
                                </w:p>
                              </w:tc>
                              <w:tc>
                                <w:tcPr>
                                  <w:tcW w:w="3954" w:type="dxa"/>
                                </w:tcPr>
                                <w:p>
                                  <w:pPr>
                                    <w:pStyle w:val="TableParagraph"/>
                                    <w:spacing w:before="43"/>
                                    <w:ind w:left="84"/>
                                    <w:rPr>
                                      <w:sz w:val="15"/>
                                    </w:rPr>
                                  </w:pPr>
                                  <w:r>
                                    <w:rPr>
                                      <w:color w:val="231F20"/>
                                      <w:w w:val="110"/>
                                      <w:sz w:val="15"/>
                                    </w:rPr>
                                    <w:t>Kidney injury </w:t>
                                  </w:r>
                                  <w:r>
                                    <w:rPr>
                                      <w:color w:val="231F20"/>
                                      <w:spacing w:val="-2"/>
                                      <w:w w:val="110"/>
                                      <w:sz w:val="15"/>
                                    </w:rPr>
                                    <w:t>repair</w:t>
                                  </w:r>
                                </w:p>
                              </w:tc>
                            </w:tr>
                            <w:tr>
                              <w:trPr>
                                <w:trHeight w:val="585" w:hRule="atLeast"/>
                              </w:trPr>
                              <w:tc>
                                <w:tcPr>
                                  <w:tcW w:w="1147" w:type="dxa"/>
                                </w:tcPr>
                                <w:p>
                                  <w:pPr>
                                    <w:pStyle w:val="TableParagraph"/>
                                    <w:spacing w:before="49"/>
                                    <w:ind w:left="49" w:right="214"/>
                                    <w:jc w:val="center"/>
                                    <w:rPr>
                                      <w:sz w:val="15"/>
                                    </w:rPr>
                                  </w:pPr>
                                  <w:r>
                                    <w:rPr>
                                      <w:color w:val="231F20"/>
                                      <w:spacing w:val="-5"/>
                                      <w:w w:val="65"/>
                                      <w:sz w:val="15"/>
                                    </w:rPr>
                                    <w:t>111</w:t>
                                  </w:r>
                                </w:p>
                              </w:tc>
                              <w:tc>
                                <w:tcPr>
                                  <w:tcW w:w="3954" w:type="dxa"/>
                                </w:tcPr>
                                <w:p>
                                  <w:pPr>
                                    <w:pStyle w:val="TableParagraph"/>
                                    <w:spacing w:before="49"/>
                                    <w:ind w:left="65"/>
                                    <w:rPr>
                                      <w:sz w:val="15"/>
                                    </w:rPr>
                                  </w:pPr>
                                  <w:r>
                                    <w:rPr>
                                      <w:color w:val="231F20"/>
                                      <w:w w:val="115"/>
                                      <w:sz w:val="15"/>
                                    </w:rPr>
                                    <w:t>Pyloplasty</w:t>
                                  </w:r>
                                  <w:r>
                                    <w:rPr>
                                      <w:color w:val="231F20"/>
                                      <w:spacing w:val="3"/>
                                      <w:w w:val="115"/>
                                      <w:sz w:val="15"/>
                                    </w:rPr>
                                    <w:t> </w:t>
                                  </w:r>
                                  <w:r>
                                    <w:rPr>
                                      <w:color w:val="231F20"/>
                                      <w:w w:val="115"/>
                                      <w:sz w:val="15"/>
                                    </w:rPr>
                                    <w:t>/</w:t>
                                  </w:r>
                                  <w:r>
                                    <w:rPr>
                                      <w:color w:val="231F20"/>
                                      <w:spacing w:val="3"/>
                                      <w:w w:val="115"/>
                                      <w:sz w:val="15"/>
                                    </w:rPr>
                                    <w:t> </w:t>
                                  </w:r>
                                  <w:r>
                                    <w:rPr>
                                      <w:color w:val="231F20"/>
                                      <w:w w:val="115"/>
                                      <w:sz w:val="15"/>
                                    </w:rPr>
                                    <w:t>Ureterocalcycostomy</w:t>
                                  </w:r>
                                  <w:r>
                                    <w:rPr>
                                      <w:color w:val="231F20"/>
                                      <w:spacing w:val="54"/>
                                      <w:w w:val="115"/>
                                      <w:sz w:val="15"/>
                                    </w:rPr>
                                    <w:t> </w:t>
                                  </w:r>
                                  <w:r>
                                    <w:rPr>
                                      <w:color w:val="231F20"/>
                                      <w:w w:val="115"/>
                                      <w:sz w:val="15"/>
                                    </w:rPr>
                                    <w:t>for</w:t>
                                  </w:r>
                                  <w:r>
                                    <w:rPr>
                                      <w:color w:val="231F20"/>
                                      <w:spacing w:val="3"/>
                                      <w:w w:val="115"/>
                                      <w:sz w:val="15"/>
                                    </w:rPr>
                                    <w:t> </w:t>
                                  </w:r>
                                  <w:r>
                                    <w:rPr>
                                      <w:color w:val="231F20"/>
                                      <w:spacing w:val="-2"/>
                                      <w:w w:val="115"/>
                                      <w:sz w:val="15"/>
                                    </w:rPr>
                                    <w:t>pelvic</w:t>
                                  </w:r>
                                </w:p>
                                <w:p>
                                  <w:pPr>
                                    <w:pStyle w:val="TableParagraph"/>
                                    <w:spacing w:before="92"/>
                                    <w:ind w:left="66"/>
                                    <w:rPr>
                                      <w:sz w:val="15"/>
                                    </w:rPr>
                                  </w:pPr>
                                  <w:r>
                                    <w:rPr>
                                      <w:color w:val="231F20"/>
                                      <w:w w:val="115"/>
                                      <w:sz w:val="15"/>
                                    </w:rPr>
                                    <w:t>ureteric</w:t>
                                  </w:r>
                                  <w:r>
                                    <w:rPr>
                                      <w:color w:val="231F20"/>
                                      <w:spacing w:val="12"/>
                                      <w:w w:val="115"/>
                                      <w:sz w:val="15"/>
                                    </w:rPr>
                                    <w:t> </w:t>
                                  </w:r>
                                  <w:r>
                                    <w:rPr>
                                      <w:color w:val="231F20"/>
                                      <w:w w:val="115"/>
                                      <w:sz w:val="15"/>
                                    </w:rPr>
                                    <w:t>junction</w:t>
                                  </w:r>
                                  <w:r>
                                    <w:rPr>
                                      <w:color w:val="231F20"/>
                                      <w:spacing w:val="13"/>
                                      <w:w w:val="115"/>
                                      <w:sz w:val="15"/>
                                    </w:rPr>
                                    <w:t> </w:t>
                                  </w:r>
                                  <w:r>
                                    <w:rPr>
                                      <w:color w:val="231F20"/>
                                      <w:spacing w:val="-2"/>
                                      <w:w w:val="115"/>
                                      <w:sz w:val="15"/>
                                    </w:rPr>
                                    <w:t>obstruction</w:t>
                                  </w:r>
                                </w:p>
                              </w:tc>
                            </w:tr>
                            <w:tr>
                              <w:trPr>
                                <w:trHeight w:val="306" w:hRule="atLeast"/>
                              </w:trPr>
                              <w:tc>
                                <w:tcPr>
                                  <w:tcW w:w="1147" w:type="dxa"/>
                                </w:tcPr>
                                <w:p>
                                  <w:pPr>
                                    <w:pStyle w:val="TableParagraph"/>
                                    <w:spacing w:before="54"/>
                                    <w:ind w:left="49" w:right="170"/>
                                    <w:jc w:val="center"/>
                                    <w:rPr>
                                      <w:sz w:val="15"/>
                                    </w:rPr>
                                  </w:pPr>
                                  <w:r>
                                    <w:rPr>
                                      <w:color w:val="231F20"/>
                                      <w:spacing w:val="-5"/>
                                      <w:w w:val="80"/>
                                      <w:sz w:val="15"/>
                                    </w:rPr>
                                    <w:t>112</w:t>
                                  </w:r>
                                </w:p>
                              </w:tc>
                              <w:tc>
                                <w:tcPr>
                                  <w:tcW w:w="3954" w:type="dxa"/>
                                </w:tcPr>
                                <w:p>
                                  <w:pPr>
                                    <w:pStyle w:val="TableParagraph"/>
                                    <w:spacing w:before="54"/>
                                    <w:ind w:left="65"/>
                                    <w:rPr>
                                      <w:sz w:val="15"/>
                                    </w:rPr>
                                  </w:pPr>
                                  <w:r>
                                    <w:rPr>
                                      <w:color w:val="231F20"/>
                                      <w:spacing w:val="-2"/>
                                      <w:w w:val="115"/>
                                      <w:sz w:val="15"/>
                                    </w:rPr>
                                    <w:t>Penile</w:t>
                                  </w:r>
                                  <w:r>
                                    <w:rPr>
                                      <w:color w:val="231F20"/>
                                      <w:spacing w:val="1"/>
                                      <w:w w:val="115"/>
                                      <w:sz w:val="15"/>
                                    </w:rPr>
                                    <w:t> </w:t>
                                  </w:r>
                                  <w:r>
                                    <w:rPr>
                                      <w:color w:val="231F20"/>
                                      <w:spacing w:val="-2"/>
                                      <w:w w:val="115"/>
                                      <w:sz w:val="15"/>
                                    </w:rPr>
                                    <w:t>Amputation</w:t>
                                  </w:r>
                                  <w:r>
                                    <w:rPr>
                                      <w:color w:val="231F20"/>
                                      <w:spacing w:val="1"/>
                                      <w:w w:val="115"/>
                                      <w:sz w:val="15"/>
                                    </w:rPr>
                                    <w:t> </w:t>
                                  </w:r>
                                  <w:r>
                                    <w:rPr>
                                      <w:color w:val="231F20"/>
                                      <w:spacing w:val="-2"/>
                                      <w:w w:val="115"/>
                                      <w:sz w:val="15"/>
                                    </w:rPr>
                                    <w:t>repair</w:t>
                                  </w:r>
                                </w:p>
                              </w:tc>
                            </w:tr>
                            <w:tr>
                              <w:trPr>
                                <w:trHeight w:val="306" w:hRule="atLeast"/>
                              </w:trPr>
                              <w:tc>
                                <w:tcPr>
                                  <w:tcW w:w="1147" w:type="dxa"/>
                                </w:tcPr>
                                <w:p>
                                  <w:pPr>
                                    <w:pStyle w:val="TableParagraph"/>
                                    <w:spacing w:before="51"/>
                                    <w:ind w:left="49" w:right="167"/>
                                    <w:jc w:val="center"/>
                                    <w:rPr>
                                      <w:sz w:val="15"/>
                                    </w:rPr>
                                  </w:pPr>
                                  <w:r>
                                    <w:rPr>
                                      <w:color w:val="231F20"/>
                                      <w:spacing w:val="-5"/>
                                      <w:w w:val="80"/>
                                      <w:sz w:val="15"/>
                                    </w:rPr>
                                    <w:t>113</w:t>
                                  </w:r>
                                </w:p>
                              </w:tc>
                              <w:tc>
                                <w:tcPr>
                                  <w:tcW w:w="3954" w:type="dxa"/>
                                </w:tcPr>
                                <w:p>
                                  <w:pPr>
                                    <w:pStyle w:val="TableParagraph"/>
                                    <w:spacing w:before="51"/>
                                    <w:ind w:left="65"/>
                                    <w:rPr>
                                      <w:sz w:val="15"/>
                                    </w:rPr>
                                  </w:pPr>
                                  <w:r>
                                    <w:rPr>
                                      <w:color w:val="231F20"/>
                                      <w:spacing w:val="-2"/>
                                      <w:w w:val="110"/>
                                      <w:sz w:val="15"/>
                                    </w:rPr>
                                    <w:t>Excision</w:t>
                                  </w:r>
                                  <w:r>
                                    <w:rPr>
                                      <w:color w:val="231F20"/>
                                      <w:spacing w:val="-3"/>
                                      <w:w w:val="110"/>
                                      <w:sz w:val="15"/>
                                    </w:rPr>
                                    <w:t> </w:t>
                                  </w:r>
                                  <w:r>
                                    <w:rPr>
                                      <w:color w:val="231F20"/>
                                      <w:spacing w:val="-2"/>
                                      <w:w w:val="110"/>
                                      <w:sz w:val="15"/>
                                    </w:rPr>
                                    <w:t>of</w:t>
                                  </w:r>
                                  <w:r>
                                    <w:rPr>
                                      <w:color w:val="231F20"/>
                                      <w:spacing w:val="-3"/>
                                      <w:w w:val="110"/>
                                      <w:sz w:val="15"/>
                                    </w:rPr>
                                    <w:t> </w:t>
                                  </w:r>
                                  <w:r>
                                    <w:rPr>
                                      <w:color w:val="231F20"/>
                                      <w:spacing w:val="-2"/>
                                      <w:w w:val="110"/>
                                      <w:sz w:val="15"/>
                                    </w:rPr>
                                    <w:t>vagina</w:t>
                                  </w:r>
                                </w:p>
                              </w:tc>
                            </w:tr>
                            <w:tr>
                              <w:trPr>
                                <w:trHeight w:val="306" w:hRule="atLeast"/>
                              </w:trPr>
                              <w:tc>
                                <w:tcPr>
                                  <w:tcW w:w="1147" w:type="dxa"/>
                                </w:tcPr>
                                <w:p>
                                  <w:pPr>
                                    <w:pStyle w:val="TableParagraph"/>
                                    <w:spacing w:before="48"/>
                                    <w:ind w:left="52" w:right="165"/>
                                    <w:jc w:val="center"/>
                                    <w:rPr>
                                      <w:sz w:val="15"/>
                                    </w:rPr>
                                  </w:pPr>
                                  <w:r>
                                    <w:rPr>
                                      <w:color w:val="231F20"/>
                                      <w:spacing w:val="-5"/>
                                      <w:w w:val="85"/>
                                      <w:sz w:val="15"/>
                                    </w:rPr>
                                    <w:t>114</w:t>
                                  </w:r>
                                </w:p>
                              </w:tc>
                              <w:tc>
                                <w:tcPr>
                                  <w:tcW w:w="3954" w:type="dxa"/>
                                </w:tcPr>
                                <w:p>
                                  <w:pPr>
                                    <w:pStyle w:val="TableParagraph"/>
                                    <w:spacing w:before="47"/>
                                    <w:ind w:left="65"/>
                                    <w:rPr>
                                      <w:sz w:val="15"/>
                                    </w:rPr>
                                  </w:pPr>
                                  <w:r>
                                    <w:rPr>
                                      <w:color w:val="231F20"/>
                                      <w:w w:val="110"/>
                                      <w:sz w:val="15"/>
                                    </w:rPr>
                                    <w:t>Unilateral</w:t>
                                  </w:r>
                                  <w:r>
                                    <w:rPr>
                                      <w:color w:val="231F20"/>
                                      <w:spacing w:val="-1"/>
                                      <w:w w:val="110"/>
                                      <w:sz w:val="15"/>
                                    </w:rPr>
                                    <w:t> </w:t>
                                  </w:r>
                                  <w:r>
                                    <w:rPr>
                                      <w:color w:val="231F20"/>
                                      <w:w w:val="110"/>
                                      <w:sz w:val="15"/>
                                    </w:rPr>
                                    <w:t>or Bilateral</w:t>
                                  </w:r>
                                  <w:r>
                                    <w:rPr>
                                      <w:color w:val="231F20"/>
                                      <w:spacing w:val="-1"/>
                                      <w:w w:val="110"/>
                                      <w:sz w:val="15"/>
                                    </w:rPr>
                                    <w:t> </w:t>
                                  </w:r>
                                  <w:r>
                                    <w:rPr>
                                      <w:color w:val="231F20"/>
                                      <w:w w:val="110"/>
                                      <w:sz w:val="15"/>
                                    </w:rPr>
                                    <w:t>excision of adnexa</w:t>
                                  </w:r>
                                  <w:r>
                                    <w:rPr>
                                      <w:color w:val="231F20"/>
                                      <w:spacing w:val="-1"/>
                                      <w:w w:val="110"/>
                                      <w:sz w:val="15"/>
                                    </w:rPr>
                                    <w:t> </w:t>
                                  </w:r>
                                  <w:r>
                                    <w:rPr>
                                      <w:color w:val="231F20"/>
                                      <w:w w:val="110"/>
                                      <w:sz w:val="15"/>
                                    </w:rPr>
                                    <w:t>of </w:t>
                                  </w:r>
                                  <w:r>
                                    <w:rPr>
                                      <w:color w:val="231F20"/>
                                      <w:spacing w:val="-2"/>
                                      <w:w w:val="110"/>
                                      <w:sz w:val="15"/>
                                    </w:rPr>
                                    <w:t>uterus</w:t>
                                  </w:r>
                                </w:p>
                              </w:tc>
                            </w:tr>
                            <w:tr>
                              <w:trPr>
                                <w:trHeight w:val="359" w:hRule="atLeast"/>
                              </w:trPr>
                              <w:tc>
                                <w:tcPr>
                                  <w:tcW w:w="1147" w:type="dxa"/>
                                </w:tcPr>
                                <w:p>
                                  <w:pPr>
                                    <w:pStyle w:val="TableParagraph"/>
                                    <w:spacing w:before="44"/>
                                    <w:ind w:left="51" w:right="165"/>
                                    <w:jc w:val="center"/>
                                    <w:rPr>
                                      <w:sz w:val="15"/>
                                    </w:rPr>
                                  </w:pPr>
                                  <w:r>
                                    <w:rPr>
                                      <w:color w:val="231F20"/>
                                      <w:spacing w:val="-5"/>
                                      <w:w w:val="85"/>
                                      <w:sz w:val="15"/>
                                    </w:rPr>
                                    <w:t>115</w:t>
                                  </w:r>
                                </w:p>
                              </w:tc>
                              <w:tc>
                                <w:tcPr>
                                  <w:tcW w:w="3954" w:type="dxa"/>
                                </w:tcPr>
                                <w:p>
                                  <w:pPr>
                                    <w:pStyle w:val="TableParagraph"/>
                                    <w:spacing w:before="44"/>
                                    <w:ind w:left="65"/>
                                    <w:rPr>
                                      <w:sz w:val="15"/>
                                    </w:rPr>
                                  </w:pPr>
                                  <w:r>
                                    <w:rPr>
                                      <w:color w:val="231F20"/>
                                      <w:w w:val="115"/>
                                      <w:sz w:val="15"/>
                                    </w:rPr>
                                    <w:t>Operations</w:t>
                                  </w:r>
                                  <w:r>
                                    <w:rPr>
                                      <w:color w:val="231F20"/>
                                      <w:spacing w:val="-4"/>
                                      <w:w w:val="115"/>
                                      <w:sz w:val="15"/>
                                    </w:rPr>
                                    <w:t> </w:t>
                                  </w:r>
                                  <w:r>
                                    <w:rPr>
                                      <w:color w:val="231F20"/>
                                      <w:w w:val="115"/>
                                      <w:sz w:val="15"/>
                                    </w:rPr>
                                    <w:t>on</w:t>
                                  </w:r>
                                  <w:r>
                                    <w:rPr>
                                      <w:color w:val="231F20"/>
                                      <w:spacing w:val="-4"/>
                                      <w:w w:val="115"/>
                                      <w:sz w:val="15"/>
                                    </w:rPr>
                                    <w:t> </w:t>
                                  </w:r>
                                  <w:r>
                                    <w:rPr>
                                      <w:color w:val="231F20"/>
                                      <w:w w:val="115"/>
                                      <w:sz w:val="15"/>
                                    </w:rPr>
                                    <w:t>frontal</w:t>
                                  </w:r>
                                  <w:r>
                                    <w:rPr>
                                      <w:color w:val="231F20"/>
                                      <w:spacing w:val="-4"/>
                                      <w:w w:val="115"/>
                                      <w:sz w:val="15"/>
                                    </w:rPr>
                                    <w:t> </w:t>
                                  </w:r>
                                  <w:r>
                                    <w:rPr>
                                      <w:color w:val="231F20"/>
                                      <w:spacing w:val="-2"/>
                                      <w:w w:val="115"/>
                                      <w:sz w:val="15"/>
                                    </w:rPr>
                                    <w:t>sinus</w:t>
                                  </w:r>
                                </w:p>
                              </w:tc>
                            </w:tr>
                          </w:tbl>
                          <w:p>
                            <w:pPr>
                              <w:pStyle w:val="BodyText"/>
                            </w:pPr>
                          </w:p>
                        </w:txbxContent>
                      </wps:txbx>
                      <wps:bodyPr wrap="square" lIns="0" tIns="0" rIns="0" bIns="0" rtlCol="0">
                        <a:noAutofit/>
                      </wps:bodyPr>
                    </wps:wsp>
                  </a:graphicData>
                </a:graphic>
              </wp:anchor>
            </w:drawing>
          </mc:Choice>
          <mc:Fallback>
            <w:pict>
              <v:shape style="position:absolute;margin-left:332.928009pt;margin-top:10.599218pt;width:255.55pt;height:586.9pt;mso-position-horizontal-relative:page;mso-position-vertical-relative:paragraph;z-index:-15728640;mso-wrap-distance-left:0;mso-wrap-distance-right:0" type="#_x0000_t202" id="docshape83"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7"/>
                        <w:gridCol w:w="3954"/>
                      </w:tblGrid>
                      <w:tr>
                        <w:trPr>
                          <w:trHeight w:val="444" w:hRule="atLeast"/>
                        </w:trPr>
                        <w:tc>
                          <w:tcPr>
                            <w:tcW w:w="1147" w:type="dxa"/>
                            <w:shd w:val="clear" w:color="auto" w:fill="C7EAFB"/>
                          </w:tcPr>
                          <w:p>
                            <w:pPr>
                              <w:pStyle w:val="TableParagraph"/>
                              <w:spacing w:before="49"/>
                              <w:ind w:left="204"/>
                              <w:rPr>
                                <w:sz w:val="26"/>
                              </w:rPr>
                            </w:pPr>
                            <w:r>
                              <w:rPr>
                                <w:color w:val="231F20"/>
                                <w:w w:val="90"/>
                                <w:sz w:val="26"/>
                              </w:rPr>
                              <w:t>Sr.</w:t>
                            </w:r>
                            <w:r>
                              <w:rPr>
                                <w:color w:val="231F20"/>
                                <w:spacing w:val="-5"/>
                                <w:sz w:val="26"/>
                              </w:rPr>
                              <w:t> No.</w:t>
                            </w:r>
                          </w:p>
                        </w:tc>
                        <w:tc>
                          <w:tcPr>
                            <w:tcW w:w="3954" w:type="dxa"/>
                            <w:shd w:val="clear" w:color="auto" w:fill="C7EAFB"/>
                          </w:tcPr>
                          <w:p>
                            <w:pPr>
                              <w:pStyle w:val="TableParagraph"/>
                              <w:spacing w:before="49"/>
                              <w:ind w:right="34"/>
                              <w:jc w:val="center"/>
                              <w:rPr>
                                <w:sz w:val="26"/>
                              </w:rPr>
                            </w:pPr>
                            <w:r>
                              <w:rPr>
                                <w:color w:val="231F20"/>
                                <w:spacing w:val="-2"/>
                                <w:w w:val="115"/>
                                <w:sz w:val="26"/>
                              </w:rPr>
                              <w:t>Surgery</w:t>
                            </w:r>
                          </w:p>
                        </w:tc>
                      </w:tr>
                      <w:tr>
                        <w:trPr>
                          <w:trHeight w:val="614" w:hRule="atLeast"/>
                        </w:trPr>
                        <w:tc>
                          <w:tcPr>
                            <w:tcW w:w="1147" w:type="dxa"/>
                          </w:tcPr>
                          <w:p>
                            <w:pPr>
                              <w:pStyle w:val="TableParagraph"/>
                              <w:spacing w:before="74"/>
                              <w:ind w:left="61" w:right="165"/>
                              <w:jc w:val="center"/>
                              <w:rPr>
                                <w:sz w:val="15"/>
                              </w:rPr>
                            </w:pPr>
                            <w:r>
                              <w:rPr>
                                <w:color w:val="231F20"/>
                                <w:spacing w:val="-5"/>
                                <w:w w:val="115"/>
                                <w:sz w:val="15"/>
                              </w:rPr>
                              <w:t>88</w:t>
                            </w:r>
                          </w:p>
                        </w:tc>
                        <w:tc>
                          <w:tcPr>
                            <w:tcW w:w="3954" w:type="dxa"/>
                          </w:tcPr>
                          <w:p>
                            <w:pPr>
                              <w:pStyle w:val="TableParagraph"/>
                              <w:spacing w:line="264" w:lineRule="exact" w:before="3"/>
                              <w:ind w:left="66" w:right="191" w:hanging="1"/>
                              <w:rPr>
                                <w:sz w:val="15"/>
                              </w:rPr>
                            </w:pPr>
                            <w:r>
                              <w:rPr>
                                <w:color w:val="231F20"/>
                                <w:spacing w:val="-2"/>
                                <w:w w:val="120"/>
                                <w:sz w:val="15"/>
                              </w:rPr>
                              <w:t>Prosthetic</w:t>
                            </w:r>
                            <w:r>
                              <w:rPr>
                                <w:color w:val="231F20"/>
                                <w:spacing w:val="-6"/>
                                <w:w w:val="120"/>
                                <w:sz w:val="15"/>
                              </w:rPr>
                              <w:t> </w:t>
                            </w:r>
                            <w:r>
                              <w:rPr>
                                <w:color w:val="231F20"/>
                                <w:spacing w:val="-2"/>
                                <w:w w:val="120"/>
                                <w:sz w:val="15"/>
                              </w:rPr>
                              <w:t>replacement</w:t>
                            </w:r>
                            <w:r>
                              <w:rPr>
                                <w:color w:val="231F20"/>
                                <w:spacing w:val="-6"/>
                                <w:w w:val="120"/>
                                <w:sz w:val="15"/>
                              </w:rPr>
                              <w:t> </w:t>
                            </w:r>
                            <w:r>
                              <w:rPr>
                                <w:color w:val="231F20"/>
                                <w:spacing w:val="-2"/>
                                <w:w w:val="120"/>
                                <w:sz w:val="15"/>
                              </w:rPr>
                              <w:t>of</w:t>
                            </w:r>
                            <w:r>
                              <w:rPr>
                                <w:color w:val="231F20"/>
                                <w:spacing w:val="-6"/>
                                <w:w w:val="120"/>
                                <w:sz w:val="15"/>
                              </w:rPr>
                              <w:t> </w:t>
                            </w:r>
                            <w:r>
                              <w:rPr>
                                <w:color w:val="231F20"/>
                                <w:spacing w:val="-2"/>
                                <w:w w:val="120"/>
                                <w:sz w:val="15"/>
                              </w:rPr>
                              <w:t>head</w:t>
                            </w:r>
                            <w:r>
                              <w:rPr>
                                <w:color w:val="231F20"/>
                                <w:spacing w:val="-6"/>
                                <w:w w:val="120"/>
                                <w:sz w:val="15"/>
                              </w:rPr>
                              <w:t> </w:t>
                            </w:r>
                            <w:r>
                              <w:rPr>
                                <w:color w:val="231F20"/>
                                <w:spacing w:val="-2"/>
                                <w:w w:val="120"/>
                                <w:sz w:val="15"/>
                              </w:rPr>
                              <w:t>of</w:t>
                            </w:r>
                            <w:r>
                              <w:rPr>
                                <w:color w:val="231F20"/>
                                <w:spacing w:val="-6"/>
                                <w:w w:val="120"/>
                                <w:sz w:val="15"/>
                              </w:rPr>
                              <w:t> </w:t>
                            </w:r>
                            <w:r>
                              <w:rPr>
                                <w:color w:val="231F20"/>
                                <w:spacing w:val="-2"/>
                                <w:w w:val="120"/>
                                <w:sz w:val="15"/>
                              </w:rPr>
                              <w:t>femur</w:t>
                            </w:r>
                            <w:r>
                              <w:rPr>
                                <w:color w:val="231F20"/>
                                <w:spacing w:val="-6"/>
                                <w:w w:val="120"/>
                                <w:sz w:val="15"/>
                              </w:rPr>
                              <w:t> </w:t>
                            </w:r>
                            <w:r>
                              <w:rPr>
                                <w:color w:val="231F20"/>
                                <w:spacing w:val="-2"/>
                                <w:w w:val="120"/>
                                <w:sz w:val="15"/>
                              </w:rPr>
                              <w:t>not </w:t>
                            </w:r>
                            <w:r>
                              <w:rPr>
                                <w:color w:val="231F20"/>
                                <w:w w:val="120"/>
                                <w:sz w:val="15"/>
                              </w:rPr>
                              <w:t>using</w:t>
                            </w:r>
                            <w:r>
                              <w:rPr>
                                <w:color w:val="231F20"/>
                                <w:spacing w:val="-13"/>
                                <w:w w:val="120"/>
                                <w:sz w:val="15"/>
                              </w:rPr>
                              <w:t> </w:t>
                            </w:r>
                            <w:r>
                              <w:rPr>
                                <w:color w:val="231F20"/>
                                <w:w w:val="120"/>
                                <w:sz w:val="15"/>
                              </w:rPr>
                              <w:t>cement</w:t>
                            </w:r>
                          </w:p>
                        </w:tc>
                      </w:tr>
                      <w:tr>
                        <w:trPr>
                          <w:trHeight w:val="302" w:hRule="atLeast"/>
                        </w:trPr>
                        <w:tc>
                          <w:tcPr>
                            <w:tcW w:w="1147" w:type="dxa"/>
                          </w:tcPr>
                          <w:p>
                            <w:pPr>
                              <w:pStyle w:val="TableParagraph"/>
                              <w:spacing w:before="48"/>
                              <w:ind w:left="59" w:right="165"/>
                              <w:jc w:val="center"/>
                              <w:rPr>
                                <w:sz w:val="15"/>
                              </w:rPr>
                            </w:pPr>
                            <w:r>
                              <w:rPr>
                                <w:color w:val="231F20"/>
                                <w:spacing w:val="-5"/>
                                <w:w w:val="115"/>
                                <w:sz w:val="15"/>
                              </w:rPr>
                              <w:t>89</w:t>
                            </w:r>
                          </w:p>
                        </w:tc>
                        <w:tc>
                          <w:tcPr>
                            <w:tcW w:w="3954" w:type="dxa"/>
                          </w:tcPr>
                          <w:p>
                            <w:pPr>
                              <w:pStyle w:val="TableParagraph"/>
                              <w:spacing w:before="48"/>
                              <w:ind w:left="65"/>
                              <w:rPr>
                                <w:sz w:val="15"/>
                              </w:rPr>
                            </w:pPr>
                            <w:r>
                              <w:rPr>
                                <w:color w:val="231F20"/>
                                <w:w w:val="115"/>
                                <w:sz w:val="15"/>
                              </w:rPr>
                              <w:t>Other</w:t>
                            </w:r>
                            <w:r>
                              <w:rPr>
                                <w:color w:val="231F20"/>
                                <w:spacing w:val="2"/>
                                <w:w w:val="115"/>
                                <w:sz w:val="15"/>
                              </w:rPr>
                              <w:t> </w:t>
                            </w:r>
                            <w:r>
                              <w:rPr>
                                <w:color w:val="231F20"/>
                                <w:w w:val="115"/>
                                <w:sz w:val="15"/>
                              </w:rPr>
                              <w:t>prosthetic</w:t>
                            </w:r>
                            <w:r>
                              <w:rPr>
                                <w:color w:val="231F20"/>
                                <w:spacing w:val="2"/>
                                <w:w w:val="115"/>
                                <w:sz w:val="15"/>
                              </w:rPr>
                              <w:t> </w:t>
                            </w:r>
                            <w:r>
                              <w:rPr>
                                <w:color w:val="231F20"/>
                                <w:w w:val="115"/>
                                <w:sz w:val="15"/>
                              </w:rPr>
                              <w:t>replacement</w:t>
                            </w:r>
                            <w:r>
                              <w:rPr>
                                <w:color w:val="231F20"/>
                                <w:spacing w:val="2"/>
                                <w:w w:val="115"/>
                                <w:sz w:val="15"/>
                              </w:rPr>
                              <w:t> </w:t>
                            </w:r>
                            <w:r>
                              <w:rPr>
                                <w:color w:val="231F20"/>
                                <w:w w:val="115"/>
                                <w:sz w:val="15"/>
                              </w:rPr>
                              <w:t>of</w:t>
                            </w:r>
                            <w:r>
                              <w:rPr>
                                <w:color w:val="231F20"/>
                                <w:spacing w:val="2"/>
                                <w:w w:val="115"/>
                                <w:sz w:val="15"/>
                              </w:rPr>
                              <w:t> </w:t>
                            </w:r>
                            <w:r>
                              <w:rPr>
                                <w:color w:val="231F20"/>
                                <w:w w:val="115"/>
                                <w:sz w:val="15"/>
                              </w:rPr>
                              <w:t>head</w:t>
                            </w:r>
                            <w:r>
                              <w:rPr>
                                <w:color w:val="231F20"/>
                                <w:spacing w:val="2"/>
                                <w:w w:val="115"/>
                                <w:sz w:val="15"/>
                              </w:rPr>
                              <w:t> </w:t>
                            </w:r>
                            <w:r>
                              <w:rPr>
                                <w:color w:val="231F20"/>
                                <w:w w:val="115"/>
                                <w:sz w:val="15"/>
                              </w:rPr>
                              <w:t>of</w:t>
                            </w:r>
                            <w:r>
                              <w:rPr>
                                <w:color w:val="231F20"/>
                                <w:spacing w:val="2"/>
                                <w:w w:val="115"/>
                                <w:sz w:val="15"/>
                              </w:rPr>
                              <w:t> </w:t>
                            </w:r>
                            <w:r>
                              <w:rPr>
                                <w:color w:val="231F20"/>
                                <w:spacing w:val="-2"/>
                                <w:w w:val="115"/>
                                <w:sz w:val="15"/>
                              </w:rPr>
                              <w:t>femur</w:t>
                            </w:r>
                          </w:p>
                        </w:tc>
                      </w:tr>
                      <w:tr>
                        <w:trPr>
                          <w:trHeight w:val="614" w:hRule="atLeast"/>
                        </w:trPr>
                        <w:tc>
                          <w:tcPr>
                            <w:tcW w:w="1147" w:type="dxa"/>
                          </w:tcPr>
                          <w:p>
                            <w:pPr>
                              <w:pStyle w:val="TableParagraph"/>
                              <w:spacing w:before="71"/>
                              <w:ind w:left="57" w:right="165"/>
                              <w:jc w:val="center"/>
                              <w:rPr>
                                <w:sz w:val="15"/>
                              </w:rPr>
                            </w:pPr>
                            <w:r>
                              <w:rPr>
                                <w:color w:val="231F20"/>
                                <w:spacing w:val="-5"/>
                                <w:w w:val="115"/>
                                <w:sz w:val="15"/>
                              </w:rPr>
                              <w:t>90</w:t>
                            </w:r>
                          </w:p>
                        </w:tc>
                        <w:tc>
                          <w:tcPr>
                            <w:tcW w:w="3954" w:type="dxa"/>
                          </w:tcPr>
                          <w:p>
                            <w:pPr>
                              <w:pStyle w:val="TableParagraph"/>
                              <w:spacing w:line="264" w:lineRule="exact" w:before="1"/>
                              <w:ind w:left="66" w:right="191" w:hanging="1"/>
                              <w:rPr>
                                <w:sz w:val="15"/>
                              </w:rPr>
                            </w:pPr>
                            <w:r>
                              <w:rPr>
                                <w:color w:val="231F20"/>
                                <w:spacing w:val="-2"/>
                                <w:w w:val="120"/>
                                <w:sz w:val="15"/>
                              </w:rPr>
                              <w:t>Prosthetic</w:t>
                            </w:r>
                            <w:r>
                              <w:rPr>
                                <w:color w:val="231F20"/>
                                <w:spacing w:val="-10"/>
                                <w:w w:val="120"/>
                                <w:sz w:val="15"/>
                              </w:rPr>
                              <w:t> </w:t>
                            </w:r>
                            <w:r>
                              <w:rPr>
                                <w:color w:val="231F20"/>
                                <w:spacing w:val="-2"/>
                                <w:w w:val="120"/>
                                <w:sz w:val="15"/>
                              </w:rPr>
                              <w:t>replacement</w:t>
                            </w:r>
                            <w:r>
                              <w:rPr>
                                <w:color w:val="231F20"/>
                                <w:spacing w:val="-10"/>
                                <w:w w:val="120"/>
                                <w:sz w:val="15"/>
                              </w:rPr>
                              <w:t> </w:t>
                            </w:r>
                            <w:r>
                              <w:rPr>
                                <w:color w:val="231F20"/>
                                <w:spacing w:val="-2"/>
                                <w:w w:val="120"/>
                                <w:sz w:val="15"/>
                              </w:rPr>
                              <w:t>of</w:t>
                            </w:r>
                            <w:r>
                              <w:rPr>
                                <w:color w:val="231F20"/>
                                <w:spacing w:val="-10"/>
                                <w:w w:val="120"/>
                                <w:sz w:val="15"/>
                              </w:rPr>
                              <w:t> </w:t>
                            </w:r>
                            <w:r>
                              <w:rPr>
                                <w:color w:val="231F20"/>
                                <w:spacing w:val="-2"/>
                                <w:w w:val="120"/>
                                <w:sz w:val="15"/>
                              </w:rPr>
                              <w:t>head</w:t>
                            </w:r>
                            <w:r>
                              <w:rPr>
                                <w:color w:val="231F20"/>
                                <w:spacing w:val="-10"/>
                                <w:w w:val="120"/>
                                <w:sz w:val="15"/>
                              </w:rPr>
                              <w:t> </w:t>
                            </w:r>
                            <w:r>
                              <w:rPr>
                                <w:color w:val="231F20"/>
                                <w:spacing w:val="-2"/>
                                <w:w w:val="120"/>
                                <w:sz w:val="15"/>
                              </w:rPr>
                              <w:t>of</w:t>
                            </w:r>
                            <w:r>
                              <w:rPr>
                                <w:color w:val="231F20"/>
                                <w:spacing w:val="-10"/>
                                <w:w w:val="120"/>
                                <w:sz w:val="15"/>
                              </w:rPr>
                              <w:t> </w:t>
                            </w:r>
                            <w:r>
                              <w:rPr>
                                <w:color w:val="231F20"/>
                                <w:spacing w:val="-2"/>
                                <w:w w:val="120"/>
                                <w:sz w:val="15"/>
                              </w:rPr>
                              <w:t>humerus </w:t>
                            </w:r>
                            <w:r>
                              <w:rPr>
                                <w:color w:val="231F20"/>
                                <w:w w:val="120"/>
                                <w:sz w:val="15"/>
                              </w:rPr>
                              <w:t>using</w:t>
                            </w:r>
                            <w:r>
                              <w:rPr>
                                <w:color w:val="231F20"/>
                                <w:spacing w:val="-13"/>
                                <w:w w:val="120"/>
                                <w:sz w:val="15"/>
                              </w:rPr>
                              <w:t> </w:t>
                            </w:r>
                            <w:r>
                              <w:rPr>
                                <w:color w:val="231F20"/>
                                <w:w w:val="120"/>
                                <w:sz w:val="15"/>
                              </w:rPr>
                              <w:t>cement</w:t>
                            </w:r>
                          </w:p>
                        </w:tc>
                      </w:tr>
                      <w:tr>
                        <w:trPr>
                          <w:trHeight w:val="614" w:hRule="atLeast"/>
                        </w:trPr>
                        <w:tc>
                          <w:tcPr>
                            <w:tcW w:w="1147" w:type="dxa"/>
                          </w:tcPr>
                          <w:p>
                            <w:pPr>
                              <w:pStyle w:val="TableParagraph"/>
                              <w:spacing w:before="90"/>
                              <w:ind w:left="49" w:right="208"/>
                              <w:jc w:val="center"/>
                              <w:rPr>
                                <w:sz w:val="15"/>
                              </w:rPr>
                            </w:pPr>
                            <w:r>
                              <w:rPr>
                                <w:color w:val="231F20"/>
                                <w:spacing w:val="-5"/>
                                <w:w w:val="90"/>
                                <w:sz w:val="15"/>
                              </w:rPr>
                              <w:t>91</w:t>
                            </w:r>
                          </w:p>
                        </w:tc>
                        <w:tc>
                          <w:tcPr>
                            <w:tcW w:w="3954" w:type="dxa"/>
                          </w:tcPr>
                          <w:p>
                            <w:pPr>
                              <w:pStyle w:val="TableParagraph"/>
                              <w:spacing w:line="264" w:lineRule="exact" w:before="19"/>
                              <w:ind w:left="66" w:hanging="1"/>
                              <w:rPr>
                                <w:sz w:val="15"/>
                              </w:rPr>
                            </w:pPr>
                            <w:r>
                              <w:rPr>
                                <w:color w:val="231F20"/>
                                <w:spacing w:val="-2"/>
                                <w:w w:val="120"/>
                                <w:sz w:val="15"/>
                              </w:rPr>
                              <w:t>Prosthetic</w:t>
                            </w:r>
                            <w:r>
                              <w:rPr>
                                <w:color w:val="231F20"/>
                                <w:spacing w:val="-8"/>
                                <w:w w:val="120"/>
                                <w:sz w:val="15"/>
                              </w:rPr>
                              <w:t> </w:t>
                            </w:r>
                            <w:r>
                              <w:rPr>
                                <w:color w:val="231F20"/>
                                <w:spacing w:val="-2"/>
                                <w:w w:val="120"/>
                                <w:sz w:val="15"/>
                              </w:rPr>
                              <w:t>replacement</w:t>
                            </w:r>
                            <w:r>
                              <w:rPr>
                                <w:color w:val="231F20"/>
                                <w:spacing w:val="-8"/>
                                <w:w w:val="120"/>
                                <w:sz w:val="15"/>
                              </w:rPr>
                              <w:t> </w:t>
                            </w:r>
                            <w:r>
                              <w:rPr>
                                <w:color w:val="231F20"/>
                                <w:spacing w:val="-2"/>
                                <w:w w:val="120"/>
                                <w:sz w:val="15"/>
                              </w:rPr>
                              <w:t>of</w:t>
                            </w:r>
                            <w:r>
                              <w:rPr>
                                <w:color w:val="231F20"/>
                                <w:spacing w:val="-8"/>
                                <w:w w:val="120"/>
                                <w:sz w:val="15"/>
                              </w:rPr>
                              <w:t> </w:t>
                            </w:r>
                            <w:r>
                              <w:rPr>
                                <w:color w:val="231F20"/>
                                <w:spacing w:val="-2"/>
                                <w:w w:val="120"/>
                                <w:sz w:val="15"/>
                              </w:rPr>
                              <w:t>head</w:t>
                            </w:r>
                            <w:r>
                              <w:rPr>
                                <w:color w:val="231F20"/>
                                <w:spacing w:val="-8"/>
                                <w:w w:val="120"/>
                                <w:sz w:val="15"/>
                              </w:rPr>
                              <w:t> </w:t>
                            </w:r>
                            <w:r>
                              <w:rPr>
                                <w:color w:val="231F20"/>
                                <w:spacing w:val="-2"/>
                                <w:w w:val="120"/>
                                <w:sz w:val="15"/>
                              </w:rPr>
                              <w:t>of</w:t>
                            </w:r>
                            <w:r>
                              <w:rPr>
                                <w:color w:val="231F20"/>
                                <w:spacing w:val="-8"/>
                                <w:w w:val="120"/>
                                <w:sz w:val="15"/>
                              </w:rPr>
                              <w:t> </w:t>
                            </w:r>
                            <w:r>
                              <w:rPr>
                                <w:color w:val="231F20"/>
                                <w:spacing w:val="-2"/>
                                <w:w w:val="120"/>
                                <w:sz w:val="15"/>
                              </w:rPr>
                              <w:t>humerus</w:t>
                            </w:r>
                            <w:r>
                              <w:rPr>
                                <w:color w:val="231F20"/>
                                <w:spacing w:val="-8"/>
                                <w:w w:val="120"/>
                                <w:sz w:val="15"/>
                              </w:rPr>
                              <w:t> </w:t>
                            </w:r>
                            <w:r>
                              <w:rPr>
                                <w:color w:val="231F20"/>
                                <w:spacing w:val="-2"/>
                                <w:w w:val="120"/>
                                <w:sz w:val="15"/>
                              </w:rPr>
                              <w:t>not </w:t>
                            </w:r>
                            <w:r>
                              <w:rPr>
                                <w:color w:val="231F20"/>
                                <w:w w:val="120"/>
                                <w:sz w:val="15"/>
                              </w:rPr>
                              <w:t>using</w:t>
                            </w:r>
                            <w:r>
                              <w:rPr>
                                <w:color w:val="231F20"/>
                                <w:spacing w:val="-13"/>
                                <w:w w:val="120"/>
                                <w:sz w:val="15"/>
                              </w:rPr>
                              <w:t> </w:t>
                            </w:r>
                            <w:r>
                              <w:rPr>
                                <w:color w:val="231F20"/>
                                <w:w w:val="120"/>
                                <w:sz w:val="15"/>
                              </w:rPr>
                              <w:t>cement</w:t>
                            </w:r>
                          </w:p>
                        </w:tc>
                      </w:tr>
                      <w:tr>
                        <w:trPr>
                          <w:trHeight w:val="302" w:hRule="atLeast"/>
                        </w:trPr>
                        <w:tc>
                          <w:tcPr>
                            <w:tcW w:w="1147" w:type="dxa"/>
                          </w:tcPr>
                          <w:p>
                            <w:pPr>
                              <w:pStyle w:val="TableParagraph"/>
                              <w:spacing w:before="64"/>
                              <w:ind w:left="50" w:right="165"/>
                              <w:jc w:val="center"/>
                              <w:rPr>
                                <w:sz w:val="15"/>
                              </w:rPr>
                            </w:pPr>
                            <w:r>
                              <w:rPr>
                                <w:color w:val="231F20"/>
                                <w:spacing w:val="-5"/>
                                <w:w w:val="110"/>
                                <w:sz w:val="15"/>
                              </w:rPr>
                              <w:t>92</w:t>
                            </w:r>
                          </w:p>
                        </w:tc>
                        <w:tc>
                          <w:tcPr>
                            <w:tcW w:w="3954" w:type="dxa"/>
                          </w:tcPr>
                          <w:p>
                            <w:pPr>
                              <w:pStyle w:val="TableParagraph"/>
                              <w:spacing w:before="65"/>
                              <w:ind w:left="65"/>
                              <w:rPr>
                                <w:sz w:val="15"/>
                              </w:rPr>
                            </w:pPr>
                            <w:r>
                              <w:rPr>
                                <w:color w:val="231F20"/>
                                <w:w w:val="115"/>
                                <w:sz w:val="15"/>
                              </w:rPr>
                              <w:t>Other</w:t>
                            </w:r>
                            <w:r>
                              <w:rPr>
                                <w:color w:val="231F20"/>
                                <w:spacing w:val="-12"/>
                                <w:w w:val="115"/>
                                <w:sz w:val="15"/>
                              </w:rPr>
                              <w:t> </w:t>
                            </w:r>
                            <w:r>
                              <w:rPr>
                                <w:color w:val="231F20"/>
                                <w:w w:val="115"/>
                                <w:sz w:val="15"/>
                              </w:rPr>
                              <w:t>prosthetic</w:t>
                            </w:r>
                            <w:r>
                              <w:rPr>
                                <w:color w:val="231F20"/>
                                <w:spacing w:val="-12"/>
                                <w:w w:val="115"/>
                                <w:sz w:val="15"/>
                              </w:rPr>
                              <w:t> </w:t>
                            </w:r>
                            <w:r>
                              <w:rPr>
                                <w:color w:val="231F20"/>
                                <w:w w:val="115"/>
                                <w:sz w:val="15"/>
                              </w:rPr>
                              <w:t>replacement</w:t>
                            </w:r>
                            <w:r>
                              <w:rPr>
                                <w:color w:val="231F20"/>
                                <w:spacing w:val="-11"/>
                                <w:w w:val="115"/>
                                <w:sz w:val="15"/>
                              </w:rPr>
                              <w:t> </w:t>
                            </w:r>
                            <w:r>
                              <w:rPr>
                                <w:color w:val="231F20"/>
                                <w:w w:val="115"/>
                                <w:sz w:val="15"/>
                              </w:rPr>
                              <w:t>of</w:t>
                            </w:r>
                            <w:r>
                              <w:rPr>
                                <w:color w:val="231F20"/>
                                <w:spacing w:val="-12"/>
                                <w:w w:val="115"/>
                                <w:sz w:val="15"/>
                              </w:rPr>
                              <w:t> </w:t>
                            </w:r>
                            <w:r>
                              <w:rPr>
                                <w:color w:val="231F20"/>
                                <w:w w:val="115"/>
                                <w:sz w:val="15"/>
                              </w:rPr>
                              <w:t>head</w:t>
                            </w:r>
                            <w:r>
                              <w:rPr>
                                <w:color w:val="231F20"/>
                                <w:spacing w:val="-11"/>
                                <w:w w:val="115"/>
                                <w:sz w:val="15"/>
                              </w:rPr>
                              <w:t> </w:t>
                            </w:r>
                            <w:r>
                              <w:rPr>
                                <w:color w:val="231F20"/>
                                <w:w w:val="115"/>
                                <w:sz w:val="15"/>
                              </w:rPr>
                              <w:t>of</w:t>
                            </w:r>
                            <w:r>
                              <w:rPr>
                                <w:color w:val="231F20"/>
                                <w:spacing w:val="-12"/>
                                <w:w w:val="115"/>
                                <w:sz w:val="15"/>
                              </w:rPr>
                              <w:t> </w:t>
                            </w:r>
                            <w:r>
                              <w:rPr>
                                <w:color w:val="231F20"/>
                                <w:spacing w:val="-2"/>
                                <w:w w:val="115"/>
                                <w:sz w:val="15"/>
                              </w:rPr>
                              <w:t>humerus</w:t>
                            </w:r>
                          </w:p>
                        </w:tc>
                      </w:tr>
                      <w:tr>
                        <w:trPr>
                          <w:trHeight w:val="614" w:hRule="atLeast"/>
                        </w:trPr>
                        <w:tc>
                          <w:tcPr>
                            <w:tcW w:w="1147" w:type="dxa"/>
                          </w:tcPr>
                          <w:p>
                            <w:pPr>
                              <w:pStyle w:val="TableParagraph"/>
                              <w:spacing w:before="65"/>
                              <w:ind w:left="53" w:right="165"/>
                              <w:jc w:val="center"/>
                              <w:rPr>
                                <w:sz w:val="15"/>
                              </w:rPr>
                            </w:pPr>
                            <w:r>
                              <w:rPr>
                                <w:color w:val="231F20"/>
                                <w:spacing w:val="-5"/>
                                <w:w w:val="110"/>
                                <w:sz w:val="15"/>
                              </w:rPr>
                              <w:t>93</w:t>
                            </w:r>
                          </w:p>
                        </w:tc>
                        <w:tc>
                          <w:tcPr>
                            <w:tcW w:w="3954" w:type="dxa"/>
                          </w:tcPr>
                          <w:p>
                            <w:pPr>
                              <w:pStyle w:val="TableParagraph"/>
                              <w:spacing w:line="367" w:lineRule="auto" w:before="65"/>
                              <w:ind w:left="66" w:right="650" w:hanging="1"/>
                              <w:rPr>
                                <w:sz w:val="15"/>
                              </w:rPr>
                            </w:pPr>
                            <w:r>
                              <w:rPr>
                                <w:color w:val="231F20"/>
                                <w:w w:val="120"/>
                                <w:sz w:val="15"/>
                              </w:rPr>
                              <w:t>Prosthetic</w:t>
                            </w:r>
                            <w:r>
                              <w:rPr>
                                <w:color w:val="231F20"/>
                                <w:spacing w:val="-13"/>
                                <w:w w:val="120"/>
                                <w:sz w:val="15"/>
                              </w:rPr>
                              <w:t> </w:t>
                            </w:r>
                            <w:r>
                              <w:rPr>
                                <w:color w:val="231F20"/>
                                <w:w w:val="120"/>
                                <w:sz w:val="15"/>
                              </w:rPr>
                              <w:t>replacement/articulation/other bone using cement</w:t>
                            </w:r>
                          </w:p>
                        </w:tc>
                      </w:tr>
                      <w:tr>
                        <w:trPr>
                          <w:trHeight w:val="614" w:hRule="atLeast"/>
                        </w:trPr>
                        <w:tc>
                          <w:tcPr>
                            <w:tcW w:w="1147" w:type="dxa"/>
                          </w:tcPr>
                          <w:p>
                            <w:pPr>
                              <w:pStyle w:val="TableParagraph"/>
                              <w:spacing w:before="80"/>
                              <w:ind w:left="59" w:right="165"/>
                              <w:jc w:val="center"/>
                              <w:rPr>
                                <w:sz w:val="15"/>
                              </w:rPr>
                            </w:pPr>
                            <w:r>
                              <w:rPr>
                                <w:color w:val="231F20"/>
                                <w:spacing w:val="-5"/>
                                <w:w w:val="115"/>
                                <w:sz w:val="15"/>
                              </w:rPr>
                              <w:t>94</w:t>
                            </w:r>
                          </w:p>
                        </w:tc>
                        <w:tc>
                          <w:tcPr>
                            <w:tcW w:w="3954" w:type="dxa"/>
                          </w:tcPr>
                          <w:p>
                            <w:pPr>
                              <w:pStyle w:val="TableParagraph"/>
                              <w:spacing w:line="264" w:lineRule="exact" w:before="9"/>
                              <w:ind w:left="66" w:right="649"/>
                              <w:rPr>
                                <w:sz w:val="15"/>
                              </w:rPr>
                            </w:pPr>
                            <w:r>
                              <w:rPr>
                                <w:color w:val="231F20"/>
                                <w:w w:val="120"/>
                                <w:sz w:val="15"/>
                              </w:rPr>
                              <w:t>Prosthetic</w:t>
                            </w:r>
                            <w:r>
                              <w:rPr>
                                <w:color w:val="231F20"/>
                                <w:spacing w:val="-13"/>
                                <w:w w:val="120"/>
                                <w:sz w:val="15"/>
                              </w:rPr>
                              <w:t> </w:t>
                            </w:r>
                            <w:r>
                              <w:rPr>
                                <w:color w:val="231F20"/>
                                <w:w w:val="120"/>
                                <w:sz w:val="15"/>
                              </w:rPr>
                              <w:t>replacement/articulation/other bone not using cement</w:t>
                            </w:r>
                          </w:p>
                        </w:tc>
                      </w:tr>
                      <w:tr>
                        <w:trPr>
                          <w:trHeight w:val="612" w:hRule="atLeast"/>
                        </w:trPr>
                        <w:tc>
                          <w:tcPr>
                            <w:tcW w:w="1147" w:type="dxa"/>
                          </w:tcPr>
                          <w:p>
                            <w:pPr>
                              <w:pStyle w:val="TableParagraph"/>
                              <w:spacing w:before="77"/>
                              <w:ind w:left="57" w:right="165"/>
                              <w:jc w:val="center"/>
                              <w:rPr>
                                <w:sz w:val="15"/>
                              </w:rPr>
                            </w:pPr>
                            <w:r>
                              <w:rPr>
                                <w:color w:val="231F20"/>
                                <w:spacing w:val="-5"/>
                                <w:w w:val="115"/>
                                <w:sz w:val="15"/>
                              </w:rPr>
                              <w:t>95</w:t>
                            </w:r>
                          </w:p>
                        </w:tc>
                        <w:tc>
                          <w:tcPr>
                            <w:tcW w:w="3954" w:type="dxa"/>
                          </w:tcPr>
                          <w:p>
                            <w:pPr>
                              <w:pStyle w:val="TableParagraph"/>
                              <w:spacing w:line="264" w:lineRule="exact" w:before="6"/>
                              <w:ind w:left="66" w:hanging="1"/>
                              <w:rPr>
                                <w:sz w:val="15"/>
                              </w:rPr>
                            </w:pPr>
                            <w:r>
                              <w:rPr>
                                <w:color w:val="231F20"/>
                                <w:w w:val="120"/>
                                <w:sz w:val="15"/>
                              </w:rPr>
                              <w:t>Other</w:t>
                            </w:r>
                            <w:r>
                              <w:rPr>
                                <w:color w:val="231F20"/>
                                <w:spacing w:val="-13"/>
                                <w:w w:val="120"/>
                                <w:sz w:val="15"/>
                              </w:rPr>
                              <w:t> </w:t>
                            </w:r>
                            <w:r>
                              <w:rPr>
                                <w:color w:val="231F20"/>
                                <w:w w:val="120"/>
                                <w:sz w:val="15"/>
                              </w:rPr>
                              <w:t>prosthetic</w:t>
                            </w:r>
                            <w:r>
                              <w:rPr>
                                <w:color w:val="231F20"/>
                                <w:spacing w:val="-12"/>
                                <w:w w:val="120"/>
                                <w:sz w:val="15"/>
                              </w:rPr>
                              <w:t> </w:t>
                            </w:r>
                            <w:r>
                              <w:rPr>
                                <w:color w:val="231F20"/>
                                <w:w w:val="120"/>
                                <w:sz w:val="15"/>
                              </w:rPr>
                              <w:t>replacement</w:t>
                            </w:r>
                            <w:r>
                              <w:rPr>
                                <w:color w:val="231F20"/>
                                <w:spacing w:val="-13"/>
                                <w:w w:val="120"/>
                                <w:sz w:val="15"/>
                              </w:rPr>
                              <w:t> </w:t>
                            </w:r>
                            <w:r>
                              <w:rPr>
                                <w:color w:val="231F20"/>
                                <w:w w:val="120"/>
                                <w:sz w:val="15"/>
                              </w:rPr>
                              <w:t>of</w:t>
                            </w:r>
                            <w:r>
                              <w:rPr>
                                <w:color w:val="231F20"/>
                                <w:spacing w:val="-12"/>
                                <w:w w:val="120"/>
                                <w:sz w:val="15"/>
                              </w:rPr>
                              <w:t> </w:t>
                            </w:r>
                            <w:r>
                              <w:rPr>
                                <w:color w:val="231F20"/>
                                <w:w w:val="120"/>
                                <w:sz w:val="15"/>
                              </w:rPr>
                              <w:t>articulation</w:t>
                            </w:r>
                            <w:r>
                              <w:rPr>
                                <w:color w:val="231F20"/>
                                <w:spacing w:val="-13"/>
                                <w:w w:val="120"/>
                                <w:sz w:val="15"/>
                              </w:rPr>
                              <w:t> </w:t>
                            </w:r>
                            <w:r>
                              <w:rPr>
                                <w:color w:val="231F20"/>
                                <w:w w:val="120"/>
                                <w:sz w:val="15"/>
                              </w:rPr>
                              <w:t>of other</w:t>
                            </w:r>
                            <w:r>
                              <w:rPr>
                                <w:color w:val="231F20"/>
                                <w:spacing w:val="-13"/>
                                <w:w w:val="120"/>
                                <w:sz w:val="15"/>
                              </w:rPr>
                              <w:t> </w:t>
                            </w:r>
                            <w:r>
                              <w:rPr>
                                <w:color w:val="231F20"/>
                                <w:w w:val="120"/>
                                <w:sz w:val="15"/>
                              </w:rPr>
                              <w:t>bone</w:t>
                            </w:r>
                          </w:p>
                        </w:tc>
                      </w:tr>
                      <w:tr>
                        <w:trPr>
                          <w:trHeight w:val="312" w:hRule="atLeast"/>
                        </w:trPr>
                        <w:tc>
                          <w:tcPr>
                            <w:tcW w:w="1147" w:type="dxa"/>
                          </w:tcPr>
                          <w:p>
                            <w:pPr>
                              <w:pStyle w:val="TableParagraph"/>
                              <w:spacing w:before="54"/>
                              <w:ind w:left="58" w:right="165"/>
                              <w:jc w:val="center"/>
                              <w:rPr>
                                <w:sz w:val="15"/>
                              </w:rPr>
                            </w:pPr>
                            <w:r>
                              <w:rPr>
                                <w:color w:val="231F20"/>
                                <w:spacing w:val="-5"/>
                                <w:w w:val="115"/>
                                <w:sz w:val="15"/>
                              </w:rPr>
                              <w:t>96</w:t>
                            </w:r>
                          </w:p>
                        </w:tc>
                        <w:tc>
                          <w:tcPr>
                            <w:tcW w:w="3954" w:type="dxa"/>
                          </w:tcPr>
                          <w:p>
                            <w:pPr>
                              <w:pStyle w:val="TableParagraph"/>
                              <w:spacing w:before="54"/>
                              <w:ind w:left="65"/>
                              <w:rPr>
                                <w:sz w:val="15"/>
                              </w:rPr>
                            </w:pPr>
                            <w:r>
                              <w:rPr>
                                <w:color w:val="231F20"/>
                                <w:w w:val="115"/>
                                <w:sz w:val="15"/>
                              </w:rPr>
                              <w:t>Prosthetic</w:t>
                            </w:r>
                            <w:r>
                              <w:rPr>
                                <w:color w:val="231F20"/>
                                <w:spacing w:val="-2"/>
                                <w:w w:val="115"/>
                                <w:sz w:val="15"/>
                              </w:rPr>
                              <w:t> </w:t>
                            </w:r>
                            <w:r>
                              <w:rPr>
                                <w:color w:val="231F20"/>
                                <w:w w:val="115"/>
                                <w:sz w:val="15"/>
                              </w:rPr>
                              <w:t>interposition</w:t>
                            </w:r>
                            <w:r>
                              <w:rPr>
                                <w:color w:val="231F20"/>
                                <w:spacing w:val="-1"/>
                                <w:w w:val="115"/>
                                <w:sz w:val="15"/>
                              </w:rPr>
                              <w:t> </w:t>
                            </w:r>
                            <w:r>
                              <w:rPr>
                                <w:color w:val="231F20"/>
                                <w:w w:val="115"/>
                                <w:sz w:val="15"/>
                              </w:rPr>
                              <w:t>reconstruction</w:t>
                            </w:r>
                            <w:r>
                              <w:rPr>
                                <w:color w:val="231F20"/>
                                <w:spacing w:val="-1"/>
                                <w:w w:val="115"/>
                                <w:sz w:val="15"/>
                              </w:rPr>
                              <w:t> </w:t>
                            </w:r>
                            <w:r>
                              <w:rPr>
                                <w:color w:val="231F20"/>
                                <w:w w:val="115"/>
                                <w:sz w:val="15"/>
                              </w:rPr>
                              <w:t>of</w:t>
                            </w:r>
                            <w:r>
                              <w:rPr>
                                <w:color w:val="231F20"/>
                                <w:spacing w:val="-2"/>
                                <w:w w:val="115"/>
                                <w:sz w:val="15"/>
                              </w:rPr>
                              <w:t> joint</w:t>
                            </w:r>
                          </w:p>
                        </w:tc>
                      </w:tr>
                      <w:tr>
                        <w:trPr>
                          <w:trHeight w:val="286" w:hRule="atLeast"/>
                        </w:trPr>
                        <w:tc>
                          <w:tcPr>
                            <w:tcW w:w="1147" w:type="dxa"/>
                          </w:tcPr>
                          <w:p>
                            <w:pPr>
                              <w:pStyle w:val="TableParagraph"/>
                              <w:spacing w:before="45"/>
                              <w:ind w:left="49" w:right="174"/>
                              <w:jc w:val="center"/>
                              <w:rPr>
                                <w:sz w:val="15"/>
                              </w:rPr>
                            </w:pPr>
                            <w:r>
                              <w:rPr>
                                <w:color w:val="231F20"/>
                                <w:spacing w:val="-5"/>
                                <w:w w:val="105"/>
                                <w:sz w:val="15"/>
                              </w:rPr>
                              <w:t>97</w:t>
                            </w:r>
                          </w:p>
                        </w:tc>
                        <w:tc>
                          <w:tcPr>
                            <w:tcW w:w="3954" w:type="dxa"/>
                          </w:tcPr>
                          <w:p>
                            <w:pPr>
                              <w:pStyle w:val="TableParagraph"/>
                              <w:spacing w:before="45"/>
                              <w:ind w:left="65"/>
                              <w:rPr>
                                <w:sz w:val="15"/>
                              </w:rPr>
                            </w:pPr>
                            <w:r>
                              <w:rPr>
                                <w:color w:val="231F20"/>
                                <w:w w:val="115"/>
                                <w:sz w:val="15"/>
                              </w:rPr>
                              <w:t>Other</w:t>
                            </w:r>
                            <w:r>
                              <w:rPr>
                                <w:color w:val="231F20"/>
                                <w:spacing w:val="-1"/>
                                <w:w w:val="115"/>
                                <w:sz w:val="15"/>
                              </w:rPr>
                              <w:t> </w:t>
                            </w:r>
                            <w:r>
                              <w:rPr>
                                <w:color w:val="231F20"/>
                                <w:w w:val="115"/>
                                <w:sz w:val="15"/>
                              </w:rPr>
                              <w:t>interposition reconstruction of </w:t>
                            </w:r>
                            <w:r>
                              <w:rPr>
                                <w:color w:val="231F20"/>
                                <w:spacing w:val="-2"/>
                                <w:w w:val="115"/>
                                <w:sz w:val="15"/>
                              </w:rPr>
                              <w:t>joint</w:t>
                            </w:r>
                          </w:p>
                        </w:tc>
                      </w:tr>
                      <w:tr>
                        <w:trPr>
                          <w:trHeight w:val="286" w:hRule="atLeast"/>
                        </w:trPr>
                        <w:tc>
                          <w:tcPr>
                            <w:tcW w:w="1147" w:type="dxa"/>
                          </w:tcPr>
                          <w:p>
                            <w:pPr>
                              <w:pStyle w:val="TableParagraph"/>
                              <w:spacing w:before="62"/>
                              <w:ind w:left="59" w:right="165"/>
                              <w:jc w:val="center"/>
                              <w:rPr>
                                <w:sz w:val="15"/>
                              </w:rPr>
                            </w:pPr>
                            <w:r>
                              <w:rPr>
                                <w:color w:val="231F20"/>
                                <w:spacing w:val="-5"/>
                                <w:w w:val="115"/>
                                <w:sz w:val="15"/>
                              </w:rPr>
                              <w:t>98</w:t>
                            </w:r>
                          </w:p>
                        </w:tc>
                        <w:tc>
                          <w:tcPr>
                            <w:tcW w:w="3954" w:type="dxa"/>
                          </w:tcPr>
                          <w:p>
                            <w:pPr>
                              <w:pStyle w:val="TableParagraph"/>
                              <w:spacing w:before="62"/>
                              <w:ind w:left="65"/>
                              <w:rPr>
                                <w:sz w:val="15"/>
                              </w:rPr>
                            </w:pPr>
                            <w:r>
                              <w:rPr>
                                <w:color w:val="231F20"/>
                                <w:spacing w:val="-2"/>
                                <w:w w:val="115"/>
                                <w:sz w:val="15"/>
                              </w:rPr>
                              <w:t>Excision</w:t>
                            </w:r>
                            <w:r>
                              <w:rPr>
                                <w:color w:val="231F20"/>
                                <w:spacing w:val="1"/>
                                <w:w w:val="115"/>
                                <w:sz w:val="15"/>
                              </w:rPr>
                              <w:t> </w:t>
                            </w:r>
                            <w:r>
                              <w:rPr>
                                <w:color w:val="231F20"/>
                                <w:spacing w:val="-2"/>
                                <w:w w:val="115"/>
                                <w:sz w:val="15"/>
                              </w:rPr>
                              <w:t>reconstruction</w:t>
                            </w:r>
                            <w:r>
                              <w:rPr>
                                <w:color w:val="231F20"/>
                                <w:spacing w:val="2"/>
                                <w:w w:val="115"/>
                                <w:sz w:val="15"/>
                              </w:rPr>
                              <w:t> </w:t>
                            </w:r>
                            <w:r>
                              <w:rPr>
                                <w:color w:val="231F20"/>
                                <w:spacing w:val="-2"/>
                                <w:w w:val="115"/>
                                <w:sz w:val="15"/>
                              </w:rPr>
                              <w:t>of</w:t>
                            </w:r>
                            <w:r>
                              <w:rPr>
                                <w:color w:val="231F20"/>
                                <w:spacing w:val="2"/>
                                <w:w w:val="115"/>
                                <w:sz w:val="15"/>
                              </w:rPr>
                              <w:t> </w:t>
                            </w:r>
                            <w:r>
                              <w:rPr>
                                <w:color w:val="231F20"/>
                                <w:spacing w:val="-2"/>
                                <w:w w:val="115"/>
                                <w:sz w:val="15"/>
                              </w:rPr>
                              <w:t>joint</w:t>
                            </w:r>
                          </w:p>
                        </w:tc>
                      </w:tr>
                      <w:tr>
                        <w:trPr>
                          <w:trHeight w:val="316" w:hRule="atLeast"/>
                        </w:trPr>
                        <w:tc>
                          <w:tcPr>
                            <w:tcW w:w="1147" w:type="dxa"/>
                          </w:tcPr>
                          <w:p>
                            <w:pPr>
                              <w:pStyle w:val="TableParagraph"/>
                              <w:spacing w:before="78"/>
                              <w:ind w:left="56" w:right="165"/>
                              <w:jc w:val="center"/>
                              <w:rPr>
                                <w:sz w:val="15"/>
                              </w:rPr>
                            </w:pPr>
                            <w:r>
                              <w:rPr>
                                <w:color w:val="231F20"/>
                                <w:spacing w:val="-5"/>
                                <w:w w:val="110"/>
                                <w:sz w:val="15"/>
                              </w:rPr>
                              <w:t>99</w:t>
                            </w:r>
                          </w:p>
                        </w:tc>
                        <w:tc>
                          <w:tcPr>
                            <w:tcW w:w="3954" w:type="dxa"/>
                          </w:tcPr>
                          <w:p>
                            <w:pPr>
                              <w:pStyle w:val="TableParagraph"/>
                              <w:spacing w:before="78"/>
                              <w:ind w:left="65"/>
                              <w:rPr>
                                <w:sz w:val="15"/>
                              </w:rPr>
                            </w:pPr>
                            <w:r>
                              <w:rPr>
                                <w:color w:val="231F20"/>
                                <w:w w:val="115"/>
                                <w:sz w:val="15"/>
                              </w:rPr>
                              <w:t>Other</w:t>
                            </w:r>
                            <w:r>
                              <w:rPr>
                                <w:color w:val="231F20"/>
                                <w:spacing w:val="-1"/>
                                <w:w w:val="115"/>
                                <w:sz w:val="15"/>
                              </w:rPr>
                              <w:t> </w:t>
                            </w:r>
                            <w:r>
                              <w:rPr>
                                <w:color w:val="231F20"/>
                                <w:w w:val="115"/>
                                <w:sz w:val="15"/>
                              </w:rPr>
                              <w:t>reconstruction of </w:t>
                            </w:r>
                            <w:r>
                              <w:rPr>
                                <w:color w:val="231F20"/>
                                <w:spacing w:val="-2"/>
                                <w:w w:val="115"/>
                                <w:sz w:val="15"/>
                              </w:rPr>
                              <w:t>joint</w:t>
                            </w:r>
                          </w:p>
                        </w:tc>
                      </w:tr>
                      <w:tr>
                        <w:trPr>
                          <w:trHeight w:val="297" w:hRule="atLeast"/>
                        </w:trPr>
                        <w:tc>
                          <w:tcPr>
                            <w:tcW w:w="1147" w:type="dxa"/>
                          </w:tcPr>
                          <w:p>
                            <w:pPr>
                              <w:pStyle w:val="TableParagraph"/>
                              <w:spacing w:before="65"/>
                              <w:ind w:left="101" w:right="165"/>
                              <w:jc w:val="center"/>
                              <w:rPr>
                                <w:sz w:val="15"/>
                              </w:rPr>
                            </w:pPr>
                            <w:r>
                              <w:rPr>
                                <w:color w:val="231F20"/>
                                <w:spacing w:val="-5"/>
                                <w:sz w:val="15"/>
                              </w:rPr>
                              <w:t>100</w:t>
                            </w:r>
                          </w:p>
                        </w:tc>
                        <w:tc>
                          <w:tcPr>
                            <w:tcW w:w="3954" w:type="dxa"/>
                          </w:tcPr>
                          <w:p>
                            <w:pPr>
                              <w:pStyle w:val="TableParagraph"/>
                              <w:spacing w:before="65"/>
                              <w:ind w:left="65"/>
                              <w:rPr>
                                <w:sz w:val="15"/>
                              </w:rPr>
                            </w:pPr>
                            <w:r>
                              <w:rPr>
                                <w:color w:val="231F20"/>
                                <w:w w:val="115"/>
                                <w:sz w:val="15"/>
                              </w:rPr>
                              <w:t>Implantation</w:t>
                            </w:r>
                            <w:r>
                              <w:rPr>
                                <w:color w:val="231F20"/>
                                <w:spacing w:val="-2"/>
                                <w:w w:val="115"/>
                                <w:sz w:val="15"/>
                              </w:rPr>
                              <w:t> </w:t>
                            </w:r>
                            <w:r>
                              <w:rPr>
                                <w:color w:val="231F20"/>
                                <w:w w:val="115"/>
                                <w:sz w:val="15"/>
                              </w:rPr>
                              <w:t>of</w:t>
                            </w:r>
                            <w:r>
                              <w:rPr>
                                <w:color w:val="231F20"/>
                                <w:spacing w:val="-2"/>
                                <w:w w:val="115"/>
                                <w:sz w:val="15"/>
                              </w:rPr>
                              <w:t> </w:t>
                            </w:r>
                            <w:r>
                              <w:rPr>
                                <w:color w:val="231F20"/>
                                <w:w w:val="115"/>
                                <w:sz w:val="15"/>
                              </w:rPr>
                              <w:t>prosthesis</w:t>
                            </w:r>
                            <w:r>
                              <w:rPr>
                                <w:color w:val="231F20"/>
                                <w:spacing w:val="-2"/>
                                <w:w w:val="115"/>
                                <w:sz w:val="15"/>
                              </w:rPr>
                              <w:t> </w:t>
                            </w:r>
                            <w:r>
                              <w:rPr>
                                <w:color w:val="231F20"/>
                                <w:w w:val="115"/>
                                <w:sz w:val="15"/>
                              </w:rPr>
                              <w:t>for</w:t>
                            </w:r>
                            <w:r>
                              <w:rPr>
                                <w:color w:val="231F20"/>
                                <w:spacing w:val="-1"/>
                                <w:w w:val="115"/>
                                <w:sz w:val="15"/>
                              </w:rPr>
                              <w:t> </w:t>
                            </w:r>
                            <w:r>
                              <w:rPr>
                                <w:color w:val="231F20"/>
                                <w:spacing w:val="-4"/>
                                <w:w w:val="115"/>
                                <w:sz w:val="15"/>
                              </w:rPr>
                              <w:t>limb</w:t>
                            </w:r>
                          </w:p>
                        </w:tc>
                      </w:tr>
                      <w:tr>
                        <w:trPr>
                          <w:trHeight w:val="318" w:hRule="atLeast"/>
                        </w:trPr>
                        <w:tc>
                          <w:tcPr>
                            <w:tcW w:w="1147" w:type="dxa"/>
                          </w:tcPr>
                          <w:p>
                            <w:pPr>
                              <w:pStyle w:val="TableParagraph"/>
                              <w:spacing w:before="71"/>
                              <w:ind w:left="51" w:right="165"/>
                              <w:jc w:val="center"/>
                              <w:rPr>
                                <w:sz w:val="15"/>
                              </w:rPr>
                            </w:pPr>
                            <w:r>
                              <w:rPr>
                                <w:color w:val="231F20"/>
                                <w:spacing w:val="-5"/>
                                <w:w w:val="85"/>
                                <w:sz w:val="15"/>
                              </w:rPr>
                              <w:t>101</w:t>
                            </w:r>
                          </w:p>
                        </w:tc>
                        <w:tc>
                          <w:tcPr>
                            <w:tcW w:w="3954" w:type="dxa"/>
                          </w:tcPr>
                          <w:p>
                            <w:pPr>
                              <w:pStyle w:val="TableParagraph"/>
                              <w:spacing w:before="71"/>
                              <w:ind w:left="65"/>
                              <w:rPr>
                                <w:sz w:val="15"/>
                              </w:rPr>
                            </w:pPr>
                            <w:r>
                              <w:rPr>
                                <w:color w:val="231F20"/>
                                <w:spacing w:val="-2"/>
                                <w:w w:val="120"/>
                                <w:sz w:val="15"/>
                              </w:rPr>
                              <w:t>Amputation</w:t>
                            </w:r>
                            <w:r>
                              <w:rPr>
                                <w:color w:val="231F20"/>
                                <w:spacing w:val="-7"/>
                                <w:w w:val="120"/>
                                <w:sz w:val="15"/>
                              </w:rPr>
                              <w:t> </w:t>
                            </w:r>
                            <w:r>
                              <w:rPr>
                                <w:color w:val="231F20"/>
                                <w:spacing w:val="-2"/>
                                <w:w w:val="120"/>
                                <w:sz w:val="15"/>
                              </w:rPr>
                              <w:t>of</w:t>
                            </w:r>
                            <w:r>
                              <w:rPr>
                                <w:color w:val="231F20"/>
                                <w:spacing w:val="-7"/>
                                <w:w w:val="120"/>
                                <w:sz w:val="15"/>
                              </w:rPr>
                              <w:t> </w:t>
                            </w:r>
                            <w:r>
                              <w:rPr>
                                <w:color w:val="231F20"/>
                                <w:spacing w:val="-5"/>
                                <w:w w:val="120"/>
                                <w:sz w:val="15"/>
                              </w:rPr>
                              <w:t>arm</w:t>
                            </w:r>
                          </w:p>
                        </w:tc>
                      </w:tr>
                      <w:tr>
                        <w:trPr>
                          <w:trHeight w:val="318" w:hRule="atLeast"/>
                        </w:trPr>
                        <w:tc>
                          <w:tcPr>
                            <w:tcW w:w="1147" w:type="dxa"/>
                          </w:tcPr>
                          <w:p>
                            <w:pPr>
                              <w:pStyle w:val="TableParagraph"/>
                              <w:spacing w:before="55"/>
                              <w:ind w:left="94" w:right="165"/>
                              <w:jc w:val="center"/>
                              <w:rPr>
                                <w:sz w:val="15"/>
                              </w:rPr>
                            </w:pPr>
                            <w:r>
                              <w:rPr>
                                <w:color w:val="231F20"/>
                                <w:spacing w:val="-5"/>
                                <w:sz w:val="15"/>
                              </w:rPr>
                              <w:t>102</w:t>
                            </w:r>
                          </w:p>
                        </w:tc>
                        <w:tc>
                          <w:tcPr>
                            <w:tcW w:w="3954" w:type="dxa"/>
                          </w:tcPr>
                          <w:p>
                            <w:pPr>
                              <w:pStyle w:val="TableParagraph"/>
                              <w:spacing w:before="55"/>
                              <w:ind w:left="65"/>
                              <w:rPr>
                                <w:sz w:val="15"/>
                              </w:rPr>
                            </w:pPr>
                            <w:r>
                              <w:rPr>
                                <w:color w:val="231F20"/>
                                <w:spacing w:val="-2"/>
                                <w:w w:val="120"/>
                                <w:sz w:val="15"/>
                              </w:rPr>
                              <w:t>Amputation</w:t>
                            </w:r>
                            <w:r>
                              <w:rPr>
                                <w:color w:val="231F20"/>
                                <w:spacing w:val="-7"/>
                                <w:w w:val="120"/>
                                <w:sz w:val="15"/>
                              </w:rPr>
                              <w:t> </w:t>
                            </w:r>
                            <w:r>
                              <w:rPr>
                                <w:color w:val="231F20"/>
                                <w:spacing w:val="-2"/>
                                <w:w w:val="120"/>
                                <w:sz w:val="15"/>
                              </w:rPr>
                              <w:t>of</w:t>
                            </w:r>
                            <w:r>
                              <w:rPr>
                                <w:color w:val="231F20"/>
                                <w:spacing w:val="-7"/>
                                <w:w w:val="120"/>
                                <w:sz w:val="15"/>
                              </w:rPr>
                              <w:t> </w:t>
                            </w:r>
                            <w:r>
                              <w:rPr>
                                <w:color w:val="231F20"/>
                                <w:spacing w:val="-5"/>
                                <w:w w:val="120"/>
                                <w:sz w:val="15"/>
                              </w:rPr>
                              <w:t>leg</w:t>
                            </w:r>
                          </w:p>
                        </w:tc>
                      </w:tr>
                      <w:tr>
                        <w:trPr>
                          <w:trHeight w:val="302" w:hRule="atLeast"/>
                        </w:trPr>
                        <w:tc>
                          <w:tcPr>
                            <w:tcW w:w="1147" w:type="dxa"/>
                          </w:tcPr>
                          <w:p>
                            <w:pPr>
                              <w:pStyle w:val="TableParagraph"/>
                              <w:spacing w:before="40"/>
                              <w:ind w:left="97" w:right="165"/>
                              <w:jc w:val="center"/>
                              <w:rPr>
                                <w:sz w:val="15"/>
                              </w:rPr>
                            </w:pPr>
                            <w:r>
                              <w:rPr>
                                <w:color w:val="231F20"/>
                                <w:spacing w:val="-5"/>
                                <w:sz w:val="15"/>
                              </w:rPr>
                              <w:t>103</w:t>
                            </w:r>
                          </w:p>
                        </w:tc>
                        <w:tc>
                          <w:tcPr>
                            <w:tcW w:w="3954" w:type="dxa"/>
                          </w:tcPr>
                          <w:p>
                            <w:pPr>
                              <w:pStyle w:val="TableParagraph"/>
                              <w:spacing w:before="40"/>
                              <w:ind w:left="65"/>
                              <w:rPr>
                                <w:sz w:val="15"/>
                              </w:rPr>
                            </w:pPr>
                            <w:r>
                              <w:rPr>
                                <w:color w:val="231F20"/>
                                <w:w w:val="115"/>
                                <w:sz w:val="15"/>
                              </w:rPr>
                              <w:t>Fracture</w:t>
                            </w:r>
                            <w:r>
                              <w:rPr>
                                <w:color w:val="231F20"/>
                                <w:spacing w:val="-5"/>
                                <w:w w:val="115"/>
                                <w:sz w:val="15"/>
                              </w:rPr>
                              <w:t> </w:t>
                            </w:r>
                            <w:r>
                              <w:rPr>
                                <w:color w:val="231F20"/>
                                <w:w w:val="115"/>
                                <w:sz w:val="15"/>
                              </w:rPr>
                              <w:t>fixation</w:t>
                            </w:r>
                            <w:r>
                              <w:rPr>
                                <w:color w:val="231F20"/>
                                <w:spacing w:val="-4"/>
                                <w:w w:val="115"/>
                                <w:sz w:val="15"/>
                              </w:rPr>
                              <w:t> </w:t>
                            </w:r>
                            <w:r>
                              <w:rPr>
                                <w:color w:val="231F20"/>
                                <w:w w:val="115"/>
                                <w:sz w:val="15"/>
                              </w:rPr>
                              <w:t>-</w:t>
                            </w:r>
                            <w:r>
                              <w:rPr>
                                <w:color w:val="231F20"/>
                                <w:spacing w:val="-4"/>
                                <w:w w:val="115"/>
                                <w:sz w:val="15"/>
                              </w:rPr>
                              <w:t> </w:t>
                            </w:r>
                            <w:r>
                              <w:rPr>
                                <w:color w:val="231F20"/>
                                <w:spacing w:val="-2"/>
                                <w:w w:val="115"/>
                                <w:sz w:val="15"/>
                              </w:rPr>
                              <w:t>Spine</w:t>
                            </w:r>
                          </w:p>
                        </w:tc>
                      </w:tr>
                      <w:tr>
                        <w:trPr>
                          <w:trHeight w:val="573" w:hRule="atLeast"/>
                        </w:trPr>
                        <w:tc>
                          <w:tcPr>
                            <w:tcW w:w="1147" w:type="dxa"/>
                          </w:tcPr>
                          <w:p>
                            <w:pPr>
                              <w:pStyle w:val="TableParagraph"/>
                              <w:spacing w:before="40"/>
                              <w:ind w:left="102" w:right="165"/>
                              <w:jc w:val="center"/>
                              <w:rPr>
                                <w:sz w:val="15"/>
                              </w:rPr>
                            </w:pPr>
                            <w:r>
                              <w:rPr>
                                <w:color w:val="231F20"/>
                                <w:spacing w:val="-5"/>
                                <w:sz w:val="15"/>
                              </w:rPr>
                              <w:t>104</w:t>
                            </w:r>
                          </w:p>
                        </w:tc>
                        <w:tc>
                          <w:tcPr>
                            <w:tcW w:w="3954" w:type="dxa"/>
                          </w:tcPr>
                          <w:p>
                            <w:pPr>
                              <w:pStyle w:val="TableParagraph"/>
                              <w:spacing w:before="40"/>
                              <w:ind w:left="65"/>
                              <w:rPr>
                                <w:sz w:val="15"/>
                              </w:rPr>
                            </w:pPr>
                            <w:r>
                              <w:rPr>
                                <w:color w:val="231F20"/>
                                <w:w w:val="110"/>
                                <w:sz w:val="15"/>
                              </w:rPr>
                              <w:t>Elevation,</w:t>
                            </w:r>
                            <w:r>
                              <w:rPr>
                                <w:color w:val="231F20"/>
                                <w:spacing w:val="5"/>
                                <w:w w:val="110"/>
                                <w:sz w:val="15"/>
                              </w:rPr>
                              <w:t> </w:t>
                            </w:r>
                            <w:r>
                              <w:rPr>
                                <w:color w:val="231F20"/>
                                <w:w w:val="110"/>
                                <w:sz w:val="15"/>
                              </w:rPr>
                              <w:t>Exploration</w:t>
                            </w:r>
                            <w:r>
                              <w:rPr>
                                <w:color w:val="231F20"/>
                                <w:spacing w:val="6"/>
                                <w:w w:val="110"/>
                                <w:sz w:val="15"/>
                              </w:rPr>
                              <w:t> </w:t>
                            </w:r>
                            <w:r>
                              <w:rPr>
                                <w:color w:val="231F20"/>
                                <w:w w:val="110"/>
                                <w:sz w:val="15"/>
                              </w:rPr>
                              <w:t>and</w:t>
                            </w:r>
                            <w:r>
                              <w:rPr>
                                <w:color w:val="231F20"/>
                                <w:spacing w:val="6"/>
                                <w:w w:val="110"/>
                                <w:sz w:val="15"/>
                              </w:rPr>
                              <w:t> </w:t>
                            </w:r>
                            <w:r>
                              <w:rPr>
                                <w:color w:val="231F20"/>
                                <w:w w:val="110"/>
                                <w:sz w:val="15"/>
                              </w:rPr>
                              <w:t>Fixation</w:t>
                            </w:r>
                            <w:r>
                              <w:rPr>
                                <w:color w:val="231F20"/>
                                <w:spacing w:val="6"/>
                                <w:w w:val="110"/>
                                <w:sz w:val="15"/>
                              </w:rPr>
                              <w:t> </w:t>
                            </w:r>
                            <w:r>
                              <w:rPr>
                                <w:color w:val="231F20"/>
                                <w:w w:val="110"/>
                                <w:sz w:val="15"/>
                              </w:rPr>
                              <w:t>of</w:t>
                            </w:r>
                            <w:r>
                              <w:rPr>
                                <w:color w:val="231F20"/>
                                <w:spacing w:val="6"/>
                                <w:w w:val="110"/>
                                <w:sz w:val="15"/>
                              </w:rPr>
                              <w:t> </w:t>
                            </w:r>
                            <w:r>
                              <w:rPr>
                                <w:color w:val="231F20"/>
                                <w:spacing w:val="-2"/>
                                <w:w w:val="110"/>
                                <w:sz w:val="15"/>
                              </w:rPr>
                              <w:t>fractured</w:t>
                            </w:r>
                          </w:p>
                          <w:p>
                            <w:pPr>
                              <w:pStyle w:val="TableParagraph"/>
                              <w:spacing w:before="92"/>
                              <w:ind w:left="66"/>
                              <w:rPr>
                                <w:sz w:val="15"/>
                              </w:rPr>
                            </w:pPr>
                            <w:r>
                              <w:rPr>
                                <w:color w:val="231F20"/>
                                <w:spacing w:val="-2"/>
                                <w:w w:val="115"/>
                                <w:sz w:val="15"/>
                              </w:rPr>
                              <w:t>Zygom</w:t>
                            </w:r>
                          </w:p>
                        </w:tc>
                      </w:tr>
                      <w:tr>
                        <w:trPr>
                          <w:trHeight w:val="309" w:hRule="atLeast"/>
                        </w:trPr>
                        <w:tc>
                          <w:tcPr>
                            <w:tcW w:w="1147" w:type="dxa"/>
                          </w:tcPr>
                          <w:p>
                            <w:pPr>
                              <w:pStyle w:val="TableParagraph"/>
                              <w:spacing w:before="57"/>
                              <w:ind w:left="102" w:right="165"/>
                              <w:jc w:val="center"/>
                              <w:rPr>
                                <w:sz w:val="15"/>
                              </w:rPr>
                            </w:pPr>
                            <w:r>
                              <w:rPr>
                                <w:color w:val="231F20"/>
                                <w:spacing w:val="-5"/>
                                <w:sz w:val="15"/>
                              </w:rPr>
                              <w:t>105</w:t>
                            </w:r>
                          </w:p>
                        </w:tc>
                        <w:tc>
                          <w:tcPr>
                            <w:tcW w:w="3954" w:type="dxa"/>
                          </w:tcPr>
                          <w:p>
                            <w:pPr>
                              <w:pStyle w:val="TableParagraph"/>
                              <w:spacing w:before="57"/>
                              <w:ind w:left="87"/>
                              <w:rPr>
                                <w:sz w:val="15"/>
                              </w:rPr>
                            </w:pPr>
                            <w:r>
                              <w:rPr>
                                <w:color w:val="231F20"/>
                                <w:w w:val="115"/>
                                <w:sz w:val="15"/>
                              </w:rPr>
                              <w:t>Total nephrectomy(Not</w:t>
                            </w:r>
                            <w:r>
                              <w:rPr>
                                <w:color w:val="231F20"/>
                                <w:spacing w:val="1"/>
                                <w:w w:val="115"/>
                                <w:sz w:val="15"/>
                              </w:rPr>
                              <w:t> </w:t>
                            </w:r>
                            <w:r>
                              <w:rPr>
                                <w:color w:val="231F20"/>
                                <w:w w:val="115"/>
                                <w:sz w:val="15"/>
                              </w:rPr>
                              <w:t>as</w:t>
                            </w:r>
                            <w:r>
                              <w:rPr>
                                <w:color w:val="231F20"/>
                                <w:spacing w:val="1"/>
                                <w:w w:val="115"/>
                                <w:sz w:val="15"/>
                              </w:rPr>
                              <w:t> </w:t>
                            </w:r>
                            <w:r>
                              <w:rPr>
                                <w:color w:val="231F20"/>
                                <w:w w:val="115"/>
                                <w:sz w:val="15"/>
                              </w:rPr>
                              <w:t>transplant</w:t>
                            </w:r>
                            <w:r>
                              <w:rPr>
                                <w:color w:val="231F20"/>
                                <w:spacing w:val="1"/>
                                <w:w w:val="115"/>
                                <w:sz w:val="15"/>
                              </w:rPr>
                              <w:t> </w:t>
                            </w:r>
                            <w:r>
                              <w:rPr>
                                <w:color w:val="231F20"/>
                                <w:spacing w:val="-2"/>
                                <w:w w:val="115"/>
                                <w:sz w:val="15"/>
                              </w:rPr>
                              <w:t>donor)</w:t>
                            </w:r>
                          </w:p>
                        </w:tc>
                      </w:tr>
                      <w:tr>
                        <w:trPr>
                          <w:trHeight w:val="284" w:hRule="atLeast"/>
                        </w:trPr>
                        <w:tc>
                          <w:tcPr>
                            <w:tcW w:w="1147" w:type="dxa"/>
                          </w:tcPr>
                          <w:p>
                            <w:pPr>
                              <w:pStyle w:val="TableParagraph"/>
                              <w:spacing w:before="50"/>
                              <w:ind w:left="102" w:right="165"/>
                              <w:jc w:val="center"/>
                              <w:rPr>
                                <w:sz w:val="15"/>
                              </w:rPr>
                            </w:pPr>
                            <w:r>
                              <w:rPr>
                                <w:color w:val="231F20"/>
                                <w:spacing w:val="-5"/>
                                <w:sz w:val="15"/>
                              </w:rPr>
                              <w:t>106</w:t>
                            </w:r>
                          </w:p>
                        </w:tc>
                        <w:tc>
                          <w:tcPr>
                            <w:tcW w:w="3954" w:type="dxa"/>
                          </w:tcPr>
                          <w:p>
                            <w:pPr>
                              <w:pStyle w:val="TableParagraph"/>
                              <w:spacing w:before="50"/>
                              <w:ind w:left="84"/>
                              <w:rPr>
                                <w:sz w:val="15"/>
                              </w:rPr>
                            </w:pPr>
                            <w:r>
                              <w:rPr>
                                <w:color w:val="231F20"/>
                                <w:w w:val="110"/>
                                <w:sz w:val="15"/>
                              </w:rPr>
                              <w:t>Partial</w:t>
                            </w:r>
                            <w:r>
                              <w:rPr>
                                <w:color w:val="231F20"/>
                                <w:spacing w:val="-2"/>
                                <w:w w:val="115"/>
                                <w:sz w:val="15"/>
                              </w:rPr>
                              <w:t> Nephrectomy</w:t>
                            </w:r>
                          </w:p>
                        </w:tc>
                      </w:tr>
                      <w:tr>
                        <w:trPr>
                          <w:trHeight w:val="300" w:hRule="atLeast"/>
                        </w:trPr>
                        <w:tc>
                          <w:tcPr>
                            <w:tcW w:w="1147" w:type="dxa"/>
                          </w:tcPr>
                          <w:p>
                            <w:pPr>
                              <w:pStyle w:val="TableParagraph"/>
                              <w:spacing w:before="69"/>
                              <w:ind w:left="85" w:right="165"/>
                              <w:jc w:val="center"/>
                              <w:rPr>
                                <w:sz w:val="15"/>
                              </w:rPr>
                            </w:pPr>
                            <w:r>
                              <w:rPr>
                                <w:color w:val="231F20"/>
                                <w:spacing w:val="-5"/>
                                <w:w w:val="95"/>
                                <w:sz w:val="15"/>
                              </w:rPr>
                              <w:t>107</w:t>
                            </w:r>
                          </w:p>
                        </w:tc>
                        <w:tc>
                          <w:tcPr>
                            <w:tcW w:w="3954" w:type="dxa"/>
                          </w:tcPr>
                          <w:p>
                            <w:pPr>
                              <w:pStyle w:val="TableParagraph"/>
                              <w:spacing w:before="69"/>
                              <w:ind w:left="84"/>
                              <w:rPr>
                                <w:sz w:val="15"/>
                              </w:rPr>
                            </w:pPr>
                            <w:r>
                              <w:rPr>
                                <w:color w:val="231F20"/>
                                <w:w w:val="115"/>
                                <w:sz w:val="15"/>
                              </w:rPr>
                              <w:t>Open</w:t>
                            </w:r>
                            <w:r>
                              <w:rPr>
                                <w:color w:val="231F20"/>
                                <w:spacing w:val="-10"/>
                                <w:w w:val="115"/>
                                <w:sz w:val="15"/>
                              </w:rPr>
                              <w:t> </w:t>
                            </w:r>
                            <w:r>
                              <w:rPr>
                                <w:color w:val="231F20"/>
                                <w:w w:val="115"/>
                                <w:sz w:val="15"/>
                              </w:rPr>
                              <w:t>extirpation</w:t>
                            </w:r>
                            <w:r>
                              <w:rPr>
                                <w:color w:val="231F20"/>
                                <w:spacing w:val="-9"/>
                                <w:w w:val="115"/>
                                <w:sz w:val="15"/>
                              </w:rPr>
                              <w:t> </w:t>
                            </w:r>
                            <w:r>
                              <w:rPr>
                                <w:color w:val="231F20"/>
                                <w:w w:val="115"/>
                                <w:sz w:val="15"/>
                              </w:rPr>
                              <w:t>of</w:t>
                            </w:r>
                            <w:r>
                              <w:rPr>
                                <w:color w:val="231F20"/>
                                <w:spacing w:val="-9"/>
                                <w:w w:val="115"/>
                                <w:sz w:val="15"/>
                              </w:rPr>
                              <w:t> </w:t>
                            </w:r>
                            <w:r>
                              <w:rPr>
                                <w:color w:val="231F20"/>
                                <w:w w:val="115"/>
                                <w:sz w:val="15"/>
                              </w:rPr>
                              <w:t>lesion</w:t>
                            </w:r>
                            <w:r>
                              <w:rPr>
                                <w:color w:val="231F20"/>
                                <w:spacing w:val="-9"/>
                                <w:w w:val="115"/>
                                <w:sz w:val="15"/>
                              </w:rPr>
                              <w:t> </w:t>
                            </w:r>
                            <w:r>
                              <w:rPr>
                                <w:color w:val="231F20"/>
                                <w:w w:val="115"/>
                                <w:sz w:val="15"/>
                              </w:rPr>
                              <w:t>of</w:t>
                            </w:r>
                            <w:r>
                              <w:rPr>
                                <w:color w:val="231F20"/>
                                <w:spacing w:val="-10"/>
                                <w:w w:val="115"/>
                                <w:sz w:val="15"/>
                              </w:rPr>
                              <w:t> </w:t>
                            </w:r>
                            <w:r>
                              <w:rPr>
                                <w:color w:val="231F20"/>
                                <w:spacing w:val="-2"/>
                                <w:w w:val="115"/>
                                <w:sz w:val="15"/>
                              </w:rPr>
                              <w:t>kidney</w:t>
                            </w:r>
                          </w:p>
                        </w:tc>
                      </w:tr>
                      <w:tr>
                        <w:trPr>
                          <w:trHeight w:val="300" w:hRule="atLeast"/>
                        </w:trPr>
                        <w:tc>
                          <w:tcPr>
                            <w:tcW w:w="1147" w:type="dxa"/>
                          </w:tcPr>
                          <w:p>
                            <w:pPr>
                              <w:pStyle w:val="TableParagraph"/>
                              <w:spacing w:before="71"/>
                              <w:ind w:left="103" w:right="165"/>
                              <w:jc w:val="center"/>
                              <w:rPr>
                                <w:sz w:val="15"/>
                              </w:rPr>
                            </w:pPr>
                            <w:r>
                              <w:rPr>
                                <w:color w:val="231F20"/>
                                <w:spacing w:val="-5"/>
                                <w:sz w:val="15"/>
                              </w:rPr>
                              <w:t>108</w:t>
                            </w:r>
                          </w:p>
                        </w:tc>
                        <w:tc>
                          <w:tcPr>
                            <w:tcW w:w="3954" w:type="dxa"/>
                          </w:tcPr>
                          <w:p>
                            <w:pPr>
                              <w:pStyle w:val="TableParagraph"/>
                              <w:spacing w:before="71"/>
                              <w:ind w:left="84"/>
                              <w:rPr>
                                <w:sz w:val="15"/>
                              </w:rPr>
                            </w:pPr>
                            <w:r>
                              <w:rPr>
                                <w:color w:val="231F20"/>
                                <w:spacing w:val="-2"/>
                                <w:w w:val="110"/>
                                <w:sz w:val="15"/>
                              </w:rPr>
                              <w:t>Excision</w:t>
                            </w:r>
                            <w:r>
                              <w:rPr>
                                <w:color w:val="231F20"/>
                                <w:spacing w:val="-3"/>
                                <w:w w:val="110"/>
                                <w:sz w:val="15"/>
                              </w:rPr>
                              <w:t> </w:t>
                            </w:r>
                            <w:r>
                              <w:rPr>
                                <w:color w:val="231F20"/>
                                <w:spacing w:val="-2"/>
                                <w:w w:val="110"/>
                                <w:sz w:val="15"/>
                              </w:rPr>
                              <w:t>of</w:t>
                            </w:r>
                            <w:r>
                              <w:rPr>
                                <w:color w:val="231F20"/>
                                <w:spacing w:val="-3"/>
                                <w:w w:val="110"/>
                                <w:sz w:val="15"/>
                              </w:rPr>
                              <w:t> </w:t>
                            </w:r>
                            <w:r>
                              <w:rPr>
                                <w:color w:val="231F20"/>
                                <w:spacing w:val="-2"/>
                                <w:w w:val="110"/>
                                <w:sz w:val="15"/>
                              </w:rPr>
                              <w:t>ureter</w:t>
                            </w:r>
                          </w:p>
                        </w:tc>
                      </w:tr>
                      <w:tr>
                        <w:trPr>
                          <w:trHeight w:val="334" w:hRule="atLeast"/>
                        </w:trPr>
                        <w:tc>
                          <w:tcPr>
                            <w:tcW w:w="1147" w:type="dxa"/>
                          </w:tcPr>
                          <w:p>
                            <w:pPr>
                              <w:pStyle w:val="TableParagraph"/>
                              <w:spacing w:before="74"/>
                              <w:ind w:left="100" w:right="165"/>
                              <w:jc w:val="center"/>
                              <w:rPr>
                                <w:sz w:val="15"/>
                              </w:rPr>
                            </w:pPr>
                            <w:r>
                              <w:rPr>
                                <w:color w:val="231F20"/>
                                <w:spacing w:val="-5"/>
                                <w:sz w:val="15"/>
                              </w:rPr>
                              <w:t>109</w:t>
                            </w:r>
                          </w:p>
                        </w:tc>
                        <w:tc>
                          <w:tcPr>
                            <w:tcW w:w="3954" w:type="dxa"/>
                          </w:tcPr>
                          <w:p>
                            <w:pPr>
                              <w:pStyle w:val="TableParagraph"/>
                              <w:spacing w:before="74"/>
                              <w:ind w:left="84"/>
                              <w:rPr>
                                <w:sz w:val="15"/>
                              </w:rPr>
                            </w:pPr>
                            <w:r>
                              <w:rPr>
                                <w:color w:val="231F20"/>
                                <w:w w:val="110"/>
                                <w:sz w:val="15"/>
                              </w:rPr>
                              <w:t>Total excision</w:t>
                            </w:r>
                            <w:r>
                              <w:rPr>
                                <w:color w:val="231F20"/>
                                <w:spacing w:val="1"/>
                                <w:w w:val="110"/>
                                <w:sz w:val="15"/>
                              </w:rPr>
                              <w:t> </w:t>
                            </w:r>
                            <w:r>
                              <w:rPr>
                                <w:color w:val="231F20"/>
                                <w:w w:val="110"/>
                                <w:sz w:val="15"/>
                              </w:rPr>
                              <w:t>of</w:t>
                            </w:r>
                            <w:r>
                              <w:rPr>
                                <w:color w:val="231F20"/>
                                <w:spacing w:val="1"/>
                                <w:w w:val="110"/>
                                <w:sz w:val="15"/>
                              </w:rPr>
                              <w:t> </w:t>
                            </w:r>
                            <w:r>
                              <w:rPr>
                                <w:color w:val="231F20"/>
                                <w:spacing w:val="-2"/>
                                <w:w w:val="110"/>
                                <w:sz w:val="15"/>
                              </w:rPr>
                              <w:t>bladder</w:t>
                            </w:r>
                          </w:p>
                        </w:tc>
                      </w:tr>
                      <w:tr>
                        <w:trPr>
                          <w:trHeight w:val="296" w:hRule="atLeast"/>
                        </w:trPr>
                        <w:tc>
                          <w:tcPr>
                            <w:tcW w:w="1147" w:type="dxa"/>
                          </w:tcPr>
                          <w:p>
                            <w:pPr>
                              <w:pStyle w:val="TableParagraph"/>
                              <w:spacing w:before="43"/>
                              <w:ind w:left="51" w:right="165"/>
                              <w:jc w:val="center"/>
                              <w:rPr>
                                <w:sz w:val="15"/>
                              </w:rPr>
                            </w:pPr>
                            <w:r>
                              <w:rPr>
                                <w:color w:val="231F20"/>
                                <w:spacing w:val="-5"/>
                                <w:w w:val="85"/>
                                <w:sz w:val="15"/>
                              </w:rPr>
                              <w:t>110</w:t>
                            </w:r>
                          </w:p>
                        </w:tc>
                        <w:tc>
                          <w:tcPr>
                            <w:tcW w:w="3954" w:type="dxa"/>
                          </w:tcPr>
                          <w:p>
                            <w:pPr>
                              <w:pStyle w:val="TableParagraph"/>
                              <w:spacing w:before="43"/>
                              <w:ind w:left="84"/>
                              <w:rPr>
                                <w:sz w:val="15"/>
                              </w:rPr>
                            </w:pPr>
                            <w:r>
                              <w:rPr>
                                <w:color w:val="231F20"/>
                                <w:w w:val="110"/>
                                <w:sz w:val="15"/>
                              </w:rPr>
                              <w:t>Kidney injury </w:t>
                            </w:r>
                            <w:r>
                              <w:rPr>
                                <w:color w:val="231F20"/>
                                <w:spacing w:val="-2"/>
                                <w:w w:val="110"/>
                                <w:sz w:val="15"/>
                              </w:rPr>
                              <w:t>repair</w:t>
                            </w:r>
                          </w:p>
                        </w:tc>
                      </w:tr>
                      <w:tr>
                        <w:trPr>
                          <w:trHeight w:val="585" w:hRule="atLeast"/>
                        </w:trPr>
                        <w:tc>
                          <w:tcPr>
                            <w:tcW w:w="1147" w:type="dxa"/>
                          </w:tcPr>
                          <w:p>
                            <w:pPr>
                              <w:pStyle w:val="TableParagraph"/>
                              <w:spacing w:before="49"/>
                              <w:ind w:left="49" w:right="214"/>
                              <w:jc w:val="center"/>
                              <w:rPr>
                                <w:sz w:val="15"/>
                              </w:rPr>
                            </w:pPr>
                            <w:r>
                              <w:rPr>
                                <w:color w:val="231F20"/>
                                <w:spacing w:val="-5"/>
                                <w:w w:val="65"/>
                                <w:sz w:val="15"/>
                              </w:rPr>
                              <w:t>111</w:t>
                            </w:r>
                          </w:p>
                        </w:tc>
                        <w:tc>
                          <w:tcPr>
                            <w:tcW w:w="3954" w:type="dxa"/>
                          </w:tcPr>
                          <w:p>
                            <w:pPr>
                              <w:pStyle w:val="TableParagraph"/>
                              <w:spacing w:before="49"/>
                              <w:ind w:left="65"/>
                              <w:rPr>
                                <w:sz w:val="15"/>
                              </w:rPr>
                            </w:pPr>
                            <w:r>
                              <w:rPr>
                                <w:color w:val="231F20"/>
                                <w:w w:val="115"/>
                                <w:sz w:val="15"/>
                              </w:rPr>
                              <w:t>Pyloplasty</w:t>
                            </w:r>
                            <w:r>
                              <w:rPr>
                                <w:color w:val="231F20"/>
                                <w:spacing w:val="3"/>
                                <w:w w:val="115"/>
                                <w:sz w:val="15"/>
                              </w:rPr>
                              <w:t> </w:t>
                            </w:r>
                            <w:r>
                              <w:rPr>
                                <w:color w:val="231F20"/>
                                <w:w w:val="115"/>
                                <w:sz w:val="15"/>
                              </w:rPr>
                              <w:t>/</w:t>
                            </w:r>
                            <w:r>
                              <w:rPr>
                                <w:color w:val="231F20"/>
                                <w:spacing w:val="3"/>
                                <w:w w:val="115"/>
                                <w:sz w:val="15"/>
                              </w:rPr>
                              <w:t> </w:t>
                            </w:r>
                            <w:r>
                              <w:rPr>
                                <w:color w:val="231F20"/>
                                <w:w w:val="115"/>
                                <w:sz w:val="15"/>
                              </w:rPr>
                              <w:t>Ureterocalcycostomy</w:t>
                            </w:r>
                            <w:r>
                              <w:rPr>
                                <w:color w:val="231F20"/>
                                <w:spacing w:val="54"/>
                                <w:w w:val="115"/>
                                <w:sz w:val="15"/>
                              </w:rPr>
                              <w:t> </w:t>
                            </w:r>
                            <w:r>
                              <w:rPr>
                                <w:color w:val="231F20"/>
                                <w:w w:val="115"/>
                                <w:sz w:val="15"/>
                              </w:rPr>
                              <w:t>for</w:t>
                            </w:r>
                            <w:r>
                              <w:rPr>
                                <w:color w:val="231F20"/>
                                <w:spacing w:val="3"/>
                                <w:w w:val="115"/>
                                <w:sz w:val="15"/>
                              </w:rPr>
                              <w:t> </w:t>
                            </w:r>
                            <w:r>
                              <w:rPr>
                                <w:color w:val="231F20"/>
                                <w:spacing w:val="-2"/>
                                <w:w w:val="115"/>
                                <w:sz w:val="15"/>
                              </w:rPr>
                              <w:t>pelvic</w:t>
                            </w:r>
                          </w:p>
                          <w:p>
                            <w:pPr>
                              <w:pStyle w:val="TableParagraph"/>
                              <w:spacing w:before="92"/>
                              <w:ind w:left="66"/>
                              <w:rPr>
                                <w:sz w:val="15"/>
                              </w:rPr>
                            </w:pPr>
                            <w:r>
                              <w:rPr>
                                <w:color w:val="231F20"/>
                                <w:w w:val="115"/>
                                <w:sz w:val="15"/>
                              </w:rPr>
                              <w:t>ureteric</w:t>
                            </w:r>
                            <w:r>
                              <w:rPr>
                                <w:color w:val="231F20"/>
                                <w:spacing w:val="12"/>
                                <w:w w:val="115"/>
                                <w:sz w:val="15"/>
                              </w:rPr>
                              <w:t> </w:t>
                            </w:r>
                            <w:r>
                              <w:rPr>
                                <w:color w:val="231F20"/>
                                <w:w w:val="115"/>
                                <w:sz w:val="15"/>
                              </w:rPr>
                              <w:t>junction</w:t>
                            </w:r>
                            <w:r>
                              <w:rPr>
                                <w:color w:val="231F20"/>
                                <w:spacing w:val="13"/>
                                <w:w w:val="115"/>
                                <w:sz w:val="15"/>
                              </w:rPr>
                              <w:t> </w:t>
                            </w:r>
                            <w:r>
                              <w:rPr>
                                <w:color w:val="231F20"/>
                                <w:spacing w:val="-2"/>
                                <w:w w:val="115"/>
                                <w:sz w:val="15"/>
                              </w:rPr>
                              <w:t>obstruction</w:t>
                            </w:r>
                          </w:p>
                        </w:tc>
                      </w:tr>
                      <w:tr>
                        <w:trPr>
                          <w:trHeight w:val="306" w:hRule="atLeast"/>
                        </w:trPr>
                        <w:tc>
                          <w:tcPr>
                            <w:tcW w:w="1147" w:type="dxa"/>
                          </w:tcPr>
                          <w:p>
                            <w:pPr>
                              <w:pStyle w:val="TableParagraph"/>
                              <w:spacing w:before="54"/>
                              <w:ind w:left="49" w:right="170"/>
                              <w:jc w:val="center"/>
                              <w:rPr>
                                <w:sz w:val="15"/>
                              </w:rPr>
                            </w:pPr>
                            <w:r>
                              <w:rPr>
                                <w:color w:val="231F20"/>
                                <w:spacing w:val="-5"/>
                                <w:w w:val="80"/>
                                <w:sz w:val="15"/>
                              </w:rPr>
                              <w:t>112</w:t>
                            </w:r>
                          </w:p>
                        </w:tc>
                        <w:tc>
                          <w:tcPr>
                            <w:tcW w:w="3954" w:type="dxa"/>
                          </w:tcPr>
                          <w:p>
                            <w:pPr>
                              <w:pStyle w:val="TableParagraph"/>
                              <w:spacing w:before="54"/>
                              <w:ind w:left="65"/>
                              <w:rPr>
                                <w:sz w:val="15"/>
                              </w:rPr>
                            </w:pPr>
                            <w:r>
                              <w:rPr>
                                <w:color w:val="231F20"/>
                                <w:spacing w:val="-2"/>
                                <w:w w:val="115"/>
                                <w:sz w:val="15"/>
                              </w:rPr>
                              <w:t>Penile</w:t>
                            </w:r>
                            <w:r>
                              <w:rPr>
                                <w:color w:val="231F20"/>
                                <w:spacing w:val="1"/>
                                <w:w w:val="115"/>
                                <w:sz w:val="15"/>
                              </w:rPr>
                              <w:t> </w:t>
                            </w:r>
                            <w:r>
                              <w:rPr>
                                <w:color w:val="231F20"/>
                                <w:spacing w:val="-2"/>
                                <w:w w:val="115"/>
                                <w:sz w:val="15"/>
                              </w:rPr>
                              <w:t>Amputation</w:t>
                            </w:r>
                            <w:r>
                              <w:rPr>
                                <w:color w:val="231F20"/>
                                <w:spacing w:val="1"/>
                                <w:w w:val="115"/>
                                <w:sz w:val="15"/>
                              </w:rPr>
                              <w:t> </w:t>
                            </w:r>
                            <w:r>
                              <w:rPr>
                                <w:color w:val="231F20"/>
                                <w:spacing w:val="-2"/>
                                <w:w w:val="115"/>
                                <w:sz w:val="15"/>
                              </w:rPr>
                              <w:t>repair</w:t>
                            </w:r>
                          </w:p>
                        </w:tc>
                      </w:tr>
                      <w:tr>
                        <w:trPr>
                          <w:trHeight w:val="306" w:hRule="atLeast"/>
                        </w:trPr>
                        <w:tc>
                          <w:tcPr>
                            <w:tcW w:w="1147" w:type="dxa"/>
                          </w:tcPr>
                          <w:p>
                            <w:pPr>
                              <w:pStyle w:val="TableParagraph"/>
                              <w:spacing w:before="51"/>
                              <w:ind w:left="49" w:right="167"/>
                              <w:jc w:val="center"/>
                              <w:rPr>
                                <w:sz w:val="15"/>
                              </w:rPr>
                            </w:pPr>
                            <w:r>
                              <w:rPr>
                                <w:color w:val="231F20"/>
                                <w:spacing w:val="-5"/>
                                <w:w w:val="80"/>
                                <w:sz w:val="15"/>
                              </w:rPr>
                              <w:t>113</w:t>
                            </w:r>
                          </w:p>
                        </w:tc>
                        <w:tc>
                          <w:tcPr>
                            <w:tcW w:w="3954" w:type="dxa"/>
                          </w:tcPr>
                          <w:p>
                            <w:pPr>
                              <w:pStyle w:val="TableParagraph"/>
                              <w:spacing w:before="51"/>
                              <w:ind w:left="65"/>
                              <w:rPr>
                                <w:sz w:val="15"/>
                              </w:rPr>
                            </w:pPr>
                            <w:r>
                              <w:rPr>
                                <w:color w:val="231F20"/>
                                <w:spacing w:val="-2"/>
                                <w:w w:val="110"/>
                                <w:sz w:val="15"/>
                              </w:rPr>
                              <w:t>Excision</w:t>
                            </w:r>
                            <w:r>
                              <w:rPr>
                                <w:color w:val="231F20"/>
                                <w:spacing w:val="-3"/>
                                <w:w w:val="110"/>
                                <w:sz w:val="15"/>
                              </w:rPr>
                              <w:t> </w:t>
                            </w:r>
                            <w:r>
                              <w:rPr>
                                <w:color w:val="231F20"/>
                                <w:spacing w:val="-2"/>
                                <w:w w:val="110"/>
                                <w:sz w:val="15"/>
                              </w:rPr>
                              <w:t>of</w:t>
                            </w:r>
                            <w:r>
                              <w:rPr>
                                <w:color w:val="231F20"/>
                                <w:spacing w:val="-3"/>
                                <w:w w:val="110"/>
                                <w:sz w:val="15"/>
                              </w:rPr>
                              <w:t> </w:t>
                            </w:r>
                            <w:r>
                              <w:rPr>
                                <w:color w:val="231F20"/>
                                <w:spacing w:val="-2"/>
                                <w:w w:val="110"/>
                                <w:sz w:val="15"/>
                              </w:rPr>
                              <w:t>vagina</w:t>
                            </w:r>
                          </w:p>
                        </w:tc>
                      </w:tr>
                      <w:tr>
                        <w:trPr>
                          <w:trHeight w:val="306" w:hRule="atLeast"/>
                        </w:trPr>
                        <w:tc>
                          <w:tcPr>
                            <w:tcW w:w="1147" w:type="dxa"/>
                          </w:tcPr>
                          <w:p>
                            <w:pPr>
                              <w:pStyle w:val="TableParagraph"/>
                              <w:spacing w:before="48"/>
                              <w:ind w:left="52" w:right="165"/>
                              <w:jc w:val="center"/>
                              <w:rPr>
                                <w:sz w:val="15"/>
                              </w:rPr>
                            </w:pPr>
                            <w:r>
                              <w:rPr>
                                <w:color w:val="231F20"/>
                                <w:spacing w:val="-5"/>
                                <w:w w:val="85"/>
                                <w:sz w:val="15"/>
                              </w:rPr>
                              <w:t>114</w:t>
                            </w:r>
                          </w:p>
                        </w:tc>
                        <w:tc>
                          <w:tcPr>
                            <w:tcW w:w="3954" w:type="dxa"/>
                          </w:tcPr>
                          <w:p>
                            <w:pPr>
                              <w:pStyle w:val="TableParagraph"/>
                              <w:spacing w:before="47"/>
                              <w:ind w:left="65"/>
                              <w:rPr>
                                <w:sz w:val="15"/>
                              </w:rPr>
                            </w:pPr>
                            <w:r>
                              <w:rPr>
                                <w:color w:val="231F20"/>
                                <w:w w:val="110"/>
                                <w:sz w:val="15"/>
                              </w:rPr>
                              <w:t>Unilateral</w:t>
                            </w:r>
                            <w:r>
                              <w:rPr>
                                <w:color w:val="231F20"/>
                                <w:spacing w:val="-1"/>
                                <w:w w:val="110"/>
                                <w:sz w:val="15"/>
                              </w:rPr>
                              <w:t> </w:t>
                            </w:r>
                            <w:r>
                              <w:rPr>
                                <w:color w:val="231F20"/>
                                <w:w w:val="110"/>
                                <w:sz w:val="15"/>
                              </w:rPr>
                              <w:t>or Bilateral</w:t>
                            </w:r>
                            <w:r>
                              <w:rPr>
                                <w:color w:val="231F20"/>
                                <w:spacing w:val="-1"/>
                                <w:w w:val="110"/>
                                <w:sz w:val="15"/>
                              </w:rPr>
                              <w:t> </w:t>
                            </w:r>
                            <w:r>
                              <w:rPr>
                                <w:color w:val="231F20"/>
                                <w:w w:val="110"/>
                                <w:sz w:val="15"/>
                              </w:rPr>
                              <w:t>excision of adnexa</w:t>
                            </w:r>
                            <w:r>
                              <w:rPr>
                                <w:color w:val="231F20"/>
                                <w:spacing w:val="-1"/>
                                <w:w w:val="110"/>
                                <w:sz w:val="15"/>
                              </w:rPr>
                              <w:t> </w:t>
                            </w:r>
                            <w:r>
                              <w:rPr>
                                <w:color w:val="231F20"/>
                                <w:w w:val="110"/>
                                <w:sz w:val="15"/>
                              </w:rPr>
                              <w:t>of </w:t>
                            </w:r>
                            <w:r>
                              <w:rPr>
                                <w:color w:val="231F20"/>
                                <w:spacing w:val="-2"/>
                                <w:w w:val="110"/>
                                <w:sz w:val="15"/>
                              </w:rPr>
                              <w:t>uterus</w:t>
                            </w:r>
                          </w:p>
                        </w:tc>
                      </w:tr>
                      <w:tr>
                        <w:trPr>
                          <w:trHeight w:val="359" w:hRule="atLeast"/>
                        </w:trPr>
                        <w:tc>
                          <w:tcPr>
                            <w:tcW w:w="1147" w:type="dxa"/>
                          </w:tcPr>
                          <w:p>
                            <w:pPr>
                              <w:pStyle w:val="TableParagraph"/>
                              <w:spacing w:before="44"/>
                              <w:ind w:left="51" w:right="165"/>
                              <w:jc w:val="center"/>
                              <w:rPr>
                                <w:sz w:val="15"/>
                              </w:rPr>
                            </w:pPr>
                            <w:r>
                              <w:rPr>
                                <w:color w:val="231F20"/>
                                <w:spacing w:val="-5"/>
                                <w:w w:val="85"/>
                                <w:sz w:val="15"/>
                              </w:rPr>
                              <w:t>115</w:t>
                            </w:r>
                          </w:p>
                        </w:tc>
                        <w:tc>
                          <w:tcPr>
                            <w:tcW w:w="3954" w:type="dxa"/>
                          </w:tcPr>
                          <w:p>
                            <w:pPr>
                              <w:pStyle w:val="TableParagraph"/>
                              <w:spacing w:before="44"/>
                              <w:ind w:left="65"/>
                              <w:rPr>
                                <w:sz w:val="15"/>
                              </w:rPr>
                            </w:pPr>
                            <w:r>
                              <w:rPr>
                                <w:color w:val="231F20"/>
                                <w:w w:val="115"/>
                                <w:sz w:val="15"/>
                              </w:rPr>
                              <w:t>Operations</w:t>
                            </w:r>
                            <w:r>
                              <w:rPr>
                                <w:color w:val="231F20"/>
                                <w:spacing w:val="-4"/>
                                <w:w w:val="115"/>
                                <w:sz w:val="15"/>
                              </w:rPr>
                              <w:t> </w:t>
                            </w:r>
                            <w:r>
                              <w:rPr>
                                <w:color w:val="231F20"/>
                                <w:w w:val="115"/>
                                <w:sz w:val="15"/>
                              </w:rPr>
                              <w:t>on</w:t>
                            </w:r>
                            <w:r>
                              <w:rPr>
                                <w:color w:val="231F20"/>
                                <w:spacing w:val="-4"/>
                                <w:w w:val="115"/>
                                <w:sz w:val="15"/>
                              </w:rPr>
                              <w:t> </w:t>
                            </w:r>
                            <w:r>
                              <w:rPr>
                                <w:color w:val="231F20"/>
                                <w:w w:val="115"/>
                                <w:sz w:val="15"/>
                              </w:rPr>
                              <w:t>frontal</w:t>
                            </w:r>
                            <w:r>
                              <w:rPr>
                                <w:color w:val="231F20"/>
                                <w:spacing w:val="-4"/>
                                <w:w w:val="115"/>
                                <w:sz w:val="15"/>
                              </w:rPr>
                              <w:t> </w:t>
                            </w:r>
                            <w:r>
                              <w:rPr>
                                <w:color w:val="231F20"/>
                                <w:spacing w:val="-2"/>
                                <w:w w:val="115"/>
                                <w:sz w:val="15"/>
                              </w:rPr>
                              <w:t>sinus</w:t>
                            </w:r>
                          </w:p>
                        </w:tc>
                      </w:tr>
                    </w:tbl>
                    <w:p>
                      <w:pPr>
                        <w:pStyle w:val="BodyText"/>
                      </w:pPr>
                    </w:p>
                  </w:txbxContent>
                </v:textbox>
                <w10:wrap type="topAndBottom"/>
              </v:shape>
            </w:pict>
          </mc:Fallback>
        </mc:AlternateContent>
      </w:r>
    </w:p>
    <w:p>
      <w:pPr>
        <w:pStyle w:val="BodyText"/>
        <w:spacing w:after="0"/>
        <w:rPr>
          <w:sz w:val="16"/>
        </w:rPr>
        <w:sectPr>
          <w:pgSz w:w="12970" w:h="14410"/>
          <w:pgMar w:top="840" w:bottom="280" w:left="850" w:right="850"/>
          <w:pgBorders w:offsetFrom="page">
            <w:top w:val="single" w:color="231F20" w:space="19" w:sz="2"/>
            <w:left w:val="single" w:color="231F20" w:space="26" w:sz="2"/>
            <w:bottom w:val="single" w:color="231F20" w:space="26" w:sz="2"/>
            <w:right w:val="single" w:color="231F20" w:space="26" w:sz="2"/>
          </w:pgBorders>
        </w:sectPr>
      </w:pPr>
    </w:p>
    <w:p>
      <w:pPr>
        <w:pStyle w:val="Heading1"/>
        <w:ind w:left="59"/>
      </w:pPr>
      <w:r>
        <w:rPr>
          <w:color w:val="231F20"/>
          <w:spacing w:val="-10"/>
        </w:rPr>
        <w:t>CATEGORY</w:t>
      </w:r>
      <w:r>
        <w:rPr>
          <w:color w:val="231F20"/>
          <w:spacing w:val="-4"/>
        </w:rPr>
        <w:t> </w:t>
      </w:r>
      <w:r>
        <w:rPr>
          <w:color w:val="231F20"/>
          <w:spacing w:val="-10"/>
        </w:rPr>
        <w:t>4</w:t>
      </w:r>
    </w:p>
    <w:p>
      <w:pPr>
        <w:pStyle w:val="BodyText"/>
        <w:spacing w:before="3"/>
        <w:rPr>
          <w:sz w:val="16"/>
        </w:rPr>
      </w:pPr>
      <w:r>
        <w:rPr>
          <w:sz w:val="16"/>
        </w:rPr>
        <mc:AlternateContent>
          <mc:Choice Requires="wps">
            <w:drawing>
              <wp:anchor distT="0" distB="0" distL="0" distR="0" allowOverlap="1" layoutInCell="1" locked="0" behindDoc="1" simplePos="0" relativeHeight="487587840">
                <wp:simplePos x="0" y="0"/>
                <wp:positionH relativeFrom="page">
                  <wp:posOffset>760006</wp:posOffset>
                </wp:positionH>
                <wp:positionV relativeFrom="paragraph">
                  <wp:posOffset>134534</wp:posOffset>
                </wp:positionV>
                <wp:extent cx="3245485" cy="3128010"/>
                <wp:effectExtent l="0" t="0" r="0" b="0"/>
                <wp:wrapTopAndBottom/>
                <wp:docPr id="101" name="Textbox 101"/>
                <wp:cNvGraphicFramePr>
                  <a:graphicFrameLocks/>
                </wp:cNvGraphicFramePr>
                <a:graphic>
                  <a:graphicData uri="http://schemas.microsoft.com/office/word/2010/wordprocessingShape">
                    <wps:wsp>
                      <wps:cNvPr id="101" name="Textbox 101"/>
                      <wps:cNvSpPr txBox="1"/>
                      <wps:spPr>
                        <a:xfrm>
                          <a:off x="0" y="0"/>
                          <a:ext cx="3245485" cy="312801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7"/>
                              <w:gridCol w:w="3954"/>
                            </w:tblGrid>
                            <w:tr>
                              <w:trPr>
                                <w:trHeight w:val="444" w:hRule="atLeast"/>
                              </w:trPr>
                              <w:tc>
                                <w:tcPr>
                                  <w:tcW w:w="1147" w:type="dxa"/>
                                  <w:shd w:val="clear" w:color="auto" w:fill="C7EAFB"/>
                                </w:tcPr>
                                <w:p>
                                  <w:pPr>
                                    <w:pStyle w:val="TableParagraph"/>
                                    <w:spacing w:before="49"/>
                                    <w:ind w:left="49"/>
                                    <w:jc w:val="center"/>
                                    <w:rPr>
                                      <w:sz w:val="26"/>
                                    </w:rPr>
                                  </w:pPr>
                                  <w:r>
                                    <w:rPr>
                                      <w:color w:val="231F20"/>
                                      <w:w w:val="90"/>
                                      <w:sz w:val="26"/>
                                    </w:rPr>
                                    <w:t>Sr.</w:t>
                                  </w:r>
                                  <w:r>
                                    <w:rPr>
                                      <w:color w:val="231F20"/>
                                      <w:spacing w:val="-5"/>
                                      <w:sz w:val="26"/>
                                    </w:rPr>
                                    <w:t> No.</w:t>
                                  </w:r>
                                </w:p>
                              </w:tc>
                              <w:tc>
                                <w:tcPr>
                                  <w:tcW w:w="3954" w:type="dxa"/>
                                  <w:shd w:val="clear" w:color="auto" w:fill="C7EAFB"/>
                                </w:tcPr>
                                <w:p>
                                  <w:pPr>
                                    <w:pStyle w:val="TableParagraph"/>
                                    <w:spacing w:before="49"/>
                                    <w:ind w:right="34"/>
                                    <w:jc w:val="center"/>
                                    <w:rPr>
                                      <w:sz w:val="26"/>
                                    </w:rPr>
                                  </w:pPr>
                                  <w:r>
                                    <w:rPr>
                                      <w:color w:val="231F20"/>
                                      <w:spacing w:val="-2"/>
                                      <w:w w:val="115"/>
                                      <w:sz w:val="26"/>
                                    </w:rPr>
                                    <w:t>Surgery</w:t>
                                  </w:r>
                                </w:p>
                              </w:tc>
                            </w:tr>
                            <w:tr>
                              <w:trPr>
                                <w:trHeight w:val="614" w:hRule="atLeast"/>
                              </w:trPr>
                              <w:tc>
                                <w:tcPr>
                                  <w:tcW w:w="1147" w:type="dxa"/>
                                </w:tcPr>
                                <w:p>
                                  <w:pPr>
                                    <w:pStyle w:val="TableParagraph"/>
                                    <w:spacing w:before="79"/>
                                    <w:ind w:left="119" w:right="165"/>
                                    <w:jc w:val="center"/>
                                    <w:rPr>
                                      <w:sz w:val="15"/>
                                    </w:rPr>
                                  </w:pPr>
                                  <w:r>
                                    <w:rPr>
                                      <w:color w:val="231F20"/>
                                      <w:spacing w:val="-5"/>
                                      <w:w w:val="80"/>
                                      <w:sz w:val="15"/>
                                    </w:rPr>
                                    <w:t>116</w:t>
                                  </w:r>
                                </w:p>
                              </w:tc>
                              <w:tc>
                                <w:tcPr>
                                  <w:tcW w:w="3954" w:type="dxa"/>
                                </w:tcPr>
                                <w:p>
                                  <w:pPr>
                                    <w:pStyle w:val="TableParagraph"/>
                                    <w:spacing w:before="79"/>
                                    <w:ind w:left="101"/>
                                    <w:rPr>
                                      <w:sz w:val="15"/>
                                    </w:rPr>
                                  </w:pPr>
                                  <w:r>
                                    <w:rPr>
                                      <w:color w:val="231F20"/>
                                      <w:w w:val="110"/>
                                      <w:sz w:val="15"/>
                                    </w:rPr>
                                    <w:t>Therapeutic</w:t>
                                  </w:r>
                                  <w:r>
                                    <w:rPr>
                                      <w:color w:val="231F20"/>
                                      <w:spacing w:val="-6"/>
                                      <w:w w:val="110"/>
                                      <w:sz w:val="15"/>
                                    </w:rPr>
                                    <w:t> </w:t>
                                  </w:r>
                                  <w:r>
                                    <w:rPr>
                                      <w:color w:val="231F20"/>
                                      <w:w w:val="110"/>
                                      <w:sz w:val="15"/>
                                    </w:rPr>
                                    <w:t>Burr</w:t>
                                  </w:r>
                                  <w:r>
                                    <w:rPr>
                                      <w:color w:val="231F20"/>
                                      <w:spacing w:val="-6"/>
                                      <w:w w:val="110"/>
                                      <w:sz w:val="15"/>
                                    </w:rPr>
                                    <w:t> </w:t>
                                  </w:r>
                                  <w:r>
                                    <w:rPr>
                                      <w:color w:val="231F20"/>
                                      <w:w w:val="110"/>
                                      <w:sz w:val="15"/>
                                    </w:rPr>
                                    <w:t>Hole</w:t>
                                  </w:r>
                                  <w:r>
                                    <w:rPr>
                                      <w:color w:val="231F20"/>
                                      <w:spacing w:val="-6"/>
                                      <w:w w:val="110"/>
                                      <w:sz w:val="15"/>
                                    </w:rPr>
                                    <w:t> </w:t>
                                  </w:r>
                                  <w:r>
                                    <w:rPr>
                                      <w:color w:val="231F20"/>
                                      <w:w w:val="110"/>
                                      <w:sz w:val="15"/>
                                    </w:rPr>
                                    <w:t>on</w:t>
                                  </w:r>
                                  <w:r>
                                    <w:rPr>
                                      <w:color w:val="231F20"/>
                                      <w:spacing w:val="-6"/>
                                      <w:w w:val="110"/>
                                      <w:sz w:val="15"/>
                                    </w:rPr>
                                    <w:t> </w:t>
                                  </w:r>
                                  <w:r>
                                    <w:rPr>
                                      <w:color w:val="231F20"/>
                                      <w:w w:val="110"/>
                                      <w:sz w:val="15"/>
                                    </w:rPr>
                                    <w:t>skull-</w:t>
                                  </w:r>
                                  <w:r>
                                    <w:rPr>
                                      <w:color w:val="231F20"/>
                                      <w:spacing w:val="-5"/>
                                      <w:w w:val="110"/>
                                      <w:sz w:val="15"/>
                                    </w:rPr>
                                    <w:t> </w:t>
                                  </w:r>
                                  <w:r>
                                    <w:rPr>
                                      <w:color w:val="231F20"/>
                                      <w:w w:val="110"/>
                                      <w:sz w:val="15"/>
                                    </w:rPr>
                                    <w:t>Drainage</w:t>
                                  </w:r>
                                  <w:r>
                                    <w:rPr>
                                      <w:color w:val="231F20"/>
                                      <w:spacing w:val="-6"/>
                                      <w:w w:val="110"/>
                                      <w:sz w:val="15"/>
                                    </w:rPr>
                                    <w:t> </w:t>
                                  </w:r>
                                  <w:r>
                                    <w:rPr>
                                      <w:color w:val="231F20"/>
                                      <w:spacing w:val="-5"/>
                                      <w:w w:val="110"/>
                                      <w:sz w:val="15"/>
                                    </w:rPr>
                                    <w:t>of</w:t>
                                  </w:r>
                                </w:p>
                                <w:p>
                                  <w:pPr>
                                    <w:pStyle w:val="TableParagraph"/>
                                    <w:spacing w:before="141"/>
                                    <w:ind w:left="101"/>
                                    <w:rPr>
                                      <w:sz w:val="15"/>
                                    </w:rPr>
                                  </w:pPr>
                                  <w:r>
                                    <w:rPr>
                                      <w:color w:val="231F20"/>
                                      <w:w w:val="110"/>
                                      <w:sz w:val="15"/>
                                    </w:rPr>
                                    <w:t>Extra-Dural,</w:t>
                                  </w:r>
                                  <w:r>
                                    <w:rPr>
                                      <w:color w:val="231F20"/>
                                      <w:spacing w:val="8"/>
                                      <w:w w:val="110"/>
                                      <w:sz w:val="15"/>
                                    </w:rPr>
                                    <w:t> </w:t>
                                  </w:r>
                                  <w:r>
                                    <w:rPr>
                                      <w:color w:val="231F20"/>
                                      <w:w w:val="110"/>
                                      <w:sz w:val="15"/>
                                    </w:rPr>
                                    <w:t>intra-Dural</w:t>
                                  </w:r>
                                  <w:r>
                                    <w:rPr>
                                      <w:color w:val="231F20"/>
                                      <w:spacing w:val="8"/>
                                      <w:w w:val="110"/>
                                      <w:sz w:val="15"/>
                                    </w:rPr>
                                    <w:t> </w:t>
                                  </w:r>
                                  <w:r>
                                    <w:rPr>
                                      <w:color w:val="231F20"/>
                                      <w:w w:val="110"/>
                                      <w:sz w:val="15"/>
                                    </w:rPr>
                                    <w:t>or</w:t>
                                  </w:r>
                                  <w:r>
                                    <w:rPr>
                                      <w:color w:val="231F20"/>
                                      <w:spacing w:val="8"/>
                                      <w:w w:val="110"/>
                                      <w:sz w:val="15"/>
                                    </w:rPr>
                                    <w:t> </w:t>
                                  </w:r>
                                  <w:r>
                                    <w:rPr>
                                      <w:color w:val="231F20"/>
                                      <w:w w:val="110"/>
                                      <w:sz w:val="15"/>
                                    </w:rPr>
                                    <w:t>intracerebral</w:t>
                                  </w:r>
                                  <w:r>
                                    <w:rPr>
                                      <w:color w:val="231F20"/>
                                      <w:spacing w:val="9"/>
                                      <w:w w:val="110"/>
                                      <w:sz w:val="15"/>
                                    </w:rPr>
                                    <w:t> </w:t>
                                  </w:r>
                                  <w:r>
                                    <w:rPr>
                                      <w:color w:val="231F20"/>
                                      <w:spacing w:val="-2"/>
                                      <w:w w:val="110"/>
                                      <w:sz w:val="15"/>
                                    </w:rPr>
                                    <w:t>space</w:t>
                                  </w:r>
                                </w:p>
                              </w:tc>
                            </w:tr>
                            <w:tr>
                              <w:trPr>
                                <w:trHeight w:val="302" w:hRule="atLeast"/>
                              </w:trPr>
                              <w:tc>
                                <w:tcPr>
                                  <w:tcW w:w="1147" w:type="dxa"/>
                                </w:tcPr>
                                <w:p>
                                  <w:pPr>
                                    <w:pStyle w:val="TableParagraph"/>
                                    <w:spacing w:before="80"/>
                                    <w:ind w:left="102" w:right="165"/>
                                    <w:jc w:val="center"/>
                                    <w:rPr>
                                      <w:sz w:val="15"/>
                                    </w:rPr>
                                  </w:pPr>
                                  <w:r>
                                    <w:rPr>
                                      <w:color w:val="231F20"/>
                                      <w:spacing w:val="-5"/>
                                      <w:w w:val="75"/>
                                      <w:sz w:val="15"/>
                                    </w:rPr>
                                    <w:t>117</w:t>
                                  </w:r>
                                </w:p>
                              </w:tc>
                              <w:tc>
                                <w:tcPr>
                                  <w:tcW w:w="3954" w:type="dxa"/>
                                </w:tcPr>
                                <w:p>
                                  <w:pPr>
                                    <w:pStyle w:val="TableParagraph"/>
                                    <w:spacing w:before="80"/>
                                    <w:ind w:left="101"/>
                                    <w:rPr>
                                      <w:sz w:val="15"/>
                                    </w:rPr>
                                  </w:pPr>
                                  <w:r>
                                    <w:rPr>
                                      <w:color w:val="231F20"/>
                                      <w:spacing w:val="-2"/>
                                      <w:w w:val="115"/>
                                      <w:sz w:val="15"/>
                                    </w:rPr>
                                    <w:t>Artificial</w:t>
                                  </w:r>
                                  <w:r>
                                    <w:rPr>
                                      <w:color w:val="231F20"/>
                                      <w:spacing w:val="1"/>
                                      <w:w w:val="115"/>
                                      <w:sz w:val="15"/>
                                    </w:rPr>
                                    <w:t> </w:t>
                                  </w:r>
                                  <w:r>
                                    <w:rPr>
                                      <w:color w:val="231F20"/>
                                      <w:spacing w:val="-2"/>
                                      <w:w w:val="115"/>
                                      <w:sz w:val="15"/>
                                    </w:rPr>
                                    <w:t>opening</w:t>
                                  </w:r>
                                  <w:r>
                                    <w:rPr>
                                      <w:color w:val="231F20"/>
                                      <w:spacing w:val="2"/>
                                      <w:w w:val="115"/>
                                      <w:sz w:val="15"/>
                                    </w:rPr>
                                    <w:t> </w:t>
                                  </w:r>
                                  <w:r>
                                    <w:rPr>
                                      <w:color w:val="231F20"/>
                                      <w:spacing w:val="-2"/>
                                      <w:w w:val="115"/>
                                      <w:sz w:val="15"/>
                                    </w:rPr>
                                    <w:t>into</w:t>
                                  </w:r>
                                  <w:r>
                                    <w:rPr>
                                      <w:color w:val="231F20"/>
                                      <w:spacing w:val="2"/>
                                      <w:w w:val="115"/>
                                      <w:sz w:val="15"/>
                                    </w:rPr>
                                    <w:t> </w:t>
                                  </w:r>
                                  <w:r>
                                    <w:rPr>
                                      <w:color w:val="231F20"/>
                                      <w:spacing w:val="-2"/>
                                      <w:w w:val="115"/>
                                      <w:sz w:val="15"/>
                                    </w:rPr>
                                    <w:t>stomach</w:t>
                                  </w:r>
                                </w:p>
                              </w:tc>
                            </w:tr>
                            <w:tr>
                              <w:trPr>
                                <w:trHeight w:val="302" w:hRule="atLeast"/>
                              </w:trPr>
                              <w:tc>
                                <w:tcPr>
                                  <w:tcW w:w="1147" w:type="dxa"/>
                                </w:tcPr>
                                <w:p>
                                  <w:pPr>
                                    <w:pStyle w:val="TableParagraph"/>
                                    <w:spacing w:before="81"/>
                                    <w:ind w:left="120" w:right="165"/>
                                    <w:jc w:val="center"/>
                                    <w:rPr>
                                      <w:sz w:val="15"/>
                                    </w:rPr>
                                  </w:pPr>
                                  <w:r>
                                    <w:rPr>
                                      <w:color w:val="231F20"/>
                                      <w:spacing w:val="-5"/>
                                      <w:w w:val="80"/>
                                      <w:sz w:val="15"/>
                                    </w:rPr>
                                    <w:t>118</w:t>
                                  </w:r>
                                </w:p>
                              </w:tc>
                              <w:tc>
                                <w:tcPr>
                                  <w:tcW w:w="3954" w:type="dxa"/>
                                </w:tcPr>
                                <w:p>
                                  <w:pPr>
                                    <w:pStyle w:val="TableParagraph"/>
                                    <w:spacing w:before="81"/>
                                    <w:ind w:left="101"/>
                                    <w:rPr>
                                      <w:sz w:val="15"/>
                                    </w:rPr>
                                  </w:pPr>
                                  <w:r>
                                    <w:rPr>
                                      <w:color w:val="231F20"/>
                                      <w:w w:val="110"/>
                                      <w:sz w:val="15"/>
                                    </w:rPr>
                                    <w:t>Oral</w:t>
                                  </w:r>
                                  <w:r>
                                    <w:rPr>
                                      <w:color w:val="231F20"/>
                                      <w:spacing w:val="-9"/>
                                      <w:w w:val="110"/>
                                      <w:sz w:val="15"/>
                                    </w:rPr>
                                    <w:t> </w:t>
                                  </w:r>
                                  <w:r>
                                    <w:rPr>
                                      <w:color w:val="231F20"/>
                                      <w:w w:val="110"/>
                                      <w:sz w:val="15"/>
                                    </w:rPr>
                                    <w:t>Leukoplakia-</w:t>
                                  </w:r>
                                  <w:r>
                                    <w:rPr>
                                      <w:color w:val="231F20"/>
                                      <w:spacing w:val="-8"/>
                                      <w:w w:val="110"/>
                                      <w:sz w:val="15"/>
                                    </w:rPr>
                                    <w:t> </w:t>
                                  </w:r>
                                  <w:r>
                                    <w:rPr>
                                      <w:color w:val="231F20"/>
                                      <w:w w:val="110"/>
                                      <w:sz w:val="15"/>
                                    </w:rPr>
                                    <w:t>Wide</w:t>
                                  </w:r>
                                  <w:r>
                                    <w:rPr>
                                      <w:color w:val="231F20"/>
                                      <w:spacing w:val="-8"/>
                                      <w:w w:val="110"/>
                                      <w:sz w:val="15"/>
                                    </w:rPr>
                                    <w:t> </w:t>
                                  </w:r>
                                  <w:r>
                                    <w:rPr>
                                      <w:color w:val="231F20"/>
                                      <w:spacing w:val="-2"/>
                                      <w:w w:val="110"/>
                                      <w:sz w:val="15"/>
                                    </w:rPr>
                                    <w:t>excision</w:t>
                                  </w:r>
                                </w:p>
                              </w:tc>
                            </w:tr>
                            <w:tr>
                              <w:trPr>
                                <w:trHeight w:val="302" w:hRule="atLeast"/>
                              </w:trPr>
                              <w:tc>
                                <w:tcPr>
                                  <w:tcW w:w="1147" w:type="dxa"/>
                                </w:tcPr>
                                <w:p>
                                  <w:pPr>
                                    <w:pStyle w:val="TableParagraph"/>
                                    <w:spacing w:before="82"/>
                                    <w:ind w:left="117" w:right="165"/>
                                    <w:jc w:val="center"/>
                                    <w:rPr>
                                      <w:sz w:val="15"/>
                                    </w:rPr>
                                  </w:pPr>
                                  <w:r>
                                    <w:rPr>
                                      <w:color w:val="231F20"/>
                                      <w:spacing w:val="-5"/>
                                      <w:w w:val="80"/>
                                      <w:sz w:val="15"/>
                                    </w:rPr>
                                    <w:t>119</w:t>
                                  </w:r>
                                </w:p>
                              </w:tc>
                              <w:tc>
                                <w:tcPr>
                                  <w:tcW w:w="3954" w:type="dxa"/>
                                </w:tcPr>
                                <w:p>
                                  <w:pPr>
                                    <w:pStyle w:val="TableParagraph"/>
                                    <w:spacing w:before="82"/>
                                    <w:ind w:left="101"/>
                                    <w:rPr>
                                      <w:sz w:val="15"/>
                                    </w:rPr>
                                  </w:pPr>
                                  <w:r>
                                    <w:rPr>
                                      <w:color w:val="231F20"/>
                                      <w:w w:val="110"/>
                                      <w:sz w:val="15"/>
                                    </w:rPr>
                                    <w:t>Corneal</w:t>
                                  </w:r>
                                  <w:r>
                                    <w:rPr>
                                      <w:color w:val="231F20"/>
                                      <w:spacing w:val="-4"/>
                                      <w:w w:val="110"/>
                                      <w:sz w:val="15"/>
                                    </w:rPr>
                                    <w:t> </w:t>
                                  </w:r>
                                  <w:r>
                                    <w:rPr>
                                      <w:color w:val="231F20"/>
                                      <w:w w:val="110"/>
                                      <w:sz w:val="15"/>
                                    </w:rPr>
                                    <w:t>or</w:t>
                                  </w:r>
                                  <w:r>
                                    <w:rPr>
                                      <w:color w:val="231F20"/>
                                      <w:spacing w:val="-3"/>
                                      <w:w w:val="110"/>
                                      <w:sz w:val="15"/>
                                    </w:rPr>
                                    <w:t> </w:t>
                                  </w:r>
                                  <w:r>
                                    <w:rPr>
                                      <w:color w:val="231F20"/>
                                      <w:w w:val="110"/>
                                      <w:sz w:val="15"/>
                                    </w:rPr>
                                    <w:t>Retinal</w:t>
                                  </w:r>
                                  <w:r>
                                    <w:rPr>
                                      <w:color w:val="231F20"/>
                                      <w:spacing w:val="-4"/>
                                      <w:w w:val="110"/>
                                      <w:sz w:val="15"/>
                                    </w:rPr>
                                    <w:t> </w:t>
                                  </w:r>
                                  <w:r>
                                    <w:rPr>
                                      <w:color w:val="231F20"/>
                                      <w:w w:val="110"/>
                                      <w:sz w:val="15"/>
                                    </w:rPr>
                                    <w:t>Repair</w:t>
                                  </w:r>
                                  <w:r>
                                    <w:rPr>
                                      <w:color w:val="231F20"/>
                                      <w:spacing w:val="-3"/>
                                      <w:w w:val="110"/>
                                      <w:sz w:val="15"/>
                                    </w:rPr>
                                    <w:t> </w:t>
                                  </w:r>
                                  <w:r>
                                    <w:rPr>
                                      <w:color w:val="231F20"/>
                                      <w:w w:val="110"/>
                                      <w:sz w:val="15"/>
                                    </w:rPr>
                                    <w:t>for</w:t>
                                  </w:r>
                                  <w:r>
                                    <w:rPr>
                                      <w:color w:val="231F20"/>
                                      <w:spacing w:val="-4"/>
                                      <w:w w:val="110"/>
                                      <w:sz w:val="15"/>
                                    </w:rPr>
                                    <w:t> </w:t>
                                  </w:r>
                                  <w:r>
                                    <w:rPr>
                                      <w:color w:val="231F20"/>
                                      <w:w w:val="110"/>
                                      <w:sz w:val="15"/>
                                    </w:rPr>
                                    <w:t>Traumatic</w:t>
                                  </w:r>
                                  <w:r>
                                    <w:rPr>
                                      <w:color w:val="231F20"/>
                                      <w:spacing w:val="-3"/>
                                      <w:w w:val="110"/>
                                      <w:sz w:val="15"/>
                                    </w:rPr>
                                    <w:t> </w:t>
                                  </w:r>
                                  <w:r>
                                    <w:rPr>
                                      <w:color w:val="231F20"/>
                                      <w:w w:val="110"/>
                                      <w:sz w:val="15"/>
                                    </w:rPr>
                                    <w:t>eye</w:t>
                                  </w:r>
                                  <w:r>
                                    <w:rPr>
                                      <w:color w:val="231F20"/>
                                      <w:spacing w:val="-4"/>
                                      <w:w w:val="110"/>
                                      <w:sz w:val="15"/>
                                    </w:rPr>
                                    <w:t> </w:t>
                                  </w:r>
                                  <w:r>
                                    <w:rPr>
                                      <w:color w:val="231F20"/>
                                      <w:spacing w:val="-2"/>
                                      <w:w w:val="110"/>
                                      <w:sz w:val="15"/>
                                    </w:rPr>
                                    <w:t>injuries</w:t>
                                  </w:r>
                                </w:p>
                              </w:tc>
                            </w:tr>
                            <w:tr>
                              <w:trPr>
                                <w:trHeight w:val="646" w:hRule="atLeast"/>
                              </w:trPr>
                              <w:tc>
                                <w:tcPr>
                                  <w:tcW w:w="1147" w:type="dxa"/>
                                </w:tcPr>
                                <w:p>
                                  <w:pPr>
                                    <w:pStyle w:val="TableParagraph"/>
                                    <w:spacing w:before="82"/>
                                    <w:ind w:left="161" w:right="165"/>
                                    <w:jc w:val="center"/>
                                    <w:rPr>
                                      <w:sz w:val="15"/>
                                    </w:rPr>
                                  </w:pPr>
                                  <w:r>
                                    <w:rPr>
                                      <w:color w:val="231F20"/>
                                      <w:spacing w:val="-5"/>
                                      <w:sz w:val="15"/>
                                    </w:rPr>
                                    <w:t>120</w:t>
                                  </w:r>
                                </w:p>
                              </w:tc>
                              <w:tc>
                                <w:tcPr>
                                  <w:tcW w:w="3954" w:type="dxa"/>
                                </w:tcPr>
                                <w:p>
                                  <w:pPr>
                                    <w:pStyle w:val="TableParagraph"/>
                                    <w:spacing w:before="82"/>
                                    <w:ind w:left="101"/>
                                    <w:rPr>
                                      <w:sz w:val="15"/>
                                    </w:rPr>
                                  </w:pPr>
                                  <w:r>
                                    <w:rPr>
                                      <w:color w:val="231F20"/>
                                      <w:w w:val="110"/>
                                      <w:sz w:val="15"/>
                                    </w:rPr>
                                    <w:t>Penetrating</w:t>
                                  </w:r>
                                  <w:r>
                                    <w:rPr>
                                      <w:color w:val="231F20"/>
                                      <w:spacing w:val="1"/>
                                      <w:w w:val="110"/>
                                      <w:sz w:val="15"/>
                                    </w:rPr>
                                    <w:t> </w:t>
                                  </w:r>
                                  <w:r>
                                    <w:rPr>
                                      <w:color w:val="231F20"/>
                                      <w:w w:val="110"/>
                                      <w:sz w:val="15"/>
                                    </w:rPr>
                                    <w:t>injuries</w:t>
                                  </w:r>
                                  <w:r>
                                    <w:rPr>
                                      <w:color w:val="231F20"/>
                                      <w:spacing w:val="2"/>
                                      <w:w w:val="110"/>
                                      <w:sz w:val="15"/>
                                    </w:rPr>
                                    <w:t> </w:t>
                                  </w:r>
                                  <w:r>
                                    <w:rPr>
                                      <w:color w:val="231F20"/>
                                      <w:w w:val="110"/>
                                      <w:sz w:val="15"/>
                                    </w:rPr>
                                    <w:t>of</w:t>
                                  </w:r>
                                  <w:r>
                                    <w:rPr>
                                      <w:color w:val="231F20"/>
                                      <w:spacing w:val="1"/>
                                      <w:w w:val="110"/>
                                      <w:sz w:val="15"/>
                                    </w:rPr>
                                    <w:t> </w:t>
                                  </w:r>
                                  <w:r>
                                    <w:rPr>
                                      <w:color w:val="231F20"/>
                                      <w:w w:val="110"/>
                                      <w:sz w:val="15"/>
                                    </w:rPr>
                                    <w:t>the</w:t>
                                  </w:r>
                                  <w:r>
                                    <w:rPr>
                                      <w:color w:val="231F20"/>
                                      <w:spacing w:val="2"/>
                                      <w:w w:val="110"/>
                                      <w:sz w:val="15"/>
                                    </w:rPr>
                                    <w:t> </w:t>
                                  </w:r>
                                  <w:r>
                                    <w:rPr>
                                      <w:color w:val="231F20"/>
                                      <w:w w:val="110"/>
                                      <w:sz w:val="15"/>
                                    </w:rPr>
                                    <w:t>eye</w:t>
                                  </w:r>
                                  <w:r>
                                    <w:rPr>
                                      <w:color w:val="231F20"/>
                                      <w:spacing w:val="1"/>
                                      <w:w w:val="110"/>
                                      <w:sz w:val="15"/>
                                    </w:rPr>
                                    <w:t> </w:t>
                                  </w:r>
                                  <w:r>
                                    <w:rPr>
                                      <w:color w:val="231F20"/>
                                      <w:w w:val="110"/>
                                      <w:sz w:val="15"/>
                                    </w:rPr>
                                    <w:t>or</w:t>
                                  </w:r>
                                  <w:r>
                                    <w:rPr>
                                      <w:color w:val="231F20"/>
                                      <w:spacing w:val="2"/>
                                      <w:w w:val="110"/>
                                      <w:sz w:val="15"/>
                                    </w:rPr>
                                    <w:t> </w:t>
                                  </w:r>
                                  <w:r>
                                    <w:rPr>
                                      <w:color w:val="231F20"/>
                                      <w:w w:val="110"/>
                                      <w:sz w:val="15"/>
                                    </w:rPr>
                                    <w:t>repair</w:t>
                                  </w:r>
                                  <w:r>
                                    <w:rPr>
                                      <w:color w:val="231F20"/>
                                      <w:spacing w:val="2"/>
                                      <w:w w:val="110"/>
                                      <w:sz w:val="15"/>
                                    </w:rPr>
                                    <w:t> </w:t>
                                  </w:r>
                                  <w:r>
                                    <w:rPr>
                                      <w:color w:val="231F20"/>
                                      <w:spacing w:val="-5"/>
                                      <w:w w:val="110"/>
                                      <w:sz w:val="15"/>
                                    </w:rPr>
                                    <w:t>of</w:t>
                                  </w:r>
                                </w:p>
                                <w:p>
                                  <w:pPr>
                                    <w:pStyle w:val="TableParagraph"/>
                                    <w:spacing w:before="141"/>
                                    <w:ind w:left="101"/>
                                    <w:rPr>
                                      <w:sz w:val="15"/>
                                    </w:rPr>
                                  </w:pPr>
                                  <w:r>
                                    <w:rPr>
                                      <w:color w:val="231F20"/>
                                      <w:w w:val="115"/>
                                      <w:sz w:val="15"/>
                                    </w:rPr>
                                    <w:t>ruptured</w:t>
                                  </w:r>
                                  <w:r>
                                    <w:rPr>
                                      <w:color w:val="231F20"/>
                                      <w:spacing w:val="-3"/>
                                      <w:w w:val="115"/>
                                      <w:sz w:val="15"/>
                                    </w:rPr>
                                    <w:t> </w:t>
                                  </w:r>
                                  <w:r>
                                    <w:rPr>
                                      <w:color w:val="231F20"/>
                                      <w:spacing w:val="-2"/>
                                      <w:w w:val="120"/>
                                      <w:sz w:val="15"/>
                                    </w:rPr>
                                    <w:t>globe</w:t>
                                  </w:r>
                                </w:p>
                              </w:tc>
                            </w:tr>
                            <w:tr>
                              <w:trPr>
                                <w:trHeight w:val="289" w:hRule="atLeast"/>
                              </w:trPr>
                              <w:tc>
                                <w:tcPr>
                                  <w:tcW w:w="1147" w:type="dxa"/>
                                </w:tcPr>
                                <w:p>
                                  <w:pPr>
                                    <w:pStyle w:val="TableParagraph"/>
                                    <w:spacing w:before="52"/>
                                    <w:ind w:left="111" w:right="165"/>
                                    <w:jc w:val="center"/>
                                    <w:rPr>
                                      <w:sz w:val="15"/>
                                    </w:rPr>
                                  </w:pPr>
                                  <w:r>
                                    <w:rPr>
                                      <w:color w:val="231F20"/>
                                      <w:spacing w:val="-5"/>
                                      <w:w w:val="80"/>
                                      <w:sz w:val="15"/>
                                    </w:rPr>
                                    <w:t>121</w:t>
                                  </w:r>
                                </w:p>
                              </w:tc>
                              <w:tc>
                                <w:tcPr>
                                  <w:tcW w:w="3954" w:type="dxa"/>
                                </w:tcPr>
                                <w:p>
                                  <w:pPr>
                                    <w:pStyle w:val="TableParagraph"/>
                                    <w:spacing w:before="52"/>
                                    <w:ind w:left="101"/>
                                    <w:rPr>
                                      <w:sz w:val="15"/>
                                    </w:rPr>
                                  </w:pPr>
                                  <w:r>
                                    <w:rPr>
                                      <w:color w:val="231F20"/>
                                      <w:w w:val="115"/>
                                      <w:sz w:val="15"/>
                                    </w:rPr>
                                    <w:t>Amputation</w:t>
                                  </w:r>
                                  <w:r>
                                    <w:rPr>
                                      <w:color w:val="231F20"/>
                                      <w:spacing w:val="-4"/>
                                      <w:w w:val="115"/>
                                      <w:sz w:val="15"/>
                                    </w:rPr>
                                    <w:t> </w:t>
                                  </w:r>
                                  <w:r>
                                    <w:rPr>
                                      <w:color w:val="231F20"/>
                                      <w:w w:val="115"/>
                                      <w:sz w:val="15"/>
                                    </w:rPr>
                                    <w:t>of</w:t>
                                  </w:r>
                                  <w:r>
                                    <w:rPr>
                                      <w:color w:val="231F20"/>
                                      <w:spacing w:val="-3"/>
                                      <w:w w:val="115"/>
                                      <w:sz w:val="15"/>
                                    </w:rPr>
                                    <w:t> </w:t>
                                  </w:r>
                                  <w:r>
                                    <w:rPr>
                                      <w:color w:val="231F20"/>
                                      <w:spacing w:val="-4"/>
                                      <w:w w:val="115"/>
                                      <w:sz w:val="15"/>
                                    </w:rPr>
                                    <w:t>hand</w:t>
                                  </w:r>
                                </w:p>
                              </w:tc>
                            </w:tr>
                            <w:tr>
                              <w:trPr>
                                <w:trHeight w:val="296" w:hRule="atLeast"/>
                              </w:trPr>
                              <w:tc>
                                <w:tcPr>
                                  <w:tcW w:w="1147" w:type="dxa"/>
                                </w:tcPr>
                                <w:p>
                                  <w:pPr>
                                    <w:pStyle w:val="TableParagraph"/>
                                    <w:spacing w:before="66"/>
                                    <w:ind w:left="153" w:right="165"/>
                                    <w:jc w:val="center"/>
                                    <w:rPr>
                                      <w:sz w:val="15"/>
                                    </w:rPr>
                                  </w:pPr>
                                  <w:r>
                                    <w:rPr>
                                      <w:color w:val="231F20"/>
                                      <w:spacing w:val="-5"/>
                                      <w:w w:val="95"/>
                                      <w:sz w:val="15"/>
                                    </w:rPr>
                                    <w:t>122</w:t>
                                  </w:r>
                                </w:p>
                              </w:tc>
                              <w:tc>
                                <w:tcPr>
                                  <w:tcW w:w="3954" w:type="dxa"/>
                                </w:tcPr>
                                <w:p>
                                  <w:pPr>
                                    <w:pStyle w:val="TableParagraph"/>
                                    <w:spacing w:before="66"/>
                                    <w:ind w:left="101"/>
                                    <w:rPr>
                                      <w:sz w:val="15"/>
                                    </w:rPr>
                                  </w:pPr>
                                  <w:r>
                                    <w:rPr>
                                      <w:color w:val="231F20"/>
                                      <w:w w:val="115"/>
                                      <w:sz w:val="15"/>
                                    </w:rPr>
                                    <w:t>Amputation</w:t>
                                  </w:r>
                                  <w:r>
                                    <w:rPr>
                                      <w:color w:val="231F20"/>
                                      <w:spacing w:val="-4"/>
                                      <w:w w:val="115"/>
                                      <w:sz w:val="15"/>
                                    </w:rPr>
                                    <w:t> </w:t>
                                  </w:r>
                                  <w:r>
                                    <w:rPr>
                                      <w:color w:val="231F20"/>
                                      <w:w w:val="115"/>
                                      <w:sz w:val="15"/>
                                    </w:rPr>
                                    <w:t>of</w:t>
                                  </w:r>
                                  <w:r>
                                    <w:rPr>
                                      <w:color w:val="231F20"/>
                                      <w:spacing w:val="-3"/>
                                      <w:w w:val="115"/>
                                      <w:sz w:val="15"/>
                                    </w:rPr>
                                    <w:t> </w:t>
                                  </w:r>
                                  <w:r>
                                    <w:rPr>
                                      <w:color w:val="231F20"/>
                                      <w:spacing w:val="-4"/>
                                      <w:w w:val="115"/>
                                      <w:sz w:val="15"/>
                                    </w:rPr>
                                    <w:t>foot</w:t>
                                  </w:r>
                                </w:p>
                              </w:tc>
                            </w:tr>
                            <w:tr>
                              <w:trPr>
                                <w:trHeight w:val="314" w:hRule="atLeast"/>
                              </w:trPr>
                              <w:tc>
                                <w:tcPr>
                                  <w:tcW w:w="1147" w:type="dxa"/>
                                </w:tcPr>
                                <w:p>
                                  <w:pPr>
                                    <w:pStyle w:val="TableParagraph"/>
                                    <w:spacing w:before="73"/>
                                    <w:ind w:left="157" w:right="165"/>
                                    <w:jc w:val="center"/>
                                    <w:rPr>
                                      <w:sz w:val="15"/>
                                    </w:rPr>
                                  </w:pPr>
                                  <w:r>
                                    <w:rPr>
                                      <w:color w:val="231F20"/>
                                      <w:spacing w:val="-5"/>
                                      <w:w w:val="95"/>
                                      <w:sz w:val="15"/>
                                    </w:rPr>
                                    <w:t>123</w:t>
                                  </w:r>
                                </w:p>
                              </w:tc>
                              <w:tc>
                                <w:tcPr>
                                  <w:tcW w:w="3954" w:type="dxa"/>
                                </w:tcPr>
                                <w:p>
                                  <w:pPr>
                                    <w:pStyle w:val="TableParagraph"/>
                                    <w:spacing w:before="73"/>
                                    <w:ind w:left="101"/>
                                    <w:rPr>
                                      <w:sz w:val="15"/>
                                    </w:rPr>
                                  </w:pPr>
                                  <w:r>
                                    <w:rPr>
                                      <w:color w:val="231F20"/>
                                      <w:w w:val="110"/>
                                      <w:sz w:val="15"/>
                                    </w:rPr>
                                    <w:t>Therapeutic</w:t>
                                  </w:r>
                                  <w:r>
                                    <w:rPr>
                                      <w:color w:val="231F20"/>
                                      <w:spacing w:val="-1"/>
                                      <w:w w:val="110"/>
                                      <w:sz w:val="15"/>
                                    </w:rPr>
                                    <w:t> </w:t>
                                  </w:r>
                                  <w:r>
                                    <w:rPr>
                                      <w:color w:val="231F20"/>
                                      <w:w w:val="110"/>
                                      <w:sz w:val="15"/>
                                    </w:rPr>
                                    <w:t>knee</w:t>
                                  </w:r>
                                  <w:r>
                                    <w:rPr>
                                      <w:color w:val="231F20"/>
                                      <w:spacing w:val="-1"/>
                                      <w:w w:val="110"/>
                                      <w:sz w:val="15"/>
                                    </w:rPr>
                                    <w:t> </w:t>
                                  </w:r>
                                  <w:r>
                                    <w:rPr>
                                      <w:color w:val="231F20"/>
                                      <w:spacing w:val="-2"/>
                                      <w:w w:val="110"/>
                                      <w:sz w:val="15"/>
                                    </w:rPr>
                                    <w:t>Arthroscopy</w:t>
                                  </w:r>
                                </w:p>
                              </w:tc>
                            </w:tr>
                            <w:tr>
                              <w:trPr>
                                <w:trHeight w:val="602" w:hRule="atLeast"/>
                              </w:trPr>
                              <w:tc>
                                <w:tcPr>
                                  <w:tcW w:w="1147" w:type="dxa"/>
                                </w:tcPr>
                                <w:p>
                                  <w:pPr>
                                    <w:pStyle w:val="TableParagraph"/>
                                    <w:spacing w:before="61"/>
                                    <w:ind w:left="160" w:right="165"/>
                                    <w:jc w:val="center"/>
                                    <w:rPr>
                                      <w:sz w:val="15"/>
                                    </w:rPr>
                                  </w:pPr>
                                  <w:r>
                                    <w:rPr>
                                      <w:color w:val="231F20"/>
                                      <w:spacing w:val="-5"/>
                                      <w:sz w:val="15"/>
                                    </w:rPr>
                                    <w:t>124</w:t>
                                  </w:r>
                                </w:p>
                              </w:tc>
                              <w:tc>
                                <w:tcPr>
                                  <w:tcW w:w="3954" w:type="dxa"/>
                                </w:tcPr>
                                <w:p>
                                  <w:pPr>
                                    <w:pStyle w:val="TableParagraph"/>
                                    <w:spacing w:before="61"/>
                                    <w:ind w:left="101"/>
                                    <w:rPr>
                                      <w:sz w:val="15"/>
                                    </w:rPr>
                                  </w:pPr>
                                  <w:r>
                                    <w:rPr>
                                      <w:color w:val="231F20"/>
                                      <w:spacing w:val="-2"/>
                                      <w:w w:val="115"/>
                                      <w:sz w:val="15"/>
                                    </w:rPr>
                                    <w:t>Replantation of finger</w:t>
                                  </w:r>
                                  <w:r>
                                    <w:rPr>
                                      <w:color w:val="231F20"/>
                                      <w:spacing w:val="-1"/>
                                      <w:w w:val="115"/>
                                      <w:sz w:val="15"/>
                                    </w:rPr>
                                    <w:t> </w:t>
                                  </w:r>
                                  <w:r>
                                    <w:rPr>
                                      <w:color w:val="231F20"/>
                                      <w:spacing w:val="-2"/>
                                      <w:w w:val="115"/>
                                      <w:sz w:val="15"/>
                                    </w:rPr>
                                    <w:t>following traumatic</w:t>
                                  </w:r>
                                </w:p>
                                <w:p>
                                  <w:pPr>
                                    <w:pStyle w:val="TableParagraph"/>
                                    <w:spacing w:before="140"/>
                                    <w:ind w:left="101"/>
                                    <w:rPr>
                                      <w:sz w:val="15"/>
                                    </w:rPr>
                                  </w:pPr>
                                  <w:r>
                                    <w:rPr>
                                      <w:color w:val="231F20"/>
                                      <w:spacing w:val="-2"/>
                                      <w:w w:val="120"/>
                                      <w:sz w:val="15"/>
                                    </w:rPr>
                                    <w:t>amputation</w:t>
                                  </w:r>
                                </w:p>
                              </w:tc>
                            </w:tr>
                            <w:tr>
                              <w:trPr>
                                <w:trHeight w:val="308" w:hRule="atLeast"/>
                              </w:trPr>
                              <w:tc>
                                <w:tcPr>
                                  <w:tcW w:w="1147" w:type="dxa"/>
                                </w:tcPr>
                                <w:p>
                                  <w:pPr>
                                    <w:pStyle w:val="TableParagraph"/>
                                    <w:spacing w:before="75"/>
                                    <w:ind w:left="161" w:right="165"/>
                                    <w:jc w:val="center"/>
                                    <w:rPr>
                                      <w:sz w:val="15"/>
                                    </w:rPr>
                                  </w:pPr>
                                  <w:r>
                                    <w:rPr>
                                      <w:color w:val="231F20"/>
                                      <w:spacing w:val="-5"/>
                                      <w:sz w:val="15"/>
                                    </w:rPr>
                                    <w:t>125</w:t>
                                  </w:r>
                                </w:p>
                              </w:tc>
                              <w:tc>
                                <w:tcPr>
                                  <w:tcW w:w="3954" w:type="dxa"/>
                                </w:tcPr>
                                <w:p>
                                  <w:pPr>
                                    <w:pStyle w:val="TableParagraph"/>
                                    <w:spacing w:before="75"/>
                                    <w:ind w:left="101"/>
                                    <w:rPr>
                                      <w:sz w:val="15"/>
                                    </w:rPr>
                                  </w:pPr>
                                  <w:r>
                                    <w:rPr>
                                      <w:color w:val="231F20"/>
                                      <w:spacing w:val="-2"/>
                                      <w:w w:val="115"/>
                                      <w:sz w:val="15"/>
                                    </w:rPr>
                                    <w:t>Surgical</w:t>
                                  </w:r>
                                  <w:r>
                                    <w:rPr>
                                      <w:color w:val="231F20"/>
                                      <w:spacing w:val="-4"/>
                                      <w:w w:val="115"/>
                                      <w:sz w:val="15"/>
                                    </w:rPr>
                                    <w:t> </w:t>
                                  </w:r>
                                  <w:r>
                                    <w:rPr>
                                      <w:color w:val="231F20"/>
                                      <w:spacing w:val="-2"/>
                                      <w:w w:val="115"/>
                                      <w:sz w:val="15"/>
                                    </w:rPr>
                                    <w:t>Drainage</w:t>
                                  </w:r>
                                  <w:r>
                                    <w:rPr>
                                      <w:color w:val="231F20"/>
                                      <w:spacing w:val="-3"/>
                                      <w:w w:val="115"/>
                                      <w:sz w:val="15"/>
                                    </w:rPr>
                                    <w:t> </w:t>
                                  </w:r>
                                  <w:r>
                                    <w:rPr>
                                      <w:color w:val="231F20"/>
                                      <w:spacing w:val="-2"/>
                                      <w:w w:val="115"/>
                                      <w:sz w:val="15"/>
                                    </w:rPr>
                                    <w:t>and</w:t>
                                  </w:r>
                                  <w:r>
                                    <w:rPr>
                                      <w:color w:val="231F20"/>
                                      <w:spacing w:val="-3"/>
                                      <w:w w:val="115"/>
                                      <w:sz w:val="15"/>
                                    </w:rPr>
                                    <w:t> </w:t>
                                  </w:r>
                                  <w:r>
                                    <w:rPr>
                                      <w:color w:val="231F20"/>
                                      <w:spacing w:val="-2"/>
                                      <w:w w:val="115"/>
                                      <w:sz w:val="15"/>
                                    </w:rPr>
                                    <w:t>Curettage</w:t>
                                  </w:r>
                                  <w:r>
                                    <w:rPr>
                                      <w:color w:val="231F20"/>
                                      <w:spacing w:val="-4"/>
                                      <w:w w:val="115"/>
                                      <w:sz w:val="15"/>
                                    </w:rPr>
                                    <w:t> </w:t>
                                  </w:r>
                                  <w:r>
                                    <w:rPr>
                                      <w:color w:val="231F20"/>
                                      <w:spacing w:val="-2"/>
                                      <w:w w:val="115"/>
                                      <w:sz w:val="15"/>
                                    </w:rPr>
                                    <w:t>for</w:t>
                                  </w:r>
                                  <w:r>
                                    <w:rPr>
                                      <w:color w:val="231F20"/>
                                      <w:spacing w:val="-3"/>
                                      <w:w w:val="115"/>
                                      <w:sz w:val="15"/>
                                    </w:rPr>
                                    <w:t> </w:t>
                                  </w:r>
                                  <w:r>
                                    <w:rPr>
                                      <w:color w:val="231F20"/>
                                      <w:spacing w:val="-2"/>
                                      <w:w w:val="115"/>
                                      <w:sz w:val="15"/>
                                    </w:rPr>
                                    <w:t>osteomyelitis</w:t>
                                  </w:r>
                                </w:p>
                              </w:tc>
                            </w:tr>
                            <w:tr>
                              <w:trPr>
                                <w:trHeight w:val="370" w:hRule="atLeast"/>
                              </w:trPr>
                              <w:tc>
                                <w:tcPr>
                                  <w:tcW w:w="1147" w:type="dxa"/>
                                </w:tcPr>
                                <w:p>
                                  <w:pPr>
                                    <w:pStyle w:val="TableParagraph"/>
                                    <w:spacing w:before="69"/>
                                    <w:ind w:left="162" w:right="165"/>
                                    <w:jc w:val="center"/>
                                    <w:rPr>
                                      <w:sz w:val="15"/>
                                    </w:rPr>
                                  </w:pPr>
                                  <w:r>
                                    <w:rPr>
                                      <w:color w:val="231F20"/>
                                      <w:spacing w:val="-5"/>
                                      <w:sz w:val="15"/>
                                    </w:rPr>
                                    <w:t>126</w:t>
                                  </w:r>
                                </w:p>
                              </w:tc>
                              <w:tc>
                                <w:tcPr>
                                  <w:tcW w:w="3954" w:type="dxa"/>
                                </w:tcPr>
                                <w:p>
                                  <w:pPr>
                                    <w:pStyle w:val="TableParagraph"/>
                                    <w:spacing w:before="69"/>
                                    <w:ind w:left="101"/>
                                    <w:rPr>
                                      <w:sz w:val="15"/>
                                    </w:rPr>
                                  </w:pPr>
                                  <w:r>
                                    <w:rPr>
                                      <w:color w:val="231F20"/>
                                      <w:w w:val="110"/>
                                      <w:sz w:val="15"/>
                                    </w:rPr>
                                    <w:t>Partial</w:t>
                                  </w:r>
                                  <w:r>
                                    <w:rPr>
                                      <w:color w:val="231F20"/>
                                      <w:spacing w:val="-5"/>
                                      <w:w w:val="110"/>
                                      <w:sz w:val="15"/>
                                    </w:rPr>
                                    <w:t> </w:t>
                                  </w:r>
                                  <w:r>
                                    <w:rPr>
                                      <w:color w:val="231F20"/>
                                      <w:w w:val="110"/>
                                      <w:sz w:val="15"/>
                                    </w:rPr>
                                    <w:t>excision</w:t>
                                  </w:r>
                                  <w:r>
                                    <w:rPr>
                                      <w:color w:val="231F20"/>
                                      <w:spacing w:val="-5"/>
                                      <w:w w:val="110"/>
                                      <w:sz w:val="15"/>
                                    </w:rPr>
                                    <w:t> </w:t>
                                  </w:r>
                                  <w:r>
                                    <w:rPr>
                                      <w:color w:val="231F20"/>
                                      <w:w w:val="110"/>
                                      <w:sz w:val="15"/>
                                    </w:rPr>
                                    <w:t>of</w:t>
                                  </w:r>
                                  <w:r>
                                    <w:rPr>
                                      <w:color w:val="231F20"/>
                                      <w:spacing w:val="-4"/>
                                      <w:w w:val="110"/>
                                      <w:sz w:val="15"/>
                                    </w:rPr>
                                    <w:t> </w:t>
                                  </w:r>
                                  <w:r>
                                    <w:rPr>
                                      <w:color w:val="231F20"/>
                                      <w:spacing w:val="-2"/>
                                      <w:w w:val="110"/>
                                      <w:sz w:val="15"/>
                                    </w:rPr>
                                    <w:t>bladder</w:t>
                                  </w:r>
                                </w:p>
                              </w:tc>
                            </w:tr>
                          </w:tbl>
                          <w:p>
                            <w:pPr>
                              <w:pStyle w:val="BodyText"/>
                            </w:pPr>
                          </w:p>
                        </w:txbxContent>
                      </wps:txbx>
                      <wps:bodyPr wrap="square" lIns="0" tIns="0" rIns="0" bIns="0" rtlCol="0">
                        <a:noAutofit/>
                      </wps:bodyPr>
                    </wps:wsp>
                  </a:graphicData>
                </a:graphic>
              </wp:anchor>
            </w:drawing>
          </mc:Choice>
          <mc:Fallback>
            <w:pict>
              <v:shape style="position:absolute;margin-left:59.842999pt;margin-top:10.593269pt;width:255.55pt;height:246.3pt;mso-position-horizontal-relative:page;mso-position-vertical-relative:paragraph;z-index:-15728640;mso-wrap-distance-left:0;mso-wrap-distance-right:0" type="#_x0000_t202" id="docshape84"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7"/>
                        <w:gridCol w:w="3954"/>
                      </w:tblGrid>
                      <w:tr>
                        <w:trPr>
                          <w:trHeight w:val="444" w:hRule="atLeast"/>
                        </w:trPr>
                        <w:tc>
                          <w:tcPr>
                            <w:tcW w:w="1147" w:type="dxa"/>
                            <w:shd w:val="clear" w:color="auto" w:fill="C7EAFB"/>
                          </w:tcPr>
                          <w:p>
                            <w:pPr>
                              <w:pStyle w:val="TableParagraph"/>
                              <w:spacing w:before="49"/>
                              <w:ind w:left="49"/>
                              <w:jc w:val="center"/>
                              <w:rPr>
                                <w:sz w:val="26"/>
                              </w:rPr>
                            </w:pPr>
                            <w:r>
                              <w:rPr>
                                <w:color w:val="231F20"/>
                                <w:w w:val="90"/>
                                <w:sz w:val="26"/>
                              </w:rPr>
                              <w:t>Sr.</w:t>
                            </w:r>
                            <w:r>
                              <w:rPr>
                                <w:color w:val="231F20"/>
                                <w:spacing w:val="-5"/>
                                <w:sz w:val="26"/>
                              </w:rPr>
                              <w:t> No.</w:t>
                            </w:r>
                          </w:p>
                        </w:tc>
                        <w:tc>
                          <w:tcPr>
                            <w:tcW w:w="3954" w:type="dxa"/>
                            <w:shd w:val="clear" w:color="auto" w:fill="C7EAFB"/>
                          </w:tcPr>
                          <w:p>
                            <w:pPr>
                              <w:pStyle w:val="TableParagraph"/>
                              <w:spacing w:before="49"/>
                              <w:ind w:right="34"/>
                              <w:jc w:val="center"/>
                              <w:rPr>
                                <w:sz w:val="26"/>
                              </w:rPr>
                            </w:pPr>
                            <w:r>
                              <w:rPr>
                                <w:color w:val="231F20"/>
                                <w:spacing w:val="-2"/>
                                <w:w w:val="115"/>
                                <w:sz w:val="26"/>
                              </w:rPr>
                              <w:t>Surgery</w:t>
                            </w:r>
                          </w:p>
                        </w:tc>
                      </w:tr>
                      <w:tr>
                        <w:trPr>
                          <w:trHeight w:val="614" w:hRule="atLeast"/>
                        </w:trPr>
                        <w:tc>
                          <w:tcPr>
                            <w:tcW w:w="1147" w:type="dxa"/>
                          </w:tcPr>
                          <w:p>
                            <w:pPr>
                              <w:pStyle w:val="TableParagraph"/>
                              <w:spacing w:before="79"/>
                              <w:ind w:left="119" w:right="165"/>
                              <w:jc w:val="center"/>
                              <w:rPr>
                                <w:sz w:val="15"/>
                              </w:rPr>
                            </w:pPr>
                            <w:r>
                              <w:rPr>
                                <w:color w:val="231F20"/>
                                <w:spacing w:val="-5"/>
                                <w:w w:val="80"/>
                                <w:sz w:val="15"/>
                              </w:rPr>
                              <w:t>116</w:t>
                            </w:r>
                          </w:p>
                        </w:tc>
                        <w:tc>
                          <w:tcPr>
                            <w:tcW w:w="3954" w:type="dxa"/>
                          </w:tcPr>
                          <w:p>
                            <w:pPr>
                              <w:pStyle w:val="TableParagraph"/>
                              <w:spacing w:before="79"/>
                              <w:ind w:left="101"/>
                              <w:rPr>
                                <w:sz w:val="15"/>
                              </w:rPr>
                            </w:pPr>
                            <w:r>
                              <w:rPr>
                                <w:color w:val="231F20"/>
                                <w:w w:val="110"/>
                                <w:sz w:val="15"/>
                              </w:rPr>
                              <w:t>Therapeutic</w:t>
                            </w:r>
                            <w:r>
                              <w:rPr>
                                <w:color w:val="231F20"/>
                                <w:spacing w:val="-6"/>
                                <w:w w:val="110"/>
                                <w:sz w:val="15"/>
                              </w:rPr>
                              <w:t> </w:t>
                            </w:r>
                            <w:r>
                              <w:rPr>
                                <w:color w:val="231F20"/>
                                <w:w w:val="110"/>
                                <w:sz w:val="15"/>
                              </w:rPr>
                              <w:t>Burr</w:t>
                            </w:r>
                            <w:r>
                              <w:rPr>
                                <w:color w:val="231F20"/>
                                <w:spacing w:val="-6"/>
                                <w:w w:val="110"/>
                                <w:sz w:val="15"/>
                              </w:rPr>
                              <w:t> </w:t>
                            </w:r>
                            <w:r>
                              <w:rPr>
                                <w:color w:val="231F20"/>
                                <w:w w:val="110"/>
                                <w:sz w:val="15"/>
                              </w:rPr>
                              <w:t>Hole</w:t>
                            </w:r>
                            <w:r>
                              <w:rPr>
                                <w:color w:val="231F20"/>
                                <w:spacing w:val="-6"/>
                                <w:w w:val="110"/>
                                <w:sz w:val="15"/>
                              </w:rPr>
                              <w:t> </w:t>
                            </w:r>
                            <w:r>
                              <w:rPr>
                                <w:color w:val="231F20"/>
                                <w:w w:val="110"/>
                                <w:sz w:val="15"/>
                              </w:rPr>
                              <w:t>on</w:t>
                            </w:r>
                            <w:r>
                              <w:rPr>
                                <w:color w:val="231F20"/>
                                <w:spacing w:val="-6"/>
                                <w:w w:val="110"/>
                                <w:sz w:val="15"/>
                              </w:rPr>
                              <w:t> </w:t>
                            </w:r>
                            <w:r>
                              <w:rPr>
                                <w:color w:val="231F20"/>
                                <w:w w:val="110"/>
                                <w:sz w:val="15"/>
                              </w:rPr>
                              <w:t>skull-</w:t>
                            </w:r>
                            <w:r>
                              <w:rPr>
                                <w:color w:val="231F20"/>
                                <w:spacing w:val="-5"/>
                                <w:w w:val="110"/>
                                <w:sz w:val="15"/>
                              </w:rPr>
                              <w:t> </w:t>
                            </w:r>
                            <w:r>
                              <w:rPr>
                                <w:color w:val="231F20"/>
                                <w:w w:val="110"/>
                                <w:sz w:val="15"/>
                              </w:rPr>
                              <w:t>Drainage</w:t>
                            </w:r>
                            <w:r>
                              <w:rPr>
                                <w:color w:val="231F20"/>
                                <w:spacing w:val="-6"/>
                                <w:w w:val="110"/>
                                <w:sz w:val="15"/>
                              </w:rPr>
                              <w:t> </w:t>
                            </w:r>
                            <w:r>
                              <w:rPr>
                                <w:color w:val="231F20"/>
                                <w:spacing w:val="-5"/>
                                <w:w w:val="110"/>
                                <w:sz w:val="15"/>
                              </w:rPr>
                              <w:t>of</w:t>
                            </w:r>
                          </w:p>
                          <w:p>
                            <w:pPr>
                              <w:pStyle w:val="TableParagraph"/>
                              <w:spacing w:before="141"/>
                              <w:ind w:left="101"/>
                              <w:rPr>
                                <w:sz w:val="15"/>
                              </w:rPr>
                            </w:pPr>
                            <w:r>
                              <w:rPr>
                                <w:color w:val="231F20"/>
                                <w:w w:val="110"/>
                                <w:sz w:val="15"/>
                              </w:rPr>
                              <w:t>Extra-Dural,</w:t>
                            </w:r>
                            <w:r>
                              <w:rPr>
                                <w:color w:val="231F20"/>
                                <w:spacing w:val="8"/>
                                <w:w w:val="110"/>
                                <w:sz w:val="15"/>
                              </w:rPr>
                              <w:t> </w:t>
                            </w:r>
                            <w:r>
                              <w:rPr>
                                <w:color w:val="231F20"/>
                                <w:w w:val="110"/>
                                <w:sz w:val="15"/>
                              </w:rPr>
                              <w:t>intra-Dural</w:t>
                            </w:r>
                            <w:r>
                              <w:rPr>
                                <w:color w:val="231F20"/>
                                <w:spacing w:val="8"/>
                                <w:w w:val="110"/>
                                <w:sz w:val="15"/>
                              </w:rPr>
                              <w:t> </w:t>
                            </w:r>
                            <w:r>
                              <w:rPr>
                                <w:color w:val="231F20"/>
                                <w:w w:val="110"/>
                                <w:sz w:val="15"/>
                              </w:rPr>
                              <w:t>or</w:t>
                            </w:r>
                            <w:r>
                              <w:rPr>
                                <w:color w:val="231F20"/>
                                <w:spacing w:val="8"/>
                                <w:w w:val="110"/>
                                <w:sz w:val="15"/>
                              </w:rPr>
                              <w:t> </w:t>
                            </w:r>
                            <w:r>
                              <w:rPr>
                                <w:color w:val="231F20"/>
                                <w:w w:val="110"/>
                                <w:sz w:val="15"/>
                              </w:rPr>
                              <w:t>intracerebral</w:t>
                            </w:r>
                            <w:r>
                              <w:rPr>
                                <w:color w:val="231F20"/>
                                <w:spacing w:val="9"/>
                                <w:w w:val="110"/>
                                <w:sz w:val="15"/>
                              </w:rPr>
                              <w:t> </w:t>
                            </w:r>
                            <w:r>
                              <w:rPr>
                                <w:color w:val="231F20"/>
                                <w:spacing w:val="-2"/>
                                <w:w w:val="110"/>
                                <w:sz w:val="15"/>
                              </w:rPr>
                              <w:t>space</w:t>
                            </w:r>
                          </w:p>
                        </w:tc>
                      </w:tr>
                      <w:tr>
                        <w:trPr>
                          <w:trHeight w:val="302" w:hRule="atLeast"/>
                        </w:trPr>
                        <w:tc>
                          <w:tcPr>
                            <w:tcW w:w="1147" w:type="dxa"/>
                          </w:tcPr>
                          <w:p>
                            <w:pPr>
                              <w:pStyle w:val="TableParagraph"/>
                              <w:spacing w:before="80"/>
                              <w:ind w:left="102" w:right="165"/>
                              <w:jc w:val="center"/>
                              <w:rPr>
                                <w:sz w:val="15"/>
                              </w:rPr>
                            </w:pPr>
                            <w:r>
                              <w:rPr>
                                <w:color w:val="231F20"/>
                                <w:spacing w:val="-5"/>
                                <w:w w:val="75"/>
                                <w:sz w:val="15"/>
                              </w:rPr>
                              <w:t>117</w:t>
                            </w:r>
                          </w:p>
                        </w:tc>
                        <w:tc>
                          <w:tcPr>
                            <w:tcW w:w="3954" w:type="dxa"/>
                          </w:tcPr>
                          <w:p>
                            <w:pPr>
                              <w:pStyle w:val="TableParagraph"/>
                              <w:spacing w:before="80"/>
                              <w:ind w:left="101"/>
                              <w:rPr>
                                <w:sz w:val="15"/>
                              </w:rPr>
                            </w:pPr>
                            <w:r>
                              <w:rPr>
                                <w:color w:val="231F20"/>
                                <w:spacing w:val="-2"/>
                                <w:w w:val="115"/>
                                <w:sz w:val="15"/>
                              </w:rPr>
                              <w:t>Artificial</w:t>
                            </w:r>
                            <w:r>
                              <w:rPr>
                                <w:color w:val="231F20"/>
                                <w:spacing w:val="1"/>
                                <w:w w:val="115"/>
                                <w:sz w:val="15"/>
                              </w:rPr>
                              <w:t> </w:t>
                            </w:r>
                            <w:r>
                              <w:rPr>
                                <w:color w:val="231F20"/>
                                <w:spacing w:val="-2"/>
                                <w:w w:val="115"/>
                                <w:sz w:val="15"/>
                              </w:rPr>
                              <w:t>opening</w:t>
                            </w:r>
                            <w:r>
                              <w:rPr>
                                <w:color w:val="231F20"/>
                                <w:spacing w:val="2"/>
                                <w:w w:val="115"/>
                                <w:sz w:val="15"/>
                              </w:rPr>
                              <w:t> </w:t>
                            </w:r>
                            <w:r>
                              <w:rPr>
                                <w:color w:val="231F20"/>
                                <w:spacing w:val="-2"/>
                                <w:w w:val="115"/>
                                <w:sz w:val="15"/>
                              </w:rPr>
                              <w:t>into</w:t>
                            </w:r>
                            <w:r>
                              <w:rPr>
                                <w:color w:val="231F20"/>
                                <w:spacing w:val="2"/>
                                <w:w w:val="115"/>
                                <w:sz w:val="15"/>
                              </w:rPr>
                              <w:t> </w:t>
                            </w:r>
                            <w:r>
                              <w:rPr>
                                <w:color w:val="231F20"/>
                                <w:spacing w:val="-2"/>
                                <w:w w:val="115"/>
                                <w:sz w:val="15"/>
                              </w:rPr>
                              <w:t>stomach</w:t>
                            </w:r>
                          </w:p>
                        </w:tc>
                      </w:tr>
                      <w:tr>
                        <w:trPr>
                          <w:trHeight w:val="302" w:hRule="atLeast"/>
                        </w:trPr>
                        <w:tc>
                          <w:tcPr>
                            <w:tcW w:w="1147" w:type="dxa"/>
                          </w:tcPr>
                          <w:p>
                            <w:pPr>
                              <w:pStyle w:val="TableParagraph"/>
                              <w:spacing w:before="81"/>
                              <w:ind w:left="120" w:right="165"/>
                              <w:jc w:val="center"/>
                              <w:rPr>
                                <w:sz w:val="15"/>
                              </w:rPr>
                            </w:pPr>
                            <w:r>
                              <w:rPr>
                                <w:color w:val="231F20"/>
                                <w:spacing w:val="-5"/>
                                <w:w w:val="80"/>
                                <w:sz w:val="15"/>
                              </w:rPr>
                              <w:t>118</w:t>
                            </w:r>
                          </w:p>
                        </w:tc>
                        <w:tc>
                          <w:tcPr>
                            <w:tcW w:w="3954" w:type="dxa"/>
                          </w:tcPr>
                          <w:p>
                            <w:pPr>
                              <w:pStyle w:val="TableParagraph"/>
                              <w:spacing w:before="81"/>
                              <w:ind w:left="101"/>
                              <w:rPr>
                                <w:sz w:val="15"/>
                              </w:rPr>
                            </w:pPr>
                            <w:r>
                              <w:rPr>
                                <w:color w:val="231F20"/>
                                <w:w w:val="110"/>
                                <w:sz w:val="15"/>
                              </w:rPr>
                              <w:t>Oral</w:t>
                            </w:r>
                            <w:r>
                              <w:rPr>
                                <w:color w:val="231F20"/>
                                <w:spacing w:val="-9"/>
                                <w:w w:val="110"/>
                                <w:sz w:val="15"/>
                              </w:rPr>
                              <w:t> </w:t>
                            </w:r>
                            <w:r>
                              <w:rPr>
                                <w:color w:val="231F20"/>
                                <w:w w:val="110"/>
                                <w:sz w:val="15"/>
                              </w:rPr>
                              <w:t>Leukoplakia-</w:t>
                            </w:r>
                            <w:r>
                              <w:rPr>
                                <w:color w:val="231F20"/>
                                <w:spacing w:val="-8"/>
                                <w:w w:val="110"/>
                                <w:sz w:val="15"/>
                              </w:rPr>
                              <w:t> </w:t>
                            </w:r>
                            <w:r>
                              <w:rPr>
                                <w:color w:val="231F20"/>
                                <w:w w:val="110"/>
                                <w:sz w:val="15"/>
                              </w:rPr>
                              <w:t>Wide</w:t>
                            </w:r>
                            <w:r>
                              <w:rPr>
                                <w:color w:val="231F20"/>
                                <w:spacing w:val="-8"/>
                                <w:w w:val="110"/>
                                <w:sz w:val="15"/>
                              </w:rPr>
                              <w:t> </w:t>
                            </w:r>
                            <w:r>
                              <w:rPr>
                                <w:color w:val="231F20"/>
                                <w:spacing w:val="-2"/>
                                <w:w w:val="110"/>
                                <w:sz w:val="15"/>
                              </w:rPr>
                              <w:t>excision</w:t>
                            </w:r>
                          </w:p>
                        </w:tc>
                      </w:tr>
                      <w:tr>
                        <w:trPr>
                          <w:trHeight w:val="302" w:hRule="atLeast"/>
                        </w:trPr>
                        <w:tc>
                          <w:tcPr>
                            <w:tcW w:w="1147" w:type="dxa"/>
                          </w:tcPr>
                          <w:p>
                            <w:pPr>
                              <w:pStyle w:val="TableParagraph"/>
                              <w:spacing w:before="82"/>
                              <w:ind w:left="117" w:right="165"/>
                              <w:jc w:val="center"/>
                              <w:rPr>
                                <w:sz w:val="15"/>
                              </w:rPr>
                            </w:pPr>
                            <w:r>
                              <w:rPr>
                                <w:color w:val="231F20"/>
                                <w:spacing w:val="-5"/>
                                <w:w w:val="80"/>
                                <w:sz w:val="15"/>
                              </w:rPr>
                              <w:t>119</w:t>
                            </w:r>
                          </w:p>
                        </w:tc>
                        <w:tc>
                          <w:tcPr>
                            <w:tcW w:w="3954" w:type="dxa"/>
                          </w:tcPr>
                          <w:p>
                            <w:pPr>
                              <w:pStyle w:val="TableParagraph"/>
                              <w:spacing w:before="82"/>
                              <w:ind w:left="101"/>
                              <w:rPr>
                                <w:sz w:val="15"/>
                              </w:rPr>
                            </w:pPr>
                            <w:r>
                              <w:rPr>
                                <w:color w:val="231F20"/>
                                <w:w w:val="110"/>
                                <w:sz w:val="15"/>
                              </w:rPr>
                              <w:t>Corneal</w:t>
                            </w:r>
                            <w:r>
                              <w:rPr>
                                <w:color w:val="231F20"/>
                                <w:spacing w:val="-4"/>
                                <w:w w:val="110"/>
                                <w:sz w:val="15"/>
                              </w:rPr>
                              <w:t> </w:t>
                            </w:r>
                            <w:r>
                              <w:rPr>
                                <w:color w:val="231F20"/>
                                <w:w w:val="110"/>
                                <w:sz w:val="15"/>
                              </w:rPr>
                              <w:t>or</w:t>
                            </w:r>
                            <w:r>
                              <w:rPr>
                                <w:color w:val="231F20"/>
                                <w:spacing w:val="-3"/>
                                <w:w w:val="110"/>
                                <w:sz w:val="15"/>
                              </w:rPr>
                              <w:t> </w:t>
                            </w:r>
                            <w:r>
                              <w:rPr>
                                <w:color w:val="231F20"/>
                                <w:w w:val="110"/>
                                <w:sz w:val="15"/>
                              </w:rPr>
                              <w:t>Retinal</w:t>
                            </w:r>
                            <w:r>
                              <w:rPr>
                                <w:color w:val="231F20"/>
                                <w:spacing w:val="-4"/>
                                <w:w w:val="110"/>
                                <w:sz w:val="15"/>
                              </w:rPr>
                              <w:t> </w:t>
                            </w:r>
                            <w:r>
                              <w:rPr>
                                <w:color w:val="231F20"/>
                                <w:w w:val="110"/>
                                <w:sz w:val="15"/>
                              </w:rPr>
                              <w:t>Repair</w:t>
                            </w:r>
                            <w:r>
                              <w:rPr>
                                <w:color w:val="231F20"/>
                                <w:spacing w:val="-3"/>
                                <w:w w:val="110"/>
                                <w:sz w:val="15"/>
                              </w:rPr>
                              <w:t> </w:t>
                            </w:r>
                            <w:r>
                              <w:rPr>
                                <w:color w:val="231F20"/>
                                <w:w w:val="110"/>
                                <w:sz w:val="15"/>
                              </w:rPr>
                              <w:t>for</w:t>
                            </w:r>
                            <w:r>
                              <w:rPr>
                                <w:color w:val="231F20"/>
                                <w:spacing w:val="-4"/>
                                <w:w w:val="110"/>
                                <w:sz w:val="15"/>
                              </w:rPr>
                              <w:t> </w:t>
                            </w:r>
                            <w:r>
                              <w:rPr>
                                <w:color w:val="231F20"/>
                                <w:w w:val="110"/>
                                <w:sz w:val="15"/>
                              </w:rPr>
                              <w:t>Traumatic</w:t>
                            </w:r>
                            <w:r>
                              <w:rPr>
                                <w:color w:val="231F20"/>
                                <w:spacing w:val="-3"/>
                                <w:w w:val="110"/>
                                <w:sz w:val="15"/>
                              </w:rPr>
                              <w:t> </w:t>
                            </w:r>
                            <w:r>
                              <w:rPr>
                                <w:color w:val="231F20"/>
                                <w:w w:val="110"/>
                                <w:sz w:val="15"/>
                              </w:rPr>
                              <w:t>eye</w:t>
                            </w:r>
                            <w:r>
                              <w:rPr>
                                <w:color w:val="231F20"/>
                                <w:spacing w:val="-4"/>
                                <w:w w:val="110"/>
                                <w:sz w:val="15"/>
                              </w:rPr>
                              <w:t> </w:t>
                            </w:r>
                            <w:r>
                              <w:rPr>
                                <w:color w:val="231F20"/>
                                <w:spacing w:val="-2"/>
                                <w:w w:val="110"/>
                                <w:sz w:val="15"/>
                              </w:rPr>
                              <w:t>injuries</w:t>
                            </w:r>
                          </w:p>
                        </w:tc>
                      </w:tr>
                      <w:tr>
                        <w:trPr>
                          <w:trHeight w:val="646" w:hRule="atLeast"/>
                        </w:trPr>
                        <w:tc>
                          <w:tcPr>
                            <w:tcW w:w="1147" w:type="dxa"/>
                          </w:tcPr>
                          <w:p>
                            <w:pPr>
                              <w:pStyle w:val="TableParagraph"/>
                              <w:spacing w:before="82"/>
                              <w:ind w:left="161" w:right="165"/>
                              <w:jc w:val="center"/>
                              <w:rPr>
                                <w:sz w:val="15"/>
                              </w:rPr>
                            </w:pPr>
                            <w:r>
                              <w:rPr>
                                <w:color w:val="231F20"/>
                                <w:spacing w:val="-5"/>
                                <w:sz w:val="15"/>
                              </w:rPr>
                              <w:t>120</w:t>
                            </w:r>
                          </w:p>
                        </w:tc>
                        <w:tc>
                          <w:tcPr>
                            <w:tcW w:w="3954" w:type="dxa"/>
                          </w:tcPr>
                          <w:p>
                            <w:pPr>
                              <w:pStyle w:val="TableParagraph"/>
                              <w:spacing w:before="82"/>
                              <w:ind w:left="101"/>
                              <w:rPr>
                                <w:sz w:val="15"/>
                              </w:rPr>
                            </w:pPr>
                            <w:r>
                              <w:rPr>
                                <w:color w:val="231F20"/>
                                <w:w w:val="110"/>
                                <w:sz w:val="15"/>
                              </w:rPr>
                              <w:t>Penetrating</w:t>
                            </w:r>
                            <w:r>
                              <w:rPr>
                                <w:color w:val="231F20"/>
                                <w:spacing w:val="1"/>
                                <w:w w:val="110"/>
                                <w:sz w:val="15"/>
                              </w:rPr>
                              <w:t> </w:t>
                            </w:r>
                            <w:r>
                              <w:rPr>
                                <w:color w:val="231F20"/>
                                <w:w w:val="110"/>
                                <w:sz w:val="15"/>
                              </w:rPr>
                              <w:t>injuries</w:t>
                            </w:r>
                            <w:r>
                              <w:rPr>
                                <w:color w:val="231F20"/>
                                <w:spacing w:val="2"/>
                                <w:w w:val="110"/>
                                <w:sz w:val="15"/>
                              </w:rPr>
                              <w:t> </w:t>
                            </w:r>
                            <w:r>
                              <w:rPr>
                                <w:color w:val="231F20"/>
                                <w:w w:val="110"/>
                                <w:sz w:val="15"/>
                              </w:rPr>
                              <w:t>of</w:t>
                            </w:r>
                            <w:r>
                              <w:rPr>
                                <w:color w:val="231F20"/>
                                <w:spacing w:val="1"/>
                                <w:w w:val="110"/>
                                <w:sz w:val="15"/>
                              </w:rPr>
                              <w:t> </w:t>
                            </w:r>
                            <w:r>
                              <w:rPr>
                                <w:color w:val="231F20"/>
                                <w:w w:val="110"/>
                                <w:sz w:val="15"/>
                              </w:rPr>
                              <w:t>the</w:t>
                            </w:r>
                            <w:r>
                              <w:rPr>
                                <w:color w:val="231F20"/>
                                <w:spacing w:val="2"/>
                                <w:w w:val="110"/>
                                <w:sz w:val="15"/>
                              </w:rPr>
                              <w:t> </w:t>
                            </w:r>
                            <w:r>
                              <w:rPr>
                                <w:color w:val="231F20"/>
                                <w:w w:val="110"/>
                                <w:sz w:val="15"/>
                              </w:rPr>
                              <w:t>eye</w:t>
                            </w:r>
                            <w:r>
                              <w:rPr>
                                <w:color w:val="231F20"/>
                                <w:spacing w:val="1"/>
                                <w:w w:val="110"/>
                                <w:sz w:val="15"/>
                              </w:rPr>
                              <w:t> </w:t>
                            </w:r>
                            <w:r>
                              <w:rPr>
                                <w:color w:val="231F20"/>
                                <w:w w:val="110"/>
                                <w:sz w:val="15"/>
                              </w:rPr>
                              <w:t>or</w:t>
                            </w:r>
                            <w:r>
                              <w:rPr>
                                <w:color w:val="231F20"/>
                                <w:spacing w:val="2"/>
                                <w:w w:val="110"/>
                                <w:sz w:val="15"/>
                              </w:rPr>
                              <w:t> </w:t>
                            </w:r>
                            <w:r>
                              <w:rPr>
                                <w:color w:val="231F20"/>
                                <w:w w:val="110"/>
                                <w:sz w:val="15"/>
                              </w:rPr>
                              <w:t>repair</w:t>
                            </w:r>
                            <w:r>
                              <w:rPr>
                                <w:color w:val="231F20"/>
                                <w:spacing w:val="2"/>
                                <w:w w:val="110"/>
                                <w:sz w:val="15"/>
                              </w:rPr>
                              <w:t> </w:t>
                            </w:r>
                            <w:r>
                              <w:rPr>
                                <w:color w:val="231F20"/>
                                <w:spacing w:val="-5"/>
                                <w:w w:val="110"/>
                                <w:sz w:val="15"/>
                              </w:rPr>
                              <w:t>of</w:t>
                            </w:r>
                          </w:p>
                          <w:p>
                            <w:pPr>
                              <w:pStyle w:val="TableParagraph"/>
                              <w:spacing w:before="141"/>
                              <w:ind w:left="101"/>
                              <w:rPr>
                                <w:sz w:val="15"/>
                              </w:rPr>
                            </w:pPr>
                            <w:r>
                              <w:rPr>
                                <w:color w:val="231F20"/>
                                <w:w w:val="115"/>
                                <w:sz w:val="15"/>
                              </w:rPr>
                              <w:t>ruptured</w:t>
                            </w:r>
                            <w:r>
                              <w:rPr>
                                <w:color w:val="231F20"/>
                                <w:spacing w:val="-3"/>
                                <w:w w:val="115"/>
                                <w:sz w:val="15"/>
                              </w:rPr>
                              <w:t> </w:t>
                            </w:r>
                            <w:r>
                              <w:rPr>
                                <w:color w:val="231F20"/>
                                <w:spacing w:val="-2"/>
                                <w:w w:val="120"/>
                                <w:sz w:val="15"/>
                              </w:rPr>
                              <w:t>globe</w:t>
                            </w:r>
                          </w:p>
                        </w:tc>
                      </w:tr>
                      <w:tr>
                        <w:trPr>
                          <w:trHeight w:val="289" w:hRule="atLeast"/>
                        </w:trPr>
                        <w:tc>
                          <w:tcPr>
                            <w:tcW w:w="1147" w:type="dxa"/>
                          </w:tcPr>
                          <w:p>
                            <w:pPr>
                              <w:pStyle w:val="TableParagraph"/>
                              <w:spacing w:before="52"/>
                              <w:ind w:left="111" w:right="165"/>
                              <w:jc w:val="center"/>
                              <w:rPr>
                                <w:sz w:val="15"/>
                              </w:rPr>
                            </w:pPr>
                            <w:r>
                              <w:rPr>
                                <w:color w:val="231F20"/>
                                <w:spacing w:val="-5"/>
                                <w:w w:val="80"/>
                                <w:sz w:val="15"/>
                              </w:rPr>
                              <w:t>121</w:t>
                            </w:r>
                          </w:p>
                        </w:tc>
                        <w:tc>
                          <w:tcPr>
                            <w:tcW w:w="3954" w:type="dxa"/>
                          </w:tcPr>
                          <w:p>
                            <w:pPr>
                              <w:pStyle w:val="TableParagraph"/>
                              <w:spacing w:before="52"/>
                              <w:ind w:left="101"/>
                              <w:rPr>
                                <w:sz w:val="15"/>
                              </w:rPr>
                            </w:pPr>
                            <w:r>
                              <w:rPr>
                                <w:color w:val="231F20"/>
                                <w:w w:val="115"/>
                                <w:sz w:val="15"/>
                              </w:rPr>
                              <w:t>Amputation</w:t>
                            </w:r>
                            <w:r>
                              <w:rPr>
                                <w:color w:val="231F20"/>
                                <w:spacing w:val="-4"/>
                                <w:w w:val="115"/>
                                <w:sz w:val="15"/>
                              </w:rPr>
                              <w:t> </w:t>
                            </w:r>
                            <w:r>
                              <w:rPr>
                                <w:color w:val="231F20"/>
                                <w:w w:val="115"/>
                                <w:sz w:val="15"/>
                              </w:rPr>
                              <w:t>of</w:t>
                            </w:r>
                            <w:r>
                              <w:rPr>
                                <w:color w:val="231F20"/>
                                <w:spacing w:val="-3"/>
                                <w:w w:val="115"/>
                                <w:sz w:val="15"/>
                              </w:rPr>
                              <w:t> </w:t>
                            </w:r>
                            <w:r>
                              <w:rPr>
                                <w:color w:val="231F20"/>
                                <w:spacing w:val="-4"/>
                                <w:w w:val="115"/>
                                <w:sz w:val="15"/>
                              </w:rPr>
                              <w:t>hand</w:t>
                            </w:r>
                          </w:p>
                        </w:tc>
                      </w:tr>
                      <w:tr>
                        <w:trPr>
                          <w:trHeight w:val="296" w:hRule="atLeast"/>
                        </w:trPr>
                        <w:tc>
                          <w:tcPr>
                            <w:tcW w:w="1147" w:type="dxa"/>
                          </w:tcPr>
                          <w:p>
                            <w:pPr>
                              <w:pStyle w:val="TableParagraph"/>
                              <w:spacing w:before="66"/>
                              <w:ind w:left="153" w:right="165"/>
                              <w:jc w:val="center"/>
                              <w:rPr>
                                <w:sz w:val="15"/>
                              </w:rPr>
                            </w:pPr>
                            <w:r>
                              <w:rPr>
                                <w:color w:val="231F20"/>
                                <w:spacing w:val="-5"/>
                                <w:w w:val="95"/>
                                <w:sz w:val="15"/>
                              </w:rPr>
                              <w:t>122</w:t>
                            </w:r>
                          </w:p>
                        </w:tc>
                        <w:tc>
                          <w:tcPr>
                            <w:tcW w:w="3954" w:type="dxa"/>
                          </w:tcPr>
                          <w:p>
                            <w:pPr>
                              <w:pStyle w:val="TableParagraph"/>
                              <w:spacing w:before="66"/>
                              <w:ind w:left="101"/>
                              <w:rPr>
                                <w:sz w:val="15"/>
                              </w:rPr>
                            </w:pPr>
                            <w:r>
                              <w:rPr>
                                <w:color w:val="231F20"/>
                                <w:w w:val="115"/>
                                <w:sz w:val="15"/>
                              </w:rPr>
                              <w:t>Amputation</w:t>
                            </w:r>
                            <w:r>
                              <w:rPr>
                                <w:color w:val="231F20"/>
                                <w:spacing w:val="-4"/>
                                <w:w w:val="115"/>
                                <w:sz w:val="15"/>
                              </w:rPr>
                              <w:t> </w:t>
                            </w:r>
                            <w:r>
                              <w:rPr>
                                <w:color w:val="231F20"/>
                                <w:w w:val="115"/>
                                <w:sz w:val="15"/>
                              </w:rPr>
                              <w:t>of</w:t>
                            </w:r>
                            <w:r>
                              <w:rPr>
                                <w:color w:val="231F20"/>
                                <w:spacing w:val="-3"/>
                                <w:w w:val="115"/>
                                <w:sz w:val="15"/>
                              </w:rPr>
                              <w:t> </w:t>
                            </w:r>
                            <w:r>
                              <w:rPr>
                                <w:color w:val="231F20"/>
                                <w:spacing w:val="-4"/>
                                <w:w w:val="115"/>
                                <w:sz w:val="15"/>
                              </w:rPr>
                              <w:t>foot</w:t>
                            </w:r>
                          </w:p>
                        </w:tc>
                      </w:tr>
                      <w:tr>
                        <w:trPr>
                          <w:trHeight w:val="314" w:hRule="atLeast"/>
                        </w:trPr>
                        <w:tc>
                          <w:tcPr>
                            <w:tcW w:w="1147" w:type="dxa"/>
                          </w:tcPr>
                          <w:p>
                            <w:pPr>
                              <w:pStyle w:val="TableParagraph"/>
                              <w:spacing w:before="73"/>
                              <w:ind w:left="157" w:right="165"/>
                              <w:jc w:val="center"/>
                              <w:rPr>
                                <w:sz w:val="15"/>
                              </w:rPr>
                            </w:pPr>
                            <w:r>
                              <w:rPr>
                                <w:color w:val="231F20"/>
                                <w:spacing w:val="-5"/>
                                <w:w w:val="95"/>
                                <w:sz w:val="15"/>
                              </w:rPr>
                              <w:t>123</w:t>
                            </w:r>
                          </w:p>
                        </w:tc>
                        <w:tc>
                          <w:tcPr>
                            <w:tcW w:w="3954" w:type="dxa"/>
                          </w:tcPr>
                          <w:p>
                            <w:pPr>
                              <w:pStyle w:val="TableParagraph"/>
                              <w:spacing w:before="73"/>
                              <w:ind w:left="101"/>
                              <w:rPr>
                                <w:sz w:val="15"/>
                              </w:rPr>
                            </w:pPr>
                            <w:r>
                              <w:rPr>
                                <w:color w:val="231F20"/>
                                <w:w w:val="110"/>
                                <w:sz w:val="15"/>
                              </w:rPr>
                              <w:t>Therapeutic</w:t>
                            </w:r>
                            <w:r>
                              <w:rPr>
                                <w:color w:val="231F20"/>
                                <w:spacing w:val="-1"/>
                                <w:w w:val="110"/>
                                <w:sz w:val="15"/>
                              </w:rPr>
                              <w:t> </w:t>
                            </w:r>
                            <w:r>
                              <w:rPr>
                                <w:color w:val="231F20"/>
                                <w:w w:val="110"/>
                                <w:sz w:val="15"/>
                              </w:rPr>
                              <w:t>knee</w:t>
                            </w:r>
                            <w:r>
                              <w:rPr>
                                <w:color w:val="231F20"/>
                                <w:spacing w:val="-1"/>
                                <w:w w:val="110"/>
                                <w:sz w:val="15"/>
                              </w:rPr>
                              <w:t> </w:t>
                            </w:r>
                            <w:r>
                              <w:rPr>
                                <w:color w:val="231F20"/>
                                <w:spacing w:val="-2"/>
                                <w:w w:val="110"/>
                                <w:sz w:val="15"/>
                              </w:rPr>
                              <w:t>Arthroscopy</w:t>
                            </w:r>
                          </w:p>
                        </w:tc>
                      </w:tr>
                      <w:tr>
                        <w:trPr>
                          <w:trHeight w:val="602" w:hRule="atLeast"/>
                        </w:trPr>
                        <w:tc>
                          <w:tcPr>
                            <w:tcW w:w="1147" w:type="dxa"/>
                          </w:tcPr>
                          <w:p>
                            <w:pPr>
                              <w:pStyle w:val="TableParagraph"/>
                              <w:spacing w:before="61"/>
                              <w:ind w:left="160" w:right="165"/>
                              <w:jc w:val="center"/>
                              <w:rPr>
                                <w:sz w:val="15"/>
                              </w:rPr>
                            </w:pPr>
                            <w:r>
                              <w:rPr>
                                <w:color w:val="231F20"/>
                                <w:spacing w:val="-5"/>
                                <w:sz w:val="15"/>
                              </w:rPr>
                              <w:t>124</w:t>
                            </w:r>
                          </w:p>
                        </w:tc>
                        <w:tc>
                          <w:tcPr>
                            <w:tcW w:w="3954" w:type="dxa"/>
                          </w:tcPr>
                          <w:p>
                            <w:pPr>
                              <w:pStyle w:val="TableParagraph"/>
                              <w:spacing w:before="61"/>
                              <w:ind w:left="101"/>
                              <w:rPr>
                                <w:sz w:val="15"/>
                              </w:rPr>
                            </w:pPr>
                            <w:r>
                              <w:rPr>
                                <w:color w:val="231F20"/>
                                <w:spacing w:val="-2"/>
                                <w:w w:val="115"/>
                                <w:sz w:val="15"/>
                              </w:rPr>
                              <w:t>Replantation of finger</w:t>
                            </w:r>
                            <w:r>
                              <w:rPr>
                                <w:color w:val="231F20"/>
                                <w:spacing w:val="-1"/>
                                <w:w w:val="115"/>
                                <w:sz w:val="15"/>
                              </w:rPr>
                              <w:t> </w:t>
                            </w:r>
                            <w:r>
                              <w:rPr>
                                <w:color w:val="231F20"/>
                                <w:spacing w:val="-2"/>
                                <w:w w:val="115"/>
                                <w:sz w:val="15"/>
                              </w:rPr>
                              <w:t>following traumatic</w:t>
                            </w:r>
                          </w:p>
                          <w:p>
                            <w:pPr>
                              <w:pStyle w:val="TableParagraph"/>
                              <w:spacing w:before="140"/>
                              <w:ind w:left="101"/>
                              <w:rPr>
                                <w:sz w:val="15"/>
                              </w:rPr>
                            </w:pPr>
                            <w:r>
                              <w:rPr>
                                <w:color w:val="231F20"/>
                                <w:spacing w:val="-2"/>
                                <w:w w:val="120"/>
                                <w:sz w:val="15"/>
                              </w:rPr>
                              <w:t>amputation</w:t>
                            </w:r>
                          </w:p>
                        </w:tc>
                      </w:tr>
                      <w:tr>
                        <w:trPr>
                          <w:trHeight w:val="308" w:hRule="atLeast"/>
                        </w:trPr>
                        <w:tc>
                          <w:tcPr>
                            <w:tcW w:w="1147" w:type="dxa"/>
                          </w:tcPr>
                          <w:p>
                            <w:pPr>
                              <w:pStyle w:val="TableParagraph"/>
                              <w:spacing w:before="75"/>
                              <w:ind w:left="161" w:right="165"/>
                              <w:jc w:val="center"/>
                              <w:rPr>
                                <w:sz w:val="15"/>
                              </w:rPr>
                            </w:pPr>
                            <w:r>
                              <w:rPr>
                                <w:color w:val="231F20"/>
                                <w:spacing w:val="-5"/>
                                <w:sz w:val="15"/>
                              </w:rPr>
                              <w:t>125</w:t>
                            </w:r>
                          </w:p>
                        </w:tc>
                        <w:tc>
                          <w:tcPr>
                            <w:tcW w:w="3954" w:type="dxa"/>
                          </w:tcPr>
                          <w:p>
                            <w:pPr>
                              <w:pStyle w:val="TableParagraph"/>
                              <w:spacing w:before="75"/>
                              <w:ind w:left="101"/>
                              <w:rPr>
                                <w:sz w:val="15"/>
                              </w:rPr>
                            </w:pPr>
                            <w:r>
                              <w:rPr>
                                <w:color w:val="231F20"/>
                                <w:spacing w:val="-2"/>
                                <w:w w:val="115"/>
                                <w:sz w:val="15"/>
                              </w:rPr>
                              <w:t>Surgical</w:t>
                            </w:r>
                            <w:r>
                              <w:rPr>
                                <w:color w:val="231F20"/>
                                <w:spacing w:val="-4"/>
                                <w:w w:val="115"/>
                                <w:sz w:val="15"/>
                              </w:rPr>
                              <w:t> </w:t>
                            </w:r>
                            <w:r>
                              <w:rPr>
                                <w:color w:val="231F20"/>
                                <w:spacing w:val="-2"/>
                                <w:w w:val="115"/>
                                <w:sz w:val="15"/>
                              </w:rPr>
                              <w:t>Drainage</w:t>
                            </w:r>
                            <w:r>
                              <w:rPr>
                                <w:color w:val="231F20"/>
                                <w:spacing w:val="-3"/>
                                <w:w w:val="115"/>
                                <w:sz w:val="15"/>
                              </w:rPr>
                              <w:t> </w:t>
                            </w:r>
                            <w:r>
                              <w:rPr>
                                <w:color w:val="231F20"/>
                                <w:spacing w:val="-2"/>
                                <w:w w:val="115"/>
                                <w:sz w:val="15"/>
                              </w:rPr>
                              <w:t>and</w:t>
                            </w:r>
                            <w:r>
                              <w:rPr>
                                <w:color w:val="231F20"/>
                                <w:spacing w:val="-3"/>
                                <w:w w:val="115"/>
                                <w:sz w:val="15"/>
                              </w:rPr>
                              <w:t> </w:t>
                            </w:r>
                            <w:r>
                              <w:rPr>
                                <w:color w:val="231F20"/>
                                <w:spacing w:val="-2"/>
                                <w:w w:val="115"/>
                                <w:sz w:val="15"/>
                              </w:rPr>
                              <w:t>Curettage</w:t>
                            </w:r>
                            <w:r>
                              <w:rPr>
                                <w:color w:val="231F20"/>
                                <w:spacing w:val="-4"/>
                                <w:w w:val="115"/>
                                <w:sz w:val="15"/>
                              </w:rPr>
                              <w:t> </w:t>
                            </w:r>
                            <w:r>
                              <w:rPr>
                                <w:color w:val="231F20"/>
                                <w:spacing w:val="-2"/>
                                <w:w w:val="115"/>
                                <w:sz w:val="15"/>
                              </w:rPr>
                              <w:t>for</w:t>
                            </w:r>
                            <w:r>
                              <w:rPr>
                                <w:color w:val="231F20"/>
                                <w:spacing w:val="-3"/>
                                <w:w w:val="115"/>
                                <w:sz w:val="15"/>
                              </w:rPr>
                              <w:t> </w:t>
                            </w:r>
                            <w:r>
                              <w:rPr>
                                <w:color w:val="231F20"/>
                                <w:spacing w:val="-2"/>
                                <w:w w:val="115"/>
                                <w:sz w:val="15"/>
                              </w:rPr>
                              <w:t>osteomyelitis</w:t>
                            </w:r>
                          </w:p>
                        </w:tc>
                      </w:tr>
                      <w:tr>
                        <w:trPr>
                          <w:trHeight w:val="370" w:hRule="atLeast"/>
                        </w:trPr>
                        <w:tc>
                          <w:tcPr>
                            <w:tcW w:w="1147" w:type="dxa"/>
                          </w:tcPr>
                          <w:p>
                            <w:pPr>
                              <w:pStyle w:val="TableParagraph"/>
                              <w:spacing w:before="69"/>
                              <w:ind w:left="162" w:right="165"/>
                              <w:jc w:val="center"/>
                              <w:rPr>
                                <w:sz w:val="15"/>
                              </w:rPr>
                            </w:pPr>
                            <w:r>
                              <w:rPr>
                                <w:color w:val="231F20"/>
                                <w:spacing w:val="-5"/>
                                <w:sz w:val="15"/>
                              </w:rPr>
                              <w:t>126</w:t>
                            </w:r>
                          </w:p>
                        </w:tc>
                        <w:tc>
                          <w:tcPr>
                            <w:tcW w:w="3954" w:type="dxa"/>
                          </w:tcPr>
                          <w:p>
                            <w:pPr>
                              <w:pStyle w:val="TableParagraph"/>
                              <w:spacing w:before="69"/>
                              <w:ind w:left="101"/>
                              <w:rPr>
                                <w:sz w:val="15"/>
                              </w:rPr>
                            </w:pPr>
                            <w:r>
                              <w:rPr>
                                <w:color w:val="231F20"/>
                                <w:w w:val="110"/>
                                <w:sz w:val="15"/>
                              </w:rPr>
                              <w:t>Partial</w:t>
                            </w:r>
                            <w:r>
                              <w:rPr>
                                <w:color w:val="231F20"/>
                                <w:spacing w:val="-5"/>
                                <w:w w:val="110"/>
                                <w:sz w:val="15"/>
                              </w:rPr>
                              <w:t> </w:t>
                            </w:r>
                            <w:r>
                              <w:rPr>
                                <w:color w:val="231F20"/>
                                <w:w w:val="110"/>
                                <w:sz w:val="15"/>
                              </w:rPr>
                              <w:t>excision</w:t>
                            </w:r>
                            <w:r>
                              <w:rPr>
                                <w:color w:val="231F20"/>
                                <w:spacing w:val="-5"/>
                                <w:w w:val="110"/>
                                <w:sz w:val="15"/>
                              </w:rPr>
                              <w:t> </w:t>
                            </w:r>
                            <w:r>
                              <w:rPr>
                                <w:color w:val="231F20"/>
                                <w:w w:val="110"/>
                                <w:sz w:val="15"/>
                              </w:rPr>
                              <w:t>of</w:t>
                            </w:r>
                            <w:r>
                              <w:rPr>
                                <w:color w:val="231F20"/>
                                <w:spacing w:val="-4"/>
                                <w:w w:val="110"/>
                                <w:sz w:val="15"/>
                              </w:rPr>
                              <w:t> </w:t>
                            </w:r>
                            <w:r>
                              <w:rPr>
                                <w:color w:val="231F20"/>
                                <w:spacing w:val="-2"/>
                                <w:w w:val="110"/>
                                <w:sz w:val="15"/>
                              </w:rPr>
                              <w:t>bladder</w:t>
                            </w:r>
                          </w:p>
                        </w:tc>
                      </w:tr>
                    </w:tbl>
                    <w:p>
                      <w:pPr>
                        <w:pStyle w:val="BodyText"/>
                      </w:pPr>
                    </w:p>
                  </w:txbxContent>
                </v:textbox>
                <w10:wrap type="topAndBottom"/>
              </v:shape>
            </w:pict>
          </mc:Fallback>
        </mc:AlternateContent>
      </w:r>
      <w:r>
        <w:rPr>
          <w:sz w:val="16"/>
        </w:rPr>
        <mc:AlternateContent>
          <mc:Choice Requires="wps">
            <w:drawing>
              <wp:anchor distT="0" distB="0" distL="0" distR="0" allowOverlap="1" layoutInCell="1" locked="0" behindDoc="1" simplePos="0" relativeHeight="487587840">
                <wp:simplePos x="0" y="0"/>
                <wp:positionH relativeFrom="page">
                  <wp:posOffset>4228185</wp:posOffset>
                </wp:positionH>
                <wp:positionV relativeFrom="paragraph">
                  <wp:posOffset>134534</wp:posOffset>
                </wp:positionV>
                <wp:extent cx="3245485" cy="3100705"/>
                <wp:effectExtent l="0" t="0" r="0" b="0"/>
                <wp:wrapTopAndBottom/>
                <wp:docPr id="102" name="Textbox 102"/>
                <wp:cNvGraphicFramePr>
                  <a:graphicFrameLocks/>
                </wp:cNvGraphicFramePr>
                <a:graphic>
                  <a:graphicData uri="http://schemas.microsoft.com/office/word/2010/wordprocessingShape">
                    <wps:wsp>
                      <wps:cNvPr id="102" name="Textbox 102"/>
                      <wps:cNvSpPr txBox="1"/>
                      <wps:spPr>
                        <a:xfrm>
                          <a:off x="0" y="0"/>
                          <a:ext cx="3245485" cy="310070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7"/>
                              <w:gridCol w:w="3954"/>
                            </w:tblGrid>
                            <w:tr>
                              <w:trPr>
                                <w:trHeight w:val="444" w:hRule="atLeast"/>
                              </w:trPr>
                              <w:tc>
                                <w:tcPr>
                                  <w:tcW w:w="1147" w:type="dxa"/>
                                  <w:shd w:val="clear" w:color="auto" w:fill="C7EAFB"/>
                                </w:tcPr>
                                <w:p>
                                  <w:pPr>
                                    <w:pStyle w:val="TableParagraph"/>
                                    <w:spacing w:before="49"/>
                                    <w:ind w:left="204"/>
                                    <w:rPr>
                                      <w:sz w:val="26"/>
                                    </w:rPr>
                                  </w:pPr>
                                  <w:r>
                                    <w:rPr>
                                      <w:color w:val="231F20"/>
                                      <w:w w:val="90"/>
                                      <w:sz w:val="26"/>
                                    </w:rPr>
                                    <w:t>Sr.</w:t>
                                  </w:r>
                                  <w:r>
                                    <w:rPr>
                                      <w:color w:val="231F20"/>
                                      <w:spacing w:val="-5"/>
                                      <w:sz w:val="26"/>
                                    </w:rPr>
                                    <w:t> No.</w:t>
                                  </w:r>
                                </w:p>
                              </w:tc>
                              <w:tc>
                                <w:tcPr>
                                  <w:tcW w:w="3954" w:type="dxa"/>
                                  <w:shd w:val="clear" w:color="auto" w:fill="C7EAFB"/>
                                </w:tcPr>
                                <w:p>
                                  <w:pPr>
                                    <w:pStyle w:val="TableParagraph"/>
                                    <w:spacing w:before="49"/>
                                    <w:ind w:right="34"/>
                                    <w:jc w:val="center"/>
                                    <w:rPr>
                                      <w:sz w:val="26"/>
                                    </w:rPr>
                                  </w:pPr>
                                  <w:r>
                                    <w:rPr>
                                      <w:color w:val="231F20"/>
                                      <w:spacing w:val="-2"/>
                                      <w:w w:val="115"/>
                                      <w:sz w:val="26"/>
                                    </w:rPr>
                                    <w:t>Surgery</w:t>
                                  </w:r>
                                </w:p>
                              </w:tc>
                            </w:tr>
                            <w:tr>
                              <w:trPr>
                                <w:trHeight w:val="334" w:hRule="atLeast"/>
                              </w:trPr>
                              <w:tc>
                                <w:tcPr>
                                  <w:tcW w:w="1147" w:type="dxa"/>
                                </w:tcPr>
                                <w:p>
                                  <w:pPr>
                                    <w:pStyle w:val="TableParagraph"/>
                                    <w:spacing w:before="74"/>
                                    <w:ind w:left="73" w:right="165"/>
                                    <w:jc w:val="center"/>
                                    <w:rPr>
                                      <w:sz w:val="15"/>
                                    </w:rPr>
                                  </w:pPr>
                                  <w:r>
                                    <w:rPr>
                                      <w:color w:val="231F20"/>
                                      <w:spacing w:val="-5"/>
                                      <w:w w:val="90"/>
                                      <w:sz w:val="15"/>
                                    </w:rPr>
                                    <w:t>127</w:t>
                                  </w:r>
                                </w:p>
                              </w:tc>
                              <w:tc>
                                <w:tcPr>
                                  <w:tcW w:w="3954" w:type="dxa"/>
                                </w:tcPr>
                                <w:p>
                                  <w:pPr>
                                    <w:pStyle w:val="TableParagraph"/>
                                    <w:spacing w:before="74"/>
                                    <w:ind w:left="65"/>
                                    <w:rPr>
                                      <w:sz w:val="15"/>
                                    </w:rPr>
                                  </w:pPr>
                                  <w:r>
                                    <w:rPr>
                                      <w:color w:val="231F20"/>
                                      <w:spacing w:val="-2"/>
                                      <w:w w:val="115"/>
                                      <w:sz w:val="15"/>
                                    </w:rPr>
                                    <w:t>Therapeutic</w:t>
                                  </w:r>
                                  <w:r>
                                    <w:rPr>
                                      <w:color w:val="231F20"/>
                                      <w:spacing w:val="2"/>
                                      <w:w w:val="115"/>
                                      <w:sz w:val="15"/>
                                    </w:rPr>
                                    <w:t> </w:t>
                                  </w:r>
                                  <w:r>
                                    <w:rPr>
                                      <w:color w:val="231F20"/>
                                      <w:spacing w:val="-2"/>
                                      <w:w w:val="115"/>
                                      <w:sz w:val="15"/>
                                    </w:rPr>
                                    <w:t>ureteroscopic</w:t>
                                  </w:r>
                                  <w:r>
                                    <w:rPr>
                                      <w:color w:val="231F20"/>
                                      <w:spacing w:val="2"/>
                                      <w:w w:val="115"/>
                                      <w:sz w:val="15"/>
                                    </w:rPr>
                                    <w:t> </w:t>
                                  </w:r>
                                  <w:r>
                                    <w:rPr>
                                      <w:color w:val="231F20"/>
                                      <w:spacing w:val="-2"/>
                                      <w:w w:val="115"/>
                                      <w:sz w:val="15"/>
                                    </w:rPr>
                                    <w:t>operations</w:t>
                                  </w:r>
                                  <w:r>
                                    <w:rPr>
                                      <w:color w:val="231F20"/>
                                      <w:spacing w:val="3"/>
                                      <w:w w:val="115"/>
                                      <w:sz w:val="15"/>
                                    </w:rPr>
                                    <w:t> </w:t>
                                  </w:r>
                                  <w:r>
                                    <w:rPr>
                                      <w:color w:val="231F20"/>
                                      <w:spacing w:val="-2"/>
                                      <w:w w:val="115"/>
                                      <w:sz w:val="15"/>
                                    </w:rPr>
                                    <w:t>on</w:t>
                                  </w:r>
                                  <w:r>
                                    <w:rPr>
                                      <w:color w:val="231F20"/>
                                      <w:spacing w:val="2"/>
                                      <w:w w:val="115"/>
                                      <w:sz w:val="15"/>
                                    </w:rPr>
                                    <w:t> </w:t>
                                  </w:r>
                                  <w:r>
                                    <w:rPr>
                                      <w:color w:val="231F20"/>
                                      <w:spacing w:val="-2"/>
                                      <w:w w:val="115"/>
                                      <w:sz w:val="15"/>
                                    </w:rPr>
                                    <w:t>ureter</w:t>
                                  </w:r>
                                </w:p>
                              </w:tc>
                            </w:tr>
                            <w:tr>
                              <w:trPr>
                                <w:trHeight w:val="270" w:hRule="atLeast"/>
                              </w:trPr>
                              <w:tc>
                                <w:tcPr>
                                  <w:tcW w:w="1147" w:type="dxa"/>
                                </w:tcPr>
                                <w:p>
                                  <w:pPr>
                                    <w:pStyle w:val="TableParagraph"/>
                                    <w:spacing w:before="42"/>
                                    <w:ind w:left="91" w:right="165"/>
                                    <w:jc w:val="center"/>
                                    <w:rPr>
                                      <w:sz w:val="15"/>
                                    </w:rPr>
                                  </w:pPr>
                                  <w:r>
                                    <w:rPr>
                                      <w:color w:val="231F20"/>
                                      <w:spacing w:val="-5"/>
                                      <w:sz w:val="15"/>
                                    </w:rPr>
                                    <w:t>128</w:t>
                                  </w:r>
                                </w:p>
                              </w:tc>
                              <w:tc>
                                <w:tcPr>
                                  <w:tcW w:w="3954" w:type="dxa"/>
                                </w:tcPr>
                                <w:p>
                                  <w:pPr>
                                    <w:pStyle w:val="TableParagraph"/>
                                    <w:spacing w:before="42"/>
                                    <w:ind w:left="65"/>
                                    <w:rPr>
                                      <w:sz w:val="15"/>
                                    </w:rPr>
                                  </w:pPr>
                                  <w:r>
                                    <w:rPr>
                                      <w:color w:val="231F20"/>
                                      <w:w w:val="110"/>
                                      <w:sz w:val="15"/>
                                    </w:rPr>
                                    <w:t>Urinary</w:t>
                                  </w:r>
                                  <w:r>
                                    <w:rPr>
                                      <w:color w:val="231F20"/>
                                      <w:spacing w:val="-12"/>
                                      <w:w w:val="110"/>
                                      <w:sz w:val="15"/>
                                    </w:rPr>
                                    <w:t> </w:t>
                                  </w:r>
                                  <w:r>
                                    <w:rPr>
                                      <w:color w:val="231F20"/>
                                      <w:spacing w:val="-2"/>
                                      <w:w w:val="110"/>
                                      <w:sz w:val="15"/>
                                    </w:rPr>
                                    <w:t>diversion</w:t>
                                  </w:r>
                                </w:p>
                              </w:tc>
                            </w:tr>
                            <w:tr>
                              <w:trPr>
                                <w:trHeight w:val="302" w:hRule="atLeast"/>
                              </w:trPr>
                              <w:tc>
                                <w:tcPr>
                                  <w:tcW w:w="1147" w:type="dxa"/>
                                </w:tcPr>
                                <w:p>
                                  <w:pPr>
                                    <w:pStyle w:val="TableParagraph"/>
                                    <w:spacing w:before="75"/>
                                    <w:ind w:left="89" w:right="165"/>
                                    <w:jc w:val="center"/>
                                    <w:rPr>
                                      <w:sz w:val="15"/>
                                    </w:rPr>
                                  </w:pPr>
                                  <w:r>
                                    <w:rPr>
                                      <w:color w:val="231F20"/>
                                      <w:spacing w:val="-5"/>
                                      <w:sz w:val="15"/>
                                    </w:rPr>
                                    <w:t>129</w:t>
                                  </w:r>
                                </w:p>
                              </w:tc>
                              <w:tc>
                                <w:tcPr>
                                  <w:tcW w:w="3954" w:type="dxa"/>
                                </w:tcPr>
                                <w:p>
                                  <w:pPr>
                                    <w:pStyle w:val="TableParagraph"/>
                                    <w:spacing w:before="75"/>
                                    <w:ind w:left="65"/>
                                    <w:rPr>
                                      <w:sz w:val="15"/>
                                    </w:rPr>
                                  </w:pPr>
                                  <w:r>
                                    <w:rPr>
                                      <w:color w:val="231F20"/>
                                      <w:w w:val="110"/>
                                      <w:sz w:val="15"/>
                                    </w:rPr>
                                    <w:t>Replantation</w:t>
                                  </w:r>
                                  <w:r>
                                    <w:rPr>
                                      <w:color w:val="231F20"/>
                                      <w:spacing w:val="6"/>
                                      <w:w w:val="110"/>
                                      <w:sz w:val="15"/>
                                    </w:rPr>
                                    <w:t> </w:t>
                                  </w:r>
                                  <w:r>
                                    <w:rPr>
                                      <w:color w:val="231F20"/>
                                      <w:w w:val="110"/>
                                      <w:sz w:val="15"/>
                                    </w:rPr>
                                    <w:t>of</w:t>
                                  </w:r>
                                  <w:r>
                                    <w:rPr>
                                      <w:color w:val="231F20"/>
                                      <w:spacing w:val="6"/>
                                      <w:w w:val="110"/>
                                      <w:sz w:val="15"/>
                                    </w:rPr>
                                    <w:t> </w:t>
                                  </w:r>
                                  <w:r>
                                    <w:rPr>
                                      <w:color w:val="231F20"/>
                                      <w:spacing w:val="-2"/>
                                      <w:w w:val="110"/>
                                      <w:sz w:val="15"/>
                                    </w:rPr>
                                    <w:t>ureter</w:t>
                                  </w:r>
                                </w:p>
                              </w:tc>
                            </w:tr>
                            <w:tr>
                              <w:trPr>
                                <w:trHeight w:val="302" w:hRule="atLeast"/>
                              </w:trPr>
                              <w:tc>
                                <w:tcPr>
                                  <w:tcW w:w="1147" w:type="dxa"/>
                                </w:tcPr>
                                <w:p>
                                  <w:pPr>
                                    <w:pStyle w:val="TableParagraph"/>
                                    <w:spacing w:before="76"/>
                                    <w:ind w:left="93" w:right="165"/>
                                    <w:jc w:val="center"/>
                                    <w:rPr>
                                      <w:sz w:val="15"/>
                                    </w:rPr>
                                  </w:pPr>
                                  <w:r>
                                    <w:rPr>
                                      <w:color w:val="231F20"/>
                                      <w:spacing w:val="-5"/>
                                      <w:sz w:val="15"/>
                                    </w:rPr>
                                    <w:t>130</w:t>
                                  </w:r>
                                </w:p>
                              </w:tc>
                              <w:tc>
                                <w:tcPr>
                                  <w:tcW w:w="3954" w:type="dxa"/>
                                </w:tcPr>
                                <w:p>
                                  <w:pPr>
                                    <w:pStyle w:val="TableParagraph"/>
                                    <w:spacing w:before="76"/>
                                    <w:ind w:left="65"/>
                                    <w:rPr>
                                      <w:sz w:val="15"/>
                                    </w:rPr>
                                  </w:pPr>
                                  <w:r>
                                    <w:rPr>
                                      <w:color w:val="231F20"/>
                                      <w:w w:val="110"/>
                                      <w:sz w:val="15"/>
                                    </w:rPr>
                                    <w:t>Unilateral</w:t>
                                  </w:r>
                                  <w:r>
                                    <w:rPr>
                                      <w:color w:val="231F20"/>
                                      <w:spacing w:val="-4"/>
                                      <w:w w:val="110"/>
                                      <w:sz w:val="15"/>
                                    </w:rPr>
                                    <w:t> </w:t>
                                  </w:r>
                                  <w:r>
                                    <w:rPr>
                                      <w:color w:val="231F20"/>
                                      <w:w w:val="110"/>
                                      <w:sz w:val="15"/>
                                    </w:rPr>
                                    <w:t>or</w:t>
                                  </w:r>
                                  <w:r>
                                    <w:rPr>
                                      <w:color w:val="231F20"/>
                                      <w:spacing w:val="-3"/>
                                      <w:w w:val="110"/>
                                      <w:sz w:val="15"/>
                                    </w:rPr>
                                    <w:t> </w:t>
                                  </w:r>
                                  <w:r>
                                    <w:rPr>
                                      <w:color w:val="231F20"/>
                                      <w:w w:val="110"/>
                                      <w:sz w:val="15"/>
                                    </w:rPr>
                                    <w:t>Bilateral</w:t>
                                  </w:r>
                                  <w:r>
                                    <w:rPr>
                                      <w:color w:val="231F20"/>
                                      <w:spacing w:val="-4"/>
                                      <w:w w:val="110"/>
                                      <w:sz w:val="15"/>
                                    </w:rPr>
                                    <w:t> </w:t>
                                  </w:r>
                                  <w:r>
                                    <w:rPr>
                                      <w:color w:val="231F20"/>
                                      <w:w w:val="110"/>
                                      <w:sz w:val="15"/>
                                    </w:rPr>
                                    <w:t>excision</w:t>
                                  </w:r>
                                  <w:r>
                                    <w:rPr>
                                      <w:color w:val="231F20"/>
                                      <w:spacing w:val="-3"/>
                                      <w:w w:val="110"/>
                                      <w:sz w:val="15"/>
                                    </w:rPr>
                                    <w:t> </w:t>
                                  </w:r>
                                  <w:r>
                                    <w:rPr>
                                      <w:color w:val="231F20"/>
                                      <w:w w:val="110"/>
                                      <w:sz w:val="15"/>
                                    </w:rPr>
                                    <w:t>of</w:t>
                                  </w:r>
                                  <w:r>
                                    <w:rPr>
                                      <w:color w:val="231F20"/>
                                      <w:spacing w:val="-3"/>
                                      <w:w w:val="110"/>
                                      <w:sz w:val="15"/>
                                    </w:rPr>
                                    <w:t> </w:t>
                                  </w:r>
                                  <w:r>
                                    <w:rPr>
                                      <w:color w:val="231F20"/>
                                      <w:spacing w:val="-2"/>
                                      <w:w w:val="110"/>
                                      <w:sz w:val="15"/>
                                    </w:rPr>
                                    <w:t>testes</w:t>
                                  </w:r>
                                </w:p>
                              </w:tc>
                            </w:tr>
                            <w:tr>
                              <w:trPr>
                                <w:trHeight w:val="614" w:hRule="atLeast"/>
                              </w:trPr>
                              <w:tc>
                                <w:tcPr>
                                  <w:tcW w:w="1147" w:type="dxa"/>
                                </w:tcPr>
                                <w:p>
                                  <w:pPr>
                                    <w:pStyle w:val="TableParagraph"/>
                                    <w:spacing w:before="77"/>
                                    <w:ind w:left="49" w:right="171"/>
                                    <w:jc w:val="center"/>
                                    <w:rPr>
                                      <w:sz w:val="15"/>
                                    </w:rPr>
                                  </w:pPr>
                                  <w:r>
                                    <w:rPr>
                                      <w:color w:val="231F20"/>
                                      <w:spacing w:val="-5"/>
                                      <w:w w:val="80"/>
                                      <w:sz w:val="15"/>
                                    </w:rPr>
                                    <w:t>131</w:t>
                                  </w:r>
                                </w:p>
                              </w:tc>
                              <w:tc>
                                <w:tcPr>
                                  <w:tcW w:w="3954" w:type="dxa"/>
                                </w:tcPr>
                                <w:p>
                                  <w:pPr>
                                    <w:pStyle w:val="TableParagraph"/>
                                    <w:spacing w:before="77"/>
                                    <w:ind w:left="65"/>
                                    <w:rPr>
                                      <w:sz w:val="15"/>
                                    </w:rPr>
                                  </w:pPr>
                                  <w:r>
                                    <w:rPr>
                                      <w:color w:val="231F20"/>
                                      <w:w w:val="115"/>
                                      <w:sz w:val="15"/>
                                    </w:rPr>
                                    <w:t>Other</w:t>
                                  </w:r>
                                  <w:r>
                                    <w:rPr>
                                      <w:color w:val="231F20"/>
                                      <w:spacing w:val="-13"/>
                                      <w:w w:val="115"/>
                                      <w:sz w:val="15"/>
                                    </w:rPr>
                                    <w:t> </w:t>
                                  </w:r>
                                  <w:r>
                                    <w:rPr>
                                      <w:color w:val="231F20"/>
                                      <w:w w:val="115"/>
                                      <w:sz w:val="15"/>
                                    </w:rPr>
                                    <w:t>operations</w:t>
                                  </w:r>
                                  <w:r>
                                    <w:rPr>
                                      <w:color w:val="231F20"/>
                                      <w:spacing w:val="-12"/>
                                      <w:w w:val="115"/>
                                      <w:sz w:val="15"/>
                                    </w:rPr>
                                    <w:t> </w:t>
                                  </w:r>
                                  <w:r>
                                    <w:rPr>
                                      <w:color w:val="231F20"/>
                                      <w:w w:val="115"/>
                                      <w:sz w:val="15"/>
                                    </w:rPr>
                                    <w:t>on</w:t>
                                  </w:r>
                                  <w:r>
                                    <w:rPr>
                                      <w:color w:val="231F20"/>
                                      <w:spacing w:val="15"/>
                                      <w:w w:val="115"/>
                                      <w:sz w:val="15"/>
                                    </w:rPr>
                                    <w:t> </w:t>
                                  </w:r>
                                  <w:r>
                                    <w:rPr>
                                      <w:color w:val="231F20"/>
                                      <w:w w:val="115"/>
                                      <w:sz w:val="15"/>
                                    </w:rPr>
                                    <w:t>Scrotum</w:t>
                                  </w:r>
                                  <w:r>
                                    <w:rPr>
                                      <w:color w:val="231F20"/>
                                      <w:spacing w:val="-12"/>
                                      <w:w w:val="115"/>
                                      <w:sz w:val="15"/>
                                    </w:rPr>
                                    <w:t> </w:t>
                                  </w:r>
                                  <w:r>
                                    <w:rPr>
                                      <w:color w:val="231F20"/>
                                      <w:w w:val="115"/>
                                      <w:sz w:val="15"/>
                                    </w:rPr>
                                    <w:t>and</w:t>
                                  </w:r>
                                  <w:r>
                                    <w:rPr>
                                      <w:color w:val="231F20"/>
                                      <w:spacing w:val="-12"/>
                                      <w:w w:val="115"/>
                                      <w:sz w:val="15"/>
                                    </w:rPr>
                                    <w:t> </w:t>
                                  </w:r>
                                  <w:r>
                                    <w:rPr>
                                      <w:color w:val="231F20"/>
                                      <w:spacing w:val="-2"/>
                                      <w:w w:val="115"/>
                                      <w:sz w:val="15"/>
                                    </w:rPr>
                                    <w:t>tunica</w:t>
                                  </w:r>
                                </w:p>
                                <w:p>
                                  <w:pPr>
                                    <w:pStyle w:val="TableParagraph"/>
                                    <w:spacing w:before="140"/>
                                    <w:ind w:left="66"/>
                                    <w:rPr>
                                      <w:sz w:val="15"/>
                                    </w:rPr>
                                  </w:pPr>
                                  <w:r>
                                    <w:rPr>
                                      <w:color w:val="231F20"/>
                                      <w:spacing w:val="-2"/>
                                      <w:w w:val="115"/>
                                      <w:sz w:val="15"/>
                                    </w:rPr>
                                    <w:t>vaginalis</w:t>
                                  </w:r>
                                  <w:r>
                                    <w:rPr>
                                      <w:color w:val="231F20"/>
                                      <w:spacing w:val="-3"/>
                                      <w:w w:val="115"/>
                                      <w:sz w:val="15"/>
                                    </w:rPr>
                                    <w:t> </w:t>
                                  </w:r>
                                  <w:r>
                                    <w:rPr>
                                      <w:color w:val="231F20"/>
                                      <w:spacing w:val="-2"/>
                                      <w:w w:val="115"/>
                                      <w:sz w:val="15"/>
                                    </w:rPr>
                                    <w:t>testis</w:t>
                                  </w:r>
                                </w:p>
                              </w:tc>
                            </w:tr>
                            <w:tr>
                              <w:trPr>
                                <w:trHeight w:val="302" w:hRule="atLeast"/>
                              </w:trPr>
                              <w:tc>
                                <w:tcPr>
                                  <w:tcW w:w="1147" w:type="dxa"/>
                                </w:tcPr>
                                <w:p>
                                  <w:pPr>
                                    <w:pStyle w:val="TableParagraph"/>
                                    <w:spacing w:before="78"/>
                                    <w:ind w:left="86" w:right="165"/>
                                    <w:jc w:val="center"/>
                                    <w:rPr>
                                      <w:sz w:val="15"/>
                                    </w:rPr>
                                  </w:pPr>
                                  <w:r>
                                    <w:rPr>
                                      <w:color w:val="231F20"/>
                                      <w:spacing w:val="-5"/>
                                      <w:w w:val="95"/>
                                      <w:sz w:val="15"/>
                                    </w:rPr>
                                    <w:t>132</w:t>
                                  </w:r>
                                </w:p>
                              </w:tc>
                              <w:tc>
                                <w:tcPr>
                                  <w:tcW w:w="3954" w:type="dxa"/>
                                </w:tcPr>
                                <w:p>
                                  <w:pPr>
                                    <w:pStyle w:val="TableParagraph"/>
                                    <w:spacing w:before="78"/>
                                    <w:ind w:left="65"/>
                                    <w:rPr>
                                      <w:sz w:val="15"/>
                                    </w:rPr>
                                  </w:pPr>
                                  <w:r>
                                    <w:rPr>
                                      <w:color w:val="231F20"/>
                                      <w:w w:val="110"/>
                                      <w:sz w:val="15"/>
                                    </w:rPr>
                                    <w:t>Reconstruction</w:t>
                                  </w:r>
                                  <w:r>
                                    <w:rPr>
                                      <w:color w:val="231F20"/>
                                      <w:spacing w:val="3"/>
                                      <w:w w:val="110"/>
                                      <w:sz w:val="15"/>
                                    </w:rPr>
                                    <w:t> </w:t>
                                  </w:r>
                                  <w:r>
                                    <w:rPr>
                                      <w:color w:val="231F20"/>
                                      <w:w w:val="110"/>
                                      <w:sz w:val="15"/>
                                    </w:rPr>
                                    <w:t>of</w:t>
                                  </w:r>
                                  <w:r>
                                    <w:rPr>
                                      <w:color w:val="231F20"/>
                                      <w:spacing w:val="4"/>
                                      <w:w w:val="110"/>
                                      <w:sz w:val="15"/>
                                    </w:rPr>
                                    <w:t> </w:t>
                                  </w:r>
                                  <w:r>
                                    <w:rPr>
                                      <w:color w:val="231F20"/>
                                      <w:w w:val="110"/>
                                      <w:sz w:val="15"/>
                                    </w:rPr>
                                    <w:t>the</w:t>
                                  </w:r>
                                  <w:r>
                                    <w:rPr>
                                      <w:color w:val="231F20"/>
                                      <w:spacing w:val="4"/>
                                      <w:w w:val="110"/>
                                      <w:sz w:val="15"/>
                                    </w:rPr>
                                    <w:t> </w:t>
                                  </w:r>
                                  <w:r>
                                    <w:rPr>
                                      <w:color w:val="231F20"/>
                                      <w:spacing w:val="-2"/>
                                      <w:w w:val="110"/>
                                      <w:sz w:val="15"/>
                                    </w:rPr>
                                    <w:t>testis</w:t>
                                  </w:r>
                                </w:p>
                              </w:tc>
                            </w:tr>
                            <w:tr>
                              <w:trPr>
                                <w:trHeight w:val="614" w:hRule="atLeast"/>
                              </w:trPr>
                              <w:tc>
                                <w:tcPr>
                                  <w:tcW w:w="1147" w:type="dxa"/>
                                </w:tcPr>
                                <w:p>
                                  <w:pPr>
                                    <w:pStyle w:val="TableParagraph"/>
                                    <w:spacing w:before="79"/>
                                    <w:ind w:left="89" w:right="165"/>
                                    <w:jc w:val="center"/>
                                    <w:rPr>
                                      <w:sz w:val="15"/>
                                    </w:rPr>
                                  </w:pPr>
                                  <w:r>
                                    <w:rPr>
                                      <w:color w:val="231F20"/>
                                      <w:spacing w:val="-5"/>
                                      <w:sz w:val="15"/>
                                    </w:rPr>
                                    <w:t>133</w:t>
                                  </w:r>
                                </w:p>
                              </w:tc>
                              <w:tc>
                                <w:tcPr>
                                  <w:tcW w:w="3954" w:type="dxa"/>
                                </w:tcPr>
                                <w:p>
                                  <w:pPr>
                                    <w:pStyle w:val="TableParagraph"/>
                                    <w:spacing w:before="79"/>
                                    <w:ind w:left="65"/>
                                    <w:rPr>
                                      <w:sz w:val="15"/>
                                    </w:rPr>
                                  </w:pPr>
                                  <w:r>
                                    <w:rPr>
                                      <w:color w:val="231F20"/>
                                      <w:spacing w:val="-2"/>
                                      <w:w w:val="115"/>
                                      <w:sz w:val="15"/>
                                    </w:rPr>
                                    <w:t>Open</w:t>
                                  </w:r>
                                  <w:r>
                                    <w:rPr>
                                      <w:color w:val="231F20"/>
                                      <w:spacing w:val="-4"/>
                                      <w:w w:val="115"/>
                                      <w:sz w:val="15"/>
                                    </w:rPr>
                                    <w:t> </w:t>
                                  </w:r>
                                  <w:r>
                                    <w:rPr>
                                      <w:color w:val="231F20"/>
                                      <w:spacing w:val="-2"/>
                                      <w:w w:val="115"/>
                                      <w:sz w:val="15"/>
                                    </w:rPr>
                                    <w:t>surgical</w:t>
                                  </w:r>
                                  <w:r>
                                    <w:rPr>
                                      <w:color w:val="231F20"/>
                                      <w:spacing w:val="-3"/>
                                      <w:w w:val="115"/>
                                      <w:sz w:val="15"/>
                                    </w:rPr>
                                    <w:t> </w:t>
                                  </w:r>
                                  <w:r>
                                    <w:rPr>
                                      <w:color w:val="231F20"/>
                                      <w:spacing w:val="-2"/>
                                      <w:w w:val="115"/>
                                      <w:sz w:val="15"/>
                                    </w:rPr>
                                    <w:t>excision</w:t>
                                  </w:r>
                                  <w:r>
                                    <w:rPr>
                                      <w:color w:val="231F20"/>
                                      <w:spacing w:val="-4"/>
                                      <w:w w:val="115"/>
                                      <w:sz w:val="15"/>
                                    </w:rPr>
                                    <w:t> </w:t>
                                  </w:r>
                                  <w:r>
                                    <w:rPr>
                                      <w:color w:val="231F20"/>
                                      <w:spacing w:val="-2"/>
                                      <w:w w:val="115"/>
                                      <w:sz w:val="15"/>
                                    </w:rPr>
                                    <w:t>and</w:t>
                                  </w:r>
                                  <w:r>
                                    <w:rPr>
                                      <w:color w:val="231F20"/>
                                      <w:spacing w:val="-3"/>
                                      <w:w w:val="115"/>
                                      <w:sz w:val="15"/>
                                    </w:rPr>
                                    <w:t> </w:t>
                                  </w:r>
                                  <w:r>
                                    <w:rPr>
                                      <w:color w:val="231F20"/>
                                      <w:spacing w:val="-2"/>
                                      <w:w w:val="115"/>
                                      <w:sz w:val="15"/>
                                    </w:rPr>
                                    <w:t>destruction</w:t>
                                  </w:r>
                                  <w:r>
                                    <w:rPr>
                                      <w:color w:val="231F20"/>
                                      <w:spacing w:val="-4"/>
                                      <w:w w:val="115"/>
                                      <w:sz w:val="15"/>
                                    </w:rPr>
                                    <w:t> </w:t>
                                  </w:r>
                                  <w:r>
                                    <w:rPr>
                                      <w:color w:val="231F20"/>
                                      <w:spacing w:val="-5"/>
                                      <w:w w:val="115"/>
                                      <w:sz w:val="15"/>
                                    </w:rPr>
                                    <w:t>of</w:t>
                                  </w:r>
                                </w:p>
                                <w:p>
                                  <w:pPr>
                                    <w:pStyle w:val="TableParagraph"/>
                                    <w:spacing w:before="140"/>
                                    <w:ind w:left="66"/>
                                    <w:rPr>
                                      <w:sz w:val="15"/>
                                    </w:rPr>
                                  </w:pPr>
                                  <w:r>
                                    <w:rPr>
                                      <w:color w:val="231F20"/>
                                      <w:w w:val="115"/>
                                      <w:sz w:val="15"/>
                                    </w:rPr>
                                    <w:t>prostate</w:t>
                                  </w:r>
                                  <w:r>
                                    <w:rPr>
                                      <w:color w:val="231F20"/>
                                      <w:spacing w:val="-3"/>
                                      <w:w w:val="115"/>
                                      <w:sz w:val="15"/>
                                    </w:rPr>
                                    <w:t> </w:t>
                                  </w:r>
                                  <w:r>
                                    <w:rPr>
                                      <w:color w:val="231F20"/>
                                      <w:spacing w:val="-2"/>
                                      <w:w w:val="115"/>
                                      <w:sz w:val="15"/>
                                    </w:rPr>
                                    <w:t>tissue</w:t>
                                  </w:r>
                                </w:p>
                              </w:tc>
                            </w:tr>
                            <w:tr>
                              <w:trPr>
                                <w:trHeight w:val="302" w:hRule="atLeast"/>
                              </w:trPr>
                              <w:tc>
                                <w:tcPr>
                                  <w:tcW w:w="1147" w:type="dxa"/>
                                </w:tcPr>
                                <w:p>
                                  <w:pPr>
                                    <w:pStyle w:val="TableParagraph"/>
                                    <w:spacing w:before="79"/>
                                    <w:ind w:left="98" w:right="165"/>
                                    <w:jc w:val="center"/>
                                    <w:rPr>
                                      <w:sz w:val="15"/>
                                    </w:rPr>
                                  </w:pPr>
                                  <w:r>
                                    <w:rPr>
                                      <w:color w:val="231F20"/>
                                      <w:spacing w:val="-5"/>
                                      <w:sz w:val="15"/>
                                    </w:rPr>
                                    <w:t>134</w:t>
                                  </w:r>
                                </w:p>
                              </w:tc>
                              <w:tc>
                                <w:tcPr>
                                  <w:tcW w:w="3954" w:type="dxa"/>
                                </w:tcPr>
                                <w:p>
                                  <w:pPr>
                                    <w:pStyle w:val="TableParagraph"/>
                                    <w:spacing w:before="79"/>
                                    <w:ind w:left="65"/>
                                    <w:rPr>
                                      <w:sz w:val="15"/>
                                    </w:rPr>
                                  </w:pPr>
                                  <w:r>
                                    <w:rPr>
                                      <w:color w:val="231F20"/>
                                      <w:spacing w:val="-2"/>
                                      <w:w w:val="115"/>
                                      <w:sz w:val="15"/>
                                    </w:rPr>
                                    <w:t>Extirpation</w:t>
                                  </w:r>
                                  <w:r>
                                    <w:rPr>
                                      <w:color w:val="231F20"/>
                                      <w:spacing w:val="-5"/>
                                      <w:w w:val="115"/>
                                      <w:sz w:val="15"/>
                                    </w:rPr>
                                    <w:t> </w:t>
                                  </w:r>
                                  <w:r>
                                    <w:rPr>
                                      <w:color w:val="231F20"/>
                                      <w:spacing w:val="-2"/>
                                      <w:w w:val="115"/>
                                      <w:sz w:val="15"/>
                                    </w:rPr>
                                    <w:t>of</w:t>
                                  </w:r>
                                  <w:r>
                                    <w:rPr>
                                      <w:color w:val="231F20"/>
                                      <w:spacing w:val="-5"/>
                                      <w:w w:val="115"/>
                                      <w:sz w:val="15"/>
                                    </w:rPr>
                                    <w:t> </w:t>
                                  </w:r>
                                  <w:r>
                                    <w:rPr>
                                      <w:color w:val="231F20"/>
                                      <w:spacing w:val="-2"/>
                                      <w:w w:val="115"/>
                                      <w:sz w:val="15"/>
                                    </w:rPr>
                                    <w:t>lesion</w:t>
                                  </w:r>
                                  <w:r>
                                    <w:rPr>
                                      <w:color w:val="231F20"/>
                                      <w:spacing w:val="-5"/>
                                      <w:w w:val="115"/>
                                      <w:sz w:val="15"/>
                                    </w:rPr>
                                    <w:t> </w:t>
                                  </w:r>
                                  <w:r>
                                    <w:rPr>
                                      <w:color w:val="231F20"/>
                                      <w:spacing w:val="-2"/>
                                      <w:w w:val="115"/>
                                      <w:sz w:val="15"/>
                                    </w:rPr>
                                    <w:t>of</w:t>
                                  </w:r>
                                  <w:r>
                                    <w:rPr>
                                      <w:color w:val="231F20"/>
                                      <w:spacing w:val="-5"/>
                                      <w:w w:val="115"/>
                                      <w:sz w:val="15"/>
                                    </w:rPr>
                                    <w:t> </w:t>
                                  </w:r>
                                  <w:r>
                                    <w:rPr>
                                      <w:color w:val="231F20"/>
                                      <w:spacing w:val="-2"/>
                                      <w:w w:val="115"/>
                                      <w:sz w:val="15"/>
                                    </w:rPr>
                                    <w:t>vulva</w:t>
                                  </w:r>
                                </w:p>
                              </w:tc>
                            </w:tr>
                            <w:tr>
                              <w:trPr>
                                <w:trHeight w:val="302" w:hRule="atLeast"/>
                              </w:trPr>
                              <w:tc>
                                <w:tcPr>
                                  <w:tcW w:w="1147" w:type="dxa"/>
                                </w:tcPr>
                                <w:p>
                                  <w:pPr>
                                    <w:pStyle w:val="TableParagraph"/>
                                    <w:spacing w:before="80"/>
                                    <w:ind w:left="98" w:right="165"/>
                                    <w:jc w:val="center"/>
                                    <w:rPr>
                                      <w:sz w:val="15"/>
                                    </w:rPr>
                                  </w:pPr>
                                  <w:r>
                                    <w:rPr>
                                      <w:color w:val="231F20"/>
                                      <w:spacing w:val="-5"/>
                                      <w:sz w:val="15"/>
                                    </w:rPr>
                                    <w:t>135</w:t>
                                  </w:r>
                                </w:p>
                              </w:tc>
                              <w:tc>
                                <w:tcPr>
                                  <w:tcW w:w="3954" w:type="dxa"/>
                                </w:tcPr>
                                <w:p>
                                  <w:pPr>
                                    <w:pStyle w:val="TableParagraph"/>
                                    <w:spacing w:before="80"/>
                                    <w:ind w:left="65"/>
                                    <w:rPr>
                                      <w:sz w:val="15"/>
                                    </w:rPr>
                                  </w:pPr>
                                  <w:r>
                                    <w:rPr>
                                      <w:color w:val="231F20"/>
                                      <w:spacing w:val="-2"/>
                                      <w:w w:val="110"/>
                                      <w:sz w:val="15"/>
                                    </w:rPr>
                                    <w:t>Excision</w:t>
                                  </w:r>
                                  <w:r>
                                    <w:rPr>
                                      <w:color w:val="231F20"/>
                                      <w:spacing w:val="-3"/>
                                      <w:w w:val="110"/>
                                      <w:sz w:val="15"/>
                                    </w:rPr>
                                    <w:t> </w:t>
                                  </w:r>
                                  <w:r>
                                    <w:rPr>
                                      <w:color w:val="231F20"/>
                                      <w:spacing w:val="-2"/>
                                      <w:w w:val="110"/>
                                      <w:sz w:val="15"/>
                                    </w:rPr>
                                    <w:t>of</w:t>
                                  </w:r>
                                  <w:r>
                                    <w:rPr>
                                      <w:color w:val="231F20"/>
                                      <w:spacing w:val="-3"/>
                                      <w:w w:val="110"/>
                                      <w:sz w:val="15"/>
                                    </w:rPr>
                                    <w:t> </w:t>
                                  </w:r>
                                  <w:r>
                                    <w:rPr>
                                      <w:color w:val="231F20"/>
                                      <w:spacing w:val="-2"/>
                                      <w:w w:val="110"/>
                                      <w:sz w:val="15"/>
                                    </w:rPr>
                                    <w:t>vulva</w:t>
                                  </w:r>
                                </w:p>
                              </w:tc>
                            </w:tr>
                            <w:tr>
                              <w:trPr>
                                <w:trHeight w:val="636" w:hRule="atLeast"/>
                              </w:trPr>
                              <w:tc>
                                <w:tcPr>
                                  <w:tcW w:w="1147" w:type="dxa"/>
                                </w:tcPr>
                                <w:p>
                                  <w:pPr>
                                    <w:pStyle w:val="TableParagraph"/>
                                    <w:spacing w:before="81"/>
                                    <w:ind w:left="97" w:right="165"/>
                                    <w:jc w:val="center"/>
                                    <w:rPr>
                                      <w:sz w:val="15"/>
                                    </w:rPr>
                                  </w:pPr>
                                  <w:r>
                                    <w:rPr>
                                      <w:color w:val="231F20"/>
                                      <w:spacing w:val="-5"/>
                                      <w:sz w:val="15"/>
                                    </w:rPr>
                                    <w:t>136</w:t>
                                  </w:r>
                                </w:p>
                              </w:tc>
                              <w:tc>
                                <w:tcPr>
                                  <w:tcW w:w="3954" w:type="dxa"/>
                                </w:tcPr>
                                <w:p>
                                  <w:pPr>
                                    <w:pStyle w:val="TableParagraph"/>
                                    <w:spacing w:before="81"/>
                                    <w:ind w:left="65"/>
                                    <w:rPr>
                                      <w:sz w:val="15"/>
                                    </w:rPr>
                                  </w:pPr>
                                  <w:r>
                                    <w:rPr>
                                      <w:color w:val="231F20"/>
                                      <w:w w:val="115"/>
                                      <w:sz w:val="15"/>
                                    </w:rPr>
                                    <w:t>Operations</w:t>
                                  </w:r>
                                  <w:r>
                                    <w:rPr>
                                      <w:color w:val="231F20"/>
                                      <w:spacing w:val="-4"/>
                                      <w:w w:val="115"/>
                                      <w:sz w:val="15"/>
                                    </w:rPr>
                                    <w:t> </w:t>
                                  </w:r>
                                  <w:r>
                                    <w:rPr>
                                      <w:color w:val="231F20"/>
                                      <w:w w:val="115"/>
                                      <w:sz w:val="15"/>
                                    </w:rPr>
                                    <w:t>on</w:t>
                                  </w:r>
                                  <w:r>
                                    <w:rPr>
                                      <w:color w:val="231F20"/>
                                      <w:spacing w:val="-3"/>
                                      <w:w w:val="115"/>
                                      <w:sz w:val="15"/>
                                    </w:rPr>
                                    <w:t> </w:t>
                                  </w:r>
                                  <w:r>
                                    <w:rPr>
                                      <w:color w:val="231F20"/>
                                      <w:w w:val="115"/>
                                      <w:sz w:val="15"/>
                                    </w:rPr>
                                    <w:t>maxillary</w:t>
                                  </w:r>
                                  <w:r>
                                    <w:rPr>
                                      <w:color w:val="231F20"/>
                                      <w:spacing w:val="-4"/>
                                      <w:w w:val="115"/>
                                      <w:sz w:val="15"/>
                                    </w:rPr>
                                    <w:t> </w:t>
                                  </w:r>
                                  <w:r>
                                    <w:rPr>
                                      <w:color w:val="231F20"/>
                                      <w:w w:val="115"/>
                                      <w:sz w:val="15"/>
                                    </w:rPr>
                                    <w:t>antrum</w:t>
                                  </w:r>
                                  <w:r>
                                    <w:rPr>
                                      <w:color w:val="231F20"/>
                                      <w:spacing w:val="-3"/>
                                      <w:w w:val="115"/>
                                      <w:sz w:val="15"/>
                                    </w:rPr>
                                    <w:t> </w:t>
                                  </w:r>
                                  <w:r>
                                    <w:rPr>
                                      <w:color w:val="231F20"/>
                                      <w:w w:val="115"/>
                                      <w:sz w:val="15"/>
                                    </w:rPr>
                                    <w:t>using</w:t>
                                  </w:r>
                                  <w:r>
                                    <w:rPr>
                                      <w:color w:val="231F20"/>
                                      <w:spacing w:val="-4"/>
                                      <w:w w:val="115"/>
                                      <w:sz w:val="15"/>
                                    </w:rPr>
                                    <w:t> </w:t>
                                  </w:r>
                                  <w:r>
                                    <w:rPr>
                                      <w:color w:val="231F20"/>
                                      <w:spacing w:val="-2"/>
                                      <w:w w:val="115"/>
                                      <w:sz w:val="15"/>
                                    </w:rPr>
                                    <w:t>sublabial</w:t>
                                  </w:r>
                                </w:p>
                                <w:p>
                                  <w:pPr>
                                    <w:pStyle w:val="TableParagraph"/>
                                    <w:spacing w:before="140"/>
                                    <w:ind w:left="66"/>
                                    <w:rPr>
                                      <w:sz w:val="15"/>
                                    </w:rPr>
                                  </w:pPr>
                                  <w:r>
                                    <w:rPr>
                                      <w:color w:val="231F20"/>
                                      <w:spacing w:val="-2"/>
                                      <w:w w:val="120"/>
                                      <w:sz w:val="15"/>
                                    </w:rPr>
                                    <w:t>approach</w:t>
                                  </w:r>
                                </w:p>
                              </w:tc>
                            </w:tr>
                            <w:tr>
                              <w:trPr>
                                <w:trHeight w:val="324" w:hRule="atLeast"/>
                              </w:trPr>
                              <w:tc>
                                <w:tcPr>
                                  <w:tcW w:w="1147" w:type="dxa"/>
                                </w:tcPr>
                                <w:p>
                                  <w:pPr>
                                    <w:pStyle w:val="TableParagraph"/>
                                    <w:spacing w:before="60"/>
                                    <w:ind w:left="81" w:right="165"/>
                                    <w:jc w:val="center"/>
                                    <w:rPr>
                                      <w:sz w:val="15"/>
                                    </w:rPr>
                                  </w:pPr>
                                  <w:r>
                                    <w:rPr>
                                      <w:color w:val="231F20"/>
                                      <w:spacing w:val="-5"/>
                                      <w:w w:val="95"/>
                                      <w:sz w:val="15"/>
                                    </w:rPr>
                                    <w:t>137</w:t>
                                  </w:r>
                                </w:p>
                              </w:tc>
                              <w:tc>
                                <w:tcPr>
                                  <w:tcW w:w="3954" w:type="dxa"/>
                                </w:tcPr>
                                <w:p>
                                  <w:pPr>
                                    <w:pStyle w:val="TableParagraph"/>
                                    <w:spacing w:before="60"/>
                                    <w:ind w:left="65"/>
                                    <w:rPr>
                                      <w:sz w:val="15"/>
                                    </w:rPr>
                                  </w:pPr>
                                  <w:r>
                                    <w:rPr>
                                      <w:color w:val="231F20"/>
                                      <w:w w:val="110"/>
                                      <w:sz w:val="15"/>
                                    </w:rPr>
                                    <w:t>Simple</w:t>
                                  </w:r>
                                  <w:r>
                                    <w:rPr>
                                      <w:color w:val="231F20"/>
                                      <w:spacing w:val="-2"/>
                                      <w:w w:val="110"/>
                                      <w:sz w:val="15"/>
                                    </w:rPr>
                                    <w:t> </w:t>
                                  </w:r>
                                  <w:r>
                                    <w:rPr>
                                      <w:color w:val="231F20"/>
                                      <w:spacing w:val="-2"/>
                                      <w:w w:val="115"/>
                                      <w:sz w:val="15"/>
                                    </w:rPr>
                                    <w:t>Mastectomy</w:t>
                                  </w:r>
                                </w:p>
                              </w:tc>
                            </w:tr>
                          </w:tbl>
                          <w:p>
                            <w:pPr>
                              <w:pStyle w:val="BodyText"/>
                            </w:pPr>
                          </w:p>
                        </w:txbxContent>
                      </wps:txbx>
                      <wps:bodyPr wrap="square" lIns="0" tIns="0" rIns="0" bIns="0" rtlCol="0">
                        <a:noAutofit/>
                      </wps:bodyPr>
                    </wps:wsp>
                  </a:graphicData>
                </a:graphic>
              </wp:anchor>
            </w:drawing>
          </mc:Choice>
          <mc:Fallback>
            <w:pict>
              <v:shape style="position:absolute;margin-left:332.928009pt;margin-top:10.593269pt;width:255.55pt;height:244.15pt;mso-position-horizontal-relative:page;mso-position-vertical-relative:paragraph;z-index:-15728640;mso-wrap-distance-left:0;mso-wrap-distance-right:0" type="#_x0000_t202" id="docshape85"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47"/>
                        <w:gridCol w:w="3954"/>
                      </w:tblGrid>
                      <w:tr>
                        <w:trPr>
                          <w:trHeight w:val="444" w:hRule="atLeast"/>
                        </w:trPr>
                        <w:tc>
                          <w:tcPr>
                            <w:tcW w:w="1147" w:type="dxa"/>
                            <w:shd w:val="clear" w:color="auto" w:fill="C7EAFB"/>
                          </w:tcPr>
                          <w:p>
                            <w:pPr>
                              <w:pStyle w:val="TableParagraph"/>
                              <w:spacing w:before="49"/>
                              <w:ind w:left="204"/>
                              <w:rPr>
                                <w:sz w:val="26"/>
                              </w:rPr>
                            </w:pPr>
                            <w:r>
                              <w:rPr>
                                <w:color w:val="231F20"/>
                                <w:w w:val="90"/>
                                <w:sz w:val="26"/>
                              </w:rPr>
                              <w:t>Sr.</w:t>
                            </w:r>
                            <w:r>
                              <w:rPr>
                                <w:color w:val="231F20"/>
                                <w:spacing w:val="-5"/>
                                <w:sz w:val="26"/>
                              </w:rPr>
                              <w:t> No.</w:t>
                            </w:r>
                          </w:p>
                        </w:tc>
                        <w:tc>
                          <w:tcPr>
                            <w:tcW w:w="3954" w:type="dxa"/>
                            <w:shd w:val="clear" w:color="auto" w:fill="C7EAFB"/>
                          </w:tcPr>
                          <w:p>
                            <w:pPr>
                              <w:pStyle w:val="TableParagraph"/>
                              <w:spacing w:before="49"/>
                              <w:ind w:right="34"/>
                              <w:jc w:val="center"/>
                              <w:rPr>
                                <w:sz w:val="26"/>
                              </w:rPr>
                            </w:pPr>
                            <w:r>
                              <w:rPr>
                                <w:color w:val="231F20"/>
                                <w:spacing w:val="-2"/>
                                <w:w w:val="115"/>
                                <w:sz w:val="26"/>
                              </w:rPr>
                              <w:t>Surgery</w:t>
                            </w:r>
                          </w:p>
                        </w:tc>
                      </w:tr>
                      <w:tr>
                        <w:trPr>
                          <w:trHeight w:val="334" w:hRule="atLeast"/>
                        </w:trPr>
                        <w:tc>
                          <w:tcPr>
                            <w:tcW w:w="1147" w:type="dxa"/>
                          </w:tcPr>
                          <w:p>
                            <w:pPr>
                              <w:pStyle w:val="TableParagraph"/>
                              <w:spacing w:before="74"/>
                              <w:ind w:left="73" w:right="165"/>
                              <w:jc w:val="center"/>
                              <w:rPr>
                                <w:sz w:val="15"/>
                              </w:rPr>
                            </w:pPr>
                            <w:r>
                              <w:rPr>
                                <w:color w:val="231F20"/>
                                <w:spacing w:val="-5"/>
                                <w:w w:val="90"/>
                                <w:sz w:val="15"/>
                              </w:rPr>
                              <w:t>127</w:t>
                            </w:r>
                          </w:p>
                        </w:tc>
                        <w:tc>
                          <w:tcPr>
                            <w:tcW w:w="3954" w:type="dxa"/>
                          </w:tcPr>
                          <w:p>
                            <w:pPr>
                              <w:pStyle w:val="TableParagraph"/>
                              <w:spacing w:before="74"/>
                              <w:ind w:left="65"/>
                              <w:rPr>
                                <w:sz w:val="15"/>
                              </w:rPr>
                            </w:pPr>
                            <w:r>
                              <w:rPr>
                                <w:color w:val="231F20"/>
                                <w:spacing w:val="-2"/>
                                <w:w w:val="115"/>
                                <w:sz w:val="15"/>
                              </w:rPr>
                              <w:t>Therapeutic</w:t>
                            </w:r>
                            <w:r>
                              <w:rPr>
                                <w:color w:val="231F20"/>
                                <w:spacing w:val="2"/>
                                <w:w w:val="115"/>
                                <w:sz w:val="15"/>
                              </w:rPr>
                              <w:t> </w:t>
                            </w:r>
                            <w:r>
                              <w:rPr>
                                <w:color w:val="231F20"/>
                                <w:spacing w:val="-2"/>
                                <w:w w:val="115"/>
                                <w:sz w:val="15"/>
                              </w:rPr>
                              <w:t>ureteroscopic</w:t>
                            </w:r>
                            <w:r>
                              <w:rPr>
                                <w:color w:val="231F20"/>
                                <w:spacing w:val="2"/>
                                <w:w w:val="115"/>
                                <w:sz w:val="15"/>
                              </w:rPr>
                              <w:t> </w:t>
                            </w:r>
                            <w:r>
                              <w:rPr>
                                <w:color w:val="231F20"/>
                                <w:spacing w:val="-2"/>
                                <w:w w:val="115"/>
                                <w:sz w:val="15"/>
                              </w:rPr>
                              <w:t>operations</w:t>
                            </w:r>
                            <w:r>
                              <w:rPr>
                                <w:color w:val="231F20"/>
                                <w:spacing w:val="3"/>
                                <w:w w:val="115"/>
                                <w:sz w:val="15"/>
                              </w:rPr>
                              <w:t> </w:t>
                            </w:r>
                            <w:r>
                              <w:rPr>
                                <w:color w:val="231F20"/>
                                <w:spacing w:val="-2"/>
                                <w:w w:val="115"/>
                                <w:sz w:val="15"/>
                              </w:rPr>
                              <w:t>on</w:t>
                            </w:r>
                            <w:r>
                              <w:rPr>
                                <w:color w:val="231F20"/>
                                <w:spacing w:val="2"/>
                                <w:w w:val="115"/>
                                <w:sz w:val="15"/>
                              </w:rPr>
                              <w:t> </w:t>
                            </w:r>
                            <w:r>
                              <w:rPr>
                                <w:color w:val="231F20"/>
                                <w:spacing w:val="-2"/>
                                <w:w w:val="115"/>
                                <w:sz w:val="15"/>
                              </w:rPr>
                              <w:t>ureter</w:t>
                            </w:r>
                          </w:p>
                        </w:tc>
                      </w:tr>
                      <w:tr>
                        <w:trPr>
                          <w:trHeight w:val="270" w:hRule="atLeast"/>
                        </w:trPr>
                        <w:tc>
                          <w:tcPr>
                            <w:tcW w:w="1147" w:type="dxa"/>
                          </w:tcPr>
                          <w:p>
                            <w:pPr>
                              <w:pStyle w:val="TableParagraph"/>
                              <w:spacing w:before="42"/>
                              <w:ind w:left="91" w:right="165"/>
                              <w:jc w:val="center"/>
                              <w:rPr>
                                <w:sz w:val="15"/>
                              </w:rPr>
                            </w:pPr>
                            <w:r>
                              <w:rPr>
                                <w:color w:val="231F20"/>
                                <w:spacing w:val="-5"/>
                                <w:sz w:val="15"/>
                              </w:rPr>
                              <w:t>128</w:t>
                            </w:r>
                          </w:p>
                        </w:tc>
                        <w:tc>
                          <w:tcPr>
                            <w:tcW w:w="3954" w:type="dxa"/>
                          </w:tcPr>
                          <w:p>
                            <w:pPr>
                              <w:pStyle w:val="TableParagraph"/>
                              <w:spacing w:before="42"/>
                              <w:ind w:left="65"/>
                              <w:rPr>
                                <w:sz w:val="15"/>
                              </w:rPr>
                            </w:pPr>
                            <w:r>
                              <w:rPr>
                                <w:color w:val="231F20"/>
                                <w:w w:val="110"/>
                                <w:sz w:val="15"/>
                              </w:rPr>
                              <w:t>Urinary</w:t>
                            </w:r>
                            <w:r>
                              <w:rPr>
                                <w:color w:val="231F20"/>
                                <w:spacing w:val="-12"/>
                                <w:w w:val="110"/>
                                <w:sz w:val="15"/>
                              </w:rPr>
                              <w:t> </w:t>
                            </w:r>
                            <w:r>
                              <w:rPr>
                                <w:color w:val="231F20"/>
                                <w:spacing w:val="-2"/>
                                <w:w w:val="110"/>
                                <w:sz w:val="15"/>
                              </w:rPr>
                              <w:t>diversion</w:t>
                            </w:r>
                          </w:p>
                        </w:tc>
                      </w:tr>
                      <w:tr>
                        <w:trPr>
                          <w:trHeight w:val="302" w:hRule="atLeast"/>
                        </w:trPr>
                        <w:tc>
                          <w:tcPr>
                            <w:tcW w:w="1147" w:type="dxa"/>
                          </w:tcPr>
                          <w:p>
                            <w:pPr>
                              <w:pStyle w:val="TableParagraph"/>
                              <w:spacing w:before="75"/>
                              <w:ind w:left="89" w:right="165"/>
                              <w:jc w:val="center"/>
                              <w:rPr>
                                <w:sz w:val="15"/>
                              </w:rPr>
                            </w:pPr>
                            <w:r>
                              <w:rPr>
                                <w:color w:val="231F20"/>
                                <w:spacing w:val="-5"/>
                                <w:sz w:val="15"/>
                              </w:rPr>
                              <w:t>129</w:t>
                            </w:r>
                          </w:p>
                        </w:tc>
                        <w:tc>
                          <w:tcPr>
                            <w:tcW w:w="3954" w:type="dxa"/>
                          </w:tcPr>
                          <w:p>
                            <w:pPr>
                              <w:pStyle w:val="TableParagraph"/>
                              <w:spacing w:before="75"/>
                              <w:ind w:left="65"/>
                              <w:rPr>
                                <w:sz w:val="15"/>
                              </w:rPr>
                            </w:pPr>
                            <w:r>
                              <w:rPr>
                                <w:color w:val="231F20"/>
                                <w:w w:val="110"/>
                                <w:sz w:val="15"/>
                              </w:rPr>
                              <w:t>Replantation</w:t>
                            </w:r>
                            <w:r>
                              <w:rPr>
                                <w:color w:val="231F20"/>
                                <w:spacing w:val="6"/>
                                <w:w w:val="110"/>
                                <w:sz w:val="15"/>
                              </w:rPr>
                              <w:t> </w:t>
                            </w:r>
                            <w:r>
                              <w:rPr>
                                <w:color w:val="231F20"/>
                                <w:w w:val="110"/>
                                <w:sz w:val="15"/>
                              </w:rPr>
                              <w:t>of</w:t>
                            </w:r>
                            <w:r>
                              <w:rPr>
                                <w:color w:val="231F20"/>
                                <w:spacing w:val="6"/>
                                <w:w w:val="110"/>
                                <w:sz w:val="15"/>
                              </w:rPr>
                              <w:t> </w:t>
                            </w:r>
                            <w:r>
                              <w:rPr>
                                <w:color w:val="231F20"/>
                                <w:spacing w:val="-2"/>
                                <w:w w:val="110"/>
                                <w:sz w:val="15"/>
                              </w:rPr>
                              <w:t>ureter</w:t>
                            </w:r>
                          </w:p>
                        </w:tc>
                      </w:tr>
                      <w:tr>
                        <w:trPr>
                          <w:trHeight w:val="302" w:hRule="atLeast"/>
                        </w:trPr>
                        <w:tc>
                          <w:tcPr>
                            <w:tcW w:w="1147" w:type="dxa"/>
                          </w:tcPr>
                          <w:p>
                            <w:pPr>
                              <w:pStyle w:val="TableParagraph"/>
                              <w:spacing w:before="76"/>
                              <w:ind w:left="93" w:right="165"/>
                              <w:jc w:val="center"/>
                              <w:rPr>
                                <w:sz w:val="15"/>
                              </w:rPr>
                            </w:pPr>
                            <w:r>
                              <w:rPr>
                                <w:color w:val="231F20"/>
                                <w:spacing w:val="-5"/>
                                <w:sz w:val="15"/>
                              </w:rPr>
                              <w:t>130</w:t>
                            </w:r>
                          </w:p>
                        </w:tc>
                        <w:tc>
                          <w:tcPr>
                            <w:tcW w:w="3954" w:type="dxa"/>
                          </w:tcPr>
                          <w:p>
                            <w:pPr>
                              <w:pStyle w:val="TableParagraph"/>
                              <w:spacing w:before="76"/>
                              <w:ind w:left="65"/>
                              <w:rPr>
                                <w:sz w:val="15"/>
                              </w:rPr>
                            </w:pPr>
                            <w:r>
                              <w:rPr>
                                <w:color w:val="231F20"/>
                                <w:w w:val="110"/>
                                <w:sz w:val="15"/>
                              </w:rPr>
                              <w:t>Unilateral</w:t>
                            </w:r>
                            <w:r>
                              <w:rPr>
                                <w:color w:val="231F20"/>
                                <w:spacing w:val="-4"/>
                                <w:w w:val="110"/>
                                <w:sz w:val="15"/>
                              </w:rPr>
                              <w:t> </w:t>
                            </w:r>
                            <w:r>
                              <w:rPr>
                                <w:color w:val="231F20"/>
                                <w:w w:val="110"/>
                                <w:sz w:val="15"/>
                              </w:rPr>
                              <w:t>or</w:t>
                            </w:r>
                            <w:r>
                              <w:rPr>
                                <w:color w:val="231F20"/>
                                <w:spacing w:val="-3"/>
                                <w:w w:val="110"/>
                                <w:sz w:val="15"/>
                              </w:rPr>
                              <w:t> </w:t>
                            </w:r>
                            <w:r>
                              <w:rPr>
                                <w:color w:val="231F20"/>
                                <w:w w:val="110"/>
                                <w:sz w:val="15"/>
                              </w:rPr>
                              <w:t>Bilateral</w:t>
                            </w:r>
                            <w:r>
                              <w:rPr>
                                <w:color w:val="231F20"/>
                                <w:spacing w:val="-4"/>
                                <w:w w:val="110"/>
                                <w:sz w:val="15"/>
                              </w:rPr>
                              <w:t> </w:t>
                            </w:r>
                            <w:r>
                              <w:rPr>
                                <w:color w:val="231F20"/>
                                <w:w w:val="110"/>
                                <w:sz w:val="15"/>
                              </w:rPr>
                              <w:t>excision</w:t>
                            </w:r>
                            <w:r>
                              <w:rPr>
                                <w:color w:val="231F20"/>
                                <w:spacing w:val="-3"/>
                                <w:w w:val="110"/>
                                <w:sz w:val="15"/>
                              </w:rPr>
                              <w:t> </w:t>
                            </w:r>
                            <w:r>
                              <w:rPr>
                                <w:color w:val="231F20"/>
                                <w:w w:val="110"/>
                                <w:sz w:val="15"/>
                              </w:rPr>
                              <w:t>of</w:t>
                            </w:r>
                            <w:r>
                              <w:rPr>
                                <w:color w:val="231F20"/>
                                <w:spacing w:val="-3"/>
                                <w:w w:val="110"/>
                                <w:sz w:val="15"/>
                              </w:rPr>
                              <w:t> </w:t>
                            </w:r>
                            <w:r>
                              <w:rPr>
                                <w:color w:val="231F20"/>
                                <w:spacing w:val="-2"/>
                                <w:w w:val="110"/>
                                <w:sz w:val="15"/>
                              </w:rPr>
                              <w:t>testes</w:t>
                            </w:r>
                          </w:p>
                        </w:tc>
                      </w:tr>
                      <w:tr>
                        <w:trPr>
                          <w:trHeight w:val="614" w:hRule="atLeast"/>
                        </w:trPr>
                        <w:tc>
                          <w:tcPr>
                            <w:tcW w:w="1147" w:type="dxa"/>
                          </w:tcPr>
                          <w:p>
                            <w:pPr>
                              <w:pStyle w:val="TableParagraph"/>
                              <w:spacing w:before="77"/>
                              <w:ind w:left="49" w:right="171"/>
                              <w:jc w:val="center"/>
                              <w:rPr>
                                <w:sz w:val="15"/>
                              </w:rPr>
                            </w:pPr>
                            <w:r>
                              <w:rPr>
                                <w:color w:val="231F20"/>
                                <w:spacing w:val="-5"/>
                                <w:w w:val="80"/>
                                <w:sz w:val="15"/>
                              </w:rPr>
                              <w:t>131</w:t>
                            </w:r>
                          </w:p>
                        </w:tc>
                        <w:tc>
                          <w:tcPr>
                            <w:tcW w:w="3954" w:type="dxa"/>
                          </w:tcPr>
                          <w:p>
                            <w:pPr>
                              <w:pStyle w:val="TableParagraph"/>
                              <w:spacing w:before="77"/>
                              <w:ind w:left="65"/>
                              <w:rPr>
                                <w:sz w:val="15"/>
                              </w:rPr>
                            </w:pPr>
                            <w:r>
                              <w:rPr>
                                <w:color w:val="231F20"/>
                                <w:w w:val="115"/>
                                <w:sz w:val="15"/>
                              </w:rPr>
                              <w:t>Other</w:t>
                            </w:r>
                            <w:r>
                              <w:rPr>
                                <w:color w:val="231F20"/>
                                <w:spacing w:val="-13"/>
                                <w:w w:val="115"/>
                                <w:sz w:val="15"/>
                              </w:rPr>
                              <w:t> </w:t>
                            </w:r>
                            <w:r>
                              <w:rPr>
                                <w:color w:val="231F20"/>
                                <w:w w:val="115"/>
                                <w:sz w:val="15"/>
                              </w:rPr>
                              <w:t>operations</w:t>
                            </w:r>
                            <w:r>
                              <w:rPr>
                                <w:color w:val="231F20"/>
                                <w:spacing w:val="-12"/>
                                <w:w w:val="115"/>
                                <w:sz w:val="15"/>
                              </w:rPr>
                              <w:t> </w:t>
                            </w:r>
                            <w:r>
                              <w:rPr>
                                <w:color w:val="231F20"/>
                                <w:w w:val="115"/>
                                <w:sz w:val="15"/>
                              </w:rPr>
                              <w:t>on</w:t>
                            </w:r>
                            <w:r>
                              <w:rPr>
                                <w:color w:val="231F20"/>
                                <w:spacing w:val="15"/>
                                <w:w w:val="115"/>
                                <w:sz w:val="15"/>
                              </w:rPr>
                              <w:t> </w:t>
                            </w:r>
                            <w:r>
                              <w:rPr>
                                <w:color w:val="231F20"/>
                                <w:w w:val="115"/>
                                <w:sz w:val="15"/>
                              </w:rPr>
                              <w:t>Scrotum</w:t>
                            </w:r>
                            <w:r>
                              <w:rPr>
                                <w:color w:val="231F20"/>
                                <w:spacing w:val="-12"/>
                                <w:w w:val="115"/>
                                <w:sz w:val="15"/>
                              </w:rPr>
                              <w:t> </w:t>
                            </w:r>
                            <w:r>
                              <w:rPr>
                                <w:color w:val="231F20"/>
                                <w:w w:val="115"/>
                                <w:sz w:val="15"/>
                              </w:rPr>
                              <w:t>and</w:t>
                            </w:r>
                            <w:r>
                              <w:rPr>
                                <w:color w:val="231F20"/>
                                <w:spacing w:val="-12"/>
                                <w:w w:val="115"/>
                                <w:sz w:val="15"/>
                              </w:rPr>
                              <w:t> </w:t>
                            </w:r>
                            <w:r>
                              <w:rPr>
                                <w:color w:val="231F20"/>
                                <w:spacing w:val="-2"/>
                                <w:w w:val="115"/>
                                <w:sz w:val="15"/>
                              </w:rPr>
                              <w:t>tunica</w:t>
                            </w:r>
                          </w:p>
                          <w:p>
                            <w:pPr>
                              <w:pStyle w:val="TableParagraph"/>
                              <w:spacing w:before="140"/>
                              <w:ind w:left="66"/>
                              <w:rPr>
                                <w:sz w:val="15"/>
                              </w:rPr>
                            </w:pPr>
                            <w:r>
                              <w:rPr>
                                <w:color w:val="231F20"/>
                                <w:spacing w:val="-2"/>
                                <w:w w:val="115"/>
                                <w:sz w:val="15"/>
                              </w:rPr>
                              <w:t>vaginalis</w:t>
                            </w:r>
                            <w:r>
                              <w:rPr>
                                <w:color w:val="231F20"/>
                                <w:spacing w:val="-3"/>
                                <w:w w:val="115"/>
                                <w:sz w:val="15"/>
                              </w:rPr>
                              <w:t> </w:t>
                            </w:r>
                            <w:r>
                              <w:rPr>
                                <w:color w:val="231F20"/>
                                <w:spacing w:val="-2"/>
                                <w:w w:val="115"/>
                                <w:sz w:val="15"/>
                              </w:rPr>
                              <w:t>testis</w:t>
                            </w:r>
                          </w:p>
                        </w:tc>
                      </w:tr>
                      <w:tr>
                        <w:trPr>
                          <w:trHeight w:val="302" w:hRule="atLeast"/>
                        </w:trPr>
                        <w:tc>
                          <w:tcPr>
                            <w:tcW w:w="1147" w:type="dxa"/>
                          </w:tcPr>
                          <w:p>
                            <w:pPr>
                              <w:pStyle w:val="TableParagraph"/>
                              <w:spacing w:before="78"/>
                              <w:ind w:left="86" w:right="165"/>
                              <w:jc w:val="center"/>
                              <w:rPr>
                                <w:sz w:val="15"/>
                              </w:rPr>
                            </w:pPr>
                            <w:r>
                              <w:rPr>
                                <w:color w:val="231F20"/>
                                <w:spacing w:val="-5"/>
                                <w:w w:val="95"/>
                                <w:sz w:val="15"/>
                              </w:rPr>
                              <w:t>132</w:t>
                            </w:r>
                          </w:p>
                        </w:tc>
                        <w:tc>
                          <w:tcPr>
                            <w:tcW w:w="3954" w:type="dxa"/>
                          </w:tcPr>
                          <w:p>
                            <w:pPr>
                              <w:pStyle w:val="TableParagraph"/>
                              <w:spacing w:before="78"/>
                              <w:ind w:left="65"/>
                              <w:rPr>
                                <w:sz w:val="15"/>
                              </w:rPr>
                            </w:pPr>
                            <w:r>
                              <w:rPr>
                                <w:color w:val="231F20"/>
                                <w:w w:val="110"/>
                                <w:sz w:val="15"/>
                              </w:rPr>
                              <w:t>Reconstruction</w:t>
                            </w:r>
                            <w:r>
                              <w:rPr>
                                <w:color w:val="231F20"/>
                                <w:spacing w:val="3"/>
                                <w:w w:val="110"/>
                                <w:sz w:val="15"/>
                              </w:rPr>
                              <w:t> </w:t>
                            </w:r>
                            <w:r>
                              <w:rPr>
                                <w:color w:val="231F20"/>
                                <w:w w:val="110"/>
                                <w:sz w:val="15"/>
                              </w:rPr>
                              <w:t>of</w:t>
                            </w:r>
                            <w:r>
                              <w:rPr>
                                <w:color w:val="231F20"/>
                                <w:spacing w:val="4"/>
                                <w:w w:val="110"/>
                                <w:sz w:val="15"/>
                              </w:rPr>
                              <w:t> </w:t>
                            </w:r>
                            <w:r>
                              <w:rPr>
                                <w:color w:val="231F20"/>
                                <w:w w:val="110"/>
                                <w:sz w:val="15"/>
                              </w:rPr>
                              <w:t>the</w:t>
                            </w:r>
                            <w:r>
                              <w:rPr>
                                <w:color w:val="231F20"/>
                                <w:spacing w:val="4"/>
                                <w:w w:val="110"/>
                                <w:sz w:val="15"/>
                              </w:rPr>
                              <w:t> </w:t>
                            </w:r>
                            <w:r>
                              <w:rPr>
                                <w:color w:val="231F20"/>
                                <w:spacing w:val="-2"/>
                                <w:w w:val="110"/>
                                <w:sz w:val="15"/>
                              </w:rPr>
                              <w:t>testis</w:t>
                            </w:r>
                          </w:p>
                        </w:tc>
                      </w:tr>
                      <w:tr>
                        <w:trPr>
                          <w:trHeight w:val="614" w:hRule="atLeast"/>
                        </w:trPr>
                        <w:tc>
                          <w:tcPr>
                            <w:tcW w:w="1147" w:type="dxa"/>
                          </w:tcPr>
                          <w:p>
                            <w:pPr>
                              <w:pStyle w:val="TableParagraph"/>
                              <w:spacing w:before="79"/>
                              <w:ind w:left="89" w:right="165"/>
                              <w:jc w:val="center"/>
                              <w:rPr>
                                <w:sz w:val="15"/>
                              </w:rPr>
                            </w:pPr>
                            <w:r>
                              <w:rPr>
                                <w:color w:val="231F20"/>
                                <w:spacing w:val="-5"/>
                                <w:sz w:val="15"/>
                              </w:rPr>
                              <w:t>133</w:t>
                            </w:r>
                          </w:p>
                        </w:tc>
                        <w:tc>
                          <w:tcPr>
                            <w:tcW w:w="3954" w:type="dxa"/>
                          </w:tcPr>
                          <w:p>
                            <w:pPr>
                              <w:pStyle w:val="TableParagraph"/>
                              <w:spacing w:before="79"/>
                              <w:ind w:left="65"/>
                              <w:rPr>
                                <w:sz w:val="15"/>
                              </w:rPr>
                            </w:pPr>
                            <w:r>
                              <w:rPr>
                                <w:color w:val="231F20"/>
                                <w:spacing w:val="-2"/>
                                <w:w w:val="115"/>
                                <w:sz w:val="15"/>
                              </w:rPr>
                              <w:t>Open</w:t>
                            </w:r>
                            <w:r>
                              <w:rPr>
                                <w:color w:val="231F20"/>
                                <w:spacing w:val="-4"/>
                                <w:w w:val="115"/>
                                <w:sz w:val="15"/>
                              </w:rPr>
                              <w:t> </w:t>
                            </w:r>
                            <w:r>
                              <w:rPr>
                                <w:color w:val="231F20"/>
                                <w:spacing w:val="-2"/>
                                <w:w w:val="115"/>
                                <w:sz w:val="15"/>
                              </w:rPr>
                              <w:t>surgical</w:t>
                            </w:r>
                            <w:r>
                              <w:rPr>
                                <w:color w:val="231F20"/>
                                <w:spacing w:val="-3"/>
                                <w:w w:val="115"/>
                                <w:sz w:val="15"/>
                              </w:rPr>
                              <w:t> </w:t>
                            </w:r>
                            <w:r>
                              <w:rPr>
                                <w:color w:val="231F20"/>
                                <w:spacing w:val="-2"/>
                                <w:w w:val="115"/>
                                <w:sz w:val="15"/>
                              </w:rPr>
                              <w:t>excision</w:t>
                            </w:r>
                            <w:r>
                              <w:rPr>
                                <w:color w:val="231F20"/>
                                <w:spacing w:val="-4"/>
                                <w:w w:val="115"/>
                                <w:sz w:val="15"/>
                              </w:rPr>
                              <w:t> </w:t>
                            </w:r>
                            <w:r>
                              <w:rPr>
                                <w:color w:val="231F20"/>
                                <w:spacing w:val="-2"/>
                                <w:w w:val="115"/>
                                <w:sz w:val="15"/>
                              </w:rPr>
                              <w:t>and</w:t>
                            </w:r>
                            <w:r>
                              <w:rPr>
                                <w:color w:val="231F20"/>
                                <w:spacing w:val="-3"/>
                                <w:w w:val="115"/>
                                <w:sz w:val="15"/>
                              </w:rPr>
                              <w:t> </w:t>
                            </w:r>
                            <w:r>
                              <w:rPr>
                                <w:color w:val="231F20"/>
                                <w:spacing w:val="-2"/>
                                <w:w w:val="115"/>
                                <w:sz w:val="15"/>
                              </w:rPr>
                              <w:t>destruction</w:t>
                            </w:r>
                            <w:r>
                              <w:rPr>
                                <w:color w:val="231F20"/>
                                <w:spacing w:val="-4"/>
                                <w:w w:val="115"/>
                                <w:sz w:val="15"/>
                              </w:rPr>
                              <w:t> </w:t>
                            </w:r>
                            <w:r>
                              <w:rPr>
                                <w:color w:val="231F20"/>
                                <w:spacing w:val="-5"/>
                                <w:w w:val="115"/>
                                <w:sz w:val="15"/>
                              </w:rPr>
                              <w:t>of</w:t>
                            </w:r>
                          </w:p>
                          <w:p>
                            <w:pPr>
                              <w:pStyle w:val="TableParagraph"/>
                              <w:spacing w:before="140"/>
                              <w:ind w:left="66"/>
                              <w:rPr>
                                <w:sz w:val="15"/>
                              </w:rPr>
                            </w:pPr>
                            <w:r>
                              <w:rPr>
                                <w:color w:val="231F20"/>
                                <w:w w:val="115"/>
                                <w:sz w:val="15"/>
                              </w:rPr>
                              <w:t>prostate</w:t>
                            </w:r>
                            <w:r>
                              <w:rPr>
                                <w:color w:val="231F20"/>
                                <w:spacing w:val="-3"/>
                                <w:w w:val="115"/>
                                <w:sz w:val="15"/>
                              </w:rPr>
                              <w:t> </w:t>
                            </w:r>
                            <w:r>
                              <w:rPr>
                                <w:color w:val="231F20"/>
                                <w:spacing w:val="-2"/>
                                <w:w w:val="115"/>
                                <w:sz w:val="15"/>
                              </w:rPr>
                              <w:t>tissue</w:t>
                            </w:r>
                          </w:p>
                        </w:tc>
                      </w:tr>
                      <w:tr>
                        <w:trPr>
                          <w:trHeight w:val="302" w:hRule="atLeast"/>
                        </w:trPr>
                        <w:tc>
                          <w:tcPr>
                            <w:tcW w:w="1147" w:type="dxa"/>
                          </w:tcPr>
                          <w:p>
                            <w:pPr>
                              <w:pStyle w:val="TableParagraph"/>
                              <w:spacing w:before="79"/>
                              <w:ind w:left="98" w:right="165"/>
                              <w:jc w:val="center"/>
                              <w:rPr>
                                <w:sz w:val="15"/>
                              </w:rPr>
                            </w:pPr>
                            <w:r>
                              <w:rPr>
                                <w:color w:val="231F20"/>
                                <w:spacing w:val="-5"/>
                                <w:sz w:val="15"/>
                              </w:rPr>
                              <w:t>134</w:t>
                            </w:r>
                          </w:p>
                        </w:tc>
                        <w:tc>
                          <w:tcPr>
                            <w:tcW w:w="3954" w:type="dxa"/>
                          </w:tcPr>
                          <w:p>
                            <w:pPr>
                              <w:pStyle w:val="TableParagraph"/>
                              <w:spacing w:before="79"/>
                              <w:ind w:left="65"/>
                              <w:rPr>
                                <w:sz w:val="15"/>
                              </w:rPr>
                            </w:pPr>
                            <w:r>
                              <w:rPr>
                                <w:color w:val="231F20"/>
                                <w:spacing w:val="-2"/>
                                <w:w w:val="115"/>
                                <w:sz w:val="15"/>
                              </w:rPr>
                              <w:t>Extirpation</w:t>
                            </w:r>
                            <w:r>
                              <w:rPr>
                                <w:color w:val="231F20"/>
                                <w:spacing w:val="-5"/>
                                <w:w w:val="115"/>
                                <w:sz w:val="15"/>
                              </w:rPr>
                              <w:t> </w:t>
                            </w:r>
                            <w:r>
                              <w:rPr>
                                <w:color w:val="231F20"/>
                                <w:spacing w:val="-2"/>
                                <w:w w:val="115"/>
                                <w:sz w:val="15"/>
                              </w:rPr>
                              <w:t>of</w:t>
                            </w:r>
                            <w:r>
                              <w:rPr>
                                <w:color w:val="231F20"/>
                                <w:spacing w:val="-5"/>
                                <w:w w:val="115"/>
                                <w:sz w:val="15"/>
                              </w:rPr>
                              <w:t> </w:t>
                            </w:r>
                            <w:r>
                              <w:rPr>
                                <w:color w:val="231F20"/>
                                <w:spacing w:val="-2"/>
                                <w:w w:val="115"/>
                                <w:sz w:val="15"/>
                              </w:rPr>
                              <w:t>lesion</w:t>
                            </w:r>
                            <w:r>
                              <w:rPr>
                                <w:color w:val="231F20"/>
                                <w:spacing w:val="-5"/>
                                <w:w w:val="115"/>
                                <w:sz w:val="15"/>
                              </w:rPr>
                              <w:t> </w:t>
                            </w:r>
                            <w:r>
                              <w:rPr>
                                <w:color w:val="231F20"/>
                                <w:spacing w:val="-2"/>
                                <w:w w:val="115"/>
                                <w:sz w:val="15"/>
                              </w:rPr>
                              <w:t>of</w:t>
                            </w:r>
                            <w:r>
                              <w:rPr>
                                <w:color w:val="231F20"/>
                                <w:spacing w:val="-5"/>
                                <w:w w:val="115"/>
                                <w:sz w:val="15"/>
                              </w:rPr>
                              <w:t> </w:t>
                            </w:r>
                            <w:r>
                              <w:rPr>
                                <w:color w:val="231F20"/>
                                <w:spacing w:val="-2"/>
                                <w:w w:val="115"/>
                                <w:sz w:val="15"/>
                              </w:rPr>
                              <w:t>vulva</w:t>
                            </w:r>
                          </w:p>
                        </w:tc>
                      </w:tr>
                      <w:tr>
                        <w:trPr>
                          <w:trHeight w:val="302" w:hRule="atLeast"/>
                        </w:trPr>
                        <w:tc>
                          <w:tcPr>
                            <w:tcW w:w="1147" w:type="dxa"/>
                          </w:tcPr>
                          <w:p>
                            <w:pPr>
                              <w:pStyle w:val="TableParagraph"/>
                              <w:spacing w:before="80"/>
                              <w:ind w:left="98" w:right="165"/>
                              <w:jc w:val="center"/>
                              <w:rPr>
                                <w:sz w:val="15"/>
                              </w:rPr>
                            </w:pPr>
                            <w:r>
                              <w:rPr>
                                <w:color w:val="231F20"/>
                                <w:spacing w:val="-5"/>
                                <w:sz w:val="15"/>
                              </w:rPr>
                              <w:t>135</w:t>
                            </w:r>
                          </w:p>
                        </w:tc>
                        <w:tc>
                          <w:tcPr>
                            <w:tcW w:w="3954" w:type="dxa"/>
                          </w:tcPr>
                          <w:p>
                            <w:pPr>
                              <w:pStyle w:val="TableParagraph"/>
                              <w:spacing w:before="80"/>
                              <w:ind w:left="65"/>
                              <w:rPr>
                                <w:sz w:val="15"/>
                              </w:rPr>
                            </w:pPr>
                            <w:r>
                              <w:rPr>
                                <w:color w:val="231F20"/>
                                <w:spacing w:val="-2"/>
                                <w:w w:val="110"/>
                                <w:sz w:val="15"/>
                              </w:rPr>
                              <w:t>Excision</w:t>
                            </w:r>
                            <w:r>
                              <w:rPr>
                                <w:color w:val="231F20"/>
                                <w:spacing w:val="-3"/>
                                <w:w w:val="110"/>
                                <w:sz w:val="15"/>
                              </w:rPr>
                              <w:t> </w:t>
                            </w:r>
                            <w:r>
                              <w:rPr>
                                <w:color w:val="231F20"/>
                                <w:spacing w:val="-2"/>
                                <w:w w:val="110"/>
                                <w:sz w:val="15"/>
                              </w:rPr>
                              <w:t>of</w:t>
                            </w:r>
                            <w:r>
                              <w:rPr>
                                <w:color w:val="231F20"/>
                                <w:spacing w:val="-3"/>
                                <w:w w:val="110"/>
                                <w:sz w:val="15"/>
                              </w:rPr>
                              <w:t> </w:t>
                            </w:r>
                            <w:r>
                              <w:rPr>
                                <w:color w:val="231F20"/>
                                <w:spacing w:val="-2"/>
                                <w:w w:val="110"/>
                                <w:sz w:val="15"/>
                              </w:rPr>
                              <w:t>vulva</w:t>
                            </w:r>
                          </w:p>
                        </w:tc>
                      </w:tr>
                      <w:tr>
                        <w:trPr>
                          <w:trHeight w:val="636" w:hRule="atLeast"/>
                        </w:trPr>
                        <w:tc>
                          <w:tcPr>
                            <w:tcW w:w="1147" w:type="dxa"/>
                          </w:tcPr>
                          <w:p>
                            <w:pPr>
                              <w:pStyle w:val="TableParagraph"/>
                              <w:spacing w:before="81"/>
                              <w:ind w:left="97" w:right="165"/>
                              <w:jc w:val="center"/>
                              <w:rPr>
                                <w:sz w:val="15"/>
                              </w:rPr>
                            </w:pPr>
                            <w:r>
                              <w:rPr>
                                <w:color w:val="231F20"/>
                                <w:spacing w:val="-5"/>
                                <w:sz w:val="15"/>
                              </w:rPr>
                              <w:t>136</w:t>
                            </w:r>
                          </w:p>
                        </w:tc>
                        <w:tc>
                          <w:tcPr>
                            <w:tcW w:w="3954" w:type="dxa"/>
                          </w:tcPr>
                          <w:p>
                            <w:pPr>
                              <w:pStyle w:val="TableParagraph"/>
                              <w:spacing w:before="81"/>
                              <w:ind w:left="65"/>
                              <w:rPr>
                                <w:sz w:val="15"/>
                              </w:rPr>
                            </w:pPr>
                            <w:r>
                              <w:rPr>
                                <w:color w:val="231F20"/>
                                <w:w w:val="115"/>
                                <w:sz w:val="15"/>
                              </w:rPr>
                              <w:t>Operations</w:t>
                            </w:r>
                            <w:r>
                              <w:rPr>
                                <w:color w:val="231F20"/>
                                <w:spacing w:val="-4"/>
                                <w:w w:val="115"/>
                                <w:sz w:val="15"/>
                              </w:rPr>
                              <w:t> </w:t>
                            </w:r>
                            <w:r>
                              <w:rPr>
                                <w:color w:val="231F20"/>
                                <w:w w:val="115"/>
                                <w:sz w:val="15"/>
                              </w:rPr>
                              <w:t>on</w:t>
                            </w:r>
                            <w:r>
                              <w:rPr>
                                <w:color w:val="231F20"/>
                                <w:spacing w:val="-3"/>
                                <w:w w:val="115"/>
                                <w:sz w:val="15"/>
                              </w:rPr>
                              <w:t> </w:t>
                            </w:r>
                            <w:r>
                              <w:rPr>
                                <w:color w:val="231F20"/>
                                <w:w w:val="115"/>
                                <w:sz w:val="15"/>
                              </w:rPr>
                              <w:t>maxillary</w:t>
                            </w:r>
                            <w:r>
                              <w:rPr>
                                <w:color w:val="231F20"/>
                                <w:spacing w:val="-4"/>
                                <w:w w:val="115"/>
                                <w:sz w:val="15"/>
                              </w:rPr>
                              <w:t> </w:t>
                            </w:r>
                            <w:r>
                              <w:rPr>
                                <w:color w:val="231F20"/>
                                <w:w w:val="115"/>
                                <w:sz w:val="15"/>
                              </w:rPr>
                              <w:t>antrum</w:t>
                            </w:r>
                            <w:r>
                              <w:rPr>
                                <w:color w:val="231F20"/>
                                <w:spacing w:val="-3"/>
                                <w:w w:val="115"/>
                                <w:sz w:val="15"/>
                              </w:rPr>
                              <w:t> </w:t>
                            </w:r>
                            <w:r>
                              <w:rPr>
                                <w:color w:val="231F20"/>
                                <w:w w:val="115"/>
                                <w:sz w:val="15"/>
                              </w:rPr>
                              <w:t>using</w:t>
                            </w:r>
                            <w:r>
                              <w:rPr>
                                <w:color w:val="231F20"/>
                                <w:spacing w:val="-4"/>
                                <w:w w:val="115"/>
                                <w:sz w:val="15"/>
                              </w:rPr>
                              <w:t> </w:t>
                            </w:r>
                            <w:r>
                              <w:rPr>
                                <w:color w:val="231F20"/>
                                <w:spacing w:val="-2"/>
                                <w:w w:val="115"/>
                                <w:sz w:val="15"/>
                              </w:rPr>
                              <w:t>sublabial</w:t>
                            </w:r>
                          </w:p>
                          <w:p>
                            <w:pPr>
                              <w:pStyle w:val="TableParagraph"/>
                              <w:spacing w:before="140"/>
                              <w:ind w:left="66"/>
                              <w:rPr>
                                <w:sz w:val="15"/>
                              </w:rPr>
                            </w:pPr>
                            <w:r>
                              <w:rPr>
                                <w:color w:val="231F20"/>
                                <w:spacing w:val="-2"/>
                                <w:w w:val="120"/>
                                <w:sz w:val="15"/>
                              </w:rPr>
                              <w:t>approach</w:t>
                            </w:r>
                          </w:p>
                        </w:tc>
                      </w:tr>
                      <w:tr>
                        <w:trPr>
                          <w:trHeight w:val="324" w:hRule="atLeast"/>
                        </w:trPr>
                        <w:tc>
                          <w:tcPr>
                            <w:tcW w:w="1147" w:type="dxa"/>
                          </w:tcPr>
                          <w:p>
                            <w:pPr>
                              <w:pStyle w:val="TableParagraph"/>
                              <w:spacing w:before="60"/>
                              <w:ind w:left="81" w:right="165"/>
                              <w:jc w:val="center"/>
                              <w:rPr>
                                <w:sz w:val="15"/>
                              </w:rPr>
                            </w:pPr>
                            <w:r>
                              <w:rPr>
                                <w:color w:val="231F20"/>
                                <w:spacing w:val="-5"/>
                                <w:w w:val="95"/>
                                <w:sz w:val="15"/>
                              </w:rPr>
                              <w:t>137</w:t>
                            </w:r>
                          </w:p>
                        </w:tc>
                        <w:tc>
                          <w:tcPr>
                            <w:tcW w:w="3954" w:type="dxa"/>
                          </w:tcPr>
                          <w:p>
                            <w:pPr>
                              <w:pStyle w:val="TableParagraph"/>
                              <w:spacing w:before="60"/>
                              <w:ind w:left="65"/>
                              <w:rPr>
                                <w:sz w:val="15"/>
                              </w:rPr>
                            </w:pPr>
                            <w:r>
                              <w:rPr>
                                <w:color w:val="231F20"/>
                                <w:w w:val="110"/>
                                <w:sz w:val="15"/>
                              </w:rPr>
                              <w:t>Simple</w:t>
                            </w:r>
                            <w:r>
                              <w:rPr>
                                <w:color w:val="231F20"/>
                                <w:spacing w:val="-2"/>
                                <w:w w:val="110"/>
                                <w:sz w:val="15"/>
                              </w:rPr>
                              <w:t> </w:t>
                            </w:r>
                            <w:r>
                              <w:rPr>
                                <w:color w:val="231F20"/>
                                <w:spacing w:val="-2"/>
                                <w:w w:val="115"/>
                                <w:sz w:val="15"/>
                              </w:rPr>
                              <w:t>Mastectomy</w:t>
                            </w:r>
                          </w:p>
                        </w:tc>
                      </w:tr>
                    </w:tbl>
                    <w:p>
                      <w:pPr>
                        <w:pStyle w:val="BodyText"/>
                      </w:pPr>
                    </w:p>
                  </w:txbxContent>
                </v:textbox>
                <w10:wrap type="topAndBottom"/>
              </v:shape>
            </w:pict>
          </mc:Fallback>
        </mc:AlternateContent>
      </w:r>
    </w:p>
    <w:p>
      <w:pPr>
        <w:pStyle w:val="Heading2"/>
        <w:tabs>
          <w:tab w:pos="304" w:val="left" w:leader="none"/>
          <w:tab w:pos="10624" w:val="left" w:leader="none"/>
        </w:tabs>
        <w:spacing w:before="235"/>
        <w:ind w:right="26"/>
        <w:jc w:val="center"/>
      </w:pPr>
      <w:r>
        <w:rPr>
          <w:rFonts w:ascii="Times New Roman"/>
          <w:color w:val="FFFFFF"/>
          <w:shd w:fill="005E9E" w:color="auto" w:val="clear"/>
        </w:rPr>
        <w:tab/>
      </w:r>
      <w:r>
        <w:rPr>
          <w:color w:val="FFFFFF"/>
          <w:w w:val="90"/>
          <w:shd w:fill="005E9E" w:color="auto" w:val="clear"/>
        </w:rPr>
        <w:t>ANNEXURE</w:t>
      </w:r>
      <w:r>
        <w:rPr>
          <w:color w:val="FFFFFF"/>
          <w:spacing w:val="25"/>
          <w:shd w:fill="005E9E" w:color="auto" w:val="clear"/>
        </w:rPr>
        <w:t> </w:t>
      </w:r>
      <w:r>
        <w:rPr>
          <w:color w:val="FFFFFF"/>
          <w:w w:val="90"/>
          <w:shd w:fill="005E9E" w:color="auto" w:val="clear"/>
        </w:rPr>
        <w:t>3:</w:t>
      </w:r>
      <w:r>
        <w:rPr>
          <w:color w:val="FFFFFF"/>
          <w:spacing w:val="25"/>
          <w:shd w:fill="005E9E" w:color="auto" w:val="clear"/>
        </w:rPr>
        <w:t> </w:t>
      </w:r>
      <w:r>
        <w:rPr>
          <w:color w:val="FFFFFF"/>
          <w:w w:val="90"/>
          <w:shd w:fill="005E9E" w:color="auto" w:val="clear"/>
        </w:rPr>
        <w:t>IMPORTANT</w:t>
      </w:r>
      <w:r>
        <w:rPr>
          <w:color w:val="FFFFFF"/>
          <w:spacing w:val="25"/>
          <w:shd w:fill="005E9E" w:color="auto" w:val="clear"/>
        </w:rPr>
        <w:t> </w:t>
      </w:r>
      <w:r>
        <w:rPr>
          <w:color w:val="FFFFFF"/>
          <w:spacing w:val="-2"/>
          <w:w w:val="90"/>
          <w:shd w:fill="005E9E" w:color="auto" w:val="clear"/>
        </w:rPr>
        <w:t>TERMINOLOGY</w:t>
      </w:r>
      <w:r>
        <w:rPr>
          <w:color w:val="FFFFFF"/>
          <w:shd w:fill="005E9E" w:color="auto" w:val="clear"/>
        </w:rPr>
        <w:tab/>
      </w:r>
    </w:p>
    <w:p>
      <w:pPr>
        <w:spacing w:line="285" w:lineRule="auto" w:before="219"/>
        <w:ind w:left="314" w:right="0" w:hanging="8"/>
        <w:jc w:val="left"/>
        <w:rPr>
          <w:sz w:val="20"/>
        </w:rPr>
      </w:pPr>
      <w:r>
        <w:rPr>
          <w:color w:val="231F20"/>
          <w:w w:val="110"/>
          <w:sz w:val="20"/>
        </w:rPr>
        <w:t>In</w:t>
      </w:r>
      <w:r>
        <w:rPr>
          <w:color w:val="231F20"/>
          <w:spacing w:val="-9"/>
          <w:w w:val="110"/>
          <w:sz w:val="20"/>
        </w:rPr>
        <w:t> </w:t>
      </w:r>
      <w:r>
        <w:rPr>
          <w:color w:val="231F20"/>
          <w:w w:val="110"/>
          <w:sz w:val="20"/>
        </w:rPr>
        <w:t>order</w:t>
      </w:r>
      <w:r>
        <w:rPr>
          <w:color w:val="231F20"/>
          <w:spacing w:val="-9"/>
          <w:w w:val="110"/>
          <w:sz w:val="20"/>
        </w:rPr>
        <w:t> </w:t>
      </w:r>
      <w:r>
        <w:rPr>
          <w:color w:val="231F20"/>
          <w:w w:val="110"/>
          <w:sz w:val="20"/>
        </w:rPr>
        <w:t>to</w:t>
      </w:r>
      <w:r>
        <w:rPr>
          <w:color w:val="231F20"/>
          <w:spacing w:val="-9"/>
          <w:w w:val="110"/>
          <w:sz w:val="20"/>
        </w:rPr>
        <w:t> </w:t>
      </w:r>
      <w:r>
        <w:rPr>
          <w:color w:val="231F20"/>
          <w:w w:val="110"/>
          <w:sz w:val="20"/>
        </w:rPr>
        <w:t>understand</w:t>
      </w:r>
      <w:r>
        <w:rPr>
          <w:color w:val="231F20"/>
          <w:spacing w:val="-9"/>
          <w:w w:val="110"/>
          <w:sz w:val="20"/>
        </w:rPr>
        <w:t> </w:t>
      </w:r>
      <w:r>
        <w:rPr>
          <w:color w:val="231F20"/>
          <w:w w:val="110"/>
          <w:sz w:val="20"/>
        </w:rPr>
        <w:t>the</w:t>
      </w:r>
      <w:r>
        <w:rPr>
          <w:color w:val="231F20"/>
          <w:spacing w:val="-9"/>
          <w:w w:val="110"/>
          <w:sz w:val="20"/>
        </w:rPr>
        <w:t> </w:t>
      </w:r>
      <w:r>
        <w:rPr>
          <w:color w:val="231F20"/>
          <w:w w:val="110"/>
          <w:sz w:val="20"/>
        </w:rPr>
        <w:t>Daily</w:t>
      </w:r>
      <w:r>
        <w:rPr>
          <w:color w:val="231F20"/>
          <w:spacing w:val="-9"/>
          <w:w w:val="110"/>
          <w:sz w:val="20"/>
        </w:rPr>
        <w:t> </w:t>
      </w:r>
      <w:r>
        <w:rPr>
          <w:color w:val="231F20"/>
          <w:w w:val="110"/>
          <w:sz w:val="20"/>
        </w:rPr>
        <w:t>Hospital</w:t>
      </w:r>
      <w:r>
        <w:rPr>
          <w:color w:val="231F20"/>
          <w:spacing w:val="-9"/>
          <w:w w:val="110"/>
          <w:sz w:val="20"/>
        </w:rPr>
        <w:t> </w:t>
      </w:r>
      <w:r>
        <w:rPr>
          <w:color w:val="231F20"/>
          <w:w w:val="110"/>
          <w:sz w:val="20"/>
        </w:rPr>
        <w:t>Cash</w:t>
      </w:r>
      <w:r>
        <w:rPr>
          <w:color w:val="231F20"/>
          <w:spacing w:val="-9"/>
          <w:w w:val="110"/>
          <w:sz w:val="20"/>
        </w:rPr>
        <w:t> </w:t>
      </w:r>
      <w:r>
        <w:rPr>
          <w:color w:val="231F20"/>
          <w:w w:val="110"/>
          <w:sz w:val="20"/>
        </w:rPr>
        <w:t>Benefit</w:t>
      </w:r>
      <w:r>
        <w:rPr>
          <w:color w:val="231F20"/>
          <w:spacing w:val="-9"/>
          <w:w w:val="110"/>
          <w:sz w:val="20"/>
        </w:rPr>
        <w:t> </w:t>
      </w:r>
      <w:r>
        <w:rPr>
          <w:color w:val="231F20"/>
          <w:w w:val="110"/>
          <w:sz w:val="20"/>
        </w:rPr>
        <w:t>(HCB)</w:t>
      </w:r>
      <w:r>
        <w:rPr>
          <w:color w:val="231F20"/>
          <w:spacing w:val="-9"/>
          <w:w w:val="110"/>
          <w:sz w:val="20"/>
        </w:rPr>
        <w:t> </w:t>
      </w:r>
      <w:r>
        <w:rPr>
          <w:color w:val="231F20"/>
          <w:w w:val="110"/>
          <w:sz w:val="20"/>
        </w:rPr>
        <w:t>and</w:t>
      </w:r>
      <w:r>
        <w:rPr>
          <w:color w:val="231F20"/>
          <w:spacing w:val="-9"/>
          <w:w w:val="110"/>
          <w:sz w:val="20"/>
        </w:rPr>
        <w:t> </w:t>
      </w:r>
      <w:r>
        <w:rPr>
          <w:color w:val="231F20"/>
          <w:w w:val="110"/>
          <w:sz w:val="20"/>
        </w:rPr>
        <w:t>Surgical</w:t>
      </w:r>
      <w:r>
        <w:rPr>
          <w:color w:val="231F20"/>
          <w:spacing w:val="-9"/>
          <w:w w:val="110"/>
          <w:sz w:val="20"/>
        </w:rPr>
        <w:t> </w:t>
      </w:r>
      <w:r>
        <w:rPr>
          <w:color w:val="231F20"/>
          <w:w w:val="110"/>
          <w:sz w:val="20"/>
        </w:rPr>
        <w:t>Benefit</w:t>
      </w:r>
      <w:r>
        <w:rPr>
          <w:color w:val="231F20"/>
          <w:spacing w:val="-9"/>
          <w:w w:val="110"/>
          <w:sz w:val="20"/>
        </w:rPr>
        <w:t> </w:t>
      </w:r>
      <w:r>
        <w:rPr>
          <w:color w:val="231F20"/>
          <w:w w:val="110"/>
          <w:sz w:val="20"/>
        </w:rPr>
        <w:t>offered</w:t>
      </w:r>
      <w:r>
        <w:rPr>
          <w:color w:val="231F20"/>
          <w:spacing w:val="-9"/>
          <w:w w:val="110"/>
          <w:sz w:val="20"/>
        </w:rPr>
        <w:t> </w:t>
      </w:r>
      <w:r>
        <w:rPr>
          <w:color w:val="231F20"/>
          <w:w w:val="110"/>
          <w:sz w:val="20"/>
        </w:rPr>
        <w:t>by</w:t>
      </w:r>
      <w:r>
        <w:rPr>
          <w:color w:val="231F20"/>
          <w:spacing w:val="-9"/>
          <w:w w:val="110"/>
          <w:sz w:val="20"/>
        </w:rPr>
        <w:t> </w:t>
      </w:r>
      <w:r>
        <w:rPr>
          <w:color w:val="231F20"/>
          <w:w w:val="110"/>
          <w:sz w:val="20"/>
        </w:rPr>
        <w:t>HDFC</w:t>
      </w:r>
      <w:r>
        <w:rPr>
          <w:color w:val="231F20"/>
          <w:spacing w:val="-9"/>
          <w:w w:val="110"/>
          <w:sz w:val="20"/>
        </w:rPr>
        <w:t> </w:t>
      </w:r>
      <w:r>
        <w:rPr>
          <w:color w:val="231F20"/>
          <w:w w:val="110"/>
          <w:sz w:val="20"/>
        </w:rPr>
        <w:t>Life</w:t>
      </w:r>
      <w:r>
        <w:rPr>
          <w:color w:val="231F20"/>
          <w:spacing w:val="-9"/>
          <w:w w:val="110"/>
          <w:sz w:val="20"/>
        </w:rPr>
        <w:t> </w:t>
      </w:r>
      <w:r>
        <w:rPr>
          <w:color w:val="231F20"/>
          <w:w w:val="110"/>
          <w:sz w:val="20"/>
        </w:rPr>
        <w:t>Group </w:t>
      </w:r>
      <w:r>
        <w:rPr>
          <w:color w:val="231F20"/>
          <w:w w:val="115"/>
          <w:sz w:val="20"/>
        </w:rPr>
        <w:t>Health Shield it is important that you understand following terminologies:</w:t>
      </w:r>
    </w:p>
    <w:p>
      <w:pPr>
        <w:pStyle w:val="BodyText"/>
        <w:spacing w:before="115"/>
        <w:rPr>
          <w:sz w:val="20"/>
        </w:rPr>
      </w:pPr>
    </w:p>
    <w:p>
      <w:pPr>
        <w:pStyle w:val="ListParagraph"/>
        <w:numPr>
          <w:ilvl w:val="0"/>
          <w:numId w:val="26"/>
        </w:numPr>
        <w:tabs>
          <w:tab w:pos="615" w:val="left" w:leader="none"/>
        </w:tabs>
        <w:spacing w:line="336" w:lineRule="auto" w:before="0" w:after="0"/>
        <w:ind w:left="615" w:right="1560" w:hanging="309"/>
        <w:jc w:val="left"/>
        <w:rPr>
          <w:sz w:val="17"/>
        </w:rPr>
      </w:pPr>
      <w:r>
        <w:rPr>
          <w:color w:val="231F20"/>
          <w:w w:val="115"/>
          <w:sz w:val="17"/>
        </w:rPr>
        <w:t>Accident: An accident means sudden, unforeseen and involuntary event caused by external, visible </w:t>
      </w:r>
      <w:r>
        <w:rPr>
          <w:color w:val="231F20"/>
          <w:w w:val="115"/>
          <w:sz w:val="17"/>
        </w:rPr>
        <w:t>and </w:t>
      </w:r>
      <w:r>
        <w:rPr>
          <w:color w:val="231F20"/>
          <w:w w:val="120"/>
          <w:sz w:val="17"/>
        </w:rPr>
        <w:t>violent</w:t>
      </w:r>
      <w:r>
        <w:rPr>
          <w:color w:val="231F20"/>
          <w:spacing w:val="-11"/>
          <w:w w:val="120"/>
          <w:sz w:val="17"/>
        </w:rPr>
        <w:t> </w:t>
      </w:r>
      <w:r>
        <w:rPr>
          <w:color w:val="231F20"/>
          <w:w w:val="120"/>
          <w:sz w:val="17"/>
        </w:rPr>
        <w:t>means.</w:t>
      </w:r>
    </w:p>
    <w:p>
      <w:pPr>
        <w:pStyle w:val="ListParagraph"/>
        <w:numPr>
          <w:ilvl w:val="0"/>
          <w:numId w:val="26"/>
        </w:numPr>
        <w:tabs>
          <w:tab w:pos="615" w:val="left" w:leader="none"/>
        </w:tabs>
        <w:spacing w:line="336" w:lineRule="auto" w:before="43" w:after="0"/>
        <w:ind w:left="615" w:right="1337" w:hanging="309"/>
        <w:jc w:val="left"/>
        <w:rPr>
          <w:sz w:val="17"/>
        </w:rPr>
      </w:pPr>
      <w:r>
        <w:rPr>
          <w:color w:val="231F20"/>
          <w:w w:val="120"/>
          <w:sz w:val="17"/>
        </w:rPr>
        <w:t>Cancellation:</w:t>
      </w:r>
      <w:r>
        <w:rPr>
          <w:color w:val="231F20"/>
          <w:spacing w:val="-9"/>
          <w:w w:val="120"/>
          <w:sz w:val="17"/>
        </w:rPr>
        <w:t> </w:t>
      </w:r>
      <w:r>
        <w:rPr>
          <w:color w:val="231F20"/>
          <w:w w:val="120"/>
          <w:sz w:val="17"/>
        </w:rPr>
        <w:t>Cancellation</w:t>
      </w:r>
      <w:r>
        <w:rPr>
          <w:color w:val="231F20"/>
          <w:spacing w:val="-9"/>
          <w:w w:val="120"/>
          <w:sz w:val="17"/>
        </w:rPr>
        <w:t> </w:t>
      </w:r>
      <w:r>
        <w:rPr>
          <w:color w:val="231F20"/>
          <w:w w:val="120"/>
          <w:sz w:val="17"/>
        </w:rPr>
        <w:t>defines</w:t>
      </w:r>
      <w:r>
        <w:rPr>
          <w:color w:val="231F20"/>
          <w:spacing w:val="-9"/>
          <w:w w:val="120"/>
          <w:sz w:val="17"/>
        </w:rPr>
        <w:t> </w:t>
      </w:r>
      <w:r>
        <w:rPr>
          <w:color w:val="231F20"/>
          <w:w w:val="120"/>
          <w:sz w:val="17"/>
        </w:rPr>
        <w:t>the</w:t>
      </w:r>
      <w:r>
        <w:rPr>
          <w:color w:val="231F20"/>
          <w:spacing w:val="-9"/>
          <w:w w:val="120"/>
          <w:sz w:val="17"/>
        </w:rPr>
        <w:t> </w:t>
      </w:r>
      <w:r>
        <w:rPr>
          <w:color w:val="231F20"/>
          <w:w w:val="120"/>
          <w:sz w:val="17"/>
        </w:rPr>
        <w:t>terms</w:t>
      </w:r>
      <w:r>
        <w:rPr>
          <w:color w:val="231F20"/>
          <w:spacing w:val="-9"/>
          <w:w w:val="120"/>
          <w:sz w:val="17"/>
        </w:rPr>
        <w:t> </w:t>
      </w:r>
      <w:r>
        <w:rPr>
          <w:color w:val="231F20"/>
          <w:w w:val="120"/>
          <w:sz w:val="17"/>
        </w:rPr>
        <w:t>on</w:t>
      </w:r>
      <w:r>
        <w:rPr>
          <w:color w:val="231F20"/>
          <w:spacing w:val="-9"/>
          <w:w w:val="120"/>
          <w:sz w:val="17"/>
        </w:rPr>
        <w:t> </w:t>
      </w:r>
      <w:r>
        <w:rPr>
          <w:color w:val="231F20"/>
          <w:w w:val="120"/>
          <w:sz w:val="17"/>
        </w:rPr>
        <w:t>which</w:t>
      </w:r>
      <w:r>
        <w:rPr>
          <w:color w:val="231F20"/>
          <w:spacing w:val="-9"/>
          <w:w w:val="120"/>
          <w:sz w:val="17"/>
        </w:rPr>
        <w:t> </w:t>
      </w:r>
      <w:r>
        <w:rPr>
          <w:color w:val="231F20"/>
          <w:w w:val="120"/>
          <w:sz w:val="17"/>
        </w:rPr>
        <w:t>the</w:t>
      </w:r>
      <w:r>
        <w:rPr>
          <w:color w:val="231F20"/>
          <w:spacing w:val="-9"/>
          <w:w w:val="120"/>
          <w:sz w:val="17"/>
        </w:rPr>
        <w:t> </w:t>
      </w:r>
      <w:r>
        <w:rPr>
          <w:color w:val="231F20"/>
          <w:w w:val="120"/>
          <w:sz w:val="17"/>
        </w:rPr>
        <w:t>policy</w:t>
      </w:r>
      <w:r>
        <w:rPr>
          <w:color w:val="231F20"/>
          <w:spacing w:val="-9"/>
          <w:w w:val="120"/>
          <w:sz w:val="17"/>
        </w:rPr>
        <w:t> </w:t>
      </w:r>
      <w:r>
        <w:rPr>
          <w:color w:val="231F20"/>
          <w:w w:val="120"/>
          <w:sz w:val="17"/>
        </w:rPr>
        <w:t>contract</w:t>
      </w:r>
      <w:r>
        <w:rPr>
          <w:color w:val="231F20"/>
          <w:spacing w:val="-9"/>
          <w:w w:val="120"/>
          <w:sz w:val="17"/>
        </w:rPr>
        <w:t> </w:t>
      </w:r>
      <w:r>
        <w:rPr>
          <w:color w:val="231F20"/>
          <w:w w:val="120"/>
          <w:sz w:val="17"/>
        </w:rPr>
        <w:t>can</w:t>
      </w:r>
      <w:r>
        <w:rPr>
          <w:color w:val="231F20"/>
          <w:spacing w:val="-9"/>
          <w:w w:val="120"/>
          <w:sz w:val="17"/>
        </w:rPr>
        <w:t> </w:t>
      </w:r>
      <w:r>
        <w:rPr>
          <w:color w:val="231F20"/>
          <w:w w:val="120"/>
          <w:sz w:val="17"/>
        </w:rPr>
        <w:t>be</w:t>
      </w:r>
      <w:r>
        <w:rPr>
          <w:color w:val="231F20"/>
          <w:spacing w:val="-9"/>
          <w:w w:val="120"/>
          <w:sz w:val="17"/>
        </w:rPr>
        <w:t> </w:t>
      </w:r>
      <w:r>
        <w:rPr>
          <w:color w:val="231F20"/>
          <w:w w:val="120"/>
          <w:sz w:val="17"/>
        </w:rPr>
        <w:t>terminated</w:t>
      </w:r>
      <w:r>
        <w:rPr>
          <w:color w:val="231F20"/>
          <w:spacing w:val="-9"/>
          <w:w w:val="120"/>
          <w:sz w:val="17"/>
        </w:rPr>
        <w:t> </w:t>
      </w:r>
      <w:r>
        <w:rPr>
          <w:color w:val="231F20"/>
          <w:w w:val="120"/>
          <w:sz w:val="17"/>
        </w:rPr>
        <w:t>either</w:t>
      </w:r>
      <w:r>
        <w:rPr>
          <w:color w:val="231F20"/>
          <w:spacing w:val="-9"/>
          <w:w w:val="120"/>
          <w:sz w:val="17"/>
        </w:rPr>
        <w:t> </w:t>
      </w:r>
      <w:r>
        <w:rPr>
          <w:color w:val="231F20"/>
          <w:w w:val="120"/>
          <w:sz w:val="17"/>
        </w:rPr>
        <w:t>by</w:t>
      </w:r>
      <w:r>
        <w:rPr>
          <w:color w:val="231F20"/>
          <w:spacing w:val="-9"/>
          <w:w w:val="120"/>
          <w:sz w:val="17"/>
        </w:rPr>
        <w:t> </w:t>
      </w:r>
      <w:r>
        <w:rPr>
          <w:color w:val="231F20"/>
          <w:w w:val="120"/>
          <w:sz w:val="17"/>
        </w:rPr>
        <w:t>the insurer</w:t>
      </w:r>
      <w:r>
        <w:rPr>
          <w:color w:val="231F20"/>
          <w:spacing w:val="-8"/>
          <w:w w:val="120"/>
          <w:sz w:val="17"/>
        </w:rPr>
        <w:t> </w:t>
      </w:r>
      <w:r>
        <w:rPr>
          <w:color w:val="231F20"/>
          <w:w w:val="120"/>
          <w:sz w:val="17"/>
        </w:rPr>
        <w:t>or</w:t>
      </w:r>
      <w:r>
        <w:rPr>
          <w:color w:val="231F20"/>
          <w:spacing w:val="-8"/>
          <w:w w:val="120"/>
          <w:sz w:val="17"/>
        </w:rPr>
        <w:t> </w:t>
      </w:r>
      <w:r>
        <w:rPr>
          <w:color w:val="231F20"/>
          <w:w w:val="120"/>
          <w:sz w:val="17"/>
        </w:rPr>
        <w:t>the</w:t>
      </w:r>
      <w:r>
        <w:rPr>
          <w:color w:val="231F20"/>
          <w:spacing w:val="-8"/>
          <w:w w:val="120"/>
          <w:sz w:val="17"/>
        </w:rPr>
        <w:t> </w:t>
      </w:r>
      <w:r>
        <w:rPr>
          <w:color w:val="231F20"/>
          <w:w w:val="120"/>
          <w:sz w:val="17"/>
        </w:rPr>
        <w:t>Life</w:t>
      </w:r>
      <w:r>
        <w:rPr>
          <w:color w:val="231F20"/>
          <w:spacing w:val="-8"/>
          <w:w w:val="120"/>
          <w:sz w:val="17"/>
        </w:rPr>
        <w:t> </w:t>
      </w:r>
      <w:r>
        <w:rPr>
          <w:color w:val="231F20"/>
          <w:w w:val="120"/>
          <w:sz w:val="17"/>
        </w:rPr>
        <w:t>Assured</w:t>
      </w:r>
      <w:r>
        <w:rPr>
          <w:color w:val="231F20"/>
          <w:spacing w:val="-8"/>
          <w:w w:val="120"/>
          <w:sz w:val="17"/>
        </w:rPr>
        <w:t> </w:t>
      </w:r>
      <w:r>
        <w:rPr>
          <w:color w:val="231F20"/>
          <w:w w:val="120"/>
          <w:sz w:val="17"/>
        </w:rPr>
        <w:t>by</w:t>
      </w:r>
      <w:r>
        <w:rPr>
          <w:color w:val="231F20"/>
          <w:spacing w:val="-8"/>
          <w:w w:val="120"/>
          <w:sz w:val="17"/>
        </w:rPr>
        <w:t> </w:t>
      </w:r>
      <w:r>
        <w:rPr>
          <w:color w:val="231F20"/>
          <w:w w:val="120"/>
          <w:sz w:val="17"/>
        </w:rPr>
        <w:t>giving</w:t>
      </w:r>
      <w:r>
        <w:rPr>
          <w:color w:val="231F20"/>
          <w:spacing w:val="-8"/>
          <w:w w:val="120"/>
          <w:sz w:val="17"/>
        </w:rPr>
        <w:t> </w:t>
      </w:r>
      <w:r>
        <w:rPr>
          <w:color w:val="231F20"/>
          <w:w w:val="120"/>
          <w:sz w:val="17"/>
        </w:rPr>
        <w:t>sufficient</w:t>
      </w:r>
      <w:r>
        <w:rPr>
          <w:color w:val="231F20"/>
          <w:spacing w:val="-8"/>
          <w:w w:val="120"/>
          <w:sz w:val="17"/>
        </w:rPr>
        <w:t> </w:t>
      </w:r>
      <w:r>
        <w:rPr>
          <w:color w:val="231F20"/>
          <w:w w:val="120"/>
          <w:sz w:val="17"/>
        </w:rPr>
        <w:t>notice</w:t>
      </w:r>
      <w:r>
        <w:rPr>
          <w:color w:val="231F20"/>
          <w:spacing w:val="-8"/>
          <w:w w:val="120"/>
          <w:sz w:val="17"/>
        </w:rPr>
        <w:t> </w:t>
      </w:r>
      <w:r>
        <w:rPr>
          <w:color w:val="231F20"/>
          <w:w w:val="120"/>
          <w:sz w:val="17"/>
        </w:rPr>
        <w:t>to</w:t>
      </w:r>
      <w:r>
        <w:rPr>
          <w:color w:val="231F20"/>
          <w:spacing w:val="-8"/>
          <w:w w:val="120"/>
          <w:sz w:val="17"/>
        </w:rPr>
        <w:t> </w:t>
      </w:r>
      <w:r>
        <w:rPr>
          <w:color w:val="231F20"/>
          <w:w w:val="120"/>
          <w:sz w:val="17"/>
        </w:rPr>
        <w:t>other</w:t>
      </w:r>
      <w:r>
        <w:rPr>
          <w:color w:val="231F20"/>
          <w:spacing w:val="-8"/>
          <w:w w:val="120"/>
          <w:sz w:val="17"/>
        </w:rPr>
        <w:t> </w:t>
      </w:r>
      <w:r>
        <w:rPr>
          <w:color w:val="231F20"/>
          <w:w w:val="120"/>
          <w:sz w:val="17"/>
        </w:rPr>
        <w:t>which</w:t>
      </w:r>
      <w:r>
        <w:rPr>
          <w:color w:val="231F20"/>
          <w:spacing w:val="-8"/>
          <w:w w:val="120"/>
          <w:sz w:val="17"/>
        </w:rPr>
        <w:t> </w:t>
      </w:r>
      <w:r>
        <w:rPr>
          <w:color w:val="231F20"/>
          <w:w w:val="120"/>
          <w:sz w:val="17"/>
        </w:rPr>
        <w:t>is</w:t>
      </w:r>
      <w:r>
        <w:rPr>
          <w:color w:val="231F20"/>
          <w:spacing w:val="-8"/>
          <w:w w:val="120"/>
          <w:sz w:val="17"/>
        </w:rPr>
        <w:t> </w:t>
      </w:r>
      <w:r>
        <w:rPr>
          <w:color w:val="231F20"/>
          <w:w w:val="120"/>
          <w:sz w:val="17"/>
        </w:rPr>
        <w:t>not</w:t>
      </w:r>
      <w:r>
        <w:rPr>
          <w:color w:val="231F20"/>
          <w:spacing w:val="-8"/>
          <w:w w:val="120"/>
          <w:sz w:val="17"/>
        </w:rPr>
        <w:t> </w:t>
      </w:r>
      <w:r>
        <w:rPr>
          <w:color w:val="231F20"/>
          <w:w w:val="120"/>
          <w:sz w:val="17"/>
        </w:rPr>
        <w:t>lower</w:t>
      </w:r>
      <w:r>
        <w:rPr>
          <w:color w:val="231F20"/>
          <w:spacing w:val="-8"/>
          <w:w w:val="120"/>
          <w:sz w:val="17"/>
        </w:rPr>
        <w:t> </w:t>
      </w:r>
      <w:r>
        <w:rPr>
          <w:color w:val="231F20"/>
          <w:w w:val="120"/>
          <w:sz w:val="17"/>
        </w:rPr>
        <w:t>than</w:t>
      </w:r>
      <w:r>
        <w:rPr>
          <w:color w:val="231F20"/>
          <w:spacing w:val="-8"/>
          <w:w w:val="120"/>
          <w:sz w:val="17"/>
        </w:rPr>
        <w:t> </w:t>
      </w:r>
      <w:r>
        <w:rPr>
          <w:color w:val="231F20"/>
          <w:w w:val="120"/>
          <w:sz w:val="17"/>
        </w:rPr>
        <w:t>a</w:t>
      </w:r>
      <w:r>
        <w:rPr>
          <w:color w:val="231F20"/>
          <w:spacing w:val="-8"/>
          <w:w w:val="120"/>
          <w:sz w:val="17"/>
        </w:rPr>
        <w:t> </w:t>
      </w:r>
      <w:r>
        <w:rPr>
          <w:color w:val="231F20"/>
          <w:w w:val="120"/>
          <w:sz w:val="17"/>
        </w:rPr>
        <w:t>period</w:t>
      </w:r>
      <w:r>
        <w:rPr>
          <w:color w:val="231F20"/>
          <w:spacing w:val="-8"/>
          <w:w w:val="120"/>
          <w:sz w:val="17"/>
        </w:rPr>
        <w:t> </w:t>
      </w:r>
      <w:r>
        <w:rPr>
          <w:color w:val="231F20"/>
          <w:w w:val="120"/>
          <w:sz w:val="17"/>
        </w:rPr>
        <w:t>of</w:t>
      </w:r>
      <w:r>
        <w:rPr>
          <w:color w:val="231F20"/>
          <w:spacing w:val="-8"/>
          <w:w w:val="120"/>
          <w:sz w:val="17"/>
        </w:rPr>
        <w:t> </w:t>
      </w:r>
      <w:r>
        <w:rPr>
          <w:color w:val="231F20"/>
          <w:w w:val="120"/>
          <w:sz w:val="17"/>
        </w:rPr>
        <w:t>fifteen days.</w:t>
      </w:r>
      <w:r>
        <w:rPr>
          <w:color w:val="231F20"/>
          <w:spacing w:val="-15"/>
          <w:w w:val="120"/>
          <w:sz w:val="17"/>
        </w:rPr>
        <w:t> </w:t>
      </w:r>
      <w:r>
        <w:rPr>
          <w:color w:val="231F20"/>
          <w:w w:val="120"/>
          <w:sz w:val="17"/>
        </w:rPr>
        <w:t>This</w:t>
      </w:r>
      <w:r>
        <w:rPr>
          <w:color w:val="231F20"/>
          <w:spacing w:val="-14"/>
          <w:w w:val="120"/>
          <w:sz w:val="17"/>
        </w:rPr>
        <w:t> </w:t>
      </w:r>
      <w:r>
        <w:rPr>
          <w:color w:val="231F20"/>
          <w:w w:val="120"/>
          <w:sz w:val="17"/>
        </w:rPr>
        <w:t>shall</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subject</w:t>
      </w:r>
      <w:r>
        <w:rPr>
          <w:color w:val="231F20"/>
          <w:spacing w:val="-14"/>
          <w:w w:val="120"/>
          <w:sz w:val="17"/>
        </w:rPr>
        <w:t> </w:t>
      </w:r>
      <w:r>
        <w:rPr>
          <w:color w:val="231F20"/>
          <w:w w:val="120"/>
          <w:sz w:val="17"/>
        </w:rPr>
        <w:t>to</w:t>
      </w:r>
      <w:r>
        <w:rPr>
          <w:color w:val="231F20"/>
          <w:spacing w:val="-15"/>
          <w:w w:val="120"/>
          <w:sz w:val="17"/>
        </w:rPr>
        <w:t> </w:t>
      </w:r>
      <w:r>
        <w:rPr>
          <w:color w:val="231F20"/>
          <w:w w:val="120"/>
          <w:sz w:val="17"/>
        </w:rPr>
        <w:t>Section</w:t>
      </w:r>
      <w:r>
        <w:rPr>
          <w:color w:val="231F20"/>
          <w:spacing w:val="-14"/>
          <w:w w:val="120"/>
          <w:sz w:val="17"/>
        </w:rPr>
        <w:t> </w:t>
      </w:r>
      <w:r>
        <w:rPr>
          <w:color w:val="231F20"/>
          <w:w w:val="120"/>
          <w:sz w:val="17"/>
        </w:rPr>
        <w:t>45</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Insurance</w:t>
      </w:r>
      <w:r>
        <w:rPr>
          <w:color w:val="231F20"/>
          <w:spacing w:val="-14"/>
          <w:w w:val="120"/>
          <w:sz w:val="17"/>
        </w:rPr>
        <w:t> </w:t>
      </w:r>
      <w:r>
        <w:rPr>
          <w:color w:val="231F20"/>
          <w:w w:val="120"/>
          <w:sz w:val="17"/>
        </w:rPr>
        <w:t>Act,</w:t>
      </w:r>
      <w:r>
        <w:rPr>
          <w:color w:val="231F20"/>
          <w:spacing w:val="-15"/>
          <w:w w:val="120"/>
          <w:sz w:val="17"/>
        </w:rPr>
        <w:t> </w:t>
      </w:r>
      <w:r>
        <w:rPr>
          <w:color w:val="231F20"/>
          <w:w w:val="120"/>
          <w:sz w:val="17"/>
        </w:rPr>
        <w:t>1938</w:t>
      </w:r>
      <w:r>
        <w:rPr>
          <w:color w:val="231F20"/>
          <w:spacing w:val="-14"/>
          <w:w w:val="120"/>
          <w:sz w:val="17"/>
        </w:rPr>
        <w:t> </w:t>
      </w:r>
      <w:r>
        <w:rPr>
          <w:color w:val="231F20"/>
          <w:w w:val="120"/>
          <w:sz w:val="17"/>
        </w:rPr>
        <w:t>as</w:t>
      </w:r>
      <w:r>
        <w:rPr>
          <w:color w:val="231F20"/>
          <w:spacing w:val="-14"/>
          <w:w w:val="120"/>
          <w:sz w:val="17"/>
        </w:rPr>
        <w:t> </w:t>
      </w:r>
      <w:r>
        <w:rPr>
          <w:color w:val="231F20"/>
          <w:w w:val="120"/>
          <w:sz w:val="17"/>
        </w:rPr>
        <w:t>amended</w:t>
      </w:r>
      <w:r>
        <w:rPr>
          <w:color w:val="231F20"/>
          <w:spacing w:val="-14"/>
          <w:w w:val="120"/>
          <w:sz w:val="17"/>
        </w:rPr>
        <w:t> </w:t>
      </w:r>
      <w:r>
        <w:rPr>
          <w:color w:val="231F20"/>
          <w:w w:val="120"/>
          <w:sz w:val="17"/>
        </w:rPr>
        <w:t>from</w:t>
      </w:r>
      <w:r>
        <w:rPr>
          <w:color w:val="231F20"/>
          <w:spacing w:val="-14"/>
          <w:w w:val="120"/>
          <w:sz w:val="17"/>
        </w:rPr>
        <w:t> </w:t>
      </w:r>
      <w:r>
        <w:rPr>
          <w:color w:val="231F20"/>
          <w:w w:val="120"/>
          <w:sz w:val="17"/>
        </w:rPr>
        <w:t>time</w:t>
      </w:r>
      <w:r>
        <w:rPr>
          <w:color w:val="231F20"/>
          <w:spacing w:val="-14"/>
          <w:w w:val="120"/>
          <w:sz w:val="17"/>
        </w:rPr>
        <w:t> </w:t>
      </w:r>
      <w:r>
        <w:rPr>
          <w:color w:val="231F20"/>
          <w:w w:val="120"/>
          <w:sz w:val="17"/>
        </w:rPr>
        <w:t>to</w:t>
      </w:r>
      <w:r>
        <w:rPr>
          <w:color w:val="231F20"/>
          <w:spacing w:val="-15"/>
          <w:w w:val="120"/>
          <w:sz w:val="17"/>
        </w:rPr>
        <w:t> </w:t>
      </w:r>
      <w:r>
        <w:rPr>
          <w:color w:val="231F20"/>
          <w:w w:val="120"/>
          <w:sz w:val="17"/>
        </w:rPr>
        <w:t>time.</w:t>
      </w:r>
    </w:p>
    <w:p>
      <w:pPr>
        <w:pStyle w:val="ListParagraph"/>
        <w:numPr>
          <w:ilvl w:val="0"/>
          <w:numId w:val="26"/>
        </w:numPr>
        <w:tabs>
          <w:tab w:pos="613" w:val="left" w:leader="none"/>
          <w:tab w:pos="615" w:val="left" w:leader="none"/>
        </w:tabs>
        <w:spacing w:line="336" w:lineRule="auto" w:before="44" w:after="0"/>
        <w:ind w:left="615" w:right="1642" w:hanging="309"/>
        <w:jc w:val="left"/>
        <w:rPr>
          <w:sz w:val="17"/>
        </w:rPr>
      </w:pPr>
      <w:r>
        <w:rPr>
          <w:color w:val="231F20"/>
          <w:w w:val="120"/>
          <w:sz w:val="17"/>
        </w:rPr>
        <w:t>Dental</w:t>
      </w:r>
      <w:r>
        <w:rPr>
          <w:color w:val="231F20"/>
          <w:spacing w:val="-11"/>
          <w:w w:val="120"/>
          <w:sz w:val="17"/>
        </w:rPr>
        <w:t> </w:t>
      </w:r>
      <w:r>
        <w:rPr>
          <w:color w:val="231F20"/>
          <w:w w:val="120"/>
          <w:sz w:val="17"/>
        </w:rPr>
        <w:t>Treatment:</w:t>
      </w:r>
      <w:r>
        <w:rPr>
          <w:color w:val="231F20"/>
          <w:spacing w:val="-9"/>
          <w:w w:val="120"/>
          <w:sz w:val="17"/>
        </w:rPr>
        <w:t> </w:t>
      </w:r>
      <w:r>
        <w:rPr>
          <w:color w:val="231F20"/>
          <w:w w:val="120"/>
          <w:sz w:val="17"/>
        </w:rPr>
        <w:t>Dental</w:t>
      </w:r>
      <w:r>
        <w:rPr>
          <w:color w:val="231F20"/>
          <w:spacing w:val="-9"/>
          <w:w w:val="120"/>
          <w:sz w:val="17"/>
        </w:rPr>
        <w:t> </w:t>
      </w:r>
      <w:r>
        <w:rPr>
          <w:color w:val="231F20"/>
          <w:w w:val="120"/>
          <w:sz w:val="17"/>
        </w:rPr>
        <w:t>treatment</w:t>
      </w:r>
      <w:r>
        <w:rPr>
          <w:color w:val="231F20"/>
          <w:spacing w:val="-9"/>
          <w:w w:val="120"/>
          <w:sz w:val="17"/>
        </w:rPr>
        <w:t> </w:t>
      </w:r>
      <w:r>
        <w:rPr>
          <w:color w:val="231F20"/>
          <w:w w:val="120"/>
          <w:sz w:val="17"/>
        </w:rPr>
        <w:t>means</w:t>
      </w:r>
      <w:r>
        <w:rPr>
          <w:color w:val="231F20"/>
          <w:spacing w:val="-9"/>
          <w:w w:val="120"/>
          <w:sz w:val="17"/>
        </w:rPr>
        <w:t> </w:t>
      </w:r>
      <w:r>
        <w:rPr>
          <w:color w:val="231F20"/>
          <w:w w:val="120"/>
          <w:sz w:val="17"/>
        </w:rPr>
        <w:t>a</w:t>
      </w:r>
      <w:r>
        <w:rPr>
          <w:color w:val="231F20"/>
          <w:spacing w:val="-9"/>
          <w:w w:val="120"/>
          <w:sz w:val="17"/>
        </w:rPr>
        <w:t> </w:t>
      </w:r>
      <w:r>
        <w:rPr>
          <w:color w:val="231F20"/>
          <w:w w:val="120"/>
          <w:sz w:val="17"/>
        </w:rPr>
        <w:t>treatment</w:t>
      </w:r>
      <w:r>
        <w:rPr>
          <w:color w:val="231F20"/>
          <w:spacing w:val="-9"/>
          <w:w w:val="120"/>
          <w:sz w:val="17"/>
        </w:rPr>
        <w:t> </w:t>
      </w:r>
      <w:r>
        <w:rPr>
          <w:color w:val="231F20"/>
          <w:w w:val="120"/>
          <w:sz w:val="17"/>
        </w:rPr>
        <w:t>related</w:t>
      </w:r>
      <w:r>
        <w:rPr>
          <w:color w:val="231F20"/>
          <w:spacing w:val="-9"/>
          <w:w w:val="120"/>
          <w:sz w:val="17"/>
        </w:rPr>
        <w:t> </w:t>
      </w:r>
      <w:r>
        <w:rPr>
          <w:color w:val="231F20"/>
          <w:w w:val="120"/>
          <w:sz w:val="17"/>
        </w:rPr>
        <w:t>to</w:t>
      </w:r>
      <w:r>
        <w:rPr>
          <w:color w:val="231F20"/>
          <w:spacing w:val="-9"/>
          <w:w w:val="120"/>
          <w:sz w:val="17"/>
        </w:rPr>
        <w:t> </w:t>
      </w:r>
      <w:r>
        <w:rPr>
          <w:color w:val="231F20"/>
          <w:w w:val="120"/>
          <w:sz w:val="17"/>
        </w:rPr>
        <w:t>teeth</w:t>
      </w:r>
      <w:r>
        <w:rPr>
          <w:color w:val="231F20"/>
          <w:spacing w:val="-9"/>
          <w:w w:val="120"/>
          <w:sz w:val="17"/>
        </w:rPr>
        <w:t> </w:t>
      </w:r>
      <w:r>
        <w:rPr>
          <w:color w:val="231F20"/>
          <w:w w:val="120"/>
          <w:sz w:val="17"/>
        </w:rPr>
        <w:t>or</w:t>
      </w:r>
      <w:r>
        <w:rPr>
          <w:color w:val="231F20"/>
          <w:spacing w:val="-9"/>
          <w:w w:val="120"/>
          <w:sz w:val="17"/>
        </w:rPr>
        <w:t> </w:t>
      </w:r>
      <w:r>
        <w:rPr>
          <w:color w:val="231F20"/>
          <w:w w:val="120"/>
          <w:sz w:val="17"/>
        </w:rPr>
        <w:t>structures</w:t>
      </w:r>
      <w:r>
        <w:rPr>
          <w:color w:val="231F20"/>
          <w:spacing w:val="-9"/>
          <w:w w:val="120"/>
          <w:sz w:val="17"/>
        </w:rPr>
        <w:t> </w:t>
      </w:r>
      <w:r>
        <w:rPr>
          <w:color w:val="231F20"/>
          <w:w w:val="120"/>
          <w:sz w:val="17"/>
        </w:rPr>
        <w:t>supporting</w:t>
      </w:r>
      <w:r>
        <w:rPr>
          <w:color w:val="231F20"/>
          <w:spacing w:val="-9"/>
          <w:w w:val="120"/>
          <w:sz w:val="17"/>
        </w:rPr>
        <w:t> </w:t>
      </w:r>
      <w:r>
        <w:rPr>
          <w:color w:val="231F20"/>
          <w:w w:val="120"/>
          <w:sz w:val="17"/>
        </w:rPr>
        <w:t>teeth including</w:t>
      </w:r>
      <w:r>
        <w:rPr>
          <w:color w:val="231F20"/>
          <w:spacing w:val="-7"/>
          <w:w w:val="120"/>
          <w:sz w:val="17"/>
        </w:rPr>
        <w:t> </w:t>
      </w:r>
      <w:r>
        <w:rPr>
          <w:color w:val="231F20"/>
          <w:w w:val="120"/>
          <w:sz w:val="17"/>
        </w:rPr>
        <w:t>examinations,</w:t>
      </w:r>
      <w:r>
        <w:rPr>
          <w:color w:val="231F20"/>
          <w:spacing w:val="-7"/>
          <w:w w:val="120"/>
          <w:sz w:val="17"/>
        </w:rPr>
        <w:t> </w:t>
      </w:r>
      <w:r>
        <w:rPr>
          <w:color w:val="231F20"/>
          <w:w w:val="120"/>
          <w:sz w:val="17"/>
        </w:rPr>
        <w:t>fillings</w:t>
      </w:r>
      <w:r>
        <w:rPr>
          <w:color w:val="231F20"/>
          <w:spacing w:val="-7"/>
          <w:w w:val="120"/>
          <w:sz w:val="17"/>
        </w:rPr>
        <w:t> </w:t>
      </w:r>
      <w:r>
        <w:rPr>
          <w:color w:val="231F20"/>
          <w:w w:val="120"/>
          <w:sz w:val="17"/>
        </w:rPr>
        <w:t>(where</w:t>
      </w:r>
      <w:r>
        <w:rPr>
          <w:color w:val="231F20"/>
          <w:spacing w:val="-7"/>
          <w:w w:val="120"/>
          <w:sz w:val="17"/>
        </w:rPr>
        <w:t> </w:t>
      </w:r>
      <w:r>
        <w:rPr>
          <w:color w:val="231F20"/>
          <w:w w:val="120"/>
          <w:sz w:val="17"/>
        </w:rPr>
        <w:t>appropriate),</w:t>
      </w:r>
      <w:r>
        <w:rPr>
          <w:color w:val="231F20"/>
          <w:spacing w:val="-7"/>
          <w:w w:val="120"/>
          <w:sz w:val="17"/>
        </w:rPr>
        <w:t> </w:t>
      </w:r>
      <w:r>
        <w:rPr>
          <w:color w:val="231F20"/>
          <w:w w:val="120"/>
          <w:sz w:val="17"/>
        </w:rPr>
        <w:t>crowns,</w:t>
      </w:r>
      <w:r>
        <w:rPr>
          <w:color w:val="231F20"/>
          <w:spacing w:val="-7"/>
          <w:w w:val="120"/>
          <w:sz w:val="17"/>
        </w:rPr>
        <w:t> </w:t>
      </w:r>
      <w:r>
        <w:rPr>
          <w:color w:val="231F20"/>
          <w:w w:val="120"/>
          <w:sz w:val="17"/>
        </w:rPr>
        <w:t>extractions</w:t>
      </w:r>
      <w:r>
        <w:rPr>
          <w:color w:val="231F20"/>
          <w:spacing w:val="-7"/>
          <w:w w:val="120"/>
          <w:sz w:val="17"/>
        </w:rPr>
        <w:t> </w:t>
      </w:r>
      <w:r>
        <w:rPr>
          <w:color w:val="231F20"/>
          <w:w w:val="120"/>
          <w:sz w:val="17"/>
        </w:rPr>
        <w:t>and</w:t>
      </w:r>
      <w:r>
        <w:rPr>
          <w:color w:val="231F20"/>
          <w:spacing w:val="-7"/>
          <w:w w:val="120"/>
          <w:sz w:val="17"/>
        </w:rPr>
        <w:t> </w:t>
      </w:r>
      <w:r>
        <w:rPr>
          <w:color w:val="231F20"/>
          <w:w w:val="120"/>
          <w:sz w:val="17"/>
        </w:rPr>
        <w:t>surgery.</w:t>
      </w:r>
    </w:p>
    <w:p>
      <w:pPr>
        <w:pStyle w:val="ListParagraph"/>
        <w:numPr>
          <w:ilvl w:val="0"/>
          <w:numId w:val="26"/>
        </w:numPr>
        <w:tabs>
          <w:tab w:pos="615" w:val="left" w:leader="none"/>
        </w:tabs>
        <w:spacing w:line="336" w:lineRule="auto" w:before="43" w:after="0"/>
        <w:ind w:left="615" w:right="1039" w:hanging="309"/>
        <w:jc w:val="left"/>
        <w:rPr>
          <w:sz w:val="17"/>
        </w:rPr>
      </w:pPr>
      <w:r>
        <w:rPr>
          <w:color w:val="231F20"/>
          <w:spacing w:val="-2"/>
          <w:w w:val="120"/>
          <w:sz w:val="17"/>
        </w:rPr>
        <w:t>Disclosure</w:t>
      </w:r>
      <w:r>
        <w:rPr>
          <w:color w:val="231F20"/>
          <w:spacing w:val="-9"/>
          <w:w w:val="120"/>
          <w:sz w:val="17"/>
        </w:rPr>
        <w:t> </w:t>
      </w:r>
      <w:r>
        <w:rPr>
          <w:color w:val="231F20"/>
          <w:spacing w:val="-2"/>
          <w:w w:val="120"/>
          <w:sz w:val="17"/>
        </w:rPr>
        <w:t>to</w:t>
      </w:r>
      <w:r>
        <w:rPr>
          <w:color w:val="231F20"/>
          <w:spacing w:val="-9"/>
          <w:w w:val="120"/>
          <w:sz w:val="17"/>
        </w:rPr>
        <w:t> </w:t>
      </w:r>
      <w:r>
        <w:rPr>
          <w:color w:val="231F20"/>
          <w:spacing w:val="-2"/>
          <w:w w:val="120"/>
          <w:sz w:val="17"/>
        </w:rPr>
        <w:t>information</w:t>
      </w:r>
      <w:r>
        <w:rPr>
          <w:color w:val="231F20"/>
          <w:spacing w:val="-9"/>
          <w:w w:val="120"/>
          <w:sz w:val="17"/>
        </w:rPr>
        <w:t> </w:t>
      </w:r>
      <w:r>
        <w:rPr>
          <w:color w:val="231F20"/>
          <w:spacing w:val="-2"/>
          <w:w w:val="120"/>
          <w:sz w:val="17"/>
        </w:rPr>
        <w:t>norm:</w:t>
      </w:r>
      <w:r>
        <w:rPr>
          <w:color w:val="231F20"/>
          <w:spacing w:val="-9"/>
          <w:w w:val="120"/>
          <w:sz w:val="17"/>
        </w:rPr>
        <w:t> </w:t>
      </w:r>
      <w:r>
        <w:rPr>
          <w:color w:val="231F20"/>
          <w:spacing w:val="-2"/>
          <w:w w:val="120"/>
          <w:sz w:val="17"/>
        </w:rPr>
        <w:t>The</w:t>
      </w:r>
      <w:r>
        <w:rPr>
          <w:color w:val="231F20"/>
          <w:spacing w:val="-7"/>
          <w:w w:val="120"/>
          <w:sz w:val="17"/>
        </w:rPr>
        <w:t> </w:t>
      </w:r>
      <w:r>
        <w:rPr>
          <w:color w:val="231F20"/>
          <w:spacing w:val="-2"/>
          <w:w w:val="120"/>
          <w:sz w:val="17"/>
        </w:rPr>
        <w:t>Policy</w:t>
      </w:r>
      <w:r>
        <w:rPr>
          <w:color w:val="231F20"/>
          <w:spacing w:val="-7"/>
          <w:w w:val="120"/>
          <w:sz w:val="17"/>
        </w:rPr>
        <w:t> </w:t>
      </w:r>
      <w:r>
        <w:rPr>
          <w:color w:val="231F20"/>
          <w:spacing w:val="-2"/>
          <w:w w:val="120"/>
          <w:sz w:val="17"/>
        </w:rPr>
        <w:t>shall</w:t>
      </w:r>
      <w:r>
        <w:rPr>
          <w:color w:val="231F20"/>
          <w:spacing w:val="-7"/>
          <w:w w:val="120"/>
          <w:sz w:val="17"/>
        </w:rPr>
        <w:t> </w:t>
      </w:r>
      <w:r>
        <w:rPr>
          <w:color w:val="231F20"/>
          <w:spacing w:val="-2"/>
          <w:w w:val="120"/>
          <w:sz w:val="17"/>
        </w:rPr>
        <w:t>be</w:t>
      </w:r>
      <w:r>
        <w:rPr>
          <w:color w:val="231F20"/>
          <w:spacing w:val="-7"/>
          <w:w w:val="120"/>
          <w:sz w:val="17"/>
        </w:rPr>
        <w:t> </w:t>
      </w:r>
      <w:r>
        <w:rPr>
          <w:color w:val="231F20"/>
          <w:spacing w:val="-2"/>
          <w:w w:val="120"/>
          <w:sz w:val="17"/>
        </w:rPr>
        <w:t>void</w:t>
      </w:r>
      <w:r>
        <w:rPr>
          <w:color w:val="231F20"/>
          <w:spacing w:val="-7"/>
          <w:w w:val="120"/>
          <w:sz w:val="17"/>
        </w:rPr>
        <w:t> </w:t>
      </w:r>
      <w:r>
        <w:rPr>
          <w:color w:val="231F20"/>
          <w:spacing w:val="-2"/>
          <w:w w:val="120"/>
          <w:sz w:val="17"/>
        </w:rPr>
        <w:t>and</w:t>
      </w:r>
      <w:r>
        <w:rPr>
          <w:color w:val="231F20"/>
          <w:spacing w:val="-7"/>
          <w:w w:val="120"/>
          <w:sz w:val="17"/>
        </w:rPr>
        <w:t> </w:t>
      </w:r>
      <w:r>
        <w:rPr>
          <w:color w:val="231F20"/>
          <w:spacing w:val="-2"/>
          <w:w w:val="120"/>
          <w:sz w:val="17"/>
        </w:rPr>
        <w:t>all</w:t>
      </w:r>
      <w:r>
        <w:rPr>
          <w:color w:val="231F20"/>
          <w:spacing w:val="-7"/>
          <w:w w:val="120"/>
          <w:sz w:val="17"/>
        </w:rPr>
        <w:t> </w:t>
      </w:r>
      <w:r>
        <w:rPr>
          <w:color w:val="231F20"/>
          <w:spacing w:val="-2"/>
          <w:w w:val="120"/>
          <w:sz w:val="17"/>
        </w:rPr>
        <w:t>premiums</w:t>
      </w:r>
      <w:r>
        <w:rPr>
          <w:color w:val="231F20"/>
          <w:spacing w:val="-7"/>
          <w:w w:val="120"/>
          <w:sz w:val="17"/>
        </w:rPr>
        <w:t> </w:t>
      </w:r>
      <w:r>
        <w:rPr>
          <w:color w:val="231F20"/>
          <w:spacing w:val="-2"/>
          <w:w w:val="120"/>
          <w:sz w:val="17"/>
        </w:rPr>
        <w:t>paid</w:t>
      </w:r>
      <w:r>
        <w:rPr>
          <w:color w:val="231F20"/>
          <w:spacing w:val="-7"/>
          <w:w w:val="120"/>
          <w:sz w:val="17"/>
        </w:rPr>
        <w:t> </w:t>
      </w:r>
      <w:r>
        <w:rPr>
          <w:color w:val="231F20"/>
          <w:spacing w:val="-2"/>
          <w:w w:val="120"/>
          <w:sz w:val="17"/>
        </w:rPr>
        <w:t>hereon</w:t>
      </w:r>
      <w:r>
        <w:rPr>
          <w:color w:val="231F20"/>
          <w:spacing w:val="-7"/>
          <w:w w:val="120"/>
          <w:sz w:val="17"/>
        </w:rPr>
        <w:t> </w:t>
      </w:r>
      <w:r>
        <w:rPr>
          <w:color w:val="231F20"/>
          <w:spacing w:val="-2"/>
          <w:w w:val="120"/>
          <w:sz w:val="17"/>
        </w:rPr>
        <w:t>shall</w:t>
      </w:r>
      <w:r>
        <w:rPr>
          <w:color w:val="231F20"/>
          <w:spacing w:val="-7"/>
          <w:w w:val="120"/>
          <w:sz w:val="17"/>
        </w:rPr>
        <w:t> </w:t>
      </w:r>
      <w:r>
        <w:rPr>
          <w:color w:val="231F20"/>
          <w:spacing w:val="-2"/>
          <w:w w:val="120"/>
          <w:sz w:val="17"/>
        </w:rPr>
        <w:t>be</w:t>
      </w:r>
      <w:r>
        <w:rPr>
          <w:color w:val="231F20"/>
          <w:spacing w:val="-7"/>
          <w:w w:val="120"/>
          <w:sz w:val="17"/>
        </w:rPr>
        <w:t> </w:t>
      </w:r>
      <w:r>
        <w:rPr>
          <w:color w:val="231F20"/>
          <w:spacing w:val="-2"/>
          <w:w w:val="120"/>
          <w:sz w:val="17"/>
        </w:rPr>
        <w:t>forfeited</w:t>
      </w:r>
      <w:r>
        <w:rPr>
          <w:color w:val="231F20"/>
          <w:spacing w:val="-7"/>
          <w:w w:val="120"/>
          <w:sz w:val="17"/>
        </w:rPr>
        <w:t> </w:t>
      </w:r>
      <w:r>
        <w:rPr>
          <w:color w:val="231F20"/>
          <w:spacing w:val="-2"/>
          <w:w w:val="120"/>
          <w:sz w:val="17"/>
        </w:rPr>
        <w:t>to</w:t>
      </w:r>
      <w:r>
        <w:rPr>
          <w:color w:val="231F20"/>
          <w:spacing w:val="-7"/>
          <w:w w:val="120"/>
          <w:sz w:val="17"/>
        </w:rPr>
        <w:t> </w:t>
      </w:r>
      <w:r>
        <w:rPr>
          <w:color w:val="231F20"/>
          <w:spacing w:val="-2"/>
          <w:w w:val="120"/>
          <w:sz w:val="17"/>
        </w:rPr>
        <w:t>the </w:t>
      </w:r>
      <w:r>
        <w:rPr>
          <w:color w:val="231F20"/>
          <w:w w:val="120"/>
          <w:sz w:val="17"/>
        </w:rPr>
        <w:t>Company, in the event of misrepresentation, mis-description or non-disclosure of any material fact.</w:t>
      </w:r>
    </w:p>
    <w:p>
      <w:pPr>
        <w:pStyle w:val="ListParagraph"/>
        <w:numPr>
          <w:ilvl w:val="0"/>
          <w:numId w:val="26"/>
        </w:numPr>
        <w:tabs>
          <w:tab w:pos="613" w:val="left" w:leader="none"/>
          <w:tab w:pos="615" w:val="left" w:leader="none"/>
        </w:tabs>
        <w:spacing w:line="336" w:lineRule="auto" w:before="44" w:after="0"/>
        <w:ind w:left="615" w:right="1356" w:hanging="309"/>
        <w:jc w:val="left"/>
        <w:rPr>
          <w:sz w:val="17"/>
        </w:rPr>
      </w:pPr>
      <w:r>
        <w:rPr>
          <w:color w:val="231F20"/>
          <w:w w:val="115"/>
          <w:sz w:val="17"/>
        </w:rPr>
        <w:t>Hospital: A hospital means any institution established for in-patient care and day care treatment of </w:t>
      </w:r>
      <w:r>
        <w:rPr>
          <w:color w:val="231F20"/>
          <w:w w:val="115"/>
          <w:sz w:val="17"/>
        </w:rPr>
        <w:t>illness</w:t>
      </w:r>
      <w:r>
        <w:rPr>
          <w:color w:val="231F20"/>
          <w:spacing w:val="40"/>
          <w:w w:val="115"/>
          <w:sz w:val="17"/>
        </w:rPr>
        <w:t> </w:t>
      </w:r>
      <w:r>
        <w:rPr>
          <w:color w:val="231F20"/>
          <w:w w:val="115"/>
          <w:sz w:val="17"/>
        </w:rPr>
        <w:t>and/or injuries and which has been registered as a hospital with the local authorities under the Clinical Establishments (Registration and Regulation) Act, 2010 or under the enactments specified under the Schedule of Section 56(1) of the said Act OR complies with all minimum criteria as under:</w:t>
      </w:r>
    </w:p>
    <w:p>
      <w:pPr>
        <w:pStyle w:val="ListParagraph"/>
        <w:numPr>
          <w:ilvl w:val="1"/>
          <w:numId w:val="26"/>
        </w:numPr>
        <w:tabs>
          <w:tab w:pos="791" w:val="left" w:leader="none"/>
        </w:tabs>
        <w:spacing w:line="194" w:lineRule="exact" w:before="0" w:after="0"/>
        <w:ind w:left="791" w:right="0" w:hanging="176"/>
        <w:jc w:val="left"/>
        <w:rPr>
          <w:sz w:val="17"/>
        </w:rPr>
      </w:pPr>
      <w:r>
        <w:rPr>
          <w:color w:val="231F20"/>
          <w:w w:val="120"/>
          <w:sz w:val="17"/>
        </w:rPr>
        <w:t>has</w:t>
      </w:r>
      <w:r>
        <w:rPr>
          <w:color w:val="231F20"/>
          <w:spacing w:val="-13"/>
          <w:w w:val="120"/>
          <w:sz w:val="17"/>
        </w:rPr>
        <w:t> </w:t>
      </w:r>
      <w:r>
        <w:rPr>
          <w:color w:val="231F20"/>
          <w:w w:val="120"/>
          <w:sz w:val="17"/>
        </w:rPr>
        <w:t>qualified</w:t>
      </w:r>
      <w:r>
        <w:rPr>
          <w:color w:val="231F20"/>
          <w:spacing w:val="-12"/>
          <w:w w:val="120"/>
          <w:sz w:val="17"/>
        </w:rPr>
        <w:t> </w:t>
      </w:r>
      <w:r>
        <w:rPr>
          <w:color w:val="231F20"/>
          <w:w w:val="120"/>
          <w:sz w:val="17"/>
        </w:rPr>
        <w:t>nursing</w:t>
      </w:r>
      <w:r>
        <w:rPr>
          <w:color w:val="231F20"/>
          <w:spacing w:val="-13"/>
          <w:w w:val="120"/>
          <w:sz w:val="17"/>
        </w:rPr>
        <w:t> </w:t>
      </w:r>
      <w:r>
        <w:rPr>
          <w:color w:val="231F20"/>
          <w:w w:val="120"/>
          <w:sz w:val="17"/>
        </w:rPr>
        <w:t>staff</w:t>
      </w:r>
      <w:r>
        <w:rPr>
          <w:color w:val="231F20"/>
          <w:spacing w:val="-12"/>
          <w:w w:val="120"/>
          <w:sz w:val="17"/>
        </w:rPr>
        <w:t> </w:t>
      </w:r>
      <w:r>
        <w:rPr>
          <w:color w:val="231F20"/>
          <w:w w:val="120"/>
          <w:sz w:val="17"/>
        </w:rPr>
        <w:t>under</w:t>
      </w:r>
      <w:r>
        <w:rPr>
          <w:color w:val="231F20"/>
          <w:spacing w:val="-12"/>
          <w:w w:val="120"/>
          <w:sz w:val="17"/>
        </w:rPr>
        <w:t> </w:t>
      </w:r>
      <w:r>
        <w:rPr>
          <w:color w:val="231F20"/>
          <w:w w:val="120"/>
          <w:sz w:val="17"/>
        </w:rPr>
        <w:t>its</w:t>
      </w:r>
      <w:r>
        <w:rPr>
          <w:color w:val="231F20"/>
          <w:spacing w:val="-13"/>
          <w:w w:val="120"/>
          <w:sz w:val="17"/>
        </w:rPr>
        <w:t> </w:t>
      </w:r>
      <w:r>
        <w:rPr>
          <w:color w:val="231F20"/>
          <w:w w:val="120"/>
          <w:sz w:val="17"/>
        </w:rPr>
        <w:t>employment</w:t>
      </w:r>
      <w:r>
        <w:rPr>
          <w:color w:val="231F20"/>
          <w:spacing w:val="-12"/>
          <w:w w:val="120"/>
          <w:sz w:val="17"/>
        </w:rPr>
        <w:t> </w:t>
      </w:r>
      <w:r>
        <w:rPr>
          <w:color w:val="231F20"/>
          <w:w w:val="120"/>
          <w:sz w:val="17"/>
        </w:rPr>
        <w:t>round</w:t>
      </w:r>
      <w:r>
        <w:rPr>
          <w:color w:val="231F20"/>
          <w:spacing w:val="-13"/>
          <w:w w:val="120"/>
          <w:sz w:val="17"/>
        </w:rPr>
        <w:t> </w:t>
      </w:r>
      <w:r>
        <w:rPr>
          <w:color w:val="231F20"/>
          <w:w w:val="120"/>
          <w:sz w:val="17"/>
        </w:rPr>
        <w:t>the</w:t>
      </w:r>
      <w:r>
        <w:rPr>
          <w:color w:val="231F20"/>
          <w:spacing w:val="-12"/>
          <w:w w:val="120"/>
          <w:sz w:val="17"/>
        </w:rPr>
        <w:t> </w:t>
      </w:r>
      <w:r>
        <w:rPr>
          <w:color w:val="231F20"/>
          <w:spacing w:val="-2"/>
          <w:w w:val="120"/>
          <w:sz w:val="17"/>
        </w:rPr>
        <w:t>clock;</w:t>
      </w:r>
    </w:p>
    <w:p>
      <w:pPr>
        <w:pStyle w:val="ListParagraph"/>
        <w:numPr>
          <w:ilvl w:val="1"/>
          <w:numId w:val="26"/>
        </w:numPr>
        <w:tabs>
          <w:tab w:pos="792" w:val="left" w:leader="none"/>
        </w:tabs>
        <w:spacing w:line="336" w:lineRule="auto" w:before="122" w:after="0"/>
        <w:ind w:left="792" w:right="2106" w:hanging="177"/>
        <w:jc w:val="left"/>
        <w:rPr>
          <w:sz w:val="17"/>
        </w:rPr>
      </w:pPr>
      <w:r>
        <w:rPr>
          <w:color w:val="231F20"/>
          <w:w w:val="115"/>
          <w:sz w:val="17"/>
        </w:rPr>
        <w:t>has</w:t>
      </w:r>
      <w:r>
        <w:rPr>
          <w:color w:val="231F20"/>
          <w:spacing w:val="-7"/>
          <w:w w:val="115"/>
          <w:sz w:val="17"/>
        </w:rPr>
        <w:t> </w:t>
      </w:r>
      <w:r>
        <w:rPr>
          <w:color w:val="231F20"/>
          <w:w w:val="115"/>
          <w:sz w:val="17"/>
        </w:rPr>
        <w:t>at</w:t>
      </w:r>
      <w:r>
        <w:rPr>
          <w:color w:val="231F20"/>
          <w:spacing w:val="-7"/>
          <w:w w:val="115"/>
          <w:sz w:val="17"/>
        </w:rPr>
        <w:t> </w:t>
      </w:r>
      <w:r>
        <w:rPr>
          <w:color w:val="231F20"/>
          <w:w w:val="115"/>
          <w:sz w:val="17"/>
        </w:rPr>
        <w:t>least</w:t>
      </w:r>
      <w:r>
        <w:rPr>
          <w:color w:val="231F20"/>
          <w:spacing w:val="-7"/>
          <w:w w:val="115"/>
          <w:sz w:val="17"/>
        </w:rPr>
        <w:t> </w:t>
      </w:r>
      <w:r>
        <w:rPr>
          <w:color w:val="231F20"/>
          <w:w w:val="115"/>
          <w:sz w:val="17"/>
        </w:rPr>
        <w:t>10</w:t>
      </w:r>
      <w:r>
        <w:rPr>
          <w:color w:val="231F20"/>
          <w:spacing w:val="-7"/>
          <w:w w:val="115"/>
          <w:sz w:val="17"/>
        </w:rPr>
        <w:t> </w:t>
      </w:r>
      <w:r>
        <w:rPr>
          <w:color w:val="231F20"/>
          <w:w w:val="115"/>
          <w:sz w:val="17"/>
        </w:rPr>
        <w:t>in-patient</w:t>
      </w:r>
      <w:r>
        <w:rPr>
          <w:color w:val="231F20"/>
          <w:spacing w:val="-7"/>
          <w:w w:val="115"/>
          <w:sz w:val="17"/>
        </w:rPr>
        <w:t> </w:t>
      </w:r>
      <w:r>
        <w:rPr>
          <w:color w:val="231F20"/>
          <w:w w:val="115"/>
          <w:sz w:val="17"/>
        </w:rPr>
        <w:t>beds</w:t>
      </w:r>
      <w:r>
        <w:rPr>
          <w:color w:val="231F20"/>
          <w:spacing w:val="-7"/>
          <w:w w:val="115"/>
          <w:sz w:val="17"/>
        </w:rPr>
        <w:t> </w:t>
      </w:r>
      <w:r>
        <w:rPr>
          <w:color w:val="231F20"/>
          <w:w w:val="115"/>
          <w:sz w:val="17"/>
        </w:rPr>
        <w:t>in</w:t>
      </w:r>
      <w:r>
        <w:rPr>
          <w:color w:val="231F20"/>
          <w:spacing w:val="-7"/>
          <w:w w:val="115"/>
          <w:sz w:val="17"/>
        </w:rPr>
        <w:t> </w:t>
      </w:r>
      <w:r>
        <w:rPr>
          <w:color w:val="231F20"/>
          <w:w w:val="115"/>
          <w:sz w:val="17"/>
        </w:rPr>
        <w:t>towns</w:t>
      </w:r>
      <w:r>
        <w:rPr>
          <w:color w:val="231F20"/>
          <w:spacing w:val="-7"/>
          <w:w w:val="115"/>
          <w:sz w:val="17"/>
        </w:rPr>
        <w:t> </w:t>
      </w:r>
      <w:r>
        <w:rPr>
          <w:color w:val="231F20"/>
          <w:w w:val="115"/>
          <w:sz w:val="17"/>
        </w:rPr>
        <w:t>having</w:t>
      </w:r>
      <w:r>
        <w:rPr>
          <w:color w:val="231F20"/>
          <w:spacing w:val="-7"/>
          <w:w w:val="115"/>
          <w:sz w:val="17"/>
        </w:rPr>
        <w:t> </w:t>
      </w:r>
      <w:r>
        <w:rPr>
          <w:color w:val="231F20"/>
          <w:w w:val="115"/>
          <w:sz w:val="17"/>
        </w:rPr>
        <w:t>a</w:t>
      </w:r>
      <w:r>
        <w:rPr>
          <w:color w:val="231F20"/>
          <w:spacing w:val="-7"/>
          <w:w w:val="115"/>
          <w:sz w:val="17"/>
        </w:rPr>
        <w:t> </w:t>
      </w:r>
      <w:r>
        <w:rPr>
          <w:color w:val="231F20"/>
          <w:w w:val="115"/>
          <w:sz w:val="17"/>
        </w:rPr>
        <w:t>population</w:t>
      </w:r>
      <w:r>
        <w:rPr>
          <w:color w:val="231F20"/>
          <w:spacing w:val="-7"/>
          <w:w w:val="115"/>
          <w:sz w:val="17"/>
        </w:rPr>
        <w:t> </w:t>
      </w:r>
      <w:r>
        <w:rPr>
          <w:color w:val="231F20"/>
          <w:w w:val="115"/>
          <w:sz w:val="17"/>
        </w:rPr>
        <w:t>of</w:t>
      </w:r>
      <w:r>
        <w:rPr>
          <w:color w:val="231F20"/>
          <w:spacing w:val="-7"/>
          <w:w w:val="115"/>
          <w:sz w:val="17"/>
        </w:rPr>
        <w:t> </w:t>
      </w:r>
      <w:r>
        <w:rPr>
          <w:color w:val="231F20"/>
          <w:w w:val="115"/>
          <w:sz w:val="17"/>
        </w:rPr>
        <w:t>less</w:t>
      </w:r>
      <w:r>
        <w:rPr>
          <w:color w:val="231F20"/>
          <w:spacing w:val="-7"/>
          <w:w w:val="115"/>
          <w:sz w:val="17"/>
        </w:rPr>
        <w:t> </w:t>
      </w:r>
      <w:r>
        <w:rPr>
          <w:color w:val="231F20"/>
          <w:w w:val="115"/>
          <w:sz w:val="17"/>
        </w:rPr>
        <w:t>than</w:t>
      </w:r>
      <w:r>
        <w:rPr>
          <w:color w:val="231F20"/>
          <w:spacing w:val="-7"/>
          <w:w w:val="115"/>
          <w:sz w:val="17"/>
        </w:rPr>
        <w:t> </w:t>
      </w:r>
      <w:r>
        <w:rPr>
          <w:color w:val="231F20"/>
          <w:w w:val="115"/>
          <w:sz w:val="17"/>
        </w:rPr>
        <w:t>10,00,000</w:t>
      </w:r>
      <w:r>
        <w:rPr>
          <w:color w:val="231F20"/>
          <w:spacing w:val="-7"/>
          <w:w w:val="115"/>
          <w:sz w:val="17"/>
        </w:rPr>
        <w:t> </w:t>
      </w:r>
      <w:r>
        <w:rPr>
          <w:color w:val="231F20"/>
          <w:w w:val="115"/>
          <w:sz w:val="17"/>
        </w:rPr>
        <w:t>and</w:t>
      </w:r>
      <w:r>
        <w:rPr>
          <w:color w:val="231F20"/>
          <w:spacing w:val="-7"/>
          <w:w w:val="115"/>
          <w:sz w:val="17"/>
        </w:rPr>
        <w:t> </w:t>
      </w:r>
      <w:r>
        <w:rPr>
          <w:color w:val="231F20"/>
          <w:w w:val="115"/>
          <w:sz w:val="17"/>
        </w:rPr>
        <w:t>at</w:t>
      </w:r>
      <w:r>
        <w:rPr>
          <w:color w:val="231F20"/>
          <w:spacing w:val="-7"/>
          <w:w w:val="115"/>
          <w:sz w:val="17"/>
        </w:rPr>
        <w:t> </w:t>
      </w:r>
      <w:r>
        <w:rPr>
          <w:color w:val="231F20"/>
          <w:w w:val="115"/>
          <w:sz w:val="17"/>
        </w:rPr>
        <w:t>least</w:t>
      </w:r>
      <w:r>
        <w:rPr>
          <w:color w:val="231F20"/>
          <w:spacing w:val="-7"/>
          <w:w w:val="115"/>
          <w:sz w:val="17"/>
        </w:rPr>
        <w:t> </w:t>
      </w:r>
      <w:r>
        <w:rPr>
          <w:color w:val="231F20"/>
          <w:w w:val="115"/>
          <w:sz w:val="17"/>
        </w:rPr>
        <w:t>15 in-patient beds in all other places;</w:t>
      </w:r>
    </w:p>
    <w:p>
      <w:pPr>
        <w:pStyle w:val="ListParagraph"/>
        <w:numPr>
          <w:ilvl w:val="1"/>
          <w:numId w:val="26"/>
        </w:numPr>
        <w:tabs>
          <w:tab w:pos="791" w:val="left" w:leader="none"/>
        </w:tabs>
        <w:spacing w:line="240" w:lineRule="auto" w:before="43" w:after="0"/>
        <w:ind w:left="791" w:right="0" w:hanging="176"/>
        <w:jc w:val="left"/>
        <w:rPr>
          <w:sz w:val="17"/>
        </w:rPr>
      </w:pPr>
      <w:r>
        <w:rPr>
          <w:color w:val="231F20"/>
          <w:w w:val="120"/>
          <w:sz w:val="17"/>
        </w:rPr>
        <w:t>has</w:t>
      </w:r>
      <w:r>
        <w:rPr>
          <w:color w:val="231F20"/>
          <w:spacing w:val="-10"/>
          <w:w w:val="120"/>
          <w:sz w:val="17"/>
        </w:rPr>
        <w:t> </w:t>
      </w:r>
      <w:r>
        <w:rPr>
          <w:color w:val="231F20"/>
          <w:w w:val="120"/>
          <w:sz w:val="17"/>
        </w:rPr>
        <w:t>qualified</w:t>
      </w:r>
      <w:r>
        <w:rPr>
          <w:color w:val="231F20"/>
          <w:spacing w:val="-9"/>
          <w:w w:val="120"/>
          <w:sz w:val="17"/>
        </w:rPr>
        <w:t> </w:t>
      </w:r>
      <w:r>
        <w:rPr>
          <w:color w:val="231F20"/>
          <w:w w:val="120"/>
          <w:sz w:val="17"/>
        </w:rPr>
        <w:t>medical</w:t>
      </w:r>
      <w:r>
        <w:rPr>
          <w:color w:val="231F20"/>
          <w:spacing w:val="-9"/>
          <w:w w:val="120"/>
          <w:sz w:val="17"/>
        </w:rPr>
        <w:t> </w:t>
      </w:r>
      <w:r>
        <w:rPr>
          <w:color w:val="231F20"/>
          <w:w w:val="120"/>
          <w:sz w:val="17"/>
        </w:rPr>
        <w:t>practitioner(s)</w:t>
      </w:r>
      <w:r>
        <w:rPr>
          <w:color w:val="231F20"/>
          <w:spacing w:val="-9"/>
          <w:w w:val="120"/>
          <w:sz w:val="17"/>
        </w:rPr>
        <w:t> </w:t>
      </w:r>
      <w:r>
        <w:rPr>
          <w:color w:val="231F20"/>
          <w:w w:val="120"/>
          <w:sz w:val="17"/>
        </w:rPr>
        <w:t>in</w:t>
      </w:r>
      <w:r>
        <w:rPr>
          <w:color w:val="231F20"/>
          <w:spacing w:val="-10"/>
          <w:w w:val="120"/>
          <w:sz w:val="17"/>
        </w:rPr>
        <w:t> </w:t>
      </w:r>
      <w:r>
        <w:rPr>
          <w:color w:val="231F20"/>
          <w:w w:val="120"/>
          <w:sz w:val="17"/>
        </w:rPr>
        <w:t>charge</w:t>
      </w:r>
      <w:r>
        <w:rPr>
          <w:color w:val="231F20"/>
          <w:spacing w:val="-9"/>
          <w:w w:val="120"/>
          <w:sz w:val="17"/>
        </w:rPr>
        <w:t> </w:t>
      </w:r>
      <w:r>
        <w:rPr>
          <w:color w:val="231F20"/>
          <w:w w:val="120"/>
          <w:sz w:val="17"/>
        </w:rPr>
        <w:t>round</w:t>
      </w:r>
      <w:r>
        <w:rPr>
          <w:color w:val="231F20"/>
          <w:spacing w:val="-9"/>
          <w:w w:val="120"/>
          <w:sz w:val="17"/>
        </w:rPr>
        <w:t> </w:t>
      </w:r>
      <w:r>
        <w:rPr>
          <w:color w:val="231F20"/>
          <w:w w:val="120"/>
          <w:sz w:val="17"/>
        </w:rPr>
        <w:t>the</w:t>
      </w:r>
      <w:r>
        <w:rPr>
          <w:color w:val="231F20"/>
          <w:spacing w:val="-9"/>
          <w:w w:val="120"/>
          <w:sz w:val="17"/>
        </w:rPr>
        <w:t> </w:t>
      </w:r>
      <w:r>
        <w:rPr>
          <w:color w:val="231F20"/>
          <w:spacing w:val="-2"/>
          <w:w w:val="120"/>
          <w:sz w:val="17"/>
        </w:rPr>
        <w:t>clock;</w:t>
      </w:r>
    </w:p>
    <w:p>
      <w:pPr>
        <w:pStyle w:val="ListParagraph"/>
        <w:numPr>
          <w:ilvl w:val="1"/>
          <w:numId w:val="26"/>
        </w:numPr>
        <w:tabs>
          <w:tab w:pos="791" w:val="left" w:leader="none"/>
        </w:tabs>
        <w:spacing w:line="240" w:lineRule="auto" w:before="122" w:after="0"/>
        <w:ind w:left="791" w:right="0" w:hanging="176"/>
        <w:jc w:val="left"/>
        <w:rPr>
          <w:sz w:val="17"/>
        </w:rPr>
      </w:pPr>
      <w:r>
        <w:rPr>
          <w:color w:val="231F20"/>
          <w:w w:val="120"/>
          <w:sz w:val="17"/>
        </w:rPr>
        <w:t>has</w:t>
      </w:r>
      <w:r>
        <w:rPr>
          <w:color w:val="231F20"/>
          <w:spacing w:val="-14"/>
          <w:w w:val="120"/>
          <w:sz w:val="17"/>
        </w:rPr>
        <w:t> </w:t>
      </w:r>
      <w:r>
        <w:rPr>
          <w:color w:val="231F20"/>
          <w:w w:val="120"/>
          <w:sz w:val="17"/>
        </w:rPr>
        <w:t>a</w:t>
      </w:r>
      <w:r>
        <w:rPr>
          <w:color w:val="231F20"/>
          <w:spacing w:val="-13"/>
          <w:w w:val="120"/>
          <w:sz w:val="17"/>
        </w:rPr>
        <w:t> </w:t>
      </w:r>
      <w:r>
        <w:rPr>
          <w:color w:val="231F20"/>
          <w:w w:val="120"/>
          <w:sz w:val="17"/>
        </w:rPr>
        <w:t>fully</w:t>
      </w:r>
      <w:r>
        <w:rPr>
          <w:color w:val="231F20"/>
          <w:spacing w:val="-13"/>
          <w:w w:val="120"/>
          <w:sz w:val="17"/>
        </w:rPr>
        <w:t> </w:t>
      </w:r>
      <w:r>
        <w:rPr>
          <w:color w:val="231F20"/>
          <w:w w:val="120"/>
          <w:sz w:val="17"/>
        </w:rPr>
        <w:t>equipped</w:t>
      </w:r>
      <w:r>
        <w:rPr>
          <w:color w:val="231F20"/>
          <w:spacing w:val="-13"/>
          <w:w w:val="120"/>
          <w:sz w:val="17"/>
        </w:rPr>
        <w:t> </w:t>
      </w:r>
      <w:r>
        <w:rPr>
          <w:color w:val="231F20"/>
          <w:w w:val="120"/>
          <w:sz w:val="17"/>
        </w:rPr>
        <w:t>operation</w:t>
      </w:r>
      <w:r>
        <w:rPr>
          <w:color w:val="231F20"/>
          <w:spacing w:val="-14"/>
          <w:w w:val="120"/>
          <w:sz w:val="17"/>
        </w:rPr>
        <w:t> </w:t>
      </w:r>
      <w:r>
        <w:rPr>
          <w:color w:val="231F20"/>
          <w:w w:val="120"/>
          <w:sz w:val="17"/>
        </w:rPr>
        <w:t>theatre</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its</w:t>
      </w:r>
      <w:r>
        <w:rPr>
          <w:color w:val="231F20"/>
          <w:spacing w:val="-13"/>
          <w:w w:val="120"/>
          <w:sz w:val="17"/>
        </w:rPr>
        <w:t> </w:t>
      </w:r>
      <w:r>
        <w:rPr>
          <w:color w:val="231F20"/>
          <w:w w:val="120"/>
          <w:sz w:val="17"/>
        </w:rPr>
        <w:t>own</w:t>
      </w:r>
      <w:r>
        <w:rPr>
          <w:color w:val="231F20"/>
          <w:spacing w:val="-14"/>
          <w:w w:val="120"/>
          <w:sz w:val="17"/>
        </w:rPr>
        <w:t> </w:t>
      </w:r>
      <w:r>
        <w:rPr>
          <w:color w:val="231F20"/>
          <w:w w:val="120"/>
          <w:sz w:val="17"/>
        </w:rPr>
        <w:t>where</w:t>
      </w:r>
      <w:r>
        <w:rPr>
          <w:color w:val="231F20"/>
          <w:spacing w:val="-13"/>
          <w:w w:val="120"/>
          <w:sz w:val="17"/>
        </w:rPr>
        <w:t> </w:t>
      </w:r>
      <w:r>
        <w:rPr>
          <w:color w:val="231F20"/>
          <w:w w:val="120"/>
          <w:sz w:val="17"/>
        </w:rPr>
        <w:t>surgical</w:t>
      </w:r>
      <w:r>
        <w:rPr>
          <w:color w:val="231F20"/>
          <w:spacing w:val="-13"/>
          <w:w w:val="120"/>
          <w:sz w:val="17"/>
        </w:rPr>
        <w:t> </w:t>
      </w:r>
      <w:r>
        <w:rPr>
          <w:color w:val="231F20"/>
          <w:w w:val="120"/>
          <w:sz w:val="17"/>
        </w:rPr>
        <w:t>procedures</w:t>
      </w:r>
      <w:r>
        <w:rPr>
          <w:color w:val="231F20"/>
          <w:spacing w:val="-13"/>
          <w:w w:val="120"/>
          <w:sz w:val="17"/>
        </w:rPr>
        <w:t> </w:t>
      </w:r>
      <w:r>
        <w:rPr>
          <w:color w:val="231F20"/>
          <w:w w:val="120"/>
          <w:sz w:val="17"/>
        </w:rPr>
        <w:t>are</w:t>
      </w:r>
      <w:r>
        <w:rPr>
          <w:color w:val="231F20"/>
          <w:spacing w:val="-14"/>
          <w:w w:val="120"/>
          <w:sz w:val="17"/>
        </w:rPr>
        <w:t> </w:t>
      </w:r>
      <w:r>
        <w:rPr>
          <w:color w:val="231F20"/>
          <w:w w:val="120"/>
          <w:sz w:val="17"/>
        </w:rPr>
        <w:t>carried</w:t>
      </w:r>
      <w:r>
        <w:rPr>
          <w:color w:val="231F20"/>
          <w:spacing w:val="-13"/>
          <w:w w:val="120"/>
          <w:sz w:val="17"/>
        </w:rPr>
        <w:t> </w:t>
      </w:r>
      <w:r>
        <w:rPr>
          <w:color w:val="231F20"/>
          <w:spacing w:val="-4"/>
          <w:w w:val="120"/>
          <w:sz w:val="17"/>
        </w:rPr>
        <w:t>out;</w:t>
      </w:r>
    </w:p>
    <w:p>
      <w:pPr>
        <w:pStyle w:val="ListParagraph"/>
        <w:numPr>
          <w:ilvl w:val="1"/>
          <w:numId w:val="26"/>
        </w:numPr>
        <w:tabs>
          <w:tab w:pos="792" w:val="left" w:leader="none"/>
        </w:tabs>
        <w:spacing w:line="336" w:lineRule="auto" w:before="122" w:after="0"/>
        <w:ind w:left="792" w:right="1385" w:hanging="177"/>
        <w:jc w:val="left"/>
        <w:rPr>
          <w:sz w:val="17"/>
        </w:rPr>
      </w:pPr>
      <w:r>
        <w:rPr>
          <w:color w:val="231F20"/>
          <w:w w:val="120"/>
          <w:sz w:val="17"/>
        </w:rPr>
        <w:t>maintains</w:t>
      </w:r>
      <w:r>
        <w:rPr>
          <w:color w:val="231F20"/>
          <w:spacing w:val="-15"/>
          <w:w w:val="120"/>
          <w:sz w:val="17"/>
        </w:rPr>
        <w:t> </w:t>
      </w:r>
      <w:r>
        <w:rPr>
          <w:color w:val="231F20"/>
          <w:w w:val="120"/>
          <w:sz w:val="17"/>
        </w:rPr>
        <w:t>daily</w:t>
      </w:r>
      <w:r>
        <w:rPr>
          <w:color w:val="231F20"/>
          <w:spacing w:val="-14"/>
          <w:w w:val="120"/>
          <w:sz w:val="17"/>
        </w:rPr>
        <w:t> </w:t>
      </w:r>
      <w:r>
        <w:rPr>
          <w:color w:val="231F20"/>
          <w:w w:val="120"/>
          <w:sz w:val="17"/>
        </w:rPr>
        <w:t>records</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patients</w:t>
      </w:r>
      <w:r>
        <w:rPr>
          <w:color w:val="231F20"/>
          <w:spacing w:val="-14"/>
          <w:w w:val="120"/>
          <w:sz w:val="17"/>
        </w:rPr>
        <w:t> </w:t>
      </w:r>
      <w:r>
        <w:rPr>
          <w:color w:val="231F20"/>
          <w:w w:val="120"/>
          <w:sz w:val="17"/>
        </w:rPr>
        <w:t>and</w:t>
      </w:r>
      <w:r>
        <w:rPr>
          <w:color w:val="231F20"/>
          <w:spacing w:val="-15"/>
          <w:w w:val="120"/>
          <w:sz w:val="17"/>
        </w:rPr>
        <w:t> </w:t>
      </w:r>
      <w:r>
        <w:rPr>
          <w:color w:val="231F20"/>
          <w:w w:val="120"/>
          <w:sz w:val="17"/>
        </w:rPr>
        <w:t>makes</w:t>
      </w:r>
      <w:r>
        <w:rPr>
          <w:color w:val="231F20"/>
          <w:spacing w:val="-14"/>
          <w:w w:val="120"/>
          <w:sz w:val="17"/>
        </w:rPr>
        <w:t> </w:t>
      </w:r>
      <w:r>
        <w:rPr>
          <w:color w:val="231F20"/>
          <w:w w:val="120"/>
          <w:sz w:val="17"/>
        </w:rPr>
        <w:t>these</w:t>
      </w:r>
      <w:r>
        <w:rPr>
          <w:color w:val="231F20"/>
          <w:spacing w:val="-14"/>
          <w:w w:val="120"/>
          <w:sz w:val="17"/>
        </w:rPr>
        <w:t> </w:t>
      </w:r>
      <w:r>
        <w:rPr>
          <w:color w:val="231F20"/>
          <w:w w:val="120"/>
          <w:sz w:val="17"/>
        </w:rPr>
        <w:t>accessible</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insurance</w:t>
      </w:r>
      <w:r>
        <w:rPr>
          <w:color w:val="231F20"/>
          <w:spacing w:val="-15"/>
          <w:w w:val="120"/>
          <w:sz w:val="17"/>
        </w:rPr>
        <w:t> </w:t>
      </w:r>
      <w:r>
        <w:rPr>
          <w:color w:val="231F20"/>
          <w:w w:val="120"/>
          <w:sz w:val="17"/>
        </w:rPr>
        <w:t>company’s</w:t>
      </w:r>
      <w:r>
        <w:rPr>
          <w:color w:val="231F20"/>
          <w:spacing w:val="-14"/>
          <w:w w:val="120"/>
          <w:sz w:val="17"/>
        </w:rPr>
        <w:t> </w:t>
      </w:r>
      <w:r>
        <w:rPr>
          <w:color w:val="231F20"/>
          <w:w w:val="120"/>
          <w:sz w:val="17"/>
        </w:rPr>
        <w:t>authorized </w:t>
      </w:r>
      <w:r>
        <w:rPr>
          <w:color w:val="231F20"/>
          <w:spacing w:val="-2"/>
          <w:w w:val="120"/>
          <w:sz w:val="17"/>
        </w:rPr>
        <w:t>personnel.</w:t>
      </w:r>
    </w:p>
    <w:p>
      <w:pPr>
        <w:pStyle w:val="ListParagraph"/>
        <w:spacing w:after="0" w:line="336" w:lineRule="auto"/>
        <w:jc w:val="left"/>
        <w:rPr>
          <w:sz w:val="17"/>
        </w:rPr>
        <w:sectPr>
          <w:pgSz w:w="12970" w:h="14410"/>
          <w:pgMar w:top="92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26"/>
        </w:numPr>
        <w:tabs>
          <w:tab w:pos="784" w:val="left" w:leader="none"/>
        </w:tabs>
        <w:spacing w:line="336" w:lineRule="auto" w:before="107" w:after="0"/>
        <w:ind w:left="784" w:right="766" w:hanging="483"/>
        <w:jc w:val="left"/>
        <w:rPr>
          <w:sz w:val="17"/>
        </w:rPr>
      </w:pPr>
      <w:r>
        <w:rPr>
          <w:color w:val="231F20"/>
          <w:w w:val="120"/>
          <w:sz w:val="17"/>
        </w:rPr>
        <w:t>Hospitalisation:</w:t>
      </w:r>
      <w:r>
        <w:rPr>
          <w:color w:val="231F20"/>
          <w:spacing w:val="-8"/>
          <w:w w:val="120"/>
          <w:sz w:val="17"/>
        </w:rPr>
        <w:t> </w:t>
      </w:r>
      <w:r>
        <w:rPr>
          <w:color w:val="231F20"/>
          <w:w w:val="120"/>
          <w:sz w:val="17"/>
        </w:rPr>
        <w:t>Hospitalisation</w:t>
      </w:r>
      <w:r>
        <w:rPr>
          <w:color w:val="231F20"/>
          <w:spacing w:val="-8"/>
          <w:w w:val="120"/>
          <w:sz w:val="17"/>
        </w:rPr>
        <w:t> </w:t>
      </w:r>
      <w:r>
        <w:rPr>
          <w:color w:val="231F20"/>
          <w:w w:val="120"/>
          <w:sz w:val="17"/>
        </w:rPr>
        <w:t>means</w:t>
      </w:r>
      <w:r>
        <w:rPr>
          <w:color w:val="231F20"/>
          <w:spacing w:val="-8"/>
          <w:w w:val="120"/>
          <w:sz w:val="17"/>
        </w:rPr>
        <w:t> </w:t>
      </w:r>
      <w:r>
        <w:rPr>
          <w:color w:val="231F20"/>
          <w:w w:val="120"/>
          <w:sz w:val="17"/>
        </w:rPr>
        <w:t>admission</w:t>
      </w:r>
      <w:r>
        <w:rPr>
          <w:color w:val="231F20"/>
          <w:spacing w:val="-8"/>
          <w:w w:val="120"/>
          <w:sz w:val="17"/>
        </w:rPr>
        <w:t> </w:t>
      </w:r>
      <w:r>
        <w:rPr>
          <w:color w:val="231F20"/>
          <w:w w:val="120"/>
          <w:sz w:val="17"/>
        </w:rPr>
        <w:t>in</w:t>
      </w:r>
      <w:r>
        <w:rPr>
          <w:color w:val="231F20"/>
          <w:spacing w:val="-8"/>
          <w:w w:val="120"/>
          <w:sz w:val="17"/>
        </w:rPr>
        <w:t> </w:t>
      </w:r>
      <w:r>
        <w:rPr>
          <w:color w:val="231F20"/>
          <w:w w:val="120"/>
          <w:sz w:val="17"/>
        </w:rPr>
        <w:t>a</w:t>
      </w:r>
      <w:r>
        <w:rPr>
          <w:color w:val="231F20"/>
          <w:spacing w:val="-8"/>
          <w:w w:val="120"/>
          <w:sz w:val="17"/>
        </w:rPr>
        <w:t> </w:t>
      </w:r>
      <w:r>
        <w:rPr>
          <w:color w:val="231F20"/>
          <w:w w:val="120"/>
          <w:sz w:val="17"/>
        </w:rPr>
        <w:t>Hospital</w:t>
      </w:r>
      <w:r>
        <w:rPr>
          <w:color w:val="231F20"/>
          <w:spacing w:val="-8"/>
          <w:w w:val="120"/>
          <w:sz w:val="17"/>
        </w:rPr>
        <w:t> </w:t>
      </w:r>
      <w:r>
        <w:rPr>
          <w:color w:val="231F20"/>
          <w:w w:val="120"/>
          <w:sz w:val="17"/>
        </w:rPr>
        <w:t>for</w:t>
      </w:r>
      <w:r>
        <w:rPr>
          <w:color w:val="231F20"/>
          <w:spacing w:val="-8"/>
          <w:w w:val="120"/>
          <w:sz w:val="17"/>
        </w:rPr>
        <w:t> </w:t>
      </w:r>
      <w:r>
        <w:rPr>
          <w:color w:val="231F20"/>
          <w:w w:val="120"/>
          <w:sz w:val="17"/>
        </w:rPr>
        <w:t>a</w:t>
      </w:r>
      <w:r>
        <w:rPr>
          <w:color w:val="231F20"/>
          <w:spacing w:val="-8"/>
          <w:w w:val="120"/>
          <w:sz w:val="17"/>
        </w:rPr>
        <w:t> </w:t>
      </w:r>
      <w:r>
        <w:rPr>
          <w:color w:val="231F20"/>
          <w:w w:val="120"/>
          <w:sz w:val="17"/>
        </w:rPr>
        <w:t>minimum</w:t>
      </w:r>
      <w:r>
        <w:rPr>
          <w:color w:val="231F20"/>
          <w:spacing w:val="-8"/>
          <w:w w:val="120"/>
          <w:sz w:val="17"/>
        </w:rPr>
        <w:t> </w:t>
      </w:r>
      <w:r>
        <w:rPr>
          <w:color w:val="231F20"/>
          <w:w w:val="120"/>
          <w:sz w:val="17"/>
        </w:rPr>
        <w:t>period</w:t>
      </w:r>
      <w:r>
        <w:rPr>
          <w:color w:val="231F20"/>
          <w:spacing w:val="-8"/>
          <w:w w:val="120"/>
          <w:sz w:val="17"/>
        </w:rPr>
        <w:t> </w:t>
      </w:r>
      <w:r>
        <w:rPr>
          <w:color w:val="231F20"/>
          <w:w w:val="120"/>
          <w:sz w:val="17"/>
        </w:rPr>
        <w:t>of</w:t>
      </w:r>
      <w:r>
        <w:rPr>
          <w:color w:val="231F20"/>
          <w:spacing w:val="-8"/>
          <w:w w:val="120"/>
          <w:sz w:val="17"/>
        </w:rPr>
        <w:t> </w:t>
      </w:r>
      <w:r>
        <w:rPr>
          <w:color w:val="231F20"/>
          <w:w w:val="120"/>
          <w:sz w:val="17"/>
        </w:rPr>
        <w:t>24</w:t>
      </w:r>
      <w:r>
        <w:rPr>
          <w:color w:val="231F20"/>
          <w:spacing w:val="-8"/>
          <w:w w:val="120"/>
          <w:sz w:val="17"/>
        </w:rPr>
        <w:t> </w:t>
      </w:r>
      <w:r>
        <w:rPr>
          <w:color w:val="231F20"/>
          <w:w w:val="120"/>
          <w:sz w:val="17"/>
        </w:rPr>
        <w:t>consecutive</w:t>
      </w:r>
      <w:r>
        <w:rPr>
          <w:color w:val="231F20"/>
          <w:spacing w:val="-8"/>
          <w:w w:val="120"/>
          <w:sz w:val="17"/>
        </w:rPr>
        <w:t> </w:t>
      </w:r>
      <w:r>
        <w:rPr>
          <w:color w:val="231F20"/>
          <w:w w:val="120"/>
          <w:sz w:val="17"/>
        </w:rPr>
        <w:t>“in patient</w:t>
      </w:r>
      <w:r>
        <w:rPr>
          <w:color w:val="231F20"/>
          <w:spacing w:val="-14"/>
          <w:w w:val="120"/>
          <w:sz w:val="17"/>
        </w:rPr>
        <w:t> </w:t>
      </w:r>
      <w:r>
        <w:rPr>
          <w:color w:val="231F20"/>
          <w:w w:val="120"/>
          <w:sz w:val="17"/>
        </w:rPr>
        <w:t>care”</w:t>
      </w:r>
      <w:r>
        <w:rPr>
          <w:color w:val="231F20"/>
          <w:spacing w:val="-14"/>
          <w:w w:val="120"/>
          <w:sz w:val="17"/>
        </w:rPr>
        <w:t> </w:t>
      </w:r>
      <w:r>
        <w:rPr>
          <w:color w:val="231F20"/>
          <w:w w:val="120"/>
          <w:sz w:val="17"/>
        </w:rPr>
        <w:t>hours</w:t>
      </w:r>
      <w:r>
        <w:rPr>
          <w:color w:val="231F20"/>
          <w:spacing w:val="-14"/>
          <w:w w:val="120"/>
          <w:sz w:val="17"/>
        </w:rPr>
        <w:t> </w:t>
      </w:r>
      <w:r>
        <w:rPr>
          <w:color w:val="231F20"/>
          <w:w w:val="120"/>
          <w:sz w:val="17"/>
        </w:rPr>
        <w:t>except</w:t>
      </w:r>
      <w:r>
        <w:rPr>
          <w:color w:val="231F20"/>
          <w:spacing w:val="-14"/>
          <w:w w:val="120"/>
          <w:sz w:val="17"/>
        </w:rPr>
        <w:t> </w:t>
      </w:r>
      <w:r>
        <w:rPr>
          <w:color w:val="231F20"/>
          <w:w w:val="120"/>
          <w:sz w:val="17"/>
        </w:rPr>
        <w:t>for</w:t>
      </w:r>
      <w:r>
        <w:rPr>
          <w:color w:val="231F20"/>
          <w:spacing w:val="-14"/>
          <w:w w:val="120"/>
          <w:sz w:val="17"/>
        </w:rPr>
        <w:t> </w:t>
      </w:r>
      <w:r>
        <w:rPr>
          <w:color w:val="231F20"/>
          <w:w w:val="120"/>
          <w:sz w:val="17"/>
        </w:rPr>
        <w:t>specified</w:t>
      </w:r>
      <w:r>
        <w:rPr>
          <w:color w:val="231F20"/>
          <w:spacing w:val="-14"/>
          <w:w w:val="120"/>
          <w:sz w:val="17"/>
        </w:rPr>
        <w:t> </w:t>
      </w:r>
      <w:r>
        <w:rPr>
          <w:color w:val="231F20"/>
          <w:w w:val="120"/>
          <w:sz w:val="17"/>
        </w:rPr>
        <w:t>procedures/treatments,</w:t>
      </w:r>
      <w:r>
        <w:rPr>
          <w:color w:val="231F20"/>
          <w:spacing w:val="-14"/>
          <w:w w:val="120"/>
          <w:sz w:val="17"/>
        </w:rPr>
        <w:t> </w:t>
      </w:r>
      <w:r>
        <w:rPr>
          <w:color w:val="231F20"/>
          <w:w w:val="120"/>
          <w:sz w:val="17"/>
        </w:rPr>
        <w:t>where</w:t>
      </w:r>
      <w:r>
        <w:rPr>
          <w:color w:val="231F20"/>
          <w:spacing w:val="-14"/>
          <w:w w:val="120"/>
          <w:sz w:val="17"/>
        </w:rPr>
        <w:t> </w:t>
      </w:r>
      <w:r>
        <w:rPr>
          <w:color w:val="231F20"/>
          <w:w w:val="120"/>
          <w:sz w:val="17"/>
        </w:rPr>
        <w:t>such</w:t>
      </w:r>
      <w:r>
        <w:rPr>
          <w:color w:val="231F20"/>
          <w:spacing w:val="-14"/>
          <w:w w:val="120"/>
          <w:sz w:val="17"/>
        </w:rPr>
        <w:t> </w:t>
      </w:r>
      <w:r>
        <w:rPr>
          <w:color w:val="231F20"/>
          <w:w w:val="120"/>
          <w:sz w:val="17"/>
        </w:rPr>
        <w:t>admission</w:t>
      </w:r>
      <w:r>
        <w:rPr>
          <w:color w:val="231F20"/>
          <w:spacing w:val="-14"/>
          <w:w w:val="120"/>
          <w:sz w:val="17"/>
        </w:rPr>
        <w:t> </w:t>
      </w:r>
      <w:r>
        <w:rPr>
          <w:color w:val="231F20"/>
          <w:w w:val="120"/>
          <w:sz w:val="17"/>
        </w:rPr>
        <w:t>could</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for</w:t>
      </w:r>
      <w:r>
        <w:rPr>
          <w:color w:val="231F20"/>
          <w:spacing w:val="-14"/>
          <w:w w:val="120"/>
          <w:sz w:val="17"/>
        </w:rPr>
        <w:t> </w:t>
      </w:r>
      <w:r>
        <w:rPr>
          <w:color w:val="231F20"/>
          <w:w w:val="120"/>
          <w:sz w:val="17"/>
        </w:rPr>
        <w:t>a</w:t>
      </w:r>
      <w:r>
        <w:rPr>
          <w:color w:val="231F20"/>
          <w:spacing w:val="-14"/>
          <w:w w:val="120"/>
          <w:sz w:val="17"/>
        </w:rPr>
        <w:t> </w:t>
      </w:r>
      <w:r>
        <w:rPr>
          <w:color w:val="231F20"/>
          <w:w w:val="120"/>
          <w:sz w:val="17"/>
        </w:rPr>
        <w:t>period</w:t>
      </w:r>
      <w:r>
        <w:rPr>
          <w:color w:val="231F20"/>
          <w:spacing w:val="-14"/>
          <w:w w:val="120"/>
          <w:sz w:val="17"/>
        </w:rPr>
        <w:t> </w:t>
      </w:r>
      <w:r>
        <w:rPr>
          <w:color w:val="231F20"/>
          <w:w w:val="120"/>
          <w:sz w:val="17"/>
        </w:rPr>
        <w:t>of less than 24 consecutive hours.</w:t>
      </w:r>
    </w:p>
    <w:p>
      <w:pPr>
        <w:pStyle w:val="ListParagraph"/>
        <w:numPr>
          <w:ilvl w:val="0"/>
          <w:numId w:val="26"/>
        </w:numPr>
        <w:tabs>
          <w:tab w:pos="780" w:val="left" w:leader="none"/>
        </w:tabs>
        <w:spacing w:line="336" w:lineRule="auto" w:before="0" w:after="0"/>
        <w:ind w:left="780" w:right="1112" w:hanging="479"/>
        <w:jc w:val="left"/>
        <w:rPr>
          <w:sz w:val="17"/>
        </w:rPr>
      </w:pPr>
      <w:r>
        <w:rPr>
          <w:color w:val="231F20"/>
          <w:w w:val="115"/>
          <w:sz w:val="17"/>
        </w:rPr>
        <w:t>Illness: Illness means a sickness or a disease or pathological condition leading to the impairment of </w:t>
      </w:r>
      <w:r>
        <w:rPr>
          <w:color w:val="231F20"/>
          <w:w w:val="115"/>
          <w:sz w:val="17"/>
        </w:rPr>
        <w:t>normal </w:t>
      </w:r>
      <w:r>
        <w:rPr>
          <w:color w:val="231F20"/>
          <w:w w:val="120"/>
          <w:sz w:val="17"/>
        </w:rPr>
        <w:t>physiological condition which manifests itself during the coverage term and requires medical treatment.</w:t>
      </w:r>
    </w:p>
    <w:p>
      <w:pPr>
        <w:pStyle w:val="ListParagraph"/>
        <w:numPr>
          <w:ilvl w:val="1"/>
          <w:numId w:val="26"/>
        </w:numPr>
        <w:tabs>
          <w:tab w:pos="1089" w:val="left" w:leader="none"/>
        </w:tabs>
        <w:spacing w:line="336" w:lineRule="auto" w:before="0" w:after="0"/>
        <w:ind w:left="1089" w:right="1449" w:hanging="309"/>
        <w:jc w:val="left"/>
        <w:rPr>
          <w:sz w:val="17"/>
        </w:rPr>
      </w:pPr>
      <w:r>
        <w:rPr>
          <w:color w:val="231F20"/>
          <w:w w:val="115"/>
          <w:sz w:val="17"/>
        </w:rPr>
        <w:t>Acute condition- Acute condition is a disease, illness or injury that is likely to respond quickly to treatment which aims to return the person to his or her state of health immediately before </w:t>
      </w:r>
      <w:r>
        <w:rPr>
          <w:color w:val="231F20"/>
          <w:w w:val="115"/>
          <w:sz w:val="17"/>
        </w:rPr>
        <w:t>suffering</w:t>
      </w:r>
      <w:r>
        <w:rPr>
          <w:color w:val="231F20"/>
          <w:spacing w:val="40"/>
          <w:w w:val="115"/>
          <w:sz w:val="17"/>
        </w:rPr>
        <w:t> </w:t>
      </w:r>
      <w:r>
        <w:rPr>
          <w:color w:val="231F20"/>
          <w:w w:val="115"/>
          <w:sz w:val="17"/>
        </w:rPr>
        <w:t>the disease/illness/injury which leads to full recovery</w:t>
      </w:r>
    </w:p>
    <w:p>
      <w:pPr>
        <w:pStyle w:val="ListParagraph"/>
        <w:numPr>
          <w:ilvl w:val="1"/>
          <w:numId w:val="26"/>
        </w:numPr>
        <w:tabs>
          <w:tab w:pos="1089" w:val="left" w:leader="none"/>
        </w:tabs>
        <w:spacing w:line="336" w:lineRule="auto" w:before="0" w:after="0"/>
        <w:ind w:left="1089" w:right="1245" w:hanging="309"/>
        <w:jc w:val="left"/>
        <w:rPr>
          <w:sz w:val="17"/>
        </w:rPr>
      </w:pPr>
      <w:r>
        <w:rPr>
          <w:color w:val="231F20"/>
          <w:w w:val="115"/>
          <w:sz w:val="17"/>
        </w:rPr>
        <w:t>Chronic condition- A chronic condition is defined as a disease, illness, or injury that has one or more </w:t>
      </w:r>
      <w:r>
        <w:rPr>
          <w:color w:val="231F20"/>
          <w:w w:val="115"/>
          <w:sz w:val="17"/>
        </w:rPr>
        <w:t>of </w:t>
      </w:r>
      <w:r>
        <w:rPr>
          <w:color w:val="231F20"/>
          <w:w w:val="120"/>
          <w:sz w:val="17"/>
        </w:rPr>
        <w:t>the following characteristics:</w:t>
      </w:r>
    </w:p>
    <w:p>
      <w:pPr>
        <w:pStyle w:val="ListParagraph"/>
        <w:numPr>
          <w:ilvl w:val="2"/>
          <w:numId w:val="26"/>
        </w:numPr>
        <w:tabs>
          <w:tab w:pos="1078" w:val="left" w:leader="none"/>
        </w:tabs>
        <w:spacing w:line="195" w:lineRule="exact" w:before="0" w:after="0"/>
        <w:ind w:left="1078" w:right="0" w:hanging="298"/>
        <w:jc w:val="left"/>
        <w:rPr>
          <w:sz w:val="17"/>
        </w:rPr>
      </w:pPr>
      <w:r>
        <w:rPr>
          <w:color w:val="231F20"/>
          <w:w w:val="115"/>
          <w:sz w:val="17"/>
        </w:rPr>
        <w:t>It</w:t>
      </w:r>
      <w:r>
        <w:rPr>
          <w:color w:val="231F20"/>
          <w:spacing w:val="18"/>
          <w:w w:val="115"/>
          <w:sz w:val="17"/>
        </w:rPr>
        <w:t> </w:t>
      </w:r>
      <w:r>
        <w:rPr>
          <w:color w:val="231F20"/>
          <w:w w:val="115"/>
          <w:sz w:val="17"/>
        </w:rPr>
        <w:t>needs</w:t>
      </w:r>
      <w:r>
        <w:rPr>
          <w:color w:val="231F20"/>
          <w:spacing w:val="19"/>
          <w:w w:val="115"/>
          <w:sz w:val="17"/>
        </w:rPr>
        <w:t> </w:t>
      </w:r>
      <w:r>
        <w:rPr>
          <w:color w:val="231F20"/>
          <w:w w:val="115"/>
          <w:sz w:val="17"/>
        </w:rPr>
        <w:t>ongoing</w:t>
      </w:r>
      <w:r>
        <w:rPr>
          <w:color w:val="231F20"/>
          <w:spacing w:val="19"/>
          <w:w w:val="115"/>
          <w:sz w:val="17"/>
        </w:rPr>
        <w:t> </w:t>
      </w:r>
      <w:r>
        <w:rPr>
          <w:color w:val="231F20"/>
          <w:w w:val="115"/>
          <w:sz w:val="17"/>
        </w:rPr>
        <w:t>or</w:t>
      </w:r>
      <w:r>
        <w:rPr>
          <w:color w:val="231F20"/>
          <w:spacing w:val="19"/>
          <w:w w:val="115"/>
          <w:sz w:val="17"/>
        </w:rPr>
        <w:t> </w:t>
      </w:r>
      <w:r>
        <w:rPr>
          <w:color w:val="231F20"/>
          <w:w w:val="115"/>
          <w:sz w:val="17"/>
        </w:rPr>
        <w:t>long-term</w:t>
      </w:r>
      <w:r>
        <w:rPr>
          <w:color w:val="231F20"/>
          <w:spacing w:val="19"/>
          <w:w w:val="115"/>
          <w:sz w:val="17"/>
        </w:rPr>
        <w:t> </w:t>
      </w:r>
      <w:r>
        <w:rPr>
          <w:color w:val="231F20"/>
          <w:w w:val="115"/>
          <w:sz w:val="17"/>
        </w:rPr>
        <w:t>monitoring</w:t>
      </w:r>
      <w:r>
        <w:rPr>
          <w:color w:val="231F20"/>
          <w:spacing w:val="18"/>
          <w:w w:val="115"/>
          <w:sz w:val="17"/>
        </w:rPr>
        <w:t> </w:t>
      </w:r>
      <w:r>
        <w:rPr>
          <w:color w:val="231F20"/>
          <w:w w:val="115"/>
          <w:sz w:val="17"/>
        </w:rPr>
        <w:t>through</w:t>
      </w:r>
      <w:r>
        <w:rPr>
          <w:color w:val="231F20"/>
          <w:spacing w:val="19"/>
          <w:w w:val="115"/>
          <w:sz w:val="17"/>
        </w:rPr>
        <w:t> </w:t>
      </w:r>
      <w:r>
        <w:rPr>
          <w:color w:val="231F20"/>
          <w:w w:val="115"/>
          <w:sz w:val="17"/>
        </w:rPr>
        <w:t>consultations,</w:t>
      </w:r>
      <w:r>
        <w:rPr>
          <w:color w:val="231F20"/>
          <w:spacing w:val="19"/>
          <w:w w:val="115"/>
          <w:sz w:val="17"/>
        </w:rPr>
        <w:t> </w:t>
      </w:r>
      <w:r>
        <w:rPr>
          <w:color w:val="231F20"/>
          <w:w w:val="115"/>
          <w:sz w:val="17"/>
        </w:rPr>
        <w:t>examinations,</w:t>
      </w:r>
      <w:r>
        <w:rPr>
          <w:color w:val="231F20"/>
          <w:spacing w:val="19"/>
          <w:w w:val="115"/>
          <w:sz w:val="17"/>
        </w:rPr>
        <w:t> </w:t>
      </w:r>
      <w:r>
        <w:rPr>
          <w:color w:val="231F20"/>
          <w:w w:val="115"/>
          <w:sz w:val="17"/>
        </w:rPr>
        <w:t>check-</w:t>
      </w:r>
      <w:r>
        <w:rPr>
          <w:color w:val="231F20"/>
          <w:spacing w:val="-4"/>
          <w:w w:val="115"/>
          <w:sz w:val="17"/>
        </w:rPr>
        <w:t>ups,</w:t>
      </w:r>
    </w:p>
    <w:p>
      <w:pPr>
        <w:pStyle w:val="ListParagraph"/>
        <w:numPr>
          <w:ilvl w:val="2"/>
          <w:numId w:val="26"/>
        </w:numPr>
        <w:tabs>
          <w:tab w:pos="1079" w:val="left" w:leader="none"/>
        </w:tabs>
        <w:spacing w:line="240" w:lineRule="auto" w:before="75" w:after="0"/>
        <w:ind w:left="1079" w:right="0" w:hanging="299"/>
        <w:jc w:val="left"/>
        <w:rPr>
          <w:sz w:val="17"/>
        </w:rPr>
      </w:pPr>
      <w:r>
        <w:rPr>
          <w:color w:val="231F20"/>
          <w:w w:val="120"/>
          <w:sz w:val="17"/>
        </w:rPr>
        <w:t>It</w:t>
      </w:r>
      <w:r>
        <w:rPr>
          <w:color w:val="231F20"/>
          <w:spacing w:val="-12"/>
          <w:w w:val="120"/>
          <w:sz w:val="17"/>
        </w:rPr>
        <w:t> </w:t>
      </w:r>
      <w:r>
        <w:rPr>
          <w:color w:val="231F20"/>
          <w:w w:val="120"/>
          <w:sz w:val="17"/>
        </w:rPr>
        <w:t>needs</w:t>
      </w:r>
      <w:r>
        <w:rPr>
          <w:color w:val="231F20"/>
          <w:spacing w:val="-11"/>
          <w:w w:val="120"/>
          <w:sz w:val="17"/>
        </w:rPr>
        <w:t> </w:t>
      </w:r>
      <w:r>
        <w:rPr>
          <w:color w:val="231F20"/>
          <w:w w:val="120"/>
          <w:sz w:val="17"/>
        </w:rPr>
        <w:t>ongoing</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long-term</w:t>
      </w:r>
      <w:r>
        <w:rPr>
          <w:color w:val="231F20"/>
          <w:spacing w:val="-11"/>
          <w:w w:val="120"/>
          <w:sz w:val="17"/>
        </w:rPr>
        <w:t> </w:t>
      </w:r>
      <w:r>
        <w:rPr>
          <w:color w:val="231F20"/>
          <w:w w:val="120"/>
          <w:sz w:val="17"/>
        </w:rPr>
        <w:t>control</w:t>
      </w:r>
      <w:r>
        <w:rPr>
          <w:color w:val="231F20"/>
          <w:spacing w:val="-12"/>
          <w:w w:val="120"/>
          <w:sz w:val="17"/>
        </w:rPr>
        <w:t> </w:t>
      </w:r>
      <w:r>
        <w:rPr>
          <w:color w:val="231F20"/>
          <w:w w:val="120"/>
          <w:sz w:val="17"/>
        </w:rPr>
        <w:t>or</w:t>
      </w:r>
      <w:r>
        <w:rPr>
          <w:color w:val="231F20"/>
          <w:spacing w:val="-11"/>
          <w:w w:val="120"/>
          <w:sz w:val="17"/>
        </w:rPr>
        <w:t> </w:t>
      </w:r>
      <w:r>
        <w:rPr>
          <w:color w:val="231F20"/>
          <w:w w:val="120"/>
          <w:sz w:val="17"/>
        </w:rPr>
        <w:t>relief</w:t>
      </w:r>
      <w:r>
        <w:rPr>
          <w:color w:val="231F20"/>
          <w:spacing w:val="-11"/>
          <w:w w:val="120"/>
          <w:sz w:val="17"/>
        </w:rPr>
        <w:t> </w:t>
      </w:r>
      <w:r>
        <w:rPr>
          <w:color w:val="231F20"/>
          <w:w w:val="120"/>
          <w:sz w:val="17"/>
        </w:rPr>
        <w:t>of</w:t>
      </w:r>
      <w:r>
        <w:rPr>
          <w:color w:val="231F20"/>
          <w:spacing w:val="-11"/>
          <w:w w:val="120"/>
          <w:sz w:val="17"/>
        </w:rPr>
        <w:t> </w:t>
      </w:r>
      <w:r>
        <w:rPr>
          <w:color w:val="231F20"/>
          <w:spacing w:val="-2"/>
          <w:w w:val="120"/>
          <w:sz w:val="17"/>
        </w:rPr>
        <w:t>symptoms</w:t>
      </w:r>
    </w:p>
    <w:p>
      <w:pPr>
        <w:pStyle w:val="ListParagraph"/>
        <w:numPr>
          <w:ilvl w:val="2"/>
          <w:numId w:val="26"/>
        </w:numPr>
        <w:tabs>
          <w:tab w:pos="1079" w:val="left" w:leader="none"/>
        </w:tabs>
        <w:spacing w:line="240" w:lineRule="auto" w:before="78" w:after="0"/>
        <w:ind w:left="1079" w:right="0" w:hanging="299"/>
        <w:jc w:val="left"/>
        <w:rPr>
          <w:sz w:val="17"/>
        </w:rPr>
      </w:pPr>
      <w:r>
        <w:rPr>
          <w:color w:val="231F20"/>
          <w:w w:val="120"/>
          <w:sz w:val="17"/>
        </w:rPr>
        <w:t>It</w:t>
      </w:r>
      <w:r>
        <w:rPr>
          <w:color w:val="231F20"/>
          <w:spacing w:val="-14"/>
          <w:w w:val="120"/>
          <w:sz w:val="17"/>
        </w:rPr>
        <w:t> </w:t>
      </w:r>
      <w:r>
        <w:rPr>
          <w:color w:val="231F20"/>
          <w:w w:val="120"/>
          <w:sz w:val="17"/>
        </w:rPr>
        <w:t>requires</w:t>
      </w:r>
      <w:r>
        <w:rPr>
          <w:color w:val="231F20"/>
          <w:spacing w:val="-13"/>
          <w:w w:val="120"/>
          <w:sz w:val="17"/>
        </w:rPr>
        <w:t> </w:t>
      </w:r>
      <w:r>
        <w:rPr>
          <w:color w:val="231F20"/>
          <w:w w:val="120"/>
          <w:sz w:val="17"/>
        </w:rPr>
        <w:t>your</w:t>
      </w:r>
      <w:r>
        <w:rPr>
          <w:color w:val="231F20"/>
          <w:spacing w:val="-13"/>
          <w:w w:val="120"/>
          <w:sz w:val="17"/>
        </w:rPr>
        <w:t> </w:t>
      </w:r>
      <w:r>
        <w:rPr>
          <w:color w:val="231F20"/>
          <w:w w:val="120"/>
          <w:sz w:val="17"/>
        </w:rPr>
        <w:t>rehabilitation</w:t>
      </w:r>
      <w:r>
        <w:rPr>
          <w:color w:val="231F20"/>
          <w:spacing w:val="-14"/>
          <w:w w:val="120"/>
          <w:sz w:val="17"/>
        </w:rPr>
        <w:t> </w:t>
      </w:r>
      <w:r>
        <w:rPr>
          <w:color w:val="231F20"/>
          <w:w w:val="120"/>
          <w:sz w:val="17"/>
        </w:rPr>
        <w:t>or</w:t>
      </w:r>
      <w:r>
        <w:rPr>
          <w:color w:val="231F20"/>
          <w:spacing w:val="-13"/>
          <w:w w:val="120"/>
          <w:sz w:val="17"/>
        </w:rPr>
        <w:t> </w:t>
      </w:r>
      <w:r>
        <w:rPr>
          <w:color w:val="231F20"/>
          <w:w w:val="120"/>
          <w:sz w:val="17"/>
        </w:rPr>
        <w:t>for</w:t>
      </w:r>
      <w:r>
        <w:rPr>
          <w:color w:val="231F20"/>
          <w:spacing w:val="-13"/>
          <w:w w:val="120"/>
          <w:sz w:val="17"/>
        </w:rPr>
        <w:t> </w:t>
      </w:r>
      <w:r>
        <w:rPr>
          <w:color w:val="231F20"/>
          <w:w w:val="120"/>
          <w:sz w:val="17"/>
        </w:rPr>
        <w:t>you</w:t>
      </w:r>
      <w:r>
        <w:rPr>
          <w:color w:val="231F20"/>
          <w:spacing w:val="-13"/>
          <w:w w:val="120"/>
          <w:sz w:val="17"/>
        </w:rPr>
        <w:t> </w:t>
      </w:r>
      <w:r>
        <w:rPr>
          <w:color w:val="231F20"/>
          <w:w w:val="120"/>
          <w:sz w:val="17"/>
        </w:rPr>
        <w:t>to</w:t>
      </w:r>
      <w:r>
        <w:rPr>
          <w:color w:val="231F20"/>
          <w:spacing w:val="-14"/>
          <w:w w:val="120"/>
          <w:sz w:val="17"/>
        </w:rPr>
        <w:t> </w:t>
      </w:r>
      <w:r>
        <w:rPr>
          <w:color w:val="231F20"/>
          <w:w w:val="120"/>
          <w:sz w:val="17"/>
        </w:rPr>
        <w:t>be</w:t>
      </w:r>
      <w:r>
        <w:rPr>
          <w:color w:val="231F20"/>
          <w:spacing w:val="-13"/>
          <w:w w:val="120"/>
          <w:sz w:val="17"/>
        </w:rPr>
        <w:t> </w:t>
      </w:r>
      <w:r>
        <w:rPr>
          <w:color w:val="231F20"/>
          <w:w w:val="120"/>
          <w:sz w:val="17"/>
        </w:rPr>
        <w:t>specially</w:t>
      </w:r>
      <w:r>
        <w:rPr>
          <w:color w:val="231F20"/>
          <w:spacing w:val="-13"/>
          <w:w w:val="120"/>
          <w:sz w:val="17"/>
        </w:rPr>
        <w:t> </w:t>
      </w:r>
      <w:r>
        <w:rPr>
          <w:color w:val="231F20"/>
          <w:w w:val="120"/>
          <w:sz w:val="17"/>
        </w:rPr>
        <w:t>trained</w:t>
      </w:r>
      <w:r>
        <w:rPr>
          <w:color w:val="231F20"/>
          <w:spacing w:val="-13"/>
          <w:w w:val="120"/>
          <w:sz w:val="17"/>
        </w:rPr>
        <w:t> </w:t>
      </w:r>
      <w:r>
        <w:rPr>
          <w:color w:val="231F20"/>
          <w:w w:val="120"/>
          <w:sz w:val="17"/>
        </w:rPr>
        <w:t>to</w:t>
      </w:r>
      <w:r>
        <w:rPr>
          <w:color w:val="231F20"/>
          <w:spacing w:val="-14"/>
          <w:w w:val="120"/>
          <w:sz w:val="17"/>
        </w:rPr>
        <w:t> </w:t>
      </w:r>
      <w:r>
        <w:rPr>
          <w:color w:val="231F20"/>
          <w:w w:val="120"/>
          <w:sz w:val="17"/>
        </w:rPr>
        <w:t>cope</w:t>
      </w:r>
      <w:r>
        <w:rPr>
          <w:color w:val="231F20"/>
          <w:spacing w:val="-13"/>
          <w:w w:val="120"/>
          <w:sz w:val="17"/>
        </w:rPr>
        <w:t> </w:t>
      </w:r>
      <w:r>
        <w:rPr>
          <w:color w:val="231F20"/>
          <w:w w:val="120"/>
          <w:sz w:val="17"/>
        </w:rPr>
        <w:t>with</w:t>
      </w:r>
      <w:r>
        <w:rPr>
          <w:color w:val="231F20"/>
          <w:spacing w:val="-13"/>
          <w:w w:val="120"/>
          <w:sz w:val="17"/>
        </w:rPr>
        <w:t> </w:t>
      </w:r>
      <w:r>
        <w:rPr>
          <w:color w:val="231F20"/>
          <w:spacing w:val="-5"/>
          <w:w w:val="120"/>
          <w:sz w:val="17"/>
        </w:rPr>
        <w:t>it</w:t>
      </w:r>
    </w:p>
    <w:p>
      <w:pPr>
        <w:pStyle w:val="ListParagraph"/>
        <w:numPr>
          <w:ilvl w:val="2"/>
          <w:numId w:val="26"/>
        </w:numPr>
        <w:tabs>
          <w:tab w:pos="1079" w:val="left" w:leader="none"/>
        </w:tabs>
        <w:spacing w:line="240" w:lineRule="auto" w:before="78" w:after="0"/>
        <w:ind w:left="1079" w:right="0" w:hanging="299"/>
        <w:jc w:val="left"/>
        <w:rPr>
          <w:sz w:val="17"/>
        </w:rPr>
      </w:pPr>
      <w:r>
        <w:rPr>
          <w:color w:val="231F20"/>
          <w:w w:val="115"/>
          <w:sz w:val="17"/>
        </w:rPr>
        <w:t>It</w:t>
      </w:r>
      <w:r>
        <w:rPr>
          <w:color w:val="231F20"/>
          <w:spacing w:val="2"/>
          <w:w w:val="115"/>
          <w:sz w:val="17"/>
        </w:rPr>
        <w:t> </w:t>
      </w:r>
      <w:r>
        <w:rPr>
          <w:color w:val="231F20"/>
          <w:w w:val="115"/>
          <w:sz w:val="17"/>
        </w:rPr>
        <w:t>continues</w:t>
      </w:r>
      <w:r>
        <w:rPr>
          <w:color w:val="231F20"/>
          <w:spacing w:val="3"/>
          <w:w w:val="115"/>
          <w:sz w:val="17"/>
        </w:rPr>
        <w:t> </w:t>
      </w:r>
      <w:r>
        <w:rPr>
          <w:color w:val="231F20"/>
          <w:spacing w:val="-2"/>
          <w:w w:val="115"/>
          <w:sz w:val="17"/>
        </w:rPr>
        <w:t>indefinitely</w:t>
      </w:r>
    </w:p>
    <w:p>
      <w:pPr>
        <w:pStyle w:val="ListParagraph"/>
        <w:numPr>
          <w:ilvl w:val="2"/>
          <w:numId w:val="26"/>
        </w:numPr>
        <w:tabs>
          <w:tab w:pos="1079" w:val="left" w:leader="none"/>
        </w:tabs>
        <w:spacing w:line="240" w:lineRule="auto" w:before="78" w:after="0"/>
        <w:ind w:left="1079" w:right="0" w:hanging="298"/>
        <w:jc w:val="left"/>
        <w:rPr>
          <w:sz w:val="17"/>
        </w:rPr>
      </w:pPr>
      <w:r>
        <w:rPr>
          <w:color w:val="231F20"/>
          <w:w w:val="115"/>
          <w:sz w:val="17"/>
        </w:rPr>
        <w:t>It</w:t>
      </w:r>
      <w:r>
        <w:rPr>
          <w:color w:val="231F20"/>
          <w:spacing w:val="-8"/>
          <w:w w:val="115"/>
          <w:sz w:val="17"/>
        </w:rPr>
        <w:t> </w:t>
      </w:r>
      <w:r>
        <w:rPr>
          <w:color w:val="231F20"/>
          <w:w w:val="115"/>
          <w:sz w:val="17"/>
        </w:rPr>
        <w:t>recurs</w:t>
      </w:r>
      <w:r>
        <w:rPr>
          <w:color w:val="231F20"/>
          <w:spacing w:val="-7"/>
          <w:w w:val="115"/>
          <w:sz w:val="17"/>
        </w:rPr>
        <w:t> </w:t>
      </w:r>
      <w:r>
        <w:rPr>
          <w:color w:val="231F20"/>
          <w:w w:val="115"/>
          <w:sz w:val="17"/>
        </w:rPr>
        <w:t>or</w:t>
      </w:r>
      <w:r>
        <w:rPr>
          <w:color w:val="231F20"/>
          <w:spacing w:val="-7"/>
          <w:w w:val="115"/>
          <w:sz w:val="17"/>
        </w:rPr>
        <w:t> </w:t>
      </w:r>
      <w:r>
        <w:rPr>
          <w:color w:val="231F20"/>
          <w:w w:val="115"/>
          <w:sz w:val="17"/>
        </w:rPr>
        <w:t>likely</w:t>
      </w:r>
      <w:r>
        <w:rPr>
          <w:color w:val="231F20"/>
          <w:spacing w:val="-8"/>
          <w:w w:val="115"/>
          <w:sz w:val="17"/>
        </w:rPr>
        <w:t> </w:t>
      </w:r>
      <w:r>
        <w:rPr>
          <w:color w:val="231F20"/>
          <w:w w:val="115"/>
          <w:sz w:val="17"/>
        </w:rPr>
        <w:t>to</w:t>
      </w:r>
      <w:r>
        <w:rPr>
          <w:color w:val="231F20"/>
          <w:spacing w:val="-7"/>
          <w:w w:val="115"/>
          <w:sz w:val="17"/>
        </w:rPr>
        <w:t> </w:t>
      </w:r>
      <w:r>
        <w:rPr>
          <w:color w:val="231F20"/>
          <w:spacing w:val="-4"/>
          <w:w w:val="115"/>
          <w:sz w:val="17"/>
        </w:rPr>
        <w:t>recur</w:t>
      </w:r>
    </w:p>
    <w:p>
      <w:pPr>
        <w:pStyle w:val="ListParagraph"/>
        <w:numPr>
          <w:ilvl w:val="0"/>
          <w:numId w:val="26"/>
        </w:numPr>
        <w:tabs>
          <w:tab w:pos="781" w:val="left" w:leader="none"/>
        </w:tabs>
        <w:spacing w:line="336" w:lineRule="auto" w:before="122" w:after="0"/>
        <w:ind w:left="781" w:right="1636" w:hanging="479"/>
        <w:jc w:val="left"/>
        <w:rPr>
          <w:sz w:val="17"/>
        </w:rPr>
      </w:pPr>
      <w:r>
        <w:rPr>
          <w:color w:val="231F20"/>
          <w:w w:val="120"/>
          <w:sz w:val="17"/>
        </w:rPr>
        <w:t>Injury:</w:t>
      </w:r>
      <w:r>
        <w:rPr>
          <w:color w:val="231F20"/>
          <w:spacing w:val="-7"/>
          <w:w w:val="120"/>
          <w:sz w:val="17"/>
        </w:rPr>
        <w:t> </w:t>
      </w:r>
      <w:r>
        <w:rPr>
          <w:color w:val="231F20"/>
          <w:w w:val="120"/>
          <w:sz w:val="17"/>
        </w:rPr>
        <w:t>Injury</w:t>
      </w:r>
      <w:r>
        <w:rPr>
          <w:color w:val="231F20"/>
          <w:spacing w:val="-7"/>
          <w:w w:val="120"/>
          <w:sz w:val="17"/>
        </w:rPr>
        <w:t> </w:t>
      </w:r>
      <w:r>
        <w:rPr>
          <w:color w:val="231F20"/>
          <w:w w:val="120"/>
          <w:sz w:val="17"/>
        </w:rPr>
        <w:t>means</w:t>
      </w:r>
      <w:r>
        <w:rPr>
          <w:color w:val="231F20"/>
          <w:spacing w:val="-7"/>
          <w:w w:val="120"/>
          <w:sz w:val="17"/>
        </w:rPr>
        <w:t> </w:t>
      </w:r>
      <w:r>
        <w:rPr>
          <w:color w:val="231F20"/>
          <w:w w:val="120"/>
          <w:sz w:val="17"/>
        </w:rPr>
        <w:t>accidental</w:t>
      </w:r>
      <w:r>
        <w:rPr>
          <w:color w:val="231F20"/>
          <w:spacing w:val="-7"/>
          <w:w w:val="120"/>
          <w:sz w:val="17"/>
        </w:rPr>
        <w:t> </w:t>
      </w:r>
      <w:r>
        <w:rPr>
          <w:color w:val="231F20"/>
          <w:w w:val="120"/>
          <w:sz w:val="17"/>
        </w:rPr>
        <w:t>physical</w:t>
      </w:r>
      <w:r>
        <w:rPr>
          <w:color w:val="231F20"/>
          <w:spacing w:val="-7"/>
          <w:w w:val="120"/>
          <w:sz w:val="17"/>
        </w:rPr>
        <w:t> </w:t>
      </w:r>
      <w:r>
        <w:rPr>
          <w:color w:val="231F20"/>
          <w:w w:val="120"/>
          <w:sz w:val="17"/>
        </w:rPr>
        <w:t>bodily</w:t>
      </w:r>
      <w:r>
        <w:rPr>
          <w:color w:val="231F20"/>
          <w:spacing w:val="-7"/>
          <w:w w:val="120"/>
          <w:sz w:val="17"/>
        </w:rPr>
        <w:t> </w:t>
      </w:r>
      <w:r>
        <w:rPr>
          <w:color w:val="231F20"/>
          <w:w w:val="120"/>
          <w:sz w:val="17"/>
        </w:rPr>
        <w:t>harm</w:t>
      </w:r>
      <w:r>
        <w:rPr>
          <w:color w:val="231F20"/>
          <w:spacing w:val="-7"/>
          <w:w w:val="120"/>
          <w:sz w:val="17"/>
        </w:rPr>
        <w:t> </w:t>
      </w:r>
      <w:r>
        <w:rPr>
          <w:color w:val="231F20"/>
          <w:w w:val="120"/>
          <w:sz w:val="17"/>
        </w:rPr>
        <w:t>excluding</w:t>
      </w:r>
      <w:r>
        <w:rPr>
          <w:color w:val="231F20"/>
          <w:spacing w:val="-7"/>
          <w:w w:val="120"/>
          <w:sz w:val="17"/>
        </w:rPr>
        <w:t> </w:t>
      </w:r>
      <w:r>
        <w:rPr>
          <w:color w:val="231F20"/>
          <w:w w:val="120"/>
          <w:sz w:val="17"/>
        </w:rPr>
        <w:t>illness</w:t>
      </w:r>
      <w:r>
        <w:rPr>
          <w:color w:val="231F20"/>
          <w:spacing w:val="-7"/>
          <w:w w:val="120"/>
          <w:sz w:val="17"/>
        </w:rPr>
        <w:t> </w:t>
      </w:r>
      <w:r>
        <w:rPr>
          <w:color w:val="231F20"/>
          <w:w w:val="120"/>
          <w:sz w:val="17"/>
        </w:rPr>
        <w:t>or</w:t>
      </w:r>
      <w:r>
        <w:rPr>
          <w:color w:val="231F20"/>
          <w:spacing w:val="-7"/>
          <w:w w:val="120"/>
          <w:sz w:val="17"/>
        </w:rPr>
        <w:t> </w:t>
      </w:r>
      <w:r>
        <w:rPr>
          <w:color w:val="231F20"/>
          <w:w w:val="120"/>
          <w:sz w:val="17"/>
        </w:rPr>
        <w:t>disease</w:t>
      </w:r>
      <w:r>
        <w:rPr>
          <w:color w:val="231F20"/>
          <w:spacing w:val="-7"/>
          <w:w w:val="120"/>
          <w:sz w:val="17"/>
        </w:rPr>
        <w:t> </w:t>
      </w:r>
      <w:r>
        <w:rPr>
          <w:color w:val="231F20"/>
          <w:w w:val="120"/>
          <w:sz w:val="17"/>
        </w:rPr>
        <w:t>solely</w:t>
      </w:r>
      <w:r>
        <w:rPr>
          <w:color w:val="231F20"/>
          <w:spacing w:val="-7"/>
          <w:w w:val="120"/>
          <w:sz w:val="17"/>
        </w:rPr>
        <w:t> </w:t>
      </w:r>
      <w:r>
        <w:rPr>
          <w:color w:val="231F20"/>
          <w:w w:val="120"/>
          <w:sz w:val="17"/>
        </w:rPr>
        <w:t>and</w:t>
      </w:r>
      <w:r>
        <w:rPr>
          <w:color w:val="231F20"/>
          <w:spacing w:val="-7"/>
          <w:w w:val="120"/>
          <w:sz w:val="17"/>
        </w:rPr>
        <w:t> </w:t>
      </w:r>
      <w:r>
        <w:rPr>
          <w:color w:val="231F20"/>
          <w:w w:val="120"/>
          <w:sz w:val="17"/>
        </w:rPr>
        <w:t>directly </w:t>
      </w:r>
      <w:r>
        <w:rPr>
          <w:color w:val="231F20"/>
          <w:spacing w:val="-2"/>
          <w:w w:val="120"/>
          <w:sz w:val="17"/>
        </w:rPr>
        <w:t>caused</w:t>
      </w:r>
      <w:r>
        <w:rPr>
          <w:color w:val="231F20"/>
          <w:spacing w:val="-7"/>
          <w:w w:val="120"/>
          <w:sz w:val="17"/>
        </w:rPr>
        <w:t> </w:t>
      </w:r>
      <w:r>
        <w:rPr>
          <w:color w:val="231F20"/>
          <w:spacing w:val="-2"/>
          <w:w w:val="120"/>
          <w:sz w:val="17"/>
        </w:rPr>
        <w:t>by</w:t>
      </w:r>
      <w:r>
        <w:rPr>
          <w:color w:val="231F20"/>
          <w:spacing w:val="-7"/>
          <w:w w:val="120"/>
          <w:sz w:val="17"/>
        </w:rPr>
        <w:t> </w:t>
      </w:r>
      <w:r>
        <w:rPr>
          <w:color w:val="231F20"/>
          <w:spacing w:val="-2"/>
          <w:w w:val="120"/>
          <w:sz w:val="17"/>
        </w:rPr>
        <w:t>external,</w:t>
      </w:r>
      <w:r>
        <w:rPr>
          <w:color w:val="231F20"/>
          <w:spacing w:val="-7"/>
          <w:w w:val="120"/>
          <w:sz w:val="17"/>
        </w:rPr>
        <w:t> </w:t>
      </w:r>
      <w:r>
        <w:rPr>
          <w:color w:val="231F20"/>
          <w:spacing w:val="-2"/>
          <w:w w:val="120"/>
          <w:sz w:val="17"/>
        </w:rPr>
        <w:t>violent</w:t>
      </w:r>
      <w:r>
        <w:rPr>
          <w:color w:val="231F20"/>
          <w:spacing w:val="-7"/>
          <w:w w:val="120"/>
          <w:sz w:val="17"/>
        </w:rPr>
        <w:t> </w:t>
      </w:r>
      <w:r>
        <w:rPr>
          <w:color w:val="231F20"/>
          <w:spacing w:val="-2"/>
          <w:w w:val="120"/>
          <w:sz w:val="17"/>
        </w:rPr>
        <w:t>and</w:t>
      </w:r>
      <w:r>
        <w:rPr>
          <w:color w:val="231F20"/>
          <w:spacing w:val="-7"/>
          <w:w w:val="120"/>
          <w:sz w:val="17"/>
        </w:rPr>
        <w:t> </w:t>
      </w:r>
      <w:r>
        <w:rPr>
          <w:color w:val="231F20"/>
          <w:spacing w:val="-2"/>
          <w:w w:val="120"/>
          <w:sz w:val="17"/>
        </w:rPr>
        <w:t>visible</w:t>
      </w:r>
      <w:r>
        <w:rPr>
          <w:color w:val="231F20"/>
          <w:spacing w:val="-7"/>
          <w:w w:val="120"/>
          <w:sz w:val="17"/>
        </w:rPr>
        <w:t> </w:t>
      </w:r>
      <w:r>
        <w:rPr>
          <w:color w:val="231F20"/>
          <w:spacing w:val="-2"/>
          <w:w w:val="120"/>
          <w:sz w:val="17"/>
        </w:rPr>
        <w:t>and</w:t>
      </w:r>
      <w:r>
        <w:rPr>
          <w:color w:val="231F20"/>
          <w:spacing w:val="-7"/>
          <w:w w:val="120"/>
          <w:sz w:val="17"/>
        </w:rPr>
        <w:t> </w:t>
      </w:r>
      <w:r>
        <w:rPr>
          <w:color w:val="231F20"/>
          <w:spacing w:val="-2"/>
          <w:w w:val="120"/>
          <w:sz w:val="17"/>
        </w:rPr>
        <w:t>evident</w:t>
      </w:r>
      <w:r>
        <w:rPr>
          <w:color w:val="231F20"/>
          <w:spacing w:val="-7"/>
          <w:w w:val="120"/>
          <w:sz w:val="17"/>
        </w:rPr>
        <w:t> </w:t>
      </w:r>
      <w:r>
        <w:rPr>
          <w:color w:val="231F20"/>
          <w:spacing w:val="-2"/>
          <w:w w:val="120"/>
          <w:sz w:val="17"/>
        </w:rPr>
        <w:t>means</w:t>
      </w:r>
      <w:r>
        <w:rPr>
          <w:color w:val="231F20"/>
          <w:spacing w:val="-7"/>
          <w:w w:val="120"/>
          <w:sz w:val="17"/>
        </w:rPr>
        <w:t> </w:t>
      </w:r>
      <w:r>
        <w:rPr>
          <w:color w:val="231F20"/>
          <w:spacing w:val="-2"/>
          <w:w w:val="120"/>
          <w:sz w:val="17"/>
        </w:rPr>
        <w:t>which</w:t>
      </w:r>
      <w:r>
        <w:rPr>
          <w:color w:val="231F20"/>
          <w:spacing w:val="-7"/>
          <w:w w:val="120"/>
          <w:sz w:val="17"/>
        </w:rPr>
        <w:t> </w:t>
      </w:r>
      <w:r>
        <w:rPr>
          <w:color w:val="231F20"/>
          <w:spacing w:val="-2"/>
          <w:w w:val="120"/>
          <w:sz w:val="17"/>
        </w:rPr>
        <w:t>is</w:t>
      </w:r>
      <w:r>
        <w:rPr>
          <w:color w:val="231F20"/>
          <w:spacing w:val="-7"/>
          <w:w w:val="120"/>
          <w:sz w:val="17"/>
        </w:rPr>
        <w:t> </w:t>
      </w:r>
      <w:r>
        <w:rPr>
          <w:color w:val="231F20"/>
          <w:spacing w:val="-2"/>
          <w:w w:val="120"/>
          <w:sz w:val="17"/>
        </w:rPr>
        <w:t>verified</w:t>
      </w:r>
      <w:r>
        <w:rPr>
          <w:color w:val="231F20"/>
          <w:spacing w:val="-7"/>
          <w:w w:val="120"/>
          <w:sz w:val="17"/>
        </w:rPr>
        <w:t> </w:t>
      </w:r>
      <w:r>
        <w:rPr>
          <w:color w:val="231F20"/>
          <w:spacing w:val="-2"/>
          <w:w w:val="120"/>
          <w:sz w:val="17"/>
        </w:rPr>
        <w:t>and</w:t>
      </w:r>
      <w:r>
        <w:rPr>
          <w:color w:val="231F20"/>
          <w:spacing w:val="-7"/>
          <w:w w:val="120"/>
          <w:sz w:val="17"/>
        </w:rPr>
        <w:t> </w:t>
      </w:r>
      <w:r>
        <w:rPr>
          <w:color w:val="231F20"/>
          <w:spacing w:val="-2"/>
          <w:w w:val="120"/>
          <w:sz w:val="17"/>
        </w:rPr>
        <w:t>certified</w:t>
      </w:r>
      <w:r>
        <w:rPr>
          <w:color w:val="231F20"/>
          <w:spacing w:val="-7"/>
          <w:w w:val="120"/>
          <w:sz w:val="17"/>
        </w:rPr>
        <w:t> </w:t>
      </w:r>
      <w:r>
        <w:rPr>
          <w:color w:val="231F20"/>
          <w:spacing w:val="-2"/>
          <w:w w:val="120"/>
          <w:sz w:val="17"/>
        </w:rPr>
        <w:t>by</w:t>
      </w:r>
      <w:r>
        <w:rPr>
          <w:color w:val="231F20"/>
          <w:spacing w:val="-7"/>
          <w:w w:val="120"/>
          <w:sz w:val="17"/>
        </w:rPr>
        <w:t> </w:t>
      </w:r>
      <w:r>
        <w:rPr>
          <w:color w:val="231F20"/>
          <w:spacing w:val="-2"/>
          <w:w w:val="120"/>
          <w:sz w:val="17"/>
        </w:rPr>
        <w:t>a</w:t>
      </w:r>
      <w:r>
        <w:rPr>
          <w:color w:val="231F20"/>
          <w:spacing w:val="-7"/>
          <w:w w:val="120"/>
          <w:sz w:val="17"/>
        </w:rPr>
        <w:t> </w:t>
      </w:r>
      <w:r>
        <w:rPr>
          <w:color w:val="231F20"/>
          <w:spacing w:val="-2"/>
          <w:w w:val="120"/>
          <w:sz w:val="17"/>
        </w:rPr>
        <w:t>Medical Practitioner</w:t>
      </w:r>
    </w:p>
    <w:p>
      <w:pPr>
        <w:pStyle w:val="ListParagraph"/>
        <w:numPr>
          <w:ilvl w:val="0"/>
          <w:numId w:val="26"/>
        </w:numPr>
        <w:tabs>
          <w:tab w:pos="781" w:val="left" w:leader="none"/>
        </w:tabs>
        <w:spacing w:line="336" w:lineRule="auto" w:before="43" w:after="0"/>
        <w:ind w:left="781" w:right="825" w:hanging="479"/>
        <w:jc w:val="left"/>
        <w:rPr>
          <w:sz w:val="17"/>
        </w:rPr>
      </w:pPr>
      <w:r>
        <w:rPr>
          <w:color w:val="231F20"/>
          <w:w w:val="120"/>
          <w:sz w:val="17"/>
        </w:rPr>
        <w:t>Inpatient</w:t>
      </w:r>
      <w:r>
        <w:rPr>
          <w:color w:val="231F20"/>
          <w:spacing w:val="-14"/>
          <w:w w:val="120"/>
          <w:sz w:val="17"/>
        </w:rPr>
        <w:t> </w:t>
      </w:r>
      <w:r>
        <w:rPr>
          <w:color w:val="231F20"/>
          <w:w w:val="120"/>
          <w:sz w:val="17"/>
        </w:rPr>
        <w:t>Care:</w:t>
      </w:r>
      <w:r>
        <w:rPr>
          <w:color w:val="231F20"/>
          <w:spacing w:val="-14"/>
          <w:w w:val="120"/>
          <w:sz w:val="17"/>
        </w:rPr>
        <w:t> </w:t>
      </w:r>
      <w:r>
        <w:rPr>
          <w:color w:val="231F20"/>
          <w:w w:val="120"/>
          <w:sz w:val="17"/>
        </w:rPr>
        <w:t>Inpatient</w:t>
      </w:r>
      <w:r>
        <w:rPr>
          <w:color w:val="231F20"/>
          <w:spacing w:val="-12"/>
          <w:w w:val="120"/>
          <w:sz w:val="17"/>
        </w:rPr>
        <w:t> </w:t>
      </w:r>
      <w:r>
        <w:rPr>
          <w:color w:val="231F20"/>
          <w:w w:val="120"/>
          <w:sz w:val="17"/>
        </w:rPr>
        <w:t>care</w:t>
      </w:r>
      <w:r>
        <w:rPr>
          <w:color w:val="231F20"/>
          <w:spacing w:val="-12"/>
          <w:w w:val="120"/>
          <w:sz w:val="17"/>
        </w:rPr>
        <w:t> </w:t>
      </w:r>
      <w:r>
        <w:rPr>
          <w:color w:val="231F20"/>
          <w:w w:val="120"/>
          <w:sz w:val="17"/>
        </w:rPr>
        <w:t>means</w:t>
      </w:r>
      <w:r>
        <w:rPr>
          <w:color w:val="231F20"/>
          <w:spacing w:val="-12"/>
          <w:w w:val="120"/>
          <w:sz w:val="17"/>
        </w:rPr>
        <w:t> </w:t>
      </w:r>
      <w:r>
        <w:rPr>
          <w:color w:val="231F20"/>
          <w:w w:val="120"/>
          <w:sz w:val="17"/>
        </w:rPr>
        <w:t>treatment</w:t>
      </w:r>
      <w:r>
        <w:rPr>
          <w:color w:val="231F20"/>
          <w:spacing w:val="-12"/>
          <w:w w:val="120"/>
          <w:sz w:val="17"/>
        </w:rPr>
        <w:t> </w:t>
      </w:r>
      <w:r>
        <w:rPr>
          <w:color w:val="231F20"/>
          <w:w w:val="120"/>
          <w:sz w:val="17"/>
        </w:rPr>
        <w:t>for</w:t>
      </w:r>
      <w:r>
        <w:rPr>
          <w:color w:val="231F20"/>
          <w:spacing w:val="-12"/>
          <w:w w:val="120"/>
          <w:sz w:val="17"/>
        </w:rPr>
        <w:t> </w:t>
      </w:r>
      <w:r>
        <w:rPr>
          <w:color w:val="231F20"/>
          <w:w w:val="120"/>
          <w:sz w:val="17"/>
        </w:rPr>
        <w:t>which</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insured</w:t>
      </w:r>
      <w:r>
        <w:rPr>
          <w:color w:val="231F20"/>
          <w:spacing w:val="-12"/>
          <w:w w:val="120"/>
          <w:sz w:val="17"/>
        </w:rPr>
        <w:t> </w:t>
      </w:r>
      <w:r>
        <w:rPr>
          <w:color w:val="231F20"/>
          <w:w w:val="120"/>
          <w:sz w:val="17"/>
        </w:rPr>
        <w:t>person</w:t>
      </w:r>
      <w:r>
        <w:rPr>
          <w:color w:val="231F20"/>
          <w:spacing w:val="-12"/>
          <w:w w:val="120"/>
          <w:sz w:val="17"/>
        </w:rPr>
        <w:t> </w:t>
      </w:r>
      <w:r>
        <w:rPr>
          <w:color w:val="231F20"/>
          <w:w w:val="120"/>
          <w:sz w:val="17"/>
        </w:rPr>
        <w:t>has</w:t>
      </w:r>
      <w:r>
        <w:rPr>
          <w:color w:val="231F20"/>
          <w:spacing w:val="-12"/>
          <w:w w:val="120"/>
          <w:sz w:val="17"/>
        </w:rPr>
        <w:t> </w:t>
      </w:r>
      <w:r>
        <w:rPr>
          <w:color w:val="231F20"/>
          <w:w w:val="120"/>
          <w:sz w:val="17"/>
        </w:rPr>
        <w:t>to</w:t>
      </w:r>
      <w:r>
        <w:rPr>
          <w:color w:val="231F20"/>
          <w:spacing w:val="-12"/>
          <w:w w:val="120"/>
          <w:sz w:val="17"/>
        </w:rPr>
        <w:t> </w:t>
      </w:r>
      <w:r>
        <w:rPr>
          <w:color w:val="231F20"/>
          <w:w w:val="120"/>
          <w:sz w:val="17"/>
        </w:rPr>
        <w:t>stay</w:t>
      </w:r>
      <w:r>
        <w:rPr>
          <w:color w:val="231F20"/>
          <w:spacing w:val="-12"/>
          <w:w w:val="120"/>
          <w:sz w:val="17"/>
        </w:rPr>
        <w:t> </w:t>
      </w:r>
      <w:r>
        <w:rPr>
          <w:color w:val="231F20"/>
          <w:w w:val="120"/>
          <w:sz w:val="17"/>
        </w:rPr>
        <w:t>in</w:t>
      </w:r>
      <w:r>
        <w:rPr>
          <w:color w:val="231F20"/>
          <w:spacing w:val="-12"/>
          <w:w w:val="120"/>
          <w:sz w:val="17"/>
        </w:rPr>
        <w:t> </w:t>
      </w:r>
      <w:r>
        <w:rPr>
          <w:color w:val="231F20"/>
          <w:w w:val="120"/>
          <w:sz w:val="17"/>
        </w:rPr>
        <w:t>a</w:t>
      </w:r>
      <w:r>
        <w:rPr>
          <w:color w:val="231F20"/>
          <w:spacing w:val="-12"/>
          <w:w w:val="120"/>
          <w:sz w:val="17"/>
        </w:rPr>
        <w:t> </w:t>
      </w:r>
      <w:r>
        <w:rPr>
          <w:color w:val="231F20"/>
          <w:w w:val="120"/>
          <w:sz w:val="17"/>
        </w:rPr>
        <w:t>hospital</w:t>
      </w:r>
      <w:r>
        <w:rPr>
          <w:color w:val="231F20"/>
          <w:spacing w:val="-12"/>
          <w:w w:val="120"/>
          <w:sz w:val="17"/>
        </w:rPr>
        <w:t> </w:t>
      </w:r>
      <w:r>
        <w:rPr>
          <w:color w:val="231F20"/>
          <w:w w:val="120"/>
          <w:sz w:val="17"/>
        </w:rPr>
        <w:t>for</w:t>
      </w:r>
      <w:r>
        <w:rPr>
          <w:color w:val="231F20"/>
          <w:spacing w:val="-12"/>
          <w:w w:val="120"/>
          <w:sz w:val="17"/>
        </w:rPr>
        <w:t> </w:t>
      </w:r>
      <w:r>
        <w:rPr>
          <w:color w:val="231F20"/>
          <w:w w:val="120"/>
          <w:sz w:val="17"/>
        </w:rPr>
        <w:t>more than 24 hours for a covered event.</w:t>
      </w:r>
    </w:p>
    <w:p>
      <w:pPr>
        <w:pStyle w:val="ListParagraph"/>
        <w:numPr>
          <w:ilvl w:val="0"/>
          <w:numId w:val="26"/>
        </w:numPr>
        <w:tabs>
          <w:tab w:pos="781" w:val="left" w:leader="none"/>
        </w:tabs>
        <w:spacing w:line="336" w:lineRule="auto" w:before="44" w:after="0"/>
        <w:ind w:left="781" w:right="804" w:hanging="479"/>
        <w:jc w:val="left"/>
        <w:rPr>
          <w:sz w:val="17"/>
        </w:rPr>
      </w:pPr>
      <w:r>
        <w:rPr>
          <w:color w:val="231F20"/>
          <w:w w:val="115"/>
          <w:sz w:val="17"/>
        </w:rPr>
        <w:t>Intensive Care Unit: “Intensive Care Unit (ICU)” means an identified section, ward or wing of a hospital which is </w:t>
      </w:r>
      <w:r>
        <w:rPr>
          <w:color w:val="231F20"/>
          <w:w w:val="120"/>
          <w:sz w:val="17"/>
        </w:rPr>
        <w:t>under</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constant</w:t>
      </w:r>
      <w:r>
        <w:rPr>
          <w:color w:val="231F20"/>
          <w:spacing w:val="-10"/>
          <w:w w:val="120"/>
          <w:sz w:val="17"/>
        </w:rPr>
        <w:t> </w:t>
      </w:r>
      <w:r>
        <w:rPr>
          <w:color w:val="231F20"/>
          <w:w w:val="120"/>
          <w:sz w:val="17"/>
        </w:rPr>
        <w:t>supervision</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a</w:t>
      </w:r>
      <w:r>
        <w:rPr>
          <w:color w:val="231F20"/>
          <w:spacing w:val="-10"/>
          <w:w w:val="120"/>
          <w:sz w:val="17"/>
        </w:rPr>
        <w:t> </w:t>
      </w:r>
      <w:r>
        <w:rPr>
          <w:color w:val="231F20"/>
          <w:w w:val="120"/>
          <w:sz w:val="17"/>
        </w:rPr>
        <w:t>dedicated</w:t>
      </w:r>
      <w:r>
        <w:rPr>
          <w:color w:val="231F20"/>
          <w:spacing w:val="-10"/>
          <w:w w:val="120"/>
          <w:sz w:val="17"/>
        </w:rPr>
        <w:t> </w:t>
      </w:r>
      <w:r>
        <w:rPr>
          <w:color w:val="231F20"/>
          <w:w w:val="120"/>
          <w:sz w:val="17"/>
        </w:rPr>
        <w:t>medical</w:t>
      </w:r>
      <w:r>
        <w:rPr>
          <w:color w:val="231F20"/>
          <w:spacing w:val="-10"/>
          <w:w w:val="120"/>
          <w:sz w:val="17"/>
        </w:rPr>
        <w:t> </w:t>
      </w:r>
      <w:r>
        <w:rPr>
          <w:color w:val="231F20"/>
          <w:w w:val="120"/>
          <w:sz w:val="17"/>
        </w:rPr>
        <w:t>practitioner(s),</w:t>
      </w:r>
      <w:r>
        <w:rPr>
          <w:color w:val="231F20"/>
          <w:spacing w:val="-10"/>
          <w:w w:val="120"/>
          <w:sz w:val="17"/>
        </w:rPr>
        <w:t> </w:t>
      </w:r>
      <w:r>
        <w:rPr>
          <w:color w:val="231F20"/>
          <w:w w:val="120"/>
          <w:sz w:val="17"/>
        </w:rPr>
        <w:t>and</w:t>
      </w:r>
      <w:r>
        <w:rPr>
          <w:color w:val="231F20"/>
          <w:spacing w:val="-10"/>
          <w:w w:val="120"/>
          <w:sz w:val="17"/>
        </w:rPr>
        <w:t> </w:t>
      </w:r>
      <w:r>
        <w:rPr>
          <w:color w:val="231F20"/>
          <w:w w:val="120"/>
          <w:sz w:val="17"/>
        </w:rPr>
        <w:t>which</w:t>
      </w:r>
      <w:r>
        <w:rPr>
          <w:color w:val="231F20"/>
          <w:spacing w:val="-10"/>
          <w:w w:val="120"/>
          <w:sz w:val="17"/>
        </w:rPr>
        <w:t> </w:t>
      </w:r>
      <w:r>
        <w:rPr>
          <w:color w:val="231F20"/>
          <w:w w:val="120"/>
          <w:sz w:val="17"/>
        </w:rPr>
        <w:t>is</w:t>
      </w:r>
      <w:r>
        <w:rPr>
          <w:color w:val="231F20"/>
          <w:spacing w:val="-10"/>
          <w:w w:val="120"/>
          <w:sz w:val="17"/>
        </w:rPr>
        <w:t> </w:t>
      </w:r>
      <w:r>
        <w:rPr>
          <w:color w:val="231F20"/>
          <w:w w:val="120"/>
          <w:sz w:val="17"/>
        </w:rPr>
        <w:t>specially</w:t>
      </w:r>
      <w:r>
        <w:rPr>
          <w:color w:val="231F20"/>
          <w:spacing w:val="-10"/>
          <w:w w:val="120"/>
          <w:sz w:val="17"/>
        </w:rPr>
        <w:t> </w:t>
      </w:r>
      <w:r>
        <w:rPr>
          <w:color w:val="231F20"/>
          <w:w w:val="120"/>
          <w:sz w:val="17"/>
        </w:rPr>
        <w:t>equipped</w:t>
      </w:r>
      <w:r>
        <w:rPr>
          <w:color w:val="231F20"/>
          <w:spacing w:val="-10"/>
          <w:w w:val="120"/>
          <w:sz w:val="17"/>
        </w:rPr>
        <w:t> </w:t>
      </w:r>
      <w:r>
        <w:rPr>
          <w:color w:val="231F20"/>
          <w:w w:val="120"/>
          <w:sz w:val="17"/>
        </w:rPr>
        <w:t>for</w:t>
      </w:r>
      <w:r>
        <w:rPr>
          <w:color w:val="231F20"/>
          <w:spacing w:val="-10"/>
          <w:w w:val="120"/>
          <w:sz w:val="17"/>
        </w:rPr>
        <w:t> </w:t>
      </w:r>
      <w:r>
        <w:rPr>
          <w:color w:val="231F20"/>
          <w:w w:val="120"/>
          <w:sz w:val="17"/>
        </w:rPr>
        <w:t>the continuous</w:t>
      </w:r>
      <w:r>
        <w:rPr>
          <w:color w:val="231F20"/>
          <w:spacing w:val="-11"/>
          <w:w w:val="120"/>
          <w:sz w:val="17"/>
        </w:rPr>
        <w:t> </w:t>
      </w:r>
      <w:r>
        <w:rPr>
          <w:color w:val="231F20"/>
          <w:w w:val="120"/>
          <w:sz w:val="17"/>
        </w:rPr>
        <w:t>monitoring</w:t>
      </w:r>
      <w:r>
        <w:rPr>
          <w:color w:val="231F20"/>
          <w:spacing w:val="-11"/>
          <w:w w:val="120"/>
          <w:sz w:val="17"/>
        </w:rPr>
        <w:t> </w:t>
      </w:r>
      <w:r>
        <w:rPr>
          <w:color w:val="231F20"/>
          <w:w w:val="120"/>
          <w:sz w:val="17"/>
        </w:rPr>
        <w:t>and</w:t>
      </w:r>
      <w:r>
        <w:rPr>
          <w:color w:val="231F20"/>
          <w:spacing w:val="-11"/>
          <w:w w:val="120"/>
          <w:sz w:val="17"/>
        </w:rPr>
        <w:t> </w:t>
      </w:r>
      <w:r>
        <w:rPr>
          <w:color w:val="231F20"/>
          <w:w w:val="120"/>
          <w:sz w:val="17"/>
        </w:rPr>
        <w:t>treatment</w:t>
      </w:r>
      <w:r>
        <w:rPr>
          <w:color w:val="231F20"/>
          <w:spacing w:val="-11"/>
          <w:w w:val="120"/>
          <w:sz w:val="17"/>
        </w:rPr>
        <w:t> </w:t>
      </w:r>
      <w:r>
        <w:rPr>
          <w:color w:val="231F20"/>
          <w:w w:val="120"/>
          <w:sz w:val="17"/>
        </w:rPr>
        <w:t>of</w:t>
      </w:r>
      <w:r>
        <w:rPr>
          <w:color w:val="231F20"/>
          <w:spacing w:val="-11"/>
          <w:w w:val="120"/>
          <w:sz w:val="17"/>
        </w:rPr>
        <w:t> </w:t>
      </w:r>
      <w:r>
        <w:rPr>
          <w:color w:val="231F20"/>
          <w:w w:val="120"/>
          <w:sz w:val="17"/>
        </w:rPr>
        <w:t>patients</w:t>
      </w:r>
      <w:r>
        <w:rPr>
          <w:color w:val="231F20"/>
          <w:spacing w:val="-11"/>
          <w:w w:val="120"/>
          <w:sz w:val="17"/>
        </w:rPr>
        <w:t> </w:t>
      </w:r>
      <w:r>
        <w:rPr>
          <w:color w:val="231F20"/>
          <w:w w:val="120"/>
          <w:sz w:val="17"/>
        </w:rPr>
        <w:t>who</w:t>
      </w:r>
      <w:r>
        <w:rPr>
          <w:color w:val="231F20"/>
          <w:spacing w:val="-11"/>
          <w:w w:val="120"/>
          <w:sz w:val="17"/>
        </w:rPr>
        <w:t> </w:t>
      </w:r>
      <w:r>
        <w:rPr>
          <w:color w:val="231F20"/>
          <w:w w:val="120"/>
          <w:sz w:val="17"/>
        </w:rPr>
        <w:t>are</w:t>
      </w:r>
      <w:r>
        <w:rPr>
          <w:color w:val="231F20"/>
          <w:spacing w:val="-11"/>
          <w:w w:val="120"/>
          <w:sz w:val="17"/>
        </w:rPr>
        <w:t> </w:t>
      </w:r>
      <w:r>
        <w:rPr>
          <w:color w:val="231F20"/>
          <w:w w:val="120"/>
          <w:sz w:val="17"/>
        </w:rPr>
        <w:t>in</w:t>
      </w:r>
      <w:r>
        <w:rPr>
          <w:color w:val="231F20"/>
          <w:spacing w:val="-11"/>
          <w:w w:val="120"/>
          <w:sz w:val="17"/>
        </w:rPr>
        <w:t> </w:t>
      </w:r>
      <w:r>
        <w:rPr>
          <w:color w:val="231F20"/>
          <w:w w:val="120"/>
          <w:sz w:val="17"/>
        </w:rPr>
        <w:t>a</w:t>
      </w:r>
      <w:r>
        <w:rPr>
          <w:color w:val="231F20"/>
          <w:spacing w:val="-11"/>
          <w:w w:val="120"/>
          <w:sz w:val="17"/>
        </w:rPr>
        <w:t> </w:t>
      </w:r>
      <w:r>
        <w:rPr>
          <w:color w:val="231F20"/>
          <w:w w:val="120"/>
          <w:sz w:val="17"/>
        </w:rPr>
        <w:t>critical</w:t>
      </w:r>
      <w:r>
        <w:rPr>
          <w:color w:val="231F20"/>
          <w:spacing w:val="-11"/>
          <w:w w:val="120"/>
          <w:sz w:val="17"/>
        </w:rPr>
        <w:t> </w:t>
      </w:r>
      <w:r>
        <w:rPr>
          <w:color w:val="231F20"/>
          <w:w w:val="120"/>
          <w:sz w:val="17"/>
        </w:rPr>
        <w:t>condition,</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require</w:t>
      </w:r>
      <w:r>
        <w:rPr>
          <w:color w:val="231F20"/>
          <w:spacing w:val="-11"/>
          <w:w w:val="120"/>
          <w:sz w:val="17"/>
        </w:rPr>
        <w:t> </w:t>
      </w:r>
      <w:r>
        <w:rPr>
          <w:color w:val="231F20"/>
          <w:w w:val="120"/>
          <w:sz w:val="17"/>
        </w:rPr>
        <w:t>life</w:t>
      </w:r>
      <w:r>
        <w:rPr>
          <w:color w:val="231F20"/>
          <w:spacing w:val="-11"/>
          <w:w w:val="120"/>
          <w:sz w:val="17"/>
        </w:rPr>
        <w:t> </w:t>
      </w:r>
      <w:r>
        <w:rPr>
          <w:color w:val="231F20"/>
          <w:w w:val="120"/>
          <w:sz w:val="17"/>
        </w:rPr>
        <w:t>support</w:t>
      </w:r>
      <w:r>
        <w:rPr>
          <w:color w:val="231F20"/>
          <w:spacing w:val="-11"/>
          <w:w w:val="120"/>
          <w:sz w:val="17"/>
        </w:rPr>
        <w:t> </w:t>
      </w:r>
      <w:r>
        <w:rPr>
          <w:color w:val="231F20"/>
          <w:w w:val="120"/>
          <w:sz w:val="17"/>
        </w:rPr>
        <w:t>facilities and</w:t>
      </w:r>
      <w:r>
        <w:rPr>
          <w:color w:val="231F20"/>
          <w:spacing w:val="-4"/>
          <w:w w:val="120"/>
          <w:sz w:val="17"/>
        </w:rPr>
        <w:t> </w:t>
      </w:r>
      <w:r>
        <w:rPr>
          <w:color w:val="231F20"/>
          <w:w w:val="120"/>
          <w:sz w:val="17"/>
        </w:rPr>
        <w:t>where</w:t>
      </w:r>
      <w:r>
        <w:rPr>
          <w:color w:val="231F20"/>
          <w:spacing w:val="-4"/>
          <w:w w:val="120"/>
          <w:sz w:val="17"/>
        </w:rPr>
        <w:t> </w:t>
      </w:r>
      <w:r>
        <w:rPr>
          <w:color w:val="231F20"/>
          <w:w w:val="120"/>
          <w:sz w:val="17"/>
        </w:rPr>
        <w:t>the</w:t>
      </w:r>
      <w:r>
        <w:rPr>
          <w:color w:val="231F20"/>
          <w:spacing w:val="-4"/>
          <w:w w:val="120"/>
          <w:sz w:val="17"/>
        </w:rPr>
        <w:t> </w:t>
      </w:r>
      <w:r>
        <w:rPr>
          <w:color w:val="231F20"/>
          <w:w w:val="120"/>
          <w:sz w:val="17"/>
        </w:rPr>
        <w:t>level</w:t>
      </w:r>
      <w:r>
        <w:rPr>
          <w:color w:val="231F20"/>
          <w:spacing w:val="-4"/>
          <w:w w:val="120"/>
          <w:sz w:val="17"/>
        </w:rPr>
        <w:t> </w:t>
      </w:r>
      <w:r>
        <w:rPr>
          <w:color w:val="231F20"/>
          <w:w w:val="120"/>
          <w:sz w:val="17"/>
        </w:rPr>
        <w:t>of</w:t>
      </w:r>
      <w:r>
        <w:rPr>
          <w:color w:val="231F20"/>
          <w:spacing w:val="-4"/>
          <w:w w:val="120"/>
          <w:sz w:val="17"/>
        </w:rPr>
        <w:t> </w:t>
      </w:r>
      <w:r>
        <w:rPr>
          <w:color w:val="231F20"/>
          <w:w w:val="120"/>
          <w:sz w:val="17"/>
        </w:rPr>
        <w:t>care</w:t>
      </w:r>
      <w:r>
        <w:rPr>
          <w:color w:val="231F20"/>
          <w:spacing w:val="-4"/>
          <w:w w:val="120"/>
          <w:sz w:val="17"/>
        </w:rPr>
        <w:t> </w:t>
      </w:r>
      <w:r>
        <w:rPr>
          <w:color w:val="231F20"/>
          <w:w w:val="120"/>
          <w:sz w:val="17"/>
        </w:rPr>
        <w:t>and</w:t>
      </w:r>
      <w:r>
        <w:rPr>
          <w:color w:val="231F20"/>
          <w:spacing w:val="-4"/>
          <w:w w:val="120"/>
          <w:sz w:val="17"/>
        </w:rPr>
        <w:t> </w:t>
      </w:r>
      <w:r>
        <w:rPr>
          <w:color w:val="231F20"/>
          <w:w w:val="120"/>
          <w:sz w:val="17"/>
        </w:rPr>
        <w:t>supervision</w:t>
      </w:r>
      <w:r>
        <w:rPr>
          <w:color w:val="231F20"/>
          <w:spacing w:val="-4"/>
          <w:w w:val="120"/>
          <w:sz w:val="17"/>
        </w:rPr>
        <w:t> </w:t>
      </w:r>
      <w:r>
        <w:rPr>
          <w:color w:val="231F20"/>
          <w:w w:val="120"/>
          <w:sz w:val="17"/>
        </w:rPr>
        <w:t>is</w:t>
      </w:r>
      <w:r>
        <w:rPr>
          <w:color w:val="231F20"/>
          <w:spacing w:val="-4"/>
          <w:w w:val="120"/>
          <w:sz w:val="17"/>
        </w:rPr>
        <w:t> </w:t>
      </w:r>
      <w:r>
        <w:rPr>
          <w:color w:val="231F20"/>
          <w:w w:val="120"/>
          <w:sz w:val="17"/>
        </w:rPr>
        <w:t>considerably</w:t>
      </w:r>
      <w:r>
        <w:rPr>
          <w:color w:val="231F20"/>
          <w:spacing w:val="-4"/>
          <w:w w:val="120"/>
          <w:sz w:val="17"/>
        </w:rPr>
        <w:t> </w:t>
      </w:r>
      <w:r>
        <w:rPr>
          <w:color w:val="231F20"/>
          <w:w w:val="120"/>
          <w:sz w:val="17"/>
        </w:rPr>
        <w:t>more</w:t>
      </w:r>
      <w:r>
        <w:rPr>
          <w:color w:val="231F20"/>
          <w:spacing w:val="-4"/>
          <w:w w:val="120"/>
          <w:sz w:val="17"/>
        </w:rPr>
        <w:t> </w:t>
      </w:r>
      <w:r>
        <w:rPr>
          <w:color w:val="231F20"/>
          <w:w w:val="120"/>
          <w:sz w:val="17"/>
        </w:rPr>
        <w:t>sophisticated</w:t>
      </w:r>
      <w:r>
        <w:rPr>
          <w:color w:val="231F20"/>
          <w:spacing w:val="-4"/>
          <w:w w:val="120"/>
          <w:sz w:val="17"/>
        </w:rPr>
        <w:t> </w:t>
      </w:r>
      <w:r>
        <w:rPr>
          <w:color w:val="231F20"/>
          <w:w w:val="120"/>
          <w:sz w:val="17"/>
        </w:rPr>
        <w:t>and</w:t>
      </w:r>
      <w:r>
        <w:rPr>
          <w:color w:val="231F20"/>
          <w:spacing w:val="-4"/>
          <w:w w:val="120"/>
          <w:sz w:val="17"/>
        </w:rPr>
        <w:t> </w:t>
      </w:r>
      <w:r>
        <w:rPr>
          <w:color w:val="231F20"/>
          <w:w w:val="120"/>
          <w:sz w:val="17"/>
        </w:rPr>
        <w:t>intensive</w:t>
      </w:r>
      <w:r>
        <w:rPr>
          <w:color w:val="231F20"/>
          <w:spacing w:val="-4"/>
          <w:w w:val="120"/>
          <w:sz w:val="17"/>
        </w:rPr>
        <w:t> </w:t>
      </w:r>
      <w:r>
        <w:rPr>
          <w:color w:val="231F20"/>
          <w:w w:val="120"/>
          <w:sz w:val="17"/>
        </w:rPr>
        <w:t>than</w:t>
      </w:r>
      <w:r>
        <w:rPr>
          <w:color w:val="231F20"/>
          <w:spacing w:val="-4"/>
          <w:w w:val="120"/>
          <w:sz w:val="17"/>
        </w:rPr>
        <w:t> </w:t>
      </w:r>
      <w:r>
        <w:rPr>
          <w:color w:val="231F20"/>
          <w:w w:val="120"/>
          <w:sz w:val="17"/>
        </w:rPr>
        <w:t>in</w:t>
      </w:r>
      <w:r>
        <w:rPr>
          <w:color w:val="231F20"/>
          <w:spacing w:val="-4"/>
          <w:w w:val="120"/>
          <w:sz w:val="17"/>
        </w:rPr>
        <w:t> </w:t>
      </w:r>
      <w:r>
        <w:rPr>
          <w:color w:val="231F20"/>
          <w:w w:val="120"/>
          <w:sz w:val="17"/>
        </w:rPr>
        <w:t>the ordinary and other wards.</w:t>
      </w:r>
    </w:p>
    <w:p>
      <w:pPr>
        <w:pStyle w:val="ListParagraph"/>
        <w:numPr>
          <w:ilvl w:val="0"/>
          <w:numId w:val="26"/>
        </w:numPr>
        <w:tabs>
          <w:tab w:pos="781" w:val="left" w:leader="none"/>
        </w:tabs>
        <w:spacing w:line="336" w:lineRule="auto" w:before="42" w:after="0"/>
        <w:ind w:left="781" w:right="1374" w:hanging="479"/>
        <w:jc w:val="left"/>
        <w:rPr>
          <w:sz w:val="17"/>
        </w:rPr>
      </w:pPr>
      <w:r>
        <w:rPr>
          <w:color w:val="231F20"/>
          <w:w w:val="115"/>
          <w:sz w:val="17"/>
        </w:rPr>
        <w:t>Medically Necessary:</w:t>
      </w:r>
      <w:r>
        <w:rPr>
          <w:color w:val="231F20"/>
          <w:spacing w:val="40"/>
          <w:w w:val="115"/>
          <w:sz w:val="17"/>
        </w:rPr>
        <w:t> </w:t>
      </w:r>
      <w:r>
        <w:rPr>
          <w:color w:val="231F20"/>
          <w:w w:val="115"/>
          <w:sz w:val="17"/>
        </w:rPr>
        <w:t>Medically necessary treatment means any treatment, tests, medication, or stay </w:t>
      </w:r>
      <w:r>
        <w:rPr>
          <w:color w:val="231F20"/>
          <w:w w:val="115"/>
          <w:sz w:val="17"/>
        </w:rPr>
        <w:t>in </w:t>
      </w:r>
      <w:r>
        <w:rPr>
          <w:color w:val="231F20"/>
          <w:w w:val="120"/>
          <w:sz w:val="17"/>
        </w:rPr>
        <w:t>Hospital or part of a stay in Hospital which:</w:t>
      </w:r>
    </w:p>
    <w:p>
      <w:pPr>
        <w:pStyle w:val="ListParagraph"/>
        <w:numPr>
          <w:ilvl w:val="1"/>
          <w:numId w:val="26"/>
        </w:numPr>
        <w:tabs>
          <w:tab w:pos="1177" w:val="left" w:leader="none"/>
        </w:tabs>
        <w:spacing w:line="195" w:lineRule="exact" w:before="0" w:after="0"/>
        <w:ind w:left="1177" w:right="0" w:hanging="396"/>
        <w:jc w:val="left"/>
        <w:rPr>
          <w:sz w:val="17"/>
        </w:rPr>
      </w:pPr>
      <w:r>
        <w:rPr>
          <w:color w:val="231F20"/>
          <w:w w:val="115"/>
          <w:sz w:val="17"/>
        </w:rPr>
        <w:t>is</w:t>
      </w:r>
      <w:r>
        <w:rPr>
          <w:color w:val="231F20"/>
          <w:spacing w:val="5"/>
          <w:w w:val="115"/>
          <w:sz w:val="17"/>
        </w:rPr>
        <w:t> </w:t>
      </w:r>
      <w:r>
        <w:rPr>
          <w:color w:val="231F20"/>
          <w:w w:val="115"/>
          <w:sz w:val="17"/>
        </w:rPr>
        <w:t>required</w:t>
      </w:r>
      <w:r>
        <w:rPr>
          <w:color w:val="231F20"/>
          <w:spacing w:val="5"/>
          <w:w w:val="115"/>
          <w:sz w:val="17"/>
        </w:rPr>
        <w:t> </w:t>
      </w:r>
      <w:r>
        <w:rPr>
          <w:color w:val="231F20"/>
          <w:w w:val="115"/>
          <w:sz w:val="17"/>
        </w:rPr>
        <w:t>for</w:t>
      </w:r>
      <w:r>
        <w:rPr>
          <w:color w:val="231F20"/>
          <w:spacing w:val="6"/>
          <w:w w:val="115"/>
          <w:sz w:val="17"/>
        </w:rPr>
        <w:t> </w:t>
      </w:r>
      <w:r>
        <w:rPr>
          <w:color w:val="231F20"/>
          <w:w w:val="115"/>
          <w:sz w:val="17"/>
        </w:rPr>
        <w:t>the</w:t>
      </w:r>
      <w:r>
        <w:rPr>
          <w:color w:val="231F20"/>
          <w:spacing w:val="5"/>
          <w:w w:val="115"/>
          <w:sz w:val="17"/>
        </w:rPr>
        <w:t> </w:t>
      </w:r>
      <w:r>
        <w:rPr>
          <w:color w:val="231F20"/>
          <w:w w:val="115"/>
          <w:sz w:val="17"/>
        </w:rPr>
        <w:t>medical</w:t>
      </w:r>
      <w:r>
        <w:rPr>
          <w:color w:val="231F20"/>
          <w:spacing w:val="6"/>
          <w:w w:val="115"/>
          <w:sz w:val="17"/>
        </w:rPr>
        <w:t> </w:t>
      </w:r>
      <w:r>
        <w:rPr>
          <w:color w:val="231F20"/>
          <w:w w:val="115"/>
          <w:sz w:val="17"/>
        </w:rPr>
        <w:t>management</w:t>
      </w:r>
      <w:r>
        <w:rPr>
          <w:color w:val="231F20"/>
          <w:spacing w:val="5"/>
          <w:w w:val="115"/>
          <w:sz w:val="17"/>
        </w:rPr>
        <w:t> </w:t>
      </w:r>
      <w:r>
        <w:rPr>
          <w:color w:val="231F20"/>
          <w:w w:val="115"/>
          <w:sz w:val="17"/>
        </w:rPr>
        <w:t>of</w:t>
      </w:r>
      <w:r>
        <w:rPr>
          <w:color w:val="231F20"/>
          <w:spacing w:val="5"/>
          <w:w w:val="115"/>
          <w:sz w:val="17"/>
        </w:rPr>
        <w:t> </w:t>
      </w:r>
      <w:r>
        <w:rPr>
          <w:color w:val="231F20"/>
          <w:w w:val="115"/>
          <w:sz w:val="17"/>
        </w:rPr>
        <w:t>the</w:t>
      </w:r>
      <w:r>
        <w:rPr>
          <w:color w:val="231F20"/>
          <w:spacing w:val="6"/>
          <w:w w:val="115"/>
          <w:sz w:val="17"/>
        </w:rPr>
        <w:t> </w:t>
      </w:r>
      <w:r>
        <w:rPr>
          <w:color w:val="231F20"/>
          <w:w w:val="115"/>
          <w:sz w:val="17"/>
        </w:rPr>
        <w:t>Illness</w:t>
      </w:r>
      <w:r>
        <w:rPr>
          <w:color w:val="231F20"/>
          <w:spacing w:val="5"/>
          <w:w w:val="115"/>
          <w:sz w:val="17"/>
        </w:rPr>
        <w:t> </w:t>
      </w:r>
      <w:r>
        <w:rPr>
          <w:color w:val="231F20"/>
          <w:w w:val="115"/>
          <w:sz w:val="17"/>
        </w:rPr>
        <w:t>or</w:t>
      </w:r>
      <w:r>
        <w:rPr>
          <w:color w:val="231F20"/>
          <w:spacing w:val="6"/>
          <w:w w:val="115"/>
          <w:sz w:val="17"/>
        </w:rPr>
        <w:t> </w:t>
      </w:r>
      <w:r>
        <w:rPr>
          <w:color w:val="231F20"/>
          <w:w w:val="115"/>
          <w:sz w:val="17"/>
        </w:rPr>
        <w:t>Injury</w:t>
      </w:r>
      <w:r>
        <w:rPr>
          <w:color w:val="231F20"/>
          <w:spacing w:val="5"/>
          <w:w w:val="115"/>
          <w:sz w:val="17"/>
        </w:rPr>
        <w:t> </w:t>
      </w:r>
      <w:r>
        <w:rPr>
          <w:color w:val="231F20"/>
          <w:w w:val="115"/>
          <w:sz w:val="17"/>
        </w:rPr>
        <w:t>suffered</w:t>
      </w:r>
      <w:r>
        <w:rPr>
          <w:color w:val="231F20"/>
          <w:spacing w:val="5"/>
          <w:w w:val="115"/>
          <w:sz w:val="17"/>
        </w:rPr>
        <w:t> </w:t>
      </w:r>
      <w:r>
        <w:rPr>
          <w:color w:val="231F20"/>
          <w:w w:val="115"/>
          <w:sz w:val="17"/>
        </w:rPr>
        <w:t>by</w:t>
      </w:r>
      <w:r>
        <w:rPr>
          <w:color w:val="231F20"/>
          <w:spacing w:val="6"/>
          <w:w w:val="115"/>
          <w:sz w:val="17"/>
        </w:rPr>
        <w:t> </w:t>
      </w:r>
      <w:r>
        <w:rPr>
          <w:color w:val="231F20"/>
          <w:w w:val="115"/>
          <w:sz w:val="17"/>
        </w:rPr>
        <w:t>the</w:t>
      </w:r>
      <w:r>
        <w:rPr>
          <w:color w:val="231F20"/>
          <w:spacing w:val="5"/>
          <w:w w:val="115"/>
          <w:sz w:val="17"/>
        </w:rPr>
        <w:t> </w:t>
      </w:r>
      <w:r>
        <w:rPr>
          <w:color w:val="231F20"/>
          <w:spacing w:val="-2"/>
          <w:w w:val="115"/>
          <w:sz w:val="17"/>
        </w:rPr>
        <w:t>insured;</w:t>
      </w:r>
    </w:p>
    <w:p>
      <w:pPr>
        <w:pStyle w:val="ListParagraph"/>
        <w:numPr>
          <w:ilvl w:val="1"/>
          <w:numId w:val="26"/>
        </w:numPr>
        <w:tabs>
          <w:tab w:pos="1096" w:val="left" w:leader="none"/>
        </w:tabs>
        <w:spacing w:line="336" w:lineRule="auto" w:before="78" w:after="0"/>
        <w:ind w:left="1096" w:right="1067" w:hanging="316"/>
        <w:jc w:val="left"/>
        <w:rPr>
          <w:sz w:val="17"/>
        </w:rPr>
      </w:pPr>
      <w:r>
        <w:rPr>
          <w:color w:val="231F20"/>
          <w:w w:val="120"/>
          <w:sz w:val="17"/>
        </w:rPr>
        <w:t>must</w:t>
      </w:r>
      <w:r>
        <w:rPr>
          <w:color w:val="231F20"/>
          <w:spacing w:val="-12"/>
          <w:w w:val="120"/>
          <w:sz w:val="17"/>
        </w:rPr>
        <w:t> </w:t>
      </w:r>
      <w:r>
        <w:rPr>
          <w:color w:val="231F20"/>
          <w:w w:val="120"/>
          <w:sz w:val="17"/>
        </w:rPr>
        <w:t>not</w:t>
      </w:r>
      <w:r>
        <w:rPr>
          <w:color w:val="231F20"/>
          <w:spacing w:val="-12"/>
          <w:w w:val="120"/>
          <w:sz w:val="17"/>
        </w:rPr>
        <w:t> </w:t>
      </w:r>
      <w:r>
        <w:rPr>
          <w:color w:val="231F20"/>
          <w:w w:val="120"/>
          <w:sz w:val="17"/>
        </w:rPr>
        <w:t>exceed</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level</w:t>
      </w:r>
      <w:r>
        <w:rPr>
          <w:color w:val="231F20"/>
          <w:spacing w:val="-12"/>
          <w:w w:val="120"/>
          <w:sz w:val="17"/>
        </w:rPr>
        <w:t> </w:t>
      </w:r>
      <w:r>
        <w:rPr>
          <w:color w:val="231F20"/>
          <w:w w:val="120"/>
          <w:sz w:val="17"/>
        </w:rPr>
        <w:t>of</w:t>
      </w:r>
      <w:r>
        <w:rPr>
          <w:color w:val="231F20"/>
          <w:spacing w:val="-12"/>
          <w:w w:val="120"/>
          <w:sz w:val="17"/>
        </w:rPr>
        <w:t> </w:t>
      </w:r>
      <w:r>
        <w:rPr>
          <w:color w:val="231F20"/>
          <w:w w:val="120"/>
          <w:sz w:val="17"/>
        </w:rPr>
        <w:t>care</w:t>
      </w:r>
      <w:r>
        <w:rPr>
          <w:color w:val="231F20"/>
          <w:spacing w:val="-12"/>
          <w:w w:val="120"/>
          <w:sz w:val="17"/>
        </w:rPr>
        <w:t> </w:t>
      </w:r>
      <w:r>
        <w:rPr>
          <w:color w:val="231F20"/>
          <w:w w:val="120"/>
          <w:sz w:val="17"/>
        </w:rPr>
        <w:t>necessary</w:t>
      </w:r>
      <w:r>
        <w:rPr>
          <w:color w:val="231F20"/>
          <w:spacing w:val="-12"/>
          <w:w w:val="120"/>
          <w:sz w:val="17"/>
        </w:rPr>
        <w:t> </w:t>
      </w:r>
      <w:r>
        <w:rPr>
          <w:color w:val="231F20"/>
          <w:w w:val="120"/>
          <w:sz w:val="17"/>
        </w:rPr>
        <w:t>to</w:t>
      </w:r>
      <w:r>
        <w:rPr>
          <w:color w:val="231F20"/>
          <w:spacing w:val="-12"/>
          <w:w w:val="120"/>
          <w:sz w:val="17"/>
        </w:rPr>
        <w:t> </w:t>
      </w:r>
      <w:r>
        <w:rPr>
          <w:color w:val="231F20"/>
          <w:w w:val="120"/>
          <w:sz w:val="17"/>
        </w:rPr>
        <w:t>provide</w:t>
      </w:r>
      <w:r>
        <w:rPr>
          <w:color w:val="231F20"/>
          <w:spacing w:val="-12"/>
          <w:w w:val="120"/>
          <w:sz w:val="17"/>
        </w:rPr>
        <w:t> </w:t>
      </w:r>
      <w:r>
        <w:rPr>
          <w:color w:val="231F20"/>
          <w:w w:val="120"/>
          <w:sz w:val="17"/>
        </w:rPr>
        <w:t>safe,</w:t>
      </w:r>
      <w:r>
        <w:rPr>
          <w:color w:val="231F20"/>
          <w:spacing w:val="-12"/>
          <w:w w:val="120"/>
          <w:sz w:val="17"/>
        </w:rPr>
        <w:t> </w:t>
      </w:r>
      <w:r>
        <w:rPr>
          <w:color w:val="231F20"/>
          <w:w w:val="120"/>
          <w:sz w:val="17"/>
        </w:rPr>
        <w:t>adequate</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appropriate</w:t>
      </w:r>
      <w:r>
        <w:rPr>
          <w:color w:val="231F20"/>
          <w:spacing w:val="-12"/>
          <w:w w:val="120"/>
          <w:sz w:val="17"/>
        </w:rPr>
        <w:t> </w:t>
      </w:r>
      <w:r>
        <w:rPr>
          <w:color w:val="231F20"/>
          <w:w w:val="120"/>
          <w:sz w:val="17"/>
        </w:rPr>
        <w:t>medical</w:t>
      </w:r>
      <w:r>
        <w:rPr>
          <w:color w:val="231F20"/>
          <w:spacing w:val="-12"/>
          <w:w w:val="120"/>
          <w:sz w:val="17"/>
        </w:rPr>
        <w:t> </w:t>
      </w:r>
      <w:r>
        <w:rPr>
          <w:color w:val="231F20"/>
          <w:w w:val="120"/>
          <w:sz w:val="17"/>
        </w:rPr>
        <w:t>care</w:t>
      </w:r>
      <w:r>
        <w:rPr>
          <w:color w:val="231F20"/>
          <w:spacing w:val="-12"/>
          <w:w w:val="120"/>
          <w:sz w:val="17"/>
        </w:rPr>
        <w:t> </w:t>
      </w:r>
      <w:r>
        <w:rPr>
          <w:color w:val="231F20"/>
          <w:w w:val="120"/>
          <w:sz w:val="17"/>
        </w:rPr>
        <w:t>in scope, duration or intensity;</w:t>
      </w:r>
    </w:p>
    <w:p>
      <w:pPr>
        <w:pStyle w:val="ListParagraph"/>
        <w:numPr>
          <w:ilvl w:val="1"/>
          <w:numId w:val="26"/>
        </w:numPr>
        <w:tabs>
          <w:tab w:pos="1096" w:val="left" w:leader="none"/>
        </w:tabs>
        <w:spacing w:line="195" w:lineRule="exact" w:before="0" w:after="0"/>
        <w:ind w:left="1096" w:right="0" w:hanging="315"/>
        <w:jc w:val="left"/>
        <w:rPr>
          <w:sz w:val="17"/>
        </w:rPr>
      </w:pPr>
      <w:r>
        <w:rPr>
          <w:color w:val="231F20"/>
          <w:w w:val="120"/>
          <w:sz w:val="17"/>
        </w:rPr>
        <w:t>must</w:t>
      </w:r>
      <w:r>
        <w:rPr>
          <w:color w:val="231F20"/>
          <w:spacing w:val="-14"/>
          <w:w w:val="120"/>
          <w:sz w:val="17"/>
        </w:rPr>
        <w:t> </w:t>
      </w:r>
      <w:r>
        <w:rPr>
          <w:color w:val="231F20"/>
          <w:w w:val="120"/>
          <w:sz w:val="17"/>
        </w:rPr>
        <w:t>have</w:t>
      </w:r>
      <w:r>
        <w:rPr>
          <w:color w:val="231F20"/>
          <w:spacing w:val="-14"/>
          <w:w w:val="120"/>
          <w:sz w:val="17"/>
        </w:rPr>
        <w:t> </w:t>
      </w:r>
      <w:r>
        <w:rPr>
          <w:color w:val="231F20"/>
          <w:w w:val="120"/>
          <w:sz w:val="17"/>
        </w:rPr>
        <w:t>been</w:t>
      </w:r>
      <w:r>
        <w:rPr>
          <w:color w:val="231F20"/>
          <w:spacing w:val="-14"/>
          <w:w w:val="120"/>
          <w:sz w:val="17"/>
        </w:rPr>
        <w:t> </w:t>
      </w:r>
      <w:r>
        <w:rPr>
          <w:color w:val="231F20"/>
          <w:w w:val="120"/>
          <w:sz w:val="17"/>
        </w:rPr>
        <w:t>prescribed</w:t>
      </w:r>
      <w:r>
        <w:rPr>
          <w:color w:val="231F20"/>
          <w:spacing w:val="-13"/>
          <w:w w:val="120"/>
          <w:sz w:val="17"/>
        </w:rPr>
        <w:t> </w:t>
      </w:r>
      <w:r>
        <w:rPr>
          <w:color w:val="231F20"/>
          <w:w w:val="120"/>
          <w:sz w:val="17"/>
        </w:rPr>
        <w:t>by</w:t>
      </w:r>
      <w:r>
        <w:rPr>
          <w:color w:val="231F20"/>
          <w:spacing w:val="-14"/>
          <w:w w:val="120"/>
          <w:sz w:val="17"/>
        </w:rPr>
        <w:t> </w:t>
      </w:r>
      <w:r>
        <w:rPr>
          <w:color w:val="231F20"/>
          <w:w w:val="120"/>
          <w:sz w:val="17"/>
        </w:rPr>
        <w:t>a</w:t>
      </w:r>
      <w:r>
        <w:rPr>
          <w:color w:val="231F20"/>
          <w:spacing w:val="-14"/>
          <w:w w:val="120"/>
          <w:sz w:val="17"/>
        </w:rPr>
        <w:t> </w:t>
      </w:r>
      <w:r>
        <w:rPr>
          <w:color w:val="231F20"/>
          <w:w w:val="120"/>
          <w:sz w:val="17"/>
        </w:rPr>
        <w:t>Medical</w:t>
      </w:r>
      <w:r>
        <w:rPr>
          <w:color w:val="231F20"/>
          <w:spacing w:val="-13"/>
          <w:w w:val="120"/>
          <w:sz w:val="17"/>
        </w:rPr>
        <w:t> </w:t>
      </w:r>
      <w:r>
        <w:rPr>
          <w:color w:val="231F20"/>
          <w:spacing w:val="-2"/>
          <w:w w:val="120"/>
          <w:sz w:val="17"/>
        </w:rPr>
        <w:t>Practitioner;</w:t>
      </w:r>
    </w:p>
    <w:p>
      <w:pPr>
        <w:pStyle w:val="ListParagraph"/>
        <w:numPr>
          <w:ilvl w:val="1"/>
          <w:numId w:val="26"/>
        </w:numPr>
        <w:tabs>
          <w:tab w:pos="1096" w:val="left" w:leader="none"/>
          <w:tab w:pos="1133" w:val="left" w:leader="none"/>
        </w:tabs>
        <w:spacing w:line="336" w:lineRule="auto" w:before="78" w:after="0"/>
        <w:ind w:left="1133" w:right="1372" w:hanging="353"/>
        <w:jc w:val="left"/>
        <w:rPr>
          <w:sz w:val="17"/>
        </w:rPr>
      </w:pPr>
      <w:r>
        <w:rPr>
          <w:color w:val="231F20"/>
          <w:w w:val="120"/>
          <w:sz w:val="17"/>
        </w:rPr>
        <w:t>must</w:t>
      </w:r>
      <w:r>
        <w:rPr>
          <w:color w:val="231F20"/>
          <w:spacing w:val="-7"/>
          <w:w w:val="120"/>
          <w:sz w:val="17"/>
        </w:rPr>
        <w:t> </w:t>
      </w:r>
      <w:r>
        <w:rPr>
          <w:color w:val="231F20"/>
          <w:w w:val="120"/>
          <w:sz w:val="17"/>
        </w:rPr>
        <w:t>conform</w:t>
      </w:r>
      <w:r>
        <w:rPr>
          <w:color w:val="231F20"/>
          <w:spacing w:val="-7"/>
          <w:w w:val="120"/>
          <w:sz w:val="17"/>
        </w:rPr>
        <w:t> </w:t>
      </w:r>
      <w:r>
        <w:rPr>
          <w:color w:val="231F20"/>
          <w:w w:val="120"/>
          <w:sz w:val="17"/>
        </w:rPr>
        <w:t>to</w:t>
      </w:r>
      <w:r>
        <w:rPr>
          <w:color w:val="231F20"/>
          <w:spacing w:val="-7"/>
          <w:w w:val="120"/>
          <w:sz w:val="17"/>
        </w:rPr>
        <w:t> </w:t>
      </w:r>
      <w:r>
        <w:rPr>
          <w:color w:val="231F20"/>
          <w:w w:val="120"/>
          <w:sz w:val="17"/>
        </w:rPr>
        <w:t>the</w:t>
      </w:r>
      <w:r>
        <w:rPr>
          <w:color w:val="231F20"/>
          <w:spacing w:val="-7"/>
          <w:w w:val="120"/>
          <w:sz w:val="17"/>
        </w:rPr>
        <w:t> </w:t>
      </w:r>
      <w:r>
        <w:rPr>
          <w:color w:val="231F20"/>
          <w:w w:val="120"/>
          <w:sz w:val="17"/>
        </w:rPr>
        <w:t>professional</w:t>
      </w:r>
      <w:r>
        <w:rPr>
          <w:color w:val="231F20"/>
          <w:spacing w:val="-7"/>
          <w:w w:val="120"/>
          <w:sz w:val="17"/>
        </w:rPr>
        <w:t> </w:t>
      </w:r>
      <w:r>
        <w:rPr>
          <w:color w:val="231F20"/>
          <w:w w:val="120"/>
          <w:sz w:val="17"/>
        </w:rPr>
        <w:t>standards</w:t>
      </w:r>
      <w:r>
        <w:rPr>
          <w:color w:val="231F20"/>
          <w:spacing w:val="-7"/>
          <w:w w:val="120"/>
          <w:sz w:val="17"/>
        </w:rPr>
        <w:t> </w:t>
      </w:r>
      <w:r>
        <w:rPr>
          <w:color w:val="231F20"/>
          <w:w w:val="120"/>
          <w:sz w:val="17"/>
        </w:rPr>
        <w:t>widely</w:t>
      </w:r>
      <w:r>
        <w:rPr>
          <w:color w:val="231F20"/>
          <w:spacing w:val="-7"/>
          <w:w w:val="120"/>
          <w:sz w:val="17"/>
        </w:rPr>
        <w:t> </w:t>
      </w:r>
      <w:r>
        <w:rPr>
          <w:color w:val="231F20"/>
          <w:w w:val="120"/>
          <w:sz w:val="17"/>
        </w:rPr>
        <w:t>accepted</w:t>
      </w:r>
      <w:r>
        <w:rPr>
          <w:color w:val="231F20"/>
          <w:spacing w:val="-7"/>
          <w:w w:val="120"/>
          <w:sz w:val="17"/>
        </w:rPr>
        <w:t> </w:t>
      </w:r>
      <w:r>
        <w:rPr>
          <w:color w:val="231F20"/>
          <w:w w:val="120"/>
          <w:sz w:val="17"/>
        </w:rPr>
        <w:t>in</w:t>
      </w:r>
      <w:r>
        <w:rPr>
          <w:color w:val="231F20"/>
          <w:spacing w:val="-7"/>
          <w:w w:val="120"/>
          <w:sz w:val="17"/>
        </w:rPr>
        <w:t> </w:t>
      </w:r>
      <w:r>
        <w:rPr>
          <w:color w:val="231F20"/>
          <w:w w:val="120"/>
          <w:sz w:val="17"/>
        </w:rPr>
        <w:t>international</w:t>
      </w:r>
      <w:r>
        <w:rPr>
          <w:color w:val="231F20"/>
          <w:spacing w:val="-7"/>
          <w:w w:val="120"/>
          <w:sz w:val="17"/>
        </w:rPr>
        <w:t> </w:t>
      </w:r>
      <w:r>
        <w:rPr>
          <w:color w:val="231F20"/>
          <w:w w:val="120"/>
          <w:sz w:val="17"/>
        </w:rPr>
        <w:t>medical</w:t>
      </w:r>
      <w:r>
        <w:rPr>
          <w:color w:val="231F20"/>
          <w:spacing w:val="-7"/>
          <w:w w:val="120"/>
          <w:sz w:val="17"/>
        </w:rPr>
        <w:t> </w:t>
      </w:r>
      <w:r>
        <w:rPr>
          <w:color w:val="231F20"/>
          <w:w w:val="120"/>
          <w:sz w:val="17"/>
        </w:rPr>
        <w:t>practice</w:t>
      </w:r>
      <w:r>
        <w:rPr>
          <w:color w:val="231F20"/>
          <w:spacing w:val="-7"/>
          <w:w w:val="120"/>
          <w:sz w:val="17"/>
        </w:rPr>
        <w:t> </w:t>
      </w:r>
      <w:r>
        <w:rPr>
          <w:color w:val="231F20"/>
          <w:w w:val="120"/>
          <w:sz w:val="17"/>
        </w:rPr>
        <w:t>or</w:t>
      </w:r>
      <w:r>
        <w:rPr>
          <w:color w:val="231F20"/>
          <w:spacing w:val="-7"/>
          <w:w w:val="120"/>
          <w:sz w:val="17"/>
        </w:rPr>
        <w:t> </w:t>
      </w:r>
      <w:r>
        <w:rPr>
          <w:color w:val="231F20"/>
          <w:w w:val="120"/>
          <w:sz w:val="17"/>
        </w:rPr>
        <w:t>by the medical community in India.</w:t>
      </w:r>
    </w:p>
    <w:p>
      <w:pPr>
        <w:pStyle w:val="ListParagraph"/>
        <w:numPr>
          <w:ilvl w:val="0"/>
          <w:numId w:val="26"/>
        </w:numPr>
        <w:tabs>
          <w:tab w:pos="781" w:val="left" w:leader="none"/>
        </w:tabs>
        <w:spacing w:line="336" w:lineRule="auto" w:before="44" w:after="0"/>
        <w:ind w:left="781" w:right="1068" w:hanging="479"/>
        <w:jc w:val="left"/>
        <w:rPr>
          <w:sz w:val="17"/>
        </w:rPr>
      </w:pPr>
      <w:r>
        <w:rPr>
          <w:color w:val="231F20"/>
          <w:spacing w:val="-2"/>
          <w:w w:val="120"/>
          <w:sz w:val="17"/>
        </w:rPr>
        <w:t>Medical</w:t>
      </w:r>
      <w:r>
        <w:rPr>
          <w:color w:val="231F20"/>
          <w:spacing w:val="-7"/>
          <w:w w:val="120"/>
          <w:sz w:val="17"/>
        </w:rPr>
        <w:t> </w:t>
      </w:r>
      <w:r>
        <w:rPr>
          <w:color w:val="231F20"/>
          <w:spacing w:val="-2"/>
          <w:w w:val="120"/>
          <w:sz w:val="17"/>
        </w:rPr>
        <w:t>Advice:</w:t>
      </w:r>
      <w:r>
        <w:rPr>
          <w:color w:val="231F20"/>
          <w:spacing w:val="-5"/>
          <w:w w:val="120"/>
          <w:sz w:val="17"/>
        </w:rPr>
        <w:t> </w:t>
      </w:r>
      <w:r>
        <w:rPr>
          <w:color w:val="231F20"/>
          <w:spacing w:val="-2"/>
          <w:w w:val="120"/>
          <w:sz w:val="17"/>
        </w:rPr>
        <w:t>Medical</w:t>
      </w:r>
      <w:r>
        <w:rPr>
          <w:color w:val="231F20"/>
          <w:spacing w:val="-5"/>
          <w:w w:val="120"/>
          <w:sz w:val="17"/>
        </w:rPr>
        <w:t> </w:t>
      </w:r>
      <w:r>
        <w:rPr>
          <w:color w:val="231F20"/>
          <w:spacing w:val="-2"/>
          <w:w w:val="120"/>
          <w:sz w:val="17"/>
        </w:rPr>
        <w:t>Advice</w:t>
      </w:r>
      <w:r>
        <w:rPr>
          <w:color w:val="231F20"/>
          <w:spacing w:val="-5"/>
          <w:w w:val="120"/>
          <w:sz w:val="17"/>
        </w:rPr>
        <w:t> </w:t>
      </w:r>
      <w:r>
        <w:rPr>
          <w:color w:val="231F20"/>
          <w:spacing w:val="-2"/>
          <w:w w:val="120"/>
          <w:sz w:val="17"/>
        </w:rPr>
        <w:t>means</w:t>
      </w:r>
      <w:r>
        <w:rPr>
          <w:color w:val="231F20"/>
          <w:spacing w:val="-5"/>
          <w:w w:val="120"/>
          <w:sz w:val="17"/>
        </w:rPr>
        <w:t> </w:t>
      </w:r>
      <w:r>
        <w:rPr>
          <w:color w:val="231F20"/>
          <w:spacing w:val="-2"/>
          <w:w w:val="120"/>
          <w:sz w:val="17"/>
        </w:rPr>
        <w:t>any</w:t>
      </w:r>
      <w:r>
        <w:rPr>
          <w:color w:val="231F20"/>
          <w:spacing w:val="-5"/>
          <w:w w:val="120"/>
          <w:sz w:val="17"/>
        </w:rPr>
        <w:t> </w:t>
      </w:r>
      <w:r>
        <w:rPr>
          <w:color w:val="231F20"/>
          <w:spacing w:val="-2"/>
          <w:w w:val="120"/>
          <w:sz w:val="17"/>
        </w:rPr>
        <w:t>consultation</w:t>
      </w:r>
      <w:r>
        <w:rPr>
          <w:color w:val="231F20"/>
          <w:spacing w:val="-5"/>
          <w:w w:val="120"/>
          <w:sz w:val="17"/>
        </w:rPr>
        <w:t> </w:t>
      </w:r>
      <w:r>
        <w:rPr>
          <w:color w:val="231F20"/>
          <w:spacing w:val="-2"/>
          <w:w w:val="120"/>
          <w:sz w:val="17"/>
        </w:rPr>
        <w:t>or</w:t>
      </w:r>
      <w:r>
        <w:rPr>
          <w:color w:val="231F20"/>
          <w:spacing w:val="-5"/>
          <w:w w:val="120"/>
          <w:sz w:val="17"/>
        </w:rPr>
        <w:t> </w:t>
      </w:r>
      <w:r>
        <w:rPr>
          <w:color w:val="231F20"/>
          <w:spacing w:val="-2"/>
          <w:w w:val="120"/>
          <w:sz w:val="17"/>
        </w:rPr>
        <w:t>advice</w:t>
      </w:r>
      <w:r>
        <w:rPr>
          <w:color w:val="231F20"/>
          <w:spacing w:val="-5"/>
          <w:w w:val="120"/>
          <w:sz w:val="17"/>
        </w:rPr>
        <w:t> </w:t>
      </w:r>
      <w:r>
        <w:rPr>
          <w:color w:val="231F20"/>
          <w:spacing w:val="-2"/>
          <w:w w:val="120"/>
          <w:sz w:val="17"/>
        </w:rPr>
        <w:t>from</w:t>
      </w:r>
      <w:r>
        <w:rPr>
          <w:color w:val="231F20"/>
          <w:spacing w:val="-5"/>
          <w:w w:val="120"/>
          <w:sz w:val="17"/>
        </w:rPr>
        <w:t> </w:t>
      </w:r>
      <w:r>
        <w:rPr>
          <w:color w:val="231F20"/>
          <w:spacing w:val="-2"/>
          <w:w w:val="120"/>
          <w:sz w:val="17"/>
        </w:rPr>
        <w:t>a</w:t>
      </w:r>
      <w:r>
        <w:rPr>
          <w:color w:val="231F20"/>
          <w:spacing w:val="-5"/>
          <w:w w:val="120"/>
          <w:sz w:val="17"/>
        </w:rPr>
        <w:t> </w:t>
      </w:r>
      <w:r>
        <w:rPr>
          <w:color w:val="231F20"/>
          <w:spacing w:val="-2"/>
          <w:w w:val="120"/>
          <w:sz w:val="17"/>
        </w:rPr>
        <w:t>Medical</w:t>
      </w:r>
      <w:r>
        <w:rPr>
          <w:color w:val="231F20"/>
          <w:spacing w:val="-5"/>
          <w:w w:val="120"/>
          <w:sz w:val="17"/>
        </w:rPr>
        <w:t> </w:t>
      </w:r>
      <w:r>
        <w:rPr>
          <w:color w:val="231F20"/>
          <w:spacing w:val="-2"/>
          <w:w w:val="120"/>
          <w:sz w:val="17"/>
        </w:rPr>
        <w:t>Practitioner</w:t>
      </w:r>
      <w:r>
        <w:rPr>
          <w:color w:val="231F20"/>
          <w:spacing w:val="-5"/>
          <w:w w:val="120"/>
          <w:sz w:val="17"/>
        </w:rPr>
        <w:t> </w:t>
      </w:r>
      <w:r>
        <w:rPr>
          <w:color w:val="231F20"/>
          <w:spacing w:val="-2"/>
          <w:w w:val="120"/>
          <w:sz w:val="17"/>
        </w:rPr>
        <w:t>including</w:t>
      </w:r>
      <w:r>
        <w:rPr>
          <w:color w:val="231F20"/>
          <w:spacing w:val="-5"/>
          <w:w w:val="120"/>
          <w:sz w:val="17"/>
        </w:rPr>
        <w:t> </w:t>
      </w:r>
      <w:r>
        <w:rPr>
          <w:color w:val="231F20"/>
          <w:spacing w:val="-2"/>
          <w:w w:val="120"/>
          <w:sz w:val="17"/>
        </w:rPr>
        <w:t>the </w:t>
      </w:r>
      <w:r>
        <w:rPr>
          <w:color w:val="231F20"/>
          <w:w w:val="120"/>
          <w:sz w:val="17"/>
        </w:rPr>
        <w:t>issuance of any prescription or follow-up prescription.</w:t>
      </w:r>
    </w:p>
    <w:p>
      <w:pPr>
        <w:pStyle w:val="ListParagraph"/>
        <w:numPr>
          <w:ilvl w:val="0"/>
          <w:numId w:val="26"/>
        </w:numPr>
        <w:tabs>
          <w:tab w:pos="781" w:val="left" w:leader="none"/>
        </w:tabs>
        <w:spacing w:line="336" w:lineRule="auto" w:before="43" w:after="0"/>
        <w:ind w:left="781" w:right="817" w:hanging="479"/>
        <w:jc w:val="left"/>
        <w:rPr>
          <w:sz w:val="17"/>
        </w:rPr>
      </w:pPr>
      <w:r>
        <w:rPr>
          <w:color w:val="231F20"/>
          <w:w w:val="120"/>
          <w:sz w:val="17"/>
        </w:rPr>
        <w:t>Medical</w:t>
      </w:r>
      <w:r>
        <w:rPr>
          <w:color w:val="231F20"/>
          <w:spacing w:val="-10"/>
          <w:w w:val="120"/>
          <w:sz w:val="17"/>
        </w:rPr>
        <w:t> </w:t>
      </w:r>
      <w:r>
        <w:rPr>
          <w:color w:val="231F20"/>
          <w:w w:val="120"/>
          <w:sz w:val="17"/>
        </w:rPr>
        <w:t>Practitioner:</w:t>
      </w:r>
      <w:r>
        <w:rPr>
          <w:color w:val="231F20"/>
          <w:spacing w:val="-10"/>
          <w:w w:val="120"/>
          <w:sz w:val="17"/>
        </w:rPr>
        <w:t> </w:t>
      </w:r>
      <w:r>
        <w:rPr>
          <w:color w:val="231F20"/>
          <w:w w:val="120"/>
          <w:sz w:val="17"/>
        </w:rPr>
        <w:t>A</w:t>
      </w:r>
      <w:r>
        <w:rPr>
          <w:color w:val="231F20"/>
          <w:spacing w:val="-7"/>
          <w:w w:val="120"/>
          <w:sz w:val="17"/>
        </w:rPr>
        <w:t> </w:t>
      </w:r>
      <w:r>
        <w:rPr>
          <w:color w:val="231F20"/>
          <w:w w:val="120"/>
          <w:sz w:val="17"/>
        </w:rPr>
        <w:t>Medical</w:t>
      </w:r>
      <w:r>
        <w:rPr>
          <w:color w:val="231F20"/>
          <w:spacing w:val="-7"/>
          <w:w w:val="120"/>
          <w:sz w:val="17"/>
        </w:rPr>
        <w:t> </w:t>
      </w:r>
      <w:r>
        <w:rPr>
          <w:color w:val="231F20"/>
          <w:w w:val="120"/>
          <w:sz w:val="17"/>
        </w:rPr>
        <w:t>Practitioner</w:t>
      </w:r>
      <w:r>
        <w:rPr>
          <w:color w:val="231F20"/>
          <w:spacing w:val="-7"/>
          <w:w w:val="120"/>
          <w:sz w:val="17"/>
        </w:rPr>
        <w:t> </w:t>
      </w:r>
      <w:r>
        <w:rPr>
          <w:color w:val="231F20"/>
          <w:w w:val="120"/>
          <w:sz w:val="17"/>
        </w:rPr>
        <w:t>means</w:t>
      </w:r>
      <w:r>
        <w:rPr>
          <w:color w:val="231F20"/>
          <w:spacing w:val="40"/>
          <w:w w:val="120"/>
          <w:sz w:val="17"/>
        </w:rPr>
        <w:t> </w:t>
      </w:r>
      <w:r>
        <w:rPr>
          <w:color w:val="231F20"/>
          <w:w w:val="120"/>
          <w:sz w:val="17"/>
        </w:rPr>
        <w:t>a</w:t>
      </w:r>
      <w:r>
        <w:rPr>
          <w:color w:val="231F20"/>
          <w:spacing w:val="-7"/>
          <w:w w:val="120"/>
          <w:sz w:val="17"/>
        </w:rPr>
        <w:t> </w:t>
      </w:r>
      <w:r>
        <w:rPr>
          <w:color w:val="231F20"/>
          <w:w w:val="120"/>
          <w:sz w:val="17"/>
        </w:rPr>
        <w:t>person</w:t>
      </w:r>
      <w:r>
        <w:rPr>
          <w:color w:val="231F20"/>
          <w:spacing w:val="-7"/>
          <w:w w:val="120"/>
          <w:sz w:val="17"/>
        </w:rPr>
        <w:t> </w:t>
      </w:r>
      <w:r>
        <w:rPr>
          <w:color w:val="231F20"/>
          <w:w w:val="120"/>
          <w:sz w:val="17"/>
        </w:rPr>
        <w:t>who</w:t>
      </w:r>
      <w:r>
        <w:rPr>
          <w:color w:val="231F20"/>
          <w:spacing w:val="-7"/>
          <w:w w:val="120"/>
          <w:sz w:val="17"/>
        </w:rPr>
        <w:t> </w:t>
      </w:r>
      <w:r>
        <w:rPr>
          <w:color w:val="231F20"/>
          <w:w w:val="120"/>
          <w:sz w:val="17"/>
        </w:rPr>
        <w:t>holds</w:t>
      </w:r>
      <w:r>
        <w:rPr>
          <w:color w:val="231F20"/>
          <w:spacing w:val="-7"/>
          <w:w w:val="120"/>
          <w:sz w:val="17"/>
        </w:rPr>
        <w:t> </w:t>
      </w:r>
      <w:r>
        <w:rPr>
          <w:color w:val="231F20"/>
          <w:w w:val="120"/>
          <w:sz w:val="17"/>
        </w:rPr>
        <w:t>a</w:t>
      </w:r>
      <w:r>
        <w:rPr>
          <w:color w:val="231F20"/>
          <w:spacing w:val="-7"/>
          <w:w w:val="120"/>
          <w:sz w:val="17"/>
        </w:rPr>
        <w:t> </w:t>
      </w:r>
      <w:r>
        <w:rPr>
          <w:color w:val="231F20"/>
          <w:w w:val="120"/>
          <w:sz w:val="17"/>
        </w:rPr>
        <w:t>valid</w:t>
      </w:r>
      <w:r>
        <w:rPr>
          <w:color w:val="231F20"/>
          <w:spacing w:val="-7"/>
          <w:w w:val="120"/>
          <w:sz w:val="17"/>
        </w:rPr>
        <w:t> </w:t>
      </w:r>
      <w:r>
        <w:rPr>
          <w:color w:val="231F20"/>
          <w:w w:val="120"/>
          <w:sz w:val="17"/>
        </w:rPr>
        <w:t>registration</w:t>
      </w:r>
      <w:r>
        <w:rPr>
          <w:color w:val="231F20"/>
          <w:spacing w:val="-7"/>
          <w:w w:val="120"/>
          <w:sz w:val="17"/>
        </w:rPr>
        <w:t> </w:t>
      </w:r>
      <w:r>
        <w:rPr>
          <w:color w:val="231F20"/>
          <w:w w:val="120"/>
          <w:sz w:val="17"/>
        </w:rPr>
        <w:t>from</w:t>
      </w:r>
      <w:r>
        <w:rPr>
          <w:color w:val="231F20"/>
          <w:spacing w:val="-7"/>
          <w:w w:val="120"/>
          <w:sz w:val="17"/>
        </w:rPr>
        <w:t> </w:t>
      </w:r>
      <w:r>
        <w:rPr>
          <w:color w:val="231F20"/>
          <w:w w:val="120"/>
          <w:sz w:val="17"/>
        </w:rPr>
        <w:t>the</w:t>
      </w:r>
      <w:r>
        <w:rPr>
          <w:color w:val="231F20"/>
          <w:spacing w:val="-7"/>
          <w:w w:val="120"/>
          <w:sz w:val="17"/>
        </w:rPr>
        <w:t> </w:t>
      </w:r>
      <w:r>
        <w:rPr>
          <w:color w:val="231F20"/>
          <w:w w:val="120"/>
          <w:sz w:val="17"/>
        </w:rPr>
        <w:t>Medical </w:t>
      </w:r>
      <w:r>
        <w:rPr>
          <w:color w:val="231F20"/>
          <w:w w:val="115"/>
          <w:sz w:val="17"/>
        </w:rPr>
        <w:t>Council of any State or Medical Council of India or Council for Indian Medicine or for Homeopathy set up by the </w:t>
      </w:r>
      <w:r>
        <w:rPr>
          <w:color w:val="231F20"/>
          <w:w w:val="120"/>
          <w:sz w:val="17"/>
        </w:rPr>
        <w:t>Government</w:t>
      </w:r>
      <w:r>
        <w:rPr>
          <w:color w:val="231F20"/>
          <w:spacing w:val="-12"/>
          <w:w w:val="120"/>
          <w:sz w:val="17"/>
        </w:rPr>
        <w:t> </w:t>
      </w:r>
      <w:r>
        <w:rPr>
          <w:color w:val="231F20"/>
          <w:w w:val="120"/>
          <w:sz w:val="17"/>
        </w:rPr>
        <w:t>of</w:t>
      </w:r>
      <w:r>
        <w:rPr>
          <w:color w:val="231F20"/>
          <w:spacing w:val="-12"/>
          <w:w w:val="120"/>
          <w:sz w:val="17"/>
        </w:rPr>
        <w:t> </w:t>
      </w:r>
      <w:r>
        <w:rPr>
          <w:color w:val="231F20"/>
          <w:w w:val="120"/>
          <w:sz w:val="17"/>
        </w:rPr>
        <w:t>India</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a</w:t>
      </w:r>
      <w:r>
        <w:rPr>
          <w:color w:val="231F20"/>
          <w:spacing w:val="-12"/>
          <w:w w:val="120"/>
          <w:sz w:val="17"/>
        </w:rPr>
        <w:t> </w:t>
      </w:r>
      <w:r>
        <w:rPr>
          <w:color w:val="231F20"/>
          <w:w w:val="120"/>
          <w:sz w:val="17"/>
        </w:rPr>
        <w:t>State</w:t>
      </w:r>
      <w:r>
        <w:rPr>
          <w:color w:val="231F20"/>
          <w:spacing w:val="-12"/>
          <w:w w:val="120"/>
          <w:sz w:val="17"/>
        </w:rPr>
        <w:t> </w:t>
      </w:r>
      <w:r>
        <w:rPr>
          <w:color w:val="231F20"/>
          <w:w w:val="120"/>
          <w:sz w:val="17"/>
        </w:rPr>
        <w:t>Government</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is</w:t>
      </w:r>
      <w:r>
        <w:rPr>
          <w:color w:val="231F20"/>
          <w:spacing w:val="-12"/>
          <w:w w:val="120"/>
          <w:sz w:val="17"/>
        </w:rPr>
        <w:t> </w:t>
      </w:r>
      <w:r>
        <w:rPr>
          <w:color w:val="231F20"/>
          <w:w w:val="120"/>
          <w:sz w:val="17"/>
        </w:rPr>
        <w:t>thereby</w:t>
      </w:r>
      <w:r>
        <w:rPr>
          <w:color w:val="231F20"/>
          <w:spacing w:val="-12"/>
          <w:w w:val="120"/>
          <w:sz w:val="17"/>
        </w:rPr>
        <w:t> </w:t>
      </w:r>
      <w:r>
        <w:rPr>
          <w:color w:val="231F20"/>
          <w:w w:val="120"/>
          <w:sz w:val="17"/>
        </w:rPr>
        <w:t>entitled</w:t>
      </w:r>
      <w:r>
        <w:rPr>
          <w:color w:val="231F20"/>
          <w:spacing w:val="-12"/>
          <w:w w:val="120"/>
          <w:sz w:val="17"/>
        </w:rPr>
        <w:t> </w:t>
      </w:r>
      <w:r>
        <w:rPr>
          <w:color w:val="231F20"/>
          <w:w w:val="120"/>
          <w:sz w:val="17"/>
        </w:rPr>
        <w:t>to</w:t>
      </w:r>
      <w:r>
        <w:rPr>
          <w:color w:val="231F20"/>
          <w:spacing w:val="-12"/>
          <w:w w:val="120"/>
          <w:sz w:val="17"/>
        </w:rPr>
        <w:t> </w:t>
      </w:r>
      <w:r>
        <w:rPr>
          <w:color w:val="231F20"/>
          <w:w w:val="120"/>
          <w:sz w:val="17"/>
        </w:rPr>
        <w:t>practice</w:t>
      </w:r>
      <w:r>
        <w:rPr>
          <w:color w:val="231F20"/>
          <w:spacing w:val="-12"/>
          <w:w w:val="120"/>
          <w:sz w:val="17"/>
        </w:rPr>
        <w:t> </w:t>
      </w:r>
      <w:r>
        <w:rPr>
          <w:color w:val="231F20"/>
          <w:w w:val="120"/>
          <w:sz w:val="17"/>
        </w:rPr>
        <w:t>medicine</w:t>
      </w:r>
      <w:r>
        <w:rPr>
          <w:color w:val="231F20"/>
          <w:spacing w:val="-12"/>
          <w:w w:val="120"/>
          <w:sz w:val="17"/>
        </w:rPr>
        <w:t> </w:t>
      </w:r>
      <w:r>
        <w:rPr>
          <w:color w:val="231F20"/>
          <w:w w:val="120"/>
          <w:sz w:val="17"/>
        </w:rPr>
        <w:t>within</w:t>
      </w:r>
      <w:r>
        <w:rPr>
          <w:color w:val="231F20"/>
          <w:spacing w:val="-12"/>
          <w:w w:val="120"/>
          <w:sz w:val="17"/>
        </w:rPr>
        <w:t> </w:t>
      </w:r>
      <w:r>
        <w:rPr>
          <w:color w:val="231F20"/>
          <w:w w:val="120"/>
          <w:sz w:val="17"/>
        </w:rPr>
        <w:t>its</w:t>
      </w:r>
      <w:r>
        <w:rPr>
          <w:color w:val="231F20"/>
          <w:spacing w:val="-12"/>
          <w:w w:val="120"/>
          <w:sz w:val="17"/>
        </w:rPr>
        <w:t> </w:t>
      </w:r>
      <w:r>
        <w:rPr>
          <w:color w:val="231F20"/>
          <w:w w:val="120"/>
          <w:sz w:val="17"/>
        </w:rPr>
        <w:t>jurisdiction; and</w:t>
      </w:r>
      <w:r>
        <w:rPr>
          <w:color w:val="231F20"/>
          <w:spacing w:val="-4"/>
          <w:w w:val="120"/>
          <w:sz w:val="17"/>
        </w:rPr>
        <w:t> </w:t>
      </w:r>
      <w:r>
        <w:rPr>
          <w:color w:val="231F20"/>
          <w:w w:val="120"/>
          <w:sz w:val="17"/>
        </w:rPr>
        <w:t>is</w:t>
      </w:r>
      <w:r>
        <w:rPr>
          <w:color w:val="231F20"/>
          <w:spacing w:val="-4"/>
          <w:w w:val="120"/>
          <w:sz w:val="17"/>
        </w:rPr>
        <w:t> </w:t>
      </w:r>
      <w:r>
        <w:rPr>
          <w:color w:val="231F20"/>
          <w:w w:val="120"/>
          <w:sz w:val="17"/>
        </w:rPr>
        <w:t>acting</w:t>
      </w:r>
      <w:r>
        <w:rPr>
          <w:color w:val="231F20"/>
          <w:spacing w:val="-4"/>
          <w:w w:val="120"/>
          <w:sz w:val="17"/>
        </w:rPr>
        <w:t> </w:t>
      </w:r>
      <w:r>
        <w:rPr>
          <w:color w:val="231F20"/>
          <w:w w:val="120"/>
          <w:sz w:val="17"/>
        </w:rPr>
        <w:t>within</w:t>
      </w:r>
      <w:r>
        <w:rPr>
          <w:color w:val="231F20"/>
          <w:spacing w:val="-4"/>
          <w:w w:val="120"/>
          <w:sz w:val="17"/>
        </w:rPr>
        <w:t> </w:t>
      </w:r>
      <w:r>
        <w:rPr>
          <w:color w:val="231F20"/>
          <w:w w:val="120"/>
          <w:sz w:val="17"/>
        </w:rPr>
        <w:t>the</w:t>
      </w:r>
      <w:r>
        <w:rPr>
          <w:color w:val="231F20"/>
          <w:spacing w:val="-4"/>
          <w:w w:val="120"/>
          <w:sz w:val="17"/>
        </w:rPr>
        <w:t> </w:t>
      </w:r>
      <w:r>
        <w:rPr>
          <w:color w:val="231F20"/>
          <w:w w:val="120"/>
          <w:sz w:val="17"/>
        </w:rPr>
        <w:t>scope</w:t>
      </w:r>
      <w:r>
        <w:rPr>
          <w:color w:val="231F20"/>
          <w:spacing w:val="-4"/>
          <w:w w:val="120"/>
          <w:sz w:val="17"/>
        </w:rPr>
        <w:t> </w:t>
      </w:r>
      <w:r>
        <w:rPr>
          <w:color w:val="231F20"/>
          <w:w w:val="120"/>
          <w:sz w:val="17"/>
        </w:rPr>
        <w:t>and</w:t>
      </w:r>
      <w:r>
        <w:rPr>
          <w:color w:val="231F20"/>
          <w:spacing w:val="-4"/>
          <w:w w:val="120"/>
          <w:sz w:val="17"/>
        </w:rPr>
        <w:t> </w:t>
      </w:r>
      <w:r>
        <w:rPr>
          <w:color w:val="231F20"/>
          <w:w w:val="120"/>
          <w:sz w:val="17"/>
        </w:rPr>
        <w:t>jurisdiction</w:t>
      </w:r>
      <w:r>
        <w:rPr>
          <w:color w:val="231F20"/>
          <w:spacing w:val="-4"/>
          <w:w w:val="120"/>
          <w:sz w:val="17"/>
        </w:rPr>
        <w:t> </w:t>
      </w:r>
      <w:r>
        <w:rPr>
          <w:color w:val="231F20"/>
          <w:w w:val="120"/>
          <w:sz w:val="17"/>
        </w:rPr>
        <w:t>of</w:t>
      </w:r>
      <w:r>
        <w:rPr>
          <w:color w:val="231F20"/>
          <w:spacing w:val="-4"/>
          <w:w w:val="120"/>
          <w:sz w:val="17"/>
        </w:rPr>
        <w:t> </w:t>
      </w:r>
      <w:r>
        <w:rPr>
          <w:color w:val="231F20"/>
          <w:w w:val="120"/>
          <w:sz w:val="17"/>
        </w:rPr>
        <w:t>license.</w:t>
      </w:r>
      <w:r>
        <w:rPr>
          <w:color w:val="231F20"/>
          <w:spacing w:val="-4"/>
          <w:w w:val="120"/>
          <w:sz w:val="17"/>
        </w:rPr>
        <w:t> </w:t>
      </w:r>
      <w:r>
        <w:rPr>
          <w:color w:val="231F20"/>
          <w:w w:val="120"/>
          <w:sz w:val="17"/>
        </w:rPr>
        <w:t>excluding</w:t>
      </w:r>
      <w:r>
        <w:rPr>
          <w:color w:val="231F20"/>
          <w:spacing w:val="-4"/>
          <w:w w:val="120"/>
          <w:sz w:val="17"/>
        </w:rPr>
        <w:t> </w:t>
      </w:r>
      <w:r>
        <w:rPr>
          <w:color w:val="231F20"/>
          <w:w w:val="120"/>
          <w:sz w:val="17"/>
        </w:rPr>
        <w:t>the</w:t>
      </w:r>
      <w:r>
        <w:rPr>
          <w:color w:val="231F20"/>
          <w:spacing w:val="-4"/>
          <w:w w:val="120"/>
          <w:sz w:val="17"/>
        </w:rPr>
        <w:t> </w:t>
      </w:r>
      <w:r>
        <w:rPr>
          <w:color w:val="231F20"/>
          <w:w w:val="120"/>
          <w:sz w:val="17"/>
        </w:rPr>
        <w:t>practitioner</w:t>
      </w:r>
      <w:r>
        <w:rPr>
          <w:color w:val="231F20"/>
          <w:spacing w:val="-4"/>
          <w:w w:val="120"/>
          <w:sz w:val="17"/>
        </w:rPr>
        <w:t> </w:t>
      </w:r>
      <w:r>
        <w:rPr>
          <w:color w:val="231F20"/>
          <w:w w:val="120"/>
          <w:sz w:val="17"/>
        </w:rPr>
        <w:t>who</w:t>
      </w:r>
      <w:r>
        <w:rPr>
          <w:color w:val="231F20"/>
          <w:spacing w:val="-4"/>
          <w:w w:val="120"/>
          <w:sz w:val="17"/>
        </w:rPr>
        <w:t> </w:t>
      </w:r>
      <w:r>
        <w:rPr>
          <w:color w:val="231F20"/>
          <w:w w:val="120"/>
          <w:sz w:val="17"/>
        </w:rPr>
        <w:t>is</w:t>
      </w:r>
      <w:r>
        <w:rPr>
          <w:color w:val="231F20"/>
          <w:spacing w:val="-4"/>
          <w:w w:val="120"/>
          <w:sz w:val="17"/>
        </w:rPr>
        <w:t> </w:t>
      </w:r>
      <w:r>
        <w:rPr>
          <w:color w:val="231F20"/>
          <w:sz w:val="17"/>
        </w:rPr>
        <w:t>:</w:t>
      </w:r>
    </w:p>
    <w:p>
      <w:pPr>
        <w:pStyle w:val="ListParagraph"/>
        <w:numPr>
          <w:ilvl w:val="0"/>
          <w:numId w:val="27"/>
        </w:numPr>
        <w:tabs>
          <w:tab w:pos="1089" w:val="left" w:leader="none"/>
        </w:tabs>
        <w:spacing w:line="240" w:lineRule="auto" w:before="43" w:after="0"/>
        <w:ind w:left="1089" w:right="0" w:hanging="308"/>
        <w:jc w:val="left"/>
        <w:rPr>
          <w:sz w:val="17"/>
        </w:rPr>
      </w:pPr>
      <w:r>
        <w:rPr>
          <w:color w:val="231F20"/>
          <w:w w:val="115"/>
          <w:sz w:val="17"/>
        </w:rPr>
        <w:t>Insured/</w:t>
      </w:r>
      <w:r>
        <w:rPr>
          <w:color w:val="231F20"/>
          <w:spacing w:val="1"/>
          <w:w w:val="115"/>
          <w:sz w:val="17"/>
        </w:rPr>
        <w:t> </w:t>
      </w:r>
      <w:r>
        <w:rPr>
          <w:color w:val="231F20"/>
          <w:w w:val="115"/>
          <w:sz w:val="17"/>
        </w:rPr>
        <w:t>Master</w:t>
      </w:r>
      <w:r>
        <w:rPr>
          <w:color w:val="231F20"/>
          <w:spacing w:val="2"/>
          <w:w w:val="115"/>
          <w:sz w:val="17"/>
        </w:rPr>
        <w:t> </w:t>
      </w:r>
      <w:r>
        <w:rPr>
          <w:color w:val="231F20"/>
          <w:w w:val="115"/>
          <w:sz w:val="17"/>
        </w:rPr>
        <w:t>Policyholder</w:t>
      </w:r>
      <w:r>
        <w:rPr>
          <w:color w:val="231F20"/>
          <w:spacing w:val="1"/>
          <w:w w:val="115"/>
          <w:sz w:val="17"/>
        </w:rPr>
        <w:t> </w:t>
      </w:r>
      <w:r>
        <w:rPr>
          <w:color w:val="231F20"/>
          <w:w w:val="115"/>
          <w:sz w:val="17"/>
        </w:rPr>
        <w:t>himself</w:t>
      </w:r>
      <w:r>
        <w:rPr>
          <w:color w:val="231F20"/>
          <w:spacing w:val="2"/>
          <w:w w:val="115"/>
          <w:sz w:val="17"/>
        </w:rPr>
        <w:t> </w:t>
      </w:r>
      <w:r>
        <w:rPr>
          <w:color w:val="231F20"/>
          <w:w w:val="115"/>
          <w:sz w:val="17"/>
        </w:rPr>
        <w:t>or</w:t>
      </w:r>
      <w:r>
        <w:rPr>
          <w:color w:val="231F20"/>
          <w:spacing w:val="1"/>
          <w:w w:val="115"/>
          <w:sz w:val="17"/>
        </w:rPr>
        <w:t> </w:t>
      </w:r>
      <w:r>
        <w:rPr>
          <w:color w:val="231F20"/>
          <w:w w:val="115"/>
          <w:sz w:val="17"/>
        </w:rPr>
        <w:t>an</w:t>
      </w:r>
      <w:r>
        <w:rPr>
          <w:color w:val="231F20"/>
          <w:spacing w:val="2"/>
          <w:w w:val="115"/>
          <w:sz w:val="17"/>
        </w:rPr>
        <w:t> </w:t>
      </w:r>
      <w:r>
        <w:rPr>
          <w:color w:val="231F20"/>
          <w:w w:val="115"/>
          <w:sz w:val="17"/>
        </w:rPr>
        <w:t>agent</w:t>
      </w:r>
      <w:r>
        <w:rPr>
          <w:color w:val="231F20"/>
          <w:spacing w:val="1"/>
          <w:w w:val="115"/>
          <w:sz w:val="17"/>
        </w:rPr>
        <w:t> </w:t>
      </w:r>
      <w:r>
        <w:rPr>
          <w:color w:val="231F20"/>
          <w:w w:val="115"/>
          <w:sz w:val="17"/>
        </w:rPr>
        <w:t>of</w:t>
      </w:r>
      <w:r>
        <w:rPr>
          <w:color w:val="231F20"/>
          <w:spacing w:val="2"/>
          <w:w w:val="115"/>
          <w:sz w:val="17"/>
        </w:rPr>
        <w:t> </w:t>
      </w:r>
      <w:r>
        <w:rPr>
          <w:color w:val="231F20"/>
          <w:w w:val="115"/>
          <w:sz w:val="17"/>
        </w:rPr>
        <w:t>the</w:t>
      </w:r>
      <w:r>
        <w:rPr>
          <w:color w:val="231F20"/>
          <w:spacing w:val="1"/>
          <w:w w:val="115"/>
          <w:sz w:val="17"/>
        </w:rPr>
        <w:t> </w:t>
      </w:r>
      <w:r>
        <w:rPr>
          <w:color w:val="231F20"/>
          <w:spacing w:val="-2"/>
          <w:w w:val="115"/>
          <w:sz w:val="17"/>
        </w:rPr>
        <w:t>Insured;</w:t>
      </w:r>
    </w:p>
    <w:p>
      <w:pPr>
        <w:pStyle w:val="ListParagraph"/>
        <w:numPr>
          <w:ilvl w:val="0"/>
          <w:numId w:val="27"/>
        </w:numPr>
        <w:tabs>
          <w:tab w:pos="1089" w:val="left" w:leader="none"/>
          <w:tab w:pos="2351" w:val="left" w:leader="none"/>
          <w:tab w:pos="3291" w:val="left" w:leader="none"/>
          <w:tab w:pos="4445" w:val="left" w:leader="none"/>
          <w:tab w:pos="5718" w:val="left" w:leader="none"/>
          <w:tab w:pos="6283" w:val="left" w:leader="none"/>
          <w:tab w:pos="8462" w:val="left" w:leader="none"/>
          <w:tab w:pos="9020" w:val="left" w:leader="none"/>
          <w:tab w:pos="9693" w:val="left" w:leader="none"/>
          <w:tab w:pos="10775" w:val="left" w:leader="none"/>
        </w:tabs>
        <w:spacing w:line="240" w:lineRule="auto" w:before="122" w:after="0"/>
        <w:ind w:left="1089" w:right="0" w:hanging="308"/>
        <w:jc w:val="left"/>
        <w:rPr>
          <w:sz w:val="17"/>
        </w:rPr>
      </w:pPr>
      <w:r>
        <w:rPr>
          <w:color w:val="231F20"/>
          <w:spacing w:val="-2"/>
          <w:w w:val="120"/>
          <w:sz w:val="17"/>
        </w:rPr>
        <w:t>Insurance</w:t>
      </w:r>
      <w:r>
        <w:rPr>
          <w:color w:val="231F20"/>
          <w:sz w:val="17"/>
        </w:rPr>
        <w:tab/>
      </w:r>
      <w:r>
        <w:rPr>
          <w:color w:val="231F20"/>
          <w:spacing w:val="-2"/>
          <w:w w:val="120"/>
          <w:sz w:val="17"/>
        </w:rPr>
        <w:t>Agent,</w:t>
      </w:r>
      <w:r>
        <w:rPr>
          <w:color w:val="231F20"/>
          <w:sz w:val="17"/>
        </w:rPr>
        <w:tab/>
      </w:r>
      <w:r>
        <w:rPr>
          <w:color w:val="231F20"/>
          <w:spacing w:val="-2"/>
          <w:w w:val="120"/>
          <w:sz w:val="17"/>
        </w:rPr>
        <w:t>business</w:t>
      </w:r>
      <w:r>
        <w:rPr>
          <w:color w:val="231F20"/>
          <w:sz w:val="17"/>
        </w:rPr>
        <w:tab/>
      </w:r>
      <w:r>
        <w:rPr>
          <w:color w:val="231F20"/>
          <w:spacing w:val="-2"/>
          <w:w w:val="120"/>
          <w:sz w:val="17"/>
        </w:rPr>
        <w:t>partner(s)</w:t>
      </w:r>
      <w:r>
        <w:rPr>
          <w:color w:val="231F20"/>
          <w:sz w:val="17"/>
        </w:rPr>
        <w:tab/>
      </w:r>
      <w:r>
        <w:rPr>
          <w:color w:val="231F20"/>
          <w:spacing w:val="-5"/>
          <w:w w:val="120"/>
          <w:sz w:val="17"/>
        </w:rPr>
        <w:t>or</w:t>
      </w:r>
      <w:r>
        <w:rPr>
          <w:color w:val="231F20"/>
          <w:sz w:val="17"/>
        </w:rPr>
        <w:tab/>
      </w:r>
      <w:r>
        <w:rPr>
          <w:color w:val="231F20"/>
          <w:spacing w:val="-2"/>
          <w:w w:val="120"/>
          <w:sz w:val="17"/>
        </w:rPr>
        <w:t>employer/employee</w:t>
      </w:r>
      <w:r>
        <w:rPr>
          <w:color w:val="231F20"/>
          <w:sz w:val="17"/>
        </w:rPr>
        <w:tab/>
      </w:r>
      <w:r>
        <w:rPr>
          <w:color w:val="231F20"/>
          <w:spacing w:val="-5"/>
          <w:w w:val="120"/>
          <w:sz w:val="17"/>
        </w:rPr>
        <w:t>of</w:t>
      </w:r>
      <w:r>
        <w:rPr>
          <w:color w:val="231F20"/>
          <w:sz w:val="17"/>
        </w:rPr>
        <w:tab/>
      </w:r>
      <w:r>
        <w:rPr>
          <w:color w:val="231F20"/>
          <w:spacing w:val="-5"/>
          <w:w w:val="120"/>
          <w:sz w:val="17"/>
        </w:rPr>
        <w:t>the</w:t>
      </w:r>
      <w:r>
        <w:rPr>
          <w:color w:val="231F20"/>
          <w:sz w:val="17"/>
        </w:rPr>
        <w:tab/>
      </w:r>
      <w:r>
        <w:rPr>
          <w:color w:val="231F20"/>
          <w:spacing w:val="-2"/>
          <w:w w:val="120"/>
          <w:sz w:val="17"/>
        </w:rPr>
        <w:t>Insured;</w:t>
      </w:r>
      <w:r>
        <w:rPr>
          <w:color w:val="231F20"/>
          <w:sz w:val="17"/>
        </w:rPr>
        <w:tab/>
      </w:r>
      <w:r>
        <w:rPr>
          <w:color w:val="231F20"/>
          <w:spacing w:val="-5"/>
          <w:w w:val="120"/>
          <w:sz w:val="17"/>
        </w:rPr>
        <w:t>or</w:t>
      </w:r>
    </w:p>
    <w:p>
      <w:pPr>
        <w:pStyle w:val="ListParagraph"/>
        <w:numPr>
          <w:ilvl w:val="0"/>
          <w:numId w:val="27"/>
        </w:numPr>
        <w:tabs>
          <w:tab w:pos="1088" w:val="left" w:leader="none"/>
        </w:tabs>
        <w:spacing w:line="240" w:lineRule="auto" w:before="78" w:after="0"/>
        <w:ind w:left="1088" w:right="0" w:hanging="307"/>
        <w:jc w:val="left"/>
        <w:rPr>
          <w:sz w:val="17"/>
        </w:rPr>
      </w:pPr>
      <w:r>
        <w:rPr>
          <w:color w:val="231F20"/>
          <w:w w:val="115"/>
          <w:sz w:val="17"/>
        </w:rPr>
        <w:t>A</w:t>
      </w:r>
      <w:r>
        <w:rPr>
          <w:color w:val="231F20"/>
          <w:spacing w:val="7"/>
          <w:w w:val="115"/>
          <w:sz w:val="17"/>
        </w:rPr>
        <w:t> </w:t>
      </w:r>
      <w:r>
        <w:rPr>
          <w:color w:val="231F20"/>
          <w:w w:val="115"/>
          <w:sz w:val="17"/>
        </w:rPr>
        <w:t>member</w:t>
      </w:r>
      <w:r>
        <w:rPr>
          <w:color w:val="231F20"/>
          <w:spacing w:val="7"/>
          <w:w w:val="115"/>
          <w:sz w:val="17"/>
        </w:rPr>
        <w:t> </w:t>
      </w:r>
      <w:r>
        <w:rPr>
          <w:color w:val="231F20"/>
          <w:w w:val="115"/>
          <w:sz w:val="17"/>
        </w:rPr>
        <w:t>of</w:t>
      </w:r>
      <w:r>
        <w:rPr>
          <w:color w:val="231F20"/>
          <w:spacing w:val="8"/>
          <w:w w:val="115"/>
          <w:sz w:val="17"/>
        </w:rPr>
        <w:t> </w:t>
      </w:r>
      <w:r>
        <w:rPr>
          <w:color w:val="231F20"/>
          <w:w w:val="115"/>
          <w:sz w:val="17"/>
        </w:rPr>
        <w:t>the</w:t>
      </w:r>
      <w:r>
        <w:rPr>
          <w:color w:val="231F20"/>
          <w:spacing w:val="7"/>
          <w:w w:val="115"/>
          <w:sz w:val="17"/>
        </w:rPr>
        <w:t> </w:t>
      </w:r>
      <w:r>
        <w:rPr>
          <w:color w:val="231F20"/>
          <w:w w:val="115"/>
          <w:sz w:val="17"/>
        </w:rPr>
        <w:t>Insured's</w:t>
      </w:r>
      <w:r>
        <w:rPr>
          <w:color w:val="231F20"/>
          <w:spacing w:val="7"/>
          <w:w w:val="115"/>
          <w:sz w:val="17"/>
        </w:rPr>
        <w:t> </w:t>
      </w:r>
      <w:r>
        <w:rPr>
          <w:color w:val="231F20"/>
          <w:w w:val="115"/>
          <w:sz w:val="17"/>
        </w:rPr>
        <w:t>immediate</w:t>
      </w:r>
      <w:r>
        <w:rPr>
          <w:color w:val="231F20"/>
          <w:spacing w:val="8"/>
          <w:w w:val="115"/>
          <w:sz w:val="17"/>
        </w:rPr>
        <w:t> </w:t>
      </w:r>
      <w:r>
        <w:rPr>
          <w:color w:val="231F20"/>
          <w:spacing w:val="-2"/>
          <w:w w:val="115"/>
          <w:sz w:val="17"/>
        </w:rPr>
        <w:t>family</w:t>
      </w:r>
    </w:p>
    <w:p>
      <w:pPr>
        <w:pStyle w:val="ListParagraph"/>
        <w:numPr>
          <w:ilvl w:val="0"/>
          <w:numId w:val="26"/>
        </w:numPr>
        <w:tabs>
          <w:tab w:pos="779" w:val="left" w:leader="none"/>
        </w:tabs>
        <w:spacing w:line="240" w:lineRule="auto" w:before="122" w:after="0"/>
        <w:ind w:left="779" w:right="0" w:hanging="477"/>
        <w:jc w:val="left"/>
        <w:rPr>
          <w:sz w:val="17"/>
        </w:rPr>
      </w:pPr>
      <w:r>
        <w:rPr>
          <w:color w:val="231F20"/>
          <w:w w:val="115"/>
          <w:sz w:val="17"/>
        </w:rPr>
        <w:t>Pre-existing</w:t>
      </w:r>
      <w:r>
        <w:rPr>
          <w:color w:val="231F20"/>
          <w:spacing w:val="-4"/>
          <w:w w:val="115"/>
          <w:sz w:val="17"/>
        </w:rPr>
        <w:t> </w:t>
      </w:r>
      <w:r>
        <w:rPr>
          <w:color w:val="231F20"/>
          <w:w w:val="115"/>
          <w:sz w:val="17"/>
        </w:rPr>
        <w:t>disease:</w:t>
      </w:r>
      <w:r>
        <w:rPr>
          <w:color w:val="231F20"/>
          <w:spacing w:val="-4"/>
          <w:w w:val="115"/>
          <w:sz w:val="17"/>
        </w:rPr>
        <w:t> </w:t>
      </w:r>
      <w:r>
        <w:rPr>
          <w:color w:val="231F20"/>
          <w:w w:val="115"/>
          <w:sz w:val="17"/>
        </w:rPr>
        <w:t>Pre-existing</w:t>
      </w:r>
      <w:r>
        <w:rPr>
          <w:color w:val="231F20"/>
          <w:spacing w:val="-1"/>
          <w:w w:val="115"/>
          <w:sz w:val="17"/>
        </w:rPr>
        <w:t> </w:t>
      </w:r>
      <w:r>
        <w:rPr>
          <w:color w:val="231F20"/>
          <w:w w:val="115"/>
          <w:sz w:val="17"/>
        </w:rPr>
        <w:t>Disease</w:t>
      </w:r>
      <w:r>
        <w:rPr>
          <w:color w:val="231F20"/>
          <w:spacing w:val="-1"/>
          <w:w w:val="115"/>
          <w:sz w:val="17"/>
        </w:rPr>
        <w:t> </w:t>
      </w:r>
      <w:r>
        <w:rPr>
          <w:color w:val="231F20"/>
          <w:w w:val="115"/>
          <w:sz w:val="17"/>
        </w:rPr>
        <w:t>means</w:t>
      </w:r>
      <w:r>
        <w:rPr>
          <w:color w:val="231F20"/>
          <w:spacing w:val="-1"/>
          <w:w w:val="115"/>
          <w:sz w:val="17"/>
        </w:rPr>
        <w:t> </w:t>
      </w:r>
      <w:r>
        <w:rPr>
          <w:color w:val="231F20"/>
          <w:w w:val="115"/>
          <w:sz w:val="17"/>
        </w:rPr>
        <w:t>any</w:t>
      </w:r>
      <w:r>
        <w:rPr>
          <w:color w:val="231F20"/>
          <w:spacing w:val="-2"/>
          <w:w w:val="115"/>
          <w:sz w:val="17"/>
        </w:rPr>
        <w:t> </w:t>
      </w:r>
      <w:r>
        <w:rPr>
          <w:color w:val="231F20"/>
          <w:w w:val="115"/>
          <w:sz w:val="17"/>
        </w:rPr>
        <w:t>condition,</w:t>
      </w:r>
      <w:r>
        <w:rPr>
          <w:color w:val="231F20"/>
          <w:spacing w:val="-1"/>
          <w:w w:val="115"/>
          <w:sz w:val="17"/>
        </w:rPr>
        <w:t> </w:t>
      </w:r>
      <w:r>
        <w:rPr>
          <w:color w:val="231F20"/>
          <w:w w:val="115"/>
          <w:sz w:val="17"/>
        </w:rPr>
        <w:t>ailment,</w:t>
      </w:r>
      <w:r>
        <w:rPr>
          <w:color w:val="231F20"/>
          <w:spacing w:val="-1"/>
          <w:w w:val="115"/>
          <w:sz w:val="17"/>
        </w:rPr>
        <w:t> </w:t>
      </w:r>
      <w:r>
        <w:rPr>
          <w:color w:val="231F20"/>
          <w:w w:val="115"/>
          <w:sz w:val="17"/>
        </w:rPr>
        <w:t>injury</w:t>
      </w:r>
      <w:r>
        <w:rPr>
          <w:color w:val="231F20"/>
          <w:spacing w:val="-1"/>
          <w:w w:val="115"/>
          <w:sz w:val="17"/>
        </w:rPr>
        <w:t> </w:t>
      </w:r>
      <w:r>
        <w:rPr>
          <w:color w:val="231F20"/>
          <w:w w:val="115"/>
          <w:sz w:val="17"/>
        </w:rPr>
        <w:t>or</w:t>
      </w:r>
      <w:r>
        <w:rPr>
          <w:color w:val="231F20"/>
          <w:spacing w:val="-1"/>
          <w:w w:val="115"/>
          <w:sz w:val="17"/>
        </w:rPr>
        <w:t> </w:t>
      </w:r>
      <w:r>
        <w:rPr>
          <w:color w:val="231F20"/>
          <w:spacing w:val="-2"/>
          <w:w w:val="115"/>
          <w:sz w:val="17"/>
        </w:rPr>
        <w:t>disease:</w:t>
      </w:r>
    </w:p>
    <w:p>
      <w:pPr>
        <w:pStyle w:val="ListParagraph"/>
        <w:numPr>
          <w:ilvl w:val="0"/>
          <w:numId w:val="28"/>
        </w:numPr>
        <w:tabs>
          <w:tab w:pos="1151" w:val="left" w:leader="none"/>
        </w:tabs>
        <w:spacing w:line="336" w:lineRule="auto" w:before="78" w:after="0"/>
        <w:ind w:left="1151" w:right="275" w:hanging="326"/>
        <w:jc w:val="left"/>
        <w:rPr>
          <w:sz w:val="17"/>
        </w:rPr>
      </w:pPr>
      <w:r>
        <w:rPr>
          <w:color w:val="231F20"/>
          <w:w w:val="120"/>
          <w:sz w:val="17"/>
        </w:rPr>
        <w:t>that</w:t>
      </w:r>
      <w:r>
        <w:rPr>
          <w:color w:val="231F20"/>
          <w:spacing w:val="-7"/>
          <w:w w:val="120"/>
          <w:sz w:val="17"/>
        </w:rPr>
        <w:t> </w:t>
      </w:r>
      <w:r>
        <w:rPr>
          <w:color w:val="231F20"/>
          <w:w w:val="120"/>
          <w:sz w:val="17"/>
        </w:rPr>
        <w:t>is/are</w:t>
      </w:r>
      <w:r>
        <w:rPr>
          <w:color w:val="231F20"/>
          <w:spacing w:val="-7"/>
          <w:w w:val="120"/>
          <w:sz w:val="17"/>
        </w:rPr>
        <w:t> </w:t>
      </w:r>
      <w:r>
        <w:rPr>
          <w:color w:val="231F20"/>
          <w:w w:val="120"/>
          <w:sz w:val="17"/>
        </w:rPr>
        <w:t>diagnosed</w:t>
      </w:r>
      <w:r>
        <w:rPr>
          <w:color w:val="231F20"/>
          <w:spacing w:val="-7"/>
          <w:w w:val="120"/>
          <w:sz w:val="17"/>
        </w:rPr>
        <w:t> </w:t>
      </w:r>
      <w:r>
        <w:rPr>
          <w:color w:val="231F20"/>
          <w:w w:val="120"/>
          <w:sz w:val="17"/>
        </w:rPr>
        <w:t>by</w:t>
      </w:r>
      <w:r>
        <w:rPr>
          <w:color w:val="231F20"/>
          <w:spacing w:val="-7"/>
          <w:w w:val="120"/>
          <w:sz w:val="17"/>
        </w:rPr>
        <w:t> </w:t>
      </w:r>
      <w:r>
        <w:rPr>
          <w:color w:val="231F20"/>
          <w:w w:val="120"/>
          <w:sz w:val="17"/>
        </w:rPr>
        <w:t>a</w:t>
      </w:r>
      <w:r>
        <w:rPr>
          <w:color w:val="231F20"/>
          <w:spacing w:val="-7"/>
          <w:w w:val="120"/>
          <w:sz w:val="17"/>
        </w:rPr>
        <w:t> </w:t>
      </w:r>
      <w:r>
        <w:rPr>
          <w:color w:val="231F20"/>
          <w:w w:val="120"/>
          <w:sz w:val="17"/>
        </w:rPr>
        <w:t>physician</w:t>
      </w:r>
      <w:r>
        <w:rPr>
          <w:color w:val="231F20"/>
          <w:spacing w:val="-7"/>
          <w:w w:val="120"/>
          <w:sz w:val="17"/>
        </w:rPr>
        <w:t> </w:t>
      </w:r>
      <w:r>
        <w:rPr>
          <w:color w:val="231F20"/>
          <w:w w:val="120"/>
          <w:sz w:val="17"/>
        </w:rPr>
        <w:t>not</w:t>
      </w:r>
      <w:r>
        <w:rPr>
          <w:color w:val="231F20"/>
          <w:spacing w:val="-7"/>
          <w:w w:val="120"/>
          <w:sz w:val="17"/>
        </w:rPr>
        <w:t> </w:t>
      </w:r>
      <w:r>
        <w:rPr>
          <w:color w:val="231F20"/>
          <w:w w:val="120"/>
          <w:sz w:val="17"/>
        </w:rPr>
        <w:t>more</w:t>
      </w:r>
      <w:r>
        <w:rPr>
          <w:color w:val="231F20"/>
          <w:spacing w:val="-7"/>
          <w:w w:val="120"/>
          <w:sz w:val="17"/>
        </w:rPr>
        <w:t> </w:t>
      </w:r>
      <w:r>
        <w:rPr>
          <w:color w:val="231F20"/>
          <w:w w:val="120"/>
          <w:sz w:val="17"/>
        </w:rPr>
        <w:t>than</w:t>
      </w:r>
      <w:r>
        <w:rPr>
          <w:color w:val="231F20"/>
          <w:spacing w:val="-7"/>
          <w:w w:val="120"/>
          <w:sz w:val="17"/>
        </w:rPr>
        <w:t> </w:t>
      </w:r>
      <w:r>
        <w:rPr>
          <w:color w:val="231F20"/>
          <w:w w:val="120"/>
          <w:sz w:val="17"/>
        </w:rPr>
        <w:t>36</w:t>
      </w:r>
      <w:r>
        <w:rPr>
          <w:color w:val="231F20"/>
          <w:spacing w:val="-7"/>
          <w:w w:val="120"/>
          <w:sz w:val="17"/>
        </w:rPr>
        <w:t> </w:t>
      </w:r>
      <w:r>
        <w:rPr>
          <w:color w:val="231F20"/>
          <w:w w:val="120"/>
          <w:sz w:val="17"/>
        </w:rPr>
        <w:t>months</w:t>
      </w:r>
      <w:r>
        <w:rPr>
          <w:color w:val="231F20"/>
          <w:spacing w:val="-7"/>
          <w:w w:val="120"/>
          <w:sz w:val="17"/>
        </w:rPr>
        <w:t> </w:t>
      </w:r>
      <w:r>
        <w:rPr>
          <w:color w:val="231F20"/>
          <w:w w:val="120"/>
          <w:sz w:val="17"/>
        </w:rPr>
        <w:t>prior</w:t>
      </w:r>
      <w:r>
        <w:rPr>
          <w:color w:val="231F20"/>
          <w:spacing w:val="-7"/>
          <w:w w:val="120"/>
          <w:sz w:val="17"/>
        </w:rPr>
        <w:t> </w:t>
      </w:r>
      <w:r>
        <w:rPr>
          <w:color w:val="231F20"/>
          <w:w w:val="120"/>
          <w:sz w:val="17"/>
        </w:rPr>
        <w:t>to</w:t>
      </w:r>
      <w:r>
        <w:rPr>
          <w:color w:val="231F20"/>
          <w:spacing w:val="-7"/>
          <w:w w:val="120"/>
          <w:sz w:val="17"/>
        </w:rPr>
        <w:t> </w:t>
      </w:r>
      <w:r>
        <w:rPr>
          <w:color w:val="231F20"/>
          <w:w w:val="120"/>
          <w:sz w:val="17"/>
        </w:rPr>
        <w:t>the</w:t>
      </w:r>
      <w:r>
        <w:rPr>
          <w:color w:val="231F20"/>
          <w:spacing w:val="-7"/>
          <w:w w:val="120"/>
          <w:sz w:val="17"/>
        </w:rPr>
        <w:t> </w:t>
      </w:r>
      <w:r>
        <w:rPr>
          <w:color w:val="231F20"/>
          <w:w w:val="120"/>
          <w:sz w:val="17"/>
        </w:rPr>
        <w:t>date</w:t>
      </w:r>
      <w:r>
        <w:rPr>
          <w:color w:val="231F20"/>
          <w:spacing w:val="-7"/>
          <w:w w:val="120"/>
          <w:sz w:val="17"/>
        </w:rPr>
        <w:t> </w:t>
      </w:r>
      <w:r>
        <w:rPr>
          <w:color w:val="231F20"/>
          <w:w w:val="120"/>
          <w:sz w:val="17"/>
        </w:rPr>
        <w:t>of</w:t>
      </w:r>
      <w:r>
        <w:rPr>
          <w:color w:val="231F20"/>
          <w:spacing w:val="-7"/>
          <w:w w:val="120"/>
          <w:sz w:val="17"/>
        </w:rPr>
        <w:t> </w:t>
      </w:r>
      <w:r>
        <w:rPr>
          <w:color w:val="231F20"/>
          <w:w w:val="120"/>
          <w:sz w:val="17"/>
        </w:rPr>
        <w:t>commencement</w:t>
      </w:r>
      <w:r>
        <w:rPr>
          <w:color w:val="231F20"/>
          <w:spacing w:val="-7"/>
          <w:w w:val="120"/>
          <w:sz w:val="17"/>
        </w:rPr>
        <w:t> </w:t>
      </w:r>
      <w:r>
        <w:rPr>
          <w:color w:val="231F20"/>
          <w:w w:val="120"/>
          <w:sz w:val="17"/>
        </w:rPr>
        <w:t>of</w:t>
      </w:r>
      <w:r>
        <w:rPr>
          <w:color w:val="231F20"/>
          <w:spacing w:val="-7"/>
          <w:w w:val="120"/>
          <w:sz w:val="17"/>
        </w:rPr>
        <w:t> </w:t>
      </w:r>
      <w:r>
        <w:rPr>
          <w:color w:val="231F20"/>
          <w:w w:val="120"/>
          <w:sz w:val="17"/>
        </w:rPr>
        <w:t>the</w:t>
      </w:r>
      <w:r>
        <w:rPr>
          <w:color w:val="231F20"/>
          <w:spacing w:val="-7"/>
          <w:w w:val="120"/>
          <w:sz w:val="17"/>
        </w:rPr>
        <w:t> </w:t>
      </w:r>
      <w:r>
        <w:rPr>
          <w:color w:val="231F20"/>
          <w:w w:val="120"/>
          <w:sz w:val="17"/>
        </w:rPr>
        <w:t>policy </w:t>
      </w:r>
      <w:r>
        <w:rPr>
          <w:color w:val="231F20"/>
          <w:w w:val="125"/>
          <w:sz w:val="17"/>
        </w:rPr>
        <w:t>issued</w:t>
      </w:r>
      <w:r>
        <w:rPr>
          <w:color w:val="231F20"/>
          <w:spacing w:val="-6"/>
          <w:w w:val="125"/>
          <w:sz w:val="17"/>
        </w:rPr>
        <w:t> </w:t>
      </w:r>
      <w:r>
        <w:rPr>
          <w:color w:val="231F20"/>
          <w:w w:val="125"/>
          <w:sz w:val="17"/>
        </w:rPr>
        <w:t>by</w:t>
      </w:r>
      <w:r>
        <w:rPr>
          <w:color w:val="231F20"/>
          <w:spacing w:val="-6"/>
          <w:w w:val="125"/>
          <w:sz w:val="17"/>
        </w:rPr>
        <w:t> </w:t>
      </w:r>
      <w:r>
        <w:rPr>
          <w:color w:val="231F20"/>
          <w:w w:val="125"/>
          <w:sz w:val="17"/>
        </w:rPr>
        <w:t>the</w:t>
      </w:r>
      <w:r>
        <w:rPr>
          <w:color w:val="231F20"/>
          <w:spacing w:val="-6"/>
          <w:w w:val="125"/>
          <w:sz w:val="17"/>
        </w:rPr>
        <w:t> </w:t>
      </w:r>
      <w:r>
        <w:rPr>
          <w:color w:val="231F20"/>
          <w:w w:val="125"/>
          <w:sz w:val="17"/>
        </w:rPr>
        <w:t>insurer;</w:t>
      </w:r>
    </w:p>
    <w:p>
      <w:pPr>
        <w:pStyle w:val="ListParagraph"/>
        <w:spacing w:after="0" w:line="336" w:lineRule="auto"/>
        <w:jc w:val="left"/>
        <w:rPr>
          <w:sz w:val="17"/>
        </w:rPr>
        <w:sectPr>
          <w:pgSz w:w="12970" w:h="14410"/>
          <w:pgMar w:top="9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28"/>
        </w:numPr>
        <w:tabs>
          <w:tab w:pos="1159" w:val="left" w:leader="none"/>
        </w:tabs>
        <w:spacing w:line="336" w:lineRule="auto" w:before="111" w:after="0"/>
        <w:ind w:left="1159" w:right="464" w:hanging="326"/>
        <w:jc w:val="left"/>
        <w:rPr>
          <w:sz w:val="17"/>
        </w:rPr>
      </w:pPr>
      <w:r>
        <w:rPr>
          <w:color w:val="231F20"/>
          <w:w w:val="120"/>
          <w:sz w:val="17"/>
        </w:rPr>
        <w:t>for</w:t>
      </w:r>
      <w:r>
        <w:rPr>
          <w:color w:val="231F20"/>
          <w:spacing w:val="-12"/>
          <w:w w:val="120"/>
          <w:sz w:val="17"/>
        </w:rPr>
        <w:t> </w:t>
      </w:r>
      <w:r>
        <w:rPr>
          <w:color w:val="231F20"/>
          <w:w w:val="120"/>
          <w:sz w:val="17"/>
        </w:rPr>
        <w:t>which</w:t>
      </w:r>
      <w:r>
        <w:rPr>
          <w:color w:val="231F20"/>
          <w:spacing w:val="-12"/>
          <w:w w:val="120"/>
          <w:sz w:val="17"/>
        </w:rPr>
        <w:t> </w:t>
      </w:r>
      <w:r>
        <w:rPr>
          <w:color w:val="231F20"/>
          <w:w w:val="120"/>
          <w:sz w:val="17"/>
        </w:rPr>
        <w:t>medical</w:t>
      </w:r>
      <w:r>
        <w:rPr>
          <w:color w:val="231F20"/>
          <w:spacing w:val="-12"/>
          <w:w w:val="120"/>
          <w:sz w:val="17"/>
        </w:rPr>
        <w:t> </w:t>
      </w:r>
      <w:r>
        <w:rPr>
          <w:color w:val="231F20"/>
          <w:w w:val="120"/>
          <w:sz w:val="17"/>
        </w:rPr>
        <w:t>advice</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treatment</w:t>
      </w:r>
      <w:r>
        <w:rPr>
          <w:color w:val="231F20"/>
          <w:spacing w:val="-12"/>
          <w:w w:val="120"/>
          <w:sz w:val="17"/>
        </w:rPr>
        <w:t> </w:t>
      </w:r>
      <w:r>
        <w:rPr>
          <w:color w:val="231F20"/>
          <w:w w:val="120"/>
          <w:sz w:val="17"/>
        </w:rPr>
        <w:t>was</w:t>
      </w:r>
      <w:r>
        <w:rPr>
          <w:color w:val="231F20"/>
          <w:spacing w:val="-12"/>
          <w:w w:val="120"/>
          <w:sz w:val="17"/>
        </w:rPr>
        <w:t> </w:t>
      </w:r>
      <w:r>
        <w:rPr>
          <w:color w:val="231F20"/>
          <w:w w:val="120"/>
          <w:sz w:val="17"/>
        </w:rPr>
        <w:t>recommended</w:t>
      </w:r>
      <w:r>
        <w:rPr>
          <w:color w:val="231F20"/>
          <w:spacing w:val="-12"/>
          <w:w w:val="120"/>
          <w:sz w:val="17"/>
        </w:rPr>
        <w:t> </w:t>
      </w:r>
      <w:r>
        <w:rPr>
          <w:color w:val="231F20"/>
          <w:w w:val="120"/>
          <w:sz w:val="17"/>
        </w:rPr>
        <w:t>by,</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received</w:t>
      </w:r>
      <w:r>
        <w:rPr>
          <w:color w:val="231F20"/>
          <w:spacing w:val="-12"/>
          <w:w w:val="120"/>
          <w:sz w:val="17"/>
        </w:rPr>
        <w:t> </w:t>
      </w:r>
      <w:r>
        <w:rPr>
          <w:color w:val="231F20"/>
          <w:w w:val="120"/>
          <w:sz w:val="17"/>
        </w:rPr>
        <w:t>from,</w:t>
      </w:r>
      <w:r>
        <w:rPr>
          <w:color w:val="231F20"/>
          <w:spacing w:val="-12"/>
          <w:w w:val="120"/>
          <w:sz w:val="17"/>
        </w:rPr>
        <w:t> </w:t>
      </w:r>
      <w:r>
        <w:rPr>
          <w:color w:val="231F20"/>
          <w:w w:val="120"/>
          <w:sz w:val="17"/>
        </w:rPr>
        <w:t>a</w:t>
      </w:r>
      <w:r>
        <w:rPr>
          <w:color w:val="231F20"/>
          <w:spacing w:val="-12"/>
          <w:w w:val="120"/>
          <w:sz w:val="17"/>
        </w:rPr>
        <w:t> </w:t>
      </w:r>
      <w:r>
        <w:rPr>
          <w:color w:val="231F20"/>
          <w:w w:val="120"/>
          <w:sz w:val="17"/>
        </w:rPr>
        <w:t>physician,</w:t>
      </w:r>
      <w:r>
        <w:rPr>
          <w:color w:val="231F20"/>
          <w:spacing w:val="-12"/>
          <w:w w:val="120"/>
          <w:sz w:val="17"/>
        </w:rPr>
        <w:t> </w:t>
      </w:r>
      <w:r>
        <w:rPr>
          <w:color w:val="231F20"/>
          <w:w w:val="120"/>
          <w:sz w:val="17"/>
        </w:rPr>
        <w:t>not</w:t>
      </w:r>
      <w:r>
        <w:rPr>
          <w:color w:val="231F20"/>
          <w:spacing w:val="-12"/>
          <w:w w:val="120"/>
          <w:sz w:val="17"/>
        </w:rPr>
        <w:t> </w:t>
      </w:r>
      <w:r>
        <w:rPr>
          <w:color w:val="231F20"/>
          <w:w w:val="120"/>
          <w:sz w:val="17"/>
        </w:rPr>
        <w:t>more</w:t>
      </w:r>
      <w:r>
        <w:rPr>
          <w:color w:val="231F20"/>
          <w:spacing w:val="-12"/>
          <w:w w:val="120"/>
          <w:sz w:val="17"/>
        </w:rPr>
        <w:t> </w:t>
      </w:r>
      <w:r>
        <w:rPr>
          <w:color w:val="231F20"/>
          <w:w w:val="120"/>
          <w:sz w:val="17"/>
        </w:rPr>
        <w:t>than</w:t>
      </w:r>
      <w:r>
        <w:rPr>
          <w:color w:val="231F20"/>
          <w:spacing w:val="-12"/>
          <w:w w:val="120"/>
          <w:sz w:val="17"/>
        </w:rPr>
        <w:t> </w:t>
      </w:r>
      <w:r>
        <w:rPr>
          <w:color w:val="231F20"/>
          <w:w w:val="120"/>
          <w:sz w:val="17"/>
        </w:rPr>
        <w:t>36 </w:t>
      </w:r>
      <w:r>
        <w:rPr>
          <w:color w:val="231F20"/>
          <w:w w:val="125"/>
          <w:sz w:val="17"/>
        </w:rPr>
        <w:t>months</w:t>
      </w:r>
      <w:r>
        <w:rPr>
          <w:color w:val="231F20"/>
          <w:spacing w:val="-8"/>
          <w:w w:val="125"/>
          <w:sz w:val="17"/>
        </w:rPr>
        <w:t> </w:t>
      </w:r>
      <w:r>
        <w:rPr>
          <w:color w:val="231F20"/>
          <w:w w:val="125"/>
          <w:sz w:val="17"/>
        </w:rPr>
        <w:t>prior</w:t>
      </w:r>
      <w:r>
        <w:rPr>
          <w:color w:val="231F20"/>
          <w:spacing w:val="-8"/>
          <w:w w:val="125"/>
          <w:sz w:val="17"/>
        </w:rPr>
        <w:t> </w:t>
      </w:r>
      <w:r>
        <w:rPr>
          <w:color w:val="231F20"/>
          <w:w w:val="125"/>
          <w:sz w:val="17"/>
        </w:rPr>
        <w:t>to</w:t>
      </w:r>
      <w:r>
        <w:rPr>
          <w:color w:val="231F20"/>
          <w:spacing w:val="-8"/>
          <w:w w:val="125"/>
          <w:sz w:val="17"/>
        </w:rPr>
        <w:t> </w:t>
      </w:r>
      <w:r>
        <w:rPr>
          <w:color w:val="231F20"/>
          <w:w w:val="125"/>
          <w:sz w:val="17"/>
        </w:rPr>
        <w:t>the</w:t>
      </w:r>
      <w:r>
        <w:rPr>
          <w:color w:val="231F20"/>
          <w:spacing w:val="-8"/>
          <w:w w:val="125"/>
          <w:sz w:val="17"/>
        </w:rPr>
        <w:t> </w:t>
      </w:r>
      <w:r>
        <w:rPr>
          <w:color w:val="231F20"/>
          <w:w w:val="125"/>
          <w:sz w:val="17"/>
        </w:rPr>
        <w:t>date</w:t>
      </w:r>
      <w:r>
        <w:rPr>
          <w:color w:val="231F20"/>
          <w:spacing w:val="-8"/>
          <w:w w:val="125"/>
          <w:sz w:val="17"/>
        </w:rPr>
        <w:t> </w:t>
      </w:r>
      <w:r>
        <w:rPr>
          <w:color w:val="231F20"/>
          <w:w w:val="125"/>
          <w:sz w:val="17"/>
        </w:rPr>
        <w:t>of</w:t>
      </w:r>
      <w:r>
        <w:rPr>
          <w:color w:val="231F20"/>
          <w:spacing w:val="-8"/>
          <w:w w:val="125"/>
          <w:sz w:val="17"/>
        </w:rPr>
        <w:t> </w:t>
      </w:r>
      <w:r>
        <w:rPr>
          <w:color w:val="231F20"/>
          <w:w w:val="125"/>
          <w:sz w:val="17"/>
        </w:rPr>
        <w:t>commencement</w:t>
      </w:r>
      <w:r>
        <w:rPr>
          <w:color w:val="231F20"/>
          <w:spacing w:val="-8"/>
          <w:w w:val="125"/>
          <w:sz w:val="17"/>
        </w:rPr>
        <w:t> </w:t>
      </w:r>
      <w:r>
        <w:rPr>
          <w:color w:val="231F20"/>
          <w:w w:val="125"/>
          <w:sz w:val="17"/>
        </w:rPr>
        <w:t>of</w:t>
      </w:r>
      <w:r>
        <w:rPr>
          <w:color w:val="231F20"/>
          <w:spacing w:val="-8"/>
          <w:w w:val="125"/>
          <w:sz w:val="17"/>
        </w:rPr>
        <w:t> </w:t>
      </w:r>
      <w:r>
        <w:rPr>
          <w:color w:val="231F20"/>
          <w:w w:val="125"/>
          <w:sz w:val="17"/>
        </w:rPr>
        <w:t>the</w:t>
      </w:r>
      <w:r>
        <w:rPr>
          <w:color w:val="231F20"/>
          <w:spacing w:val="-8"/>
          <w:w w:val="125"/>
          <w:sz w:val="17"/>
        </w:rPr>
        <w:t> </w:t>
      </w:r>
      <w:r>
        <w:rPr>
          <w:color w:val="231F20"/>
          <w:w w:val="125"/>
          <w:sz w:val="17"/>
        </w:rPr>
        <w:t>policy</w:t>
      </w:r>
    </w:p>
    <w:p>
      <w:pPr>
        <w:pStyle w:val="ListParagraph"/>
        <w:numPr>
          <w:ilvl w:val="0"/>
          <w:numId w:val="28"/>
        </w:numPr>
        <w:tabs>
          <w:tab w:pos="1158" w:val="left" w:leader="none"/>
        </w:tabs>
        <w:spacing w:line="336" w:lineRule="auto" w:before="0" w:after="0"/>
        <w:ind w:left="834" w:right="691" w:firstLine="0"/>
        <w:jc w:val="left"/>
        <w:rPr>
          <w:sz w:val="17"/>
        </w:rPr>
      </w:pPr>
      <w:r>
        <w:rPr>
          <w:color w:val="231F20"/>
          <w:w w:val="120"/>
          <w:sz w:val="17"/>
        </w:rPr>
        <w:t>A</w:t>
      </w:r>
      <w:r>
        <w:rPr>
          <w:color w:val="231F20"/>
          <w:spacing w:val="-14"/>
          <w:w w:val="120"/>
          <w:sz w:val="17"/>
        </w:rPr>
        <w:t> </w:t>
      </w:r>
      <w:r>
        <w:rPr>
          <w:color w:val="231F20"/>
          <w:w w:val="120"/>
          <w:sz w:val="17"/>
        </w:rPr>
        <w:t>condition</w:t>
      </w:r>
      <w:r>
        <w:rPr>
          <w:color w:val="231F20"/>
          <w:spacing w:val="-14"/>
          <w:w w:val="120"/>
          <w:sz w:val="17"/>
        </w:rPr>
        <w:t> </w:t>
      </w:r>
      <w:r>
        <w:rPr>
          <w:color w:val="231F20"/>
          <w:w w:val="120"/>
          <w:sz w:val="17"/>
        </w:rPr>
        <w:t>for</w:t>
      </w:r>
      <w:r>
        <w:rPr>
          <w:color w:val="231F20"/>
          <w:spacing w:val="-14"/>
          <w:w w:val="120"/>
          <w:sz w:val="17"/>
        </w:rPr>
        <w:t> </w:t>
      </w:r>
      <w:r>
        <w:rPr>
          <w:color w:val="231F20"/>
          <w:w w:val="120"/>
          <w:sz w:val="17"/>
        </w:rPr>
        <w:t>which</w:t>
      </w:r>
      <w:r>
        <w:rPr>
          <w:color w:val="231F20"/>
          <w:spacing w:val="-14"/>
          <w:w w:val="120"/>
          <w:sz w:val="17"/>
        </w:rPr>
        <w:t> </w:t>
      </w:r>
      <w:r>
        <w:rPr>
          <w:color w:val="231F20"/>
          <w:w w:val="120"/>
          <w:sz w:val="17"/>
        </w:rPr>
        <w:t>any</w:t>
      </w:r>
      <w:r>
        <w:rPr>
          <w:color w:val="231F20"/>
          <w:spacing w:val="-14"/>
          <w:w w:val="120"/>
          <w:sz w:val="17"/>
        </w:rPr>
        <w:t> </w:t>
      </w:r>
      <w:r>
        <w:rPr>
          <w:color w:val="231F20"/>
          <w:w w:val="120"/>
          <w:sz w:val="17"/>
        </w:rPr>
        <w:t>symptoms</w:t>
      </w:r>
      <w:r>
        <w:rPr>
          <w:color w:val="231F20"/>
          <w:spacing w:val="-14"/>
          <w:w w:val="120"/>
          <w:sz w:val="17"/>
        </w:rPr>
        <w:t> </w:t>
      </w:r>
      <w:r>
        <w:rPr>
          <w:color w:val="231F20"/>
          <w:w w:val="120"/>
          <w:sz w:val="17"/>
        </w:rPr>
        <w:t>and</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signs</w:t>
      </w:r>
      <w:r>
        <w:rPr>
          <w:color w:val="231F20"/>
          <w:spacing w:val="-14"/>
          <w:w w:val="120"/>
          <w:sz w:val="17"/>
        </w:rPr>
        <w:t> </w:t>
      </w:r>
      <w:r>
        <w:rPr>
          <w:color w:val="231F20"/>
          <w:w w:val="120"/>
          <w:sz w:val="17"/>
        </w:rPr>
        <w:t>if</w:t>
      </w:r>
      <w:r>
        <w:rPr>
          <w:color w:val="231F20"/>
          <w:spacing w:val="-14"/>
          <w:w w:val="120"/>
          <w:sz w:val="17"/>
        </w:rPr>
        <w:t> </w:t>
      </w:r>
      <w:r>
        <w:rPr>
          <w:color w:val="231F20"/>
          <w:w w:val="120"/>
          <w:sz w:val="17"/>
        </w:rPr>
        <w:t>presented</w:t>
      </w:r>
      <w:r>
        <w:rPr>
          <w:color w:val="231F20"/>
          <w:spacing w:val="-14"/>
          <w:w w:val="120"/>
          <w:sz w:val="17"/>
        </w:rPr>
        <w:t> </w:t>
      </w:r>
      <w:r>
        <w:rPr>
          <w:color w:val="231F20"/>
          <w:w w:val="120"/>
          <w:sz w:val="17"/>
        </w:rPr>
        <w:t>and</w:t>
      </w:r>
      <w:r>
        <w:rPr>
          <w:color w:val="231F20"/>
          <w:spacing w:val="-14"/>
          <w:w w:val="120"/>
          <w:sz w:val="17"/>
        </w:rPr>
        <w:t> </w:t>
      </w:r>
      <w:r>
        <w:rPr>
          <w:color w:val="231F20"/>
          <w:w w:val="120"/>
          <w:sz w:val="17"/>
        </w:rPr>
        <w:t>have</w:t>
      </w:r>
      <w:r>
        <w:rPr>
          <w:color w:val="231F20"/>
          <w:spacing w:val="-14"/>
          <w:w w:val="120"/>
          <w:sz w:val="17"/>
        </w:rPr>
        <w:t> </w:t>
      </w:r>
      <w:r>
        <w:rPr>
          <w:color w:val="231F20"/>
          <w:w w:val="120"/>
          <w:sz w:val="17"/>
        </w:rPr>
        <w:t>resulted</w:t>
      </w:r>
      <w:r>
        <w:rPr>
          <w:color w:val="231F20"/>
          <w:spacing w:val="-14"/>
          <w:w w:val="120"/>
          <w:sz w:val="17"/>
        </w:rPr>
        <w:t> </w:t>
      </w:r>
      <w:r>
        <w:rPr>
          <w:color w:val="231F20"/>
          <w:w w:val="120"/>
          <w:sz w:val="17"/>
        </w:rPr>
        <w:t>within</w:t>
      </w:r>
      <w:r>
        <w:rPr>
          <w:color w:val="231F20"/>
          <w:spacing w:val="-14"/>
          <w:w w:val="120"/>
          <w:sz w:val="17"/>
        </w:rPr>
        <w:t> </w:t>
      </w:r>
      <w:r>
        <w:rPr>
          <w:color w:val="231F20"/>
          <w:w w:val="120"/>
          <w:sz w:val="17"/>
        </w:rPr>
        <w:t>three</w:t>
      </w:r>
      <w:r>
        <w:rPr>
          <w:color w:val="231F20"/>
          <w:spacing w:val="-14"/>
          <w:w w:val="120"/>
          <w:sz w:val="17"/>
        </w:rPr>
        <w:t> </w:t>
      </w:r>
      <w:r>
        <w:rPr>
          <w:color w:val="231F20"/>
          <w:w w:val="120"/>
          <w:sz w:val="17"/>
        </w:rPr>
        <w:t>months</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the issuance of the policy in a diagnostic illness or medical condition.</w:t>
      </w:r>
    </w:p>
    <w:p>
      <w:pPr>
        <w:pStyle w:val="ListParagraph"/>
        <w:numPr>
          <w:ilvl w:val="0"/>
          <w:numId w:val="26"/>
        </w:numPr>
        <w:tabs>
          <w:tab w:pos="834" w:val="left" w:leader="none"/>
        </w:tabs>
        <w:spacing w:line="336" w:lineRule="auto" w:before="43" w:after="0"/>
        <w:ind w:left="834" w:right="849" w:hanging="524"/>
        <w:jc w:val="left"/>
        <w:rPr>
          <w:sz w:val="17"/>
        </w:rPr>
      </w:pPr>
      <w:r>
        <w:rPr>
          <w:color w:val="231F20"/>
          <w:w w:val="115"/>
          <w:sz w:val="17"/>
        </w:rPr>
        <w:t>Surgery or Surgical Procedure: Surgery or surgical procedure means manual and / or operative procedure </w:t>
      </w:r>
      <w:r>
        <w:rPr>
          <w:color w:val="231F20"/>
          <w:w w:val="115"/>
          <w:sz w:val="17"/>
        </w:rPr>
        <w:t>(s) </w:t>
      </w:r>
      <w:r>
        <w:rPr>
          <w:color w:val="231F20"/>
          <w:w w:val="120"/>
          <w:sz w:val="17"/>
        </w:rPr>
        <w:t>required</w:t>
      </w:r>
      <w:r>
        <w:rPr>
          <w:color w:val="231F20"/>
          <w:spacing w:val="-4"/>
          <w:w w:val="120"/>
          <w:sz w:val="17"/>
        </w:rPr>
        <w:t> </w:t>
      </w:r>
      <w:r>
        <w:rPr>
          <w:color w:val="231F20"/>
          <w:w w:val="120"/>
          <w:sz w:val="17"/>
        </w:rPr>
        <w:t>for</w:t>
      </w:r>
      <w:r>
        <w:rPr>
          <w:color w:val="231F20"/>
          <w:spacing w:val="-4"/>
          <w:w w:val="120"/>
          <w:sz w:val="17"/>
        </w:rPr>
        <w:t> </w:t>
      </w:r>
      <w:r>
        <w:rPr>
          <w:color w:val="231F20"/>
          <w:w w:val="120"/>
          <w:sz w:val="17"/>
        </w:rPr>
        <w:t>treatment</w:t>
      </w:r>
      <w:r>
        <w:rPr>
          <w:color w:val="231F20"/>
          <w:spacing w:val="-4"/>
          <w:w w:val="120"/>
          <w:sz w:val="17"/>
        </w:rPr>
        <w:t> </w:t>
      </w:r>
      <w:r>
        <w:rPr>
          <w:color w:val="231F20"/>
          <w:w w:val="120"/>
          <w:sz w:val="17"/>
        </w:rPr>
        <w:t>of</w:t>
      </w:r>
      <w:r>
        <w:rPr>
          <w:color w:val="231F20"/>
          <w:spacing w:val="-4"/>
          <w:w w:val="120"/>
          <w:sz w:val="17"/>
        </w:rPr>
        <w:t> </w:t>
      </w:r>
      <w:r>
        <w:rPr>
          <w:color w:val="231F20"/>
          <w:w w:val="120"/>
          <w:sz w:val="17"/>
        </w:rPr>
        <w:t>an</w:t>
      </w:r>
      <w:r>
        <w:rPr>
          <w:color w:val="231F20"/>
          <w:spacing w:val="-4"/>
          <w:w w:val="120"/>
          <w:sz w:val="17"/>
        </w:rPr>
        <w:t> </w:t>
      </w:r>
      <w:r>
        <w:rPr>
          <w:color w:val="231F20"/>
          <w:w w:val="120"/>
          <w:sz w:val="17"/>
        </w:rPr>
        <w:t>illness</w:t>
      </w:r>
      <w:r>
        <w:rPr>
          <w:color w:val="231F20"/>
          <w:spacing w:val="-4"/>
          <w:w w:val="120"/>
          <w:sz w:val="17"/>
        </w:rPr>
        <w:t> </w:t>
      </w:r>
      <w:r>
        <w:rPr>
          <w:color w:val="231F20"/>
          <w:w w:val="120"/>
          <w:sz w:val="17"/>
        </w:rPr>
        <w:t>or</w:t>
      </w:r>
      <w:r>
        <w:rPr>
          <w:color w:val="231F20"/>
          <w:spacing w:val="-4"/>
          <w:w w:val="120"/>
          <w:sz w:val="17"/>
        </w:rPr>
        <w:t> </w:t>
      </w:r>
      <w:r>
        <w:rPr>
          <w:color w:val="231F20"/>
          <w:w w:val="120"/>
          <w:sz w:val="17"/>
        </w:rPr>
        <w:t>injury,</w:t>
      </w:r>
      <w:r>
        <w:rPr>
          <w:color w:val="231F20"/>
          <w:spacing w:val="-4"/>
          <w:w w:val="120"/>
          <w:sz w:val="17"/>
        </w:rPr>
        <w:t> </w:t>
      </w:r>
      <w:r>
        <w:rPr>
          <w:color w:val="231F20"/>
          <w:w w:val="120"/>
          <w:sz w:val="17"/>
        </w:rPr>
        <w:t>correction</w:t>
      </w:r>
      <w:r>
        <w:rPr>
          <w:color w:val="231F20"/>
          <w:spacing w:val="-4"/>
          <w:w w:val="120"/>
          <w:sz w:val="17"/>
        </w:rPr>
        <w:t> </w:t>
      </w:r>
      <w:r>
        <w:rPr>
          <w:color w:val="231F20"/>
          <w:w w:val="120"/>
          <w:sz w:val="17"/>
        </w:rPr>
        <w:t>of</w:t>
      </w:r>
      <w:r>
        <w:rPr>
          <w:color w:val="231F20"/>
          <w:spacing w:val="-4"/>
          <w:w w:val="120"/>
          <w:sz w:val="17"/>
        </w:rPr>
        <w:t> </w:t>
      </w:r>
      <w:r>
        <w:rPr>
          <w:color w:val="231F20"/>
          <w:w w:val="120"/>
          <w:sz w:val="17"/>
        </w:rPr>
        <w:t>deformities</w:t>
      </w:r>
      <w:r>
        <w:rPr>
          <w:color w:val="231F20"/>
          <w:spacing w:val="-4"/>
          <w:w w:val="120"/>
          <w:sz w:val="17"/>
        </w:rPr>
        <w:t> </w:t>
      </w:r>
      <w:r>
        <w:rPr>
          <w:color w:val="231F20"/>
          <w:w w:val="120"/>
          <w:sz w:val="17"/>
        </w:rPr>
        <w:t>and</w:t>
      </w:r>
      <w:r>
        <w:rPr>
          <w:color w:val="231F20"/>
          <w:spacing w:val="-4"/>
          <w:w w:val="120"/>
          <w:sz w:val="17"/>
        </w:rPr>
        <w:t> </w:t>
      </w:r>
      <w:r>
        <w:rPr>
          <w:color w:val="231F20"/>
          <w:w w:val="120"/>
          <w:sz w:val="17"/>
        </w:rPr>
        <w:t>defects,</w:t>
      </w:r>
      <w:r>
        <w:rPr>
          <w:color w:val="231F20"/>
          <w:spacing w:val="-4"/>
          <w:w w:val="120"/>
          <w:sz w:val="17"/>
        </w:rPr>
        <w:t> </w:t>
      </w:r>
      <w:r>
        <w:rPr>
          <w:color w:val="231F20"/>
          <w:w w:val="120"/>
          <w:sz w:val="17"/>
        </w:rPr>
        <w:t>diagnosis</w:t>
      </w:r>
      <w:r>
        <w:rPr>
          <w:color w:val="231F20"/>
          <w:spacing w:val="-4"/>
          <w:w w:val="120"/>
          <w:sz w:val="17"/>
        </w:rPr>
        <w:t> </w:t>
      </w:r>
      <w:r>
        <w:rPr>
          <w:color w:val="231F20"/>
          <w:w w:val="120"/>
          <w:sz w:val="17"/>
        </w:rPr>
        <w:t>and</w:t>
      </w:r>
      <w:r>
        <w:rPr>
          <w:color w:val="231F20"/>
          <w:spacing w:val="-4"/>
          <w:w w:val="120"/>
          <w:sz w:val="17"/>
        </w:rPr>
        <w:t> </w:t>
      </w:r>
      <w:r>
        <w:rPr>
          <w:color w:val="231F20"/>
          <w:w w:val="120"/>
          <w:sz w:val="17"/>
        </w:rPr>
        <w:t>cure</w:t>
      </w:r>
      <w:r>
        <w:rPr>
          <w:color w:val="231F20"/>
          <w:spacing w:val="-4"/>
          <w:w w:val="120"/>
          <w:sz w:val="17"/>
        </w:rPr>
        <w:t> </w:t>
      </w:r>
      <w:r>
        <w:rPr>
          <w:color w:val="231F20"/>
          <w:w w:val="120"/>
          <w:sz w:val="17"/>
        </w:rPr>
        <w:t>of</w:t>
      </w:r>
    </w:p>
    <w:p>
      <w:pPr>
        <w:pStyle w:val="BodyText"/>
        <w:spacing w:line="336" w:lineRule="auto"/>
        <w:ind w:left="834"/>
      </w:pPr>
      <w:r>
        <w:rPr>
          <w:color w:val="231F20"/>
          <w:w w:val="120"/>
        </w:rPr>
        <w:t>diseases,</w:t>
      </w:r>
      <w:r>
        <w:rPr>
          <w:color w:val="231F20"/>
          <w:spacing w:val="23"/>
          <w:w w:val="120"/>
        </w:rPr>
        <w:t> </w:t>
      </w:r>
      <w:r>
        <w:rPr>
          <w:color w:val="231F20"/>
          <w:w w:val="120"/>
        </w:rPr>
        <w:t>relief</w:t>
      </w:r>
      <w:r>
        <w:rPr>
          <w:color w:val="231F20"/>
          <w:spacing w:val="23"/>
          <w:w w:val="120"/>
        </w:rPr>
        <w:t> </w:t>
      </w:r>
      <w:r>
        <w:rPr>
          <w:color w:val="231F20"/>
          <w:w w:val="120"/>
        </w:rPr>
        <w:t>from</w:t>
      </w:r>
      <w:r>
        <w:rPr>
          <w:color w:val="231F20"/>
          <w:spacing w:val="23"/>
          <w:w w:val="120"/>
        </w:rPr>
        <w:t> </w:t>
      </w:r>
      <w:r>
        <w:rPr>
          <w:color w:val="231F20"/>
          <w:w w:val="120"/>
        </w:rPr>
        <w:t>suffering</w:t>
      </w:r>
      <w:r>
        <w:rPr>
          <w:color w:val="231F20"/>
          <w:spacing w:val="23"/>
          <w:w w:val="120"/>
        </w:rPr>
        <w:t> </w:t>
      </w:r>
      <w:r>
        <w:rPr>
          <w:color w:val="231F20"/>
          <w:w w:val="120"/>
        </w:rPr>
        <w:t>and</w:t>
      </w:r>
      <w:r>
        <w:rPr>
          <w:color w:val="231F20"/>
          <w:spacing w:val="23"/>
          <w:w w:val="120"/>
        </w:rPr>
        <w:t> </w:t>
      </w:r>
      <w:r>
        <w:rPr>
          <w:color w:val="231F20"/>
          <w:w w:val="120"/>
        </w:rPr>
        <w:t>prolongation</w:t>
      </w:r>
      <w:r>
        <w:rPr>
          <w:color w:val="231F20"/>
          <w:spacing w:val="23"/>
          <w:w w:val="120"/>
        </w:rPr>
        <w:t> </w:t>
      </w:r>
      <w:r>
        <w:rPr>
          <w:color w:val="231F20"/>
          <w:w w:val="120"/>
        </w:rPr>
        <w:t>of</w:t>
      </w:r>
      <w:r>
        <w:rPr>
          <w:color w:val="231F20"/>
          <w:spacing w:val="23"/>
          <w:w w:val="120"/>
        </w:rPr>
        <w:t> </w:t>
      </w:r>
      <w:r>
        <w:rPr>
          <w:color w:val="231F20"/>
          <w:w w:val="120"/>
        </w:rPr>
        <w:t>life,</w:t>
      </w:r>
      <w:r>
        <w:rPr>
          <w:color w:val="231F20"/>
          <w:spacing w:val="23"/>
          <w:w w:val="120"/>
        </w:rPr>
        <w:t> </w:t>
      </w:r>
      <w:r>
        <w:rPr>
          <w:color w:val="231F20"/>
          <w:w w:val="120"/>
        </w:rPr>
        <w:t>performed</w:t>
      </w:r>
      <w:r>
        <w:rPr>
          <w:color w:val="231F20"/>
          <w:spacing w:val="23"/>
          <w:w w:val="120"/>
        </w:rPr>
        <w:t> </w:t>
      </w:r>
      <w:r>
        <w:rPr>
          <w:color w:val="231F20"/>
          <w:w w:val="120"/>
        </w:rPr>
        <w:t>in</w:t>
      </w:r>
      <w:r>
        <w:rPr>
          <w:color w:val="231F20"/>
          <w:spacing w:val="23"/>
          <w:w w:val="120"/>
        </w:rPr>
        <w:t> </w:t>
      </w:r>
      <w:r>
        <w:rPr>
          <w:color w:val="231F20"/>
          <w:w w:val="120"/>
        </w:rPr>
        <w:t>a</w:t>
      </w:r>
      <w:r>
        <w:rPr>
          <w:color w:val="231F20"/>
          <w:spacing w:val="23"/>
          <w:w w:val="120"/>
        </w:rPr>
        <w:t> </w:t>
      </w:r>
      <w:r>
        <w:rPr>
          <w:color w:val="231F20"/>
          <w:w w:val="120"/>
        </w:rPr>
        <w:t>hospital</w:t>
      </w:r>
      <w:r>
        <w:rPr>
          <w:color w:val="231F20"/>
          <w:spacing w:val="23"/>
          <w:w w:val="120"/>
        </w:rPr>
        <w:t> </w:t>
      </w:r>
      <w:r>
        <w:rPr>
          <w:color w:val="231F20"/>
          <w:w w:val="120"/>
        </w:rPr>
        <w:t>or</w:t>
      </w:r>
      <w:r>
        <w:rPr>
          <w:color w:val="231F20"/>
          <w:spacing w:val="23"/>
          <w:w w:val="120"/>
        </w:rPr>
        <w:t> </w:t>
      </w:r>
      <w:r>
        <w:rPr>
          <w:color w:val="231F20"/>
          <w:w w:val="120"/>
        </w:rPr>
        <w:t>day</w:t>
      </w:r>
      <w:r>
        <w:rPr>
          <w:color w:val="231F20"/>
          <w:spacing w:val="23"/>
          <w:w w:val="120"/>
        </w:rPr>
        <w:t> </w:t>
      </w:r>
      <w:r>
        <w:rPr>
          <w:color w:val="231F20"/>
          <w:w w:val="120"/>
        </w:rPr>
        <w:t>care</w:t>
      </w:r>
      <w:r>
        <w:rPr>
          <w:color w:val="231F20"/>
          <w:spacing w:val="23"/>
          <w:w w:val="120"/>
        </w:rPr>
        <w:t> </w:t>
      </w:r>
      <w:r>
        <w:rPr>
          <w:color w:val="231F20"/>
          <w:w w:val="120"/>
        </w:rPr>
        <w:t>centre</w:t>
      </w:r>
      <w:r>
        <w:rPr>
          <w:color w:val="231F20"/>
          <w:spacing w:val="23"/>
          <w:w w:val="120"/>
        </w:rPr>
        <w:t> </w:t>
      </w:r>
      <w:r>
        <w:rPr>
          <w:color w:val="231F20"/>
          <w:w w:val="120"/>
        </w:rPr>
        <w:t>by</w:t>
      </w:r>
      <w:r>
        <w:rPr>
          <w:color w:val="231F20"/>
          <w:spacing w:val="23"/>
          <w:w w:val="120"/>
        </w:rPr>
        <w:t> </w:t>
      </w:r>
      <w:r>
        <w:rPr>
          <w:color w:val="231F20"/>
          <w:w w:val="120"/>
        </w:rPr>
        <w:t>a</w:t>
      </w:r>
      <w:r>
        <w:rPr>
          <w:color w:val="231F20"/>
          <w:spacing w:val="23"/>
          <w:w w:val="120"/>
        </w:rPr>
        <w:t> </w:t>
      </w:r>
      <w:r>
        <w:rPr>
          <w:color w:val="231F20"/>
          <w:w w:val="120"/>
        </w:rPr>
        <w:t>medical </w:t>
      </w:r>
      <w:r>
        <w:rPr>
          <w:color w:val="231F20"/>
          <w:spacing w:val="-2"/>
          <w:w w:val="120"/>
        </w:rPr>
        <w:t>practitioner.</w:t>
      </w:r>
    </w:p>
    <w:p>
      <w:pPr>
        <w:pStyle w:val="ListParagraph"/>
        <w:numPr>
          <w:ilvl w:val="0"/>
          <w:numId w:val="26"/>
        </w:numPr>
        <w:tabs>
          <w:tab w:pos="834" w:val="left" w:leader="none"/>
        </w:tabs>
        <w:spacing w:line="240" w:lineRule="auto" w:before="43" w:after="0"/>
        <w:ind w:left="834" w:right="0" w:hanging="524"/>
        <w:jc w:val="left"/>
        <w:rPr>
          <w:sz w:val="17"/>
        </w:rPr>
      </w:pPr>
      <w:r>
        <w:rPr>
          <w:color w:val="231F20"/>
          <w:w w:val="120"/>
          <w:sz w:val="17"/>
        </w:rPr>
        <w:t>Congenital</w:t>
      </w:r>
      <w:r>
        <w:rPr>
          <w:color w:val="231F20"/>
          <w:spacing w:val="-16"/>
          <w:w w:val="120"/>
          <w:sz w:val="17"/>
        </w:rPr>
        <w:t> </w:t>
      </w:r>
      <w:r>
        <w:rPr>
          <w:color w:val="231F20"/>
          <w:spacing w:val="-2"/>
          <w:w w:val="120"/>
          <w:sz w:val="17"/>
        </w:rPr>
        <w:t>Anomaly:</w:t>
      </w:r>
    </w:p>
    <w:p>
      <w:pPr>
        <w:pStyle w:val="BodyText"/>
        <w:spacing w:line="336" w:lineRule="auto" w:before="78"/>
        <w:ind w:left="834" w:right="568"/>
      </w:pPr>
      <w:r>
        <w:rPr>
          <w:color w:val="231F20"/>
          <w:w w:val="120"/>
        </w:rPr>
        <w:t>Congenital</w:t>
      </w:r>
      <w:r>
        <w:rPr>
          <w:color w:val="231F20"/>
          <w:spacing w:val="-15"/>
          <w:w w:val="120"/>
        </w:rPr>
        <w:t> </w:t>
      </w:r>
      <w:r>
        <w:rPr>
          <w:color w:val="231F20"/>
          <w:w w:val="120"/>
        </w:rPr>
        <w:t>Anomaly</w:t>
      </w:r>
      <w:r>
        <w:rPr>
          <w:color w:val="231F20"/>
          <w:spacing w:val="-14"/>
          <w:w w:val="120"/>
        </w:rPr>
        <w:t> </w:t>
      </w:r>
      <w:r>
        <w:rPr>
          <w:color w:val="231F20"/>
          <w:w w:val="120"/>
        </w:rPr>
        <w:t>means</w:t>
      </w:r>
      <w:r>
        <w:rPr>
          <w:color w:val="231F20"/>
          <w:spacing w:val="-14"/>
          <w:w w:val="120"/>
        </w:rPr>
        <w:t> </w:t>
      </w:r>
      <w:r>
        <w:rPr>
          <w:color w:val="231F20"/>
          <w:w w:val="120"/>
        </w:rPr>
        <w:t>a</w:t>
      </w:r>
      <w:r>
        <w:rPr>
          <w:color w:val="231F20"/>
          <w:spacing w:val="-14"/>
          <w:w w:val="120"/>
        </w:rPr>
        <w:t> </w:t>
      </w:r>
      <w:r>
        <w:rPr>
          <w:color w:val="231F20"/>
          <w:w w:val="120"/>
        </w:rPr>
        <w:t>condition</w:t>
      </w:r>
      <w:r>
        <w:rPr>
          <w:color w:val="231F20"/>
          <w:spacing w:val="-14"/>
          <w:w w:val="120"/>
        </w:rPr>
        <w:t> </w:t>
      </w:r>
      <w:r>
        <w:rPr>
          <w:color w:val="231F20"/>
          <w:w w:val="120"/>
        </w:rPr>
        <w:t>which</w:t>
      </w:r>
      <w:r>
        <w:rPr>
          <w:color w:val="231F20"/>
          <w:spacing w:val="-15"/>
          <w:w w:val="120"/>
        </w:rPr>
        <w:t> </w:t>
      </w:r>
      <w:r>
        <w:rPr>
          <w:color w:val="231F20"/>
          <w:w w:val="120"/>
        </w:rPr>
        <w:t>is</w:t>
      </w:r>
      <w:r>
        <w:rPr>
          <w:color w:val="231F20"/>
          <w:spacing w:val="-14"/>
          <w:w w:val="120"/>
        </w:rPr>
        <w:t> </w:t>
      </w:r>
      <w:r>
        <w:rPr>
          <w:color w:val="231F20"/>
          <w:w w:val="120"/>
        </w:rPr>
        <w:t>present</w:t>
      </w:r>
      <w:r>
        <w:rPr>
          <w:color w:val="231F20"/>
          <w:spacing w:val="-14"/>
          <w:w w:val="120"/>
        </w:rPr>
        <w:t> </w:t>
      </w:r>
      <w:r>
        <w:rPr>
          <w:color w:val="231F20"/>
          <w:w w:val="120"/>
        </w:rPr>
        <w:t>since</w:t>
      </w:r>
      <w:r>
        <w:rPr>
          <w:color w:val="231F20"/>
          <w:spacing w:val="-14"/>
          <w:w w:val="120"/>
        </w:rPr>
        <w:t> </w:t>
      </w:r>
      <w:r>
        <w:rPr>
          <w:color w:val="231F20"/>
          <w:w w:val="120"/>
        </w:rPr>
        <w:t>birth,</w:t>
      </w:r>
      <w:r>
        <w:rPr>
          <w:color w:val="231F20"/>
          <w:spacing w:val="-14"/>
          <w:w w:val="120"/>
        </w:rPr>
        <w:t> </w:t>
      </w:r>
      <w:r>
        <w:rPr>
          <w:color w:val="231F20"/>
          <w:w w:val="120"/>
        </w:rPr>
        <w:t>and</w:t>
      </w:r>
      <w:r>
        <w:rPr>
          <w:color w:val="231F20"/>
          <w:spacing w:val="-14"/>
          <w:w w:val="120"/>
        </w:rPr>
        <w:t> </w:t>
      </w:r>
      <w:r>
        <w:rPr>
          <w:color w:val="231F20"/>
          <w:w w:val="120"/>
        </w:rPr>
        <w:t>which</w:t>
      </w:r>
      <w:r>
        <w:rPr>
          <w:color w:val="231F20"/>
          <w:spacing w:val="-15"/>
          <w:w w:val="120"/>
        </w:rPr>
        <w:t> </w:t>
      </w:r>
      <w:r>
        <w:rPr>
          <w:color w:val="231F20"/>
          <w:w w:val="120"/>
        </w:rPr>
        <w:t>is</w:t>
      </w:r>
      <w:r>
        <w:rPr>
          <w:color w:val="231F20"/>
          <w:spacing w:val="-14"/>
          <w:w w:val="120"/>
        </w:rPr>
        <w:t> </w:t>
      </w:r>
      <w:r>
        <w:rPr>
          <w:color w:val="231F20"/>
          <w:w w:val="120"/>
        </w:rPr>
        <w:t>abnormal</w:t>
      </w:r>
      <w:r>
        <w:rPr>
          <w:color w:val="231F20"/>
          <w:spacing w:val="-14"/>
          <w:w w:val="120"/>
        </w:rPr>
        <w:t> </w:t>
      </w:r>
      <w:r>
        <w:rPr>
          <w:color w:val="231F20"/>
          <w:w w:val="120"/>
        </w:rPr>
        <w:t>with</w:t>
      </w:r>
      <w:r>
        <w:rPr>
          <w:color w:val="231F20"/>
          <w:spacing w:val="-14"/>
          <w:w w:val="120"/>
        </w:rPr>
        <w:t> </w:t>
      </w:r>
      <w:r>
        <w:rPr>
          <w:color w:val="231F20"/>
          <w:w w:val="120"/>
        </w:rPr>
        <w:t>reference</w:t>
      </w:r>
      <w:r>
        <w:rPr>
          <w:color w:val="231F20"/>
          <w:spacing w:val="-14"/>
          <w:w w:val="120"/>
        </w:rPr>
        <w:t> </w:t>
      </w:r>
      <w:r>
        <w:rPr>
          <w:color w:val="231F20"/>
          <w:w w:val="120"/>
        </w:rPr>
        <w:t>to form, structure or position.</w:t>
      </w:r>
    </w:p>
    <w:p>
      <w:pPr>
        <w:pStyle w:val="ListParagraph"/>
        <w:numPr>
          <w:ilvl w:val="0"/>
          <w:numId w:val="29"/>
        </w:numPr>
        <w:tabs>
          <w:tab w:pos="1159" w:val="left" w:leader="none"/>
        </w:tabs>
        <w:spacing w:line="195" w:lineRule="exact" w:before="0" w:after="0"/>
        <w:ind w:left="1159" w:right="0" w:hanging="325"/>
        <w:jc w:val="left"/>
        <w:rPr>
          <w:sz w:val="17"/>
        </w:rPr>
      </w:pPr>
      <w:r>
        <w:rPr>
          <w:color w:val="231F20"/>
          <w:w w:val="115"/>
          <w:sz w:val="17"/>
        </w:rPr>
        <w:t>Internal</w:t>
      </w:r>
      <w:r>
        <w:rPr>
          <w:color w:val="231F20"/>
          <w:spacing w:val="13"/>
          <w:w w:val="115"/>
          <w:sz w:val="17"/>
        </w:rPr>
        <w:t> </w:t>
      </w:r>
      <w:r>
        <w:rPr>
          <w:color w:val="231F20"/>
          <w:w w:val="115"/>
          <w:sz w:val="17"/>
        </w:rPr>
        <w:t>Congenital</w:t>
      </w:r>
      <w:r>
        <w:rPr>
          <w:color w:val="231F20"/>
          <w:spacing w:val="14"/>
          <w:w w:val="115"/>
          <w:sz w:val="17"/>
        </w:rPr>
        <w:t> </w:t>
      </w:r>
      <w:r>
        <w:rPr>
          <w:color w:val="231F20"/>
          <w:spacing w:val="-2"/>
          <w:w w:val="115"/>
          <w:sz w:val="17"/>
        </w:rPr>
        <w:t>Anomaly</w:t>
      </w:r>
    </w:p>
    <w:p>
      <w:pPr>
        <w:pStyle w:val="BodyText"/>
        <w:spacing w:before="78"/>
        <w:ind w:left="1159"/>
      </w:pPr>
      <w:r>
        <w:rPr>
          <w:color w:val="231F20"/>
          <w:w w:val="115"/>
        </w:rPr>
        <w:t>Congenital</w:t>
      </w:r>
      <w:r>
        <w:rPr>
          <w:color w:val="231F20"/>
          <w:spacing w:val="6"/>
          <w:w w:val="115"/>
        </w:rPr>
        <w:t> </w:t>
      </w:r>
      <w:r>
        <w:rPr>
          <w:color w:val="231F20"/>
          <w:w w:val="115"/>
        </w:rPr>
        <w:t>anomaly</w:t>
      </w:r>
      <w:r>
        <w:rPr>
          <w:color w:val="231F20"/>
          <w:spacing w:val="7"/>
          <w:w w:val="115"/>
        </w:rPr>
        <w:t> </w:t>
      </w:r>
      <w:r>
        <w:rPr>
          <w:color w:val="231F20"/>
          <w:w w:val="115"/>
        </w:rPr>
        <w:t>which</w:t>
      </w:r>
      <w:r>
        <w:rPr>
          <w:color w:val="231F20"/>
          <w:spacing w:val="7"/>
          <w:w w:val="115"/>
        </w:rPr>
        <w:t> </w:t>
      </w:r>
      <w:r>
        <w:rPr>
          <w:color w:val="231F20"/>
          <w:w w:val="115"/>
        </w:rPr>
        <w:t>is</w:t>
      </w:r>
      <w:r>
        <w:rPr>
          <w:color w:val="231F20"/>
          <w:spacing w:val="7"/>
          <w:w w:val="115"/>
        </w:rPr>
        <w:t> </w:t>
      </w:r>
      <w:r>
        <w:rPr>
          <w:color w:val="231F20"/>
          <w:w w:val="115"/>
        </w:rPr>
        <w:t>not</w:t>
      </w:r>
      <w:r>
        <w:rPr>
          <w:color w:val="231F20"/>
          <w:spacing w:val="7"/>
          <w:w w:val="115"/>
        </w:rPr>
        <w:t> </w:t>
      </w:r>
      <w:r>
        <w:rPr>
          <w:color w:val="231F20"/>
          <w:w w:val="115"/>
        </w:rPr>
        <w:t>in</w:t>
      </w:r>
      <w:r>
        <w:rPr>
          <w:color w:val="231F20"/>
          <w:spacing w:val="6"/>
          <w:w w:val="115"/>
        </w:rPr>
        <w:t> </w:t>
      </w:r>
      <w:r>
        <w:rPr>
          <w:color w:val="231F20"/>
          <w:w w:val="115"/>
        </w:rPr>
        <w:t>the</w:t>
      </w:r>
      <w:r>
        <w:rPr>
          <w:color w:val="231F20"/>
          <w:spacing w:val="7"/>
          <w:w w:val="115"/>
        </w:rPr>
        <w:t> </w:t>
      </w:r>
      <w:r>
        <w:rPr>
          <w:color w:val="231F20"/>
          <w:w w:val="115"/>
        </w:rPr>
        <w:t>visible</w:t>
      </w:r>
      <w:r>
        <w:rPr>
          <w:color w:val="231F20"/>
          <w:spacing w:val="7"/>
          <w:w w:val="115"/>
        </w:rPr>
        <w:t> </w:t>
      </w:r>
      <w:r>
        <w:rPr>
          <w:color w:val="231F20"/>
          <w:w w:val="115"/>
        </w:rPr>
        <w:t>and</w:t>
      </w:r>
      <w:r>
        <w:rPr>
          <w:color w:val="231F20"/>
          <w:spacing w:val="7"/>
          <w:w w:val="115"/>
        </w:rPr>
        <w:t> </w:t>
      </w:r>
      <w:r>
        <w:rPr>
          <w:color w:val="231F20"/>
          <w:w w:val="115"/>
        </w:rPr>
        <w:t>accessible</w:t>
      </w:r>
      <w:r>
        <w:rPr>
          <w:color w:val="231F20"/>
          <w:spacing w:val="7"/>
          <w:w w:val="115"/>
        </w:rPr>
        <w:t> </w:t>
      </w:r>
      <w:r>
        <w:rPr>
          <w:color w:val="231F20"/>
          <w:w w:val="115"/>
        </w:rPr>
        <w:t>parts</w:t>
      </w:r>
      <w:r>
        <w:rPr>
          <w:color w:val="231F20"/>
          <w:spacing w:val="6"/>
          <w:w w:val="115"/>
        </w:rPr>
        <w:t> </w:t>
      </w:r>
      <w:r>
        <w:rPr>
          <w:color w:val="231F20"/>
          <w:w w:val="115"/>
        </w:rPr>
        <w:t>of</w:t>
      </w:r>
      <w:r>
        <w:rPr>
          <w:color w:val="231F20"/>
          <w:spacing w:val="7"/>
          <w:w w:val="115"/>
        </w:rPr>
        <w:t> </w:t>
      </w:r>
      <w:r>
        <w:rPr>
          <w:color w:val="231F20"/>
          <w:w w:val="115"/>
        </w:rPr>
        <w:t>the</w:t>
      </w:r>
      <w:r>
        <w:rPr>
          <w:color w:val="231F20"/>
          <w:spacing w:val="7"/>
          <w:w w:val="115"/>
        </w:rPr>
        <w:t> </w:t>
      </w:r>
      <w:r>
        <w:rPr>
          <w:color w:val="231F20"/>
          <w:spacing w:val="-2"/>
          <w:w w:val="115"/>
        </w:rPr>
        <w:t>body.</w:t>
      </w:r>
    </w:p>
    <w:p>
      <w:pPr>
        <w:pStyle w:val="ListParagraph"/>
        <w:numPr>
          <w:ilvl w:val="0"/>
          <w:numId w:val="29"/>
        </w:numPr>
        <w:tabs>
          <w:tab w:pos="1159" w:val="left" w:leader="none"/>
        </w:tabs>
        <w:spacing w:line="240" w:lineRule="auto" w:before="78" w:after="0"/>
        <w:ind w:left="1159" w:right="0" w:hanging="325"/>
        <w:jc w:val="left"/>
        <w:rPr>
          <w:sz w:val="17"/>
        </w:rPr>
      </w:pPr>
      <w:r>
        <w:rPr>
          <w:color w:val="231F20"/>
          <w:w w:val="115"/>
          <w:sz w:val="17"/>
        </w:rPr>
        <w:t>External</w:t>
      </w:r>
      <w:r>
        <w:rPr>
          <w:color w:val="231F20"/>
          <w:spacing w:val="-8"/>
          <w:w w:val="115"/>
          <w:sz w:val="17"/>
        </w:rPr>
        <w:t> </w:t>
      </w:r>
      <w:r>
        <w:rPr>
          <w:color w:val="231F20"/>
          <w:w w:val="115"/>
          <w:sz w:val="17"/>
        </w:rPr>
        <w:t>Congenital</w:t>
      </w:r>
      <w:r>
        <w:rPr>
          <w:color w:val="231F20"/>
          <w:spacing w:val="-7"/>
          <w:w w:val="115"/>
          <w:sz w:val="17"/>
        </w:rPr>
        <w:t> </w:t>
      </w:r>
      <w:r>
        <w:rPr>
          <w:color w:val="231F20"/>
          <w:spacing w:val="-2"/>
          <w:w w:val="115"/>
          <w:sz w:val="17"/>
        </w:rPr>
        <w:t>Anomaly</w:t>
      </w:r>
    </w:p>
    <w:p>
      <w:pPr>
        <w:pStyle w:val="BodyText"/>
        <w:spacing w:before="78"/>
        <w:ind w:left="1159"/>
      </w:pPr>
      <w:r>
        <w:rPr>
          <w:color w:val="231F20"/>
          <w:w w:val="115"/>
        </w:rPr>
        <w:t>Congenital</w:t>
      </w:r>
      <w:r>
        <w:rPr>
          <w:color w:val="231F20"/>
          <w:spacing w:val="6"/>
          <w:w w:val="115"/>
        </w:rPr>
        <w:t> </w:t>
      </w:r>
      <w:r>
        <w:rPr>
          <w:color w:val="231F20"/>
          <w:w w:val="115"/>
        </w:rPr>
        <w:t>anomaly</w:t>
      </w:r>
      <w:r>
        <w:rPr>
          <w:color w:val="231F20"/>
          <w:spacing w:val="7"/>
          <w:w w:val="115"/>
        </w:rPr>
        <w:t> </w:t>
      </w:r>
      <w:r>
        <w:rPr>
          <w:color w:val="231F20"/>
          <w:w w:val="115"/>
        </w:rPr>
        <w:t>which</w:t>
      </w:r>
      <w:r>
        <w:rPr>
          <w:color w:val="231F20"/>
          <w:spacing w:val="7"/>
          <w:w w:val="115"/>
        </w:rPr>
        <w:t> </w:t>
      </w:r>
      <w:r>
        <w:rPr>
          <w:color w:val="231F20"/>
          <w:w w:val="115"/>
        </w:rPr>
        <w:t>is</w:t>
      </w:r>
      <w:r>
        <w:rPr>
          <w:color w:val="231F20"/>
          <w:spacing w:val="6"/>
          <w:w w:val="115"/>
        </w:rPr>
        <w:t> </w:t>
      </w:r>
      <w:r>
        <w:rPr>
          <w:color w:val="231F20"/>
          <w:w w:val="115"/>
        </w:rPr>
        <w:t>in</w:t>
      </w:r>
      <w:r>
        <w:rPr>
          <w:color w:val="231F20"/>
          <w:spacing w:val="7"/>
          <w:w w:val="115"/>
        </w:rPr>
        <w:t> </w:t>
      </w:r>
      <w:r>
        <w:rPr>
          <w:color w:val="231F20"/>
          <w:w w:val="115"/>
        </w:rPr>
        <w:t>the</w:t>
      </w:r>
      <w:r>
        <w:rPr>
          <w:color w:val="231F20"/>
          <w:spacing w:val="7"/>
          <w:w w:val="115"/>
        </w:rPr>
        <w:t> </w:t>
      </w:r>
      <w:r>
        <w:rPr>
          <w:color w:val="231F20"/>
          <w:w w:val="115"/>
        </w:rPr>
        <w:t>visible</w:t>
      </w:r>
      <w:r>
        <w:rPr>
          <w:color w:val="231F20"/>
          <w:spacing w:val="7"/>
          <w:w w:val="115"/>
        </w:rPr>
        <w:t> </w:t>
      </w:r>
      <w:r>
        <w:rPr>
          <w:color w:val="231F20"/>
          <w:w w:val="115"/>
        </w:rPr>
        <w:t>and</w:t>
      </w:r>
      <w:r>
        <w:rPr>
          <w:color w:val="231F20"/>
          <w:spacing w:val="6"/>
          <w:w w:val="115"/>
        </w:rPr>
        <w:t> </w:t>
      </w:r>
      <w:r>
        <w:rPr>
          <w:color w:val="231F20"/>
          <w:w w:val="115"/>
        </w:rPr>
        <w:t>accessible</w:t>
      </w:r>
      <w:r>
        <w:rPr>
          <w:color w:val="231F20"/>
          <w:spacing w:val="7"/>
          <w:w w:val="115"/>
        </w:rPr>
        <w:t> </w:t>
      </w:r>
      <w:r>
        <w:rPr>
          <w:color w:val="231F20"/>
          <w:w w:val="115"/>
        </w:rPr>
        <w:t>parts</w:t>
      </w:r>
      <w:r>
        <w:rPr>
          <w:color w:val="231F20"/>
          <w:spacing w:val="7"/>
          <w:w w:val="115"/>
        </w:rPr>
        <w:t> </w:t>
      </w:r>
      <w:r>
        <w:rPr>
          <w:color w:val="231F20"/>
          <w:w w:val="115"/>
        </w:rPr>
        <w:t>of</w:t>
      </w:r>
      <w:r>
        <w:rPr>
          <w:color w:val="231F20"/>
          <w:spacing w:val="6"/>
          <w:w w:val="115"/>
        </w:rPr>
        <w:t> </w:t>
      </w:r>
      <w:r>
        <w:rPr>
          <w:color w:val="231F20"/>
          <w:w w:val="115"/>
        </w:rPr>
        <w:t>the</w:t>
      </w:r>
      <w:r>
        <w:rPr>
          <w:color w:val="231F20"/>
          <w:spacing w:val="7"/>
          <w:w w:val="115"/>
        </w:rPr>
        <w:t> </w:t>
      </w:r>
      <w:r>
        <w:rPr>
          <w:color w:val="231F20"/>
          <w:spacing w:val="-4"/>
          <w:w w:val="115"/>
        </w:rPr>
        <w:t>body</w:t>
      </w:r>
    </w:p>
    <w:p>
      <w:pPr>
        <w:pStyle w:val="ListParagraph"/>
        <w:numPr>
          <w:ilvl w:val="0"/>
          <w:numId w:val="26"/>
        </w:numPr>
        <w:tabs>
          <w:tab w:pos="834" w:val="left" w:leader="none"/>
        </w:tabs>
        <w:spacing w:line="336" w:lineRule="auto" w:before="122" w:after="0"/>
        <w:ind w:left="834" w:right="690" w:hanging="524"/>
        <w:jc w:val="left"/>
        <w:rPr>
          <w:sz w:val="17"/>
        </w:rPr>
      </w:pPr>
      <w:r>
        <w:rPr>
          <w:color w:val="231F20"/>
          <w:w w:val="120"/>
          <w:sz w:val="17"/>
        </w:rPr>
        <w:t>Unproven/Experimental treatment: Unproven/Experimental treatment means the treatment including drug experimental</w:t>
      </w:r>
      <w:r>
        <w:rPr>
          <w:color w:val="231F20"/>
          <w:spacing w:val="-13"/>
          <w:w w:val="120"/>
          <w:sz w:val="17"/>
        </w:rPr>
        <w:t> </w:t>
      </w:r>
      <w:r>
        <w:rPr>
          <w:color w:val="231F20"/>
          <w:w w:val="120"/>
          <w:sz w:val="17"/>
        </w:rPr>
        <w:t>therapy</w:t>
      </w:r>
      <w:r>
        <w:rPr>
          <w:color w:val="231F20"/>
          <w:spacing w:val="-13"/>
          <w:w w:val="120"/>
          <w:sz w:val="17"/>
        </w:rPr>
        <w:t> </w:t>
      </w:r>
      <w:r>
        <w:rPr>
          <w:color w:val="231F20"/>
          <w:w w:val="120"/>
          <w:sz w:val="17"/>
        </w:rPr>
        <w:t>which</w:t>
      </w:r>
      <w:r>
        <w:rPr>
          <w:color w:val="231F20"/>
          <w:spacing w:val="-13"/>
          <w:w w:val="120"/>
          <w:sz w:val="17"/>
        </w:rPr>
        <w:t> </w:t>
      </w:r>
      <w:r>
        <w:rPr>
          <w:color w:val="231F20"/>
          <w:w w:val="120"/>
          <w:sz w:val="17"/>
        </w:rPr>
        <w:t>is</w:t>
      </w:r>
      <w:r>
        <w:rPr>
          <w:color w:val="231F20"/>
          <w:spacing w:val="-13"/>
          <w:w w:val="120"/>
          <w:sz w:val="17"/>
        </w:rPr>
        <w:t> </w:t>
      </w:r>
      <w:r>
        <w:rPr>
          <w:color w:val="231F20"/>
          <w:w w:val="120"/>
          <w:sz w:val="17"/>
        </w:rPr>
        <w:t>not</w:t>
      </w:r>
      <w:r>
        <w:rPr>
          <w:color w:val="231F20"/>
          <w:spacing w:val="-13"/>
          <w:w w:val="120"/>
          <w:sz w:val="17"/>
        </w:rPr>
        <w:t> </w:t>
      </w:r>
      <w:r>
        <w:rPr>
          <w:color w:val="231F20"/>
          <w:w w:val="120"/>
          <w:sz w:val="17"/>
        </w:rPr>
        <w:t>based</w:t>
      </w:r>
      <w:r>
        <w:rPr>
          <w:color w:val="231F20"/>
          <w:spacing w:val="-13"/>
          <w:w w:val="120"/>
          <w:sz w:val="17"/>
        </w:rPr>
        <w:t> </w:t>
      </w:r>
      <w:r>
        <w:rPr>
          <w:color w:val="231F20"/>
          <w:w w:val="120"/>
          <w:sz w:val="17"/>
        </w:rPr>
        <w:t>on</w:t>
      </w:r>
      <w:r>
        <w:rPr>
          <w:color w:val="231F20"/>
          <w:spacing w:val="-13"/>
          <w:w w:val="120"/>
          <w:sz w:val="17"/>
        </w:rPr>
        <w:t> </w:t>
      </w:r>
      <w:r>
        <w:rPr>
          <w:color w:val="231F20"/>
          <w:w w:val="120"/>
          <w:sz w:val="17"/>
        </w:rPr>
        <w:t>established</w:t>
      </w:r>
      <w:r>
        <w:rPr>
          <w:color w:val="231F20"/>
          <w:spacing w:val="-13"/>
          <w:w w:val="120"/>
          <w:sz w:val="17"/>
        </w:rPr>
        <w:t> </w:t>
      </w:r>
      <w:r>
        <w:rPr>
          <w:color w:val="231F20"/>
          <w:w w:val="120"/>
          <w:sz w:val="17"/>
        </w:rPr>
        <w:t>medical</w:t>
      </w:r>
      <w:r>
        <w:rPr>
          <w:color w:val="231F20"/>
          <w:spacing w:val="-13"/>
          <w:w w:val="120"/>
          <w:sz w:val="17"/>
        </w:rPr>
        <w:t> </w:t>
      </w:r>
      <w:r>
        <w:rPr>
          <w:color w:val="231F20"/>
          <w:w w:val="120"/>
          <w:sz w:val="17"/>
        </w:rPr>
        <w:t>practice</w:t>
      </w:r>
      <w:r>
        <w:rPr>
          <w:color w:val="231F20"/>
          <w:spacing w:val="-13"/>
          <w:w w:val="120"/>
          <w:sz w:val="17"/>
        </w:rPr>
        <w:t> </w:t>
      </w:r>
      <w:r>
        <w:rPr>
          <w:color w:val="231F20"/>
          <w:w w:val="120"/>
          <w:sz w:val="17"/>
        </w:rPr>
        <w:t>in</w:t>
      </w:r>
      <w:r>
        <w:rPr>
          <w:color w:val="231F20"/>
          <w:spacing w:val="-13"/>
          <w:w w:val="120"/>
          <w:sz w:val="17"/>
        </w:rPr>
        <w:t> </w:t>
      </w:r>
      <w:r>
        <w:rPr>
          <w:color w:val="231F20"/>
          <w:w w:val="120"/>
          <w:sz w:val="17"/>
        </w:rPr>
        <w:t>India,</w:t>
      </w:r>
      <w:r>
        <w:rPr>
          <w:color w:val="231F20"/>
          <w:spacing w:val="-13"/>
          <w:w w:val="120"/>
          <w:sz w:val="17"/>
        </w:rPr>
        <w:t> </w:t>
      </w:r>
      <w:r>
        <w:rPr>
          <w:color w:val="231F20"/>
          <w:w w:val="120"/>
          <w:sz w:val="17"/>
        </w:rPr>
        <w:t>is</w:t>
      </w:r>
      <w:r>
        <w:rPr>
          <w:color w:val="231F20"/>
          <w:spacing w:val="-13"/>
          <w:w w:val="120"/>
          <w:sz w:val="17"/>
        </w:rPr>
        <w:t> </w:t>
      </w:r>
      <w:r>
        <w:rPr>
          <w:color w:val="231F20"/>
          <w:w w:val="120"/>
          <w:sz w:val="17"/>
        </w:rPr>
        <w:t>treatment</w:t>
      </w:r>
      <w:r>
        <w:rPr>
          <w:color w:val="231F20"/>
          <w:spacing w:val="-13"/>
          <w:w w:val="120"/>
          <w:sz w:val="17"/>
        </w:rPr>
        <w:t> </w:t>
      </w:r>
      <w:r>
        <w:rPr>
          <w:color w:val="231F20"/>
          <w:w w:val="120"/>
          <w:sz w:val="17"/>
        </w:rPr>
        <w:t>experimental</w:t>
      </w:r>
      <w:r>
        <w:rPr>
          <w:color w:val="231F20"/>
          <w:spacing w:val="-13"/>
          <w:w w:val="120"/>
          <w:sz w:val="17"/>
        </w:rPr>
        <w:t> </w:t>
      </w:r>
      <w:r>
        <w:rPr>
          <w:color w:val="231F20"/>
          <w:w w:val="120"/>
          <w:sz w:val="17"/>
        </w:rPr>
        <w:t>or </w:t>
      </w:r>
      <w:r>
        <w:rPr>
          <w:color w:val="231F20"/>
          <w:spacing w:val="-2"/>
          <w:w w:val="120"/>
          <w:sz w:val="17"/>
        </w:rPr>
        <w:t>unproven.</w:t>
      </w:r>
    </w:p>
    <w:p>
      <w:pPr>
        <w:pStyle w:val="ListParagraph"/>
        <w:numPr>
          <w:ilvl w:val="0"/>
          <w:numId w:val="26"/>
        </w:numPr>
        <w:tabs>
          <w:tab w:pos="834" w:val="left" w:leader="none"/>
        </w:tabs>
        <w:spacing w:line="336" w:lineRule="auto" w:before="43" w:after="0"/>
        <w:ind w:left="834" w:right="439" w:hanging="524"/>
        <w:jc w:val="left"/>
        <w:rPr>
          <w:sz w:val="17"/>
        </w:rPr>
      </w:pPr>
      <w:r>
        <w:rPr>
          <w:color w:val="231F20"/>
          <w:w w:val="120"/>
          <w:sz w:val="17"/>
        </w:rPr>
        <w:t>Symptom:</w:t>
      </w:r>
      <w:r>
        <w:rPr>
          <w:color w:val="231F20"/>
          <w:spacing w:val="-15"/>
          <w:w w:val="120"/>
          <w:sz w:val="17"/>
        </w:rPr>
        <w:t> </w:t>
      </w:r>
      <w:r>
        <w:rPr>
          <w:color w:val="231F20"/>
          <w:w w:val="120"/>
          <w:sz w:val="17"/>
        </w:rPr>
        <w:t>Symptom</w:t>
      </w:r>
      <w:r>
        <w:rPr>
          <w:color w:val="231F20"/>
          <w:spacing w:val="-14"/>
          <w:w w:val="120"/>
          <w:sz w:val="17"/>
        </w:rPr>
        <w:t> </w:t>
      </w:r>
      <w:r>
        <w:rPr>
          <w:color w:val="231F20"/>
          <w:w w:val="120"/>
          <w:sz w:val="17"/>
        </w:rPr>
        <w:t>is</w:t>
      </w:r>
      <w:r>
        <w:rPr>
          <w:color w:val="231F20"/>
          <w:spacing w:val="-14"/>
          <w:w w:val="120"/>
          <w:sz w:val="17"/>
        </w:rPr>
        <w:t> </w:t>
      </w:r>
      <w:r>
        <w:rPr>
          <w:color w:val="231F20"/>
          <w:w w:val="120"/>
          <w:sz w:val="17"/>
        </w:rPr>
        <w:t>a</w:t>
      </w:r>
      <w:r>
        <w:rPr>
          <w:color w:val="231F20"/>
          <w:spacing w:val="-14"/>
          <w:w w:val="120"/>
          <w:sz w:val="17"/>
        </w:rPr>
        <w:t> </w:t>
      </w:r>
      <w:r>
        <w:rPr>
          <w:color w:val="231F20"/>
          <w:w w:val="120"/>
          <w:sz w:val="17"/>
        </w:rPr>
        <w:t>subjective</w:t>
      </w:r>
      <w:r>
        <w:rPr>
          <w:color w:val="231F20"/>
          <w:spacing w:val="-14"/>
          <w:w w:val="120"/>
          <w:sz w:val="17"/>
        </w:rPr>
        <w:t> </w:t>
      </w:r>
      <w:r>
        <w:rPr>
          <w:color w:val="231F20"/>
          <w:w w:val="120"/>
          <w:sz w:val="17"/>
        </w:rPr>
        <w:t>evidence</w:t>
      </w:r>
      <w:r>
        <w:rPr>
          <w:color w:val="231F20"/>
          <w:spacing w:val="-15"/>
          <w:w w:val="120"/>
          <w:sz w:val="17"/>
        </w:rPr>
        <w:t> </w:t>
      </w:r>
      <w:r>
        <w:rPr>
          <w:color w:val="231F20"/>
          <w:w w:val="120"/>
          <w:sz w:val="17"/>
        </w:rPr>
        <w:t>of</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presence</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disease</w:t>
      </w:r>
      <w:r>
        <w:rPr>
          <w:color w:val="231F20"/>
          <w:spacing w:val="-14"/>
          <w:w w:val="120"/>
          <w:sz w:val="17"/>
        </w:rPr>
        <w:t> </w:t>
      </w:r>
      <w:r>
        <w:rPr>
          <w:color w:val="231F20"/>
          <w:w w:val="120"/>
          <w:sz w:val="17"/>
        </w:rPr>
        <w:t>and</w:t>
      </w:r>
      <w:r>
        <w:rPr>
          <w:color w:val="231F20"/>
          <w:spacing w:val="-15"/>
          <w:w w:val="120"/>
          <w:sz w:val="17"/>
        </w:rPr>
        <w:t> </w:t>
      </w:r>
      <w:r>
        <w:rPr>
          <w:color w:val="231F20"/>
          <w:w w:val="120"/>
          <w:sz w:val="17"/>
        </w:rPr>
        <w:t>is</w:t>
      </w:r>
      <w:r>
        <w:rPr>
          <w:color w:val="231F20"/>
          <w:spacing w:val="-14"/>
          <w:w w:val="120"/>
          <w:sz w:val="17"/>
        </w:rPr>
        <w:t> </w:t>
      </w:r>
      <w:r>
        <w:rPr>
          <w:color w:val="231F20"/>
          <w:w w:val="120"/>
          <w:sz w:val="17"/>
        </w:rPr>
        <w:t>a</w:t>
      </w:r>
      <w:r>
        <w:rPr>
          <w:color w:val="231F20"/>
          <w:spacing w:val="-14"/>
          <w:w w:val="120"/>
          <w:sz w:val="17"/>
        </w:rPr>
        <w:t> </w:t>
      </w:r>
      <w:r>
        <w:rPr>
          <w:color w:val="231F20"/>
          <w:w w:val="120"/>
          <w:sz w:val="17"/>
        </w:rPr>
        <w:t>physical</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mental</w:t>
      </w:r>
      <w:r>
        <w:rPr>
          <w:color w:val="231F20"/>
          <w:spacing w:val="-14"/>
          <w:w w:val="120"/>
          <w:sz w:val="17"/>
        </w:rPr>
        <w:t> </w:t>
      </w:r>
      <w:r>
        <w:rPr>
          <w:color w:val="231F20"/>
          <w:w w:val="120"/>
          <w:sz w:val="17"/>
        </w:rPr>
        <w:t>feature</w:t>
      </w:r>
      <w:r>
        <w:rPr>
          <w:color w:val="231F20"/>
          <w:spacing w:val="-15"/>
          <w:w w:val="120"/>
          <w:sz w:val="17"/>
        </w:rPr>
        <w:t> </w:t>
      </w:r>
      <w:r>
        <w:rPr>
          <w:color w:val="231F20"/>
          <w:w w:val="120"/>
          <w:sz w:val="17"/>
        </w:rPr>
        <w:t>which indicates</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disease’s</w:t>
      </w:r>
      <w:r>
        <w:rPr>
          <w:color w:val="231F20"/>
          <w:spacing w:val="-10"/>
          <w:w w:val="120"/>
          <w:sz w:val="17"/>
        </w:rPr>
        <w:t> </w:t>
      </w:r>
      <w:r>
        <w:rPr>
          <w:color w:val="231F20"/>
          <w:w w:val="120"/>
          <w:sz w:val="17"/>
        </w:rPr>
        <w:t>presence.</w:t>
      </w:r>
      <w:r>
        <w:rPr>
          <w:color w:val="231F20"/>
          <w:spacing w:val="-10"/>
          <w:w w:val="120"/>
          <w:sz w:val="17"/>
        </w:rPr>
        <w:t> </w:t>
      </w:r>
      <w:r>
        <w:rPr>
          <w:color w:val="231F20"/>
          <w:w w:val="120"/>
          <w:sz w:val="17"/>
        </w:rPr>
        <w:t>Such</w:t>
      </w:r>
      <w:r>
        <w:rPr>
          <w:color w:val="231F20"/>
          <w:spacing w:val="-10"/>
          <w:w w:val="120"/>
          <w:sz w:val="17"/>
        </w:rPr>
        <w:t> </w:t>
      </w:r>
      <w:r>
        <w:rPr>
          <w:color w:val="231F20"/>
          <w:w w:val="120"/>
          <w:sz w:val="17"/>
        </w:rPr>
        <w:t>features</w:t>
      </w:r>
      <w:r>
        <w:rPr>
          <w:color w:val="231F20"/>
          <w:spacing w:val="-10"/>
          <w:w w:val="120"/>
          <w:sz w:val="17"/>
        </w:rPr>
        <w:t> </w:t>
      </w:r>
      <w:r>
        <w:rPr>
          <w:color w:val="231F20"/>
          <w:w w:val="120"/>
          <w:sz w:val="17"/>
        </w:rPr>
        <w:t>are</w:t>
      </w:r>
      <w:r>
        <w:rPr>
          <w:color w:val="231F20"/>
          <w:spacing w:val="-10"/>
          <w:w w:val="120"/>
          <w:sz w:val="17"/>
        </w:rPr>
        <w:t> </w:t>
      </w:r>
      <w:r>
        <w:rPr>
          <w:color w:val="231F20"/>
          <w:w w:val="120"/>
          <w:sz w:val="17"/>
        </w:rPr>
        <w:t>apparent</w:t>
      </w:r>
      <w:r>
        <w:rPr>
          <w:color w:val="231F20"/>
          <w:spacing w:val="-10"/>
          <w:w w:val="120"/>
          <w:sz w:val="17"/>
        </w:rPr>
        <w:t> </w:t>
      </w:r>
      <w:r>
        <w:rPr>
          <w:color w:val="231F20"/>
          <w:w w:val="120"/>
          <w:sz w:val="17"/>
        </w:rPr>
        <w:t>to</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person</w:t>
      </w:r>
      <w:r>
        <w:rPr>
          <w:color w:val="231F20"/>
          <w:spacing w:val="-10"/>
          <w:w w:val="120"/>
          <w:sz w:val="17"/>
        </w:rPr>
        <w:t> </w:t>
      </w:r>
      <w:r>
        <w:rPr>
          <w:color w:val="231F20"/>
          <w:w w:val="120"/>
          <w:sz w:val="17"/>
        </w:rPr>
        <w:t>having</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disease.</w:t>
      </w:r>
    </w:p>
    <w:p>
      <w:pPr>
        <w:pStyle w:val="ListParagraph"/>
        <w:numPr>
          <w:ilvl w:val="0"/>
          <w:numId w:val="26"/>
        </w:numPr>
        <w:tabs>
          <w:tab w:pos="834" w:val="left" w:leader="none"/>
        </w:tabs>
        <w:spacing w:line="336" w:lineRule="auto" w:before="43" w:after="0"/>
        <w:ind w:left="834" w:right="350" w:hanging="524"/>
        <w:jc w:val="left"/>
        <w:rPr>
          <w:sz w:val="17"/>
        </w:rPr>
      </w:pPr>
      <w:r>
        <w:rPr>
          <w:color w:val="231F20"/>
          <w:w w:val="120"/>
          <w:sz w:val="17"/>
        </w:rPr>
        <w:t>Sign:</w:t>
      </w:r>
      <w:r>
        <w:rPr>
          <w:color w:val="231F20"/>
          <w:spacing w:val="-16"/>
          <w:w w:val="120"/>
          <w:sz w:val="17"/>
        </w:rPr>
        <w:t> </w:t>
      </w:r>
      <w:r>
        <w:rPr>
          <w:color w:val="231F20"/>
          <w:w w:val="120"/>
          <w:sz w:val="17"/>
        </w:rPr>
        <w:t>Any</w:t>
      </w:r>
      <w:r>
        <w:rPr>
          <w:color w:val="231F20"/>
          <w:spacing w:val="-14"/>
          <w:w w:val="120"/>
          <w:sz w:val="17"/>
        </w:rPr>
        <w:t> </w:t>
      </w:r>
      <w:r>
        <w:rPr>
          <w:color w:val="231F20"/>
          <w:w w:val="120"/>
          <w:sz w:val="17"/>
        </w:rPr>
        <w:t>objective</w:t>
      </w:r>
      <w:r>
        <w:rPr>
          <w:color w:val="231F20"/>
          <w:spacing w:val="-14"/>
          <w:w w:val="120"/>
          <w:sz w:val="17"/>
        </w:rPr>
        <w:t> </w:t>
      </w:r>
      <w:r>
        <w:rPr>
          <w:color w:val="231F20"/>
          <w:w w:val="120"/>
          <w:sz w:val="17"/>
        </w:rPr>
        <w:t>evidence</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a</w:t>
      </w:r>
      <w:r>
        <w:rPr>
          <w:color w:val="231F20"/>
          <w:spacing w:val="-14"/>
          <w:w w:val="120"/>
          <w:sz w:val="17"/>
        </w:rPr>
        <w:t> </w:t>
      </w:r>
      <w:r>
        <w:rPr>
          <w:color w:val="231F20"/>
          <w:w w:val="120"/>
          <w:sz w:val="17"/>
        </w:rPr>
        <w:t>disease</w:t>
      </w:r>
      <w:r>
        <w:rPr>
          <w:color w:val="231F20"/>
          <w:spacing w:val="-14"/>
          <w:w w:val="120"/>
          <w:sz w:val="17"/>
        </w:rPr>
        <w:t> </w:t>
      </w:r>
      <w:r>
        <w:rPr>
          <w:color w:val="231F20"/>
          <w:w w:val="120"/>
          <w:sz w:val="17"/>
        </w:rPr>
        <w:t>which</w:t>
      </w:r>
      <w:r>
        <w:rPr>
          <w:color w:val="231F20"/>
          <w:spacing w:val="-14"/>
          <w:w w:val="120"/>
          <w:sz w:val="17"/>
        </w:rPr>
        <w:t> </w:t>
      </w:r>
      <w:r>
        <w:rPr>
          <w:color w:val="231F20"/>
          <w:w w:val="120"/>
          <w:sz w:val="17"/>
        </w:rPr>
        <w:t>can</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detected</w:t>
      </w:r>
      <w:r>
        <w:rPr>
          <w:color w:val="231F20"/>
          <w:spacing w:val="-14"/>
          <w:w w:val="120"/>
          <w:sz w:val="17"/>
        </w:rPr>
        <w:t> </w:t>
      </w:r>
      <w:r>
        <w:rPr>
          <w:color w:val="231F20"/>
          <w:w w:val="120"/>
          <w:sz w:val="17"/>
        </w:rPr>
        <w:t>by</w:t>
      </w:r>
      <w:r>
        <w:rPr>
          <w:color w:val="231F20"/>
          <w:spacing w:val="-14"/>
          <w:w w:val="120"/>
          <w:sz w:val="17"/>
        </w:rPr>
        <w:t> </w:t>
      </w:r>
      <w:r>
        <w:rPr>
          <w:color w:val="231F20"/>
          <w:w w:val="120"/>
          <w:sz w:val="17"/>
        </w:rPr>
        <w:t>someone</w:t>
      </w:r>
      <w:r>
        <w:rPr>
          <w:color w:val="231F20"/>
          <w:spacing w:val="-14"/>
          <w:w w:val="120"/>
          <w:sz w:val="17"/>
        </w:rPr>
        <w:t> </w:t>
      </w:r>
      <w:r>
        <w:rPr>
          <w:color w:val="231F20"/>
          <w:w w:val="120"/>
          <w:sz w:val="17"/>
        </w:rPr>
        <w:t>other</w:t>
      </w:r>
      <w:r>
        <w:rPr>
          <w:color w:val="231F20"/>
          <w:spacing w:val="-14"/>
          <w:w w:val="120"/>
          <w:sz w:val="17"/>
        </w:rPr>
        <w:t> </w:t>
      </w:r>
      <w:r>
        <w:rPr>
          <w:color w:val="231F20"/>
          <w:w w:val="120"/>
          <w:sz w:val="17"/>
        </w:rPr>
        <w:t>than</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individual</w:t>
      </w:r>
      <w:r>
        <w:rPr>
          <w:color w:val="231F20"/>
          <w:spacing w:val="-14"/>
          <w:w w:val="120"/>
          <w:sz w:val="17"/>
        </w:rPr>
        <w:t> </w:t>
      </w:r>
      <w:r>
        <w:rPr>
          <w:color w:val="231F20"/>
          <w:w w:val="120"/>
          <w:sz w:val="17"/>
        </w:rPr>
        <w:t>affected</w:t>
      </w:r>
      <w:r>
        <w:rPr>
          <w:color w:val="231F20"/>
          <w:spacing w:val="-14"/>
          <w:w w:val="120"/>
          <w:sz w:val="17"/>
        </w:rPr>
        <w:t> </w:t>
      </w:r>
      <w:r>
        <w:rPr>
          <w:color w:val="231F20"/>
          <w:w w:val="120"/>
          <w:sz w:val="17"/>
        </w:rPr>
        <w:t>by the</w:t>
      </w:r>
      <w:r>
        <w:rPr>
          <w:color w:val="231F20"/>
          <w:spacing w:val="-11"/>
          <w:w w:val="120"/>
          <w:sz w:val="17"/>
        </w:rPr>
        <w:t> </w:t>
      </w:r>
      <w:r>
        <w:rPr>
          <w:color w:val="231F20"/>
          <w:w w:val="120"/>
          <w:sz w:val="17"/>
        </w:rPr>
        <w:t>disease</w:t>
      </w:r>
    </w:p>
    <w:p>
      <w:pPr>
        <w:pStyle w:val="BodyText"/>
        <w:spacing w:before="63"/>
      </w:pPr>
    </w:p>
    <w:p>
      <w:pPr>
        <w:pStyle w:val="BodyText"/>
        <w:spacing w:line="314" w:lineRule="auto"/>
        <w:ind w:left="310" w:right="1728" w:hanging="1"/>
      </w:pPr>
      <w:r>
        <w:rPr>
          <w:color w:val="231F20"/>
          <w:w w:val="115"/>
          <w:sz w:val="20"/>
        </w:rPr>
        <w:t>I</w:t>
      </w:r>
      <w:r>
        <w:rPr>
          <w:color w:val="231F20"/>
          <w:w w:val="115"/>
        </w:rPr>
        <w:t>n</w:t>
      </w:r>
      <w:r>
        <w:rPr>
          <w:color w:val="231F20"/>
          <w:spacing w:val="-4"/>
          <w:w w:val="115"/>
        </w:rPr>
        <w:t> </w:t>
      </w:r>
      <w:r>
        <w:rPr>
          <w:color w:val="231F20"/>
          <w:w w:val="115"/>
        </w:rPr>
        <w:t>order</w:t>
      </w:r>
      <w:r>
        <w:rPr>
          <w:color w:val="231F20"/>
          <w:spacing w:val="-4"/>
          <w:w w:val="115"/>
        </w:rPr>
        <w:t> </w:t>
      </w:r>
      <w:r>
        <w:rPr>
          <w:color w:val="231F20"/>
          <w:w w:val="115"/>
        </w:rPr>
        <w:t>to</w:t>
      </w:r>
      <w:r>
        <w:rPr>
          <w:color w:val="231F20"/>
          <w:spacing w:val="-4"/>
          <w:w w:val="115"/>
        </w:rPr>
        <w:t> </w:t>
      </w:r>
      <w:r>
        <w:rPr>
          <w:color w:val="231F20"/>
          <w:w w:val="115"/>
        </w:rPr>
        <w:t>understand</w:t>
      </w:r>
      <w:r>
        <w:rPr>
          <w:color w:val="231F20"/>
          <w:spacing w:val="-4"/>
          <w:w w:val="115"/>
        </w:rPr>
        <w:t> </w:t>
      </w:r>
      <w:r>
        <w:rPr>
          <w:color w:val="231F20"/>
          <w:w w:val="115"/>
        </w:rPr>
        <w:t>the</w:t>
      </w:r>
      <w:r>
        <w:rPr>
          <w:color w:val="231F20"/>
          <w:spacing w:val="-4"/>
          <w:w w:val="115"/>
        </w:rPr>
        <w:t> </w:t>
      </w:r>
      <w:r>
        <w:rPr>
          <w:color w:val="231F20"/>
          <w:w w:val="115"/>
        </w:rPr>
        <w:t>Critical</w:t>
      </w:r>
      <w:r>
        <w:rPr>
          <w:color w:val="231F20"/>
          <w:spacing w:val="-4"/>
          <w:w w:val="115"/>
        </w:rPr>
        <w:t> </w:t>
      </w:r>
      <w:r>
        <w:rPr>
          <w:color w:val="231F20"/>
          <w:w w:val="115"/>
        </w:rPr>
        <w:t>Illness</w:t>
      </w:r>
      <w:r>
        <w:rPr>
          <w:color w:val="231F20"/>
          <w:spacing w:val="-4"/>
          <w:w w:val="115"/>
        </w:rPr>
        <w:t> </w:t>
      </w:r>
      <w:r>
        <w:rPr>
          <w:color w:val="231F20"/>
          <w:w w:val="115"/>
        </w:rPr>
        <w:t>&amp;</w:t>
      </w:r>
      <w:r>
        <w:rPr>
          <w:color w:val="231F20"/>
          <w:spacing w:val="-4"/>
          <w:w w:val="115"/>
        </w:rPr>
        <w:t> </w:t>
      </w:r>
      <w:r>
        <w:rPr>
          <w:color w:val="231F20"/>
          <w:w w:val="115"/>
        </w:rPr>
        <w:t>Cardiac</w:t>
      </w:r>
      <w:r>
        <w:rPr>
          <w:color w:val="231F20"/>
          <w:spacing w:val="-4"/>
          <w:w w:val="115"/>
        </w:rPr>
        <w:t> </w:t>
      </w:r>
      <w:r>
        <w:rPr>
          <w:color w:val="231F20"/>
          <w:w w:val="115"/>
        </w:rPr>
        <w:t>Care</w:t>
      </w:r>
      <w:r>
        <w:rPr>
          <w:color w:val="231F20"/>
          <w:spacing w:val="-4"/>
          <w:w w:val="115"/>
        </w:rPr>
        <w:t> </w:t>
      </w:r>
      <w:r>
        <w:rPr>
          <w:color w:val="231F20"/>
          <w:w w:val="115"/>
        </w:rPr>
        <w:t>Benefits</w:t>
      </w:r>
      <w:r>
        <w:rPr>
          <w:color w:val="231F20"/>
          <w:spacing w:val="-4"/>
          <w:w w:val="115"/>
        </w:rPr>
        <w:t> </w:t>
      </w:r>
      <w:r>
        <w:rPr>
          <w:color w:val="231F20"/>
          <w:w w:val="115"/>
        </w:rPr>
        <w:t>offered</w:t>
      </w:r>
      <w:r>
        <w:rPr>
          <w:color w:val="231F20"/>
          <w:spacing w:val="-4"/>
          <w:w w:val="115"/>
        </w:rPr>
        <w:t> </w:t>
      </w:r>
      <w:r>
        <w:rPr>
          <w:color w:val="231F20"/>
          <w:w w:val="115"/>
        </w:rPr>
        <w:t>by</w:t>
      </w:r>
      <w:r>
        <w:rPr>
          <w:color w:val="231F20"/>
          <w:spacing w:val="-4"/>
          <w:w w:val="115"/>
        </w:rPr>
        <w:t> </w:t>
      </w:r>
      <w:r>
        <w:rPr>
          <w:color w:val="231F20"/>
          <w:w w:val="115"/>
        </w:rPr>
        <w:t>HDFC</w:t>
      </w:r>
      <w:r>
        <w:rPr>
          <w:color w:val="231F20"/>
          <w:spacing w:val="-4"/>
          <w:w w:val="115"/>
        </w:rPr>
        <w:t> </w:t>
      </w:r>
      <w:r>
        <w:rPr>
          <w:color w:val="231F20"/>
          <w:w w:val="115"/>
        </w:rPr>
        <w:t>Life</w:t>
      </w:r>
      <w:r>
        <w:rPr>
          <w:color w:val="231F20"/>
          <w:spacing w:val="-4"/>
          <w:w w:val="115"/>
        </w:rPr>
        <w:t> </w:t>
      </w:r>
      <w:r>
        <w:rPr>
          <w:color w:val="231F20"/>
          <w:w w:val="115"/>
        </w:rPr>
        <w:t>Group</w:t>
      </w:r>
      <w:r>
        <w:rPr>
          <w:color w:val="231F20"/>
          <w:spacing w:val="-4"/>
          <w:w w:val="115"/>
        </w:rPr>
        <w:t> </w:t>
      </w:r>
      <w:r>
        <w:rPr>
          <w:color w:val="231F20"/>
          <w:w w:val="115"/>
        </w:rPr>
        <w:t>Health </w:t>
      </w:r>
      <w:r>
        <w:rPr>
          <w:color w:val="231F20"/>
          <w:w w:val="120"/>
        </w:rPr>
        <w:t>Shield it is</w:t>
      </w:r>
      <w:r>
        <w:rPr>
          <w:color w:val="231F20"/>
          <w:spacing w:val="40"/>
          <w:w w:val="120"/>
        </w:rPr>
        <w:t> </w:t>
      </w:r>
      <w:r>
        <w:rPr>
          <w:color w:val="231F20"/>
          <w:w w:val="120"/>
        </w:rPr>
        <w:t>important that you understand following terminologies:</w:t>
      </w:r>
    </w:p>
    <w:p>
      <w:pPr>
        <w:pStyle w:val="ListParagraph"/>
        <w:numPr>
          <w:ilvl w:val="0"/>
          <w:numId w:val="30"/>
        </w:numPr>
        <w:tabs>
          <w:tab w:pos="562" w:val="left" w:leader="none"/>
          <w:tab w:pos="572" w:val="left" w:leader="none"/>
        </w:tabs>
        <w:spacing w:line="324" w:lineRule="auto" w:before="99" w:after="0"/>
        <w:ind w:left="572" w:right="1524" w:hanging="262"/>
        <w:jc w:val="left"/>
        <w:rPr>
          <w:sz w:val="17"/>
        </w:rPr>
      </w:pPr>
      <w:r>
        <w:rPr>
          <w:color w:val="231F20"/>
          <w:w w:val="120"/>
          <w:sz w:val="17"/>
        </w:rPr>
        <w:t>Cancer</w:t>
      </w:r>
      <w:r>
        <w:rPr>
          <w:color w:val="231F20"/>
          <w:spacing w:val="-16"/>
          <w:w w:val="120"/>
          <w:sz w:val="17"/>
        </w:rPr>
        <w:t> </w:t>
      </w:r>
      <w:r>
        <w:rPr>
          <w:color w:val="231F20"/>
          <w:w w:val="120"/>
          <w:sz w:val="17"/>
        </w:rPr>
        <w:t>of</w:t>
      </w:r>
      <w:r>
        <w:rPr>
          <w:color w:val="231F20"/>
          <w:spacing w:val="-15"/>
          <w:w w:val="120"/>
          <w:sz w:val="17"/>
        </w:rPr>
        <w:t> </w:t>
      </w:r>
      <w:r>
        <w:rPr>
          <w:color w:val="231F20"/>
          <w:w w:val="120"/>
          <w:sz w:val="17"/>
        </w:rPr>
        <w:t>Specified</w:t>
      </w:r>
      <w:r>
        <w:rPr>
          <w:color w:val="231F20"/>
          <w:spacing w:val="-16"/>
          <w:w w:val="120"/>
          <w:sz w:val="17"/>
        </w:rPr>
        <w:t> </w:t>
      </w:r>
      <w:r>
        <w:rPr>
          <w:color w:val="231F20"/>
          <w:w w:val="120"/>
          <w:sz w:val="17"/>
        </w:rPr>
        <w:t>Severity</w:t>
      </w:r>
      <w:r>
        <w:rPr>
          <w:color w:val="231F20"/>
          <w:spacing w:val="-18"/>
          <w:w w:val="120"/>
          <w:sz w:val="17"/>
        </w:rPr>
        <w:t> </w:t>
      </w:r>
      <w:r>
        <w:rPr>
          <w:color w:val="231F20"/>
          <w:w w:val="120"/>
          <w:sz w:val="20"/>
        </w:rPr>
        <w:t>-</w:t>
      </w:r>
      <w:r>
        <w:rPr>
          <w:color w:val="231F20"/>
          <w:spacing w:val="-29"/>
          <w:w w:val="120"/>
          <w:sz w:val="20"/>
        </w:rPr>
        <w:t> </w:t>
      </w:r>
      <w:r>
        <w:rPr>
          <w:color w:val="231F20"/>
          <w:w w:val="120"/>
          <w:sz w:val="17"/>
        </w:rPr>
        <w:t>A</w:t>
      </w:r>
      <w:r>
        <w:rPr>
          <w:color w:val="231F20"/>
          <w:spacing w:val="-15"/>
          <w:w w:val="120"/>
          <w:sz w:val="17"/>
        </w:rPr>
        <w:t> </w:t>
      </w:r>
      <w:r>
        <w:rPr>
          <w:color w:val="231F20"/>
          <w:w w:val="120"/>
          <w:sz w:val="17"/>
        </w:rPr>
        <w:t>malignant</w:t>
      </w:r>
      <w:r>
        <w:rPr>
          <w:color w:val="231F20"/>
          <w:spacing w:val="-14"/>
          <w:w w:val="120"/>
          <w:sz w:val="17"/>
        </w:rPr>
        <w:t> </w:t>
      </w:r>
      <w:r>
        <w:rPr>
          <w:color w:val="231F20"/>
          <w:w w:val="120"/>
          <w:sz w:val="17"/>
        </w:rPr>
        <w:t>tumour</w:t>
      </w:r>
      <w:r>
        <w:rPr>
          <w:color w:val="231F20"/>
          <w:spacing w:val="-14"/>
          <w:w w:val="120"/>
          <w:sz w:val="17"/>
        </w:rPr>
        <w:t> </w:t>
      </w:r>
      <w:r>
        <w:rPr>
          <w:color w:val="231F20"/>
          <w:w w:val="120"/>
          <w:sz w:val="17"/>
        </w:rPr>
        <w:t>characterised</w:t>
      </w:r>
      <w:r>
        <w:rPr>
          <w:color w:val="231F20"/>
          <w:spacing w:val="-14"/>
          <w:w w:val="120"/>
          <w:sz w:val="17"/>
        </w:rPr>
        <w:t> </w:t>
      </w:r>
      <w:r>
        <w:rPr>
          <w:color w:val="231F20"/>
          <w:w w:val="120"/>
          <w:sz w:val="17"/>
        </w:rPr>
        <w:t>by</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uncontrolled</w:t>
      </w:r>
      <w:r>
        <w:rPr>
          <w:color w:val="231F20"/>
          <w:spacing w:val="-14"/>
          <w:w w:val="120"/>
          <w:sz w:val="17"/>
        </w:rPr>
        <w:t> </w:t>
      </w:r>
      <w:r>
        <w:rPr>
          <w:color w:val="231F20"/>
          <w:w w:val="120"/>
          <w:sz w:val="17"/>
        </w:rPr>
        <w:t>growth</w:t>
      </w:r>
      <w:r>
        <w:rPr>
          <w:color w:val="231F20"/>
          <w:spacing w:val="-13"/>
          <w:w w:val="120"/>
          <w:sz w:val="17"/>
        </w:rPr>
        <w:t> </w:t>
      </w:r>
      <w:r>
        <w:rPr>
          <w:color w:val="231F20"/>
          <w:w w:val="120"/>
          <w:sz w:val="17"/>
        </w:rPr>
        <w:t>&amp;</w:t>
      </w:r>
      <w:r>
        <w:rPr>
          <w:color w:val="231F20"/>
          <w:spacing w:val="-14"/>
          <w:w w:val="120"/>
          <w:sz w:val="17"/>
        </w:rPr>
        <w:t> </w:t>
      </w:r>
      <w:r>
        <w:rPr>
          <w:color w:val="231F20"/>
          <w:w w:val="120"/>
          <w:sz w:val="17"/>
        </w:rPr>
        <w:t>spread</w:t>
      </w:r>
      <w:r>
        <w:rPr>
          <w:color w:val="231F20"/>
          <w:spacing w:val="-14"/>
          <w:w w:val="120"/>
          <w:sz w:val="17"/>
        </w:rPr>
        <w:t> </w:t>
      </w:r>
      <w:r>
        <w:rPr>
          <w:color w:val="231F20"/>
          <w:w w:val="120"/>
          <w:sz w:val="17"/>
        </w:rPr>
        <w:t>of malignant</w:t>
      </w:r>
      <w:r>
        <w:rPr>
          <w:color w:val="231F20"/>
          <w:spacing w:val="-8"/>
          <w:w w:val="120"/>
          <w:sz w:val="17"/>
        </w:rPr>
        <w:t> </w:t>
      </w:r>
      <w:r>
        <w:rPr>
          <w:color w:val="231F20"/>
          <w:w w:val="120"/>
          <w:sz w:val="17"/>
        </w:rPr>
        <w:t>cells</w:t>
      </w:r>
      <w:r>
        <w:rPr>
          <w:color w:val="231F20"/>
          <w:spacing w:val="-8"/>
          <w:w w:val="120"/>
          <w:sz w:val="17"/>
        </w:rPr>
        <w:t> </w:t>
      </w:r>
      <w:r>
        <w:rPr>
          <w:color w:val="231F20"/>
          <w:w w:val="120"/>
          <w:sz w:val="17"/>
        </w:rPr>
        <w:t>with</w:t>
      </w:r>
      <w:r>
        <w:rPr>
          <w:color w:val="231F20"/>
          <w:spacing w:val="-8"/>
          <w:w w:val="120"/>
          <w:sz w:val="17"/>
        </w:rPr>
        <w:t> </w:t>
      </w:r>
      <w:r>
        <w:rPr>
          <w:color w:val="231F20"/>
          <w:w w:val="120"/>
          <w:sz w:val="17"/>
        </w:rPr>
        <w:t>invasion</w:t>
      </w:r>
      <w:r>
        <w:rPr>
          <w:color w:val="231F20"/>
          <w:spacing w:val="-8"/>
          <w:w w:val="120"/>
          <w:sz w:val="17"/>
        </w:rPr>
        <w:t> </w:t>
      </w:r>
      <w:r>
        <w:rPr>
          <w:color w:val="231F20"/>
          <w:w w:val="120"/>
          <w:sz w:val="17"/>
        </w:rPr>
        <w:t>&amp;</w:t>
      </w:r>
      <w:r>
        <w:rPr>
          <w:color w:val="231F20"/>
          <w:spacing w:val="-8"/>
          <w:w w:val="120"/>
          <w:sz w:val="17"/>
        </w:rPr>
        <w:t> </w:t>
      </w:r>
      <w:r>
        <w:rPr>
          <w:color w:val="231F20"/>
          <w:w w:val="120"/>
          <w:sz w:val="17"/>
        </w:rPr>
        <w:t>destruction</w:t>
      </w:r>
      <w:r>
        <w:rPr>
          <w:color w:val="231F20"/>
          <w:spacing w:val="-8"/>
          <w:w w:val="120"/>
          <w:sz w:val="17"/>
        </w:rPr>
        <w:t> </w:t>
      </w:r>
      <w:r>
        <w:rPr>
          <w:color w:val="231F20"/>
          <w:w w:val="120"/>
          <w:sz w:val="17"/>
        </w:rPr>
        <w:t>of</w:t>
      </w:r>
      <w:r>
        <w:rPr>
          <w:color w:val="231F20"/>
          <w:spacing w:val="-8"/>
          <w:w w:val="120"/>
          <w:sz w:val="17"/>
        </w:rPr>
        <w:t> </w:t>
      </w:r>
      <w:r>
        <w:rPr>
          <w:color w:val="231F20"/>
          <w:w w:val="120"/>
          <w:sz w:val="17"/>
        </w:rPr>
        <w:t>normal</w:t>
      </w:r>
      <w:r>
        <w:rPr>
          <w:color w:val="231F20"/>
          <w:spacing w:val="-8"/>
          <w:w w:val="120"/>
          <w:sz w:val="17"/>
        </w:rPr>
        <w:t> </w:t>
      </w:r>
      <w:r>
        <w:rPr>
          <w:color w:val="231F20"/>
          <w:w w:val="120"/>
          <w:sz w:val="17"/>
        </w:rPr>
        <w:t>tissues.</w:t>
      </w:r>
      <w:r>
        <w:rPr>
          <w:color w:val="231F20"/>
          <w:spacing w:val="-8"/>
          <w:w w:val="120"/>
          <w:sz w:val="17"/>
        </w:rPr>
        <w:t> </w:t>
      </w:r>
      <w:r>
        <w:rPr>
          <w:color w:val="231F20"/>
          <w:w w:val="120"/>
          <w:sz w:val="17"/>
        </w:rPr>
        <w:t>This</w:t>
      </w:r>
      <w:r>
        <w:rPr>
          <w:color w:val="231F20"/>
          <w:spacing w:val="-8"/>
          <w:w w:val="120"/>
          <w:sz w:val="17"/>
        </w:rPr>
        <w:t> </w:t>
      </w:r>
      <w:r>
        <w:rPr>
          <w:color w:val="231F20"/>
          <w:w w:val="120"/>
          <w:sz w:val="17"/>
        </w:rPr>
        <w:t>diagnosis</w:t>
      </w:r>
      <w:r>
        <w:rPr>
          <w:color w:val="231F20"/>
          <w:spacing w:val="-8"/>
          <w:w w:val="120"/>
          <w:sz w:val="17"/>
        </w:rPr>
        <w:t> </w:t>
      </w:r>
      <w:r>
        <w:rPr>
          <w:color w:val="231F20"/>
          <w:w w:val="120"/>
          <w:sz w:val="17"/>
        </w:rPr>
        <w:t>must</w:t>
      </w:r>
      <w:r>
        <w:rPr>
          <w:color w:val="231F20"/>
          <w:spacing w:val="-8"/>
          <w:w w:val="120"/>
          <w:sz w:val="17"/>
        </w:rPr>
        <w:t> </w:t>
      </w:r>
      <w:r>
        <w:rPr>
          <w:color w:val="231F20"/>
          <w:w w:val="120"/>
          <w:sz w:val="17"/>
        </w:rPr>
        <w:t>be</w:t>
      </w:r>
      <w:r>
        <w:rPr>
          <w:color w:val="231F20"/>
          <w:spacing w:val="-8"/>
          <w:w w:val="120"/>
          <w:sz w:val="17"/>
        </w:rPr>
        <w:t> </w:t>
      </w:r>
      <w:r>
        <w:rPr>
          <w:color w:val="231F20"/>
          <w:w w:val="120"/>
          <w:sz w:val="17"/>
        </w:rPr>
        <w:t>supported</w:t>
      </w:r>
      <w:r>
        <w:rPr>
          <w:color w:val="231F20"/>
          <w:spacing w:val="-8"/>
          <w:w w:val="120"/>
          <w:sz w:val="17"/>
        </w:rPr>
        <w:t> </w:t>
      </w:r>
      <w:r>
        <w:rPr>
          <w:color w:val="231F20"/>
          <w:w w:val="120"/>
          <w:sz w:val="17"/>
        </w:rPr>
        <w:t>by histological</w:t>
      </w:r>
      <w:r>
        <w:rPr>
          <w:color w:val="231F20"/>
          <w:spacing w:val="-1"/>
          <w:w w:val="120"/>
          <w:sz w:val="17"/>
        </w:rPr>
        <w:t> </w:t>
      </w:r>
      <w:r>
        <w:rPr>
          <w:color w:val="231F20"/>
          <w:w w:val="120"/>
          <w:sz w:val="17"/>
        </w:rPr>
        <w:t>evidence</w:t>
      </w:r>
      <w:r>
        <w:rPr>
          <w:color w:val="231F20"/>
          <w:spacing w:val="-1"/>
          <w:w w:val="120"/>
          <w:sz w:val="17"/>
        </w:rPr>
        <w:t> </w:t>
      </w:r>
      <w:r>
        <w:rPr>
          <w:color w:val="231F20"/>
          <w:w w:val="120"/>
          <w:sz w:val="17"/>
        </w:rPr>
        <w:t>of</w:t>
      </w:r>
      <w:r>
        <w:rPr>
          <w:color w:val="231F20"/>
          <w:spacing w:val="-1"/>
          <w:w w:val="120"/>
          <w:sz w:val="17"/>
        </w:rPr>
        <w:t> </w:t>
      </w:r>
      <w:r>
        <w:rPr>
          <w:color w:val="231F20"/>
          <w:w w:val="120"/>
          <w:sz w:val="17"/>
        </w:rPr>
        <w:t>malignancy.</w:t>
      </w:r>
      <w:r>
        <w:rPr>
          <w:color w:val="231F20"/>
          <w:spacing w:val="-1"/>
          <w:w w:val="120"/>
          <w:sz w:val="17"/>
        </w:rPr>
        <w:t> </w:t>
      </w:r>
      <w:r>
        <w:rPr>
          <w:color w:val="231F20"/>
          <w:w w:val="120"/>
          <w:sz w:val="17"/>
        </w:rPr>
        <w:t>The</w:t>
      </w:r>
      <w:r>
        <w:rPr>
          <w:color w:val="231F20"/>
          <w:spacing w:val="-1"/>
          <w:w w:val="120"/>
          <w:sz w:val="17"/>
        </w:rPr>
        <w:t> </w:t>
      </w:r>
      <w:r>
        <w:rPr>
          <w:color w:val="231F20"/>
          <w:w w:val="120"/>
          <w:sz w:val="17"/>
        </w:rPr>
        <w:t>term</w:t>
      </w:r>
      <w:r>
        <w:rPr>
          <w:color w:val="231F20"/>
          <w:spacing w:val="-1"/>
          <w:w w:val="120"/>
          <w:sz w:val="17"/>
        </w:rPr>
        <w:t> </w:t>
      </w:r>
      <w:r>
        <w:rPr>
          <w:color w:val="231F20"/>
          <w:w w:val="120"/>
          <w:sz w:val="17"/>
        </w:rPr>
        <w:t>cancer</w:t>
      </w:r>
      <w:r>
        <w:rPr>
          <w:color w:val="231F20"/>
          <w:spacing w:val="-1"/>
          <w:w w:val="120"/>
          <w:sz w:val="17"/>
        </w:rPr>
        <w:t> </w:t>
      </w:r>
      <w:r>
        <w:rPr>
          <w:color w:val="231F20"/>
          <w:w w:val="120"/>
          <w:sz w:val="17"/>
        </w:rPr>
        <w:t>includes</w:t>
      </w:r>
      <w:r>
        <w:rPr>
          <w:color w:val="231F20"/>
          <w:spacing w:val="-1"/>
          <w:w w:val="120"/>
          <w:sz w:val="17"/>
        </w:rPr>
        <w:t> </w:t>
      </w:r>
      <w:r>
        <w:rPr>
          <w:color w:val="231F20"/>
          <w:w w:val="120"/>
          <w:sz w:val="17"/>
        </w:rPr>
        <w:t>leukemia,</w:t>
      </w:r>
      <w:r>
        <w:rPr>
          <w:color w:val="231F20"/>
          <w:spacing w:val="-1"/>
          <w:w w:val="120"/>
          <w:sz w:val="17"/>
        </w:rPr>
        <w:t> </w:t>
      </w:r>
      <w:r>
        <w:rPr>
          <w:color w:val="231F20"/>
          <w:w w:val="120"/>
          <w:sz w:val="17"/>
        </w:rPr>
        <w:t>lymphoma</w:t>
      </w:r>
      <w:r>
        <w:rPr>
          <w:color w:val="231F20"/>
          <w:spacing w:val="-1"/>
          <w:w w:val="120"/>
          <w:sz w:val="17"/>
        </w:rPr>
        <w:t> </w:t>
      </w:r>
      <w:r>
        <w:rPr>
          <w:color w:val="231F20"/>
          <w:w w:val="120"/>
          <w:sz w:val="17"/>
        </w:rPr>
        <w:t>and</w:t>
      </w:r>
      <w:r>
        <w:rPr>
          <w:color w:val="231F20"/>
          <w:spacing w:val="-1"/>
          <w:w w:val="120"/>
          <w:sz w:val="17"/>
        </w:rPr>
        <w:t> </w:t>
      </w:r>
      <w:r>
        <w:rPr>
          <w:color w:val="231F20"/>
          <w:w w:val="120"/>
          <w:sz w:val="17"/>
        </w:rPr>
        <w:t>sarcoma.</w:t>
      </w:r>
    </w:p>
    <w:p>
      <w:pPr>
        <w:pStyle w:val="BodyText"/>
        <w:spacing w:before="22"/>
      </w:pPr>
    </w:p>
    <w:p>
      <w:pPr>
        <w:pStyle w:val="BodyText"/>
        <w:ind w:left="621"/>
        <w:jc w:val="both"/>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1"/>
          <w:numId w:val="30"/>
        </w:numPr>
        <w:tabs>
          <w:tab w:pos="1069" w:val="left" w:leader="none"/>
          <w:tab w:pos="1071" w:val="left" w:leader="none"/>
        </w:tabs>
        <w:spacing w:line="336" w:lineRule="auto" w:before="12" w:after="0"/>
        <w:ind w:left="1071" w:right="1235" w:hanging="420"/>
        <w:jc w:val="both"/>
        <w:rPr>
          <w:sz w:val="17"/>
        </w:rPr>
      </w:pPr>
      <w:r>
        <w:rPr>
          <w:color w:val="231F20"/>
          <w:w w:val="115"/>
          <w:sz w:val="17"/>
        </w:rPr>
        <w:t>All Tumours which are histologically described as carcinoma in situ, benign, pre-malignant, borderline malignant, low malignant potential, neoplasm of unknown behavior,</w:t>
      </w:r>
      <w:r>
        <w:rPr>
          <w:color w:val="231F20"/>
          <w:spacing w:val="40"/>
          <w:w w:val="115"/>
          <w:sz w:val="17"/>
        </w:rPr>
        <w:t> </w:t>
      </w:r>
      <w:r>
        <w:rPr>
          <w:color w:val="231F20"/>
          <w:w w:val="115"/>
          <w:sz w:val="17"/>
        </w:rPr>
        <w:t>or non invasive, including but not limited</w:t>
      </w:r>
      <w:r>
        <w:rPr>
          <w:color w:val="231F20"/>
          <w:spacing w:val="-2"/>
          <w:w w:val="115"/>
          <w:sz w:val="17"/>
        </w:rPr>
        <w:t> </w:t>
      </w:r>
      <w:r>
        <w:rPr>
          <w:color w:val="231F20"/>
          <w:w w:val="115"/>
          <w:sz w:val="17"/>
        </w:rPr>
        <w:t>to:</w:t>
      </w:r>
      <w:r>
        <w:rPr>
          <w:color w:val="231F20"/>
          <w:spacing w:val="-2"/>
          <w:w w:val="115"/>
          <w:sz w:val="17"/>
        </w:rPr>
        <w:t> </w:t>
      </w:r>
      <w:r>
        <w:rPr>
          <w:color w:val="231F20"/>
          <w:w w:val="115"/>
          <w:sz w:val="17"/>
        </w:rPr>
        <w:t>Carcinoma</w:t>
      </w:r>
      <w:r>
        <w:rPr>
          <w:color w:val="231F20"/>
          <w:spacing w:val="-2"/>
          <w:w w:val="115"/>
          <w:sz w:val="17"/>
        </w:rPr>
        <w:t> </w:t>
      </w:r>
      <w:r>
        <w:rPr>
          <w:color w:val="231F20"/>
          <w:w w:val="115"/>
          <w:sz w:val="17"/>
        </w:rPr>
        <w:t>in</w:t>
      </w:r>
      <w:r>
        <w:rPr>
          <w:color w:val="231F20"/>
          <w:spacing w:val="-2"/>
          <w:w w:val="115"/>
          <w:sz w:val="17"/>
        </w:rPr>
        <w:t> </w:t>
      </w:r>
      <w:r>
        <w:rPr>
          <w:color w:val="231F20"/>
          <w:w w:val="115"/>
          <w:sz w:val="17"/>
        </w:rPr>
        <w:t>situ</w:t>
      </w:r>
      <w:r>
        <w:rPr>
          <w:color w:val="231F20"/>
          <w:spacing w:val="-2"/>
          <w:w w:val="115"/>
          <w:sz w:val="17"/>
        </w:rPr>
        <w:t> </w:t>
      </w:r>
      <w:r>
        <w:rPr>
          <w:color w:val="231F20"/>
          <w:w w:val="115"/>
          <w:sz w:val="17"/>
        </w:rPr>
        <w:t>of</w:t>
      </w:r>
      <w:r>
        <w:rPr>
          <w:color w:val="231F20"/>
          <w:spacing w:val="-2"/>
          <w:w w:val="115"/>
          <w:sz w:val="17"/>
        </w:rPr>
        <w:t> </w:t>
      </w:r>
      <w:r>
        <w:rPr>
          <w:color w:val="231F20"/>
          <w:w w:val="115"/>
          <w:sz w:val="17"/>
        </w:rPr>
        <w:t>breasts,</w:t>
      </w:r>
      <w:r>
        <w:rPr>
          <w:color w:val="231F20"/>
          <w:spacing w:val="-2"/>
          <w:w w:val="115"/>
          <w:sz w:val="17"/>
        </w:rPr>
        <w:t> </w:t>
      </w:r>
      <w:r>
        <w:rPr>
          <w:color w:val="231F20"/>
          <w:w w:val="115"/>
          <w:sz w:val="17"/>
        </w:rPr>
        <w:t>Cervical</w:t>
      </w:r>
      <w:r>
        <w:rPr>
          <w:color w:val="231F20"/>
          <w:spacing w:val="-2"/>
          <w:w w:val="115"/>
          <w:sz w:val="17"/>
        </w:rPr>
        <w:t> </w:t>
      </w:r>
      <w:r>
        <w:rPr>
          <w:color w:val="231F20"/>
          <w:w w:val="115"/>
          <w:sz w:val="17"/>
        </w:rPr>
        <w:t>dysplasia</w:t>
      </w:r>
      <w:r>
        <w:rPr>
          <w:color w:val="231F20"/>
          <w:spacing w:val="-2"/>
          <w:w w:val="115"/>
          <w:sz w:val="17"/>
        </w:rPr>
        <w:t> </w:t>
      </w:r>
      <w:r>
        <w:rPr>
          <w:color w:val="231F20"/>
          <w:w w:val="115"/>
          <w:sz w:val="17"/>
        </w:rPr>
        <w:t>CIN-1,</w:t>
      </w:r>
      <w:r>
        <w:rPr>
          <w:color w:val="231F20"/>
          <w:spacing w:val="-2"/>
          <w:w w:val="115"/>
          <w:sz w:val="17"/>
        </w:rPr>
        <w:t> </w:t>
      </w:r>
      <w:r>
        <w:rPr>
          <w:color w:val="231F20"/>
          <w:w w:val="115"/>
          <w:sz w:val="17"/>
        </w:rPr>
        <w:t>CIN</w:t>
      </w:r>
      <w:r>
        <w:rPr>
          <w:color w:val="231F20"/>
          <w:spacing w:val="-2"/>
          <w:w w:val="115"/>
          <w:sz w:val="17"/>
        </w:rPr>
        <w:t> </w:t>
      </w:r>
      <w:r>
        <w:rPr>
          <w:color w:val="231F20"/>
          <w:w w:val="115"/>
          <w:sz w:val="17"/>
        </w:rPr>
        <w:t>-2</w:t>
      </w:r>
      <w:r>
        <w:rPr>
          <w:color w:val="231F20"/>
          <w:spacing w:val="-2"/>
          <w:w w:val="115"/>
          <w:sz w:val="17"/>
        </w:rPr>
        <w:t> </w:t>
      </w:r>
      <w:r>
        <w:rPr>
          <w:color w:val="231F20"/>
          <w:w w:val="115"/>
          <w:sz w:val="17"/>
        </w:rPr>
        <w:t>&amp;</w:t>
      </w:r>
      <w:r>
        <w:rPr>
          <w:color w:val="231F20"/>
          <w:spacing w:val="-2"/>
          <w:w w:val="115"/>
          <w:sz w:val="17"/>
        </w:rPr>
        <w:t> </w:t>
      </w:r>
      <w:r>
        <w:rPr>
          <w:color w:val="231F20"/>
          <w:w w:val="115"/>
          <w:sz w:val="17"/>
        </w:rPr>
        <w:t>CIN-3.</w:t>
      </w:r>
    </w:p>
    <w:p>
      <w:pPr>
        <w:pStyle w:val="ListParagraph"/>
        <w:numPr>
          <w:ilvl w:val="1"/>
          <w:numId w:val="30"/>
        </w:numPr>
        <w:tabs>
          <w:tab w:pos="1069" w:val="left" w:leader="none"/>
        </w:tabs>
        <w:spacing w:line="195" w:lineRule="exact" w:before="0" w:after="0"/>
        <w:ind w:left="1069" w:right="0" w:hanging="367"/>
        <w:jc w:val="both"/>
        <w:rPr>
          <w:sz w:val="17"/>
        </w:rPr>
      </w:pPr>
      <w:r>
        <w:rPr>
          <w:color w:val="231F20"/>
          <w:w w:val="115"/>
          <w:sz w:val="17"/>
        </w:rPr>
        <w:t>Any</w:t>
      </w:r>
      <w:r>
        <w:rPr>
          <w:color w:val="231F20"/>
          <w:spacing w:val="10"/>
          <w:w w:val="115"/>
          <w:sz w:val="17"/>
        </w:rPr>
        <w:t> </w:t>
      </w:r>
      <w:r>
        <w:rPr>
          <w:color w:val="231F20"/>
          <w:w w:val="115"/>
          <w:sz w:val="17"/>
        </w:rPr>
        <w:t>non-melanoma</w:t>
      </w:r>
      <w:r>
        <w:rPr>
          <w:color w:val="231F20"/>
          <w:spacing w:val="10"/>
          <w:w w:val="115"/>
          <w:sz w:val="17"/>
        </w:rPr>
        <w:t> </w:t>
      </w:r>
      <w:r>
        <w:rPr>
          <w:color w:val="231F20"/>
          <w:w w:val="115"/>
          <w:sz w:val="17"/>
        </w:rPr>
        <w:t>skin</w:t>
      </w:r>
      <w:r>
        <w:rPr>
          <w:color w:val="231F20"/>
          <w:spacing w:val="10"/>
          <w:w w:val="115"/>
          <w:sz w:val="17"/>
        </w:rPr>
        <w:t> </w:t>
      </w:r>
      <w:r>
        <w:rPr>
          <w:color w:val="231F20"/>
          <w:w w:val="115"/>
          <w:sz w:val="17"/>
        </w:rPr>
        <w:t>carcinoma</w:t>
      </w:r>
      <w:r>
        <w:rPr>
          <w:color w:val="231F20"/>
          <w:spacing w:val="10"/>
          <w:w w:val="115"/>
          <w:sz w:val="17"/>
        </w:rPr>
        <w:t> </w:t>
      </w:r>
      <w:r>
        <w:rPr>
          <w:color w:val="231F20"/>
          <w:w w:val="115"/>
          <w:sz w:val="17"/>
        </w:rPr>
        <w:t>unless</w:t>
      </w:r>
      <w:r>
        <w:rPr>
          <w:color w:val="231F20"/>
          <w:spacing w:val="10"/>
          <w:w w:val="115"/>
          <w:sz w:val="17"/>
        </w:rPr>
        <w:t> </w:t>
      </w:r>
      <w:r>
        <w:rPr>
          <w:color w:val="231F20"/>
          <w:w w:val="115"/>
          <w:sz w:val="17"/>
        </w:rPr>
        <w:t>there</w:t>
      </w:r>
      <w:r>
        <w:rPr>
          <w:color w:val="231F20"/>
          <w:spacing w:val="11"/>
          <w:w w:val="115"/>
          <w:sz w:val="17"/>
        </w:rPr>
        <w:t> </w:t>
      </w:r>
      <w:r>
        <w:rPr>
          <w:color w:val="231F20"/>
          <w:w w:val="115"/>
          <w:sz w:val="17"/>
        </w:rPr>
        <w:t>is</w:t>
      </w:r>
      <w:r>
        <w:rPr>
          <w:color w:val="231F20"/>
          <w:spacing w:val="10"/>
          <w:w w:val="115"/>
          <w:sz w:val="17"/>
        </w:rPr>
        <w:t> </w:t>
      </w:r>
      <w:r>
        <w:rPr>
          <w:color w:val="231F20"/>
          <w:w w:val="115"/>
          <w:sz w:val="17"/>
        </w:rPr>
        <w:t>evidence</w:t>
      </w:r>
      <w:r>
        <w:rPr>
          <w:color w:val="231F20"/>
          <w:spacing w:val="10"/>
          <w:w w:val="115"/>
          <w:sz w:val="17"/>
        </w:rPr>
        <w:t> </w:t>
      </w:r>
      <w:r>
        <w:rPr>
          <w:color w:val="231F20"/>
          <w:w w:val="115"/>
          <w:sz w:val="17"/>
        </w:rPr>
        <w:t>of</w:t>
      </w:r>
      <w:r>
        <w:rPr>
          <w:color w:val="231F20"/>
          <w:spacing w:val="10"/>
          <w:w w:val="115"/>
          <w:sz w:val="17"/>
        </w:rPr>
        <w:t> </w:t>
      </w:r>
      <w:r>
        <w:rPr>
          <w:color w:val="231F20"/>
          <w:w w:val="115"/>
          <w:sz w:val="17"/>
        </w:rPr>
        <w:t>metastases</w:t>
      </w:r>
      <w:r>
        <w:rPr>
          <w:color w:val="231F20"/>
          <w:spacing w:val="10"/>
          <w:w w:val="115"/>
          <w:sz w:val="17"/>
        </w:rPr>
        <w:t> </w:t>
      </w:r>
      <w:r>
        <w:rPr>
          <w:color w:val="231F20"/>
          <w:w w:val="115"/>
          <w:sz w:val="17"/>
        </w:rPr>
        <w:t>to</w:t>
      </w:r>
      <w:r>
        <w:rPr>
          <w:color w:val="231F20"/>
          <w:spacing w:val="10"/>
          <w:w w:val="115"/>
          <w:sz w:val="17"/>
        </w:rPr>
        <w:t> </w:t>
      </w:r>
      <w:r>
        <w:rPr>
          <w:color w:val="231F20"/>
          <w:w w:val="115"/>
          <w:sz w:val="17"/>
        </w:rPr>
        <w:t>lymph</w:t>
      </w:r>
      <w:r>
        <w:rPr>
          <w:color w:val="231F20"/>
          <w:spacing w:val="11"/>
          <w:w w:val="115"/>
          <w:sz w:val="17"/>
        </w:rPr>
        <w:t> </w:t>
      </w:r>
      <w:r>
        <w:rPr>
          <w:color w:val="231F20"/>
          <w:w w:val="115"/>
          <w:sz w:val="17"/>
        </w:rPr>
        <w:t>nodes</w:t>
      </w:r>
      <w:r>
        <w:rPr>
          <w:color w:val="231F20"/>
          <w:spacing w:val="10"/>
          <w:w w:val="115"/>
          <w:sz w:val="17"/>
        </w:rPr>
        <w:t> </w:t>
      </w:r>
      <w:r>
        <w:rPr>
          <w:color w:val="231F20"/>
          <w:w w:val="115"/>
          <w:sz w:val="17"/>
        </w:rPr>
        <w:t>or</w:t>
      </w:r>
      <w:r>
        <w:rPr>
          <w:color w:val="231F20"/>
          <w:spacing w:val="10"/>
          <w:w w:val="115"/>
          <w:sz w:val="17"/>
        </w:rPr>
        <w:t> </w:t>
      </w:r>
      <w:r>
        <w:rPr>
          <w:color w:val="231F20"/>
          <w:spacing w:val="-2"/>
          <w:w w:val="115"/>
          <w:sz w:val="17"/>
        </w:rPr>
        <w:t>beyond;</w:t>
      </w:r>
    </w:p>
    <w:p>
      <w:pPr>
        <w:pStyle w:val="ListParagraph"/>
        <w:numPr>
          <w:ilvl w:val="1"/>
          <w:numId w:val="30"/>
        </w:numPr>
        <w:tabs>
          <w:tab w:pos="1070" w:val="left" w:leader="none"/>
        </w:tabs>
        <w:spacing w:line="240" w:lineRule="auto" w:before="78" w:after="0"/>
        <w:ind w:left="1070" w:right="0" w:hanging="368"/>
        <w:jc w:val="both"/>
        <w:rPr>
          <w:sz w:val="17"/>
        </w:rPr>
      </w:pPr>
      <w:r>
        <w:rPr>
          <w:color w:val="231F20"/>
          <w:w w:val="120"/>
          <w:sz w:val="17"/>
        </w:rPr>
        <w:t>Malignant</w:t>
      </w:r>
      <w:r>
        <w:rPr>
          <w:color w:val="231F20"/>
          <w:spacing w:val="-11"/>
          <w:w w:val="120"/>
          <w:sz w:val="17"/>
        </w:rPr>
        <w:t> </w:t>
      </w:r>
      <w:r>
        <w:rPr>
          <w:color w:val="231F20"/>
          <w:w w:val="120"/>
          <w:sz w:val="17"/>
        </w:rPr>
        <w:t>melanoma</w:t>
      </w:r>
      <w:r>
        <w:rPr>
          <w:color w:val="231F20"/>
          <w:spacing w:val="-10"/>
          <w:w w:val="120"/>
          <w:sz w:val="17"/>
        </w:rPr>
        <w:t> </w:t>
      </w:r>
      <w:r>
        <w:rPr>
          <w:color w:val="231F20"/>
          <w:w w:val="120"/>
          <w:sz w:val="17"/>
        </w:rPr>
        <w:t>that</w:t>
      </w:r>
      <w:r>
        <w:rPr>
          <w:color w:val="231F20"/>
          <w:spacing w:val="-11"/>
          <w:w w:val="120"/>
          <w:sz w:val="17"/>
        </w:rPr>
        <w:t> </w:t>
      </w:r>
      <w:r>
        <w:rPr>
          <w:color w:val="231F20"/>
          <w:w w:val="120"/>
          <w:sz w:val="17"/>
        </w:rPr>
        <w:t>has</w:t>
      </w:r>
      <w:r>
        <w:rPr>
          <w:color w:val="231F20"/>
          <w:spacing w:val="-10"/>
          <w:w w:val="120"/>
          <w:sz w:val="17"/>
        </w:rPr>
        <w:t> </w:t>
      </w:r>
      <w:r>
        <w:rPr>
          <w:color w:val="231F20"/>
          <w:w w:val="120"/>
          <w:sz w:val="17"/>
        </w:rPr>
        <w:t>not</w:t>
      </w:r>
      <w:r>
        <w:rPr>
          <w:color w:val="231F20"/>
          <w:spacing w:val="-11"/>
          <w:w w:val="120"/>
          <w:sz w:val="17"/>
        </w:rPr>
        <w:t> </w:t>
      </w:r>
      <w:r>
        <w:rPr>
          <w:color w:val="231F20"/>
          <w:w w:val="120"/>
          <w:sz w:val="17"/>
        </w:rPr>
        <w:t>caused</w:t>
      </w:r>
      <w:r>
        <w:rPr>
          <w:color w:val="231F20"/>
          <w:spacing w:val="-10"/>
          <w:w w:val="120"/>
          <w:sz w:val="17"/>
        </w:rPr>
        <w:t> </w:t>
      </w:r>
      <w:r>
        <w:rPr>
          <w:color w:val="231F20"/>
          <w:w w:val="120"/>
          <w:sz w:val="17"/>
        </w:rPr>
        <w:t>invasion</w:t>
      </w:r>
      <w:r>
        <w:rPr>
          <w:color w:val="231F20"/>
          <w:spacing w:val="-11"/>
          <w:w w:val="120"/>
          <w:sz w:val="17"/>
        </w:rPr>
        <w:t> </w:t>
      </w:r>
      <w:r>
        <w:rPr>
          <w:color w:val="231F20"/>
          <w:w w:val="120"/>
          <w:sz w:val="17"/>
        </w:rPr>
        <w:t>beyond</w:t>
      </w:r>
      <w:r>
        <w:rPr>
          <w:color w:val="231F20"/>
          <w:spacing w:val="-10"/>
          <w:w w:val="120"/>
          <w:sz w:val="17"/>
        </w:rPr>
        <w:t> </w:t>
      </w:r>
      <w:r>
        <w:rPr>
          <w:color w:val="231F20"/>
          <w:w w:val="120"/>
          <w:sz w:val="17"/>
        </w:rPr>
        <w:t>the</w:t>
      </w:r>
      <w:r>
        <w:rPr>
          <w:color w:val="231F20"/>
          <w:spacing w:val="-11"/>
          <w:w w:val="120"/>
          <w:sz w:val="17"/>
        </w:rPr>
        <w:t> </w:t>
      </w:r>
      <w:r>
        <w:rPr>
          <w:color w:val="231F20"/>
          <w:spacing w:val="-2"/>
          <w:w w:val="120"/>
          <w:sz w:val="17"/>
        </w:rPr>
        <w:t>epidermis;</w:t>
      </w:r>
    </w:p>
    <w:p>
      <w:pPr>
        <w:pStyle w:val="ListParagraph"/>
        <w:numPr>
          <w:ilvl w:val="1"/>
          <w:numId w:val="30"/>
        </w:numPr>
        <w:tabs>
          <w:tab w:pos="1071" w:val="left" w:leader="none"/>
        </w:tabs>
        <w:spacing w:line="336" w:lineRule="auto" w:before="78" w:after="0"/>
        <w:ind w:left="1071" w:right="1288" w:hanging="412"/>
        <w:jc w:val="left"/>
        <w:rPr>
          <w:sz w:val="17"/>
        </w:rPr>
      </w:pPr>
      <w:r>
        <w:rPr>
          <w:color w:val="231F20"/>
          <w:w w:val="115"/>
          <w:sz w:val="17"/>
        </w:rPr>
        <w:t>All tumours of the prostate unless histologically classified as having a Gleason score greater than 6 </w:t>
      </w:r>
      <w:r>
        <w:rPr>
          <w:color w:val="231F20"/>
          <w:w w:val="115"/>
          <w:sz w:val="17"/>
        </w:rPr>
        <w:t>or </w:t>
      </w:r>
      <w:r>
        <w:rPr>
          <w:color w:val="231F20"/>
          <w:w w:val="120"/>
          <w:sz w:val="17"/>
        </w:rPr>
        <w:t>having</w:t>
      </w:r>
      <w:r>
        <w:rPr>
          <w:color w:val="231F20"/>
          <w:spacing w:val="-14"/>
          <w:w w:val="120"/>
          <w:sz w:val="17"/>
        </w:rPr>
        <w:t> </w:t>
      </w:r>
      <w:r>
        <w:rPr>
          <w:color w:val="231F20"/>
          <w:w w:val="120"/>
          <w:sz w:val="17"/>
        </w:rPr>
        <w:t>progressed</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at</w:t>
      </w:r>
      <w:r>
        <w:rPr>
          <w:color w:val="231F20"/>
          <w:spacing w:val="-14"/>
          <w:w w:val="120"/>
          <w:sz w:val="17"/>
        </w:rPr>
        <w:t> </w:t>
      </w:r>
      <w:r>
        <w:rPr>
          <w:color w:val="231F20"/>
          <w:w w:val="120"/>
          <w:sz w:val="17"/>
        </w:rPr>
        <w:t>least</w:t>
      </w:r>
      <w:r>
        <w:rPr>
          <w:color w:val="231F20"/>
          <w:spacing w:val="-14"/>
          <w:w w:val="120"/>
          <w:sz w:val="17"/>
        </w:rPr>
        <w:t> </w:t>
      </w:r>
      <w:r>
        <w:rPr>
          <w:color w:val="231F20"/>
          <w:w w:val="120"/>
          <w:sz w:val="17"/>
        </w:rPr>
        <w:t>clinical</w:t>
      </w:r>
      <w:r>
        <w:rPr>
          <w:color w:val="231F20"/>
          <w:spacing w:val="-14"/>
          <w:w w:val="120"/>
          <w:sz w:val="17"/>
        </w:rPr>
        <w:t> </w:t>
      </w:r>
      <w:r>
        <w:rPr>
          <w:color w:val="231F20"/>
          <w:w w:val="120"/>
          <w:sz w:val="17"/>
        </w:rPr>
        <w:t>TNM</w:t>
      </w:r>
      <w:r>
        <w:rPr>
          <w:color w:val="231F20"/>
          <w:spacing w:val="-14"/>
          <w:w w:val="120"/>
          <w:sz w:val="17"/>
        </w:rPr>
        <w:t> </w:t>
      </w:r>
      <w:r>
        <w:rPr>
          <w:color w:val="231F20"/>
          <w:w w:val="120"/>
          <w:sz w:val="17"/>
        </w:rPr>
        <w:t>classification</w:t>
      </w:r>
      <w:r>
        <w:rPr>
          <w:color w:val="231F20"/>
          <w:spacing w:val="-14"/>
          <w:w w:val="120"/>
          <w:sz w:val="17"/>
        </w:rPr>
        <w:t> </w:t>
      </w:r>
      <w:r>
        <w:rPr>
          <w:color w:val="231F20"/>
          <w:w w:val="120"/>
          <w:sz w:val="17"/>
        </w:rPr>
        <w:t>T2N0M0</w:t>
      </w:r>
    </w:p>
    <w:p>
      <w:pPr>
        <w:pStyle w:val="ListParagraph"/>
        <w:numPr>
          <w:ilvl w:val="1"/>
          <w:numId w:val="30"/>
        </w:numPr>
        <w:tabs>
          <w:tab w:pos="1071" w:val="left" w:leader="none"/>
        </w:tabs>
        <w:spacing w:line="195" w:lineRule="exact" w:before="0" w:after="0"/>
        <w:ind w:left="1071" w:right="0" w:hanging="412"/>
        <w:jc w:val="left"/>
        <w:rPr>
          <w:sz w:val="17"/>
        </w:rPr>
      </w:pPr>
      <w:r>
        <w:rPr>
          <w:color w:val="231F20"/>
          <w:w w:val="110"/>
          <w:sz w:val="17"/>
        </w:rPr>
        <w:t>All</w:t>
      </w:r>
      <w:r>
        <w:rPr>
          <w:color w:val="231F20"/>
          <w:spacing w:val="11"/>
          <w:w w:val="110"/>
          <w:sz w:val="17"/>
        </w:rPr>
        <w:t> </w:t>
      </w:r>
      <w:r>
        <w:rPr>
          <w:color w:val="231F20"/>
          <w:w w:val="110"/>
          <w:sz w:val="17"/>
        </w:rPr>
        <w:t>Thyroid</w:t>
      </w:r>
      <w:r>
        <w:rPr>
          <w:color w:val="231F20"/>
          <w:spacing w:val="12"/>
          <w:w w:val="110"/>
          <w:sz w:val="17"/>
        </w:rPr>
        <w:t> </w:t>
      </w:r>
      <w:r>
        <w:rPr>
          <w:color w:val="231F20"/>
          <w:w w:val="110"/>
          <w:sz w:val="17"/>
        </w:rPr>
        <w:t>cancers</w:t>
      </w:r>
      <w:r>
        <w:rPr>
          <w:color w:val="231F20"/>
          <w:spacing w:val="11"/>
          <w:w w:val="110"/>
          <w:sz w:val="17"/>
        </w:rPr>
        <w:t> </w:t>
      </w:r>
      <w:r>
        <w:rPr>
          <w:color w:val="231F20"/>
          <w:w w:val="110"/>
          <w:sz w:val="17"/>
        </w:rPr>
        <w:t>histologically</w:t>
      </w:r>
      <w:r>
        <w:rPr>
          <w:color w:val="231F20"/>
          <w:spacing w:val="12"/>
          <w:w w:val="110"/>
          <w:sz w:val="17"/>
        </w:rPr>
        <w:t> </w:t>
      </w:r>
      <w:r>
        <w:rPr>
          <w:color w:val="231F20"/>
          <w:w w:val="110"/>
          <w:sz w:val="17"/>
        </w:rPr>
        <w:t>classified</w:t>
      </w:r>
      <w:r>
        <w:rPr>
          <w:color w:val="231F20"/>
          <w:spacing w:val="11"/>
          <w:w w:val="110"/>
          <w:sz w:val="17"/>
        </w:rPr>
        <w:t> </w:t>
      </w:r>
      <w:r>
        <w:rPr>
          <w:color w:val="231F20"/>
          <w:w w:val="110"/>
          <w:sz w:val="17"/>
        </w:rPr>
        <w:t>as</w:t>
      </w:r>
      <w:r>
        <w:rPr>
          <w:color w:val="231F20"/>
          <w:spacing w:val="12"/>
          <w:w w:val="110"/>
          <w:sz w:val="17"/>
        </w:rPr>
        <w:t> </w:t>
      </w:r>
      <w:r>
        <w:rPr>
          <w:color w:val="231F20"/>
          <w:w w:val="110"/>
          <w:sz w:val="17"/>
        </w:rPr>
        <w:t>T1N0M0</w:t>
      </w:r>
      <w:r>
        <w:rPr>
          <w:color w:val="231F20"/>
          <w:spacing w:val="11"/>
          <w:w w:val="110"/>
          <w:sz w:val="17"/>
        </w:rPr>
        <w:t> </w:t>
      </w:r>
      <w:r>
        <w:rPr>
          <w:color w:val="231F20"/>
          <w:w w:val="110"/>
          <w:sz w:val="17"/>
        </w:rPr>
        <w:t>(TNM</w:t>
      </w:r>
      <w:r>
        <w:rPr>
          <w:color w:val="231F20"/>
          <w:spacing w:val="12"/>
          <w:w w:val="110"/>
          <w:sz w:val="17"/>
        </w:rPr>
        <w:t> </w:t>
      </w:r>
      <w:r>
        <w:rPr>
          <w:color w:val="231F20"/>
          <w:w w:val="110"/>
          <w:sz w:val="17"/>
        </w:rPr>
        <w:t>Classification)</w:t>
      </w:r>
      <w:r>
        <w:rPr>
          <w:color w:val="231F20"/>
          <w:spacing w:val="12"/>
          <w:w w:val="110"/>
          <w:sz w:val="17"/>
        </w:rPr>
        <w:t> </w:t>
      </w:r>
      <w:r>
        <w:rPr>
          <w:color w:val="231F20"/>
          <w:w w:val="110"/>
          <w:sz w:val="17"/>
        </w:rPr>
        <w:t>or</w:t>
      </w:r>
      <w:r>
        <w:rPr>
          <w:color w:val="231F20"/>
          <w:spacing w:val="11"/>
          <w:w w:val="110"/>
          <w:sz w:val="17"/>
        </w:rPr>
        <w:t> </w:t>
      </w:r>
      <w:r>
        <w:rPr>
          <w:color w:val="231F20"/>
          <w:spacing w:val="-2"/>
          <w:w w:val="110"/>
          <w:sz w:val="17"/>
        </w:rPr>
        <w:t>below;</w:t>
      </w:r>
    </w:p>
    <w:p>
      <w:pPr>
        <w:pStyle w:val="ListParagraph"/>
        <w:numPr>
          <w:ilvl w:val="1"/>
          <w:numId w:val="30"/>
        </w:numPr>
        <w:tabs>
          <w:tab w:pos="1071" w:val="left" w:leader="none"/>
        </w:tabs>
        <w:spacing w:line="240" w:lineRule="auto" w:before="78" w:after="0"/>
        <w:ind w:left="1071" w:right="0" w:hanging="369"/>
        <w:jc w:val="left"/>
        <w:rPr>
          <w:sz w:val="17"/>
        </w:rPr>
      </w:pPr>
      <w:r>
        <w:rPr>
          <w:color w:val="231F20"/>
          <w:w w:val="115"/>
          <w:sz w:val="17"/>
        </w:rPr>
        <w:t>Chronic</w:t>
      </w:r>
      <w:r>
        <w:rPr>
          <w:color w:val="231F20"/>
          <w:spacing w:val="3"/>
          <w:w w:val="115"/>
          <w:sz w:val="17"/>
        </w:rPr>
        <w:t> </w:t>
      </w:r>
      <w:r>
        <w:rPr>
          <w:color w:val="231F20"/>
          <w:w w:val="115"/>
          <w:sz w:val="17"/>
        </w:rPr>
        <w:t>lymphocyctic</w:t>
      </w:r>
      <w:r>
        <w:rPr>
          <w:color w:val="231F20"/>
          <w:spacing w:val="3"/>
          <w:w w:val="115"/>
          <w:sz w:val="17"/>
        </w:rPr>
        <w:t> </w:t>
      </w:r>
      <w:r>
        <w:rPr>
          <w:color w:val="231F20"/>
          <w:w w:val="115"/>
          <w:sz w:val="17"/>
        </w:rPr>
        <w:t>leukaemia</w:t>
      </w:r>
      <w:r>
        <w:rPr>
          <w:color w:val="231F20"/>
          <w:spacing w:val="3"/>
          <w:w w:val="115"/>
          <w:sz w:val="17"/>
        </w:rPr>
        <w:t> </w:t>
      </w:r>
      <w:r>
        <w:rPr>
          <w:color w:val="231F20"/>
          <w:w w:val="115"/>
          <w:sz w:val="17"/>
        </w:rPr>
        <w:t>less</w:t>
      </w:r>
      <w:r>
        <w:rPr>
          <w:color w:val="231F20"/>
          <w:spacing w:val="4"/>
          <w:w w:val="115"/>
          <w:sz w:val="17"/>
        </w:rPr>
        <w:t> </w:t>
      </w:r>
      <w:r>
        <w:rPr>
          <w:color w:val="231F20"/>
          <w:w w:val="115"/>
          <w:sz w:val="17"/>
        </w:rPr>
        <w:t>than</w:t>
      </w:r>
      <w:r>
        <w:rPr>
          <w:color w:val="231F20"/>
          <w:spacing w:val="3"/>
          <w:w w:val="115"/>
          <w:sz w:val="17"/>
        </w:rPr>
        <w:t> </w:t>
      </w:r>
      <w:r>
        <w:rPr>
          <w:color w:val="231F20"/>
          <w:w w:val="115"/>
          <w:sz w:val="17"/>
        </w:rPr>
        <w:t>RAI</w:t>
      </w:r>
      <w:r>
        <w:rPr>
          <w:color w:val="231F20"/>
          <w:spacing w:val="3"/>
          <w:w w:val="115"/>
          <w:sz w:val="17"/>
        </w:rPr>
        <w:t> </w:t>
      </w:r>
      <w:r>
        <w:rPr>
          <w:color w:val="231F20"/>
          <w:w w:val="115"/>
          <w:sz w:val="17"/>
        </w:rPr>
        <w:t>stage</w:t>
      </w:r>
      <w:r>
        <w:rPr>
          <w:color w:val="231F20"/>
          <w:spacing w:val="4"/>
          <w:w w:val="115"/>
          <w:sz w:val="17"/>
        </w:rPr>
        <w:t> </w:t>
      </w:r>
      <w:r>
        <w:rPr>
          <w:color w:val="231F20"/>
          <w:spacing w:val="-10"/>
          <w:w w:val="115"/>
          <w:sz w:val="17"/>
        </w:rPr>
        <w:t>3</w:t>
      </w:r>
    </w:p>
    <w:p>
      <w:pPr>
        <w:pStyle w:val="ListParagraph"/>
        <w:spacing w:after="0" w:line="240" w:lineRule="auto"/>
        <w:jc w:val="left"/>
        <w:rPr>
          <w:sz w:val="17"/>
        </w:rPr>
        <w:sectPr>
          <w:pgSz w:w="12970" w:h="14410"/>
          <w:pgMar w:top="94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1"/>
          <w:numId w:val="30"/>
        </w:numPr>
        <w:tabs>
          <w:tab w:pos="1070" w:val="left" w:leader="none"/>
        </w:tabs>
        <w:spacing w:line="240" w:lineRule="auto" w:before="109" w:after="0"/>
        <w:ind w:left="1070" w:right="0" w:hanging="495"/>
        <w:jc w:val="left"/>
        <w:rPr>
          <w:sz w:val="17"/>
        </w:rPr>
      </w:pPr>
      <w:r>
        <w:rPr>
          <w:color w:val="231F20"/>
          <w:w w:val="115"/>
          <w:sz w:val="17"/>
        </w:rPr>
        <w:t>Non-invasive</w:t>
      </w:r>
      <w:r>
        <w:rPr>
          <w:color w:val="231F20"/>
          <w:spacing w:val="3"/>
          <w:w w:val="115"/>
          <w:sz w:val="17"/>
        </w:rPr>
        <w:t> </w:t>
      </w:r>
      <w:r>
        <w:rPr>
          <w:color w:val="231F20"/>
          <w:w w:val="115"/>
          <w:sz w:val="17"/>
        </w:rPr>
        <w:t>papillary</w:t>
      </w:r>
      <w:r>
        <w:rPr>
          <w:color w:val="231F20"/>
          <w:spacing w:val="3"/>
          <w:w w:val="115"/>
          <w:sz w:val="17"/>
        </w:rPr>
        <w:t> </w:t>
      </w:r>
      <w:r>
        <w:rPr>
          <w:color w:val="231F20"/>
          <w:w w:val="115"/>
          <w:sz w:val="17"/>
        </w:rPr>
        <w:t>cancer</w:t>
      </w:r>
      <w:r>
        <w:rPr>
          <w:color w:val="231F20"/>
          <w:spacing w:val="3"/>
          <w:w w:val="115"/>
          <w:sz w:val="17"/>
        </w:rPr>
        <w:t> </w:t>
      </w:r>
      <w:r>
        <w:rPr>
          <w:color w:val="231F20"/>
          <w:w w:val="115"/>
          <w:sz w:val="17"/>
        </w:rPr>
        <w:t>of</w:t>
      </w:r>
      <w:r>
        <w:rPr>
          <w:color w:val="231F20"/>
          <w:spacing w:val="4"/>
          <w:w w:val="115"/>
          <w:sz w:val="17"/>
        </w:rPr>
        <w:t> </w:t>
      </w:r>
      <w:r>
        <w:rPr>
          <w:color w:val="231F20"/>
          <w:w w:val="115"/>
          <w:sz w:val="17"/>
        </w:rPr>
        <w:t>the</w:t>
      </w:r>
      <w:r>
        <w:rPr>
          <w:color w:val="231F20"/>
          <w:spacing w:val="3"/>
          <w:w w:val="115"/>
          <w:sz w:val="17"/>
        </w:rPr>
        <w:t> </w:t>
      </w:r>
      <w:r>
        <w:rPr>
          <w:color w:val="231F20"/>
          <w:w w:val="115"/>
          <w:sz w:val="17"/>
        </w:rPr>
        <w:t>bladder</w:t>
      </w:r>
      <w:r>
        <w:rPr>
          <w:color w:val="231F20"/>
          <w:spacing w:val="3"/>
          <w:w w:val="115"/>
          <w:sz w:val="17"/>
        </w:rPr>
        <w:t> </w:t>
      </w:r>
      <w:r>
        <w:rPr>
          <w:color w:val="231F20"/>
          <w:w w:val="115"/>
          <w:sz w:val="17"/>
        </w:rPr>
        <w:t>histologically</w:t>
      </w:r>
      <w:r>
        <w:rPr>
          <w:color w:val="231F20"/>
          <w:spacing w:val="4"/>
          <w:w w:val="115"/>
          <w:sz w:val="17"/>
        </w:rPr>
        <w:t> </w:t>
      </w:r>
      <w:r>
        <w:rPr>
          <w:color w:val="231F20"/>
          <w:w w:val="115"/>
          <w:sz w:val="17"/>
        </w:rPr>
        <w:t>described</w:t>
      </w:r>
      <w:r>
        <w:rPr>
          <w:color w:val="231F20"/>
          <w:spacing w:val="3"/>
          <w:w w:val="115"/>
          <w:sz w:val="17"/>
        </w:rPr>
        <w:t> </w:t>
      </w:r>
      <w:r>
        <w:rPr>
          <w:color w:val="231F20"/>
          <w:w w:val="115"/>
          <w:sz w:val="17"/>
        </w:rPr>
        <w:t>as</w:t>
      </w:r>
      <w:r>
        <w:rPr>
          <w:color w:val="231F20"/>
          <w:spacing w:val="3"/>
          <w:w w:val="115"/>
          <w:sz w:val="17"/>
        </w:rPr>
        <w:t> </w:t>
      </w:r>
      <w:r>
        <w:rPr>
          <w:color w:val="231F20"/>
          <w:w w:val="115"/>
          <w:sz w:val="17"/>
        </w:rPr>
        <w:t>TaN0M0</w:t>
      </w:r>
      <w:r>
        <w:rPr>
          <w:color w:val="231F20"/>
          <w:spacing w:val="4"/>
          <w:w w:val="115"/>
          <w:sz w:val="17"/>
        </w:rPr>
        <w:t> </w:t>
      </w:r>
      <w:r>
        <w:rPr>
          <w:color w:val="231F20"/>
          <w:w w:val="115"/>
          <w:sz w:val="17"/>
        </w:rPr>
        <w:t>or</w:t>
      </w:r>
      <w:r>
        <w:rPr>
          <w:color w:val="231F20"/>
          <w:spacing w:val="3"/>
          <w:w w:val="115"/>
          <w:sz w:val="17"/>
        </w:rPr>
        <w:t> </w:t>
      </w:r>
      <w:r>
        <w:rPr>
          <w:color w:val="231F20"/>
          <w:w w:val="115"/>
          <w:sz w:val="17"/>
        </w:rPr>
        <w:t>of</w:t>
      </w:r>
      <w:r>
        <w:rPr>
          <w:color w:val="231F20"/>
          <w:spacing w:val="3"/>
          <w:w w:val="115"/>
          <w:sz w:val="17"/>
        </w:rPr>
        <w:t> </w:t>
      </w:r>
      <w:r>
        <w:rPr>
          <w:color w:val="231F20"/>
          <w:w w:val="115"/>
          <w:sz w:val="17"/>
        </w:rPr>
        <w:t>a</w:t>
      </w:r>
      <w:r>
        <w:rPr>
          <w:color w:val="231F20"/>
          <w:spacing w:val="4"/>
          <w:w w:val="115"/>
          <w:sz w:val="17"/>
        </w:rPr>
        <w:t> </w:t>
      </w:r>
      <w:r>
        <w:rPr>
          <w:color w:val="231F20"/>
          <w:w w:val="115"/>
          <w:sz w:val="17"/>
        </w:rPr>
        <w:t>lesser</w:t>
      </w:r>
      <w:r>
        <w:rPr>
          <w:color w:val="231F20"/>
          <w:spacing w:val="3"/>
          <w:w w:val="115"/>
          <w:sz w:val="17"/>
        </w:rPr>
        <w:t> </w:t>
      </w:r>
      <w:r>
        <w:rPr>
          <w:color w:val="231F20"/>
          <w:spacing w:val="-2"/>
          <w:w w:val="115"/>
          <w:sz w:val="17"/>
        </w:rPr>
        <w:t>classification</w:t>
      </w:r>
    </w:p>
    <w:p>
      <w:pPr>
        <w:pStyle w:val="ListParagraph"/>
        <w:numPr>
          <w:ilvl w:val="1"/>
          <w:numId w:val="30"/>
        </w:numPr>
        <w:tabs>
          <w:tab w:pos="1070" w:val="left" w:leader="none"/>
        </w:tabs>
        <w:spacing w:line="336" w:lineRule="auto" w:before="78" w:after="0"/>
        <w:ind w:left="1070" w:right="1467" w:hanging="499"/>
        <w:jc w:val="left"/>
        <w:rPr>
          <w:sz w:val="17"/>
        </w:rPr>
      </w:pPr>
      <w:r>
        <w:rPr>
          <w:color w:val="231F20"/>
          <w:w w:val="115"/>
          <w:sz w:val="17"/>
        </w:rPr>
        <w:t>All</w:t>
      </w:r>
      <w:r>
        <w:rPr>
          <w:color w:val="231F20"/>
          <w:spacing w:val="-14"/>
          <w:w w:val="115"/>
          <w:sz w:val="17"/>
        </w:rPr>
        <w:t> </w:t>
      </w:r>
      <w:r>
        <w:rPr>
          <w:color w:val="231F20"/>
          <w:w w:val="115"/>
          <w:sz w:val="17"/>
        </w:rPr>
        <w:t>Gastro-Intestinal</w:t>
      </w:r>
      <w:r>
        <w:rPr>
          <w:color w:val="231F20"/>
          <w:spacing w:val="-14"/>
          <w:w w:val="115"/>
          <w:sz w:val="17"/>
        </w:rPr>
        <w:t> </w:t>
      </w:r>
      <w:r>
        <w:rPr>
          <w:color w:val="231F20"/>
          <w:w w:val="115"/>
          <w:sz w:val="17"/>
        </w:rPr>
        <w:t>Stromal</w:t>
      </w:r>
      <w:r>
        <w:rPr>
          <w:color w:val="231F20"/>
          <w:spacing w:val="-13"/>
          <w:w w:val="115"/>
          <w:sz w:val="17"/>
        </w:rPr>
        <w:t> </w:t>
      </w:r>
      <w:r>
        <w:rPr>
          <w:color w:val="231F20"/>
          <w:w w:val="115"/>
          <w:sz w:val="17"/>
        </w:rPr>
        <w:t>Tumors</w:t>
      </w:r>
      <w:r>
        <w:rPr>
          <w:color w:val="231F20"/>
          <w:spacing w:val="-14"/>
          <w:w w:val="115"/>
          <w:sz w:val="17"/>
        </w:rPr>
        <w:t> </w:t>
      </w:r>
      <w:r>
        <w:rPr>
          <w:color w:val="231F20"/>
          <w:w w:val="115"/>
          <w:sz w:val="17"/>
        </w:rPr>
        <w:t>histologically</w:t>
      </w:r>
      <w:r>
        <w:rPr>
          <w:color w:val="231F20"/>
          <w:spacing w:val="-13"/>
          <w:w w:val="115"/>
          <w:sz w:val="17"/>
        </w:rPr>
        <w:t> </w:t>
      </w:r>
      <w:r>
        <w:rPr>
          <w:color w:val="231F20"/>
          <w:w w:val="115"/>
          <w:sz w:val="17"/>
        </w:rPr>
        <w:t>classified</w:t>
      </w:r>
      <w:r>
        <w:rPr>
          <w:color w:val="231F20"/>
          <w:spacing w:val="-14"/>
          <w:w w:val="115"/>
          <w:sz w:val="17"/>
        </w:rPr>
        <w:t> </w:t>
      </w:r>
      <w:r>
        <w:rPr>
          <w:color w:val="231F20"/>
          <w:w w:val="115"/>
          <w:sz w:val="17"/>
        </w:rPr>
        <w:t>as</w:t>
      </w:r>
      <w:r>
        <w:rPr>
          <w:color w:val="231F20"/>
          <w:spacing w:val="-14"/>
          <w:w w:val="115"/>
          <w:sz w:val="17"/>
        </w:rPr>
        <w:t> </w:t>
      </w:r>
      <w:r>
        <w:rPr>
          <w:color w:val="231F20"/>
          <w:w w:val="115"/>
          <w:sz w:val="17"/>
        </w:rPr>
        <w:t>T1N0M0</w:t>
      </w:r>
      <w:r>
        <w:rPr>
          <w:color w:val="231F20"/>
          <w:spacing w:val="-13"/>
          <w:w w:val="115"/>
          <w:sz w:val="17"/>
        </w:rPr>
        <w:t> </w:t>
      </w:r>
      <w:r>
        <w:rPr>
          <w:color w:val="231F20"/>
          <w:w w:val="115"/>
          <w:sz w:val="17"/>
        </w:rPr>
        <w:t>(TNM</w:t>
      </w:r>
      <w:r>
        <w:rPr>
          <w:color w:val="231F20"/>
          <w:spacing w:val="-14"/>
          <w:w w:val="115"/>
          <w:sz w:val="17"/>
        </w:rPr>
        <w:t> </w:t>
      </w:r>
      <w:r>
        <w:rPr>
          <w:color w:val="231F20"/>
          <w:w w:val="115"/>
          <w:sz w:val="17"/>
        </w:rPr>
        <w:t>Classification)</w:t>
      </w:r>
      <w:r>
        <w:rPr>
          <w:color w:val="231F20"/>
          <w:spacing w:val="-13"/>
          <w:w w:val="115"/>
          <w:sz w:val="17"/>
        </w:rPr>
        <w:t> </w:t>
      </w:r>
      <w:r>
        <w:rPr>
          <w:color w:val="231F20"/>
          <w:w w:val="115"/>
          <w:sz w:val="17"/>
        </w:rPr>
        <w:t>or</w:t>
      </w:r>
      <w:r>
        <w:rPr>
          <w:color w:val="231F20"/>
          <w:spacing w:val="-14"/>
          <w:w w:val="115"/>
          <w:sz w:val="17"/>
        </w:rPr>
        <w:t> </w:t>
      </w:r>
      <w:r>
        <w:rPr>
          <w:color w:val="231F20"/>
          <w:w w:val="115"/>
          <w:sz w:val="17"/>
        </w:rPr>
        <w:t>below and with mitotic count of less than or equal to 5/50 HPFs;</w:t>
      </w:r>
    </w:p>
    <w:p>
      <w:pPr>
        <w:pStyle w:val="BodyText"/>
      </w:pPr>
    </w:p>
    <w:p>
      <w:pPr>
        <w:pStyle w:val="BodyText"/>
        <w:spacing w:before="67"/>
      </w:pPr>
    </w:p>
    <w:p>
      <w:pPr>
        <w:pStyle w:val="ListParagraph"/>
        <w:numPr>
          <w:ilvl w:val="0"/>
          <w:numId w:val="30"/>
        </w:numPr>
        <w:tabs>
          <w:tab w:pos="563" w:val="left" w:leader="none"/>
        </w:tabs>
        <w:spacing w:line="240" w:lineRule="auto" w:before="0" w:after="0"/>
        <w:ind w:left="563" w:right="0" w:hanging="253"/>
        <w:jc w:val="left"/>
        <w:rPr>
          <w:sz w:val="17"/>
        </w:rPr>
      </w:pPr>
      <w:r>
        <w:rPr>
          <w:color w:val="231F20"/>
          <w:w w:val="120"/>
          <w:sz w:val="17"/>
        </w:rPr>
        <w:t>Myocardial</w:t>
      </w:r>
      <w:r>
        <w:rPr>
          <w:color w:val="231F20"/>
          <w:spacing w:val="-15"/>
          <w:w w:val="120"/>
          <w:sz w:val="17"/>
        </w:rPr>
        <w:t> </w:t>
      </w:r>
      <w:r>
        <w:rPr>
          <w:color w:val="231F20"/>
          <w:w w:val="120"/>
          <w:sz w:val="17"/>
        </w:rPr>
        <w:t>Infarction</w:t>
      </w:r>
      <w:r>
        <w:rPr>
          <w:color w:val="231F20"/>
          <w:spacing w:val="-15"/>
          <w:w w:val="120"/>
          <w:sz w:val="17"/>
        </w:rPr>
        <w:t> </w:t>
      </w:r>
      <w:r>
        <w:rPr>
          <w:color w:val="231F20"/>
          <w:w w:val="120"/>
          <w:sz w:val="17"/>
        </w:rPr>
        <w:t>(First</w:t>
      </w:r>
      <w:r>
        <w:rPr>
          <w:color w:val="231F20"/>
          <w:spacing w:val="-15"/>
          <w:w w:val="120"/>
          <w:sz w:val="17"/>
        </w:rPr>
        <w:t> </w:t>
      </w:r>
      <w:r>
        <w:rPr>
          <w:color w:val="231F20"/>
          <w:w w:val="120"/>
          <w:sz w:val="17"/>
        </w:rPr>
        <w:t>Heart</w:t>
      </w:r>
      <w:r>
        <w:rPr>
          <w:color w:val="231F20"/>
          <w:spacing w:val="-15"/>
          <w:w w:val="120"/>
          <w:sz w:val="17"/>
        </w:rPr>
        <w:t> </w:t>
      </w:r>
      <w:r>
        <w:rPr>
          <w:color w:val="231F20"/>
          <w:w w:val="120"/>
          <w:sz w:val="17"/>
        </w:rPr>
        <w:t>Attack</w:t>
      </w:r>
      <w:r>
        <w:rPr>
          <w:color w:val="231F20"/>
          <w:spacing w:val="-15"/>
          <w:w w:val="120"/>
          <w:sz w:val="17"/>
        </w:rPr>
        <w:t> </w:t>
      </w:r>
      <w:r>
        <w:rPr>
          <w:color w:val="231F20"/>
          <w:w w:val="120"/>
          <w:sz w:val="17"/>
        </w:rPr>
        <w:t>of</w:t>
      </w:r>
      <w:r>
        <w:rPr>
          <w:color w:val="231F20"/>
          <w:spacing w:val="-14"/>
          <w:w w:val="120"/>
          <w:sz w:val="17"/>
        </w:rPr>
        <w:t> </w:t>
      </w:r>
      <w:r>
        <w:rPr>
          <w:color w:val="231F20"/>
          <w:w w:val="120"/>
          <w:sz w:val="17"/>
        </w:rPr>
        <w:t>specific</w:t>
      </w:r>
      <w:r>
        <w:rPr>
          <w:color w:val="231F20"/>
          <w:spacing w:val="-15"/>
          <w:w w:val="120"/>
          <w:sz w:val="17"/>
        </w:rPr>
        <w:t> </w:t>
      </w:r>
      <w:r>
        <w:rPr>
          <w:color w:val="231F20"/>
          <w:w w:val="120"/>
          <w:sz w:val="17"/>
        </w:rPr>
        <w:t>severity)</w:t>
      </w:r>
      <w:r>
        <w:rPr>
          <w:color w:val="231F20"/>
          <w:spacing w:val="-15"/>
          <w:w w:val="120"/>
          <w:sz w:val="17"/>
        </w:rPr>
        <w:t> </w:t>
      </w:r>
      <w:r>
        <w:rPr>
          <w:color w:val="231F20"/>
          <w:spacing w:val="-10"/>
          <w:w w:val="120"/>
          <w:sz w:val="17"/>
        </w:rPr>
        <w:t>–</w:t>
      </w:r>
    </w:p>
    <w:p>
      <w:pPr>
        <w:pStyle w:val="ListParagraph"/>
        <w:numPr>
          <w:ilvl w:val="0"/>
          <w:numId w:val="31"/>
        </w:numPr>
        <w:tabs>
          <w:tab w:pos="737" w:val="left" w:leader="none"/>
          <w:tab w:pos="739" w:val="left" w:leader="none"/>
        </w:tabs>
        <w:spacing w:line="336" w:lineRule="auto" w:before="78" w:after="0"/>
        <w:ind w:left="739" w:right="1000" w:hanging="155"/>
        <w:jc w:val="left"/>
        <w:rPr>
          <w:sz w:val="17"/>
        </w:rPr>
      </w:pPr>
      <w:r>
        <w:rPr>
          <w:color w:val="231F20"/>
          <w:w w:val="120"/>
          <w:sz w:val="17"/>
        </w:rPr>
        <w:t>The</w:t>
      </w:r>
      <w:r>
        <w:rPr>
          <w:color w:val="231F20"/>
          <w:spacing w:val="-9"/>
          <w:w w:val="120"/>
          <w:sz w:val="17"/>
        </w:rPr>
        <w:t> </w:t>
      </w:r>
      <w:r>
        <w:rPr>
          <w:color w:val="231F20"/>
          <w:w w:val="120"/>
          <w:sz w:val="17"/>
        </w:rPr>
        <w:t>first</w:t>
      </w:r>
      <w:r>
        <w:rPr>
          <w:color w:val="231F20"/>
          <w:spacing w:val="-9"/>
          <w:w w:val="120"/>
          <w:sz w:val="17"/>
        </w:rPr>
        <w:t> </w:t>
      </w:r>
      <w:r>
        <w:rPr>
          <w:color w:val="231F20"/>
          <w:w w:val="120"/>
          <w:sz w:val="17"/>
        </w:rPr>
        <w:t>occurrence</w:t>
      </w:r>
      <w:r>
        <w:rPr>
          <w:color w:val="231F20"/>
          <w:spacing w:val="-9"/>
          <w:w w:val="120"/>
          <w:sz w:val="17"/>
        </w:rPr>
        <w:t> </w:t>
      </w:r>
      <w:r>
        <w:rPr>
          <w:color w:val="231F20"/>
          <w:w w:val="120"/>
          <w:sz w:val="17"/>
        </w:rPr>
        <w:t>of</w:t>
      </w:r>
      <w:r>
        <w:rPr>
          <w:color w:val="231F20"/>
          <w:spacing w:val="-9"/>
          <w:w w:val="120"/>
          <w:sz w:val="17"/>
        </w:rPr>
        <w:t> </w:t>
      </w:r>
      <w:r>
        <w:rPr>
          <w:color w:val="231F20"/>
          <w:w w:val="120"/>
          <w:sz w:val="17"/>
        </w:rPr>
        <w:t>heart</w:t>
      </w:r>
      <w:r>
        <w:rPr>
          <w:color w:val="231F20"/>
          <w:spacing w:val="-9"/>
          <w:w w:val="120"/>
          <w:sz w:val="17"/>
        </w:rPr>
        <w:t> </w:t>
      </w:r>
      <w:r>
        <w:rPr>
          <w:color w:val="231F20"/>
          <w:w w:val="120"/>
          <w:sz w:val="17"/>
        </w:rPr>
        <w:t>attack</w:t>
      </w:r>
      <w:r>
        <w:rPr>
          <w:color w:val="231F20"/>
          <w:spacing w:val="-9"/>
          <w:w w:val="120"/>
          <w:sz w:val="17"/>
        </w:rPr>
        <w:t> </w:t>
      </w:r>
      <w:r>
        <w:rPr>
          <w:color w:val="231F20"/>
          <w:w w:val="120"/>
          <w:sz w:val="17"/>
        </w:rPr>
        <w:t>or</w:t>
      </w:r>
      <w:r>
        <w:rPr>
          <w:color w:val="231F20"/>
          <w:spacing w:val="-9"/>
          <w:w w:val="120"/>
          <w:sz w:val="17"/>
        </w:rPr>
        <w:t> </w:t>
      </w:r>
      <w:r>
        <w:rPr>
          <w:color w:val="231F20"/>
          <w:w w:val="120"/>
          <w:sz w:val="17"/>
        </w:rPr>
        <w:t>myocardial</w:t>
      </w:r>
      <w:r>
        <w:rPr>
          <w:color w:val="231F20"/>
          <w:spacing w:val="-9"/>
          <w:w w:val="120"/>
          <w:sz w:val="17"/>
        </w:rPr>
        <w:t> </w:t>
      </w:r>
      <w:r>
        <w:rPr>
          <w:color w:val="231F20"/>
          <w:w w:val="120"/>
          <w:sz w:val="17"/>
        </w:rPr>
        <w:t>infarction</w:t>
      </w:r>
      <w:r>
        <w:rPr>
          <w:color w:val="231F20"/>
          <w:spacing w:val="-9"/>
          <w:w w:val="120"/>
          <w:sz w:val="17"/>
        </w:rPr>
        <w:t> </w:t>
      </w:r>
      <w:r>
        <w:rPr>
          <w:color w:val="231F20"/>
          <w:w w:val="120"/>
          <w:sz w:val="17"/>
        </w:rPr>
        <w:t>which</w:t>
      </w:r>
      <w:r>
        <w:rPr>
          <w:color w:val="231F20"/>
          <w:spacing w:val="-9"/>
          <w:w w:val="120"/>
          <w:sz w:val="17"/>
        </w:rPr>
        <w:t> </w:t>
      </w:r>
      <w:r>
        <w:rPr>
          <w:color w:val="231F20"/>
          <w:w w:val="120"/>
          <w:sz w:val="17"/>
        </w:rPr>
        <w:t>means</w:t>
      </w:r>
      <w:r>
        <w:rPr>
          <w:color w:val="231F20"/>
          <w:spacing w:val="-9"/>
          <w:w w:val="120"/>
          <w:sz w:val="17"/>
        </w:rPr>
        <w:t> </w:t>
      </w:r>
      <w:r>
        <w:rPr>
          <w:color w:val="231F20"/>
          <w:w w:val="120"/>
          <w:sz w:val="17"/>
        </w:rPr>
        <w:t>the</w:t>
      </w:r>
      <w:r>
        <w:rPr>
          <w:color w:val="231F20"/>
          <w:spacing w:val="-9"/>
          <w:w w:val="120"/>
          <w:sz w:val="17"/>
        </w:rPr>
        <w:t> </w:t>
      </w:r>
      <w:r>
        <w:rPr>
          <w:color w:val="231F20"/>
          <w:w w:val="120"/>
          <w:sz w:val="17"/>
        </w:rPr>
        <w:t>death</w:t>
      </w:r>
      <w:r>
        <w:rPr>
          <w:color w:val="231F20"/>
          <w:spacing w:val="-9"/>
          <w:w w:val="120"/>
          <w:sz w:val="17"/>
        </w:rPr>
        <w:t> </w:t>
      </w:r>
      <w:r>
        <w:rPr>
          <w:color w:val="231F20"/>
          <w:w w:val="120"/>
          <w:sz w:val="17"/>
        </w:rPr>
        <w:t>of</w:t>
      </w:r>
      <w:r>
        <w:rPr>
          <w:color w:val="231F20"/>
          <w:spacing w:val="-9"/>
          <w:w w:val="120"/>
          <w:sz w:val="17"/>
        </w:rPr>
        <w:t> </w:t>
      </w:r>
      <w:r>
        <w:rPr>
          <w:color w:val="231F20"/>
          <w:w w:val="120"/>
          <w:sz w:val="17"/>
        </w:rPr>
        <w:t>a</w:t>
      </w:r>
      <w:r>
        <w:rPr>
          <w:color w:val="231F20"/>
          <w:spacing w:val="-9"/>
          <w:w w:val="120"/>
          <w:sz w:val="17"/>
        </w:rPr>
        <w:t> </w:t>
      </w:r>
      <w:r>
        <w:rPr>
          <w:color w:val="231F20"/>
          <w:w w:val="120"/>
          <w:sz w:val="17"/>
        </w:rPr>
        <w:t>portion</w:t>
      </w:r>
      <w:r>
        <w:rPr>
          <w:color w:val="231F20"/>
          <w:spacing w:val="-9"/>
          <w:w w:val="120"/>
          <w:sz w:val="17"/>
        </w:rPr>
        <w:t> </w:t>
      </w:r>
      <w:r>
        <w:rPr>
          <w:color w:val="231F20"/>
          <w:w w:val="120"/>
          <w:sz w:val="17"/>
        </w:rPr>
        <w:t>of</w:t>
      </w:r>
      <w:r>
        <w:rPr>
          <w:color w:val="231F20"/>
          <w:spacing w:val="-9"/>
          <w:w w:val="120"/>
          <w:sz w:val="17"/>
        </w:rPr>
        <w:t> </w:t>
      </w:r>
      <w:r>
        <w:rPr>
          <w:color w:val="231F20"/>
          <w:w w:val="120"/>
          <w:sz w:val="17"/>
        </w:rPr>
        <w:t>the</w:t>
      </w:r>
      <w:r>
        <w:rPr>
          <w:color w:val="231F20"/>
          <w:spacing w:val="-9"/>
          <w:w w:val="120"/>
          <w:sz w:val="17"/>
        </w:rPr>
        <w:t> </w:t>
      </w:r>
      <w:r>
        <w:rPr>
          <w:color w:val="231F20"/>
          <w:w w:val="120"/>
          <w:sz w:val="17"/>
        </w:rPr>
        <w:t>heart muscle</w:t>
      </w:r>
      <w:r>
        <w:rPr>
          <w:color w:val="231F20"/>
          <w:spacing w:val="-6"/>
          <w:w w:val="120"/>
          <w:sz w:val="17"/>
        </w:rPr>
        <w:t> </w:t>
      </w:r>
      <w:r>
        <w:rPr>
          <w:color w:val="231F20"/>
          <w:w w:val="120"/>
          <w:sz w:val="17"/>
        </w:rPr>
        <w:t>as</w:t>
      </w:r>
      <w:r>
        <w:rPr>
          <w:color w:val="231F20"/>
          <w:spacing w:val="-6"/>
          <w:w w:val="120"/>
          <w:sz w:val="17"/>
        </w:rPr>
        <w:t> </w:t>
      </w:r>
      <w:r>
        <w:rPr>
          <w:color w:val="231F20"/>
          <w:w w:val="120"/>
          <w:sz w:val="17"/>
        </w:rPr>
        <w:t>a</w:t>
      </w:r>
      <w:r>
        <w:rPr>
          <w:color w:val="231F20"/>
          <w:spacing w:val="-6"/>
          <w:w w:val="120"/>
          <w:sz w:val="17"/>
        </w:rPr>
        <w:t> </w:t>
      </w:r>
      <w:r>
        <w:rPr>
          <w:color w:val="231F20"/>
          <w:w w:val="120"/>
          <w:sz w:val="17"/>
        </w:rPr>
        <w:t>result</w:t>
      </w:r>
      <w:r>
        <w:rPr>
          <w:color w:val="231F20"/>
          <w:spacing w:val="-6"/>
          <w:w w:val="120"/>
          <w:sz w:val="17"/>
        </w:rPr>
        <w:t> </w:t>
      </w:r>
      <w:r>
        <w:rPr>
          <w:color w:val="231F20"/>
          <w:w w:val="120"/>
          <w:sz w:val="17"/>
        </w:rPr>
        <w:t>of</w:t>
      </w:r>
      <w:r>
        <w:rPr>
          <w:color w:val="231F20"/>
          <w:spacing w:val="-6"/>
          <w:w w:val="120"/>
          <w:sz w:val="17"/>
        </w:rPr>
        <w:t> </w:t>
      </w:r>
      <w:r>
        <w:rPr>
          <w:color w:val="231F20"/>
          <w:w w:val="120"/>
          <w:sz w:val="17"/>
        </w:rPr>
        <w:t>inadequate</w:t>
      </w:r>
      <w:r>
        <w:rPr>
          <w:color w:val="231F20"/>
          <w:spacing w:val="-6"/>
          <w:w w:val="120"/>
          <w:sz w:val="17"/>
        </w:rPr>
        <w:t> </w:t>
      </w:r>
      <w:r>
        <w:rPr>
          <w:color w:val="231F20"/>
          <w:w w:val="120"/>
          <w:sz w:val="17"/>
        </w:rPr>
        <w:t>blood</w:t>
      </w:r>
      <w:r>
        <w:rPr>
          <w:color w:val="231F20"/>
          <w:spacing w:val="-6"/>
          <w:w w:val="120"/>
          <w:sz w:val="17"/>
        </w:rPr>
        <w:t> </w:t>
      </w:r>
      <w:r>
        <w:rPr>
          <w:color w:val="231F20"/>
          <w:w w:val="120"/>
          <w:sz w:val="17"/>
        </w:rPr>
        <w:t>supply</w:t>
      </w:r>
      <w:r>
        <w:rPr>
          <w:color w:val="231F20"/>
          <w:spacing w:val="-6"/>
          <w:w w:val="120"/>
          <w:sz w:val="17"/>
        </w:rPr>
        <w:t> </w:t>
      </w:r>
      <w:r>
        <w:rPr>
          <w:color w:val="231F20"/>
          <w:w w:val="120"/>
          <w:sz w:val="17"/>
        </w:rPr>
        <w:t>to</w:t>
      </w:r>
      <w:r>
        <w:rPr>
          <w:color w:val="231F20"/>
          <w:spacing w:val="-6"/>
          <w:w w:val="120"/>
          <w:sz w:val="17"/>
        </w:rPr>
        <w:t> </w:t>
      </w:r>
      <w:r>
        <w:rPr>
          <w:color w:val="231F20"/>
          <w:w w:val="120"/>
          <w:sz w:val="17"/>
        </w:rPr>
        <w:t>the</w:t>
      </w:r>
      <w:r>
        <w:rPr>
          <w:color w:val="231F20"/>
          <w:spacing w:val="-6"/>
          <w:w w:val="120"/>
          <w:sz w:val="17"/>
        </w:rPr>
        <w:t> </w:t>
      </w:r>
      <w:r>
        <w:rPr>
          <w:color w:val="231F20"/>
          <w:w w:val="120"/>
          <w:sz w:val="17"/>
        </w:rPr>
        <w:t>relevant</w:t>
      </w:r>
      <w:r>
        <w:rPr>
          <w:color w:val="231F20"/>
          <w:spacing w:val="-6"/>
          <w:w w:val="120"/>
          <w:sz w:val="17"/>
        </w:rPr>
        <w:t> </w:t>
      </w:r>
      <w:r>
        <w:rPr>
          <w:color w:val="231F20"/>
          <w:w w:val="120"/>
          <w:sz w:val="17"/>
        </w:rPr>
        <w:t>area.</w:t>
      </w:r>
      <w:r>
        <w:rPr>
          <w:color w:val="231F20"/>
          <w:spacing w:val="-6"/>
          <w:w w:val="120"/>
          <w:sz w:val="17"/>
        </w:rPr>
        <w:t> </w:t>
      </w:r>
      <w:r>
        <w:rPr>
          <w:color w:val="231F20"/>
          <w:w w:val="120"/>
          <w:sz w:val="17"/>
        </w:rPr>
        <w:t>The</w:t>
      </w:r>
      <w:r>
        <w:rPr>
          <w:color w:val="231F20"/>
          <w:spacing w:val="-6"/>
          <w:w w:val="120"/>
          <w:sz w:val="17"/>
        </w:rPr>
        <w:t> </w:t>
      </w:r>
      <w:r>
        <w:rPr>
          <w:color w:val="231F20"/>
          <w:w w:val="120"/>
          <w:sz w:val="17"/>
        </w:rPr>
        <w:t>diagnosis</w:t>
      </w:r>
      <w:r>
        <w:rPr>
          <w:color w:val="231F20"/>
          <w:spacing w:val="-6"/>
          <w:w w:val="120"/>
          <w:sz w:val="17"/>
        </w:rPr>
        <w:t> </w:t>
      </w:r>
      <w:r>
        <w:rPr>
          <w:color w:val="231F20"/>
          <w:w w:val="120"/>
          <w:sz w:val="17"/>
        </w:rPr>
        <w:t>for</w:t>
      </w:r>
      <w:r>
        <w:rPr>
          <w:color w:val="231F20"/>
          <w:spacing w:val="-6"/>
          <w:w w:val="120"/>
          <w:sz w:val="17"/>
        </w:rPr>
        <w:t> </w:t>
      </w:r>
      <w:r>
        <w:rPr>
          <w:color w:val="231F20"/>
          <w:w w:val="120"/>
          <w:sz w:val="17"/>
        </w:rPr>
        <w:t>Myocardial</w:t>
      </w:r>
    </w:p>
    <w:p>
      <w:pPr>
        <w:pStyle w:val="BodyText"/>
        <w:spacing w:line="195" w:lineRule="exact"/>
        <w:ind w:left="739"/>
      </w:pPr>
      <w:r>
        <w:rPr>
          <w:color w:val="231F20"/>
          <w:w w:val="120"/>
        </w:rPr>
        <w:t>infarction</w:t>
      </w:r>
      <w:r>
        <w:rPr>
          <w:color w:val="231F20"/>
          <w:spacing w:val="-14"/>
          <w:w w:val="120"/>
        </w:rPr>
        <w:t> </w:t>
      </w:r>
      <w:r>
        <w:rPr>
          <w:color w:val="231F20"/>
          <w:w w:val="120"/>
        </w:rPr>
        <w:t>should</w:t>
      </w:r>
      <w:r>
        <w:rPr>
          <w:color w:val="231F20"/>
          <w:spacing w:val="-13"/>
          <w:w w:val="120"/>
        </w:rPr>
        <w:t> </w:t>
      </w:r>
      <w:r>
        <w:rPr>
          <w:color w:val="231F20"/>
          <w:w w:val="120"/>
        </w:rPr>
        <w:t>be</w:t>
      </w:r>
      <w:r>
        <w:rPr>
          <w:color w:val="231F20"/>
          <w:spacing w:val="-13"/>
          <w:w w:val="120"/>
        </w:rPr>
        <w:t> </w:t>
      </w:r>
      <w:r>
        <w:rPr>
          <w:color w:val="231F20"/>
          <w:w w:val="120"/>
        </w:rPr>
        <w:t>evidenced</w:t>
      </w:r>
      <w:r>
        <w:rPr>
          <w:color w:val="231F20"/>
          <w:spacing w:val="-14"/>
          <w:w w:val="120"/>
        </w:rPr>
        <w:t> </w:t>
      </w:r>
      <w:r>
        <w:rPr>
          <w:color w:val="231F20"/>
          <w:w w:val="120"/>
        </w:rPr>
        <w:t>by</w:t>
      </w:r>
      <w:r>
        <w:rPr>
          <w:color w:val="231F20"/>
          <w:spacing w:val="-13"/>
          <w:w w:val="120"/>
        </w:rPr>
        <w:t> </w:t>
      </w:r>
      <w:r>
        <w:rPr>
          <w:color w:val="231F20"/>
          <w:w w:val="120"/>
        </w:rPr>
        <w:t>all</w:t>
      </w:r>
      <w:r>
        <w:rPr>
          <w:color w:val="231F20"/>
          <w:spacing w:val="-13"/>
          <w:w w:val="120"/>
        </w:rPr>
        <w:t> </w:t>
      </w:r>
      <w:r>
        <w:rPr>
          <w:color w:val="231F20"/>
          <w:w w:val="120"/>
        </w:rPr>
        <w:t>of</w:t>
      </w:r>
      <w:r>
        <w:rPr>
          <w:color w:val="231F20"/>
          <w:spacing w:val="-13"/>
          <w:w w:val="120"/>
        </w:rPr>
        <w:t> </w:t>
      </w:r>
      <w:r>
        <w:rPr>
          <w:color w:val="231F20"/>
          <w:w w:val="120"/>
        </w:rPr>
        <w:t>the</w:t>
      </w:r>
      <w:r>
        <w:rPr>
          <w:color w:val="231F20"/>
          <w:spacing w:val="-14"/>
          <w:w w:val="120"/>
        </w:rPr>
        <w:t> </w:t>
      </w:r>
      <w:r>
        <w:rPr>
          <w:color w:val="231F20"/>
          <w:w w:val="120"/>
        </w:rPr>
        <w:t>following</w:t>
      </w:r>
      <w:r>
        <w:rPr>
          <w:color w:val="231F20"/>
          <w:spacing w:val="-13"/>
          <w:w w:val="120"/>
        </w:rPr>
        <w:t> </w:t>
      </w:r>
      <w:r>
        <w:rPr>
          <w:color w:val="231F20"/>
          <w:spacing w:val="-2"/>
          <w:w w:val="120"/>
        </w:rPr>
        <w:t>criteria:</w:t>
      </w:r>
    </w:p>
    <w:p>
      <w:pPr>
        <w:pStyle w:val="ListParagraph"/>
        <w:numPr>
          <w:ilvl w:val="1"/>
          <w:numId w:val="31"/>
        </w:numPr>
        <w:tabs>
          <w:tab w:pos="1070" w:val="left" w:leader="none"/>
        </w:tabs>
        <w:spacing w:line="336" w:lineRule="auto" w:before="78" w:after="0"/>
        <w:ind w:left="1070" w:right="964" w:hanging="331"/>
        <w:jc w:val="left"/>
        <w:rPr>
          <w:sz w:val="17"/>
        </w:rPr>
      </w:pPr>
      <w:r>
        <w:rPr>
          <w:color w:val="231F20"/>
          <w:spacing w:val="-2"/>
          <w:w w:val="120"/>
          <w:sz w:val="17"/>
        </w:rPr>
        <w:t>a</w:t>
      </w:r>
      <w:r>
        <w:rPr>
          <w:color w:val="231F20"/>
          <w:spacing w:val="-5"/>
          <w:w w:val="120"/>
          <w:sz w:val="17"/>
        </w:rPr>
        <w:t> </w:t>
      </w:r>
      <w:r>
        <w:rPr>
          <w:color w:val="231F20"/>
          <w:spacing w:val="-2"/>
          <w:w w:val="120"/>
          <w:sz w:val="17"/>
        </w:rPr>
        <w:t>history</w:t>
      </w:r>
      <w:r>
        <w:rPr>
          <w:color w:val="231F20"/>
          <w:spacing w:val="-5"/>
          <w:w w:val="120"/>
          <w:sz w:val="17"/>
        </w:rPr>
        <w:t> </w:t>
      </w:r>
      <w:r>
        <w:rPr>
          <w:color w:val="231F20"/>
          <w:spacing w:val="-2"/>
          <w:w w:val="120"/>
          <w:sz w:val="17"/>
        </w:rPr>
        <w:t>of</w:t>
      </w:r>
      <w:r>
        <w:rPr>
          <w:color w:val="231F20"/>
          <w:spacing w:val="-5"/>
          <w:w w:val="120"/>
          <w:sz w:val="17"/>
        </w:rPr>
        <w:t> </w:t>
      </w:r>
      <w:r>
        <w:rPr>
          <w:color w:val="231F20"/>
          <w:spacing w:val="-2"/>
          <w:w w:val="120"/>
          <w:sz w:val="17"/>
        </w:rPr>
        <w:t>typical</w:t>
      </w:r>
      <w:r>
        <w:rPr>
          <w:color w:val="231F20"/>
          <w:spacing w:val="-5"/>
          <w:w w:val="120"/>
          <w:sz w:val="17"/>
        </w:rPr>
        <w:t> </w:t>
      </w:r>
      <w:r>
        <w:rPr>
          <w:color w:val="231F20"/>
          <w:spacing w:val="-2"/>
          <w:w w:val="120"/>
          <w:sz w:val="17"/>
        </w:rPr>
        <w:t>clinical</w:t>
      </w:r>
      <w:r>
        <w:rPr>
          <w:color w:val="231F20"/>
          <w:spacing w:val="-5"/>
          <w:w w:val="120"/>
          <w:sz w:val="17"/>
        </w:rPr>
        <w:t> </w:t>
      </w:r>
      <w:r>
        <w:rPr>
          <w:color w:val="231F20"/>
          <w:spacing w:val="-2"/>
          <w:w w:val="120"/>
          <w:sz w:val="17"/>
        </w:rPr>
        <w:t>symptoms</w:t>
      </w:r>
      <w:r>
        <w:rPr>
          <w:color w:val="231F20"/>
          <w:spacing w:val="-5"/>
          <w:w w:val="120"/>
          <w:sz w:val="17"/>
        </w:rPr>
        <w:t> </w:t>
      </w:r>
      <w:r>
        <w:rPr>
          <w:color w:val="231F20"/>
          <w:spacing w:val="-2"/>
          <w:w w:val="120"/>
          <w:sz w:val="17"/>
        </w:rPr>
        <w:t>consistent</w:t>
      </w:r>
      <w:r>
        <w:rPr>
          <w:color w:val="231F20"/>
          <w:spacing w:val="-5"/>
          <w:w w:val="120"/>
          <w:sz w:val="17"/>
        </w:rPr>
        <w:t> </w:t>
      </w:r>
      <w:r>
        <w:rPr>
          <w:color w:val="231F20"/>
          <w:spacing w:val="-2"/>
          <w:w w:val="120"/>
          <w:sz w:val="17"/>
        </w:rPr>
        <w:t>with</w:t>
      </w:r>
      <w:r>
        <w:rPr>
          <w:color w:val="231F20"/>
          <w:spacing w:val="-5"/>
          <w:w w:val="120"/>
          <w:sz w:val="17"/>
        </w:rPr>
        <w:t> </w:t>
      </w:r>
      <w:r>
        <w:rPr>
          <w:color w:val="231F20"/>
          <w:spacing w:val="-2"/>
          <w:w w:val="120"/>
          <w:sz w:val="17"/>
        </w:rPr>
        <w:t>the</w:t>
      </w:r>
      <w:r>
        <w:rPr>
          <w:color w:val="231F20"/>
          <w:spacing w:val="-5"/>
          <w:w w:val="120"/>
          <w:sz w:val="17"/>
        </w:rPr>
        <w:t> </w:t>
      </w:r>
      <w:r>
        <w:rPr>
          <w:color w:val="231F20"/>
          <w:spacing w:val="-2"/>
          <w:w w:val="120"/>
          <w:sz w:val="17"/>
        </w:rPr>
        <w:t>diagnosis</w:t>
      </w:r>
      <w:r>
        <w:rPr>
          <w:color w:val="231F20"/>
          <w:spacing w:val="-5"/>
          <w:w w:val="120"/>
          <w:sz w:val="17"/>
        </w:rPr>
        <w:t> </w:t>
      </w:r>
      <w:r>
        <w:rPr>
          <w:color w:val="231F20"/>
          <w:spacing w:val="-2"/>
          <w:w w:val="120"/>
          <w:sz w:val="17"/>
        </w:rPr>
        <w:t>of</w:t>
      </w:r>
      <w:r>
        <w:rPr>
          <w:color w:val="231F20"/>
          <w:spacing w:val="-5"/>
          <w:w w:val="120"/>
          <w:sz w:val="17"/>
        </w:rPr>
        <w:t> </w:t>
      </w:r>
      <w:r>
        <w:rPr>
          <w:color w:val="231F20"/>
          <w:spacing w:val="-2"/>
          <w:w w:val="120"/>
          <w:sz w:val="17"/>
        </w:rPr>
        <w:t>Acute</w:t>
      </w:r>
      <w:r>
        <w:rPr>
          <w:color w:val="231F20"/>
          <w:spacing w:val="-5"/>
          <w:w w:val="120"/>
          <w:sz w:val="17"/>
        </w:rPr>
        <w:t> </w:t>
      </w:r>
      <w:r>
        <w:rPr>
          <w:color w:val="231F20"/>
          <w:spacing w:val="-2"/>
          <w:w w:val="120"/>
          <w:sz w:val="17"/>
        </w:rPr>
        <w:t>Myocardial</w:t>
      </w:r>
      <w:r>
        <w:rPr>
          <w:color w:val="231F20"/>
          <w:spacing w:val="-5"/>
          <w:w w:val="120"/>
          <w:sz w:val="17"/>
        </w:rPr>
        <w:t> </w:t>
      </w:r>
      <w:r>
        <w:rPr>
          <w:color w:val="231F20"/>
          <w:spacing w:val="-2"/>
          <w:w w:val="120"/>
          <w:sz w:val="17"/>
        </w:rPr>
        <w:t>Infarction</w:t>
      </w:r>
      <w:r>
        <w:rPr>
          <w:color w:val="231F20"/>
          <w:spacing w:val="-5"/>
          <w:w w:val="120"/>
          <w:sz w:val="17"/>
        </w:rPr>
        <w:t> </w:t>
      </w:r>
      <w:r>
        <w:rPr>
          <w:color w:val="231F20"/>
          <w:spacing w:val="-2"/>
          <w:w w:val="120"/>
          <w:sz w:val="17"/>
        </w:rPr>
        <w:t>(for</w:t>
      </w:r>
      <w:r>
        <w:rPr>
          <w:color w:val="231F20"/>
          <w:spacing w:val="-5"/>
          <w:w w:val="120"/>
          <w:sz w:val="17"/>
        </w:rPr>
        <w:t> </w:t>
      </w:r>
      <w:r>
        <w:rPr>
          <w:color w:val="231F20"/>
          <w:spacing w:val="-2"/>
          <w:w w:val="120"/>
          <w:sz w:val="17"/>
        </w:rPr>
        <w:t>e.g. </w:t>
      </w:r>
      <w:r>
        <w:rPr>
          <w:color w:val="231F20"/>
          <w:w w:val="120"/>
          <w:sz w:val="17"/>
        </w:rPr>
        <w:t>typical chest pain)</w:t>
      </w:r>
    </w:p>
    <w:p>
      <w:pPr>
        <w:pStyle w:val="ListParagraph"/>
        <w:numPr>
          <w:ilvl w:val="1"/>
          <w:numId w:val="31"/>
        </w:numPr>
        <w:tabs>
          <w:tab w:pos="1070" w:val="left" w:leader="none"/>
        </w:tabs>
        <w:spacing w:line="195" w:lineRule="exact" w:before="0" w:after="0"/>
        <w:ind w:left="1070" w:right="0" w:hanging="331"/>
        <w:jc w:val="left"/>
        <w:rPr>
          <w:sz w:val="17"/>
        </w:rPr>
      </w:pPr>
      <w:r>
        <w:rPr>
          <w:color w:val="231F20"/>
          <w:w w:val="120"/>
          <w:sz w:val="17"/>
        </w:rPr>
        <w:t>new</w:t>
      </w:r>
      <w:r>
        <w:rPr>
          <w:color w:val="231F20"/>
          <w:spacing w:val="5"/>
          <w:w w:val="120"/>
          <w:sz w:val="17"/>
        </w:rPr>
        <w:t> </w:t>
      </w:r>
      <w:r>
        <w:rPr>
          <w:color w:val="231F20"/>
          <w:w w:val="120"/>
          <w:sz w:val="17"/>
        </w:rPr>
        <w:t>characteristic</w:t>
      </w:r>
      <w:r>
        <w:rPr>
          <w:color w:val="231F20"/>
          <w:spacing w:val="6"/>
          <w:w w:val="120"/>
          <w:sz w:val="17"/>
        </w:rPr>
        <w:t> </w:t>
      </w:r>
      <w:r>
        <w:rPr>
          <w:color w:val="231F20"/>
          <w:w w:val="120"/>
          <w:sz w:val="17"/>
        </w:rPr>
        <w:t>electrocardiogram</w:t>
      </w:r>
      <w:r>
        <w:rPr>
          <w:color w:val="231F20"/>
          <w:spacing w:val="6"/>
          <w:w w:val="120"/>
          <w:sz w:val="17"/>
        </w:rPr>
        <w:t> </w:t>
      </w:r>
      <w:r>
        <w:rPr>
          <w:color w:val="231F20"/>
          <w:spacing w:val="-2"/>
          <w:w w:val="120"/>
          <w:sz w:val="17"/>
        </w:rPr>
        <w:t>changes</w:t>
      </w:r>
    </w:p>
    <w:p>
      <w:pPr>
        <w:pStyle w:val="ListParagraph"/>
        <w:numPr>
          <w:ilvl w:val="1"/>
          <w:numId w:val="31"/>
        </w:numPr>
        <w:tabs>
          <w:tab w:pos="1069" w:val="left" w:leader="none"/>
        </w:tabs>
        <w:spacing w:line="240" w:lineRule="auto" w:before="49" w:after="0"/>
        <w:ind w:left="1069" w:right="0" w:hanging="330"/>
        <w:jc w:val="left"/>
        <w:rPr>
          <w:sz w:val="20"/>
        </w:rPr>
      </w:pPr>
      <w:r>
        <w:rPr>
          <w:color w:val="231F20"/>
          <w:w w:val="115"/>
          <w:sz w:val="17"/>
        </w:rPr>
        <w:t>elevation</w:t>
      </w:r>
      <w:r>
        <w:rPr>
          <w:color w:val="231F20"/>
          <w:spacing w:val="9"/>
          <w:w w:val="115"/>
          <w:sz w:val="17"/>
        </w:rPr>
        <w:t> </w:t>
      </w:r>
      <w:r>
        <w:rPr>
          <w:color w:val="231F20"/>
          <w:w w:val="115"/>
          <w:sz w:val="17"/>
        </w:rPr>
        <w:t>of</w:t>
      </w:r>
      <w:r>
        <w:rPr>
          <w:color w:val="231F20"/>
          <w:spacing w:val="9"/>
          <w:w w:val="115"/>
          <w:sz w:val="17"/>
        </w:rPr>
        <w:t> </w:t>
      </w:r>
      <w:r>
        <w:rPr>
          <w:color w:val="231F20"/>
          <w:w w:val="115"/>
          <w:sz w:val="17"/>
        </w:rPr>
        <w:t>infarction</w:t>
      </w:r>
      <w:r>
        <w:rPr>
          <w:color w:val="231F20"/>
          <w:spacing w:val="10"/>
          <w:w w:val="115"/>
          <w:sz w:val="17"/>
        </w:rPr>
        <w:t> </w:t>
      </w:r>
      <w:r>
        <w:rPr>
          <w:color w:val="231F20"/>
          <w:w w:val="115"/>
          <w:sz w:val="17"/>
        </w:rPr>
        <w:t>specific</w:t>
      </w:r>
      <w:r>
        <w:rPr>
          <w:color w:val="231F20"/>
          <w:spacing w:val="9"/>
          <w:w w:val="115"/>
          <w:sz w:val="17"/>
        </w:rPr>
        <w:t> </w:t>
      </w:r>
      <w:r>
        <w:rPr>
          <w:color w:val="231F20"/>
          <w:w w:val="115"/>
          <w:sz w:val="17"/>
        </w:rPr>
        <w:t>enzymes,</w:t>
      </w:r>
      <w:r>
        <w:rPr>
          <w:color w:val="231F20"/>
          <w:spacing w:val="10"/>
          <w:w w:val="115"/>
          <w:sz w:val="17"/>
        </w:rPr>
        <w:t> </w:t>
      </w:r>
      <w:r>
        <w:rPr>
          <w:color w:val="231F20"/>
          <w:w w:val="115"/>
          <w:sz w:val="17"/>
        </w:rPr>
        <w:t>Troponins</w:t>
      </w:r>
      <w:r>
        <w:rPr>
          <w:color w:val="231F20"/>
          <w:spacing w:val="9"/>
          <w:w w:val="115"/>
          <w:sz w:val="17"/>
        </w:rPr>
        <w:t> </w:t>
      </w:r>
      <w:r>
        <w:rPr>
          <w:color w:val="231F20"/>
          <w:w w:val="115"/>
          <w:sz w:val="17"/>
        </w:rPr>
        <w:t>or</w:t>
      </w:r>
      <w:r>
        <w:rPr>
          <w:color w:val="231F20"/>
          <w:spacing w:val="9"/>
          <w:w w:val="115"/>
          <w:sz w:val="17"/>
        </w:rPr>
        <w:t> </w:t>
      </w:r>
      <w:r>
        <w:rPr>
          <w:color w:val="231F20"/>
          <w:w w:val="115"/>
          <w:sz w:val="17"/>
        </w:rPr>
        <w:t>other</w:t>
      </w:r>
      <w:r>
        <w:rPr>
          <w:color w:val="231F20"/>
          <w:spacing w:val="10"/>
          <w:w w:val="115"/>
          <w:sz w:val="17"/>
        </w:rPr>
        <w:t> </w:t>
      </w:r>
      <w:r>
        <w:rPr>
          <w:color w:val="231F20"/>
          <w:w w:val="115"/>
          <w:sz w:val="17"/>
        </w:rPr>
        <w:t>specific</w:t>
      </w:r>
      <w:r>
        <w:rPr>
          <w:color w:val="231F20"/>
          <w:spacing w:val="9"/>
          <w:w w:val="115"/>
          <w:sz w:val="17"/>
        </w:rPr>
        <w:t> </w:t>
      </w:r>
      <w:r>
        <w:rPr>
          <w:color w:val="231F20"/>
          <w:w w:val="115"/>
          <w:sz w:val="17"/>
        </w:rPr>
        <w:t>biochemical</w:t>
      </w:r>
      <w:r>
        <w:rPr>
          <w:color w:val="231F20"/>
          <w:spacing w:val="10"/>
          <w:w w:val="115"/>
          <w:sz w:val="17"/>
        </w:rPr>
        <w:t> </w:t>
      </w:r>
      <w:r>
        <w:rPr>
          <w:color w:val="231F20"/>
          <w:spacing w:val="-2"/>
          <w:w w:val="115"/>
          <w:sz w:val="17"/>
        </w:rPr>
        <w:t>mar</w:t>
      </w:r>
      <w:r>
        <w:rPr>
          <w:color w:val="231F20"/>
          <w:spacing w:val="-2"/>
          <w:w w:val="115"/>
          <w:sz w:val="20"/>
        </w:rPr>
        <w:t>kers.</w:t>
      </w:r>
    </w:p>
    <w:p>
      <w:pPr>
        <w:pStyle w:val="BodyText"/>
        <w:spacing w:before="39"/>
      </w:pPr>
    </w:p>
    <w:p>
      <w:pPr>
        <w:pStyle w:val="BodyText"/>
        <w:spacing w:before="1"/>
        <w:ind w:left="739"/>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32"/>
        </w:numPr>
        <w:tabs>
          <w:tab w:pos="1038" w:val="left" w:leader="none"/>
        </w:tabs>
        <w:spacing w:line="240" w:lineRule="auto" w:before="78" w:after="0"/>
        <w:ind w:left="1038" w:right="0" w:hanging="299"/>
        <w:jc w:val="left"/>
        <w:rPr>
          <w:sz w:val="17"/>
        </w:rPr>
      </w:pPr>
      <w:r>
        <w:rPr>
          <w:color w:val="231F20"/>
          <w:w w:val="115"/>
          <w:sz w:val="17"/>
        </w:rPr>
        <w:t>Other</w:t>
      </w:r>
      <w:r>
        <w:rPr>
          <w:color w:val="231F20"/>
          <w:spacing w:val="9"/>
          <w:w w:val="115"/>
          <w:sz w:val="17"/>
        </w:rPr>
        <w:t> </w:t>
      </w:r>
      <w:r>
        <w:rPr>
          <w:color w:val="231F20"/>
          <w:w w:val="115"/>
          <w:sz w:val="17"/>
        </w:rPr>
        <w:t>acute</w:t>
      </w:r>
      <w:r>
        <w:rPr>
          <w:color w:val="231F20"/>
          <w:spacing w:val="10"/>
          <w:w w:val="115"/>
          <w:sz w:val="17"/>
        </w:rPr>
        <w:t> </w:t>
      </w:r>
      <w:r>
        <w:rPr>
          <w:color w:val="231F20"/>
          <w:w w:val="115"/>
          <w:sz w:val="17"/>
        </w:rPr>
        <w:t>Coronary</w:t>
      </w:r>
      <w:r>
        <w:rPr>
          <w:color w:val="231F20"/>
          <w:spacing w:val="10"/>
          <w:w w:val="115"/>
          <w:sz w:val="17"/>
        </w:rPr>
        <w:t> </w:t>
      </w:r>
      <w:r>
        <w:rPr>
          <w:color w:val="231F20"/>
          <w:spacing w:val="-2"/>
          <w:w w:val="115"/>
          <w:sz w:val="17"/>
        </w:rPr>
        <w:t>Syndromes</w:t>
      </w:r>
    </w:p>
    <w:p>
      <w:pPr>
        <w:pStyle w:val="ListParagraph"/>
        <w:numPr>
          <w:ilvl w:val="0"/>
          <w:numId w:val="32"/>
        </w:numPr>
        <w:tabs>
          <w:tab w:pos="1038" w:val="left" w:leader="none"/>
        </w:tabs>
        <w:spacing w:line="240" w:lineRule="auto" w:before="77" w:after="0"/>
        <w:ind w:left="1038" w:right="0" w:hanging="299"/>
        <w:jc w:val="left"/>
        <w:rPr>
          <w:sz w:val="17"/>
        </w:rPr>
      </w:pPr>
      <w:r>
        <w:rPr>
          <w:color w:val="231F20"/>
          <w:w w:val="115"/>
          <w:sz w:val="17"/>
        </w:rPr>
        <w:t>Any</w:t>
      </w:r>
      <w:r>
        <w:rPr>
          <w:color w:val="231F20"/>
          <w:spacing w:val="3"/>
          <w:w w:val="115"/>
          <w:sz w:val="17"/>
        </w:rPr>
        <w:t> </w:t>
      </w:r>
      <w:r>
        <w:rPr>
          <w:color w:val="231F20"/>
          <w:w w:val="115"/>
          <w:sz w:val="17"/>
        </w:rPr>
        <w:t>type</w:t>
      </w:r>
      <w:r>
        <w:rPr>
          <w:color w:val="231F20"/>
          <w:spacing w:val="4"/>
          <w:w w:val="115"/>
          <w:sz w:val="17"/>
        </w:rPr>
        <w:t> </w:t>
      </w:r>
      <w:r>
        <w:rPr>
          <w:color w:val="231F20"/>
          <w:w w:val="115"/>
          <w:sz w:val="17"/>
        </w:rPr>
        <w:t>of</w:t>
      </w:r>
      <w:r>
        <w:rPr>
          <w:color w:val="231F20"/>
          <w:spacing w:val="4"/>
          <w:w w:val="115"/>
          <w:sz w:val="17"/>
        </w:rPr>
        <w:t> </w:t>
      </w:r>
      <w:r>
        <w:rPr>
          <w:color w:val="231F20"/>
          <w:w w:val="115"/>
          <w:sz w:val="17"/>
        </w:rPr>
        <w:t>angina</w:t>
      </w:r>
      <w:r>
        <w:rPr>
          <w:color w:val="231F20"/>
          <w:spacing w:val="4"/>
          <w:w w:val="115"/>
          <w:sz w:val="17"/>
        </w:rPr>
        <w:t> </w:t>
      </w:r>
      <w:r>
        <w:rPr>
          <w:color w:val="231F20"/>
          <w:spacing w:val="-2"/>
          <w:w w:val="115"/>
          <w:sz w:val="17"/>
        </w:rPr>
        <w:t>pectoris</w:t>
      </w:r>
    </w:p>
    <w:p>
      <w:pPr>
        <w:pStyle w:val="ListParagraph"/>
        <w:numPr>
          <w:ilvl w:val="0"/>
          <w:numId w:val="32"/>
        </w:numPr>
        <w:tabs>
          <w:tab w:pos="1038" w:val="left" w:leader="none"/>
          <w:tab w:pos="1064" w:val="left" w:leader="none"/>
        </w:tabs>
        <w:spacing w:line="336" w:lineRule="auto" w:before="78" w:after="0"/>
        <w:ind w:left="1064" w:right="1358" w:hanging="325"/>
        <w:jc w:val="left"/>
        <w:rPr>
          <w:sz w:val="17"/>
        </w:rPr>
      </w:pPr>
      <w:r>
        <w:rPr>
          <w:color w:val="231F20"/>
          <w:w w:val="115"/>
          <w:sz w:val="17"/>
        </w:rPr>
        <w:t>A</w:t>
      </w:r>
      <w:r>
        <w:rPr>
          <w:color w:val="231F20"/>
          <w:spacing w:val="-4"/>
          <w:w w:val="115"/>
          <w:sz w:val="17"/>
        </w:rPr>
        <w:t> </w:t>
      </w:r>
      <w:r>
        <w:rPr>
          <w:color w:val="231F20"/>
          <w:w w:val="115"/>
          <w:sz w:val="17"/>
        </w:rPr>
        <w:t>rise</w:t>
      </w:r>
      <w:r>
        <w:rPr>
          <w:color w:val="231F20"/>
          <w:spacing w:val="-4"/>
          <w:w w:val="115"/>
          <w:sz w:val="17"/>
        </w:rPr>
        <w:t> </w:t>
      </w:r>
      <w:r>
        <w:rPr>
          <w:color w:val="231F20"/>
          <w:w w:val="115"/>
          <w:sz w:val="17"/>
        </w:rPr>
        <w:t>in</w:t>
      </w:r>
      <w:r>
        <w:rPr>
          <w:color w:val="231F20"/>
          <w:spacing w:val="-4"/>
          <w:w w:val="115"/>
          <w:sz w:val="17"/>
        </w:rPr>
        <w:t> </w:t>
      </w:r>
      <w:r>
        <w:rPr>
          <w:color w:val="231F20"/>
          <w:w w:val="115"/>
          <w:sz w:val="17"/>
        </w:rPr>
        <w:t>cardiac</w:t>
      </w:r>
      <w:r>
        <w:rPr>
          <w:color w:val="231F20"/>
          <w:spacing w:val="-4"/>
          <w:w w:val="115"/>
          <w:sz w:val="17"/>
        </w:rPr>
        <w:t> </w:t>
      </w:r>
      <w:r>
        <w:rPr>
          <w:color w:val="231F20"/>
          <w:w w:val="115"/>
          <w:sz w:val="17"/>
        </w:rPr>
        <w:t>biomarkers</w:t>
      </w:r>
      <w:r>
        <w:rPr>
          <w:color w:val="231F20"/>
          <w:spacing w:val="-4"/>
          <w:w w:val="115"/>
          <w:sz w:val="17"/>
        </w:rPr>
        <w:t> </w:t>
      </w:r>
      <w:r>
        <w:rPr>
          <w:color w:val="231F20"/>
          <w:w w:val="115"/>
          <w:sz w:val="17"/>
        </w:rPr>
        <w:t>or</w:t>
      </w:r>
      <w:r>
        <w:rPr>
          <w:color w:val="231F20"/>
          <w:spacing w:val="-4"/>
          <w:w w:val="115"/>
          <w:sz w:val="17"/>
        </w:rPr>
        <w:t> </w:t>
      </w:r>
      <w:r>
        <w:rPr>
          <w:color w:val="231F20"/>
          <w:w w:val="115"/>
          <w:sz w:val="17"/>
        </w:rPr>
        <w:t>Troponin</w:t>
      </w:r>
      <w:r>
        <w:rPr>
          <w:color w:val="231F20"/>
          <w:spacing w:val="-4"/>
          <w:w w:val="115"/>
          <w:sz w:val="17"/>
        </w:rPr>
        <w:t> </w:t>
      </w:r>
      <w:r>
        <w:rPr>
          <w:color w:val="231F20"/>
          <w:w w:val="115"/>
          <w:sz w:val="17"/>
        </w:rPr>
        <w:t>T</w:t>
      </w:r>
      <w:r>
        <w:rPr>
          <w:color w:val="231F20"/>
          <w:spacing w:val="-4"/>
          <w:w w:val="115"/>
          <w:sz w:val="17"/>
        </w:rPr>
        <w:t> </w:t>
      </w:r>
      <w:r>
        <w:rPr>
          <w:color w:val="231F20"/>
          <w:w w:val="115"/>
          <w:sz w:val="17"/>
        </w:rPr>
        <w:t>or</w:t>
      </w:r>
      <w:r>
        <w:rPr>
          <w:color w:val="231F20"/>
          <w:spacing w:val="-4"/>
          <w:w w:val="115"/>
          <w:sz w:val="17"/>
        </w:rPr>
        <w:t> </w:t>
      </w:r>
      <w:r>
        <w:rPr>
          <w:color w:val="231F20"/>
          <w:w w:val="115"/>
          <w:sz w:val="17"/>
        </w:rPr>
        <w:t>I</w:t>
      </w:r>
      <w:r>
        <w:rPr>
          <w:color w:val="231F20"/>
          <w:spacing w:val="-4"/>
          <w:w w:val="115"/>
          <w:sz w:val="17"/>
        </w:rPr>
        <w:t> </w:t>
      </w:r>
      <w:r>
        <w:rPr>
          <w:color w:val="231F20"/>
          <w:w w:val="115"/>
          <w:sz w:val="17"/>
        </w:rPr>
        <w:t>in</w:t>
      </w:r>
      <w:r>
        <w:rPr>
          <w:color w:val="231F20"/>
          <w:spacing w:val="-4"/>
          <w:w w:val="115"/>
          <w:sz w:val="17"/>
        </w:rPr>
        <w:t> </w:t>
      </w:r>
      <w:r>
        <w:rPr>
          <w:color w:val="231F20"/>
          <w:w w:val="115"/>
          <w:sz w:val="17"/>
        </w:rPr>
        <w:t>absence</w:t>
      </w:r>
      <w:r>
        <w:rPr>
          <w:color w:val="231F20"/>
          <w:spacing w:val="-4"/>
          <w:w w:val="115"/>
          <w:sz w:val="17"/>
        </w:rPr>
        <w:t> </w:t>
      </w:r>
      <w:r>
        <w:rPr>
          <w:color w:val="231F20"/>
          <w:w w:val="115"/>
          <w:sz w:val="17"/>
        </w:rPr>
        <w:t>of</w:t>
      </w:r>
      <w:r>
        <w:rPr>
          <w:color w:val="231F20"/>
          <w:spacing w:val="-4"/>
          <w:w w:val="115"/>
          <w:sz w:val="17"/>
        </w:rPr>
        <w:t> </w:t>
      </w:r>
      <w:r>
        <w:rPr>
          <w:color w:val="231F20"/>
          <w:w w:val="115"/>
          <w:sz w:val="17"/>
        </w:rPr>
        <w:t>overt</w:t>
      </w:r>
      <w:r>
        <w:rPr>
          <w:color w:val="231F20"/>
          <w:spacing w:val="-4"/>
          <w:w w:val="115"/>
          <w:sz w:val="17"/>
        </w:rPr>
        <w:t> </w:t>
      </w:r>
      <w:r>
        <w:rPr>
          <w:color w:val="231F20"/>
          <w:w w:val="115"/>
          <w:sz w:val="17"/>
        </w:rPr>
        <w:t>ischemic</w:t>
      </w:r>
      <w:r>
        <w:rPr>
          <w:color w:val="231F20"/>
          <w:spacing w:val="-4"/>
          <w:w w:val="115"/>
          <w:sz w:val="17"/>
        </w:rPr>
        <w:t> </w:t>
      </w:r>
      <w:r>
        <w:rPr>
          <w:color w:val="231F20"/>
          <w:w w:val="115"/>
          <w:sz w:val="17"/>
        </w:rPr>
        <w:t>heart</w:t>
      </w:r>
      <w:r>
        <w:rPr>
          <w:color w:val="231F20"/>
          <w:spacing w:val="-4"/>
          <w:w w:val="115"/>
          <w:sz w:val="17"/>
        </w:rPr>
        <w:t> </w:t>
      </w:r>
      <w:r>
        <w:rPr>
          <w:color w:val="231F20"/>
          <w:w w:val="115"/>
          <w:sz w:val="17"/>
        </w:rPr>
        <w:t>disease</w:t>
      </w:r>
      <w:r>
        <w:rPr>
          <w:color w:val="231F20"/>
          <w:spacing w:val="-4"/>
          <w:w w:val="115"/>
          <w:sz w:val="17"/>
        </w:rPr>
        <w:t> </w:t>
      </w:r>
      <w:r>
        <w:rPr>
          <w:color w:val="231F20"/>
          <w:w w:val="115"/>
          <w:sz w:val="17"/>
        </w:rPr>
        <w:t>OR</w:t>
      </w:r>
      <w:r>
        <w:rPr>
          <w:color w:val="231F20"/>
          <w:spacing w:val="-4"/>
          <w:w w:val="115"/>
          <w:sz w:val="17"/>
        </w:rPr>
        <w:t> </w:t>
      </w:r>
      <w:r>
        <w:rPr>
          <w:color w:val="231F20"/>
          <w:w w:val="115"/>
          <w:sz w:val="17"/>
        </w:rPr>
        <w:t>following an intra-arterial cardiac procedure.</w:t>
      </w:r>
    </w:p>
    <w:p>
      <w:pPr>
        <w:pStyle w:val="ListParagraph"/>
        <w:numPr>
          <w:ilvl w:val="0"/>
          <w:numId w:val="30"/>
        </w:numPr>
        <w:tabs>
          <w:tab w:pos="571" w:val="left" w:leader="none"/>
          <w:tab w:pos="573" w:val="left" w:leader="none"/>
        </w:tabs>
        <w:spacing w:line="336" w:lineRule="auto" w:before="185" w:after="0"/>
        <w:ind w:left="571" w:right="1089" w:hanging="262"/>
        <w:jc w:val="left"/>
        <w:rPr>
          <w:sz w:val="17"/>
        </w:rPr>
      </w:pPr>
      <w:r>
        <w:rPr>
          <w:color w:val="231F20"/>
          <w:w w:val="115"/>
          <w:sz w:val="17"/>
        </w:rPr>
        <w:t>Kidney</w:t>
      </w:r>
      <w:r>
        <w:rPr>
          <w:color w:val="231F20"/>
          <w:spacing w:val="-3"/>
          <w:w w:val="115"/>
          <w:sz w:val="17"/>
        </w:rPr>
        <w:t> </w:t>
      </w:r>
      <w:r>
        <w:rPr>
          <w:color w:val="231F20"/>
          <w:w w:val="115"/>
          <w:sz w:val="17"/>
        </w:rPr>
        <w:t>Failure</w:t>
      </w:r>
      <w:r>
        <w:rPr>
          <w:color w:val="231F20"/>
          <w:spacing w:val="-5"/>
          <w:w w:val="115"/>
          <w:sz w:val="17"/>
        </w:rPr>
        <w:t> </w:t>
      </w:r>
      <w:r>
        <w:rPr>
          <w:color w:val="231F20"/>
          <w:w w:val="115"/>
          <w:sz w:val="17"/>
        </w:rPr>
        <w:t>Requiring</w:t>
      </w:r>
      <w:r>
        <w:rPr>
          <w:color w:val="231F20"/>
          <w:spacing w:val="-5"/>
          <w:w w:val="115"/>
          <w:sz w:val="17"/>
        </w:rPr>
        <w:t> </w:t>
      </w:r>
      <w:r>
        <w:rPr>
          <w:color w:val="231F20"/>
          <w:w w:val="115"/>
          <w:sz w:val="17"/>
        </w:rPr>
        <w:t>Regular</w:t>
      </w:r>
      <w:r>
        <w:rPr>
          <w:color w:val="231F20"/>
          <w:spacing w:val="-5"/>
          <w:w w:val="115"/>
          <w:sz w:val="17"/>
        </w:rPr>
        <w:t> </w:t>
      </w:r>
      <w:r>
        <w:rPr>
          <w:color w:val="231F20"/>
          <w:w w:val="115"/>
          <w:sz w:val="17"/>
        </w:rPr>
        <w:t>Dialysis</w:t>
      </w:r>
      <w:r>
        <w:rPr>
          <w:color w:val="231F20"/>
          <w:spacing w:val="-5"/>
          <w:w w:val="115"/>
          <w:sz w:val="17"/>
        </w:rPr>
        <w:t> </w:t>
      </w:r>
      <w:r>
        <w:rPr>
          <w:color w:val="231F20"/>
          <w:w w:val="115"/>
          <w:sz w:val="17"/>
        </w:rPr>
        <w:t>-</w:t>
      </w:r>
      <w:r>
        <w:rPr>
          <w:color w:val="231F20"/>
          <w:spacing w:val="-2"/>
          <w:w w:val="115"/>
          <w:sz w:val="17"/>
        </w:rPr>
        <w:t> </w:t>
      </w:r>
      <w:r>
        <w:rPr>
          <w:color w:val="231F20"/>
          <w:w w:val="115"/>
          <w:sz w:val="17"/>
        </w:rPr>
        <w:t>End</w:t>
      </w:r>
      <w:r>
        <w:rPr>
          <w:color w:val="231F20"/>
          <w:spacing w:val="-2"/>
          <w:w w:val="115"/>
          <w:sz w:val="17"/>
        </w:rPr>
        <w:t> </w:t>
      </w:r>
      <w:r>
        <w:rPr>
          <w:color w:val="231F20"/>
          <w:w w:val="115"/>
          <w:sz w:val="17"/>
        </w:rPr>
        <w:t>stage</w:t>
      </w:r>
      <w:r>
        <w:rPr>
          <w:color w:val="231F20"/>
          <w:spacing w:val="-2"/>
          <w:w w:val="115"/>
          <w:sz w:val="17"/>
        </w:rPr>
        <w:t> </w:t>
      </w:r>
      <w:r>
        <w:rPr>
          <w:color w:val="231F20"/>
          <w:w w:val="115"/>
          <w:sz w:val="17"/>
        </w:rPr>
        <w:t>renal</w:t>
      </w:r>
      <w:r>
        <w:rPr>
          <w:color w:val="231F20"/>
          <w:spacing w:val="-2"/>
          <w:w w:val="115"/>
          <w:sz w:val="17"/>
        </w:rPr>
        <w:t> </w:t>
      </w:r>
      <w:r>
        <w:rPr>
          <w:color w:val="231F20"/>
          <w:w w:val="115"/>
          <w:sz w:val="17"/>
        </w:rPr>
        <w:t>disease</w:t>
      </w:r>
      <w:r>
        <w:rPr>
          <w:color w:val="231F20"/>
          <w:spacing w:val="-2"/>
          <w:w w:val="115"/>
          <w:sz w:val="17"/>
        </w:rPr>
        <w:t> </w:t>
      </w:r>
      <w:r>
        <w:rPr>
          <w:color w:val="231F20"/>
          <w:w w:val="115"/>
          <w:sz w:val="17"/>
        </w:rPr>
        <w:t>presenting</w:t>
      </w:r>
      <w:r>
        <w:rPr>
          <w:color w:val="231F20"/>
          <w:spacing w:val="-2"/>
          <w:w w:val="115"/>
          <w:sz w:val="17"/>
        </w:rPr>
        <w:t> </w:t>
      </w:r>
      <w:r>
        <w:rPr>
          <w:color w:val="231F20"/>
          <w:w w:val="115"/>
          <w:sz w:val="17"/>
        </w:rPr>
        <w:t>as</w:t>
      </w:r>
      <w:r>
        <w:rPr>
          <w:color w:val="231F20"/>
          <w:spacing w:val="-2"/>
          <w:w w:val="115"/>
          <w:sz w:val="17"/>
        </w:rPr>
        <w:t> </w:t>
      </w:r>
      <w:r>
        <w:rPr>
          <w:color w:val="231F20"/>
          <w:w w:val="115"/>
          <w:sz w:val="17"/>
        </w:rPr>
        <w:t>chronic</w:t>
      </w:r>
      <w:r>
        <w:rPr>
          <w:color w:val="231F20"/>
          <w:spacing w:val="-2"/>
          <w:w w:val="115"/>
          <w:sz w:val="17"/>
        </w:rPr>
        <w:t> </w:t>
      </w:r>
      <w:r>
        <w:rPr>
          <w:color w:val="231F20"/>
          <w:w w:val="115"/>
          <w:sz w:val="17"/>
        </w:rPr>
        <w:t>irreversible</w:t>
      </w:r>
      <w:r>
        <w:rPr>
          <w:color w:val="231F20"/>
          <w:spacing w:val="-2"/>
          <w:w w:val="115"/>
          <w:sz w:val="17"/>
        </w:rPr>
        <w:t> </w:t>
      </w:r>
      <w:r>
        <w:rPr>
          <w:color w:val="231F20"/>
          <w:w w:val="115"/>
          <w:sz w:val="17"/>
        </w:rPr>
        <w:t>failure</w:t>
      </w:r>
      <w:r>
        <w:rPr>
          <w:color w:val="231F20"/>
          <w:spacing w:val="-2"/>
          <w:w w:val="115"/>
          <w:sz w:val="17"/>
        </w:rPr>
        <w:t> </w:t>
      </w:r>
      <w:r>
        <w:rPr>
          <w:color w:val="231F20"/>
          <w:w w:val="115"/>
          <w:sz w:val="17"/>
        </w:rPr>
        <w:t>of </w:t>
      </w:r>
      <w:r>
        <w:rPr>
          <w:color w:val="231F20"/>
          <w:w w:val="120"/>
          <w:sz w:val="17"/>
        </w:rPr>
        <w:t>both</w:t>
      </w:r>
      <w:r>
        <w:rPr>
          <w:color w:val="231F20"/>
          <w:spacing w:val="-14"/>
          <w:w w:val="120"/>
          <w:sz w:val="17"/>
        </w:rPr>
        <w:t> </w:t>
      </w:r>
      <w:r>
        <w:rPr>
          <w:color w:val="231F20"/>
          <w:w w:val="120"/>
          <w:sz w:val="17"/>
        </w:rPr>
        <w:t>kidneys</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function,</w:t>
      </w:r>
      <w:r>
        <w:rPr>
          <w:color w:val="231F20"/>
          <w:spacing w:val="-14"/>
          <w:w w:val="120"/>
          <w:sz w:val="17"/>
        </w:rPr>
        <w:t> </w:t>
      </w:r>
      <w:r>
        <w:rPr>
          <w:color w:val="231F20"/>
          <w:w w:val="120"/>
          <w:sz w:val="17"/>
        </w:rPr>
        <w:t>as</w:t>
      </w:r>
      <w:r>
        <w:rPr>
          <w:color w:val="231F20"/>
          <w:spacing w:val="-14"/>
          <w:w w:val="120"/>
          <w:sz w:val="17"/>
        </w:rPr>
        <w:t> </w:t>
      </w:r>
      <w:r>
        <w:rPr>
          <w:color w:val="231F20"/>
          <w:w w:val="120"/>
          <w:sz w:val="17"/>
        </w:rPr>
        <w:t>a</w:t>
      </w:r>
      <w:r>
        <w:rPr>
          <w:color w:val="231F20"/>
          <w:spacing w:val="-14"/>
          <w:w w:val="120"/>
          <w:sz w:val="17"/>
        </w:rPr>
        <w:t> </w:t>
      </w:r>
      <w:r>
        <w:rPr>
          <w:color w:val="231F20"/>
          <w:w w:val="120"/>
          <w:sz w:val="17"/>
        </w:rPr>
        <w:t>result</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which</w:t>
      </w:r>
      <w:r>
        <w:rPr>
          <w:color w:val="231F20"/>
          <w:spacing w:val="-14"/>
          <w:w w:val="120"/>
          <w:sz w:val="17"/>
        </w:rPr>
        <w:t> </w:t>
      </w:r>
      <w:r>
        <w:rPr>
          <w:color w:val="231F20"/>
          <w:w w:val="120"/>
          <w:sz w:val="17"/>
        </w:rPr>
        <w:t>either</w:t>
      </w:r>
      <w:r>
        <w:rPr>
          <w:color w:val="231F20"/>
          <w:spacing w:val="-14"/>
          <w:w w:val="120"/>
          <w:sz w:val="17"/>
        </w:rPr>
        <w:t> </w:t>
      </w:r>
      <w:r>
        <w:rPr>
          <w:color w:val="231F20"/>
          <w:w w:val="120"/>
          <w:sz w:val="17"/>
        </w:rPr>
        <w:t>regular</w:t>
      </w:r>
      <w:r>
        <w:rPr>
          <w:color w:val="231F20"/>
          <w:spacing w:val="-14"/>
          <w:w w:val="120"/>
          <w:sz w:val="17"/>
        </w:rPr>
        <w:t> </w:t>
      </w:r>
      <w:r>
        <w:rPr>
          <w:color w:val="231F20"/>
          <w:w w:val="120"/>
          <w:sz w:val="17"/>
        </w:rPr>
        <w:t>renal</w:t>
      </w:r>
      <w:r>
        <w:rPr>
          <w:color w:val="231F20"/>
          <w:spacing w:val="-14"/>
          <w:w w:val="120"/>
          <w:sz w:val="17"/>
        </w:rPr>
        <w:t> </w:t>
      </w:r>
      <w:r>
        <w:rPr>
          <w:color w:val="231F20"/>
          <w:w w:val="120"/>
          <w:sz w:val="17"/>
        </w:rPr>
        <w:t>dialysis</w:t>
      </w:r>
      <w:r>
        <w:rPr>
          <w:color w:val="231F20"/>
          <w:spacing w:val="-14"/>
          <w:w w:val="120"/>
          <w:sz w:val="17"/>
        </w:rPr>
        <w:t> </w:t>
      </w:r>
      <w:r>
        <w:rPr>
          <w:color w:val="231F20"/>
          <w:w w:val="120"/>
          <w:sz w:val="17"/>
        </w:rPr>
        <w:t>(hemodialysis</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peritoneal</w:t>
      </w:r>
      <w:r>
        <w:rPr>
          <w:color w:val="231F20"/>
          <w:spacing w:val="-14"/>
          <w:w w:val="120"/>
          <w:sz w:val="17"/>
        </w:rPr>
        <w:t> </w:t>
      </w:r>
      <w:r>
        <w:rPr>
          <w:color w:val="231F20"/>
          <w:w w:val="120"/>
          <w:sz w:val="17"/>
        </w:rPr>
        <w:t>dialysis) is</w:t>
      </w:r>
      <w:r>
        <w:rPr>
          <w:color w:val="231F20"/>
          <w:spacing w:val="-4"/>
          <w:w w:val="120"/>
          <w:sz w:val="17"/>
        </w:rPr>
        <w:t> </w:t>
      </w:r>
      <w:r>
        <w:rPr>
          <w:color w:val="231F20"/>
          <w:w w:val="120"/>
          <w:sz w:val="17"/>
        </w:rPr>
        <w:t>instituted</w:t>
      </w:r>
      <w:r>
        <w:rPr>
          <w:color w:val="231F20"/>
          <w:spacing w:val="-4"/>
          <w:w w:val="120"/>
          <w:sz w:val="17"/>
        </w:rPr>
        <w:t> </w:t>
      </w:r>
      <w:r>
        <w:rPr>
          <w:color w:val="231F20"/>
          <w:w w:val="120"/>
          <w:sz w:val="17"/>
        </w:rPr>
        <w:t>or</w:t>
      </w:r>
      <w:r>
        <w:rPr>
          <w:color w:val="231F20"/>
          <w:spacing w:val="-4"/>
          <w:w w:val="120"/>
          <w:sz w:val="17"/>
        </w:rPr>
        <w:t> </w:t>
      </w:r>
      <w:r>
        <w:rPr>
          <w:color w:val="231F20"/>
          <w:w w:val="120"/>
          <w:sz w:val="17"/>
        </w:rPr>
        <w:t>renal</w:t>
      </w:r>
      <w:r>
        <w:rPr>
          <w:color w:val="231F20"/>
          <w:spacing w:val="-4"/>
          <w:w w:val="120"/>
          <w:sz w:val="17"/>
        </w:rPr>
        <w:t> </w:t>
      </w:r>
      <w:r>
        <w:rPr>
          <w:color w:val="231F20"/>
          <w:w w:val="120"/>
          <w:sz w:val="17"/>
        </w:rPr>
        <w:t>transplantation</w:t>
      </w:r>
      <w:r>
        <w:rPr>
          <w:color w:val="231F20"/>
          <w:spacing w:val="-4"/>
          <w:w w:val="120"/>
          <w:sz w:val="17"/>
        </w:rPr>
        <w:t> </w:t>
      </w:r>
      <w:r>
        <w:rPr>
          <w:color w:val="231F20"/>
          <w:w w:val="120"/>
          <w:sz w:val="17"/>
        </w:rPr>
        <w:t>is</w:t>
      </w:r>
      <w:r>
        <w:rPr>
          <w:color w:val="231F20"/>
          <w:spacing w:val="-4"/>
          <w:w w:val="120"/>
          <w:sz w:val="17"/>
        </w:rPr>
        <w:t> </w:t>
      </w:r>
      <w:r>
        <w:rPr>
          <w:color w:val="231F20"/>
          <w:w w:val="120"/>
          <w:sz w:val="17"/>
        </w:rPr>
        <w:t>carried</w:t>
      </w:r>
      <w:r>
        <w:rPr>
          <w:color w:val="231F20"/>
          <w:spacing w:val="-4"/>
          <w:w w:val="120"/>
          <w:sz w:val="17"/>
        </w:rPr>
        <w:t> </w:t>
      </w:r>
      <w:r>
        <w:rPr>
          <w:color w:val="231F20"/>
          <w:w w:val="120"/>
          <w:sz w:val="17"/>
        </w:rPr>
        <w:t>out.</w:t>
      </w:r>
      <w:r>
        <w:rPr>
          <w:color w:val="231F20"/>
          <w:spacing w:val="-4"/>
          <w:w w:val="120"/>
          <w:sz w:val="17"/>
        </w:rPr>
        <w:t> </w:t>
      </w:r>
      <w:r>
        <w:rPr>
          <w:color w:val="231F20"/>
          <w:w w:val="120"/>
          <w:sz w:val="17"/>
        </w:rPr>
        <w:t>Diagnosis</w:t>
      </w:r>
      <w:r>
        <w:rPr>
          <w:color w:val="231F20"/>
          <w:spacing w:val="-4"/>
          <w:w w:val="120"/>
          <w:sz w:val="17"/>
        </w:rPr>
        <w:t> </w:t>
      </w:r>
      <w:r>
        <w:rPr>
          <w:color w:val="231F20"/>
          <w:w w:val="120"/>
          <w:sz w:val="17"/>
        </w:rPr>
        <w:t>has</w:t>
      </w:r>
      <w:r>
        <w:rPr>
          <w:color w:val="231F20"/>
          <w:spacing w:val="-4"/>
          <w:w w:val="120"/>
          <w:sz w:val="17"/>
        </w:rPr>
        <w:t> </w:t>
      </w:r>
      <w:r>
        <w:rPr>
          <w:color w:val="231F20"/>
          <w:w w:val="120"/>
          <w:sz w:val="17"/>
        </w:rPr>
        <w:t>to</w:t>
      </w:r>
      <w:r>
        <w:rPr>
          <w:color w:val="231F20"/>
          <w:spacing w:val="-4"/>
          <w:w w:val="120"/>
          <w:sz w:val="17"/>
        </w:rPr>
        <w:t> </w:t>
      </w:r>
      <w:r>
        <w:rPr>
          <w:color w:val="231F20"/>
          <w:w w:val="120"/>
          <w:sz w:val="17"/>
        </w:rPr>
        <w:t>be</w:t>
      </w:r>
      <w:r>
        <w:rPr>
          <w:color w:val="231F20"/>
          <w:spacing w:val="-4"/>
          <w:w w:val="120"/>
          <w:sz w:val="17"/>
        </w:rPr>
        <w:t> </w:t>
      </w:r>
      <w:r>
        <w:rPr>
          <w:color w:val="231F20"/>
          <w:w w:val="120"/>
          <w:sz w:val="17"/>
        </w:rPr>
        <w:t>confirmed</w:t>
      </w:r>
      <w:r>
        <w:rPr>
          <w:color w:val="231F20"/>
          <w:spacing w:val="-4"/>
          <w:w w:val="120"/>
          <w:sz w:val="17"/>
        </w:rPr>
        <w:t> </w:t>
      </w:r>
      <w:r>
        <w:rPr>
          <w:color w:val="231F20"/>
          <w:w w:val="120"/>
          <w:sz w:val="17"/>
        </w:rPr>
        <w:t>by</w:t>
      </w:r>
      <w:r>
        <w:rPr>
          <w:color w:val="231F20"/>
          <w:spacing w:val="-4"/>
          <w:w w:val="120"/>
          <w:sz w:val="17"/>
        </w:rPr>
        <w:t> </w:t>
      </w:r>
      <w:r>
        <w:rPr>
          <w:color w:val="231F20"/>
          <w:w w:val="120"/>
          <w:sz w:val="17"/>
        </w:rPr>
        <w:t>a</w:t>
      </w:r>
      <w:r>
        <w:rPr>
          <w:color w:val="231F20"/>
          <w:spacing w:val="-4"/>
          <w:w w:val="120"/>
          <w:sz w:val="17"/>
        </w:rPr>
        <w:t> </w:t>
      </w:r>
      <w:r>
        <w:rPr>
          <w:color w:val="231F20"/>
          <w:w w:val="120"/>
          <w:sz w:val="17"/>
        </w:rPr>
        <w:t>specialist</w:t>
      </w:r>
      <w:r>
        <w:rPr>
          <w:color w:val="231F20"/>
          <w:spacing w:val="-4"/>
          <w:w w:val="120"/>
          <w:sz w:val="17"/>
        </w:rPr>
        <w:t> </w:t>
      </w:r>
      <w:r>
        <w:rPr>
          <w:color w:val="231F20"/>
          <w:w w:val="120"/>
          <w:sz w:val="17"/>
        </w:rPr>
        <w:t>medical </w:t>
      </w:r>
      <w:r>
        <w:rPr>
          <w:color w:val="231F20"/>
          <w:spacing w:val="-2"/>
          <w:w w:val="120"/>
          <w:sz w:val="17"/>
        </w:rPr>
        <w:t>practitioner.</w:t>
      </w:r>
    </w:p>
    <w:p>
      <w:pPr>
        <w:pStyle w:val="ListParagraph"/>
        <w:numPr>
          <w:ilvl w:val="0"/>
          <w:numId w:val="30"/>
        </w:numPr>
        <w:tabs>
          <w:tab w:pos="579" w:val="left" w:leader="none"/>
          <w:tab w:pos="658" w:val="left" w:leader="none"/>
        </w:tabs>
        <w:spacing w:line="336" w:lineRule="auto" w:before="184" w:after="0"/>
        <w:ind w:left="658" w:right="1236" w:hanging="349"/>
        <w:jc w:val="left"/>
        <w:rPr>
          <w:sz w:val="17"/>
        </w:rPr>
      </w:pPr>
      <w:r>
        <w:rPr>
          <w:color w:val="231F20"/>
          <w:w w:val="120"/>
          <w:sz w:val="17"/>
        </w:rPr>
        <w:t>Stroke</w:t>
      </w:r>
      <w:r>
        <w:rPr>
          <w:color w:val="231F20"/>
          <w:spacing w:val="-4"/>
          <w:w w:val="120"/>
          <w:sz w:val="17"/>
        </w:rPr>
        <w:t> </w:t>
      </w:r>
      <w:r>
        <w:rPr>
          <w:color w:val="231F20"/>
          <w:w w:val="120"/>
          <w:sz w:val="17"/>
        </w:rPr>
        <w:t>Resulting</w:t>
      </w:r>
      <w:r>
        <w:rPr>
          <w:color w:val="231F20"/>
          <w:spacing w:val="-4"/>
          <w:w w:val="120"/>
          <w:sz w:val="17"/>
        </w:rPr>
        <w:t> </w:t>
      </w:r>
      <w:r>
        <w:rPr>
          <w:color w:val="231F20"/>
          <w:w w:val="120"/>
          <w:sz w:val="17"/>
        </w:rPr>
        <w:t>In</w:t>
      </w:r>
      <w:r>
        <w:rPr>
          <w:color w:val="231F20"/>
          <w:spacing w:val="-4"/>
          <w:w w:val="120"/>
          <w:sz w:val="17"/>
        </w:rPr>
        <w:t> </w:t>
      </w:r>
      <w:r>
        <w:rPr>
          <w:color w:val="231F20"/>
          <w:w w:val="120"/>
          <w:sz w:val="17"/>
        </w:rPr>
        <w:t>Permanent</w:t>
      </w:r>
      <w:r>
        <w:rPr>
          <w:color w:val="231F20"/>
          <w:spacing w:val="-4"/>
          <w:w w:val="120"/>
          <w:sz w:val="17"/>
        </w:rPr>
        <w:t> </w:t>
      </w:r>
      <w:r>
        <w:rPr>
          <w:color w:val="231F20"/>
          <w:w w:val="120"/>
          <w:sz w:val="17"/>
        </w:rPr>
        <w:t>Symptoms</w:t>
      </w:r>
      <w:r>
        <w:rPr>
          <w:color w:val="231F20"/>
          <w:spacing w:val="-4"/>
          <w:w w:val="120"/>
          <w:sz w:val="17"/>
        </w:rPr>
        <w:t> </w:t>
      </w:r>
      <w:r>
        <w:rPr>
          <w:color w:val="231F20"/>
          <w:w w:val="125"/>
          <w:sz w:val="17"/>
        </w:rPr>
        <w:t>-</w:t>
      </w:r>
      <w:r>
        <w:rPr>
          <w:color w:val="231F20"/>
          <w:spacing w:val="-3"/>
          <w:w w:val="125"/>
          <w:sz w:val="17"/>
        </w:rPr>
        <w:t> </w:t>
      </w:r>
      <w:r>
        <w:rPr>
          <w:color w:val="231F20"/>
          <w:w w:val="120"/>
          <w:sz w:val="17"/>
        </w:rPr>
        <w:t>Any</w:t>
      </w:r>
      <w:r>
        <w:rPr>
          <w:color w:val="231F20"/>
          <w:spacing w:val="-1"/>
          <w:w w:val="120"/>
          <w:sz w:val="17"/>
        </w:rPr>
        <w:t> </w:t>
      </w:r>
      <w:r>
        <w:rPr>
          <w:color w:val="231F20"/>
          <w:w w:val="120"/>
          <w:sz w:val="17"/>
        </w:rPr>
        <w:t>cerebrovascular</w:t>
      </w:r>
      <w:r>
        <w:rPr>
          <w:color w:val="231F20"/>
          <w:spacing w:val="-1"/>
          <w:w w:val="120"/>
          <w:sz w:val="17"/>
        </w:rPr>
        <w:t> </w:t>
      </w:r>
      <w:r>
        <w:rPr>
          <w:color w:val="231F20"/>
          <w:w w:val="120"/>
          <w:sz w:val="17"/>
        </w:rPr>
        <w:t>incident</w:t>
      </w:r>
      <w:r>
        <w:rPr>
          <w:color w:val="231F20"/>
          <w:spacing w:val="-1"/>
          <w:w w:val="120"/>
          <w:sz w:val="17"/>
        </w:rPr>
        <w:t> </w:t>
      </w:r>
      <w:r>
        <w:rPr>
          <w:color w:val="231F20"/>
          <w:w w:val="120"/>
          <w:sz w:val="17"/>
        </w:rPr>
        <w:t>producing</w:t>
      </w:r>
      <w:r>
        <w:rPr>
          <w:color w:val="231F20"/>
          <w:spacing w:val="-1"/>
          <w:w w:val="120"/>
          <w:sz w:val="17"/>
        </w:rPr>
        <w:t> </w:t>
      </w:r>
      <w:r>
        <w:rPr>
          <w:color w:val="231F20"/>
          <w:w w:val="120"/>
          <w:sz w:val="17"/>
        </w:rPr>
        <w:t>permanent neurological</w:t>
      </w:r>
      <w:r>
        <w:rPr>
          <w:color w:val="231F20"/>
          <w:spacing w:val="-13"/>
          <w:w w:val="120"/>
          <w:sz w:val="17"/>
        </w:rPr>
        <w:t> </w:t>
      </w:r>
      <w:r>
        <w:rPr>
          <w:color w:val="231F20"/>
          <w:w w:val="120"/>
          <w:sz w:val="17"/>
        </w:rPr>
        <w:t>sequelae.</w:t>
      </w:r>
      <w:r>
        <w:rPr>
          <w:color w:val="231F20"/>
          <w:spacing w:val="-13"/>
          <w:w w:val="120"/>
          <w:sz w:val="17"/>
        </w:rPr>
        <w:t> </w:t>
      </w:r>
      <w:r>
        <w:rPr>
          <w:color w:val="231F20"/>
          <w:w w:val="120"/>
          <w:sz w:val="17"/>
        </w:rPr>
        <w:t>This</w:t>
      </w:r>
      <w:r>
        <w:rPr>
          <w:color w:val="231F20"/>
          <w:spacing w:val="-13"/>
          <w:w w:val="120"/>
          <w:sz w:val="17"/>
        </w:rPr>
        <w:t> </w:t>
      </w:r>
      <w:r>
        <w:rPr>
          <w:color w:val="231F20"/>
          <w:w w:val="120"/>
          <w:sz w:val="17"/>
        </w:rPr>
        <w:t>includes</w:t>
      </w:r>
      <w:r>
        <w:rPr>
          <w:color w:val="231F20"/>
          <w:spacing w:val="-13"/>
          <w:w w:val="120"/>
          <w:sz w:val="17"/>
        </w:rPr>
        <w:t> </w:t>
      </w:r>
      <w:r>
        <w:rPr>
          <w:color w:val="231F20"/>
          <w:w w:val="120"/>
          <w:sz w:val="17"/>
        </w:rPr>
        <w:t>infarction</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brain</w:t>
      </w:r>
      <w:r>
        <w:rPr>
          <w:color w:val="231F20"/>
          <w:spacing w:val="-13"/>
          <w:w w:val="120"/>
          <w:sz w:val="17"/>
        </w:rPr>
        <w:t> </w:t>
      </w:r>
      <w:r>
        <w:rPr>
          <w:color w:val="231F20"/>
          <w:w w:val="120"/>
          <w:sz w:val="17"/>
        </w:rPr>
        <w:t>tissue,</w:t>
      </w:r>
      <w:r>
        <w:rPr>
          <w:color w:val="231F20"/>
          <w:spacing w:val="-13"/>
          <w:w w:val="120"/>
          <w:sz w:val="17"/>
        </w:rPr>
        <w:t> </w:t>
      </w:r>
      <w:r>
        <w:rPr>
          <w:color w:val="231F20"/>
          <w:w w:val="120"/>
          <w:sz w:val="17"/>
        </w:rPr>
        <w:t>thrombosis</w:t>
      </w:r>
      <w:r>
        <w:rPr>
          <w:color w:val="231F20"/>
          <w:spacing w:val="-13"/>
          <w:w w:val="120"/>
          <w:sz w:val="17"/>
        </w:rPr>
        <w:t> </w:t>
      </w:r>
      <w:r>
        <w:rPr>
          <w:color w:val="231F20"/>
          <w:w w:val="120"/>
          <w:sz w:val="17"/>
        </w:rPr>
        <w:t>in</w:t>
      </w:r>
      <w:r>
        <w:rPr>
          <w:color w:val="231F20"/>
          <w:spacing w:val="-13"/>
          <w:w w:val="120"/>
          <w:sz w:val="17"/>
        </w:rPr>
        <w:t> </w:t>
      </w:r>
      <w:r>
        <w:rPr>
          <w:color w:val="231F20"/>
          <w:w w:val="120"/>
          <w:sz w:val="17"/>
        </w:rPr>
        <w:t>an</w:t>
      </w:r>
      <w:r>
        <w:rPr>
          <w:color w:val="231F20"/>
          <w:spacing w:val="-13"/>
          <w:w w:val="120"/>
          <w:sz w:val="17"/>
        </w:rPr>
        <w:t> </w:t>
      </w:r>
      <w:r>
        <w:rPr>
          <w:color w:val="231F20"/>
          <w:w w:val="120"/>
          <w:sz w:val="17"/>
        </w:rPr>
        <w:t>intracranial</w:t>
      </w:r>
      <w:r>
        <w:rPr>
          <w:color w:val="231F20"/>
          <w:spacing w:val="-13"/>
          <w:w w:val="120"/>
          <w:sz w:val="17"/>
        </w:rPr>
        <w:t> </w:t>
      </w:r>
      <w:r>
        <w:rPr>
          <w:color w:val="231F20"/>
          <w:w w:val="120"/>
          <w:sz w:val="17"/>
        </w:rPr>
        <w:t>vessel, haemorrhage</w:t>
      </w:r>
      <w:r>
        <w:rPr>
          <w:color w:val="231F20"/>
          <w:spacing w:val="-15"/>
          <w:w w:val="120"/>
          <w:sz w:val="17"/>
        </w:rPr>
        <w:t> </w:t>
      </w:r>
      <w:r>
        <w:rPr>
          <w:color w:val="231F20"/>
          <w:w w:val="120"/>
          <w:sz w:val="17"/>
        </w:rPr>
        <w:t>and</w:t>
      </w:r>
      <w:r>
        <w:rPr>
          <w:color w:val="231F20"/>
          <w:spacing w:val="-14"/>
          <w:w w:val="120"/>
          <w:sz w:val="17"/>
        </w:rPr>
        <w:t> </w:t>
      </w:r>
      <w:r>
        <w:rPr>
          <w:color w:val="231F20"/>
          <w:w w:val="120"/>
          <w:sz w:val="17"/>
        </w:rPr>
        <w:t>embolisation</w:t>
      </w:r>
      <w:r>
        <w:rPr>
          <w:color w:val="231F20"/>
          <w:spacing w:val="-14"/>
          <w:w w:val="120"/>
          <w:sz w:val="17"/>
        </w:rPr>
        <w:t> </w:t>
      </w:r>
      <w:r>
        <w:rPr>
          <w:color w:val="231F20"/>
          <w:w w:val="120"/>
          <w:sz w:val="17"/>
        </w:rPr>
        <w:t>from</w:t>
      </w:r>
      <w:r>
        <w:rPr>
          <w:color w:val="231F20"/>
          <w:spacing w:val="-14"/>
          <w:w w:val="120"/>
          <w:sz w:val="17"/>
        </w:rPr>
        <w:t> </w:t>
      </w:r>
      <w:r>
        <w:rPr>
          <w:color w:val="231F20"/>
          <w:w w:val="120"/>
          <w:sz w:val="17"/>
        </w:rPr>
        <w:t>an</w:t>
      </w:r>
      <w:r>
        <w:rPr>
          <w:color w:val="231F20"/>
          <w:spacing w:val="-14"/>
          <w:w w:val="120"/>
          <w:sz w:val="17"/>
        </w:rPr>
        <w:t> </w:t>
      </w:r>
      <w:r>
        <w:rPr>
          <w:color w:val="231F20"/>
          <w:w w:val="120"/>
          <w:sz w:val="17"/>
        </w:rPr>
        <w:t>extracranial</w:t>
      </w:r>
      <w:r>
        <w:rPr>
          <w:color w:val="231F20"/>
          <w:spacing w:val="-15"/>
          <w:w w:val="120"/>
          <w:sz w:val="17"/>
        </w:rPr>
        <w:t> </w:t>
      </w:r>
      <w:r>
        <w:rPr>
          <w:color w:val="231F20"/>
          <w:w w:val="120"/>
          <w:sz w:val="17"/>
        </w:rPr>
        <w:t>source.</w:t>
      </w:r>
      <w:r>
        <w:rPr>
          <w:color w:val="231F20"/>
          <w:spacing w:val="-14"/>
          <w:w w:val="120"/>
          <w:sz w:val="17"/>
        </w:rPr>
        <w:t> </w:t>
      </w:r>
      <w:r>
        <w:rPr>
          <w:color w:val="231F20"/>
          <w:w w:val="120"/>
          <w:sz w:val="17"/>
        </w:rPr>
        <w:t>Diagnosis</w:t>
      </w:r>
      <w:r>
        <w:rPr>
          <w:color w:val="231F20"/>
          <w:spacing w:val="-14"/>
          <w:w w:val="120"/>
          <w:sz w:val="17"/>
        </w:rPr>
        <w:t> </w:t>
      </w:r>
      <w:r>
        <w:rPr>
          <w:color w:val="231F20"/>
          <w:w w:val="120"/>
          <w:sz w:val="17"/>
        </w:rPr>
        <w:t>has</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confirmed</w:t>
      </w:r>
      <w:r>
        <w:rPr>
          <w:color w:val="231F20"/>
          <w:spacing w:val="-15"/>
          <w:w w:val="120"/>
          <w:sz w:val="17"/>
        </w:rPr>
        <w:t> </w:t>
      </w:r>
      <w:r>
        <w:rPr>
          <w:color w:val="231F20"/>
          <w:w w:val="120"/>
          <w:sz w:val="17"/>
        </w:rPr>
        <w:t>by</w:t>
      </w:r>
      <w:r>
        <w:rPr>
          <w:color w:val="231F20"/>
          <w:spacing w:val="-14"/>
          <w:w w:val="120"/>
          <w:sz w:val="17"/>
        </w:rPr>
        <w:t> </w:t>
      </w:r>
      <w:r>
        <w:rPr>
          <w:color w:val="231F20"/>
          <w:w w:val="120"/>
          <w:sz w:val="17"/>
        </w:rPr>
        <w:t>a</w:t>
      </w:r>
      <w:r>
        <w:rPr>
          <w:color w:val="231F20"/>
          <w:spacing w:val="-14"/>
          <w:w w:val="120"/>
          <w:sz w:val="17"/>
        </w:rPr>
        <w:t> </w:t>
      </w:r>
      <w:r>
        <w:rPr>
          <w:color w:val="231F20"/>
          <w:w w:val="120"/>
          <w:sz w:val="17"/>
        </w:rPr>
        <w:t>specialist</w:t>
      </w:r>
    </w:p>
    <w:p>
      <w:pPr>
        <w:pStyle w:val="BodyText"/>
        <w:spacing w:line="336" w:lineRule="auto"/>
        <w:ind w:left="658" w:right="844"/>
      </w:pPr>
      <w:r>
        <w:rPr>
          <w:color w:val="231F20"/>
          <w:w w:val="115"/>
        </w:rPr>
        <w:t>medical practitioner and evidenced by typical clinical symptoms as well as typical findings in CT Scan or MRI </w:t>
      </w:r>
      <w:r>
        <w:rPr>
          <w:color w:val="231F20"/>
          <w:w w:val="115"/>
        </w:rPr>
        <w:t>of </w:t>
      </w:r>
      <w:r>
        <w:rPr>
          <w:color w:val="231F20"/>
          <w:w w:val="120"/>
        </w:rPr>
        <w:t>the</w:t>
      </w:r>
      <w:r>
        <w:rPr>
          <w:color w:val="231F20"/>
          <w:spacing w:val="-4"/>
          <w:w w:val="120"/>
        </w:rPr>
        <w:t> </w:t>
      </w:r>
      <w:r>
        <w:rPr>
          <w:color w:val="231F20"/>
          <w:w w:val="120"/>
        </w:rPr>
        <w:t>brain.</w:t>
      </w:r>
      <w:r>
        <w:rPr>
          <w:color w:val="231F20"/>
          <w:spacing w:val="-4"/>
          <w:w w:val="120"/>
        </w:rPr>
        <w:t> </w:t>
      </w:r>
      <w:r>
        <w:rPr>
          <w:color w:val="231F20"/>
          <w:w w:val="120"/>
        </w:rPr>
        <w:t>Evidence</w:t>
      </w:r>
      <w:r>
        <w:rPr>
          <w:color w:val="231F20"/>
          <w:spacing w:val="-4"/>
          <w:w w:val="120"/>
        </w:rPr>
        <w:t> </w:t>
      </w:r>
      <w:r>
        <w:rPr>
          <w:color w:val="231F20"/>
          <w:w w:val="120"/>
        </w:rPr>
        <w:t>of</w:t>
      </w:r>
      <w:r>
        <w:rPr>
          <w:color w:val="231F20"/>
          <w:spacing w:val="-4"/>
          <w:w w:val="120"/>
        </w:rPr>
        <w:t> </w:t>
      </w:r>
      <w:r>
        <w:rPr>
          <w:color w:val="231F20"/>
          <w:w w:val="120"/>
        </w:rPr>
        <w:t>permanent</w:t>
      </w:r>
      <w:r>
        <w:rPr>
          <w:color w:val="231F20"/>
          <w:spacing w:val="-4"/>
          <w:w w:val="120"/>
        </w:rPr>
        <w:t> </w:t>
      </w:r>
      <w:r>
        <w:rPr>
          <w:color w:val="231F20"/>
          <w:w w:val="120"/>
        </w:rPr>
        <w:t>neurological</w:t>
      </w:r>
      <w:r>
        <w:rPr>
          <w:color w:val="231F20"/>
          <w:spacing w:val="-4"/>
          <w:w w:val="120"/>
        </w:rPr>
        <w:t> </w:t>
      </w:r>
      <w:r>
        <w:rPr>
          <w:color w:val="231F20"/>
          <w:w w:val="120"/>
        </w:rPr>
        <w:t>deficit</w:t>
      </w:r>
      <w:r>
        <w:rPr>
          <w:color w:val="231F20"/>
          <w:spacing w:val="-4"/>
          <w:w w:val="120"/>
        </w:rPr>
        <w:t> </w:t>
      </w:r>
      <w:r>
        <w:rPr>
          <w:color w:val="231F20"/>
          <w:w w:val="120"/>
        </w:rPr>
        <w:t>lasting</w:t>
      </w:r>
      <w:r>
        <w:rPr>
          <w:color w:val="231F20"/>
          <w:spacing w:val="-4"/>
          <w:w w:val="120"/>
        </w:rPr>
        <w:t> </w:t>
      </w:r>
      <w:r>
        <w:rPr>
          <w:color w:val="231F20"/>
          <w:w w:val="120"/>
        </w:rPr>
        <w:t>for</w:t>
      </w:r>
      <w:r>
        <w:rPr>
          <w:color w:val="231F20"/>
          <w:spacing w:val="-4"/>
          <w:w w:val="120"/>
        </w:rPr>
        <w:t> </w:t>
      </w:r>
      <w:r>
        <w:rPr>
          <w:color w:val="231F20"/>
          <w:w w:val="120"/>
        </w:rPr>
        <w:t>at</w:t>
      </w:r>
      <w:r>
        <w:rPr>
          <w:color w:val="231F20"/>
          <w:spacing w:val="-4"/>
          <w:w w:val="120"/>
        </w:rPr>
        <w:t> </w:t>
      </w:r>
      <w:r>
        <w:rPr>
          <w:color w:val="231F20"/>
          <w:w w:val="120"/>
        </w:rPr>
        <w:t>least</w:t>
      </w:r>
      <w:r>
        <w:rPr>
          <w:color w:val="231F20"/>
          <w:spacing w:val="-4"/>
          <w:w w:val="120"/>
        </w:rPr>
        <w:t> </w:t>
      </w:r>
      <w:r>
        <w:rPr>
          <w:color w:val="231F20"/>
          <w:w w:val="120"/>
        </w:rPr>
        <w:t>3</w:t>
      </w:r>
      <w:r>
        <w:rPr>
          <w:color w:val="231F20"/>
          <w:spacing w:val="-4"/>
          <w:w w:val="120"/>
        </w:rPr>
        <w:t> </w:t>
      </w:r>
      <w:r>
        <w:rPr>
          <w:color w:val="231F20"/>
          <w:w w:val="120"/>
        </w:rPr>
        <w:t>months</w:t>
      </w:r>
      <w:r>
        <w:rPr>
          <w:color w:val="231F20"/>
          <w:spacing w:val="-4"/>
          <w:w w:val="120"/>
        </w:rPr>
        <w:t> </w:t>
      </w:r>
      <w:r>
        <w:rPr>
          <w:color w:val="231F20"/>
          <w:w w:val="120"/>
        </w:rPr>
        <w:t>has</w:t>
      </w:r>
      <w:r>
        <w:rPr>
          <w:color w:val="231F20"/>
          <w:spacing w:val="-4"/>
          <w:w w:val="120"/>
        </w:rPr>
        <w:t> </w:t>
      </w:r>
      <w:r>
        <w:rPr>
          <w:color w:val="231F20"/>
          <w:w w:val="120"/>
        </w:rPr>
        <w:t>to</w:t>
      </w:r>
      <w:r>
        <w:rPr>
          <w:color w:val="231F20"/>
          <w:spacing w:val="-4"/>
          <w:w w:val="120"/>
        </w:rPr>
        <w:t> </w:t>
      </w:r>
      <w:r>
        <w:rPr>
          <w:color w:val="231F20"/>
          <w:w w:val="120"/>
        </w:rPr>
        <w:t>be</w:t>
      </w:r>
      <w:r>
        <w:rPr>
          <w:color w:val="231F20"/>
          <w:spacing w:val="-4"/>
          <w:w w:val="120"/>
        </w:rPr>
        <w:t> </w:t>
      </w:r>
      <w:r>
        <w:rPr>
          <w:color w:val="231F20"/>
          <w:w w:val="120"/>
        </w:rPr>
        <w:t>produced.</w:t>
      </w:r>
    </w:p>
    <w:p>
      <w:pPr>
        <w:pStyle w:val="BodyText"/>
        <w:spacing w:before="65"/>
        <w:ind w:left="618"/>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33"/>
        </w:numPr>
        <w:tabs>
          <w:tab w:pos="917" w:val="left" w:leader="none"/>
        </w:tabs>
        <w:spacing w:line="240" w:lineRule="auto" w:before="78" w:after="0"/>
        <w:ind w:left="917" w:right="0" w:hanging="299"/>
        <w:jc w:val="left"/>
        <w:rPr>
          <w:sz w:val="17"/>
        </w:rPr>
      </w:pPr>
      <w:r>
        <w:rPr>
          <w:color w:val="231F20"/>
          <w:w w:val="115"/>
          <w:sz w:val="17"/>
        </w:rPr>
        <w:t>Transient</w:t>
      </w:r>
      <w:r>
        <w:rPr>
          <w:color w:val="231F20"/>
          <w:spacing w:val="10"/>
          <w:w w:val="115"/>
          <w:sz w:val="17"/>
        </w:rPr>
        <w:t> </w:t>
      </w:r>
      <w:r>
        <w:rPr>
          <w:color w:val="231F20"/>
          <w:w w:val="115"/>
          <w:sz w:val="17"/>
        </w:rPr>
        <w:t>ischemic</w:t>
      </w:r>
      <w:r>
        <w:rPr>
          <w:color w:val="231F20"/>
          <w:spacing w:val="10"/>
          <w:w w:val="115"/>
          <w:sz w:val="17"/>
        </w:rPr>
        <w:t> </w:t>
      </w:r>
      <w:r>
        <w:rPr>
          <w:color w:val="231F20"/>
          <w:w w:val="115"/>
          <w:sz w:val="17"/>
        </w:rPr>
        <w:t>attacks</w:t>
      </w:r>
      <w:r>
        <w:rPr>
          <w:color w:val="231F20"/>
          <w:spacing w:val="10"/>
          <w:w w:val="115"/>
          <w:sz w:val="17"/>
        </w:rPr>
        <w:t> </w:t>
      </w:r>
      <w:r>
        <w:rPr>
          <w:color w:val="231F20"/>
          <w:spacing w:val="-2"/>
          <w:w w:val="115"/>
          <w:sz w:val="17"/>
        </w:rPr>
        <w:t>(TIA)</w:t>
      </w:r>
    </w:p>
    <w:p>
      <w:pPr>
        <w:pStyle w:val="ListParagraph"/>
        <w:numPr>
          <w:ilvl w:val="0"/>
          <w:numId w:val="33"/>
        </w:numPr>
        <w:tabs>
          <w:tab w:pos="917" w:val="left" w:leader="none"/>
        </w:tabs>
        <w:spacing w:line="240" w:lineRule="auto" w:before="77" w:after="0"/>
        <w:ind w:left="917" w:right="0" w:hanging="299"/>
        <w:jc w:val="left"/>
        <w:rPr>
          <w:sz w:val="17"/>
        </w:rPr>
      </w:pPr>
      <w:r>
        <w:rPr>
          <w:color w:val="231F20"/>
          <w:w w:val="115"/>
          <w:sz w:val="17"/>
        </w:rPr>
        <w:t>Traumatic</w:t>
      </w:r>
      <w:r>
        <w:rPr>
          <w:color w:val="231F20"/>
          <w:spacing w:val="7"/>
          <w:w w:val="115"/>
          <w:sz w:val="17"/>
        </w:rPr>
        <w:t> </w:t>
      </w:r>
      <w:r>
        <w:rPr>
          <w:color w:val="231F20"/>
          <w:w w:val="115"/>
          <w:sz w:val="17"/>
        </w:rPr>
        <w:t>injury</w:t>
      </w:r>
      <w:r>
        <w:rPr>
          <w:color w:val="231F20"/>
          <w:spacing w:val="7"/>
          <w:w w:val="115"/>
          <w:sz w:val="17"/>
        </w:rPr>
        <w:t> </w:t>
      </w:r>
      <w:r>
        <w:rPr>
          <w:color w:val="231F20"/>
          <w:w w:val="115"/>
          <w:sz w:val="17"/>
        </w:rPr>
        <w:t>of</w:t>
      </w:r>
      <w:r>
        <w:rPr>
          <w:color w:val="231F20"/>
          <w:spacing w:val="7"/>
          <w:w w:val="115"/>
          <w:sz w:val="17"/>
        </w:rPr>
        <w:t> </w:t>
      </w:r>
      <w:r>
        <w:rPr>
          <w:color w:val="231F20"/>
          <w:w w:val="115"/>
          <w:sz w:val="17"/>
        </w:rPr>
        <w:t>the</w:t>
      </w:r>
      <w:r>
        <w:rPr>
          <w:color w:val="231F20"/>
          <w:spacing w:val="7"/>
          <w:w w:val="115"/>
          <w:sz w:val="17"/>
        </w:rPr>
        <w:t> </w:t>
      </w:r>
      <w:r>
        <w:rPr>
          <w:color w:val="231F20"/>
          <w:spacing w:val="-2"/>
          <w:w w:val="115"/>
          <w:sz w:val="17"/>
        </w:rPr>
        <w:t>brain</w:t>
      </w:r>
    </w:p>
    <w:p>
      <w:pPr>
        <w:pStyle w:val="ListParagraph"/>
        <w:numPr>
          <w:ilvl w:val="0"/>
          <w:numId w:val="33"/>
        </w:numPr>
        <w:tabs>
          <w:tab w:pos="917" w:val="left" w:leader="none"/>
        </w:tabs>
        <w:spacing w:line="240" w:lineRule="auto" w:before="78" w:after="0"/>
        <w:ind w:left="917" w:right="0" w:hanging="299"/>
        <w:jc w:val="left"/>
        <w:rPr>
          <w:sz w:val="17"/>
        </w:rPr>
      </w:pPr>
      <w:r>
        <w:rPr>
          <w:color w:val="231F20"/>
          <w:w w:val="115"/>
          <w:sz w:val="17"/>
        </w:rPr>
        <w:t>Vascular</w:t>
      </w:r>
      <w:r>
        <w:rPr>
          <w:color w:val="231F20"/>
          <w:spacing w:val="6"/>
          <w:w w:val="115"/>
          <w:sz w:val="17"/>
        </w:rPr>
        <w:t> </w:t>
      </w:r>
      <w:r>
        <w:rPr>
          <w:color w:val="231F20"/>
          <w:w w:val="115"/>
          <w:sz w:val="17"/>
        </w:rPr>
        <w:t>disease</w:t>
      </w:r>
      <w:r>
        <w:rPr>
          <w:color w:val="231F20"/>
          <w:spacing w:val="7"/>
          <w:w w:val="115"/>
          <w:sz w:val="17"/>
        </w:rPr>
        <w:t> </w:t>
      </w:r>
      <w:r>
        <w:rPr>
          <w:color w:val="231F20"/>
          <w:w w:val="115"/>
          <w:sz w:val="17"/>
        </w:rPr>
        <w:t>affecting</w:t>
      </w:r>
      <w:r>
        <w:rPr>
          <w:color w:val="231F20"/>
          <w:spacing w:val="7"/>
          <w:w w:val="115"/>
          <w:sz w:val="17"/>
        </w:rPr>
        <w:t> </w:t>
      </w:r>
      <w:r>
        <w:rPr>
          <w:color w:val="231F20"/>
          <w:w w:val="115"/>
          <w:sz w:val="17"/>
        </w:rPr>
        <w:t>only</w:t>
      </w:r>
      <w:r>
        <w:rPr>
          <w:color w:val="231F20"/>
          <w:spacing w:val="6"/>
          <w:w w:val="115"/>
          <w:sz w:val="17"/>
        </w:rPr>
        <w:t> </w:t>
      </w:r>
      <w:r>
        <w:rPr>
          <w:color w:val="231F20"/>
          <w:w w:val="115"/>
          <w:sz w:val="17"/>
        </w:rPr>
        <w:t>the</w:t>
      </w:r>
      <w:r>
        <w:rPr>
          <w:color w:val="231F20"/>
          <w:spacing w:val="7"/>
          <w:w w:val="115"/>
          <w:sz w:val="17"/>
        </w:rPr>
        <w:t> </w:t>
      </w:r>
      <w:r>
        <w:rPr>
          <w:color w:val="231F20"/>
          <w:w w:val="115"/>
          <w:sz w:val="17"/>
        </w:rPr>
        <w:t>eye</w:t>
      </w:r>
      <w:r>
        <w:rPr>
          <w:color w:val="231F20"/>
          <w:spacing w:val="7"/>
          <w:w w:val="115"/>
          <w:sz w:val="17"/>
        </w:rPr>
        <w:t> </w:t>
      </w:r>
      <w:r>
        <w:rPr>
          <w:color w:val="231F20"/>
          <w:w w:val="115"/>
          <w:sz w:val="17"/>
        </w:rPr>
        <w:t>or</w:t>
      </w:r>
      <w:r>
        <w:rPr>
          <w:color w:val="231F20"/>
          <w:spacing w:val="6"/>
          <w:w w:val="115"/>
          <w:sz w:val="17"/>
        </w:rPr>
        <w:t> </w:t>
      </w:r>
      <w:r>
        <w:rPr>
          <w:color w:val="231F20"/>
          <w:w w:val="115"/>
          <w:sz w:val="17"/>
        </w:rPr>
        <w:t>optic</w:t>
      </w:r>
      <w:r>
        <w:rPr>
          <w:color w:val="231F20"/>
          <w:spacing w:val="7"/>
          <w:w w:val="115"/>
          <w:sz w:val="17"/>
        </w:rPr>
        <w:t> </w:t>
      </w:r>
      <w:r>
        <w:rPr>
          <w:color w:val="231F20"/>
          <w:w w:val="115"/>
          <w:sz w:val="17"/>
        </w:rPr>
        <w:t>nerve</w:t>
      </w:r>
      <w:r>
        <w:rPr>
          <w:color w:val="231F20"/>
          <w:spacing w:val="7"/>
          <w:w w:val="115"/>
          <w:sz w:val="17"/>
        </w:rPr>
        <w:t> </w:t>
      </w:r>
      <w:r>
        <w:rPr>
          <w:color w:val="231F20"/>
          <w:w w:val="115"/>
          <w:sz w:val="17"/>
        </w:rPr>
        <w:t>or</w:t>
      </w:r>
      <w:r>
        <w:rPr>
          <w:color w:val="231F20"/>
          <w:spacing w:val="6"/>
          <w:w w:val="115"/>
          <w:sz w:val="17"/>
        </w:rPr>
        <w:t> </w:t>
      </w:r>
      <w:r>
        <w:rPr>
          <w:color w:val="231F20"/>
          <w:w w:val="115"/>
          <w:sz w:val="17"/>
        </w:rPr>
        <w:t>vestibular</w:t>
      </w:r>
      <w:r>
        <w:rPr>
          <w:color w:val="231F20"/>
          <w:spacing w:val="7"/>
          <w:w w:val="115"/>
          <w:sz w:val="17"/>
        </w:rPr>
        <w:t> </w:t>
      </w:r>
      <w:r>
        <w:rPr>
          <w:color w:val="231F20"/>
          <w:spacing w:val="-2"/>
          <w:w w:val="115"/>
          <w:sz w:val="17"/>
        </w:rPr>
        <w:t>functions.</w:t>
      </w:r>
    </w:p>
    <w:p>
      <w:pPr>
        <w:pStyle w:val="BodyText"/>
      </w:pPr>
    </w:p>
    <w:p>
      <w:pPr>
        <w:pStyle w:val="BodyText"/>
        <w:spacing w:before="27"/>
      </w:pPr>
    </w:p>
    <w:p>
      <w:pPr>
        <w:pStyle w:val="ListParagraph"/>
        <w:numPr>
          <w:ilvl w:val="0"/>
          <w:numId w:val="30"/>
        </w:numPr>
        <w:tabs>
          <w:tab w:pos="579" w:val="left" w:leader="none"/>
        </w:tabs>
        <w:spacing w:line="240" w:lineRule="auto" w:before="0" w:after="0"/>
        <w:ind w:left="579" w:right="0" w:hanging="269"/>
        <w:jc w:val="left"/>
        <w:rPr>
          <w:sz w:val="17"/>
        </w:rPr>
      </w:pPr>
      <w:r>
        <w:rPr>
          <w:color w:val="231F20"/>
          <w:w w:val="115"/>
          <w:sz w:val="17"/>
        </w:rPr>
        <w:t>Alzheimer's</w:t>
      </w:r>
      <w:r>
        <w:rPr>
          <w:color w:val="231F20"/>
          <w:spacing w:val="-3"/>
          <w:w w:val="115"/>
          <w:sz w:val="17"/>
        </w:rPr>
        <w:t> </w:t>
      </w:r>
      <w:r>
        <w:rPr>
          <w:color w:val="231F20"/>
          <w:w w:val="115"/>
          <w:sz w:val="17"/>
        </w:rPr>
        <w:t>Disease</w:t>
      </w:r>
      <w:r>
        <w:rPr>
          <w:color w:val="231F20"/>
          <w:spacing w:val="-2"/>
          <w:w w:val="115"/>
          <w:sz w:val="17"/>
        </w:rPr>
        <w:t> </w:t>
      </w:r>
      <w:r>
        <w:rPr>
          <w:color w:val="231F20"/>
          <w:w w:val="115"/>
          <w:sz w:val="17"/>
        </w:rPr>
        <w:t>/</w:t>
      </w:r>
      <w:r>
        <w:rPr>
          <w:color w:val="231F20"/>
          <w:spacing w:val="-2"/>
          <w:w w:val="115"/>
          <w:sz w:val="17"/>
        </w:rPr>
        <w:t> </w:t>
      </w:r>
      <w:r>
        <w:rPr>
          <w:color w:val="231F20"/>
          <w:w w:val="115"/>
          <w:sz w:val="17"/>
        </w:rPr>
        <w:t>Irreversible</w:t>
      </w:r>
      <w:r>
        <w:rPr>
          <w:color w:val="231F20"/>
          <w:spacing w:val="-2"/>
          <w:w w:val="115"/>
          <w:sz w:val="17"/>
        </w:rPr>
        <w:t> </w:t>
      </w:r>
      <w:r>
        <w:rPr>
          <w:color w:val="231F20"/>
          <w:w w:val="115"/>
          <w:sz w:val="17"/>
        </w:rPr>
        <w:t>Organic</w:t>
      </w:r>
      <w:r>
        <w:rPr>
          <w:color w:val="231F20"/>
          <w:spacing w:val="-2"/>
          <w:w w:val="115"/>
          <w:sz w:val="17"/>
        </w:rPr>
        <w:t> </w:t>
      </w:r>
      <w:r>
        <w:rPr>
          <w:color w:val="231F20"/>
          <w:w w:val="115"/>
          <w:sz w:val="17"/>
        </w:rPr>
        <w:t>Degenerative</w:t>
      </w:r>
      <w:r>
        <w:rPr>
          <w:color w:val="231F20"/>
          <w:spacing w:val="-2"/>
          <w:w w:val="115"/>
          <w:sz w:val="17"/>
        </w:rPr>
        <w:t> </w:t>
      </w:r>
      <w:r>
        <w:rPr>
          <w:color w:val="231F20"/>
          <w:w w:val="115"/>
          <w:sz w:val="17"/>
        </w:rPr>
        <w:t>Brain</w:t>
      </w:r>
      <w:r>
        <w:rPr>
          <w:color w:val="231F20"/>
          <w:spacing w:val="-2"/>
          <w:w w:val="115"/>
          <w:sz w:val="17"/>
        </w:rPr>
        <w:t> </w:t>
      </w:r>
      <w:r>
        <w:rPr>
          <w:color w:val="231F20"/>
          <w:w w:val="115"/>
          <w:sz w:val="17"/>
        </w:rPr>
        <w:t>Disorders</w:t>
      </w:r>
      <w:r>
        <w:rPr>
          <w:color w:val="231F20"/>
          <w:spacing w:val="-2"/>
          <w:w w:val="115"/>
          <w:sz w:val="17"/>
        </w:rPr>
        <w:t> </w:t>
      </w:r>
      <w:r>
        <w:rPr>
          <w:color w:val="231F20"/>
          <w:w w:val="115"/>
          <w:sz w:val="17"/>
        </w:rPr>
        <w:t>- Deterioration</w:t>
      </w:r>
      <w:r>
        <w:rPr>
          <w:color w:val="231F20"/>
          <w:spacing w:val="1"/>
          <w:w w:val="115"/>
          <w:sz w:val="17"/>
        </w:rPr>
        <w:t> </w:t>
      </w:r>
      <w:r>
        <w:rPr>
          <w:color w:val="231F20"/>
          <w:w w:val="115"/>
          <w:sz w:val="17"/>
        </w:rPr>
        <w:t>or loss </w:t>
      </w:r>
      <w:r>
        <w:rPr>
          <w:color w:val="231F20"/>
          <w:spacing w:val="-5"/>
          <w:w w:val="115"/>
          <w:sz w:val="17"/>
        </w:rPr>
        <w:t>of</w:t>
      </w:r>
    </w:p>
    <w:p>
      <w:pPr>
        <w:pStyle w:val="BodyText"/>
        <w:spacing w:line="336" w:lineRule="auto" w:before="78"/>
        <w:ind w:left="658" w:right="568"/>
      </w:pPr>
      <w:r>
        <w:rPr>
          <w:color w:val="231F20"/>
          <w:w w:val="115"/>
        </w:rPr>
        <w:t>intellectual capacity as confirmed by clinical evaluation and imaging tests, arising from Alzheimer's Disease </w:t>
      </w:r>
      <w:r>
        <w:rPr>
          <w:color w:val="231F20"/>
          <w:w w:val="115"/>
        </w:rPr>
        <w:t>or </w:t>
      </w:r>
      <w:r>
        <w:rPr>
          <w:color w:val="231F20"/>
          <w:w w:val="120"/>
        </w:rPr>
        <w:t>irreversible</w:t>
      </w:r>
      <w:r>
        <w:rPr>
          <w:color w:val="231F20"/>
          <w:spacing w:val="-3"/>
          <w:w w:val="120"/>
        </w:rPr>
        <w:t> </w:t>
      </w:r>
      <w:r>
        <w:rPr>
          <w:color w:val="231F20"/>
          <w:w w:val="120"/>
        </w:rPr>
        <w:t>organic</w:t>
      </w:r>
      <w:r>
        <w:rPr>
          <w:color w:val="231F20"/>
          <w:spacing w:val="-3"/>
          <w:w w:val="120"/>
        </w:rPr>
        <w:t> </w:t>
      </w:r>
      <w:r>
        <w:rPr>
          <w:color w:val="231F20"/>
          <w:w w:val="120"/>
        </w:rPr>
        <w:t>disorders,</w:t>
      </w:r>
      <w:r>
        <w:rPr>
          <w:color w:val="231F20"/>
          <w:spacing w:val="-3"/>
          <w:w w:val="120"/>
        </w:rPr>
        <w:t> </w:t>
      </w:r>
      <w:r>
        <w:rPr>
          <w:color w:val="231F20"/>
          <w:w w:val="120"/>
        </w:rPr>
        <w:t>resulting</w:t>
      </w:r>
      <w:r>
        <w:rPr>
          <w:color w:val="231F20"/>
          <w:spacing w:val="-3"/>
          <w:w w:val="120"/>
        </w:rPr>
        <w:t> </w:t>
      </w:r>
      <w:r>
        <w:rPr>
          <w:color w:val="231F20"/>
          <w:w w:val="120"/>
        </w:rPr>
        <w:t>in</w:t>
      </w:r>
      <w:r>
        <w:rPr>
          <w:color w:val="231F20"/>
          <w:spacing w:val="-3"/>
          <w:w w:val="120"/>
        </w:rPr>
        <w:t> </w:t>
      </w:r>
      <w:r>
        <w:rPr>
          <w:color w:val="231F20"/>
          <w:w w:val="120"/>
        </w:rPr>
        <w:t>significant</w:t>
      </w:r>
      <w:r>
        <w:rPr>
          <w:color w:val="231F20"/>
          <w:spacing w:val="-3"/>
          <w:w w:val="120"/>
        </w:rPr>
        <w:t> </w:t>
      </w:r>
      <w:r>
        <w:rPr>
          <w:color w:val="231F20"/>
          <w:w w:val="120"/>
        </w:rPr>
        <w:t>reduction</w:t>
      </w:r>
      <w:r>
        <w:rPr>
          <w:color w:val="231F20"/>
          <w:spacing w:val="-3"/>
          <w:w w:val="120"/>
        </w:rPr>
        <w:t> </w:t>
      </w:r>
      <w:r>
        <w:rPr>
          <w:color w:val="231F20"/>
          <w:w w:val="120"/>
        </w:rPr>
        <w:t>in</w:t>
      </w:r>
      <w:r>
        <w:rPr>
          <w:color w:val="231F20"/>
          <w:spacing w:val="-3"/>
          <w:w w:val="120"/>
        </w:rPr>
        <w:t> </w:t>
      </w:r>
      <w:r>
        <w:rPr>
          <w:color w:val="231F20"/>
          <w:w w:val="120"/>
        </w:rPr>
        <w:t>mental</w:t>
      </w:r>
      <w:r>
        <w:rPr>
          <w:color w:val="231F20"/>
          <w:spacing w:val="-3"/>
          <w:w w:val="120"/>
        </w:rPr>
        <w:t> </w:t>
      </w:r>
      <w:r>
        <w:rPr>
          <w:color w:val="231F20"/>
          <w:w w:val="120"/>
        </w:rPr>
        <w:t>and</w:t>
      </w:r>
      <w:r>
        <w:rPr>
          <w:color w:val="231F20"/>
          <w:spacing w:val="-3"/>
          <w:w w:val="120"/>
        </w:rPr>
        <w:t> </w:t>
      </w:r>
      <w:r>
        <w:rPr>
          <w:color w:val="231F20"/>
          <w:w w:val="120"/>
        </w:rPr>
        <w:t>social</w:t>
      </w:r>
      <w:r>
        <w:rPr>
          <w:color w:val="231F20"/>
          <w:spacing w:val="-3"/>
          <w:w w:val="120"/>
        </w:rPr>
        <w:t> </w:t>
      </w:r>
      <w:r>
        <w:rPr>
          <w:color w:val="231F20"/>
          <w:w w:val="120"/>
        </w:rPr>
        <w:t>functioning</w:t>
      </w:r>
      <w:r>
        <w:rPr>
          <w:color w:val="231F20"/>
          <w:spacing w:val="-3"/>
          <w:w w:val="120"/>
        </w:rPr>
        <w:t> </w:t>
      </w:r>
      <w:r>
        <w:rPr>
          <w:color w:val="231F20"/>
          <w:w w:val="120"/>
        </w:rPr>
        <w:t>requiring</w:t>
      </w:r>
      <w:r>
        <w:rPr>
          <w:color w:val="231F20"/>
          <w:spacing w:val="-3"/>
          <w:w w:val="120"/>
        </w:rPr>
        <w:t> </w:t>
      </w:r>
      <w:r>
        <w:rPr>
          <w:color w:val="231F20"/>
          <w:w w:val="120"/>
        </w:rPr>
        <w:t>the </w:t>
      </w:r>
      <w:r>
        <w:rPr>
          <w:color w:val="231F20"/>
          <w:w w:val="115"/>
        </w:rPr>
        <w:t>continuous supervision of the Life Assured. This diagnosis must be supported by the clinical confirmation of an </w:t>
      </w:r>
      <w:r>
        <w:rPr>
          <w:color w:val="231F20"/>
          <w:w w:val="120"/>
        </w:rPr>
        <w:t>appropriate</w:t>
      </w:r>
      <w:r>
        <w:rPr>
          <w:color w:val="231F20"/>
          <w:spacing w:val="-6"/>
          <w:w w:val="120"/>
        </w:rPr>
        <w:t> </w:t>
      </w:r>
      <w:r>
        <w:rPr>
          <w:color w:val="231F20"/>
          <w:w w:val="120"/>
        </w:rPr>
        <w:t>Registered</w:t>
      </w:r>
      <w:r>
        <w:rPr>
          <w:color w:val="231F20"/>
          <w:spacing w:val="-6"/>
          <w:w w:val="120"/>
        </w:rPr>
        <w:t> </w:t>
      </w:r>
      <w:r>
        <w:rPr>
          <w:color w:val="231F20"/>
          <w:w w:val="120"/>
        </w:rPr>
        <w:t>Medical</w:t>
      </w:r>
      <w:r>
        <w:rPr>
          <w:color w:val="231F20"/>
          <w:spacing w:val="-6"/>
          <w:w w:val="120"/>
        </w:rPr>
        <w:t> </w:t>
      </w:r>
      <w:r>
        <w:rPr>
          <w:color w:val="231F20"/>
          <w:w w:val="120"/>
        </w:rPr>
        <w:t>practitioner</w:t>
      </w:r>
      <w:r>
        <w:rPr>
          <w:color w:val="231F20"/>
          <w:spacing w:val="-6"/>
          <w:w w:val="120"/>
        </w:rPr>
        <w:t> </w:t>
      </w:r>
      <w:r>
        <w:rPr>
          <w:color w:val="231F20"/>
          <w:w w:val="120"/>
        </w:rPr>
        <w:t>who</w:t>
      </w:r>
      <w:r>
        <w:rPr>
          <w:color w:val="231F20"/>
          <w:spacing w:val="-6"/>
          <w:w w:val="120"/>
        </w:rPr>
        <w:t> </w:t>
      </w:r>
      <w:r>
        <w:rPr>
          <w:color w:val="231F20"/>
          <w:w w:val="120"/>
        </w:rPr>
        <w:t>is</w:t>
      </w:r>
      <w:r>
        <w:rPr>
          <w:color w:val="231F20"/>
          <w:spacing w:val="-6"/>
          <w:w w:val="120"/>
        </w:rPr>
        <w:t> </w:t>
      </w:r>
      <w:r>
        <w:rPr>
          <w:color w:val="231F20"/>
          <w:w w:val="120"/>
        </w:rPr>
        <w:t>also</w:t>
      </w:r>
      <w:r>
        <w:rPr>
          <w:color w:val="231F20"/>
          <w:spacing w:val="-6"/>
          <w:w w:val="120"/>
        </w:rPr>
        <w:t> </w:t>
      </w:r>
      <w:r>
        <w:rPr>
          <w:color w:val="231F20"/>
          <w:w w:val="120"/>
        </w:rPr>
        <w:t>a</w:t>
      </w:r>
      <w:r>
        <w:rPr>
          <w:color w:val="231F20"/>
          <w:spacing w:val="-6"/>
          <w:w w:val="120"/>
        </w:rPr>
        <w:t> </w:t>
      </w:r>
      <w:r>
        <w:rPr>
          <w:color w:val="231F20"/>
          <w:w w:val="120"/>
        </w:rPr>
        <w:t>Neurologist</w:t>
      </w:r>
      <w:r>
        <w:rPr>
          <w:color w:val="231F20"/>
          <w:spacing w:val="-6"/>
          <w:w w:val="120"/>
        </w:rPr>
        <w:t> </w:t>
      </w:r>
      <w:r>
        <w:rPr>
          <w:color w:val="231F20"/>
          <w:w w:val="120"/>
        </w:rPr>
        <w:t>and</w:t>
      </w:r>
      <w:r>
        <w:rPr>
          <w:color w:val="231F20"/>
          <w:spacing w:val="-6"/>
          <w:w w:val="120"/>
        </w:rPr>
        <w:t> </w:t>
      </w:r>
      <w:r>
        <w:rPr>
          <w:color w:val="231F20"/>
          <w:w w:val="120"/>
        </w:rPr>
        <w:t>supported</w:t>
      </w:r>
      <w:r>
        <w:rPr>
          <w:color w:val="231F20"/>
          <w:spacing w:val="-6"/>
          <w:w w:val="120"/>
        </w:rPr>
        <w:t> </w:t>
      </w:r>
      <w:r>
        <w:rPr>
          <w:color w:val="231F20"/>
          <w:w w:val="120"/>
        </w:rPr>
        <w:t>by</w:t>
      </w:r>
      <w:r>
        <w:rPr>
          <w:color w:val="231F20"/>
          <w:spacing w:val="-6"/>
          <w:w w:val="120"/>
        </w:rPr>
        <w:t> </w:t>
      </w:r>
      <w:r>
        <w:rPr>
          <w:color w:val="231F20"/>
          <w:w w:val="120"/>
        </w:rPr>
        <w:t>the</w:t>
      </w:r>
      <w:r>
        <w:rPr>
          <w:color w:val="231F20"/>
          <w:spacing w:val="-6"/>
          <w:w w:val="120"/>
        </w:rPr>
        <w:t> </w:t>
      </w:r>
      <w:r>
        <w:rPr>
          <w:color w:val="231F20"/>
          <w:w w:val="120"/>
        </w:rPr>
        <w:t>Company’s appointed</w:t>
      </w:r>
      <w:r>
        <w:rPr>
          <w:color w:val="231F20"/>
          <w:spacing w:val="-11"/>
          <w:w w:val="120"/>
        </w:rPr>
        <w:t> </w:t>
      </w:r>
      <w:r>
        <w:rPr>
          <w:color w:val="231F20"/>
          <w:w w:val="120"/>
        </w:rPr>
        <w:t>doctor.</w:t>
      </w:r>
    </w:p>
    <w:p>
      <w:pPr>
        <w:pStyle w:val="BodyText"/>
        <w:spacing w:before="64"/>
        <w:ind w:left="658"/>
      </w:pPr>
      <w:r>
        <w:rPr>
          <w:color w:val="231F20"/>
          <w:w w:val="115"/>
        </w:rPr>
        <w:t>The</w:t>
      </w:r>
      <w:r>
        <w:rPr>
          <w:color w:val="231F20"/>
          <w:spacing w:val="-7"/>
          <w:w w:val="115"/>
        </w:rPr>
        <w:t> </w:t>
      </w:r>
      <w:r>
        <w:rPr>
          <w:color w:val="231F20"/>
          <w:w w:val="115"/>
        </w:rPr>
        <w:t>following</w:t>
      </w:r>
      <w:r>
        <w:rPr>
          <w:color w:val="231F20"/>
          <w:spacing w:val="-7"/>
          <w:w w:val="115"/>
        </w:rPr>
        <w:t> </w:t>
      </w:r>
      <w:r>
        <w:rPr>
          <w:color w:val="231F20"/>
          <w:w w:val="115"/>
        </w:rPr>
        <w:t>is</w:t>
      </w:r>
      <w:r>
        <w:rPr>
          <w:color w:val="231F20"/>
          <w:spacing w:val="-7"/>
          <w:w w:val="115"/>
        </w:rPr>
        <w:t> </w:t>
      </w:r>
      <w:r>
        <w:rPr>
          <w:color w:val="231F20"/>
          <w:spacing w:val="-2"/>
          <w:w w:val="115"/>
        </w:rPr>
        <w:t>excluded:</w:t>
      </w:r>
    </w:p>
    <w:p>
      <w:pPr>
        <w:pStyle w:val="ListParagraph"/>
        <w:numPr>
          <w:ilvl w:val="0"/>
          <w:numId w:val="34"/>
        </w:numPr>
        <w:tabs>
          <w:tab w:pos="895" w:val="left" w:leader="none"/>
        </w:tabs>
        <w:spacing w:line="240" w:lineRule="auto" w:before="78" w:after="0"/>
        <w:ind w:left="895" w:right="0" w:hanging="299"/>
        <w:jc w:val="left"/>
        <w:rPr>
          <w:sz w:val="17"/>
        </w:rPr>
      </w:pPr>
      <w:r>
        <w:rPr>
          <w:color w:val="231F20"/>
          <w:w w:val="120"/>
          <w:sz w:val="17"/>
        </w:rPr>
        <w:t>Alcohol-related</w:t>
      </w:r>
      <w:r>
        <w:rPr>
          <w:color w:val="231F20"/>
          <w:spacing w:val="-12"/>
          <w:w w:val="120"/>
          <w:sz w:val="17"/>
        </w:rPr>
        <w:t> </w:t>
      </w:r>
      <w:r>
        <w:rPr>
          <w:color w:val="231F20"/>
          <w:w w:val="120"/>
          <w:sz w:val="17"/>
        </w:rPr>
        <w:t>brain</w:t>
      </w:r>
      <w:r>
        <w:rPr>
          <w:color w:val="231F20"/>
          <w:spacing w:val="-12"/>
          <w:w w:val="120"/>
          <w:sz w:val="17"/>
        </w:rPr>
        <w:t> </w:t>
      </w:r>
      <w:r>
        <w:rPr>
          <w:color w:val="231F20"/>
          <w:spacing w:val="-2"/>
          <w:w w:val="120"/>
          <w:sz w:val="17"/>
        </w:rPr>
        <w:t>damage.</w:t>
      </w:r>
    </w:p>
    <w:p>
      <w:pPr>
        <w:pStyle w:val="ListParagraph"/>
        <w:spacing w:after="0" w:line="240" w:lineRule="auto"/>
        <w:jc w:val="left"/>
        <w:rPr>
          <w:sz w:val="17"/>
        </w:rPr>
        <w:sectPr>
          <w:pgSz w:w="12970" w:h="14410"/>
          <w:pgMar w:top="98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30"/>
        </w:numPr>
        <w:tabs>
          <w:tab w:pos="773" w:val="left" w:leader="none"/>
        </w:tabs>
        <w:spacing w:line="336" w:lineRule="auto" w:before="105" w:after="0"/>
        <w:ind w:left="773" w:right="752" w:hanging="467"/>
        <w:jc w:val="left"/>
        <w:rPr>
          <w:sz w:val="17"/>
        </w:rPr>
      </w:pPr>
      <w:r>
        <w:rPr>
          <w:color w:val="231F20"/>
          <w:w w:val="120"/>
          <w:sz w:val="17"/>
        </w:rPr>
        <w:t>Apallic</w:t>
      </w:r>
      <w:r>
        <w:rPr>
          <w:color w:val="231F20"/>
          <w:spacing w:val="-12"/>
          <w:w w:val="120"/>
          <w:sz w:val="17"/>
        </w:rPr>
        <w:t> </w:t>
      </w:r>
      <w:r>
        <w:rPr>
          <w:color w:val="231F20"/>
          <w:w w:val="120"/>
          <w:sz w:val="17"/>
        </w:rPr>
        <w:t>Syndrome</w:t>
      </w:r>
      <w:r>
        <w:rPr>
          <w:color w:val="231F20"/>
          <w:spacing w:val="-12"/>
          <w:w w:val="120"/>
          <w:sz w:val="17"/>
        </w:rPr>
        <w:t> </w:t>
      </w:r>
      <w:r>
        <w:rPr>
          <w:color w:val="231F20"/>
          <w:w w:val="120"/>
          <w:sz w:val="17"/>
        </w:rPr>
        <w:t>-</w:t>
      </w:r>
      <w:r>
        <w:rPr>
          <w:color w:val="231F20"/>
          <w:spacing w:val="-9"/>
          <w:w w:val="120"/>
          <w:sz w:val="17"/>
        </w:rPr>
        <w:t> </w:t>
      </w:r>
      <w:r>
        <w:rPr>
          <w:color w:val="231F20"/>
          <w:w w:val="120"/>
          <w:sz w:val="17"/>
        </w:rPr>
        <w:t>Universal</w:t>
      </w:r>
      <w:r>
        <w:rPr>
          <w:color w:val="231F20"/>
          <w:spacing w:val="-9"/>
          <w:w w:val="120"/>
          <w:sz w:val="17"/>
        </w:rPr>
        <w:t> </w:t>
      </w:r>
      <w:r>
        <w:rPr>
          <w:color w:val="231F20"/>
          <w:w w:val="120"/>
          <w:sz w:val="17"/>
        </w:rPr>
        <w:t>necrosis</w:t>
      </w:r>
      <w:r>
        <w:rPr>
          <w:color w:val="231F20"/>
          <w:spacing w:val="-9"/>
          <w:w w:val="120"/>
          <w:sz w:val="17"/>
        </w:rPr>
        <w:t> </w:t>
      </w:r>
      <w:r>
        <w:rPr>
          <w:color w:val="231F20"/>
          <w:w w:val="120"/>
          <w:sz w:val="17"/>
        </w:rPr>
        <w:t>of</w:t>
      </w:r>
      <w:r>
        <w:rPr>
          <w:color w:val="231F20"/>
          <w:spacing w:val="-9"/>
          <w:w w:val="120"/>
          <w:sz w:val="17"/>
        </w:rPr>
        <w:t> </w:t>
      </w:r>
      <w:r>
        <w:rPr>
          <w:color w:val="231F20"/>
          <w:w w:val="120"/>
          <w:sz w:val="17"/>
        </w:rPr>
        <w:t>the</w:t>
      </w:r>
      <w:r>
        <w:rPr>
          <w:color w:val="231F20"/>
          <w:spacing w:val="-9"/>
          <w:w w:val="120"/>
          <w:sz w:val="17"/>
        </w:rPr>
        <w:t> </w:t>
      </w:r>
      <w:r>
        <w:rPr>
          <w:color w:val="231F20"/>
          <w:w w:val="120"/>
          <w:sz w:val="17"/>
        </w:rPr>
        <w:t>brain</w:t>
      </w:r>
      <w:r>
        <w:rPr>
          <w:color w:val="231F20"/>
          <w:spacing w:val="-9"/>
          <w:w w:val="120"/>
          <w:sz w:val="17"/>
        </w:rPr>
        <w:t> </w:t>
      </w:r>
      <w:r>
        <w:rPr>
          <w:color w:val="231F20"/>
          <w:w w:val="120"/>
          <w:sz w:val="17"/>
        </w:rPr>
        <w:t>cortex</w:t>
      </w:r>
      <w:r>
        <w:rPr>
          <w:color w:val="231F20"/>
          <w:spacing w:val="-9"/>
          <w:w w:val="120"/>
          <w:sz w:val="17"/>
        </w:rPr>
        <w:t> </w:t>
      </w:r>
      <w:r>
        <w:rPr>
          <w:color w:val="231F20"/>
          <w:w w:val="120"/>
          <w:sz w:val="17"/>
        </w:rPr>
        <w:t>with</w:t>
      </w:r>
      <w:r>
        <w:rPr>
          <w:color w:val="231F20"/>
          <w:spacing w:val="-9"/>
          <w:w w:val="120"/>
          <w:sz w:val="17"/>
        </w:rPr>
        <w:t> </w:t>
      </w:r>
      <w:r>
        <w:rPr>
          <w:color w:val="231F20"/>
          <w:w w:val="120"/>
          <w:sz w:val="17"/>
        </w:rPr>
        <w:t>the</w:t>
      </w:r>
      <w:r>
        <w:rPr>
          <w:color w:val="231F20"/>
          <w:spacing w:val="-9"/>
          <w:w w:val="120"/>
          <w:sz w:val="17"/>
        </w:rPr>
        <w:t> </w:t>
      </w:r>
      <w:r>
        <w:rPr>
          <w:color w:val="231F20"/>
          <w:w w:val="120"/>
          <w:sz w:val="17"/>
        </w:rPr>
        <w:t>brainstem</w:t>
      </w:r>
      <w:r>
        <w:rPr>
          <w:color w:val="231F20"/>
          <w:spacing w:val="-9"/>
          <w:w w:val="120"/>
          <w:sz w:val="17"/>
        </w:rPr>
        <w:t> </w:t>
      </w:r>
      <w:r>
        <w:rPr>
          <w:color w:val="231F20"/>
          <w:w w:val="120"/>
          <w:sz w:val="17"/>
        </w:rPr>
        <w:t>remaining</w:t>
      </w:r>
      <w:r>
        <w:rPr>
          <w:color w:val="231F20"/>
          <w:spacing w:val="-9"/>
          <w:w w:val="120"/>
          <w:sz w:val="17"/>
        </w:rPr>
        <w:t> </w:t>
      </w:r>
      <w:r>
        <w:rPr>
          <w:color w:val="231F20"/>
          <w:w w:val="120"/>
          <w:sz w:val="17"/>
        </w:rPr>
        <w:t>intact.</w:t>
      </w:r>
      <w:r>
        <w:rPr>
          <w:color w:val="231F20"/>
          <w:spacing w:val="-9"/>
          <w:w w:val="120"/>
          <w:sz w:val="17"/>
        </w:rPr>
        <w:t> </w:t>
      </w:r>
      <w:r>
        <w:rPr>
          <w:color w:val="231F20"/>
          <w:w w:val="120"/>
          <w:sz w:val="17"/>
        </w:rPr>
        <w:t>Diagnosis</w:t>
      </w:r>
      <w:r>
        <w:rPr>
          <w:color w:val="231F20"/>
          <w:spacing w:val="-9"/>
          <w:w w:val="120"/>
          <w:sz w:val="17"/>
        </w:rPr>
        <w:t> </w:t>
      </w:r>
      <w:r>
        <w:rPr>
          <w:color w:val="231F20"/>
          <w:w w:val="120"/>
          <w:sz w:val="17"/>
        </w:rPr>
        <w:t>must be</w:t>
      </w:r>
      <w:r>
        <w:rPr>
          <w:color w:val="231F20"/>
          <w:spacing w:val="-6"/>
          <w:w w:val="120"/>
          <w:sz w:val="17"/>
        </w:rPr>
        <w:t> </w:t>
      </w:r>
      <w:r>
        <w:rPr>
          <w:color w:val="231F20"/>
          <w:w w:val="120"/>
          <w:sz w:val="17"/>
        </w:rPr>
        <w:t>confirmed</w:t>
      </w:r>
      <w:r>
        <w:rPr>
          <w:color w:val="231F20"/>
          <w:spacing w:val="-6"/>
          <w:w w:val="120"/>
          <w:sz w:val="17"/>
        </w:rPr>
        <w:t> </w:t>
      </w:r>
      <w:r>
        <w:rPr>
          <w:color w:val="231F20"/>
          <w:w w:val="120"/>
          <w:sz w:val="17"/>
        </w:rPr>
        <w:t>by</w:t>
      </w:r>
      <w:r>
        <w:rPr>
          <w:color w:val="231F20"/>
          <w:spacing w:val="-6"/>
          <w:w w:val="120"/>
          <w:sz w:val="17"/>
        </w:rPr>
        <w:t> </w:t>
      </w:r>
      <w:r>
        <w:rPr>
          <w:color w:val="231F20"/>
          <w:w w:val="120"/>
          <w:sz w:val="17"/>
        </w:rPr>
        <w:t>a</w:t>
      </w:r>
      <w:r>
        <w:rPr>
          <w:color w:val="231F20"/>
          <w:spacing w:val="-6"/>
          <w:w w:val="120"/>
          <w:sz w:val="17"/>
        </w:rPr>
        <w:t> </w:t>
      </w:r>
      <w:r>
        <w:rPr>
          <w:color w:val="231F20"/>
          <w:w w:val="120"/>
          <w:sz w:val="17"/>
        </w:rPr>
        <w:t>neurologist</w:t>
      </w:r>
      <w:r>
        <w:rPr>
          <w:color w:val="231F20"/>
          <w:spacing w:val="-6"/>
          <w:w w:val="120"/>
          <w:sz w:val="17"/>
        </w:rPr>
        <w:t> </w:t>
      </w:r>
      <w:r>
        <w:rPr>
          <w:color w:val="231F20"/>
          <w:w w:val="120"/>
          <w:sz w:val="17"/>
        </w:rPr>
        <w:t>acceptable</w:t>
      </w:r>
      <w:r>
        <w:rPr>
          <w:color w:val="231F20"/>
          <w:spacing w:val="-6"/>
          <w:w w:val="120"/>
          <w:sz w:val="17"/>
        </w:rPr>
        <w:t> </w:t>
      </w:r>
      <w:r>
        <w:rPr>
          <w:color w:val="231F20"/>
          <w:w w:val="120"/>
          <w:sz w:val="17"/>
        </w:rPr>
        <w:t>to</w:t>
      </w:r>
      <w:r>
        <w:rPr>
          <w:color w:val="231F20"/>
          <w:spacing w:val="-6"/>
          <w:w w:val="120"/>
          <w:sz w:val="17"/>
        </w:rPr>
        <w:t> </w:t>
      </w:r>
      <w:r>
        <w:rPr>
          <w:color w:val="231F20"/>
          <w:w w:val="120"/>
          <w:sz w:val="17"/>
        </w:rPr>
        <w:t>the</w:t>
      </w:r>
      <w:r>
        <w:rPr>
          <w:color w:val="231F20"/>
          <w:spacing w:val="-6"/>
          <w:w w:val="120"/>
          <w:sz w:val="17"/>
        </w:rPr>
        <w:t> </w:t>
      </w:r>
      <w:r>
        <w:rPr>
          <w:color w:val="231F20"/>
          <w:w w:val="120"/>
          <w:sz w:val="17"/>
        </w:rPr>
        <w:t>Company</w:t>
      </w:r>
      <w:r>
        <w:rPr>
          <w:color w:val="231F20"/>
          <w:spacing w:val="-6"/>
          <w:w w:val="120"/>
          <w:sz w:val="17"/>
        </w:rPr>
        <w:t> </w:t>
      </w:r>
      <w:r>
        <w:rPr>
          <w:color w:val="231F20"/>
          <w:w w:val="120"/>
          <w:sz w:val="17"/>
        </w:rPr>
        <w:t>and</w:t>
      </w:r>
      <w:r>
        <w:rPr>
          <w:color w:val="231F20"/>
          <w:spacing w:val="-6"/>
          <w:w w:val="120"/>
          <w:sz w:val="17"/>
        </w:rPr>
        <w:t> </w:t>
      </w:r>
      <w:r>
        <w:rPr>
          <w:color w:val="231F20"/>
          <w:w w:val="120"/>
          <w:sz w:val="17"/>
        </w:rPr>
        <w:t>the</w:t>
      </w:r>
      <w:r>
        <w:rPr>
          <w:color w:val="231F20"/>
          <w:spacing w:val="-6"/>
          <w:w w:val="120"/>
          <w:sz w:val="17"/>
        </w:rPr>
        <w:t> </w:t>
      </w:r>
      <w:r>
        <w:rPr>
          <w:color w:val="231F20"/>
          <w:w w:val="120"/>
          <w:sz w:val="17"/>
        </w:rPr>
        <w:t>condition</w:t>
      </w:r>
      <w:r>
        <w:rPr>
          <w:color w:val="231F20"/>
          <w:spacing w:val="-6"/>
          <w:w w:val="120"/>
          <w:sz w:val="17"/>
        </w:rPr>
        <w:t> </w:t>
      </w:r>
      <w:r>
        <w:rPr>
          <w:color w:val="231F20"/>
          <w:w w:val="120"/>
          <w:sz w:val="17"/>
        </w:rPr>
        <w:t>must</w:t>
      </w:r>
      <w:r>
        <w:rPr>
          <w:color w:val="231F20"/>
          <w:spacing w:val="-6"/>
          <w:w w:val="120"/>
          <w:sz w:val="17"/>
        </w:rPr>
        <w:t> </w:t>
      </w:r>
      <w:r>
        <w:rPr>
          <w:color w:val="231F20"/>
          <w:w w:val="120"/>
          <w:sz w:val="17"/>
        </w:rPr>
        <w:t>be</w:t>
      </w:r>
      <w:r>
        <w:rPr>
          <w:color w:val="231F20"/>
          <w:spacing w:val="-6"/>
          <w:w w:val="120"/>
          <w:sz w:val="17"/>
        </w:rPr>
        <w:t> </w:t>
      </w:r>
      <w:r>
        <w:rPr>
          <w:color w:val="231F20"/>
          <w:w w:val="120"/>
          <w:sz w:val="17"/>
        </w:rPr>
        <w:t>documented</w:t>
      </w:r>
      <w:r>
        <w:rPr>
          <w:color w:val="231F20"/>
          <w:spacing w:val="-6"/>
          <w:w w:val="120"/>
          <w:sz w:val="17"/>
        </w:rPr>
        <w:t> </w:t>
      </w:r>
      <w:r>
        <w:rPr>
          <w:color w:val="231F20"/>
          <w:w w:val="120"/>
          <w:sz w:val="17"/>
        </w:rPr>
        <w:t>for</w:t>
      </w:r>
      <w:r>
        <w:rPr>
          <w:color w:val="231F20"/>
          <w:spacing w:val="-6"/>
          <w:w w:val="120"/>
          <w:sz w:val="17"/>
        </w:rPr>
        <w:t> </w:t>
      </w:r>
      <w:r>
        <w:rPr>
          <w:color w:val="231F20"/>
          <w:w w:val="120"/>
          <w:sz w:val="17"/>
        </w:rPr>
        <w:t>at</w:t>
      </w:r>
      <w:r>
        <w:rPr>
          <w:color w:val="231F20"/>
          <w:spacing w:val="-6"/>
          <w:w w:val="120"/>
          <w:sz w:val="17"/>
        </w:rPr>
        <w:t> </w:t>
      </w:r>
      <w:r>
        <w:rPr>
          <w:color w:val="231F20"/>
          <w:w w:val="120"/>
          <w:sz w:val="17"/>
        </w:rPr>
        <w:t>least </w:t>
      </w:r>
      <w:r>
        <w:rPr>
          <w:color w:val="231F20"/>
          <w:w w:val="125"/>
          <w:sz w:val="17"/>
        </w:rPr>
        <w:t>one</w:t>
      </w:r>
      <w:r>
        <w:rPr>
          <w:color w:val="231F20"/>
          <w:spacing w:val="-13"/>
          <w:w w:val="125"/>
          <w:sz w:val="17"/>
        </w:rPr>
        <w:t> </w:t>
      </w:r>
      <w:r>
        <w:rPr>
          <w:color w:val="231F20"/>
          <w:w w:val="125"/>
          <w:sz w:val="17"/>
        </w:rPr>
        <w:t>month.</w:t>
      </w:r>
    </w:p>
    <w:p>
      <w:pPr>
        <w:pStyle w:val="ListParagraph"/>
        <w:numPr>
          <w:ilvl w:val="0"/>
          <w:numId w:val="30"/>
        </w:numPr>
        <w:tabs>
          <w:tab w:pos="772" w:val="left" w:leader="none"/>
        </w:tabs>
        <w:spacing w:line="240" w:lineRule="auto" w:before="185" w:after="0"/>
        <w:ind w:left="772" w:right="0" w:hanging="466"/>
        <w:jc w:val="both"/>
        <w:rPr>
          <w:sz w:val="17"/>
        </w:rPr>
      </w:pPr>
      <w:r>
        <w:rPr>
          <w:color w:val="231F20"/>
          <w:w w:val="115"/>
          <w:sz w:val="17"/>
        </w:rPr>
        <w:t>Benign</w:t>
      </w:r>
      <w:r>
        <w:rPr>
          <w:color w:val="231F20"/>
          <w:spacing w:val="-10"/>
          <w:w w:val="115"/>
          <w:sz w:val="17"/>
        </w:rPr>
        <w:t> </w:t>
      </w:r>
      <w:r>
        <w:rPr>
          <w:color w:val="231F20"/>
          <w:w w:val="115"/>
          <w:sz w:val="17"/>
        </w:rPr>
        <w:t>Brain</w:t>
      </w:r>
      <w:r>
        <w:rPr>
          <w:color w:val="231F20"/>
          <w:spacing w:val="-9"/>
          <w:w w:val="115"/>
          <w:sz w:val="17"/>
        </w:rPr>
        <w:t> </w:t>
      </w:r>
      <w:r>
        <w:rPr>
          <w:color w:val="231F20"/>
          <w:w w:val="115"/>
          <w:sz w:val="17"/>
        </w:rPr>
        <w:t>Tumour</w:t>
      </w:r>
      <w:r>
        <w:rPr>
          <w:color w:val="231F20"/>
          <w:spacing w:val="-9"/>
          <w:w w:val="115"/>
          <w:sz w:val="17"/>
        </w:rPr>
        <w:t> </w:t>
      </w:r>
      <w:r>
        <w:rPr>
          <w:color w:val="231F20"/>
          <w:spacing w:val="-10"/>
          <w:w w:val="115"/>
          <w:sz w:val="17"/>
        </w:rPr>
        <w:t>–</w:t>
      </w:r>
    </w:p>
    <w:p>
      <w:pPr>
        <w:pStyle w:val="ListParagraph"/>
        <w:numPr>
          <w:ilvl w:val="0"/>
          <w:numId w:val="35"/>
        </w:numPr>
        <w:tabs>
          <w:tab w:pos="1090" w:val="left" w:leader="none"/>
        </w:tabs>
        <w:spacing w:line="336" w:lineRule="auto" w:before="78" w:after="0"/>
        <w:ind w:left="1090" w:right="1158" w:hanging="317"/>
        <w:jc w:val="both"/>
        <w:rPr>
          <w:sz w:val="17"/>
        </w:rPr>
      </w:pPr>
      <w:r>
        <w:rPr>
          <w:color w:val="231F20"/>
          <w:w w:val="120"/>
          <w:sz w:val="17"/>
        </w:rPr>
        <w:t>Benign</w:t>
      </w:r>
      <w:r>
        <w:rPr>
          <w:color w:val="231F20"/>
          <w:spacing w:val="-15"/>
          <w:w w:val="120"/>
          <w:sz w:val="17"/>
        </w:rPr>
        <w:t> </w:t>
      </w:r>
      <w:r>
        <w:rPr>
          <w:color w:val="231F20"/>
          <w:w w:val="120"/>
          <w:sz w:val="17"/>
        </w:rPr>
        <w:t>brain</w:t>
      </w:r>
      <w:r>
        <w:rPr>
          <w:color w:val="231F20"/>
          <w:spacing w:val="-14"/>
          <w:w w:val="120"/>
          <w:sz w:val="17"/>
        </w:rPr>
        <w:t> </w:t>
      </w:r>
      <w:r>
        <w:rPr>
          <w:color w:val="231F20"/>
          <w:w w:val="120"/>
          <w:sz w:val="17"/>
        </w:rPr>
        <w:t>tumor</w:t>
      </w:r>
      <w:r>
        <w:rPr>
          <w:color w:val="231F20"/>
          <w:spacing w:val="-14"/>
          <w:w w:val="120"/>
          <w:sz w:val="17"/>
        </w:rPr>
        <w:t> </w:t>
      </w:r>
      <w:r>
        <w:rPr>
          <w:color w:val="231F20"/>
          <w:w w:val="120"/>
          <w:sz w:val="17"/>
        </w:rPr>
        <w:t>is</w:t>
      </w:r>
      <w:r>
        <w:rPr>
          <w:color w:val="231F20"/>
          <w:spacing w:val="-14"/>
          <w:w w:val="120"/>
          <w:sz w:val="17"/>
        </w:rPr>
        <w:t> </w:t>
      </w:r>
      <w:r>
        <w:rPr>
          <w:color w:val="231F20"/>
          <w:w w:val="120"/>
          <w:sz w:val="17"/>
        </w:rPr>
        <w:t>defined</w:t>
      </w:r>
      <w:r>
        <w:rPr>
          <w:color w:val="231F20"/>
          <w:spacing w:val="-14"/>
          <w:w w:val="120"/>
          <w:sz w:val="17"/>
        </w:rPr>
        <w:t> </w:t>
      </w:r>
      <w:r>
        <w:rPr>
          <w:color w:val="231F20"/>
          <w:w w:val="120"/>
          <w:sz w:val="17"/>
        </w:rPr>
        <w:t>as</w:t>
      </w:r>
      <w:r>
        <w:rPr>
          <w:color w:val="231F20"/>
          <w:spacing w:val="-15"/>
          <w:w w:val="120"/>
          <w:sz w:val="17"/>
        </w:rPr>
        <w:t> </w:t>
      </w:r>
      <w:r>
        <w:rPr>
          <w:color w:val="231F20"/>
          <w:w w:val="120"/>
          <w:sz w:val="17"/>
        </w:rPr>
        <w:t>a</w:t>
      </w:r>
      <w:r>
        <w:rPr>
          <w:color w:val="231F20"/>
          <w:spacing w:val="-14"/>
          <w:w w:val="120"/>
          <w:sz w:val="17"/>
        </w:rPr>
        <w:t> </w:t>
      </w:r>
      <w:r>
        <w:rPr>
          <w:color w:val="231F20"/>
          <w:w w:val="120"/>
          <w:sz w:val="17"/>
        </w:rPr>
        <w:t>life</w:t>
      </w:r>
      <w:r>
        <w:rPr>
          <w:color w:val="231F20"/>
          <w:spacing w:val="-14"/>
          <w:w w:val="120"/>
          <w:sz w:val="17"/>
        </w:rPr>
        <w:t> </w:t>
      </w:r>
      <w:r>
        <w:rPr>
          <w:color w:val="231F20"/>
          <w:w w:val="120"/>
          <w:sz w:val="17"/>
        </w:rPr>
        <w:t>threatening,</w:t>
      </w:r>
      <w:r>
        <w:rPr>
          <w:color w:val="231F20"/>
          <w:spacing w:val="-14"/>
          <w:w w:val="120"/>
          <w:sz w:val="17"/>
        </w:rPr>
        <w:t> </w:t>
      </w:r>
      <w:r>
        <w:rPr>
          <w:color w:val="231F20"/>
          <w:w w:val="120"/>
          <w:sz w:val="17"/>
        </w:rPr>
        <w:t>non-cancerous</w:t>
      </w:r>
      <w:r>
        <w:rPr>
          <w:color w:val="231F20"/>
          <w:spacing w:val="-14"/>
          <w:w w:val="120"/>
          <w:sz w:val="17"/>
        </w:rPr>
        <w:t> </w:t>
      </w:r>
      <w:r>
        <w:rPr>
          <w:color w:val="231F20"/>
          <w:w w:val="120"/>
          <w:sz w:val="17"/>
        </w:rPr>
        <w:t>tumor</w:t>
      </w:r>
      <w:r>
        <w:rPr>
          <w:color w:val="231F20"/>
          <w:spacing w:val="-14"/>
          <w:w w:val="120"/>
          <w:sz w:val="17"/>
        </w:rPr>
        <w:t> </w:t>
      </w:r>
      <w:r>
        <w:rPr>
          <w:color w:val="231F20"/>
          <w:w w:val="120"/>
          <w:sz w:val="17"/>
        </w:rPr>
        <w:t>in</w:t>
      </w:r>
      <w:r>
        <w:rPr>
          <w:color w:val="231F20"/>
          <w:spacing w:val="-15"/>
          <w:w w:val="120"/>
          <w:sz w:val="17"/>
        </w:rPr>
        <w:t> </w:t>
      </w:r>
      <w:r>
        <w:rPr>
          <w:color w:val="231F20"/>
          <w:w w:val="120"/>
          <w:sz w:val="17"/>
        </w:rPr>
        <w:t>the</w:t>
      </w:r>
      <w:r>
        <w:rPr>
          <w:color w:val="231F20"/>
          <w:spacing w:val="-14"/>
          <w:w w:val="120"/>
          <w:sz w:val="17"/>
        </w:rPr>
        <w:t> </w:t>
      </w:r>
      <w:r>
        <w:rPr>
          <w:color w:val="231F20"/>
          <w:w w:val="120"/>
          <w:sz w:val="17"/>
        </w:rPr>
        <w:t>brain,</w:t>
      </w:r>
      <w:r>
        <w:rPr>
          <w:color w:val="231F20"/>
          <w:spacing w:val="-14"/>
          <w:w w:val="120"/>
          <w:sz w:val="17"/>
        </w:rPr>
        <w:t> </w:t>
      </w:r>
      <w:r>
        <w:rPr>
          <w:color w:val="231F20"/>
          <w:w w:val="120"/>
          <w:sz w:val="17"/>
        </w:rPr>
        <w:t>cranial</w:t>
      </w:r>
      <w:r>
        <w:rPr>
          <w:color w:val="231F20"/>
          <w:spacing w:val="-14"/>
          <w:w w:val="120"/>
          <w:sz w:val="17"/>
        </w:rPr>
        <w:t> </w:t>
      </w:r>
      <w:r>
        <w:rPr>
          <w:color w:val="231F20"/>
          <w:w w:val="120"/>
          <w:sz w:val="17"/>
        </w:rPr>
        <w:t>nerves</w:t>
      </w:r>
      <w:r>
        <w:rPr>
          <w:color w:val="231F20"/>
          <w:spacing w:val="-14"/>
          <w:w w:val="120"/>
          <w:sz w:val="17"/>
        </w:rPr>
        <w:t> </w:t>
      </w:r>
      <w:r>
        <w:rPr>
          <w:color w:val="231F20"/>
          <w:w w:val="120"/>
          <w:sz w:val="17"/>
        </w:rPr>
        <w:t>or </w:t>
      </w:r>
      <w:r>
        <w:rPr>
          <w:color w:val="231F20"/>
          <w:w w:val="115"/>
          <w:sz w:val="17"/>
        </w:rPr>
        <w:t>meninges within the skull. The presence of the underlying tumor must be confirmed by imaging </w:t>
      </w:r>
      <w:r>
        <w:rPr>
          <w:color w:val="231F20"/>
          <w:w w:val="115"/>
          <w:sz w:val="17"/>
        </w:rPr>
        <w:t>studies </w:t>
      </w:r>
      <w:r>
        <w:rPr>
          <w:color w:val="231F20"/>
          <w:w w:val="120"/>
          <w:sz w:val="17"/>
        </w:rPr>
        <w:t>such</w:t>
      </w:r>
      <w:r>
        <w:rPr>
          <w:color w:val="231F20"/>
          <w:spacing w:val="-15"/>
          <w:w w:val="120"/>
          <w:sz w:val="17"/>
        </w:rPr>
        <w:t> </w:t>
      </w:r>
      <w:r>
        <w:rPr>
          <w:color w:val="231F20"/>
          <w:w w:val="120"/>
          <w:sz w:val="17"/>
        </w:rPr>
        <w:t>as</w:t>
      </w:r>
      <w:r>
        <w:rPr>
          <w:color w:val="231F20"/>
          <w:spacing w:val="-14"/>
          <w:w w:val="120"/>
          <w:sz w:val="17"/>
        </w:rPr>
        <w:t> </w:t>
      </w:r>
      <w:r>
        <w:rPr>
          <w:color w:val="231F20"/>
          <w:w w:val="120"/>
          <w:sz w:val="17"/>
        </w:rPr>
        <w:t>CT</w:t>
      </w:r>
      <w:r>
        <w:rPr>
          <w:color w:val="231F20"/>
          <w:spacing w:val="-14"/>
          <w:w w:val="120"/>
          <w:sz w:val="17"/>
        </w:rPr>
        <w:t> </w:t>
      </w:r>
      <w:r>
        <w:rPr>
          <w:color w:val="231F20"/>
          <w:w w:val="120"/>
          <w:sz w:val="17"/>
        </w:rPr>
        <w:t>scan</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MRI.</w:t>
      </w:r>
    </w:p>
    <w:p>
      <w:pPr>
        <w:pStyle w:val="ListParagraph"/>
        <w:numPr>
          <w:ilvl w:val="0"/>
          <w:numId w:val="35"/>
        </w:numPr>
        <w:tabs>
          <w:tab w:pos="1060" w:val="left" w:leader="none"/>
          <w:tab w:pos="1090" w:val="left" w:leader="none"/>
        </w:tabs>
        <w:spacing w:line="336" w:lineRule="auto" w:before="0" w:after="0"/>
        <w:ind w:left="1090" w:right="834" w:hanging="317"/>
        <w:jc w:val="both"/>
        <w:rPr>
          <w:sz w:val="17"/>
        </w:rPr>
      </w:pPr>
      <w:r>
        <w:rPr>
          <w:color w:val="231F20"/>
          <w:w w:val="120"/>
          <w:sz w:val="17"/>
        </w:rPr>
        <w:t>This</w:t>
      </w:r>
      <w:r>
        <w:rPr>
          <w:color w:val="231F20"/>
          <w:spacing w:val="-12"/>
          <w:w w:val="120"/>
          <w:sz w:val="17"/>
        </w:rPr>
        <w:t> </w:t>
      </w:r>
      <w:r>
        <w:rPr>
          <w:color w:val="231F20"/>
          <w:w w:val="120"/>
          <w:sz w:val="17"/>
        </w:rPr>
        <w:t>brain</w:t>
      </w:r>
      <w:r>
        <w:rPr>
          <w:color w:val="231F20"/>
          <w:spacing w:val="-12"/>
          <w:w w:val="120"/>
          <w:sz w:val="17"/>
        </w:rPr>
        <w:t> </w:t>
      </w:r>
      <w:r>
        <w:rPr>
          <w:color w:val="231F20"/>
          <w:w w:val="120"/>
          <w:sz w:val="17"/>
        </w:rPr>
        <w:t>tumor</w:t>
      </w:r>
      <w:r>
        <w:rPr>
          <w:color w:val="231F20"/>
          <w:spacing w:val="-12"/>
          <w:w w:val="120"/>
          <w:sz w:val="17"/>
        </w:rPr>
        <w:t> </w:t>
      </w:r>
      <w:r>
        <w:rPr>
          <w:color w:val="231F20"/>
          <w:w w:val="120"/>
          <w:sz w:val="17"/>
        </w:rPr>
        <w:t>must</w:t>
      </w:r>
      <w:r>
        <w:rPr>
          <w:color w:val="231F20"/>
          <w:spacing w:val="-12"/>
          <w:w w:val="120"/>
          <w:sz w:val="17"/>
        </w:rPr>
        <w:t> </w:t>
      </w:r>
      <w:r>
        <w:rPr>
          <w:color w:val="231F20"/>
          <w:w w:val="120"/>
          <w:sz w:val="17"/>
        </w:rPr>
        <w:t>result</w:t>
      </w:r>
      <w:r>
        <w:rPr>
          <w:color w:val="231F20"/>
          <w:spacing w:val="-12"/>
          <w:w w:val="120"/>
          <w:sz w:val="17"/>
        </w:rPr>
        <w:t> </w:t>
      </w:r>
      <w:r>
        <w:rPr>
          <w:color w:val="231F20"/>
          <w:w w:val="120"/>
          <w:sz w:val="17"/>
        </w:rPr>
        <w:t>in</w:t>
      </w:r>
      <w:r>
        <w:rPr>
          <w:color w:val="231F20"/>
          <w:spacing w:val="-12"/>
          <w:w w:val="120"/>
          <w:sz w:val="17"/>
        </w:rPr>
        <w:t> </w:t>
      </w:r>
      <w:r>
        <w:rPr>
          <w:color w:val="231F20"/>
          <w:w w:val="120"/>
          <w:sz w:val="17"/>
        </w:rPr>
        <w:t>at</w:t>
      </w:r>
      <w:r>
        <w:rPr>
          <w:color w:val="231F20"/>
          <w:spacing w:val="-12"/>
          <w:w w:val="120"/>
          <w:sz w:val="17"/>
        </w:rPr>
        <w:t> </w:t>
      </w:r>
      <w:r>
        <w:rPr>
          <w:color w:val="231F20"/>
          <w:w w:val="120"/>
          <w:sz w:val="17"/>
        </w:rPr>
        <w:t>least</w:t>
      </w:r>
      <w:r>
        <w:rPr>
          <w:color w:val="231F20"/>
          <w:spacing w:val="-12"/>
          <w:w w:val="120"/>
          <w:sz w:val="17"/>
        </w:rPr>
        <w:t> </w:t>
      </w:r>
      <w:r>
        <w:rPr>
          <w:color w:val="231F20"/>
          <w:w w:val="120"/>
          <w:sz w:val="17"/>
        </w:rPr>
        <w:t>one</w:t>
      </w:r>
      <w:r>
        <w:rPr>
          <w:color w:val="231F20"/>
          <w:spacing w:val="-12"/>
          <w:w w:val="120"/>
          <w:sz w:val="17"/>
        </w:rPr>
        <w:t> </w:t>
      </w:r>
      <w:r>
        <w:rPr>
          <w:color w:val="231F20"/>
          <w:w w:val="120"/>
          <w:sz w:val="17"/>
        </w:rPr>
        <w:t>of</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following</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must</w:t>
      </w:r>
      <w:r>
        <w:rPr>
          <w:color w:val="231F20"/>
          <w:spacing w:val="-12"/>
          <w:w w:val="120"/>
          <w:sz w:val="17"/>
        </w:rPr>
        <w:t> </w:t>
      </w:r>
      <w:r>
        <w:rPr>
          <w:color w:val="231F20"/>
          <w:w w:val="120"/>
          <w:sz w:val="17"/>
        </w:rPr>
        <w:t>be</w:t>
      </w:r>
      <w:r>
        <w:rPr>
          <w:color w:val="231F20"/>
          <w:spacing w:val="-12"/>
          <w:w w:val="120"/>
          <w:sz w:val="17"/>
        </w:rPr>
        <w:t> </w:t>
      </w:r>
      <w:r>
        <w:rPr>
          <w:color w:val="231F20"/>
          <w:w w:val="120"/>
          <w:sz w:val="17"/>
        </w:rPr>
        <w:t>confirmed</w:t>
      </w:r>
      <w:r>
        <w:rPr>
          <w:color w:val="231F20"/>
          <w:spacing w:val="-12"/>
          <w:w w:val="120"/>
          <w:sz w:val="17"/>
        </w:rPr>
        <w:t> </w:t>
      </w:r>
      <w:r>
        <w:rPr>
          <w:color w:val="231F20"/>
          <w:w w:val="120"/>
          <w:sz w:val="17"/>
        </w:rPr>
        <w:t>by</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relevant</w:t>
      </w:r>
      <w:r>
        <w:rPr>
          <w:color w:val="231F20"/>
          <w:spacing w:val="-12"/>
          <w:w w:val="120"/>
          <w:sz w:val="17"/>
        </w:rPr>
        <w:t> </w:t>
      </w:r>
      <w:r>
        <w:rPr>
          <w:color w:val="231F20"/>
          <w:w w:val="120"/>
          <w:sz w:val="17"/>
        </w:rPr>
        <w:t>medical </w:t>
      </w:r>
      <w:r>
        <w:rPr>
          <w:color w:val="231F20"/>
          <w:spacing w:val="-2"/>
          <w:w w:val="120"/>
          <w:sz w:val="17"/>
        </w:rPr>
        <w:t>specialist.</w:t>
      </w:r>
    </w:p>
    <w:p>
      <w:pPr>
        <w:pStyle w:val="ListParagraph"/>
        <w:numPr>
          <w:ilvl w:val="1"/>
          <w:numId w:val="35"/>
        </w:numPr>
        <w:tabs>
          <w:tab w:pos="1378" w:val="left" w:leader="none"/>
          <w:tab w:pos="1450" w:val="left" w:leader="none"/>
        </w:tabs>
        <w:spacing w:line="336" w:lineRule="auto" w:before="0" w:after="0"/>
        <w:ind w:left="1450" w:right="926" w:hanging="361"/>
        <w:jc w:val="both"/>
        <w:rPr>
          <w:sz w:val="17"/>
        </w:rPr>
      </w:pPr>
      <w:r>
        <w:rPr>
          <w:color w:val="231F20"/>
          <w:w w:val="120"/>
          <w:sz w:val="17"/>
        </w:rPr>
        <w:t>Permanent</w:t>
      </w:r>
      <w:r>
        <w:rPr>
          <w:color w:val="231F20"/>
          <w:spacing w:val="-15"/>
          <w:w w:val="120"/>
          <w:sz w:val="17"/>
        </w:rPr>
        <w:t> </w:t>
      </w:r>
      <w:r>
        <w:rPr>
          <w:color w:val="231F20"/>
          <w:w w:val="120"/>
          <w:sz w:val="17"/>
        </w:rPr>
        <w:t>Neurological</w:t>
      </w:r>
      <w:r>
        <w:rPr>
          <w:color w:val="231F20"/>
          <w:spacing w:val="-14"/>
          <w:w w:val="120"/>
          <w:sz w:val="17"/>
        </w:rPr>
        <w:t> </w:t>
      </w:r>
      <w:r>
        <w:rPr>
          <w:color w:val="231F20"/>
          <w:w w:val="120"/>
          <w:sz w:val="17"/>
        </w:rPr>
        <w:t>deficit</w:t>
      </w:r>
      <w:r>
        <w:rPr>
          <w:color w:val="231F20"/>
          <w:spacing w:val="-14"/>
          <w:w w:val="120"/>
          <w:sz w:val="17"/>
        </w:rPr>
        <w:t> </w:t>
      </w:r>
      <w:r>
        <w:rPr>
          <w:color w:val="231F20"/>
          <w:w w:val="120"/>
          <w:sz w:val="17"/>
        </w:rPr>
        <w:t>with</w:t>
      </w:r>
      <w:r>
        <w:rPr>
          <w:color w:val="231F20"/>
          <w:spacing w:val="-14"/>
          <w:w w:val="120"/>
          <w:sz w:val="17"/>
        </w:rPr>
        <w:t> </w:t>
      </w:r>
      <w:r>
        <w:rPr>
          <w:color w:val="231F20"/>
          <w:w w:val="120"/>
          <w:sz w:val="17"/>
        </w:rPr>
        <w:t>persisting</w:t>
      </w:r>
      <w:r>
        <w:rPr>
          <w:color w:val="231F20"/>
          <w:spacing w:val="-14"/>
          <w:w w:val="120"/>
          <w:sz w:val="17"/>
        </w:rPr>
        <w:t> </w:t>
      </w:r>
      <w:r>
        <w:rPr>
          <w:color w:val="231F20"/>
          <w:w w:val="120"/>
          <w:sz w:val="17"/>
        </w:rPr>
        <w:t>clinical</w:t>
      </w:r>
      <w:r>
        <w:rPr>
          <w:color w:val="231F20"/>
          <w:spacing w:val="-15"/>
          <w:w w:val="120"/>
          <w:sz w:val="17"/>
        </w:rPr>
        <w:t> </w:t>
      </w:r>
      <w:r>
        <w:rPr>
          <w:color w:val="231F20"/>
          <w:w w:val="120"/>
          <w:sz w:val="17"/>
        </w:rPr>
        <w:t>symptoms</w:t>
      </w:r>
      <w:r>
        <w:rPr>
          <w:color w:val="231F20"/>
          <w:spacing w:val="-14"/>
          <w:w w:val="120"/>
          <w:sz w:val="17"/>
        </w:rPr>
        <w:t> </w:t>
      </w:r>
      <w:r>
        <w:rPr>
          <w:color w:val="231F20"/>
          <w:w w:val="120"/>
          <w:sz w:val="17"/>
        </w:rPr>
        <w:t>for</w:t>
      </w:r>
      <w:r>
        <w:rPr>
          <w:color w:val="231F20"/>
          <w:spacing w:val="-14"/>
          <w:w w:val="120"/>
          <w:sz w:val="17"/>
        </w:rPr>
        <w:t> </w:t>
      </w:r>
      <w:r>
        <w:rPr>
          <w:color w:val="231F20"/>
          <w:w w:val="120"/>
          <w:sz w:val="17"/>
        </w:rPr>
        <w:t>a</w:t>
      </w:r>
      <w:r>
        <w:rPr>
          <w:color w:val="231F20"/>
          <w:spacing w:val="-14"/>
          <w:w w:val="120"/>
          <w:sz w:val="17"/>
        </w:rPr>
        <w:t> </w:t>
      </w:r>
      <w:r>
        <w:rPr>
          <w:color w:val="231F20"/>
          <w:w w:val="120"/>
          <w:sz w:val="17"/>
        </w:rPr>
        <w:t>continuous</w:t>
      </w:r>
      <w:r>
        <w:rPr>
          <w:color w:val="231F20"/>
          <w:spacing w:val="-14"/>
          <w:w w:val="120"/>
          <w:sz w:val="17"/>
        </w:rPr>
        <w:t> </w:t>
      </w:r>
      <w:r>
        <w:rPr>
          <w:color w:val="231F20"/>
          <w:w w:val="120"/>
          <w:sz w:val="17"/>
        </w:rPr>
        <w:t>period</w:t>
      </w:r>
      <w:r>
        <w:rPr>
          <w:color w:val="231F20"/>
          <w:spacing w:val="-14"/>
          <w:w w:val="120"/>
          <w:sz w:val="17"/>
        </w:rPr>
        <w:t> </w:t>
      </w:r>
      <w:r>
        <w:rPr>
          <w:color w:val="231F20"/>
          <w:w w:val="120"/>
          <w:sz w:val="17"/>
        </w:rPr>
        <w:t>of</w:t>
      </w:r>
      <w:r>
        <w:rPr>
          <w:color w:val="231F20"/>
          <w:spacing w:val="-15"/>
          <w:w w:val="120"/>
          <w:sz w:val="17"/>
        </w:rPr>
        <w:t> </w:t>
      </w:r>
      <w:r>
        <w:rPr>
          <w:color w:val="231F20"/>
          <w:w w:val="120"/>
          <w:sz w:val="17"/>
        </w:rPr>
        <w:t>at</w:t>
      </w:r>
      <w:r>
        <w:rPr>
          <w:color w:val="231F20"/>
          <w:spacing w:val="-14"/>
          <w:w w:val="120"/>
          <w:sz w:val="17"/>
        </w:rPr>
        <w:t> </w:t>
      </w:r>
      <w:r>
        <w:rPr>
          <w:color w:val="231F20"/>
          <w:w w:val="120"/>
          <w:sz w:val="17"/>
        </w:rPr>
        <w:t>least</w:t>
      </w:r>
      <w:r>
        <w:rPr>
          <w:color w:val="231F20"/>
          <w:spacing w:val="-14"/>
          <w:w w:val="120"/>
          <w:sz w:val="17"/>
        </w:rPr>
        <w:t> </w:t>
      </w:r>
      <w:r>
        <w:rPr>
          <w:color w:val="231F20"/>
          <w:w w:val="120"/>
          <w:sz w:val="17"/>
        </w:rPr>
        <w:t>90 consecutive days or</w:t>
      </w:r>
    </w:p>
    <w:p>
      <w:pPr>
        <w:pStyle w:val="ListParagraph"/>
        <w:numPr>
          <w:ilvl w:val="1"/>
          <w:numId w:val="35"/>
        </w:numPr>
        <w:tabs>
          <w:tab w:pos="1392" w:val="left" w:leader="none"/>
        </w:tabs>
        <w:spacing w:line="195" w:lineRule="exact" w:before="0" w:after="0"/>
        <w:ind w:left="1392" w:right="0" w:hanging="302"/>
        <w:jc w:val="both"/>
        <w:rPr>
          <w:sz w:val="17"/>
        </w:rPr>
      </w:pPr>
      <w:r>
        <w:rPr>
          <w:color w:val="231F20"/>
          <w:w w:val="120"/>
          <w:sz w:val="17"/>
        </w:rPr>
        <w:t>Undergone</w:t>
      </w:r>
      <w:r>
        <w:rPr>
          <w:color w:val="231F20"/>
          <w:spacing w:val="-13"/>
          <w:w w:val="120"/>
          <w:sz w:val="17"/>
        </w:rPr>
        <w:t> </w:t>
      </w:r>
      <w:r>
        <w:rPr>
          <w:color w:val="231F20"/>
          <w:w w:val="120"/>
          <w:sz w:val="17"/>
        </w:rPr>
        <w:t>surgical</w:t>
      </w:r>
      <w:r>
        <w:rPr>
          <w:color w:val="231F20"/>
          <w:spacing w:val="-12"/>
          <w:w w:val="120"/>
          <w:sz w:val="17"/>
        </w:rPr>
        <w:t> </w:t>
      </w:r>
      <w:r>
        <w:rPr>
          <w:color w:val="231F20"/>
          <w:w w:val="120"/>
          <w:sz w:val="17"/>
        </w:rPr>
        <w:t>resection</w:t>
      </w:r>
      <w:r>
        <w:rPr>
          <w:color w:val="231F20"/>
          <w:spacing w:val="-13"/>
          <w:w w:val="120"/>
          <w:sz w:val="17"/>
        </w:rPr>
        <w:t> </w:t>
      </w:r>
      <w:r>
        <w:rPr>
          <w:color w:val="231F20"/>
          <w:w w:val="120"/>
          <w:sz w:val="17"/>
        </w:rPr>
        <w:t>or</w:t>
      </w:r>
      <w:r>
        <w:rPr>
          <w:color w:val="231F20"/>
          <w:spacing w:val="-12"/>
          <w:w w:val="120"/>
          <w:sz w:val="17"/>
        </w:rPr>
        <w:t> </w:t>
      </w:r>
      <w:r>
        <w:rPr>
          <w:color w:val="231F20"/>
          <w:w w:val="120"/>
          <w:sz w:val="17"/>
        </w:rPr>
        <w:t>radiation</w:t>
      </w:r>
      <w:r>
        <w:rPr>
          <w:color w:val="231F20"/>
          <w:spacing w:val="-12"/>
          <w:w w:val="120"/>
          <w:sz w:val="17"/>
        </w:rPr>
        <w:t> </w:t>
      </w:r>
      <w:r>
        <w:rPr>
          <w:color w:val="231F20"/>
          <w:w w:val="120"/>
          <w:sz w:val="17"/>
        </w:rPr>
        <w:t>therapy</w:t>
      </w:r>
      <w:r>
        <w:rPr>
          <w:color w:val="231F20"/>
          <w:spacing w:val="-13"/>
          <w:w w:val="120"/>
          <w:sz w:val="17"/>
        </w:rPr>
        <w:t> </w:t>
      </w:r>
      <w:r>
        <w:rPr>
          <w:color w:val="231F20"/>
          <w:w w:val="120"/>
          <w:sz w:val="17"/>
        </w:rPr>
        <w:t>to</w:t>
      </w:r>
      <w:r>
        <w:rPr>
          <w:color w:val="231F20"/>
          <w:spacing w:val="-12"/>
          <w:w w:val="120"/>
          <w:sz w:val="17"/>
        </w:rPr>
        <w:t> </w:t>
      </w:r>
      <w:r>
        <w:rPr>
          <w:color w:val="231F20"/>
          <w:w w:val="120"/>
          <w:sz w:val="17"/>
        </w:rPr>
        <w:t>treat</w:t>
      </w:r>
      <w:r>
        <w:rPr>
          <w:color w:val="231F20"/>
          <w:spacing w:val="-13"/>
          <w:w w:val="120"/>
          <w:sz w:val="17"/>
        </w:rPr>
        <w:t> </w:t>
      </w:r>
      <w:r>
        <w:rPr>
          <w:color w:val="231F20"/>
          <w:w w:val="120"/>
          <w:sz w:val="17"/>
        </w:rPr>
        <w:t>the</w:t>
      </w:r>
      <w:r>
        <w:rPr>
          <w:color w:val="231F20"/>
          <w:spacing w:val="-12"/>
          <w:w w:val="120"/>
          <w:sz w:val="17"/>
        </w:rPr>
        <w:t> </w:t>
      </w:r>
      <w:r>
        <w:rPr>
          <w:color w:val="231F20"/>
          <w:w w:val="120"/>
          <w:sz w:val="17"/>
        </w:rPr>
        <w:t>brain</w:t>
      </w:r>
      <w:r>
        <w:rPr>
          <w:color w:val="231F20"/>
          <w:spacing w:val="-12"/>
          <w:w w:val="120"/>
          <w:sz w:val="17"/>
        </w:rPr>
        <w:t> </w:t>
      </w:r>
      <w:r>
        <w:rPr>
          <w:color w:val="231F20"/>
          <w:spacing w:val="-2"/>
          <w:w w:val="120"/>
          <w:sz w:val="17"/>
        </w:rPr>
        <w:t>tumor.</w:t>
      </w:r>
    </w:p>
    <w:p>
      <w:pPr>
        <w:pStyle w:val="ListParagraph"/>
        <w:numPr>
          <w:ilvl w:val="0"/>
          <w:numId w:val="35"/>
        </w:numPr>
        <w:tabs>
          <w:tab w:pos="1056" w:val="left" w:leader="none"/>
        </w:tabs>
        <w:spacing w:line="240" w:lineRule="auto" w:before="76" w:after="0"/>
        <w:ind w:left="1056" w:right="0" w:hanging="283"/>
        <w:jc w:val="both"/>
        <w:rPr>
          <w:sz w:val="17"/>
        </w:rPr>
      </w:pPr>
      <w:r>
        <w:rPr>
          <w:color w:val="231F20"/>
          <w:w w:val="115"/>
          <w:sz w:val="17"/>
        </w:rPr>
        <w:t>The</w:t>
      </w:r>
      <w:r>
        <w:rPr>
          <w:color w:val="231F20"/>
          <w:spacing w:val="2"/>
          <w:w w:val="115"/>
          <w:sz w:val="17"/>
        </w:rPr>
        <w:t> </w:t>
      </w:r>
      <w:r>
        <w:rPr>
          <w:color w:val="231F20"/>
          <w:w w:val="115"/>
          <w:sz w:val="17"/>
        </w:rPr>
        <w:t>following</w:t>
      </w:r>
      <w:r>
        <w:rPr>
          <w:color w:val="231F20"/>
          <w:spacing w:val="2"/>
          <w:w w:val="115"/>
          <w:sz w:val="17"/>
        </w:rPr>
        <w:t> </w:t>
      </w:r>
      <w:r>
        <w:rPr>
          <w:color w:val="231F20"/>
          <w:w w:val="115"/>
          <w:sz w:val="17"/>
        </w:rPr>
        <w:t>conditions</w:t>
      </w:r>
      <w:r>
        <w:rPr>
          <w:color w:val="231F20"/>
          <w:spacing w:val="2"/>
          <w:w w:val="115"/>
          <w:sz w:val="17"/>
        </w:rPr>
        <w:t> </w:t>
      </w:r>
      <w:r>
        <w:rPr>
          <w:color w:val="231F20"/>
          <w:w w:val="115"/>
          <w:sz w:val="17"/>
        </w:rPr>
        <w:t>are</w:t>
      </w:r>
      <w:r>
        <w:rPr>
          <w:color w:val="231F20"/>
          <w:spacing w:val="3"/>
          <w:w w:val="115"/>
          <w:sz w:val="17"/>
        </w:rPr>
        <w:t> </w:t>
      </w:r>
      <w:r>
        <w:rPr>
          <w:color w:val="231F20"/>
          <w:spacing w:val="-2"/>
          <w:w w:val="115"/>
          <w:sz w:val="17"/>
          <w:u w:val="single" w:color="231F20"/>
        </w:rPr>
        <w:t>excluded</w:t>
      </w:r>
      <w:r>
        <w:rPr>
          <w:color w:val="231F20"/>
          <w:spacing w:val="-2"/>
          <w:w w:val="115"/>
          <w:sz w:val="17"/>
        </w:rPr>
        <w:t>:</w:t>
      </w:r>
    </w:p>
    <w:p>
      <w:pPr>
        <w:pStyle w:val="BodyText"/>
        <w:spacing w:line="336" w:lineRule="auto" w:before="78"/>
        <w:ind w:left="1090" w:right="1130"/>
        <w:jc w:val="both"/>
      </w:pPr>
      <w:r>
        <w:rPr>
          <w:color w:val="231F20"/>
          <w:w w:val="115"/>
        </w:rPr>
        <w:t>Cysts, Granulomas, malformations in the arteries or veins of the brain, hematomas, abscesses, </w:t>
      </w:r>
      <w:r>
        <w:rPr>
          <w:color w:val="231F20"/>
          <w:w w:val="115"/>
        </w:rPr>
        <w:t>pituitary tumors, tumors of skull bones and tumors of the spinal cord. pituitary tumors, tumors of skull bones and </w:t>
      </w:r>
      <w:r>
        <w:rPr>
          <w:color w:val="231F20"/>
          <w:w w:val="120"/>
        </w:rPr>
        <w:t>tumors of the spinal cord.</w:t>
      </w:r>
    </w:p>
    <w:p>
      <w:pPr>
        <w:pStyle w:val="ListParagraph"/>
        <w:numPr>
          <w:ilvl w:val="0"/>
          <w:numId w:val="30"/>
        </w:numPr>
        <w:tabs>
          <w:tab w:pos="773" w:val="left" w:leader="none"/>
        </w:tabs>
        <w:spacing w:line="240" w:lineRule="auto" w:before="184" w:after="0"/>
        <w:ind w:left="773" w:right="0" w:hanging="467"/>
        <w:jc w:val="left"/>
        <w:rPr>
          <w:sz w:val="17"/>
        </w:rPr>
      </w:pPr>
      <w:r>
        <w:rPr>
          <w:color w:val="231F20"/>
          <w:w w:val="115"/>
          <w:sz w:val="17"/>
        </w:rPr>
        <w:t>Coma</w:t>
      </w:r>
      <w:r>
        <w:rPr>
          <w:color w:val="231F20"/>
          <w:spacing w:val="-5"/>
          <w:w w:val="115"/>
          <w:sz w:val="17"/>
        </w:rPr>
        <w:t> </w:t>
      </w:r>
      <w:r>
        <w:rPr>
          <w:color w:val="231F20"/>
          <w:w w:val="115"/>
          <w:sz w:val="17"/>
        </w:rPr>
        <w:t>Of</w:t>
      </w:r>
      <w:r>
        <w:rPr>
          <w:color w:val="231F20"/>
          <w:spacing w:val="-5"/>
          <w:w w:val="115"/>
          <w:sz w:val="17"/>
        </w:rPr>
        <w:t> </w:t>
      </w:r>
      <w:r>
        <w:rPr>
          <w:color w:val="231F20"/>
          <w:w w:val="115"/>
          <w:sz w:val="17"/>
        </w:rPr>
        <w:t>Specified</w:t>
      </w:r>
      <w:r>
        <w:rPr>
          <w:color w:val="231F20"/>
          <w:spacing w:val="-4"/>
          <w:w w:val="115"/>
          <w:sz w:val="17"/>
        </w:rPr>
        <w:t> </w:t>
      </w:r>
      <w:r>
        <w:rPr>
          <w:color w:val="231F20"/>
          <w:w w:val="115"/>
          <w:sz w:val="17"/>
        </w:rPr>
        <w:t>Severity</w:t>
      </w:r>
      <w:r>
        <w:rPr>
          <w:color w:val="231F20"/>
          <w:spacing w:val="-5"/>
          <w:w w:val="115"/>
          <w:sz w:val="17"/>
        </w:rPr>
        <w:t> </w:t>
      </w:r>
      <w:r>
        <w:rPr>
          <w:color w:val="231F20"/>
          <w:spacing w:val="-12"/>
          <w:w w:val="115"/>
          <w:sz w:val="17"/>
        </w:rPr>
        <w:t>–</w:t>
      </w:r>
    </w:p>
    <w:p>
      <w:pPr>
        <w:pStyle w:val="ListParagraph"/>
        <w:numPr>
          <w:ilvl w:val="0"/>
          <w:numId w:val="36"/>
        </w:numPr>
        <w:tabs>
          <w:tab w:pos="1063" w:val="left" w:leader="none"/>
          <w:tab w:pos="1090" w:val="left" w:leader="none"/>
        </w:tabs>
        <w:spacing w:line="336" w:lineRule="auto" w:before="78" w:after="0"/>
        <w:ind w:left="1090" w:right="818" w:hanging="317"/>
        <w:jc w:val="left"/>
        <w:rPr>
          <w:sz w:val="17"/>
        </w:rPr>
      </w:pPr>
      <w:r>
        <w:rPr>
          <w:color w:val="231F20"/>
          <w:w w:val="115"/>
          <w:sz w:val="17"/>
        </w:rPr>
        <w:t>A state of unconsciousness with no reaction or response to external stimuli or internal needs. This </w:t>
      </w:r>
      <w:r>
        <w:rPr>
          <w:color w:val="231F20"/>
          <w:w w:val="115"/>
          <w:sz w:val="17"/>
        </w:rPr>
        <w:t>diagnosis must be supported by evidence of all of the following:</w:t>
      </w:r>
    </w:p>
    <w:p>
      <w:pPr>
        <w:pStyle w:val="ListParagraph"/>
        <w:numPr>
          <w:ilvl w:val="1"/>
          <w:numId w:val="36"/>
        </w:numPr>
        <w:tabs>
          <w:tab w:pos="1407" w:val="left" w:leader="none"/>
        </w:tabs>
        <w:spacing w:line="195" w:lineRule="exact" w:before="0" w:after="0"/>
        <w:ind w:left="1407" w:right="0" w:hanging="317"/>
        <w:jc w:val="left"/>
        <w:rPr>
          <w:sz w:val="17"/>
        </w:rPr>
      </w:pPr>
      <w:r>
        <w:rPr>
          <w:color w:val="231F20"/>
          <w:w w:val="115"/>
          <w:sz w:val="17"/>
        </w:rPr>
        <w:t>no</w:t>
      </w:r>
      <w:r>
        <w:rPr>
          <w:color w:val="231F20"/>
          <w:spacing w:val="4"/>
          <w:w w:val="115"/>
          <w:sz w:val="17"/>
        </w:rPr>
        <w:t> </w:t>
      </w:r>
      <w:r>
        <w:rPr>
          <w:color w:val="231F20"/>
          <w:w w:val="115"/>
          <w:sz w:val="17"/>
        </w:rPr>
        <w:t>response</w:t>
      </w:r>
      <w:r>
        <w:rPr>
          <w:color w:val="231F20"/>
          <w:spacing w:val="4"/>
          <w:w w:val="115"/>
          <w:sz w:val="17"/>
        </w:rPr>
        <w:t> </w:t>
      </w:r>
      <w:r>
        <w:rPr>
          <w:color w:val="231F20"/>
          <w:w w:val="115"/>
          <w:sz w:val="17"/>
        </w:rPr>
        <w:t>to</w:t>
      </w:r>
      <w:r>
        <w:rPr>
          <w:color w:val="231F20"/>
          <w:spacing w:val="4"/>
          <w:w w:val="115"/>
          <w:sz w:val="17"/>
        </w:rPr>
        <w:t> </w:t>
      </w:r>
      <w:r>
        <w:rPr>
          <w:color w:val="231F20"/>
          <w:w w:val="115"/>
          <w:sz w:val="17"/>
        </w:rPr>
        <w:t>external</w:t>
      </w:r>
      <w:r>
        <w:rPr>
          <w:color w:val="231F20"/>
          <w:spacing w:val="4"/>
          <w:w w:val="115"/>
          <w:sz w:val="17"/>
        </w:rPr>
        <w:t> </w:t>
      </w:r>
      <w:r>
        <w:rPr>
          <w:color w:val="231F20"/>
          <w:w w:val="115"/>
          <w:sz w:val="17"/>
        </w:rPr>
        <w:t>stimuli</w:t>
      </w:r>
      <w:r>
        <w:rPr>
          <w:color w:val="231F20"/>
          <w:spacing w:val="4"/>
          <w:w w:val="115"/>
          <w:sz w:val="17"/>
        </w:rPr>
        <w:t> </w:t>
      </w:r>
      <w:r>
        <w:rPr>
          <w:color w:val="231F20"/>
          <w:w w:val="115"/>
          <w:sz w:val="17"/>
        </w:rPr>
        <w:t>continuously</w:t>
      </w:r>
      <w:r>
        <w:rPr>
          <w:color w:val="231F20"/>
          <w:spacing w:val="4"/>
          <w:w w:val="115"/>
          <w:sz w:val="17"/>
        </w:rPr>
        <w:t> </w:t>
      </w:r>
      <w:r>
        <w:rPr>
          <w:color w:val="231F20"/>
          <w:w w:val="115"/>
          <w:sz w:val="17"/>
        </w:rPr>
        <w:t>for</w:t>
      </w:r>
      <w:r>
        <w:rPr>
          <w:color w:val="231F20"/>
          <w:spacing w:val="4"/>
          <w:w w:val="115"/>
          <w:sz w:val="17"/>
        </w:rPr>
        <w:t> </w:t>
      </w:r>
      <w:r>
        <w:rPr>
          <w:color w:val="231F20"/>
          <w:w w:val="115"/>
          <w:sz w:val="17"/>
        </w:rPr>
        <w:t>at</w:t>
      </w:r>
      <w:r>
        <w:rPr>
          <w:color w:val="231F20"/>
          <w:spacing w:val="4"/>
          <w:w w:val="115"/>
          <w:sz w:val="17"/>
        </w:rPr>
        <w:t> </w:t>
      </w:r>
      <w:r>
        <w:rPr>
          <w:color w:val="231F20"/>
          <w:w w:val="115"/>
          <w:sz w:val="17"/>
        </w:rPr>
        <w:t>least</w:t>
      </w:r>
      <w:r>
        <w:rPr>
          <w:color w:val="231F20"/>
          <w:spacing w:val="4"/>
          <w:w w:val="115"/>
          <w:sz w:val="17"/>
        </w:rPr>
        <w:t> </w:t>
      </w:r>
      <w:r>
        <w:rPr>
          <w:color w:val="231F20"/>
          <w:w w:val="115"/>
          <w:sz w:val="17"/>
        </w:rPr>
        <w:t>96</w:t>
      </w:r>
      <w:r>
        <w:rPr>
          <w:color w:val="231F20"/>
          <w:spacing w:val="4"/>
          <w:w w:val="115"/>
          <w:sz w:val="17"/>
        </w:rPr>
        <w:t> </w:t>
      </w:r>
      <w:r>
        <w:rPr>
          <w:color w:val="231F20"/>
          <w:spacing w:val="-2"/>
          <w:w w:val="115"/>
          <w:sz w:val="17"/>
        </w:rPr>
        <w:t>hours;</w:t>
      </w:r>
    </w:p>
    <w:p>
      <w:pPr>
        <w:pStyle w:val="ListParagraph"/>
        <w:numPr>
          <w:ilvl w:val="1"/>
          <w:numId w:val="36"/>
        </w:numPr>
        <w:tabs>
          <w:tab w:pos="1407" w:val="left" w:leader="none"/>
        </w:tabs>
        <w:spacing w:line="240" w:lineRule="auto" w:before="78" w:after="0"/>
        <w:ind w:left="1407" w:right="0" w:hanging="317"/>
        <w:jc w:val="left"/>
        <w:rPr>
          <w:sz w:val="17"/>
        </w:rPr>
      </w:pPr>
      <w:r>
        <w:rPr>
          <w:color w:val="231F20"/>
          <w:w w:val="115"/>
          <w:sz w:val="17"/>
        </w:rPr>
        <w:t>life</w:t>
      </w:r>
      <w:r>
        <w:rPr>
          <w:color w:val="231F20"/>
          <w:spacing w:val="2"/>
          <w:w w:val="115"/>
          <w:sz w:val="17"/>
        </w:rPr>
        <w:t> </w:t>
      </w:r>
      <w:r>
        <w:rPr>
          <w:color w:val="231F20"/>
          <w:w w:val="115"/>
          <w:sz w:val="17"/>
        </w:rPr>
        <w:t>support</w:t>
      </w:r>
      <w:r>
        <w:rPr>
          <w:color w:val="231F20"/>
          <w:spacing w:val="2"/>
          <w:w w:val="115"/>
          <w:sz w:val="17"/>
        </w:rPr>
        <w:t> </w:t>
      </w:r>
      <w:r>
        <w:rPr>
          <w:color w:val="231F20"/>
          <w:w w:val="115"/>
          <w:sz w:val="17"/>
        </w:rPr>
        <w:t>measures</w:t>
      </w:r>
      <w:r>
        <w:rPr>
          <w:color w:val="231F20"/>
          <w:spacing w:val="2"/>
          <w:w w:val="115"/>
          <w:sz w:val="17"/>
        </w:rPr>
        <w:t> </w:t>
      </w:r>
      <w:r>
        <w:rPr>
          <w:color w:val="231F20"/>
          <w:w w:val="115"/>
          <w:sz w:val="17"/>
        </w:rPr>
        <w:t>are</w:t>
      </w:r>
      <w:r>
        <w:rPr>
          <w:color w:val="231F20"/>
          <w:spacing w:val="2"/>
          <w:w w:val="115"/>
          <w:sz w:val="17"/>
        </w:rPr>
        <w:t> </w:t>
      </w:r>
      <w:r>
        <w:rPr>
          <w:color w:val="231F20"/>
          <w:w w:val="115"/>
          <w:sz w:val="17"/>
        </w:rPr>
        <w:t>necessary</w:t>
      </w:r>
      <w:r>
        <w:rPr>
          <w:color w:val="231F20"/>
          <w:spacing w:val="2"/>
          <w:w w:val="115"/>
          <w:sz w:val="17"/>
        </w:rPr>
        <w:t> </w:t>
      </w:r>
      <w:r>
        <w:rPr>
          <w:color w:val="231F20"/>
          <w:w w:val="115"/>
          <w:sz w:val="17"/>
        </w:rPr>
        <w:t>to</w:t>
      </w:r>
      <w:r>
        <w:rPr>
          <w:color w:val="231F20"/>
          <w:spacing w:val="2"/>
          <w:w w:val="115"/>
          <w:sz w:val="17"/>
        </w:rPr>
        <w:t> </w:t>
      </w:r>
      <w:r>
        <w:rPr>
          <w:color w:val="231F20"/>
          <w:w w:val="115"/>
          <w:sz w:val="17"/>
        </w:rPr>
        <w:t>sustain</w:t>
      </w:r>
      <w:r>
        <w:rPr>
          <w:color w:val="231F20"/>
          <w:spacing w:val="2"/>
          <w:w w:val="115"/>
          <w:sz w:val="17"/>
        </w:rPr>
        <w:t> </w:t>
      </w:r>
      <w:r>
        <w:rPr>
          <w:color w:val="231F20"/>
          <w:w w:val="115"/>
          <w:sz w:val="17"/>
        </w:rPr>
        <w:t>life;</w:t>
      </w:r>
      <w:r>
        <w:rPr>
          <w:color w:val="231F20"/>
          <w:spacing w:val="2"/>
          <w:w w:val="115"/>
          <w:sz w:val="17"/>
        </w:rPr>
        <w:t> </w:t>
      </w:r>
      <w:r>
        <w:rPr>
          <w:color w:val="231F20"/>
          <w:spacing w:val="-5"/>
          <w:w w:val="115"/>
          <w:sz w:val="17"/>
        </w:rPr>
        <w:t>and</w:t>
      </w:r>
    </w:p>
    <w:p>
      <w:pPr>
        <w:pStyle w:val="ListParagraph"/>
        <w:numPr>
          <w:ilvl w:val="1"/>
          <w:numId w:val="36"/>
        </w:numPr>
        <w:tabs>
          <w:tab w:pos="1406" w:val="left" w:leader="none"/>
        </w:tabs>
        <w:spacing w:line="240" w:lineRule="auto" w:before="78" w:after="0"/>
        <w:ind w:left="1406" w:right="0" w:hanging="316"/>
        <w:jc w:val="left"/>
        <w:rPr>
          <w:sz w:val="17"/>
        </w:rPr>
      </w:pPr>
      <w:r>
        <w:rPr>
          <w:color w:val="231F20"/>
          <w:w w:val="120"/>
          <w:sz w:val="17"/>
        </w:rPr>
        <w:t>permanent</w:t>
      </w:r>
      <w:r>
        <w:rPr>
          <w:color w:val="231F20"/>
          <w:spacing w:val="-13"/>
          <w:w w:val="120"/>
          <w:sz w:val="17"/>
        </w:rPr>
        <w:t> </w:t>
      </w:r>
      <w:r>
        <w:rPr>
          <w:color w:val="231F20"/>
          <w:w w:val="120"/>
          <w:sz w:val="17"/>
        </w:rPr>
        <w:t>neurological</w:t>
      </w:r>
      <w:r>
        <w:rPr>
          <w:color w:val="231F20"/>
          <w:spacing w:val="-12"/>
          <w:w w:val="120"/>
          <w:sz w:val="17"/>
        </w:rPr>
        <w:t> </w:t>
      </w:r>
      <w:r>
        <w:rPr>
          <w:color w:val="231F20"/>
          <w:w w:val="120"/>
          <w:sz w:val="17"/>
        </w:rPr>
        <w:t>deficit</w:t>
      </w:r>
      <w:r>
        <w:rPr>
          <w:color w:val="231F20"/>
          <w:spacing w:val="-13"/>
          <w:w w:val="120"/>
          <w:sz w:val="17"/>
        </w:rPr>
        <w:t> </w:t>
      </w:r>
      <w:r>
        <w:rPr>
          <w:color w:val="231F20"/>
          <w:w w:val="120"/>
          <w:sz w:val="17"/>
        </w:rPr>
        <w:t>which</w:t>
      </w:r>
      <w:r>
        <w:rPr>
          <w:color w:val="231F20"/>
          <w:spacing w:val="-12"/>
          <w:w w:val="120"/>
          <w:sz w:val="17"/>
        </w:rPr>
        <w:t> </w:t>
      </w:r>
      <w:r>
        <w:rPr>
          <w:color w:val="231F20"/>
          <w:w w:val="120"/>
          <w:sz w:val="17"/>
        </w:rPr>
        <w:t>must</w:t>
      </w:r>
      <w:r>
        <w:rPr>
          <w:color w:val="231F20"/>
          <w:spacing w:val="-12"/>
          <w:w w:val="120"/>
          <w:sz w:val="17"/>
        </w:rPr>
        <w:t> </w:t>
      </w:r>
      <w:r>
        <w:rPr>
          <w:color w:val="231F20"/>
          <w:w w:val="120"/>
          <w:sz w:val="17"/>
        </w:rPr>
        <w:t>be</w:t>
      </w:r>
      <w:r>
        <w:rPr>
          <w:color w:val="231F20"/>
          <w:spacing w:val="-13"/>
          <w:w w:val="120"/>
          <w:sz w:val="17"/>
        </w:rPr>
        <w:t> </w:t>
      </w:r>
      <w:r>
        <w:rPr>
          <w:color w:val="231F20"/>
          <w:w w:val="120"/>
          <w:sz w:val="17"/>
        </w:rPr>
        <w:t>assessed</w:t>
      </w:r>
      <w:r>
        <w:rPr>
          <w:color w:val="231F20"/>
          <w:spacing w:val="-12"/>
          <w:w w:val="120"/>
          <w:sz w:val="17"/>
        </w:rPr>
        <w:t> </w:t>
      </w:r>
      <w:r>
        <w:rPr>
          <w:color w:val="231F20"/>
          <w:w w:val="120"/>
          <w:sz w:val="17"/>
        </w:rPr>
        <w:t>at</w:t>
      </w:r>
      <w:r>
        <w:rPr>
          <w:color w:val="231F20"/>
          <w:spacing w:val="-12"/>
          <w:w w:val="120"/>
          <w:sz w:val="17"/>
        </w:rPr>
        <w:t> </w:t>
      </w:r>
      <w:r>
        <w:rPr>
          <w:color w:val="231F20"/>
          <w:w w:val="120"/>
          <w:sz w:val="17"/>
        </w:rPr>
        <w:t>least</w:t>
      </w:r>
      <w:r>
        <w:rPr>
          <w:color w:val="231F20"/>
          <w:spacing w:val="-13"/>
          <w:w w:val="120"/>
          <w:sz w:val="17"/>
        </w:rPr>
        <w:t> </w:t>
      </w:r>
      <w:r>
        <w:rPr>
          <w:color w:val="231F20"/>
          <w:w w:val="120"/>
          <w:sz w:val="17"/>
        </w:rPr>
        <w:t>30</w:t>
      </w:r>
      <w:r>
        <w:rPr>
          <w:color w:val="231F20"/>
          <w:spacing w:val="-12"/>
          <w:w w:val="120"/>
          <w:sz w:val="17"/>
        </w:rPr>
        <w:t> </w:t>
      </w:r>
      <w:r>
        <w:rPr>
          <w:color w:val="231F20"/>
          <w:w w:val="120"/>
          <w:sz w:val="17"/>
        </w:rPr>
        <w:t>days</w:t>
      </w:r>
      <w:r>
        <w:rPr>
          <w:color w:val="231F20"/>
          <w:spacing w:val="-12"/>
          <w:w w:val="120"/>
          <w:sz w:val="17"/>
        </w:rPr>
        <w:t> </w:t>
      </w:r>
      <w:r>
        <w:rPr>
          <w:color w:val="231F20"/>
          <w:w w:val="120"/>
          <w:sz w:val="17"/>
        </w:rPr>
        <w:t>after</w:t>
      </w:r>
      <w:r>
        <w:rPr>
          <w:color w:val="231F20"/>
          <w:spacing w:val="-13"/>
          <w:w w:val="120"/>
          <w:sz w:val="17"/>
        </w:rPr>
        <w:t> </w:t>
      </w:r>
      <w:r>
        <w:rPr>
          <w:color w:val="231F20"/>
          <w:w w:val="120"/>
          <w:sz w:val="17"/>
        </w:rPr>
        <w:t>the</w:t>
      </w:r>
      <w:r>
        <w:rPr>
          <w:color w:val="231F20"/>
          <w:spacing w:val="-12"/>
          <w:w w:val="120"/>
          <w:sz w:val="17"/>
        </w:rPr>
        <w:t> </w:t>
      </w:r>
      <w:r>
        <w:rPr>
          <w:color w:val="231F20"/>
          <w:w w:val="120"/>
          <w:sz w:val="17"/>
        </w:rPr>
        <w:t>onset</w:t>
      </w:r>
      <w:r>
        <w:rPr>
          <w:color w:val="231F20"/>
          <w:spacing w:val="-12"/>
          <w:w w:val="120"/>
          <w:sz w:val="17"/>
        </w:rPr>
        <w:t> </w:t>
      </w:r>
      <w:r>
        <w:rPr>
          <w:color w:val="231F20"/>
          <w:w w:val="120"/>
          <w:sz w:val="17"/>
        </w:rPr>
        <w:t>of</w:t>
      </w:r>
      <w:r>
        <w:rPr>
          <w:color w:val="231F20"/>
          <w:spacing w:val="-13"/>
          <w:w w:val="120"/>
          <w:sz w:val="17"/>
        </w:rPr>
        <w:t> </w:t>
      </w:r>
      <w:r>
        <w:rPr>
          <w:color w:val="231F20"/>
          <w:w w:val="120"/>
          <w:sz w:val="17"/>
        </w:rPr>
        <w:t>the</w:t>
      </w:r>
      <w:r>
        <w:rPr>
          <w:color w:val="231F20"/>
          <w:spacing w:val="-12"/>
          <w:w w:val="120"/>
          <w:sz w:val="17"/>
        </w:rPr>
        <w:t> </w:t>
      </w:r>
      <w:r>
        <w:rPr>
          <w:color w:val="231F20"/>
          <w:spacing w:val="-2"/>
          <w:w w:val="120"/>
          <w:sz w:val="17"/>
        </w:rPr>
        <w:t>coma.</w:t>
      </w:r>
    </w:p>
    <w:p>
      <w:pPr>
        <w:pStyle w:val="ListParagraph"/>
        <w:numPr>
          <w:ilvl w:val="0"/>
          <w:numId w:val="36"/>
        </w:numPr>
        <w:tabs>
          <w:tab w:pos="1407" w:val="left" w:leader="none"/>
        </w:tabs>
        <w:spacing w:line="336" w:lineRule="auto" w:before="78" w:after="0"/>
        <w:ind w:left="1407" w:right="414" w:hanging="317"/>
        <w:jc w:val="left"/>
        <w:rPr>
          <w:sz w:val="17"/>
        </w:rPr>
      </w:pPr>
      <w:r>
        <w:rPr>
          <w:color w:val="231F20"/>
          <w:w w:val="120"/>
          <w:sz w:val="17"/>
        </w:rPr>
        <w:t>The</w:t>
      </w:r>
      <w:r>
        <w:rPr>
          <w:color w:val="231F20"/>
          <w:spacing w:val="-13"/>
          <w:w w:val="120"/>
          <w:sz w:val="17"/>
        </w:rPr>
        <w:t> </w:t>
      </w:r>
      <w:r>
        <w:rPr>
          <w:color w:val="231F20"/>
          <w:w w:val="120"/>
          <w:sz w:val="17"/>
        </w:rPr>
        <w:t>condition</w:t>
      </w:r>
      <w:r>
        <w:rPr>
          <w:color w:val="231F20"/>
          <w:spacing w:val="-13"/>
          <w:w w:val="120"/>
          <w:sz w:val="17"/>
        </w:rPr>
        <w:t> </w:t>
      </w:r>
      <w:r>
        <w:rPr>
          <w:color w:val="231F20"/>
          <w:w w:val="120"/>
          <w:sz w:val="17"/>
        </w:rPr>
        <w:t>has</w:t>
      </w:r>
      <w:r>
        <w:rPr>
          <w:color w:val="231F20"/>
          <w:spacing w:val="-13"/>
          <w:w w:val="120"/>
          <w:sz w:val="17"/>
        </w:rPr>
        <w:t> </w:t>
      </w:r>
      <w:r>
        <w:rPr>
          <w:color w:val="231F20"/>
          <w:w w:val="120"/>
          <w:sz w:val="17"/>
        </w:rPr>
        <w:t>to</w:t>
      </w:r>
      <w:r>
        <w:rPr>
          <w:color w:val="231F20"/>
          <w:spacing w:val="-13"/>
          <w:w w:val="120"/>
          <w:sz w:val="17"/>
        </w:rPr>
        <w:t> </w:t>
      </w:r>
      <w:r>
        <w:rPr>
          <w:color w:val="231F20"/>
          <w:w w:val="120"/>
          <w:sz w:val="17"/>
        </w:rPr>
        <w:t>be</w:t>
      </w:r>
      <w:r>
        <w:rPr>
          <w:color w:val="231F20"/>
          <w:spacing w:val="-13"/>
          <w:w w:val="120"/>
          <w:sz w:val="17"/>
        </w:rPr>
        <w:t> </w:t>
      </w:r>
      <w:r>
        <w:rPr>
          <w:color w:val="231F20"/>
          <w:w w:val="120"/>
          <w:sz w:val="17"/>
        </w:rPr>
        <w:t>confirmed</w:t>
      </w:r>
      <w:r>
        <w:rPr>
          <w:color w:val="231F20"/>
          <w:spacing w:val="-13"/>
          <w:w w:val="120"/>
          <w:sz w:val="17"/>
        </w:rPr>
        <w:t> </w:t>
      </w:r>
      <w:r>
        <w:rPr>
          <w:color w:val="231F20"/>
          <w:w w:val="120"/>
          <w:sz w:val="17"/>
        </w:rPr>
        <w:t>by</w:t>
      </w:r>
      <w:r>
        <w:rPr>
          <w:color w:val="231F20"/>
          <w:spacing w:val="-13"/>
          <w:w w:val="120"/>
          <w:sz w:val="17"/>
        </w:rPr>
        <w:t> </w:t>
      </w:r>
      <w:r>
        <w:rPr>
          <w:color w:val="231F20"/>
          <w:w w:val="120"/>
          <w:sz w:val="17"/>
        </w:rPr>
        <w:t>a</w:t>
      </w:r>
      <w:r>
        <w:rPr>
          <w:color w:val="231F20"/>
          <w:spacing w:val="-13"/>
          <w:w w:val="120"/>
          <w:sz w:val="17"/>
        </w:rPr>
        <w:t> </w:t>
      </w:r>
      <w:r>
        <w:rPr>
          <w:color w:val="231F20"/>
          <w:w w:val="120"/>
          <w:sz w:val="17"/>
        </w:rPr>
        <w:t>specialist</w:t>
      </w:r>
      <w:r>
        <w:rPr>
          <w:color w:val="231F20"/>
          <w:spacing w:val="-13"/>
          <w:w w:val="120"/>
          <w:sz w:val="17"/>
        </w:rPr>
        <w:t> </w:t>
      </w:r>
      <w:r>
        <w:rPr>
          <w:color w:val="231F20"/>
          <w:w w:val="120"/>
          <w:sz w:val="17"/>
        </w:rPr>
        <w:t>medical</w:t>
      </w:r>
      <w:r>
        <w:rPr>
          <w:color w:val="231F20"/>
          <w:spacing w:val="-13"/>
          <w:w w:val="120"/>
          <w:sz w:val="17"/>
        </w:rPr>
        <w:t> </w:t>
      </w:r>
      <w:r>
        <w:rPr>
          <w:color w:val="231F20"/>
          <w:w w:val="120"/>
          <w:sz w:val="17"/>
        </w:rPr>
        <w:t>practitioner.</w:t>
      </w:r>
      <w:r>
        <w:rPr>
          <w:color w:val="231F20"/>
          <w:spacing w:val="-13"/>
          <w:w w:val="120"/>
          <w:sz w:val="17"/>
        </w:rPr>
        <w:t> </w:t>
      </w:r>
      <w:r>
        <w:rPr>
          <w:color w:val="231F20"/>
          <w:w w:val="120"/>
          <w:sz w:val="17"/>
        </w:rPr>
        <w:t>Coma</w:t>
      </w:r>
      <w:r>
        <w:rPr>
          <w:color w:val="231F20"/>
          <w:spacing w:val="-13"/>
          <w:w w:val="120"/>
          <w:sz w:val="17"/>
        </w:rPr>
        <w:t> </w:t>
      </w:r>
      <w:r>
        <w:rPr>
          <w:color w:val="231F20"/>
          <w:w w:val="120"/>
          <w:sz w:val="17"/>
        </w:rPr>
        <w:t>resulting</w:t>
      </w:r>
      <w:r>
        <w:rPr>
          <w:color w:val="231F20"/>
          <w:spacing w:val="-13"/>
          <w:w w:val="120"/>
          <w:sz w:val="17"/>
        </w:rPr>
        <w:t> </w:t>
      </w:r>
      <w:r>
        <w:rPr>
          <w:color w:val="231F20"/>
          <w:w w:val="120"/>
          <w:sz w:val="17"/>
        </w:rPr>
        <w:t>directly</w:t>
      </w:r>
      <w:r>
        <w:rPr>
          <w:color w:val="231F20"/>
          <w:spacing w:val="-13"/>
          <w:w w:val="120"/>
          <w:sz w:val="17"/>
        </w:rPr>
        <w:t> </w:t>
      </w:r>
      <w:r>
        <w:rPr>
          <w:color w:val="231F20"/>
          <w:w w:val="120"/>
          <w:sz w:val="17"/>
        </w:rPr>
        <w:t>from</w:t>
      </w:r>
      <w:r>
        <w:rPr>
          <w:color w:val="231F20"/>
          <w:spacing w:val="-13"/>
          <w:w w:val="120"/>
          <w:sz w:val="17"/>
        </w:rPr>
        <w:t> </w:t>
      </w:r>
      <w:r>
        <w:rPr>
          <w:color w:val="231F20"/>
          <w:w w:val="120"/>
          <w:sz w:val="17"/>
        </w:rPr>
        <w:t>alcohol or drug abuse is excluded.</w:t>
      </w:r>
    </w:p>
    <w:p>
      <w:pPr>
        <w:pStyle w:val="ListParagraph"/>
        <w:numPr>
          <w:ilvl w:val="0"/>
          <w:numId w:val="30"/>
        </w:numPr>
        <w:tabs>
          <w:tab w:pos="773" w:val="left" w:leader="none"/>
        </w:tabs>
        <w:spacing w:line="240" w:lineRule="auto" w:before="184" w:after="0"/>
        <w:ind w:left="773" w:right="0" w:hanging="467"/>
        <w:jc w:val="left"/>
        <w:rPr>
          <w:sz w:val="17"/>
        </w:rPr>
      </w:pPr>
      <w:r>
        <w:rPr>
          <w:color w:val="231F20"/>
          <w:w w:val="110"/>
          <w:sz w:val="17"/>
        </w:rPr>
        <w:t>End</w:t>
      </w:r>
      <w:r>
        <w:rPr>
          <w:color w:val="231F20"/>
          <w:spacing w:val="-2"/>
          <w:w w:val="110"/>
          <w:sz w:val="17"/>
        </w:rPr>
        <w:t> </w:t>
      </w:r>
      <w:r>
        <w:rPr>
          <w:color w:val="231F20"/>
          <w:w w:val="110"/>
          <w:sz w:val="17"/>
        </w:rPr>
        <w:t>Stage</w:t>
      </w:r>
      <w:r>
        <w:rPr>
          <w:color w:val="231F20"/>
          <w:spacing w:val="-1"/>
          <w:w w:val="110"/>
          <w:sz w:val="17"/>
        </w:rPr>
        <w:t> </w:t>
      </w:r>
      <w:r>
        <w:rPr>
          <w:color w:val="231F20"/>
          <w:w w:val="110"/>
          <w:sz w:val="17"/>
        </w:rPr>
        <w:t>Liver</w:t>
      </w:r>
      <w:r>
        <w:rPr>
          <w:color w:val="231F20"/>
          <w:spacing w:val="-1"/>
          <w:w w:val="110"/>
          <w:sz w:val="17"/>
        </w:rPr>
        <w:t> </w:t>
      </w:r>
      <w:r>
        <w:rPr>
          <w:color w:val="231F20"/>
          <w:w w:val="110"/>
          <w:sz w:val="17"/>
        </w:rPr>
        <w:t>Failure</w:t>
      </w:r>
      <w:r>
        <w:rPr>
          <w:color w:val="231F20"/>
          <w:spacing w:val="-1"/>
          <w:w w:val="110"/>
          <w:sz w:val="17"/>
        </w:rPr>
        <w:t> </w:t>
      </w:r>
      <w:r>
        <w:rPr>
          <w:color w:val="231F20"/>
          <w:spacing w:val="-10"/>
          <w:w w:val="110"/>
          <w:sz w:val="17"/>
        </w:rPr>
        <w:t>–</w:t>
      </w:r>
    </w:p>
    <w:p>
      <w:pPr>
        <w:pStyle w:val="ListParagraph"/>
        <w:numPr>
          <w:ilvl w:val="0"/>
          <w:numId w:val="37"/>
        </w:numPr>
        <w:tabs>
          <w:tab w:pos="1063" w:val="left" w:leader="none"/>
        </w:tabs>
        <w:spacing w:line="240" w:lineRule="auto" w:before="78" w:after="0"/>
        <w:ind w:left="1063" w:right="0" w:hanging="290"/>
        <w:jc w:val="left"/>
        <w:rPr>
          <w:sz w:val="17"/>
        </w:rPr>
      </w:pPr>
      <w:r>
        <w:rPr>
          <w:color w:val="231F20"/>
          <w:w w:val="115"/>
          <w:sz w:val="17"/>
        </w:rPr>
        <w:t>Permanent</w:t>
      </w:r>
      <w:r>
        <w:rPr>
          <w:color w:val="231F20"/>
          <w:spacing w:val="5"/>
          <w:w w:val="115"/>
          <w:sz w:val="17"/>
        </w:rPr>
        <w:t> </w:t>
      </w:r>
      <w:r>
        <w:rPr>
          <w:color w:val="231F20"/>
          <w:w w:val="115"/>
          <w:sz w:val="17"/>
        </w:rPr>
        <w:t>and</w:t>
      </w:r>
      <w:r>
        <w:rPr>
          <w:color w:val="231F20"/>
          <w:spacing w:val="6"/>
          <w:w w:val="115"/>
          <w:sz w:val="17"/>
        </w:rPr>
        <w:t> </w:t>
      </w:r>
      <w:r>
        <w:rPr>
          <w:color w:val="231F20"/>
          <w:w w:val="115"/>
          <w:sz w:val="17"/>
        </w:rPr>
        <w:t>irreversible</w:t>
      </w:r>
      <w:r>
        <w:rPr>
          <w:color w:val="231F20"/>
          <w:spacing w:val="6"/>
          <w:w w:val="115"/>
          <w:sz w:val="17"/>
        </w:rPr>
        <w:t> </w:t>
      </w:r>
      <w:r>
        <w:rPr>
          <w:color w:val="231F20"/>
          <w:w w:val="115"/>
          <w:sz w:val="17"/>
        </w:rPr>
        <w:t>failure</w:t>
      </w:r>
      <w:r>
        <w:rPr>
          <w:color w:val="231F20"/>
          <w:spacing w:val="6"/>
          <w:w w:val="115"/>
          <w:sz w:val="17"/>
        </w:rPr>
        <w:t> </w:t>
      </w:r>
      <w:r>
        <w:rPr>
          <w:color w:val="231F20"/>
          <w:w w:val="115"/>
          <w:sz w:val="17"/>
        </w:rPr>
        <w:t>of</w:t>
      </w:r>
      <w:r>
        <w:rPr>
          <w:color w:val="231F20"/>
          <w:spacing w:val="6"/>
          <w:w w:val="115"/>
          <w:sz w:val="17"/>
        </w:rPr>
        <w:t> </w:t>
      </w:r>
      <w:r>
        <w:rPr>
          <w:color w:val="231F20"/>
          <w:w w:val="115"/>
          <w:sz w:val="17"/>
        </w:rPr>
        <w:t>liver</w:t>
      </w:r>
      <w:r>
        <w:rPr>
          <w:color w:val="231F20"/>
          <w:spacing w:val="6"/>
          <w:w w:val="115"/>
          <w:sz w:val="17"/>
        </w:rPr>
        <w:t> </w:t>
      </w:r>
      <w:r>
        <w:rPr>
          <w:color w:val="231F20"/>
          <w:w w:val="115"/>
          <w:sz w:val="17"/>
        </w:rPr>
        <w:t>function</w:t>
      </w:r>
      <w:r>
        <w:rPr>
          <w:color w:val="231F20"/>
          <w:spacing w:val="6"/>
          <w:w w:val="115"/>
          <w:sz w:val="17"/>
        </w:rPr>
        <w:t> </w:t>
      </w:r>
      <w:r>
        <w:rPr>
          <w:color w:val="231F20"/>
          <w:w w:val="115"/>
          <w:sz w:val="17"/>
        </w:rPr>
        <w:t>that</w:t>
      </w:r>
      <w:r>
        <w:rPr>
          <w:color w:val="231F20"/>
          <w:spacing w:val="6"/>
          <w:w w:val="115"/>
          <w:sz w:val="17"/>
        </w:rPr>
        <w:t> </w:t>
      </w:r>
      <w:r>
        <w:rPr>
          <w:color w:val="231F20"/>
          <w:w w:val="115"/>
          <w:sz w:val="17"/>
        </w:rPr>
        <w:t>has</w:t>
      </w:r>
      <w:r>
        <w:rPr>
          <w:color w:val="231F20"/>
          <w:spacing w:val="6"/>
          <w:w w:val="115"/>
          <w:sz w:val="17"/>
        </w:rPr>
        <w:t> </w:t>
      </w:r>
      <w:r>
        <w:rPr>
          <w:color w:val="231F20"/>
          <w:w w:val="115"/>
          <w:sz w:val="17"/>
        </w:rPr>
        <w:t>resulted</w:t>
      </w:r>
      <w:r>
        <w:rPr>
          <w:color w:val="231F20"/>
          <w:spacing w:val="6"/>
          <w:w w:val="115"/>
          <w:sz w:val="17"/>
        </w:rPr>
        <w:t> </w:t>
      </w:r>
      <w:r>
        <w:rPr>
          <w:color w:val="231F20"/>
          <w:w w:val="115"/>
          <w:sz w:val="17"/>
        </w:rPr>
        <w:t>in</w:t>
      </w:r>
      <w:r>
        <w:rPr>
          <w:color w:val="231F20"/>
          <w:spacing w:val="5"/>
          <w:w w:val="115"/>
          <w:sz w:val="17"/>
        </w:rPr>
        <w:t> </w:t>
      </w:r>
      <w:r>
        <w:rPr>
          <w:color w:val="231F20"/>
          <w:w w:val="115"/>
          <w:sz w:val="17"/>
        </w:rPr>
        <w:t>all</w:t>
      </w:r>
      <w:r>
        <w:rPr>
          <w:color w:val="231F20"/>
          <w:spacing w:val="6"/>
          <w:w w:val="115"/>
          <w:sz w:val="17"/>
        </w:rPr>
        <w:t> </w:t>
      </w:r>
      <w:r>
        <w:rPr>
          <w:color w:val="231F20"/>
          <w:w w:val="115"/>
          <w:sz w:val="17"/>
        </w:rPr>
        <w:t>three</w:t>
      </w:r>
      <w:r>
        <w:rPr>
          <w:color w:val="231F20"/>
          <w:spacing w:val="6"/>
          <w:w w:val="115"/>
          <w:sz w:val="17"/>
        </w:rPr>
        <w:t> </w:t>
      </w:r>
      <w:r>
        <w:rPr>
          <w:color w:val="231F20"/>
          <w:w w:val="115"/>
          <w:sz w:val="17"/>
        </w:rPr>
        <w:t>the</w:t>
      </w:r>
      <w:r>
        <w:rPr>
          <w:color w:val="231F20"/>
          <w:spacing w:val="6"/>
          <w:w w:val="115"/>
          <w:sz w:val="17"/>
        </w:rPr>
        <w:t> </w:t>
      </w:r>
      <w:r>
        <w:rPr>
          <w:color w:val="231F20"/>
          <w:spacing w:val="-2"/>
          <w:w w:val="115"/>
          <w:sz w:val="17"/>
        </w:rPr>
        <w:t>following:</w:t>
      </w:r>
    </w:p>
    <w:p>
      <w:pPr>
        <w:pStyle w:val="ListParagraph"/>
        <w:numPr>
          <w:ilvl w:val="1"/>
          <w:numId w:val="37"/>
        </w:numPr>
        <w:tabs>
          <w:tab w:pos="1380" w:val="left" w:leader="none"/>
        </w:tabs>
        <w:spacing w:line="240" w:lineRule="auto" w:before="78" w:after="0"/>
        <w:ind w:left="1380" w:right="0" w:hanging="290"/>
        <w:jc w:val="left"/>
        <w:rPr>
          <w:sz w:val="17"/>
        </w:rPr>
      </w:pPr>
      <w:r>
        <w:rPr>
          <w:color w:val="231F20"/>
          <w:w w:val="115"/>
          <w:sz w:val="17"/>
        </w:rPr>
        <w:t>Permanent</w:t>
      </w:r>
      <w:r>
        <w:rPr>
          <w:color w:val="231F20"/>
          <w:spacing w:val="13"/>
          <w:w w:val="115"/>
          <w:sz w:val="17"/>
        </w:rPr>
        <w:t> </w:t>
      </w:r>
      <w:r>
        <w:rPr>
          <w:color w:val="231F20"/>
          <w:w w:val="115"/>
          <w:sz w:val="17"/>
        </w:rPr>
        <w:t>jaundice;</w:t>
      </w:r>
      <w:r>
        <w:rPr>
          <w:color w:val="231F20"/>
          <w:spacing w:val="15"/>
          <w:w w:val="115"/>
          <w:sz w:val="17"/>
        </w:rPr>
        <w:t> </w:t>
      </w:r>
      <w:r>
        <w:rPr>
          <w:color w:val="231F20"/>
          <w:spacing w:val="-5"/>
          <w:w w:val="115"/>
          <w:sz w:val="17"/>
        </w:rPr>
        <w:t>and</w:t>
      </w:r>
    </w:p>
    <w:p>
      <w:pPr>
        <w:pStyle w:val="ListParagraph"/>
        <w:numPr>
          <w:ilvl w:val="1"/>
          <w:numId w:val="37"/>
        </w:numPr>
        <w:tabs>
          <w:tab w:pos="1382" w:val="left" w:leader="none"/>
        </w:tabs>
        <w:spacing w:line="240" w:lineRule="auto" w:before="78" w:after="0"/>
        <w:ind w:left="1382" w:right="0" w:hanging="292"/>
        <w:jc w:val="left"/>
        <w:rPr>
          <w:sz w:val="17"/>
        </w:rPr>
      </w:pPr>
      <w:r>
        <w:rPr>
          <w:color w:val="231F20"/>
          <w:w w:val="110"/>
          <w:sz w:val="17"/>
        </w:rPr>
        <w:t>Ascites;</w:t>
      </w:r>
      <w:r>
        <w:rPr>
          <w:color w:val="231F20"/>
          <w:w w:val="115"/>
          <w:sz w:val="17"/>
        </w:rPr>
        <w:t> </w:t>
      </w:r>
      <w:r>
        <w:rPr>
          <w:color w:val="231F20"/>
          <w:spacing w:val="-5"/>
          <w:w w:val="115"/>
          <w:sz w:val="17"/>
        </w:rPr>
        <w:t>and</w:t>
      </w:r>
    </w:p>
    <w:p>
      <w:pPr>
        <w:pStyle w:val="ListParagraph"/>
        <w:numPr>
          <w:ilvl w:val="1"/>
          <w:numId w:val="37"/>
        </w:numPr>
        <w:tabs>
          <w:tab w:pos="1371" w:val="left" w:leader="none"/>
        </w:tabs>
        <w:spacing w:line="240" w:lineRule="auto" w:before="78" w:after="0"/>
        <w:ind w:left="1371" w:right="0" w:hanging="281"/>
        <w:jc w:val="left"/>
        <w:rPr>
          <w:sz w:val="17"/>
        </w:rPr>
      </w:pPr>
      <w:r>
        <w:rPr>
          <w:color w:val="231F20"/>
          <w:w w:val="115"/>
          <w:sz w:val="17"/>
        </w:rPr>
        <w:t>Hepatic</w:t>
      </w:r>
      <w:r>
        <w:rPr>
          <w:color w:val="231F20"/>
          <w:spacing w:val="9"/>
          <w:w w:val="120"/>
          <w:sz w:val="17"/>
        </w:rPr>
        <w:t> </w:t>
      </w:r>
      <w:r>
        <w:rPr>
          <w:color w:val="231F20"/>
          <w:spacing w:val="-2"/>
          <w:w w:val="120"/>
          <w:sz w:val="17"/>
        </w:rPr>
        <w:t>encephalopathy.</w:t>
      </w:r>
    </w:p>
    <w:p>
      <w:pPr>
        <w:pStyle w:val="BodyText"/>
        <w:spacing w:before="78"/>
        <w:ind w:left="1438"/>
      </w:pPr>
      <w:r>
        <w:rPr>
          <w:color w:val="231F20"/>
          <w:w w:val="115"/>
        </w:rPr>
        <w:t>Liver</w:t>
      </w:r>
      <w:r>
        <w:rPr>
          <w:color w:val="231F20"/>
          <w:spacing w:val="1"/>
          <w:w w:val="115"/>
        </w:rPr>
        <w:t> </w:t>
      </w:r>
      <w:r>
        <w:rPr>
          <w:color w:val="231F20"/>
          <w:w w:val="115"/>
        </w:rPr>
        <w:t>failure</w:t>
      </w:r>
      <w:r>
        <w:rPr>
          <w:color w:val="231F20"/>
          <w:spacing w:val="1"/>
          <w:w w:val="115"/>
        </w:rPr>
        <w:t> </w:t>
      </w:r>
      <w:r>
        <w:rPr>
          <w:color w:val="231F20"/>
          <w:w w:val="115"/>
        </w:rPr>
        <w:t>secondary</w:t>
      </w:r>
      <w:r>
        <w:rPr>
          <w:color w:val="231F20"/>
          <w:spacing w:val="1"/>
          <w:w w:val="115"/>
        </w:rPr>
        <w:t> </w:t>
      </w:r>
      <w:r>
        <w:rPr>
          <w:color w:val="231F20"/>
          <w:w w:val="115"/>
        </w:rPr>
        <w:t>to</w:t>
      </w:r>
      <w:r>
        <w:rPr>
          <w:color w:val="231F20"/>
          <w:spacing w:val="2"/>
          <w:w w:val="115"/>
        </w:rPr>
        <w:t> </w:t>
      </w:r>
      <w:r>
        <w:rPr>
          <w:color w:val="231F20"/>
          <w:w w:val="115"/>
        </w:rPr>
        <w:t>drug</w:t>
      </w:r>
      <w:r>
        <w:rPr>
          <w:color w:val="231F20"/>
          <w:spacing w:val="1"/>
          <w:w w:val="115"/>
        </w:rPr>
        <w:t> </w:t>
      </w:r>
      <w:r>
        <w:rPr>
          <w:color w:val="231F20"/>
          <w:w w:val="115"/>
        </w:rPr>
        <w:t>or</w:t>
      </w:r>
      <w:r>
        <w:rPr>
          <w:color w:val="231F20"/>
          <w:spacing w:val="1"/>
          <w:w w:val="115"/>
        </w:rPr>
        <w:t> </w:t>
      </w:r>
      <w:r>
        <w:rPr>
          <w:color w:val="231F20"/>
          <w:w w:val="115"/>
        </w:rPr>
        <w:t>alcohol</w:t>
      </w:r>
      <w:r>
        <w:rPr>
          <w:color w:val="231F20"/>
          <w:spacing w:val="2"/>
          <w:w w:val="115"/>
        </w:rPr>
        <w:t> </w:t>
      </w:r>
      <w:r>
        <w:rPr>
          <w:color w:val="231F20"/>
          <w:w w:val="115"/>
        </w:rPr>
        <w:t>abuse</w:t>
      </w:r>
      <w:r>
        <w:rPr>
          <w:color w:val="231F20"/>
          <w:spacing w:val="1"/>
          <w:w w:val="115"/>
        </w:rPr>
        <w:t> </w:t>
      </w:r>
      <w:r>
        <w:rPr>
          <w:color w:val="231F20"/>
          <w:w w:val="115"/>
        </w:rPr>
        <w:t>is</w:t>
      </w:r>
      <w:r>
        <w:rPr>
          <w:color w:val="231F20"/>
          <w:spacing w:val="1"/>
          <w:w w:val="115"/>
        </w:rPr>
        <w:t> </w:t>
      </w:r>
      <w:r>
        <w:rPr>
          <w:color w:val="231F20"/>
          <w:spacing w:val="-2"/>
          <w:w w:val="115"/>
        </w:rPr>
        <w:t>excluded.</w:t>
      </w:r>
    </w:p>
    <w:p>
      <w:pPr>
        <w:pStyle w:val="BodyText"/>
        <w:spacing w:before="67"/>
      </w:pPr>
    </w:p>
    <w:p>
      <w:pPr>
        <w:pStyle w:val="ListParagraph"/>
        <w:numPr>
          <w:ilvl w:val="0"/>
          <w:numId w:val="30"/>
        </w:numPr>
        <w:tabs>
          <w:tab w:pos="773" w:val="left" w:leader="none"/>
        </w:tabs>
        <w:spacing w:line="336" w:lineRule="auto" w:before="1" w:after="0"/>
        <w:ind w:left="773" w:right="1574" w:hanging="467"/>
        <w:jc w:val="left"/>
        <w:rPr>
          <w:sz w:val="17"/>
        </w:rPr>
      </w:pPr>
      <w:r>
        <w:rPr>
          <w:color w:val="231F20"/>
          <w:w w:val="115"/>
          <w:sz w:val="17"/>
        </w:rPr>
        <w:t>End</w:t>
      </w:r>
      <w:r>
        <w:rPr>
          <w:color w:val="231F20"/>
          <w:spacing w:val="-3"/>
          <w:w w:val="115"/>
          <w:sz w:val="17"/>
        </w:rPr>
        <w:t> </w:t>
      </w:r>
      <w:r>
        <w:rPr>
          <w:color w:val="231F20"/>
          <w:w w:val="115"/>
          <w:sz w:val="17"/>
        </w:rPr>
        <w:t>Stage</w:t>
      </w:r>
      <w:r>
        <w:rPr>
          <w:color w:val="231F20"/>
          <w:spacing w:val="-3"/>
          <w:w w:val="115"/>
          <w:sz w:val="17"/>
        </w:rPr>
        <w:t> </w:t>
      </w:r>
      <w:r>
        <w:rPr>
          <w:color w:val="231F20"/>
          <w:w w:val="115"/>
          <w:sz w:val="17"/>
        </w:rPr>
        <w:t>Lung</w:t>
      </w:r>
      <w:r>
        <w:rPr>
          <w:color w:val="231F20"/>
          <w:spacing w:val="-3"/>
          <w:w w:val="115"/>
          <w:sz w:val="17"/>
        </w:rPr>
        <w:t> </w:t>
      </w:r>
      <w:r>
        <w:rPr>
          <w:color w:val="231F20"/>
          <w:w w:val="115"/>
          <w:sz w:val="17"/>
        </w:rPr>
        <w:t>Failure</w:t>
      </w:r>
      <w:r>
        <w:rPr>
          <w:color w:val="231F20"/>
          <w:spacing w:val="-3"/>
          <w:w w:val="115"/>
          <w:sz w:val="17"/>
        </w:rPr>
        <w:t> </w:t>
      </w:r>
      <w:r>
        <w:rPr>
          <w:color w:val="231F20"/>
          <w:w w:val="115"/>
          <w:sz w:val="17"/>
        </w:rPr>
        <w:t>-</w:t>
      </w:r>
      <w:r>
        <w:rPr>
          <w:color w:val="231F20"/>
          <w:spacing w:val="-1"/>
          <w:w w:val="115"/>
          <w:sz w:val="17"/>
        </w:rPr>
        <w:t> </w:t>
      </w:r>
      <w:r>
        <w:rPr>
          <w:color w:val="231F20"/>
          <w:w w:val="115"/>
          <w:sz w:val="17"/>
        </w:rPr>
        <w:t>End</w:t>
      </w:r>
      <w:r>
        <w:rPr>
          <w:color w:val="231F20"/>
          <w:spacing w:val="-1"/>
          <w:w w:val="115"/>
          <w:sz w:val="17"/>
        </w:rPr>
        <w:t> </w:t>
      </w:r>
      <w:r>
        <w:rPr>
          <w:color w:val="231F20"/>
          <w:w w:val="115"/>
          <w:sz w:val="17"/>
        </w:rPr>
        <w:t>stage</w:t>
      </w:r>
      <w:r>
        <w:rPr>
          <w:color w:val="231F20"/>
          <w:spacing w:val="-1"/>
          <w:w w:val="115"/>
          <w:sz w:val="17"/>
        </w:rPr>
        <w:t> </w:t>
      </w:r>
      <w:r>
        <w:rPr>
          <w:color w:val="231F20"/>
          <w:w w:val="115"/>
          <w:sz w:val="17"/>
        </w:rPr>
        <w:t>lung</w:t>
      </w:r>
      <w:r>
        <w:rPr>
          <w:color w:val="231F20"/>
          <w:spacing w:val="-1"/>
          <w:w w:val="115"/>
          <w:sz w:val="17"/>
        </w:rPr>
        <w:t> </w:t>
      </w:r>
      <w:r>
        <w:rPr>
          <w:color w:val="231F20"/>
          <w:w w:val="115"/>
          <w:sz w:val="17"/>
        </w:rPr>
        <w:t>disease,</w:t>
      </w:r>
      <w:r>
        <w:rPr>
          <w:color w:val="231F20"/>
          <w:spacing w:val="-1"/>
          <w:w w:val="115"/>
          <w:sz w:val="17"/>
        </w:rPr>
        <w:t> </w:t>
      </w:r>
      <w:r>
        <w:rPr>
          <w:color w:val="231F20"/>
          <w:w w:val="115"/>
          <w:sz w:val="17"/>
        </w:rPr>
        <w:t>causing</w:t>
      </w:r>
      <w:r>
        <w:rPr>
          <w:color w:val="231F20"/>
          <w:spacing w:val="-1"/>
          <w:w w:val="115"/>
          <w:sz w:val="17"/>
        </w:rPr>
        <w:t> </w:t>
      </w:r>
      <w:r>
        <w:rPr>
          <w:color w:val="231F20"/>
          <w:w w:val="115"/>
          <w:sz w:val="17"/>
        </w:rPr>
        <w:t>chronic</w:t>
      </w:r>
      <w:r>
        <w:rPr>
          <w:color w:val="231F20"/>
          <w:spacing w:val="-1"/>
          <w:w w:val="115"/>
          <w:sz w:val="17"/>
        </w:rPr>
        <w:t> </w:t>
      </w:r>
      <w:r>
        <w:rPr>
          <w:color w:val="231F20"/>
          <w:w w:val="115"/>
          <w:sz w:val="17"/>
        </w:rPr>
        <w:t>respiratory</w:t>
      </w:r>
      <w:r>
        <w:rPr>
          <w:color w:val="231F20"/>
          <w:spacing w:val="-1"/>
          <w:w w:val="115"/>
          <w:sz w:val="17"/>
        </w:rPr>
        <w:t> </w:t>
      </w:r>
      <w:r>
        <w:rPr>
          <w:color w:val="231F20"/>
          <w:w w:val="115"/>
          <w:sz w:val="17"/>
        </w:rPr>
        <w:t>failure,</w:t>
      </w:r>
      <w:r>
        <w:rPr>
          <w:color w:val="231F20"/>
          <w:spacing w:val="-1"/>
          <w:w w:val="115"/>
          <w:sz w:val="17"/>
        </w:rPr>
        <w:t> </w:t>
      </w:r>
      <w:r>
        <w:rPr>
          <w:color w:val="231F20"/>
          <w:w w:val="115"/>
          <w:sz w:val="17"/>
        </w:rPr>
        <w:t>as</w:t>
      </w:r>
      <w:r>
        <w:rPr>
          <w:color w:val="231F20"/>
          <w:spacing w:val="-1"/>
          <w:w w:val="115"/>
          <w:sz w:val="17"/>
        </w:rPr>
        <w:t> </w:t>
      </w:r>
      <w:r>
        <w:rPr>
          <w:color w:val="231F20"/>
          <w:w w:val="115"/>
          <w:sz w:val="17"/>
        </w:rPr>
        <w:t>confirmed</w:t>
      </w:r>
      <w:r>
        <w:rPr>
          <w:color w:val="231F20"/>
          <w:spacing w:val="-1"/>
          <w:w w:val="115"/>
          <w:sz w:val="17"/>
        </w:rPr>
        <w:t> </w:t>
      </w:r>
      <w:r>
        <w:rPr>
          <w:color w:val="231F20"/>
          <w:w w:val="115"/>
          <w:sz w:val="17"/>
        </w:rPr>
        <w:t>and </w:t>
      </w:r>
      <w:r>
        <w:rPr>
          <w:color w:val="231F20"/>
          <w:w w:val="120"/>
          <w:sz w:val="17"/>
        </w:rPr>
        <w:t>evidenced by all of the following:</w:t>
      </w:r>
    </w:p>
    <w:p>
      <w:pPr>
        <w:pStyle w:val="ListParagraph"/>
        <w:numPr>
          <w:ilvl w:val="0"/>
          <w:numId w:val="38"/>
        </w:numPr>
        <w:tabs>
          <w:tab w:pos="1071" w:val="left" w:leader="none"/>
        </w:tabs>
        <w:spacing w:line="240" w:lineRule="auto" w:before="184" w:after="0"/>
        <w:ind w:left="1071" w:right="0" w:hanging="298"/>
        <w:jc w:val="left"/>
        <w:rPr>
          <w:sz w:val="17"/>
        </w:rPr>
      </w:pPr>
      <w:r>
        <w:rPr>
          <w:color w:val="231F20"/>
          <w:w w:val="95"/>
          <w:sz w:val="17"/>
        </w:rPr>
        <w:t>FEV1</w:t>
      </w:r>
      <w:r>
        <w:rPr>
          <w:color w:val="231F20"/>
          <w:spacing w:val="16"/>
          <w:w w:val="110"/>
          <w:sz w:val="17"/>
        </w:rPr>
        <w:t> </w:t>
      </w:r>
      <w:r>
        <w:rPr>
          <w:color w:val="231F20"/>
          <w:w w:val="110"/>
          <w:sz w:val="17"/>
        </w:rPr>
        <w:t>test</w:t>
      </w:r>
      <w:r>
        <w:rPr>
          <w:color w:val="231F20"/>
          <w:spacing w:val="17"/>
          <w:w w:val="110"/>
          <w:sz w:val="17"/>
        </w:rPr>
        <w:t> </w:t>
      </w:r>
      <w:r>
        <w:rPr>
          <w:color w:val="231F20"/>
          <w:w w:val="110"/>
          <w:sz w:val="17"/>
        </w:rPr>
        <w:t>results</w:t>
      </w:r>
      <w:r>
        <w:rPr>
          <w:color w:val="231F20"/>
          <w:spacing w:val="16"/>
          <w:w w:val="110"/>
          <w:sz w:val="17"/>
        </w:rPr>
        <w:t> </w:t>
      </w:r>
      <w:r>
        <w:rPr>
          <w:color w:val="231F20"/>
          <w:w w:val="110"/>
          <w:sz w:val="17"/>
        </w:rPr>
        <w:t>consistently</w:t>
      </w:r>
      <w:r>
        <w:rPr>
          <w:color w:val="231F20"/>
          <w:spacing w:val="17"/>
          <w:w w:val="110"/>
          <w:sz w:val="17"/>
        </w:rPr>
        <w:t> </w:t>
      </w:r>
      <w:r>
        <w:rPr>
          <w:color w:val="231F20"/>
          <w:w w:val="110"/>
          <w:sz w:val="17"/>
        </w:rPr>
        <w:t>less</w:t>
      </w:r>
      <w:r>
        <w:rPr>
          <w:color w:val="231F20"/>
          <w:spacing w:val="16"/>
          <w:w w:val="110"/>
          <w:sz w:val="17"/>
        </w:rPr>
        <w:t> </w:t>
      </w:r>
      <w:r>
        <w:rPr>
          <w:color w:val="231F20"/>
          <w:w w:val="110"/>
          <w:sz w:val="17"/>
        </w:rPr>
        <w:t>than</w:t>
      </w:r>
      <w:r>
        <w:rPr>
          <w:color w:val="231F20"/>
          <w:spacing w:val="17"/>
          <w:w w:val="110"/>
          <w:sz w:val="17"/>
        </w:rPr>
        <w:t> </w:t>
      </w:r>
      <w:r>
        <w:rPr>
          <w:color w:val="231F20"/>
          <w:w w:val="95"/>
          <w:sz w:val="17"/>
        </w:rPr>
        <w:t>1</w:t>
      </w:r>
      <w:r>
        <w:rPr>
          <w:color w:val="231F20"/>
          <w:spacing w:val="16"/>
          <w:w w:val="110"/>
          <w:sz w:val="17"/>
        </w:rPr>
        <w:t> </w:t>
      </w:r>
      <w:r>
        <w:rPr>
          <w:color w:val="231F20"/>
          <w:w w:val="110"/>
          <w:sz w:val="17"/>
        </w:rPr>
        <w:t>litre</w:t>
      </w:r>
      <w:r>
        <w:rPr>
          <w:color w:val="231F20"/>
          <w:spacing w:val="17"/>
          <w:w w:val="110"/>
          <w:sz w:val="17"/>
        </w:rPr>
        <w:t> </w:t>
      </w:r>
      <w:r>
        <w:rPr>
          <w:color w:val="231F20"/>
          <w:w w:val="110"/>
          <w:sz w:val="17"/>
        </w:rPr>
        <w:t>measured</w:t>
      </w:r>
      <w:r>
        <w:rPr>
          <w:color w:val="231F20"/>
          <w:spacing w:val="16"/>
          <w:w w:val="110"/>
          <w:sz w:val="17"/>
        </w:rPr>
        <w:t> </w:t>
      </w:r>
      <w:r>
        <w:rPr>
          <w:color w:val="231F20"/>
          <w:w w:val="110"/>
          <w:sz w:val="17"/>
        </w:rPr>
        <w:t>on</w:t>
      </w:r>
      <w:r>
        <w:rPr>
          <w:color w:val="231F20"/>
          <w:spacing w:val="17"/>
          <w:w w:val="110"/>
          <w:sz w:val="17"/>
        </w:rPr>
        <w:t> </w:t>
      </w:r>
      <w:r>
        <w:rPr>
          <w:color w:val="231F20"/>
          <w:w w:val="110"/>
          <w:sz w:val="17"/>
        </w:rPr>
        <w:t>3</w:t>
      </w:r>
      <w:r>
        <w:rPr>
          <w:color w:val="231F20"/>
          <w:spacing w:val="17"/>
          <w:w w:val="110"/>
          <w:sz w:val="17"/>
        </w:rPr>
        <w:t> </w:t>
      </w:r>
      <w:r>
        <w:rPr>
          <w:color w:val="231F20"/>
          <w:w w:val="110"/>
          <w:sz w:val="17"/>
        </w:rPr>
        <w:t>occasions</w:t>
      </w:r>
      <w:r>
        <w:rPr>
          <w:color w:val="231F20"/>
          <w:spacing w:val="16"/>
          <w:w w:val="110"/>
          <w:sz w:val="17"/>
        </w:rPr>
        <w:t> </w:t>
      </w:r>
      <w:r>
        <w:rPr>
          <w:color w:val="231F20"/>
          <w:w w:val="110"/>
          <w:sz w:val="17"/>
        </w:rPr>
        <w:t>3</w:t>
      </w:r>
      <w:r>
        <w:rPr>
          <w:color w:val="231F20"/>
          <w:spacing w:val="17"/>
          <w:w w:val="110"/>
          <w:sz w:val="17"/>
        </w:rPr>
        <w:t> </w:t>
      </w:r>
      <w:r>
        <w:rPr>
          <w:color w:val="231F20"/>
          <w:w w:val="110"/>
          <w:sz w:val="17"/>
        </w:rPr>
        <w:t>months</w:t>
      </w:r>
      <w:r>
        <w:rPr>
          <w:color w:val="231F20"/>
          <w:spacing w:val="16"/>
          <w:w w:val="110"/>
          <w:sz w:val="17"/>
        </w:rPr>
        <w:t> </w:t>
      </w:r>
      <w:r>
        <w:rPr>
          <w:color w:val="231F20"/>
          <w:w w:val="110"/>
          <w:sz w:val="17"/>
        </w:rPr>
        <w:t>apart;</w:t>
      </w:r>
      <w:r>
        <w:rPr>
          <w:color w:val="231F20"/>
          <w:spacing w:val="17"/>
          <w:w w:val="110"/>
          <w:sz w:val="17"/>
        </w:rPr>
        <w:t> </w:t>
      </w:r>
      <w:r>
        <w:rPr>
          <w:color w:val="231F20"/>
          <w:spacing w:val="-5"/>
          <w:w w:val="110"/>
          <w:sz w:val="17"/>
        </w:rPr>
        <w:t>and</w:t>
      </w:r>
    </w:p>
    <w:p>
      <w:pPr>
        <w:pStyle w:val="ListParagraph"/>
        <w:numPr>
          <w:ilvl w:val="0"/>
          <w:numId w:val="38"/>
        </w:numPr>
        <w:tabs>
          <w:tab w:pos="1071" w:val="left" w:leader="none"/>
        </w:tabs>
        <w:spacing w:line="240" w:lineRule="auto" w:before="78" w:after="0"/>
        <w:ind w:left="1071" w:right="0" w:hanging="298"/>
        <w:jc w:val="left"/>
        <w:rPr>
          <w:sz w:val="17"/>
        </w:rPr>
      </w:pPr>
      <w:r>
        <w:rPr>
          <w:color w:val="231F20"/>
          <w:w w:val="115"/>
          <w:sz w:val="17"/>
        </w:rPr>
        <w:t>Requiring</w:t>
      </w:r>
      <w:r>
        <w:rPr>
          <w:color w:val="231F20"/>
          <w:spacing w:val="18"/>
          <w:w w:val="115"/>
          <w:sz w:val="17"/>
        </w:rPr>
        <w:t> </w:t>
      </w:r>
      <w:r>
        <w:rPr>
          <w:color w:val="231F20"/>
          <w:w w:val="115"/>
          <w:sz w:val="17"/>
        </w:rPr>
        <w:t>continuous</w:t>
      </w:r>
      <w:r>
        <w:rPr>
          <w:color w:val="231F20"/>
          <w:spacing w:val="19"/>
          <w:w w:val="115"/>
          <w:sz w:val="17"/>
        </w:rPr>
        <w:t> </w:t>
      </w:r>
      <w:r>
        <w:rPr>
          <w:color w:val="231F20"/>
          <w:w w:val="115"/>
          <w:sz w:val="17"/>
        </w:rPr>
        <w:t>permanent</w:t>
      </w:r>
      <w:r>
        <w:rPr>
          <w:color w:val="231F20"/>
          <w:spacing w:val="19"/>
          <w:w w:val="115"/>
          <w:sz w:val="17"/>
        </w:rPr>
        <w:t> </w:t>
      </w:r>
      <w:r>
        <w:rPr>
          <w:color w:val="231F20"/>
          <w:w w:val="115"/>
          <w:sz w:val="17"/>
        </w:rPr>
        <w:t>supplementary</w:t>
      </w:r>
      <w:r>
        <w:rPr>
          <w:color w:val="231F20"/>
          <w:spacing w:val="19"/>
          <w:w w:val="115"/>
          <w:sz w:val="17"/>
        </w:rPr>
        <w:t> </w:t>
      </w:r>
      <w:r>
        <w:rPr>
          <w:color w:val="231F20"/>
          <w:w w:val="115"/>
          <w:sz w:val="17"/>
        </w:rPr>
        <w:t>oxygen</w:t>
      </w:r>
      <w:r>
        <w:rPr>
          <w:color w:val="231F20"/>
          <w:spacing w:val="18"/>
          <w:w w:val="115"/>
          <w:sz w:val="17"/>
        </w:rPr>
        <w:t> </w:t>
      </w:r>
      <w:r>
        <w:rPr>
          <w:color w:val="231F20"/>
          <w:w w:val="115"/>
          <w:sz w:val="17"/>
        </w:rPr>
        <w:t>therapy</w:t>
      </w:r>
      <w:r>
        <w:rPr>
          <w:color w:val="231F20"/>
          <w:spacing w:val="19"/>
          <w:w w:val="115"/>
          <w:sz w:val="17"/>
        </w:rPr>
        <w:t> </w:t>
      </w:r>
      <w:r>
        <w:rPr>
          <w:color w:val="231F20"/>
          <w:w w:val="115"/>
          <w:sz w:val="17"/>
        </w:rPr>
        <w:t>for</w:t>
      </w:r>
      <w:r>
        <w:rPr>
          <w:color w:val="231F20"/>
          <w:spacing w:val="19"/>
          <w:w w:val="115"/>
          <w:sz w:val="17"/>
        </w:rPr>
        <w:t> </w:t>
      </w:r>
      <w:r>
        <w:rPr>
          <w:color w:val="231F20"/>
          <w:w w:val="115"/>
          <w:sz w:val="17"/>
        </w:rPr>
        <w:t>hypoxemia;</w:t>
      </w:r>
      <w:r>
        <w:rPr>
          <w:color w:val="231F20"/>
          <w:spacing w:val="19"/>
          <w:w w:val="115"/>
          <w:sz w:val="17"/>
        </w:rPr>
        <w:t> </w:t>
      </w:r>
      <w:r>
        <w:rPr>
          <w:color w:val="231F20"/>
          <w:spacing w:val="-5"/>
          <w:w w:val="115"/>
          <w:sz w:val="17"/>
        </w:rPr>
        <w:t>and</w:t>
      </w:r>
    </w:p>
    <w:p>
      <w:pPr>
        <w:pStyle w:val="ListParagraph"/>
        <w:numPr>
          <w:ilvl w:val="0"/>
          <w:numId w:val="38"/>
        </w:numPr>
        <w:tabs>
          <w:tab w:pos="1071" w:val="left" w:leader="none"/>
        </w:tabs>
        <w:spacing w:line="240" w:lineRule="auto" w:before="78" w:after="0"/>
        <w:ind w:left="1071" w:right="0" w:hanging="298"/>
        <w:jc w:val="left"/>
        <w:rPr>
          <w:sz w:val="17"/>
        </w:rPr>
      </w:pPr>
      <w:r>
        <w:rPr>
          <w:color w:val="231F20"/>
          <w:w w:val="115"/>
          <w:sz w:val="17"/>
        </w:rPr>
        <w:t>Arterial</w:t>
      </w:r>
      <w:r>
        <w:rPr>
          <w:color w:val="231F20"/>
          <w:spacing w:val="-5"/>
          <w:w w:val="115"/>
          <w:sz w:val="17"/>
        </w:rPr>
        <w:t> </w:t>
      </w:r>
      <w:r>
        <w:rPr>
          <w:color w:val="231F20"/>
          <w:w w:val="115"/>
          <w:sz w:val="17"/>
        </w:rPr>
        <w:t>blood</w:t>
      </w:r>
      <w:r>
        <w:rPr>
          <w:color w:val="231F20"/>
          <w:spacing w:val="-5"/>
          <w:w w:val="115"/>
          <w:sz w:val="17"/>
        </w:rPr>
        <w:t> </w:t>
      </w:r>
      <w:r>
        <w:rPr>
          <w:color w:val="231F20"/>
          <w:w w:val="115"/>
          <w:sz w:val="17"/>
        </w:rPr>
        <w:t>gas</w:t>
      </w:r>
      <w:r>
        <w:rPr>
          <w:color w:val="231F20"/>
          <w:spacing w:val="-5"/>
          <w:w w:val="115"/>
          <w:sz w:val="17"/>
        </w:rPr>
        <w:t> </w:t>
      </w:r>
      <w:r>
        <w:rPr>
          <w:color w:val="231F20"/>
          <w:w w:val="115"/>
          <w:sz w:val="17"/>
        </w:rPr>
        <w:t>analysis</w:t>
      </w:r>
      <w:r>
        <w:rPr>
          <w:color w:val="231F20"/>
          <w:spacing w:val="-5"/>
          <w:w w:val="115"/>
          <w:sz w:val="17"/>
        </w:rPr>
        <w:t> </w:t>
      </w:r>
      <w:r>
        <w:rPr>
          <w:color w:val="231F20"/>
          <w:w w:val="115"/>
          <w:sz w:val="17"/>
        </w:rPr>
        <w:t>with</w:t>
      </w:r>
      <w:r>
        <w:rPr>
          <w:color w:val="231F20"/>
          <w:spacing w:val="-5"/>
          <w:w w:val="115"/>
          <w:sz w:val="17"/>
        </w:rPr>
        <w:t> </w:t>
      </w:r>
      <w:r>
        <w:rPr>
          <w:color w:val="231F20"/>
          <w:w w:val="115"/>
          <w:sz w:val="17"/>
        </w:rPr>
        <w:t>partial</w:t>
      </w:r>
      <w:r>
        <w:rPr>
          <w:color w:val="231F20"/>
          <w:spacing w:val="-5"/>
          <w:w w:val="115"/>
          <w:sz w:val="17"/>
        </w:rPr>
        <w:t> </w:t>
      </w:r>
      <w:r>
        <w:rPr>
          <w:color w:val="231F20"/>
          <w:w w:val="115"/>
          <w:sz w:val="17"/>
        </w:rPr>
        <w:t>oxygen</w:t>
      </w:r>
      <w:r>
        <w:rPr>
          <w:color w:val="231F20"/>
          <w:spacing w:val="-5"/>
          <w:w w:val="115"/>
          <w:sz w:val="17"/>
        </w:rPr>
        <w:t> </w:t>
      </w:r>
      <w:r>
        <w:rPr>
          <w:color w:val="231F20"/>
          <w:w w:val="115"/>
          <w:sz w:val="17"/>
        </w:rPr>
        <w:t>pressures</w:t>
      </w:r>
      <w:r>
        <w:rPr>
          <w:color w:val="231F20"/>
          <w:spacing w:val="-5"/>
          <w:w w:val="115"/>
          <w:sz w:val="17"/>
        </w:rPr>
        <w:t> </w:t>
      </w:r>
      <w:r>
        <w:rPr>
          <w:color w:val="231F20"/>
          <w:w w:val="115"/>
          <w:sz w:val="17"/>
        </w:rPr>
        <w:t>of</w:t>
      </w:r>
      <w:r>
        <w:rPr>
          <w:color w:val="231F20"/>
          <w:spacing w:val="-5"/>
          <w:w w:val="115"/>
          <w:sz w:val="17"/>
        </w:rPr>
        <w:t> </w:t>
      </w:r>
      <w:r>
        <w:rPr>
          <w:color w:val="231F20"/>
          <w:w w:val="115"/>
          <w:sz w:val="17"/>
        </w:rPr>
        <w:t>55mmHg</w:t>
      </w:r>
      <w:r>
        <w:rPr>
          <w:color w:val="231F20"/>
          <w:spacing w:val="-5"/>
          <w:w w:val="115"/>
          <w:sz w:val="17"/>
        </w:rPr>
        <w:t> </w:t>
      </w:r>
      <w:r>
        <w:rPr>
          <w:color w:val="231F20"/>
          <w:w w:val="115"/>
          <w:sz w:val="17"/>
        </w:rPr>
        <w:t>or</w:t>
      </w:r>
      <w:r>
        <w:rPr>
          <w:color w:val="231F20"/>
          <w:spacing w:val="-5"/>
          <w:w w:val="115"/>
          <w:sz w:val="17"/>
        </w:rPr>
        <w:t> </w:t>
      </w:r>
      <w:r>
        <w:rPr>
          <w:color w:val="231F20"/>
          <w:w w:val="115"/>
          <w:sz w:val="17"/>
        </w:rPr>
        <w:t>less</w:t>
      </w:r>
      <w:r>
        <w:rPr>
          <w:color w:val="231F20"/>
          <w:spacing w:val="-5"/>
          <w:w w:val="115"/>
          <w:sz w:val="17"/>
        </w:rPr>
        <w:t> </w:t>
      </w:r>
      <w:r>
        <w:rPr>
          <w:color w:val="231F20"/>
          <w:w w:val="115"/>
          <w:sz w:val="17"/>
        </w:rPr>
        <w:t>(PaO2</w:t>
      </w:r>
      <w:r>
        <w:rPr>
          <w:color w:val="231F20"/>
          <w:spacing w:val="-5"/>
          <w:w w:val="115"/>
          <w:sz w:val="17"/>
        </w:rPr>
        <w:t> </w:t>
      </w:r>
      <w:r>
        <w:rPr>
          <w:color w:val="231F20"/>
          <w:w w:val="105"/>
          <w:sz w:val="17"/>
        </w:rPr>
        <w:t>&lt;</w:t>
      </w:r>
      <w:r>
        <w:rPr>
          <w:color w:val="231F20"/>
          <w:spacing w:val="-5"/>
          <w:w w:val="115"/>
          <w:sz w:val="17"/>
        </w:rPr>
        <w:t> </w:t>
      </w:r>
      <w:r>
        <w:rPr>
          <w:color w:val="231F20"/>
          <w:w w:val="115"/>
          <w:sz w:val="17"/>
        </w:rPr>
        <w:t>55mmHg);</w:t>
      </w:r>
      <w:r>
        <w:rPr>
          <w:color w:val="231F20"/>
          <w:spacing w:val="-5"/>
          <w:w w:val="115"/>
          <w:sz w:val="17"/>
        </w:rPr>
        <w:t> and</w:t>
      </w:r>
    </w:p>
    <w:p>
      <w:pPr>
        <w:pStyle w:val="ListParagraph"/>
        <w:numPr>
          <w:ilvl w:val="0"/>
          <w:numId w:val="38"/>
        </w:numPr>
        <w:tabs>
          <w:tab w:pos="1071" w:val="left" w:leader="none"/>
        </w:tabs>
        <w:spacing w:line="240" w:lineRule="auto" w:before="78" w:after="0"/>
        <w:ind w:left="1071" w:right="0" w:hanging="298"/>
        <w:jc w:val="left"/>
        <w:rPr>
          <w:sz w:val="17"/>
        </w:rPr>
      </w:pPr>
      <w:r>
        <w:rPr>
          <w:color w:val="231F20"/>
          <w:w w:val="115"/>
          <w:sz w:val="17"/>
        </w:rPr>
        <w:t>Dyspnea</w:t>
      </w:r>
      <w:r>
        <w:rPr>
          <w:color w:val="231F20"/>
          <w:spacing w:val="2"/>
          <w:w w:val="115"/>
          <w:sz w:val="17"/>
        </w:rPr>
        <w:t> </w:t>
      </w:r>
      <w:r>
        <w:rPr>
          <w:color w:val="231F20"/>
          <w:w w:val="115"/>
          <w:sz w:val="17"/>
        </w:rPr>
        <w:t>at</w:t>
      </w:r>
      <w:r>
        <w:rPr>
          <w:color w:val="231F20"/>
          <w:spacing w:val="3"/>
          <w:w w:val="115"/>
          <w:sz w:val="17"/>
        </w:rPr>
        <w:t> </w:t>
      </w:r>
      <w:r>
        <w:rPr>
          <w:color w:val="231F20"/>
          <w:spacing w:val="-2"/>
          <w:w w:val="115"/>
          <w:sz w:val="17"/>
        </w:rPr>
        <w:t>rest.</w:t>
      </w:r>
    </w:p>
    <w:p>
      <w:pPr>
        <w:pStyle w:val="ListParagraph"/>
        <w:spacing w:after="0" w:line="240" w:lineRule="auto"/>
        <w:jc w:val="left"/>
        <w:rPr>
          <w:sz w:val="17"/>
        </w:rPr>
        <w:sectPr>
          <w:pgSz w:w="12970" w:h="14410"/>
          <w:pgMar w:top="94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30"/>
        </w:numPr>
        <w:tabs>
          <w:tab w:pos="894" w:val="left" w:leader="none"/>
        </w:tabs>
        <w:spacing w:line="336" w:lineRule="auto" w:before="99" w:after="0"/>
        <w:ind w:left="894" w:right="637" w:hanging="582"/>
        <w:jc w:val="left"/>
        <w:rPr>
          <w:sz w:val="17"/>
        </w:rPr>
      </w:pPr>
      <w:r>
        <w:rPr>
          <w:color w:val="231F20"/>
          <w:w w:val="120"/>
          <w:sz w:val="17"/>
        </w:rPr>
        <w:t>Loss</w:t>
      </w:r>
      <w:r>
        <w:rPr>
          <w:color w:val="231F20"/>
          <w:spacing w:val="-4"/>
          <w:w w:val="120"/>
          <w:sz w:val="17"/>
        </w:rPr>
        <w:t> </w:t>
      </w:r>
      <w:r>
        <w:rPr>
          <w:color w:val="231F20"/>
          <w:w w:val="120"/>
          <w:sz w:val="17"/>
        </w:rPr>
        <w:t>of</w:t>
      </w:r>
      <w:r>
        <w:rPr>
          <w:color w:val="231F20"/>
          <w:spacing w:val="-4"/>
          <w:w w:val="120"/>
          <w:sz w:val="17"/>
        </w:rPr>
        <w:t> </w:t>
      </w:r>
      <w:r>
        <w:rPr>
          <w:color w:val="231F20"/>
          <w:w w:val="120"/>
          <w:sz w:val="17"/>
        </w:rPr>
        <w:t>Independent</w:t>
      </w:r>
      <w:r>
        <w:rPr>
          <w:color w:val="231F20"/>
          <w:spacing w:val="-4"/>
          <w:w w:val="120"/>
          <w:sz w:val="17"/>
        </w:rPr>
        <w:t> </w:t>
      </w:r>
      <w:r>
        <w:rPr>
          <w:color w:val="231F20"/>
          <w:w w:val="120"/>
          <w:sz w:val="17"/>
        </w:rPr>
        <w:t>Existence</w:t>
      </w:r>
      <w:r>
        <w:rPr>
          <w:color w:val="231F20"/>
          <w:spacing w:val="-4"/>
          <w:w w:val="120"/>
          <w:sz w:val="17"/>
        </w:rPr>
        <w:t> </w:t>
      </w:r>
      <w:r>
        <w:rPr>
          <w:color w:val="231F20"/>
          <w:w w:val="130"/>
          <w:sz w:val="17"/>
        </w:rPr>
        <w:t>-</w:t>
      </w:r>
      <w:r>
        <w:rPr>
          <w:color w:val="231F20"/>
          <w:spacing w:val="-6"/>
          <w:w w:val="130"/>
          <w:sz w:val="17"/>
        </w:rPr>
        <w:t> </w:t>
      </w:r>
      <w:r>
        <w:rPr>
          <w:color w:val="231F20"/>
          <w:w w:val="120"/>
          <w:sz w:val="17"/>
        </w:rPr>
        <w:t>Confirmation</w:t>
      </w:r>
      <w:r>
        <w:rPr>
          <w:color w:val="231F20"/>
          <w:spacing w:val="-2"/>
          <w:w w:val="120"/>
          <w:sz w:val="17"/>
        </w:rPr>
        <w:t> </w:t>
      </w:r>
      <w:r>
        <w:rPr>
          <w:color w:val="231F20"/>
          <w:w w:val="120"/>
          <w:sz w:val="17"/>
        </w:rPr>
        <w:t>by</w:t>
      </w:r>
      <w:r>
        <w:rPr>
          <w:color w:val="231F20"/>
          <w:spacing w:val="-2"/>
          <w:w w:val="120"/>
          <w:sz w:val="17"/>
        </w:rPr>
        <w:t> </w:t>
      </w:r>
      <w:r>
        <w:rPr>
          <w:color w:val="231F20"/>
          <w:w w:val="120"/>
          <w:sz w:val="17"/>
        </w:rPr>
        <w:t>a</w:t>
      </w:r>
      <w:r>
        <w:rPr>
          <w:color w:val="231F20"/>
          <w:spacing w:val="-2"/>
          <w:w w:val="120"/>
          <w:sz w:val="17"/>
        </w:rPr>
        <w:t> </w:t>
      </w:r>
      <w:r>
        <w:rPr>
          <w:color w:val="231F20"/>
          <w:w w:val="120"/>
          <w:sz w:val="17"/>
        </w:rPr>
        <w:t>consultant</w:t>
      </w:r>
      <w:r>
        <w:rPr>
          <w:color w:val="231F20"/>
          <w:spacing w:val="-2"/>
          <w:w w:val="120"/>
          <w:sz w:val="17"/>
        </w:rPr>
        <w:t> </w:t>
      </w:r>
      <w:r>
        <w:rPr>
          <w:color w:val="231F20"/>
          <w:w w:val="120"/>
          <w:sz w:val="17"/>
        </w:rPr>
        <w:t>physician</w:t>
      </w:r>
      <w:r>
        <w:rPr>
          <w:color w:val="231F20"/>
          <w:spacing w:val="-2"/>
          <w:w w:val="120"/>
          <w:sz w:val="17"/>
        </w:rPr>
        <w:t> </w:t>
      </w:r>
      <w:r>
        <w:rPr>
          <w:color w:val="231F20"/>
          <w:w w:val="120"/>
          <w:sz w:val="17"/>
        </w:rPr>
        <w:t>acceptable</w:t>
      </w:r>
      <w:r>
        <w:rPr>
          <w:color w:val="231F20"/>
          <w:spacing w:val="-2"/>
          <w:w w:val="120"/>
          <w:sz w:val="17"/>
        </w:rPr>
        <w:t> </w:t>
      </w:r>
      <w:r>
        <w:rPr>
          <w:color w:val="231F20"/>
          <w:w w:val="120"/>
          <w:sz w:val="17"/>
        </w:rPr>
        <w:t>to</w:t>
      </w:r>
      <w:r>
        <w:rPr>
          <w:color w:val="231F20"/>
          <w:spacing w:val="-2"/>
          <w:w w:val="120"/>
          <w:sz w:val="17"/>
        </w:rPr>
        <w:t> </w:t>
      </w:r>
      <w:r>
        <w:rPr>
          <w:color w:val="231F20"/>
          <w:w w:val="120"/>
          <w:sz w:val="17"/>
        </w:rPr>
        <w:t>the</w:t>
      </w:r>
      <w:r>
        <w:rPr>
          <w:color w:val="231F20"/>
          <w:spacing w:val="-2"/>
          <w:w w:val="120"/>
          <w:sz w:val="17"/>
        </w:rPr>
        <w:t> </w:t>
      </w:r>
      <w:r>
        <w:rPr>
          <w:color w:val="231F20"/>
          <w:w w:val="120"/>
          <w:sz w:val="17"/>
        </w:rPr>
        <w:t>Company</w:t>
      </w:r>
      <w:r>
        <w:rPr>
          <w:color w:val="231F20"/>
          <w:spacing w:val="-2"/>
          <w:w w:val="120"/>
          <w:sz w:val="17"/>
        </w:rPr>
        <w:t> </w:t>
      </w:r>
      <w:r>
        <w:rPr>
          <w:color w:val="231F20"/>
          <w:w w:val="120"/>
          <w:sz w:val="17"/>
        </w:rPr>
        <w:t>of</w:t>
      </w:r>
      <w:r>
        <w:rPr>
          <w:color w:val="231F20"/>
          <w:spacing w:val="-2"/>
          <w:w w:val="120"/>
          <w:sz w:val="17"/>
        </w:rPr>
        <w:t> </w:t>
      </w:r>
      <w:r>
        <w:rPr>
          <w:color w:val="231F20"/>
          <w:w w:val="120"/>
          <w:sz w:val="17"/>
        </w:rPr>
        <w:t>the loss</w:t>
      </w:r>
      <w:r>
        <w:rPr>
          <w:color w:val="231F20"/>
          <w:spacing w:val="-15"/>
          <w:w w:val="120"/>
          <w:sz w:val="17"/>
        </w:rPr>
        <w:t> </w:t>
      </w:r>
      <w:r>
        <w:rPr>
          <w:color w:val="231F20"/>
          <w:w w:val="120"/>
          <w:sz w:val="17"/>
        </w:rPr>
        <w:t>of</w:t>
      </w:r>
      <w:r>
        <w:rPr>
          <w:color w:val="231F20"/>
          <w:spacing w:val="-14"/>
          <w:w w:val="120"/>
          <w:sz w:val="17"/>
        </w:rPr>
        <w:t> </w:t>
      </w:r>
      <w:r>
        <w:rPr>
          <w:color w:val="231F20"/>
          <w:w w:val="120"/>
          <w:sz w:val="17"/>
        </w:rPr>
        <w:t>independent</w:t>
      </w:r>
      <w:r>
        <w:rPr>
          <w:color w:val="231F20"/>
          <w:spacing w:val="-14"/>
          <w:w w:val="120"/>
          <w:sz w:val="17"/>
        </w:rPr>
        <w:t> </w:t>
      </w:r>
      <w:r>
        <w:rPr>
          <w:color w:val="231F20"/>
          <w:w w:val="120"/>
          <w:sz w:val="17"/>
        </w:rPr>
        <w:t>existence</w:t>
      </w:r>
      <w:r>
        <w:rPr>
          <w:color w:val="231F20"/>
          <w:spacing w:val="-14"/>
          <w:w w:val="120"/>
          <w:sz w:val="17"/>
        </w:rPr>
        <w:t> </w:t>
      </w:r>
      <w:r>
        <w:rPr>
          <w:color w:val="231F20"/>
          <w:w w:val="120"/>
          <w:sz w:val="17"/>
        </w:rPr>
        <w:t>due</w:t>
      </w:r>
      <w:r>
        <w:rPr>
          <w:color w:val="231F20"/>
          <w:spacing w:val="-14"/>
          <w:w w:val="120"/>
          <w:sz w:val="17"/>
        </w:rPr>
        <w:t> </w:t>
      </w:r>
      <w:r>
        <w:rPr>
          <w:color w:val="231F20"/>
          <w:w w:val="120"/>
          <w:sz w:val="17"/>
        </w:rPr>
        <w:t>to</w:t>
      </w:r>
      <w:r>
        <w:rPr>
          <w:color w:val="231F20"/>
          <w:spacing w:val="-15"/>
          <w:w w:val="120"/>
          <w:sz w:val="17"/>
        </w:rPr>
        <w:t> </w:t>
      </w:r>
      <w:r>
        <w:rPr>
          <w:color w:val="231F20"/>
          <w:w w:val="120"/>
          <w:sz w:val="17"/>
        </w:rPr>
        <w:t>illness</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trauma,</w:t>
      </w:r>
      <w:r>
        <w:rPr>
          <w:color w:val="231F20"/>
          <w:spacing w:val="-14"/>
          <w:w w:val="120"/>
          <w:sz w:val="17"/>
        </w:rPr>
        <w:t> </w:t>
      </w:r>
      <w:r>
        <w:rPr>
          <w:color w:val="231F20"/>
          <w:w w:val="120"/>
          <w:sz w:val="17"/>
        </w:rPr>
        <w:t>which</w:t>
      </w:r>
      <w:r>
        <w:rPr>
          <w:color w:val="231F20"/>
          <w:spacing w:val="-14"/>
          <w:w w:val="120"/>
          <w:sz w:val="17"/>
        </w:rPr>
        <w:t> </w:t>
      </w:r>
      <w:r>
        <w:rPr>
          <w:color w:val="231F20"/>
          <w:w w:val="120"/>
          <w:sz w:val="17"/>
        </w:rPr>
        <w:t>has</w:t>
      </w:r>
      <w:r>
        <w:rPr>
          <w:color w:val="231F20"/>
          <w:spacing w:val="-14"/>
          <w:w w:val="120"/>
          <w:sz w:val="17"/>
        </w:rPr>
        <w:t> </w:t>
      </w:r>
      <w:r>
        <w:rPr>
          <w:color w:val="231F20"/>
          <w:w w:val="120"/>
          <w:sz w:val="17"/>
        </w:rPr>
        <w:t>lasted</w:t>
      </w:r>
      <w:r>
        <w:rPr>
          <w:color w:val="231F20"/>
          <w:spacing w:val="-15"/>
          <w:w w:val="120"/>
          <w:sz w:val="17"/>
        </w:rPr>
        <w:t> </w:t>
      </w:r>
      <w:r>
        <w:rPr>
          <w:color w:val="231F20"/>
          <w:w w:val="120"/>
          <w:sz w:val="17"/>
        </w:rPr>
        <w:t>for</w:t>
      </w:r>
      <w:r>
        <w:rPr>
          <w:color w:val="231F20"/>
          <w:spacing w:val="-14"/>
          <w:w w:val="120"/>
          <w:sz w:val="17"/>
        </w:rPr>
        <w:t> </w:t>
      </w:r>
      <w:r>
        <w:rPr>
          <w:color w:val="231F20"/>
          <w:w w:val="120"/>
          <w:sz w:val="17"/>
        </w:rPr>
        <w:t>a</w:t>
      </w:r>
      <w:r>
        <w:rPr>
          <w:color w:val="231F20"/>
          <w:spacing w:val="-14"/>
          <w:w w:val="120"/>
          <w:sz w:val="17"/>
        </w:rPr>
        <w:t> </w:t>
      </w:r>
      <w:r>
        <w:rPr>
          <w:color w:val="231F20"/>
          <w:w w:val="120"/>
          <w:sz w:val="17"/>
        </w:rPr>
        <w:t>minimum</w:t>
      </w:r>
      <w:r>
        <w:rPr>
          <w:color w:val="231F20"/>
          <w:spacing w:val="-14"/>
          <w:w w:val="120"/>
          <w:sz w:val="17"/>
        </w:rPr>
        <w:t> </w:t>
      </w:r>
      <w:r>
        <w:rPr>
          <w:color w:val="231F20"/>
          <w:w w:val="120"/>
          <w:sz w:val="17"/>
        </w:rPr>
        <w:t>period</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6</w:t>
      </w:r>
      <w:r>
        <w:rPr>
          <w:color w:val="231F20"/>
          <w:spacing w:val="-15"/>
          <w:w w:val="120"/>
          <w:sz w:val="17"/>
        </w:rPr>
        <w:t> </w:t>
      </w:r>
      <w:r>
        <w:rPr>
          <w:color w:val="231F20"/>
          <w:w w:val="120"/>
          <w:sz w:val="17"/>
        </w:rPr>
        <w:t>months</w:t>
      </w:r>
      <w:r>
        <w:rPr>
          <w:color w:val="231F20"/>
          <w:spacing w:val="-14"/>
          <w:w w:val="120"/>
          <w:sz w:val="17"/>
        </w:rPr>
        <w:t> </w:t>
      </w:r>
      <w:r>
        <w:rPr>
          <w:color w:val="231F20"/>
          <w:w w:val="120"/>
          <w:sz w:val="17"/>
        </w:rPr>
        <w:t>and results</w:t>
      </w:r>
      <w:r>
        <w:rPr>
          <w:color w:val="231F20"/>
          <w:spacing w:val="-7"/>
          <w:w w:val="120"/>
          <w:sz w:val="17"/>
        </w:rPr>
        <w:t> </w:t>
      </w:r>
      <w:r>
        <w:rPr>
          <w:color w:val="231F20"/>
          <w:w w:val="120"/>
          <w:sz w:val="17"/>
        </w:rPr>
        <w:t>in</w:t>
      </w:r>
      <w:r>
        <w:rPr>
          <w:color w:val="231F20"/>
          <w:spacing w:val="-7"/>
          <w:w w:val="120"/>
          <w:sz w:val="17"/>
        </w:rPr>
        <w:t> </w:t>
      </w:r>
      <w:r>
        <w:rPr>
          <w:color w:val="231F20"/>
          <w:w w:val="120"/>
          <w:sz w:val="17"/>
        </w:rPr>
        <w:t>a</w:t>
      </w:r>
      <w:r>
        <w:rPr>
          <w:color w:val="231F20"/>
          <w:spacing w:val="-7"/>
          <w:w w:val="120"/>
          <w:sz w:val="17"/>
        </w:rPr>
        <w:t> </w:t>
      </w:r>
      <w:r>
        <w:rPr>
          <w:color w:val="231F20"/>
          <w:w w:val="120"/>
          <w:sz w:val="17"/>
        </w:rPr>
        <w:t>permanent</w:t>
      </w:r>
      <w:r>
        <w:rPr>
          <w:color w:val="231F20"/>
          <w:spacing w:val="-7"/>
          <w:w w:val="120"/>
          <w:sz w:val="17"/>
        </w:rPr>
        <w:t> </w:t>
      </w:r>
      <w:r>
        <w:rPr>
          <w:color w:val="231F20"/>
          <w:w w:val="120"/>
          <w:sz w:val="17"/>
        </w:rPr>
        <w:t>inability</w:t>
      </w:r>
      <w:r>
        <w:rPr>
          <w:color w:val="231F20"/>
          <w:spacing w:val="-7"/>
          <w:w w:val="120"/>
          <w:sz w:val="17"/>
        </w:rPr>
        <w:t> </w:t>
      </w:r>
      <w:r>
        <w:rPr>
          <w:color w:val="231F20"/>
          <w:w w:val="120"/>
          <w:sz w:val="17"/>
        </w:rPr>
        <w:t>to</w:t>
      </w:r>
      <w:r>
        <w:rPr>
          <w:color w:val="231F20"/>
          <w:spacing w:val="-7"/>
          <w:w w:val="120"/>
          <w:sz w:val="17"/>
        </w:rPr>
        <w:t> </w:t>
      </w:r>
      <w:r>
        <w:rPr>
          <w:color w:val="231F20"/>
          <w:w w:val="120"/>
          <w:sz w:val="17"/>
        </w:rPr>
        <w:t>perform</w:t>
      </w:r>
      <w:r>
        <w:rPr>
          <w:color w:val="231F20"/>
          <w:spacing w:val="-7"/>
          <w:w w:val="120"/>
          <w:sz w:val="17"/>
        </w:rPr>
        <w:t> </w:t>
      </w:r>
      <w:r>
        <w:rPr>
          <w:color w:val="231F20"/>
          <w:w w:val="120"/>
          <w:sz w:val="17"/>
        </w:rPr>
        <w:t>at</w:t>
      </w:r>
      <w:r>
        <w:rPr>
          <w:color w:val="231F20"/>
          <w:spacing w:val="-7"/>
          <w:w w:val="120"/>
          <w:sz w:val="17"/>
        </w:rPr>
        <w:t> </w:t>
      </w:r>
      <w:r>
        <w:rPr>
          <w:color w:val="231F20"/>
          <w:w w:val="120"/>
          <w:sz w:val="17"/>
        </w:rPr>
        <w:t>least</w:t>
      </w:r>
      <w:r>
        <w:rPr>
          <w:color w:val="231F20"/>
          <w:spacing w:val="-7"/>
          <w:w w:val="120"/>
          <w:sz w:val="17"/>
        </w:rPr>
        <w:t> </w:t>
      </w:r>
      <w:r>
        <w:rPr>
          <w:color w:val="231F20"/>
          <w:w w:val="120"/>
          <w:sz w:val="17"/>
        </w:rPr>
        <w:t>three</w:t>
      </w:r>
      <w:r>
        <w:rPr>
          <w:color w:val="231F20"/>
          <w:spacing w:val="-7"/>
          <w:w w:val="120"/>
          <w:sz w:val="17"/>
        </w:rPr>
        <w:t> </w:t>
      </w:r>
      <w:r>
        <w:rPr>
          <w:color w:val="231F20"/>
          <w:w w:val="120"/>
          <w:sz w:val="17"/>
        </w:rPr>
        <w:t>(3)</w:t>
      </w:r>
      <w:r>
        <w:rPr>
          <w:color w:val="231F20"/>
          <w:spacing w:val="-7"/>
          <w:w w:val="120"/>
          <w:sz w:val="17"/>
        </w:rPr>
        <w:t> </w:t>
      </w:r>
      <w:r>
        <w:rPr>
          <w:color w:val="231F20"/>
          <w:w w:val="120"/>
          <w:sz w:val="17"/>
        </w:rPr>
        <w:t>of</w:t>
      </w:r>
      <w:r>
        <w:rPr>
          <w:color w:val="231F20"/>
          <w:spacing w:val="-7"/>
          <w:w w:val="120"/>
          <w:sz w:val="17"/>
        </w:rPr>
        <w:t> </w:t>
      </w:r>
      <w:r>
        <w:rPr>
          <w:color w:val="231F20"/>
          <w:w w:val="120"/>
          <w:sz w:val="17"/>
        </w:rPr>
        <w:t>the</w:t>
      </w:r>
      <w:r>
        <w:rPr>
          <w:color w:val="231F20"/>
          <w:spacing w:val="-7"/>
          <w:w w:val="120"/>
          <w:sz w:val="17"/>
        </w:rPr>
        <w:t> </w:t>
      </w:r>
      <w:r>
        <w:rPr>
          <w:color w:val="231F20"/>
          <w:w w:val="120"/>
          <w:sz w:val="17"/>
        </w:rPr>
        <w:t>Activities</w:t>
      </w:r>
      <w:r>
        <w:rPr>
          <w:color w:val="231F20"/>
          <w:spacing w:val="-7"/>
          <w:w w:val="120"/>
          <w:sz w:val="17"/>
        </w:rPr>
        <w:t> </w:t>
      </w:r>
      <w:r>
        <w:rPr>
          <w:color w:val="231F20"/>
          <w:w w:val="120"/>
          <w:sz w:val="17"/>
        </w:rPr>
        <w:t>of</w:t>
      </w:r>
      <w:r>
        <w:rPr>
          <w:color w:val="231F20"/>
          <w:spacing w:val="-7"/>
          <w:w w:val="120"/>
          <w:sz w:val="17"/>
        </w:rPr>
        <w:t> </w:t>
      </w:r>
      <w:r>
        <w:rPr>
          <w:color w:val="231F20"/>
          <w:w w:val="120"/>
          <w:sz w:val="17"/>
        </w:rPr>
        <w:t>Daily</w:t>
      </w:r>
      <w:r>
        <w:rPr>
          <w:color w:val="231F20"/>
          <w:spacing w:val="-7"/>
          <w:w w:val="120"/>
          <w:sz w:val="17"/>
        </w:rPr>
        <w:t> </w:t>
      </w:r>
      <w:r>
        <w:rPr>
          <w:color w:val="231F20"/>
          <w:w w:val="120"/>
          <w:sz w:val="17"/>
        </w:rPr>
        <w:t>Living</w:t>
      </w:r>
      <w:r>
        <w:rPr>
          <w:color w:val="231F20"/>
          <w:spacing w:val="-7"/>
          <w:w w:val="120"/>
          <w:sz w:val="17"/>
        </w:rPr>
        <w:t> </w:t>
      </w:r>
      <w:r>
        <w:rPr>
          <w:color w:val="231F20"/>
          <w:w w:val="120"/>
          <w:sz w:val="17"/>
        </w:rPr>
        <w:t>(either</w:t>
      </w:r>
      <w:r>
        <w:rPr>
          <w:color w:val="231F20"/>
          <w:spacing w:val="-7"/>
          <w:w w:val="120"/>
          <w:sz w:val="17"/>
        </w:rPr>
        <w:t> </w:t>
      </w:r>
      <w:r>
        <w:rPr>
          <w:color w:val="231F20"/>
          <w:w w:val="120"/>
          <w:sz w:val="17"/>
        </w:rPr>
        <w:t>with</w:t>
      </w:r>
      <w:r>
        <w:rPr>
          <w:color w:val="231F20"/>
          <w:spacing w:val="-7"/>
          <w:w w:val="120"/>
          <w:sz w:val="17"/>
        </w:rPr>
        <w:t> </w:t>
      </w:r>
      <w:r>
        <w:rPr>
          <w:color w:val="231F20"/>
          <w:w w:val="120"/>
          <w:sz w:val="17"/>
        </w:rPr>
        <w:t>or without</w:t>
      </w:r>
      <w:r>
        <w:rPr>
          <w:color w:val="231F20"/>
          <w:spacing w:val="-2"/>
          <w:w w:val="120"/>
          <w:sz w:val="17"/>
        </w:rPr>
        <w:t> </w:t>
      </w:r>
      <w:r>
        <w:rPr>
          <w:color w:val="231F20"/>
          <w:w w:val="120"/>
          <w:sz w:val="17"/>
        </w:rPr>
        <w:t>the</w:t>
      </w:r>
      <w:r>
        <w:rPr>
          <w:color w:val="231F20"/>
          <w:spacing w:val="-2"/>
          <w:w w:val="120"/>
          <w:sz w:val="17"/>
        </w:rPr>
        <w:t> </w:t>
      </w:r>
      <w:r>
        <w:rPr>
          <w:color w:val="231F20"/>
          <w:w w:val="120"/>
          <w:sz w:val="17"/>
        </w:rPr>
        <w:t>use</w:t>
      </w:r>
      <w:r>
        <w:rPr>
          <w:color w:val="231F20"/>
          <w:spacing w:val="-2"/>
          <w:w w:val="120"/>
          <w:sz w:val="17"/>
        </w:rPr>
        <w:t> </w:t>
      </w:r>
      <w:r>
        <w:rPr>
          <w:color w:val="231F20"/>
          <w:w w:val="120"/>
          <w:sz w:val="17"/>
        </w:rPr>
        <w:t>of</w:t>
      </w:r>
      <w:r>
        <w:rPr>
          <w:color w:val="231F20"/>
          <w:spacing w:val="-2"/>
          <w:w w:val="120"/>
          <w:sz w:val="17"/>
        </w:rPr>
        <w:t> </w:t>
      </w:r>
      <w:r>
        <w:rPr>
          <w:color w:val="231F20"/>
          <w:w w:val="120"/>
          <w:sz w:val="17"/>
        </w:rPr>
        <w:t>mechanical</w:t>
      </w:r>
      <w:r>
        <w:rPr>
          <w:color w:val="231F20"/>
          <w:spacing w:val="-2"/>
          <w:w w:val="120"/>
          <w:sz w:val="17"/>
        </w:rPr>
        <w:t> </w:t>
      </w:r>
      <w:r>
        <w:rPr>
          <w:color w:val="231F20"/>
          <w:w w:val="120"/>
          <w:sz w:val="17"/>
        </w:rPr>
        <w:t>equipment,</w:t>
      </w:r>
      <w:r>
        <w:rPr>
          <w:color w:val="231F20"/>
          <w:spacing w:val="-2"/>
          <w:w w:val="120"/>
          <w:sz w:val="17"/>
        </w:rPr>
        <w:t> </w:t>
      </w:r>
      <w:r>
        <w:rPr>
          <w:color w:val="231F20"/>
          <w:w w:val="120"/>
          <w:sz w:val="17"/>
        </w:rPr>
        <w:t>special</w:t>
      </w:r>
      <w:r>
        <w:rPr>
          <w:color w:val="231F20"/>
          <w:spacing w:val="-2"/>
          <w:w w:val="120"/>
          <w:sz w:val="17"/>
        </w:rPr>
        <w:t> </w:t>
      </w:r>
      <w:r>
        <w:rPr>
          <w:color w:val="231F20"/>
          <w:w w:val="120"/>
          <w:sz w:val="17"/>
        </w:rPr>
        <w:t>devices</w:t>
      </w:r>
      <w:r>
        <w:rPr>
          <w:color w:val="231F20"/>
          <w:spacing w:val="-2"/>
          <w:w w:val="120"/>
          <w:sz w:val="17"/>
        </w:rPr>
        <w:t> </w:t>
      </w:r>
      <w:r>
        <w:rPr>
          <w:color w:val="231F20"/>
          <w:w w:val="120"/>
          <w:sz w:val="17"/>
        </w:rPr>
        <w:t>or</w:t>
      </w:r>
      <w:r>
        <w:rPr>
          <w:color w:val="231F20"/>
          <w:spacing w:val="-2"/>
          <w:w w:val="120"/>
          <w:sz w:val="17"/>
        </w:rPr>
        <w:t> </w:t>
      </w:r>
      <w:r>
        <w:rPr>
          <w:color w:val="231F20"/>
          <w:w w:val="120"/>
          <w:sz w:val="17"/>
        </w:rPr>
        <w:t>other</w:t>
      </w:r>
      <w:r>
        <w:rPr>
          <w:color w:val="231F20"/>
          <w:spacing w:val="-2"/>
          <w:w w:val="120"/>
          <w:sz w:val="17"/>
        </w:rPr>
        <w:t> </w:t>
      </w:r>
      <w:r>
        <w:rPr>
          <w:color w:val="231F20"/>
          <w:w w:val="120"/>
          <w:sz w:val="17"/>
        </w:rPr>
        <w:t>aids</w:t>
      </w:r>
      <w:r>
        <w:rPr>
          <w:color w:val="231F20"/>
          <w:spacing w:val="-2"/>
          <w:w w:val="120"/>
          <w:sz w:val="17"/>
        </w:rPr>
        <w:t> </w:t>
      </w:r>
      <w:r>
        <w:rPr>
          <w:color w:val="231F20"/>
          <w:w w:val="120"/>
          <w:sz w:val="17"/>
        </w:rPr>
        <w:t>and</w:t>
      </w:r>
      <w:r>
        <w:rPr>
          <w:color w:val="231F20"/>
          <w:spacing w:val="-2"/>
          <w:w w:val="120"/>
          <w:sz w:val="17"/>
        </w:rPr>
        <w:t> </w:t>
      </w:r>
      <w:r>
        <w:rPr>
          <w:color w:val="231F20"/>
          <w:w w:val="120"/>
          <w:sz w:val="17"/>
        </w:rPr>
        <w:t>adaptations</w:t>
      </w:r>
      <w:r>
        <w:rPr>
          <w:color w:val="231F20"/>
          <w:spacing w:val="-2"/>
          <w:w w:val="120"/>
          <w:sz w:val="17"/>
        </w:rPr>
        <w:t> </w:t>
      </w:r>
      <w:r>
        <w:rPr>
          <w:color w:val="231F20"/>
          <w:w w:val="120"/>
          <w:sz w:val="17"/>
        </w:rPr>
        <w:t>in</w:t>
      </w:r>
      <w:r>
        <w:rPr>
          <w:color w:val="231F20"/>
          <w:spacing w:val="-2"/>
          <w:w w:val="120"/>
          <w:sz w:val="17"/>
        </w:rPr>
        <w:t> </w:t>
      </w:r>
      <w:r>
        <w:rPr>
          <w:color w:val="231F20"/>
          <w:w w:val="120"/>
          <w:sz w:val="17"/>
        </w:rPr>
        <w:t>use</w:t>
      </w:r>
      <w:r>
        <w:rPr>
          <w:color w:val="231F20"/>
          <w:spacing w:val="-2"/>
          <w:w w:val="120"/>
          <w:sz w:val="17"/>
        </w:rPr>
        <w:t> </w:t>
      </w:r>
      <w:r>
        <w:rPr>
          <w:color w:val="231F20"/>
          <w:w w:val="120"/>
          <w:sz w:val="17"/>
        </w:rPr>
        <w:t>for</w:t>
      </w:r>
      <w:r>
        <w:rPr>
          <w:color w:val="231F20"/>
          <w:spacing w:val="-2"/>
          <w:w w:val="120"/>
          <w:sz w:val="17"/>
        </w:rPr>
        <w:t> </w:t>
      </w:r>
      <w:r>
        <w:rPr>
          <w:color w:val="231F20"/>
          <w:w w:val="120"/>
          <w:sz w:val="17"/>
        </w:rPr>
        <w:t>disabled persons).</w:t>
      </w:r>
      <w:r>
        <w:rPr>
          <w:color w:val="231F20"/>
          <w:spacing w:val="-1"/>
          <w:w w:val="120"/>
          <w:sz w:val="17"/>
        </w:rPr>
        <w:t> </w:t>
      </w:r>
      <w:r>
        <w:rPr>
          <w:color w:val="231F20"/>
          <w:w w:val="120"/>
          <w:sz w:val="17"/>
        </w:rPr>
        <w:t>For</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purpose</w:t>
      </w:r>
      <w:r>
        <w:rPr>
          <w:color w:val="231F20"/>
          <w:spacing w:val="-15"/>
          <w:w w:val="120"/>
          <w:sz w:val="17"/>
        </w:rPr>
        <w:t> </w:t>
      </w:r>
      <w:r>
        <w:rPr>
          <w:color w:val="231F20"/>
          <w:w w:val="120"/>
          <w:sz w:val="17"/>
        </w:rPr>
        <w:t>of</w:t>
      </w:r>
      <w:r>
        <w:rPr>
          <w:color w:val="231F20"/>
          <w:spacing w:val="-14"/>
          <w:w w:val="120"/>
          <w:sz w:val="17"/>
        </w:rPr>
        <w:t> </w:t>
      </w:r>
      <w:r>
        <w:rPr>
          <w:color w:val="231F20"/>
          <w:w w:val="120"/>
          <w:sz w:val="17"/>
        </w:rPr>
        <w:t>this</w:t>
      </w:r>
      <w:r>
        <w:rPr>
          <w:color w:val="231F20"/>
          <w:spacing w:val="-14"/>
          <w:w w:val="120"/>
          <w:sz w:val="17"/>
        </w:rPr>
        <w:t> </w:t>
      </w:r>
      <w:r>
        <w:rPr>
          <w:color w:val="231F20"/>
          <w:w w:val="120"/>
          <w:sz w:val="17"/>
        </w:rPr>
        <w:t>benefit,</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word</w:t>
      </w:r>
      <w:r>
        <w:rPr>
          <w:color w:val="231F20"/>
          <w:spacing w:val="-14"/>
          <w:w w:val="120"/>
          <w:sz w:val="17"/>
        </w:rPr>
        <w:t> </w:t>
      </w:r>
      <w:r>
        <w:rPr>
          <w:color w:val="231F20"/>
          <w:w w:val="120"/>
          <w:sz w:val="17"/>
        </w:rPr>
        <w:t>“permanent”,</w:t>
      </w:r>
      <w:r>
        <w:rPr>
          <w:color w:val="231F20"/>
          <w:spacing w:val="-15"/>
          <w:w w:val="120"/>
          <w:sz w:val="17"/>
        </w:rPr>
        <w:t> </w:t>
      </w:r>
      <w:r>
        <w:rPr>
          <w:color w:val="231F20"/>
          <w:w w:val="120"/>
          <w:sz w:val="17"/>
        </w:rPr>
        <w:t>shall</w:t>
      </w:r>
      <w:r>
        <w:rPr>
          <w:color w:val="231F20"/>
          <w:spacing w:val="-14"/>
          <w:w w:val="120"/>
          <w:sz w:val="17"/>
        </w:rPr>
        <w:t> </w:t>
      </w:r>
      <w:r>
        <w:rPr>
          <w:color w:val="231F20"/>
          <w:w w:val="120"/>
          <w:sz w:val="17"/>
        </w:rPr>
        <w:t>mean</w:t>
      </w:r>
      <w:r>
        <w:rPr>
          <w:color w:val="231F20"/>
          <w:spacing w:val="-14"/>
          <w:w w:val="120"/>
          <w:sz w:val="17"/>
        </w:rPr>
        <w:t> </w:t>
      </w:r>
      <w:r>
        <w:rPr>
          <w:color w:val="231F20"/>
          <w:w w:val="120"/>
          <w:sz w:val="17"/>
        </w:rPr>
        <w:t>beyond</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scope</w:t>
      </w:r>
      <w:r>
        <w:rPr>
          <w:color w:val="231F20"/>
          <w:spacing w:val="-14"/>
          <w:w w:val="120"/>
          <w:sz w:val="17"/>
        </w:rPr>
        <w:t> </w:t>
      </w:r>
      <w:r>
        <w:rPr>
          <w:color w:val="231F20"/>
          <w:w w:val="120"/>
          <w:sz w:val="17"/>
        </w:rPr>
        <w:t>of</w:t>
      </w:r>
      <w:r>
        <w:rPr>
          <w:color w:val="231F20"/>
          <w:spacing w:val="-15"/>
          <w:w w:val="120"/>
          <w:sz w:val="17"/>
        </w:rPr>
        <w:t> </w:t>
      </w:r>
      <w:r>
        <w:rPr>
          <w:color w:val="231F20"/>
          <w:w w:val="120"/>
          <w:sz w:val="17"/>
        </w:rPr>
        <w:t>recovery</w:t>
      </w:r>
      <w:r>
        <w:rPr>
          <w:color w:val="231F20"/>
          <w:spacing w:val="-14"/>
          <w:w w:val="120"/>
          <w:sz w:val="17"/>
        </w:rPr>
        <w:t> </w:t>
      </w:r>
      <w:r>
        <w:rPr>
          <w:color w:val="231F20"/>
          <w:w w:val="120"/>
          <w:sz w:val="17"/>
        </w:rPr>
        <w:t>with</w:t>
      </w:r>
    </w:p>
    <w:p>
      <w:pPr>
        <w:pStyle w:val="BodyText"/>
        <w:spacing w:line="194" w:lineRule="exact"/>
        <w:ind w:left="839"/>
      </w:pPr>
      <w:r>
        <w:rPr>
          <w:color w:val="231F20"/>
          <w:w w:val="120"/>
        </w:rPr>
        <w:t>current</w:t>
      </w:r>
      <w:r>
        <w:rPr>
          <w:color w:val="231F20"/>
          <w:spacing w:val="-10"/>
          <w:w w:val="120"/>
        </w:rPr>
        <w:t> </w:t>
      </w:r>
      <w:r>
        <w:rPr>
          <w:color w:val="231F20"/>
          <w:w w:val="120"/>
        </w:rPr>
        <w:t>medical</w:t>
      </w:r>
      <w:r>
        <w:rPr>
          <w:color w:val="231F20"/>
          <w:spacing w:val="-9"/>
          <w:w w:val="120"/>
        </w:rPr>
        <w:t> </w:t>
      </w:r>
      <w:r>
        <w:rPr>
          <w:color w:val="231F20"/>
          <w:w w:val="120"/>
        </w:rPr>
        <w:t>knowledge</w:t>
      </w:r>
      <w:r>
        <w:rPr>
          <w:color w:val="231F20"/>
          <w:spacing w:val="-9"/>
          <w:w w:val="120"/>
        </w:rPr>
        <w:t> </w:t>
      </w:r>
      <w:r>
        <w:rPr>
          <w:color w:val="231F20"/>
          <w:w w:val="120"/>
        </w:rPr>
        <w:t>and</w:t>
      </w:r>
      <w:r>
        <w:rPr>
          <w:color w:val="231F20"/>
          <w:spacing w:val="-10"/>
          <w:w w:val="120"/>
        </w:rPr>
        <w:t> </w:t>
      </w:r>
      <w:r>
        <w:rPr>
          <w:color w:val="231F20"/>
          <w:spacing w:val="-2"/>
          <w:w w:val="120"/>
        </w:rPr>
        <w:t>technology.</w:t>
      </w:r>
    </w:p>
    <w:p>
      <w:pPr>
        <w:pStyle w:val="BodyText"/>
        <w:spacing w:before="156"/>
      </w:pPr>
    </w:p>
    <w:p>
      <w:pPr>
        <w:pStyle w:val="BodyText"/>
        <w:ind w:left="894"/>
      </w:pPr>
      <w:r>
        <w:rPr>
          <w:color w:val="231F20"/>
          <w:w w:val="115"/>
        </w:rPr>
        <w:t>Activities</w:t>
      </w:r>
      <w:r>
        <w:rPr>
          <w:color w:val="231F20"/>
          <w:spacing w:val="-6"/>
          <w:w w:val="115"/>
        </w:rPr>
        <w:t> </w:t>
      </w:r>
      <w:r>
        <w:rPr>
          <w:color w:val="231F20"/>
          <w:w w:val="115"/>
        </w:rPr>
        <w:t>of</w:t>
      </w:r>
      <w:r>
        <w:rPr>
          <w:color w:val="231F20"/>
          <w:spacing w:val="-6"/>
          <w:w w:val="115"/>
        </w:rPr>
        <w:t> </w:t>
      </w:r>
      <w:r>
        <w:rPr>
          <w:color w:val="231F20"/>
          <w:w w:val="115"/>
        </w:rPr>
        <w:t>Daily</w:t>
      </w:r>
      <w:r>
        <w:rPr>
          <w:color w:val="231F20"/>
          <w:spacing w:val="-6"/>
          <w:w w:val="115"/>
        </w:rPr>
        <w:t> </w:t>
      </w:r>
      <w:r>
        <w:rPr>
          <w:color w:val="231F20"/>
          <w:w w:val="115"/>
        </w:rPr>
        <w:t>Living</w:t>
      </w:r>
      <w:r>
        <w:rPr>
          <w:color w:val="231F20"/>
          <w:spacing w:val="-6"/>
          <w:w w:val="115"/>
        </w:rPr>
        <w:t> </w:t>
      </w:r>
      <w:r>
        <w:rPr>
          <w:color w:val="231F20"/>
          <w:spacing w:val="-2"/>
          <w:w w:val="115"/>
        </w:rPr>
        <w:t>are:-</w:t>
      </w:r>
    </w:p>
    <w:p>
      <w:pPr>
        <w:pStyle w:val="ListParagraph"/>
        <w:numPr>
          <w:ilvl w:val="0"/>
          <w:numId w:val="39"/>
        </w:numPr>
        <w:tabs>
          <w:tab w:pos="1218" w:val="left" w:leader="none"/>
          <w:tab w:pos="1243" w:val="left" w:leader="none"/>
        </w:tabs>
        <w:spacing w:line="336" w:lineRule="auto" w:before="78" w:after="0"/>
        <w:ind w:left="1243" w:right="759" w:hanging="368"/>
        <w:jc w:val="left"/>
        <w:rPr>
          <w:sz w:val="17"/>
        </w:rPr>
      </w:pPr>
      <w:r>
        <w:rPr>
          <w:color w:val="231F20"/>
          <w:w w:val="120"/>
          <w:sz w:val="17"/>
        </w:rPr>
        <w:t>Washing:</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ability</w:t>
      </w:r>
      <w:r>
        <w:rPr>
          <w:color w:val="231F20"/>
          <w:spacing w:val="-12"/>
          <w:w w:val="120"/>
          <w:sz w:val="17"/>
        </w:rPr>
        <w:t> </w:t>
      </w:r>
      <w:r>
        <w:rPr>
          <w:color w:val="231F20"/>
          <w:w w:val="120"/>
          <w:sz w:val="17"/>
        </w:rPr>
        <w:t>to</w:t>
      </w:r>
      <w:r>
        <w:rPr>
          <w:color w:val="231F20"/>
          <w:spacing w:val="-12"/>
          <w:w w:val="120"/>
          <w:sz w:val="17"/>
        </w:rPr>
        <w:t> </w:t>
      </w:r>
      <w:r>
        <w:rPr>
          <w:color w:val="231F20"/>
          <w:w w:val="120"/>
          <w:sz w:val="17"/>
        </w:rPr>
        <w:t>wash</w:t>
      </w:r>
      <w:r>
        <w:rPr>
          <w:color w:val="231F20"/>
          <w:spacing w:val="-12"/>
          <w:w w:val="120"/>
          <w:sz w:val="17"/>
        </w:rPr>
        <w:t> </w:t>
      </w:r>
      <w:r>
        <w:rPr>
          <w:color w:val="231F20"/>
          <w:w w:val="120"/>
          <w:sz w:val="17"/>
        </w:rPr>
        <w:t>in</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bath</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shower</w:t>
      </w:r>
      <w:r>
        <w:rPr>
          <w:color w:val="231F20"/>
          <w:spacing w:val="-12"/>
          <w:w w:val="120"/>
          <w:sz w:val="17"/>
        </w:rPr>
        <w:t> </w:t>
      </w:r>
      <w:r>
        <w:rPr>
          <w:color w:val="231F20"/>
          <w:w w:val="120"/>
          <w:sz w:val="17"/>
        </w:rPr>
        <w:t>(including</w:t>
      </w:r>
      <w:r>
        <w:rPr>
          <w:color w:val="231F20"/>
          <w:spacing w:val="-12"/>
          <w:w w:val="120"/>
          <w:sz w:val="17"/>
        </w:rPr>
        <w:t> </w:t>
      </w:r>
      <w:r>
        <w:rPr>
          <w:color w:val="231F20"/>
          <w:w w:val="120"/>
          <w:sz w:val="17"/>
        </w:rPr>
        <w:t>getting</w:t>
      </w:r>
      <w:r>
        <w:rPr>
          <w:color w:val="231F20"/>
          <w:spacing w:val="-12"/>
          <w:w w:val="120"/>
          <w:sz w:val="17"/>
        </w:rPr>
        <w:t> </w:t>
      </w:r>
      <w:r>
        <w:rPr>
          <w:color w:val="231F20"/>
          <w:w w:val="120"/>
          <w:sz w:val="17"/>
        </w:rPr>
        <w:t>into</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out</w:t>
      </w:r>
      <w:r>
        <w:rPr>
          <w:color w:val="231F20"/>
          <w:spacing w:val="-12"/>
          <w:w w:val="120"/>
          <w:sz w:val="17"/>
        </w:rPr>
        <w:t> </w:t>
      </w:r>
      <w:r>
        <w:rPr>
          <w:color w:val="231F20"/>
          <w:w w:val="120"/>
          <w:sz w:val="17"/>
        </w:rPr>
        <w:t>of</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bath</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shower)</w:t>
      </w:r>
      <w:r>
        <w:rPr>
          <w:color w:val="231F20"/>
          <w:spacing w:val="-12"/>
          <w:w w:val="120"/>
          <w:sz w:val="17"/>
        </w:rPr>
        <w:t> </w:t>
      </w:r>
      <w:r>
        <w:rPr>
          <w:color w:val="231F20"/>
          <w:w w:val="120"/>
          <w:sz w:val="17"/>
        </w:rPr>
        <w:t>or wash satisfactorily by other means.</w:t>
      </w:r>
    </w:p>
    <w:p>
      <w:pPr>
        <w:pStyle w:val="ListParagraph"/>
        <w:numPr>
          <w:ilvl w:val="0"/>
          <w:numId w:val="39"/>
        </w:numPr>
        <w:tabs>
          <w:tab w:pos="1199" w:val="left" w:leader="none"/>
          <w:tab w:pos="1218" w:val="left" w:leader="none"/>
        </w:tabs>
        <w:spacing w:line="336" w:lineRule="auto" w:before="0" w:after="0"/>
        <w:ind w:left="1199" w:right="833" w:hanging="324"/>
        <w:jc w:val="left"/>
        <w:rPr>
          <w:sz w:val="17"/>
        </w:rPr>
      </w:pPr>
      <w:r>
        <w:rPr>
          <w:color w:val="231F20"/>
          <w:w w:val="115"/>
          <w:sz w:val="17"/>
        </w:rPr>
        <w:t>Dressing:</w:t>
      </w:r>
      <w:r>
        <w:rPr>
          <w:color w:val="231F20"/>
          <w:spacing w:val="23"/>
          <w:w w:val="115"/>
          <w:sz w:val="17"/>
        </w:rPr>
        <w:t> </w:t>
      </w:r>
      <w:r>
        <w:rPr>
          <w:color w:val="231F20"/>
          <w:w w:val="115"/>
          <w:sz w:val="17"/>
        </w:rPr>
        <w:t>the ability to put on, take off, secure and unfasten all garments and, as appropriate, any </w:t>
      </w:r>
      <w:r>
        <w:rPr>
          <w:color w:val="231F20"/>
          <w:w w:val="115"/>
          <w:sz w:val="17"/>
        </w:rPr>
        <w:t>braces, </w:t>
      </w:r>
      <w:r>
        <w:rPr>
          <w:color w:val="231F20"/>
          <w:w w:val="120"/>
          <w:sz w:val="17"/>
        </w:rPr>
        <w:t>artificial limbs or other surgical appliances.</w:t>
      </w:r>
    </w:p>
    <w:p>
      <w:pPr>
        <w:pStyle w:val="ListParagraph"/>
        <w:numPr>
          <w:ilvl w:val="0"/>
          <w:numId w:val="39"/>
        </w:numPr>
        <w:tabs>
          <w:tab w:pos="1218" w:val="left" w:leader="none"/>
        </w:tabs>
        <w:spacing w:line="195" w:lineRule="exact" w:before="0" w:after="0"/>
        <w:ind w:left="1218" w:right="0" w:hanging="342"/>
        <w:jc w:val="left"/>
        <w:rPr>
          <w:sz w:val="17"/>
        </w:rPr>
      </w:pPr>
      <w:r>
        <w:rPr>
          <w:color w:val="231F20"/>
          <w:w w:val="120"/>
          <w:sz w:val="17"/>
        </w:rPr>
        <w:t>Transferring:</w:t>
      </w:r>
      <w:r>
        <w:rPr>
          <w:color w:val="231F20"/>
          <w:spacing w:val="-15"/>
          <w:w w:val="120"/>
          <w:sz w:val="17"/>
        </w:rPr>
        <w:t> </w:t>
      </w:r>
      <w:r>
        <w:rPr>
          <w:color w:val="231F20"/>
          <w:w w:val="120"/>
          <w:sz w:val="17"/>
        </w:rPr>
        <w:t>the</w:t>
      </w:r>
      <w:r>
        <w:rPr>
          <w:color w:val="231F20"/>
          <w:spacing w:val="-12"/>
          <w:w w:val="120"/>
          <w:sz w:val="17"/>
        </w:rPr>
        <w:t> </w:t>
      </w:r>
      <w:r>
        <w:rPr>
          <w:color w:val="231F20"/>
          <w:w w:val="120"/>
          <w:sz w:val="17"/>
        </w:rPr>
        <w:t>ability</w:t>
      </w:r>
      <w:r>
        <w:rPr>
          <w:color w:val="231F20"/>
          <w:spacing w:val="-12"/>
          <w:w w:val="120"/>
          <w:sz w:val="17"/>
        </w:rPr>
        <w:t> </w:t>
      </w:r>
      <w:r>
        <w:rPr>
          <w:color w:val="231F20"/>
          <w:w w:val="120"/>
          <w:sz w:val="17"/>
        </w:rPr>
        <w:t>to</w:t>
      </w:r>
      <w:r>
        <w:rPr>
          <w:color w:val="231F20"/>
          <w:spacing w:val="-12"/>
          <w:w w:val="120"/>
          <w:sz w:val="17"/>
        </w:rPr>
        <w:t> </w:t>
      </w:r>
      <w:r>
        <w:rPr>
          <w:color w:val="231F20"/>
          <w:w w:val="120"/>
          <w:sz w:val="17"/>
        </w:rPr>
        <w:t>move</w:t>
      </w:r>
      <w:r>
        <w:rPr>
          <w:color w:val="231F20"/>
          <w:spacing w:val="-12"/>
          <w:w w:val="120"/>
          <w:sz w:val="17"/>
        </w:rPr>
        <w:t> </w:t>
      </w:r>
      <w:r>
        <w:rPr>
          <w:color w:val="231F20"/>
          <w:w w:val="120"/>
          <w:sz w:val="17"/>
        </w:rPr>
        <w:t>from</w:t>
      </w:r>
      <w:r>
        <w:rPr>
          <w:color w:val="231F20"/>
          <w:spacing w:val="-12"/>
          <w:w w:val="120"/>
          <w:sz w:val="17"/>
        </w:rPr>
        <w:t> </w:t>
      </w:r>
      <w:r>
        <w:rPr>
          <w:color w:val="231F20"/>
          <w:w w:val="120"/>
          <w:sz w:val="17"/>
        </w:rPr>
        <w:t>a</w:t>
      </w:r>
      <w:r>
        <w:rPr>
          <w:color w:val="231F20"/>
          <w:spacing w:val="-12"/>
          <w:w w:val="120"/>
          <w:sz w:val="17"/>
        </w:rPr>
        <w:t> </w:t>
      </w:r>
      <w:r>
        <w:rPr>
          <w:color w:val="231F20"/>
          <w:w w:val="120"/>
          <w:sz w:val="17"/>
        </w:rPr>
        <w:t>bed</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an</w:t>
      </w:r>
      <w:r>
        <w:rPr>
          <w:color w:val="231F20"/>
          <w:spacing w:val="-12"/>
          <w:w w:val="120"/>
          <w:sz w:val="17"/>
        </w:rPr>
        <w:t> </w:t>
      </w:r>
      <w:r>
        <w:rPr>
          <w:color w:val="231F20"/>
          <w:w w:val="120"/>
          <w:sz w:val="17"/>
        </w:rPr>
        <w:t>upright</w:t>
      </w:r>
      <w:r>
        <w:rPr>
          <w:color w:val="231F20"/>
          <w:spacing w:val="-12"/>
          <w:w w:val="120"/>
          <w:sz w:val="17"/>
        </w:rPr>
        <w:t> </w:t>
      </w:r>
      <w:r>
        <w:rPr>
          <w:color w:val="231F20"/>
          <w:w w:val="120"/>
          <w:sz w:val="17"/>
        </w:rPr>
        <w:t>chair</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wheelchair</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vice</w:t>
      </w:r>
      <w:r>
        <w:rPr>
          <w:color w:val="231F20"/>
          <w:spacing w:val="-12"/>
          <w:w w:val="120"/>
          <w:sz w:val="17"/>
        </w:rPr>
        <w:t> </w:t>
      </w:r>
      <w:r>
        <w:rPr>
          <w:color w:val="231F20"/>
          <w:spacing w:val="-2"/>
          <w:w w:val="120"/>
          <w:sz w:val="17"/>
        </w:rPr>
        <w:t>versa.</w:t>
      </w:r>
    </w:p>
    <w:p>
      <w:pPr>
        <w:pStyle w:val="ListParagraph"/>
        <w:numPr>
          <w:ilvl w:val="0"/>
          <w:numId w:val="39"/>
        </w:numPr>
        <w:tabs>
          <w:tab w:pos="1218" w:val="left" w:leader="none"/>
        </w:tabs>
        <w:spacing w:line="240" w:lineRule="auto" w:before="77" w:after="0"/>
        <w:ind w:left="1218" w:right="0" w:hanging="342"/>
        <w:jc w:val="left"/>
        <w:rPr>
          <w:sz w:val="17"/>
        </w:rPr>
      </w:pPr>
      <w:r>
        <w:rPr>
          <w:color w:val="231F20"/>
          <w:w w:val="115"/>
          <w:sz w:val="17"/>
        </w:rPr>
        <w:t>Mobility:</w:t>
      </w:r>
      <w:r>
        <w:rPr>
          <w:color w:val="231F20"/>
          <w:spacing w:val="3"/>
          <w:w w:val="115"/>
          <w:sz w:val="17"/>
        </w:rPr>
        <w:t> </w:t>
      </w:r>
      <w:r>
        <w:rPr>
          <w:color w:val="231F20"/>
          <w:w w:val="115"/>
          <w:sz w:val="17"/>
        </w:rPr>
        <w:t>The</w:t>
      </w:r>
      <w:r>
        <w:rPr>
          <w:color w:val="231F20"/>
          <w:spacing w:val="3"/>
          <w:w w:val="115"/>
          <w:sz w:val="17"/>
        </w:rPr>
        <w:t> </w:t>
      </w:r>
      <w:r>
        <w:rPr>
          <w:color w:val="231F20"/>
          <w:w w:val="115"/>
          <w:sz w:val="17"/>
        </w:rPr>
        <w:t>ability</w:t>
      </w:r>
      <w:r>
        <w:rPr>
          <w:color w:val="231F20"/>
          <w:spacing w:val="4"/>
          <w:w w:val="115"/>
          <w:sz w:val="17"/>
        </w:rPr>
        <w:t> </w:t>
      </w:r>
      <w:r>
        <w:rPr>
          <w:color w:val="231F20"/>
          <w:w w:val="115"/>
          <w:sz w:val="17"/>
        </w:rPr>
        <w:t>to</w:t>
      </w:r>
      <w:r>
        <w:rPr>
          <w:color w:val="231F20"/>
          <w:spacing w:val="3"/>
          <w:w w:val="115"/>
          <w:sz w:val="17"/>
        </w:rPr>
        <w:t> </w:t>
      </w:r>
      <w:r>
        <w:rPr>
          <w:color w:val="231F20"/>
          <w:w w:val="115"/>
          <w:sz w:val="17"/>
        </w:rPr>
        <w:t>move</w:t>
      </w:r>
      <w:r>
        <w:rPr>
          <w:color w:val="231F20"/>
          <w:spacing w:val="4"/>
          <w:w w:val="115"/>
          <w:sz w:val="17"/>
        </w:rPr>
        <w:t> </w:t>
      </w:r>
      <w:r>
        <w:rPr>
          <w:color w:val="231F20"/>
          <w:w w:val="115"/>
          <w:sz w:val="17"/>
        </w:rPr>
        <w:t>indoors</w:t>
      </w:r>
      <w:r>
        <w:rPr>
          <w:color w:val="231F20"/>
          <w:spacing w:val="3"/>
          <w:w w:val="115"/>
          <w:sz w:val="17"/>
        </w:rPr>
        <w:t> </w:t>
      </w:r>
      <w:r>
        <w:rPr>
          <w:color w:val="231F20"/>
          <w:w w:val="115"/>
          <w:sz w:val="17"/>
        </w:rPr>
        <w:t>from</w:t>
      </w:r>
      <w:r>
        <w:rPr>
          <w:color w:val="231F20"/>
          <w:spacing w:val="3"/>
          <w:w w:val="115"/>
          <w:sz w:val="17"/>
        </w:rPr>
        <w:t> </w:t>
      </w:r>
      <w:r>
        <w:rPr>
          <w:color w:val="231F20"/>
          <w:w w:val="115"/>
          <w:sz w:val="17"/>
        </w:rPr>
        <w:t>room</w:t>
      </w:r>
      <w:r>
        <w:rPr>
          <w:color w:val="231F20"/>
          <w:spacing w:val="4"/>
          <w:w w:val="115"/>
          <w:sz w:val="17"/>
        </w:rPr>
        <w:t> </w:t>
      </w:r>
      <w:r>
        <w:rPr>
          <w:color w:val="231F20"/>
          <w:w w:val="115"/>
          <w:sz w:val="17"/>
        </w:rPr>
        <w:t>to</w:t>
      </w:r>
      <w:r>
        <w:rPr>
          <w:color w:val="231F20"/>
          <w:spacing w:val="3"/>
          <w:w w:val="115"/>
          <w:sz w:val="17"/>
        </w:rPr>
        <w:t> </w:t>
      </w:r>
      <w:r>
        <w:rPr>
          <w:color w:val="231F20"/>
          <w:w w:val="115"/>
          <w:sz w:val="17"/>
        </w:rPr>
        <w:t>room</w:t>
      </w:r>
      <w:r>
        <w:rPr>
          <w:color w:val="231F20"/>
          <w:spacing w:val="4"/>
          <w:w w:val="115"/>
          <w:sz w:val="17"/>
        </w:rPr>
        <w:t> </w:t>
      </w:r>
      <w:r>
        <w:rPr>
          <w:color w:val="231F20"/>
          <w:w w:val="115"/>
          <w:sz w:val="17"/>
        </w:rPr>
        <w:t>on</w:t>
      </w:r>
      <w:r>
        <w:rPr>
          <w:color w:val="231F20"/>
          <w:spacing w:val="3"/>
          <w:w w:val="115"/>
          <w:sz w:val="17"/>
        </w:rPr>
        <w:t> </w:t>
      </w:r>
      <w:r>
        <w:rPr>
          <w:color w:val="231F20"/>
          <w:w w:val="115"/>
          <w:sz w:val="17"/>
        </w:rPr>
        <w:t>level</w:t>
      </w:r>
      <w:r>
        <w:rPr>
          <w:color w:val="231F20"/>
          <w:spacing w:val="4"/>
          <w:w w:val="115"/>
          <w:sz w:val="17"/>
        </w:rPr>
        <w:t> </w:t>
      </w:r>
      <w:r>
        <w:rPr>
          <w:color w:val="231F20"/>
          <w:spacing w:val="-2"/>
          <w:w w:val="115"/>
          <w:sz w:val="17"/>
        </w:rPr>
        <w:t>surfaces.</w:t>
      </w:r>
    </w:p>
    <w:p>
      <w:pPr>
        <w:pStyle w:val="ListParagraph"/>
        <w:numPr>
          <w:ilvl w:val="0"/>
          <w:numId w:val="39"/>
        </w:numPr>
        <w:tabs>
          <w:tab w:pos="1199" w:val="left" w:leader="none"/>
          <w:tab w:pos="1218" w:val="left" w:leader="none"/>
        </w:tabs>
        <w:spacing w:line="336" w:lineRule="auto" w:before="78" w:after="0"/>
        <w:ind w:left="1199" w:right="599" w:hanging="324"/>
        <w:jc w:val="left"/>
        <w:rPr>
          <w:sz w:val="17"/>
        </w:rPr>
      </w:pPr>
      <w:r>
        <w:rPr>
          <w:color w:val="231F20"/>
          <w:w w:val="120"/>
          <w:sz w:val="17"/>
        </w:rPr>
        <w:t>Toileting:</w:t>
      </w:r>
      <w:r>
        <w:rPr>
          <w:color w:val="231F20"/>
          <w:spacing w:val="5"/>
          <w:w w:val="120"/>
          <w:sz w:val="17"/>
        </w:rPr>
        <w:t> </w:t>
      </w:r>
      <w:r>
        <w:rPr>
          <w:color w:val="231F20"/>
          <w:w w:val="120"/>
          <w:sz w:val="17"/>
        </w:rPr>
        <w:t>the</w:t>
      </w:r>
      <w:r>
        <w:rPr>
          <w:color w:val="231F20"/>
          <w:spacing w:val="-13"/>
          <w:w w:val="120"/>
          <w:sz w:val="17"/>
        </w:rPr>
        <w:t> </w:t>
      </w:r>
      <w:r>
        <w:rPr>
          <w:color w:val="231F20"/>
          <w:w w:val="120"/>
          <w:sz w:val="17"/>
        </w:rPr>
        <w:t>ability</w:t>
      </w:r>
      <w:r>
        <w:rPr>
          <w:color w:val="231F20"/>
          <w:spacing w:val="-13"/>
          <w:w w:val="120"/>
          <w:sz w:val="17"/>
        </w:rPr>
        <w:t> </w:t>
      </w:r>
      <w:r>
        <w:rPr>
          <w:color w:val="231F20"/>
          <w:w w:val="120"/>
          <w:sz w:val="17"/>
        </w:rPr>
        <w:t>to</w:t>
      </w:r>
      <w:r>
        <w:rPr>
          <w:color w:val="231F20"/>
          <w:spacing w:val="-13"/>
          <w:w w:val="120"/>
          <w:sz w:val="17"/>
        </w:rPr>
        <w:t> </w:t>
      </w:r>
      <w:r>
        <w:rPr>
          <w:color w:val="231F20"/>
          <w:w w:val="120"/>
          <w:sz w:val="17"/>
        </w:rPr>
        <w:t>use</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lavatory</w:t>
      </w:r>
      <w:r>
        <w:rPr>
          <w:color w:val="231F20"/>
          <w:spacing w:val="-13"/>
          <w:w w:val="120"/>
          <w:sz w:val="17"/>
        </w:rPr>
        <w:t> </w:t>
      </w:r>
      <w:r>
        <w:rPr>
          <w:color w:val="231F20"/>
          <w:w w:val="120"/>
          <w:sz w:val="17"/>
        </w:rPr>
        <w:t>or</w:t>
      </w:r>
      <w:r>
        <w:rPr>
          <w:color w:val="231F20"/>
          <w:spacing w:val="-13"/>
          <w:w w:val="120"/>
          <w:sz w:val="17"/>
        </w:rPr>
        <w:t> </w:t>
      </w:r>
      <w:r>
        <w:rPr>
          <w:color w:val="231F20"/>
          <w:w w:val="120"/>
          <w:sz w:val="17"/>
        </w:rPr>
        <w:t>otherwise</w:t>
      </w:r>
      <w:r>
        <w:rPr>
          <w:color w:val="231F20"/>
          <w:spacing w:val="-13"/>
          <w:w w:val="120"/>
          <w:sz w:val="17"/>
        </w:rPr>
        <w:t> </w:t>
      </w:r>
      <w:r>
        <w:rPr>
          <w:color w:val="231F20"/>
          <w:w w:val="120"/>
          <w:sz w:val="17"/>
        </w:rPr>
        <w:t>manage</w:t>
      </w:r>
      <w:r>
        <w:rPr>
          <w:color w:val="231F20"/>
          <w:spacing w:val="-13"/>
          <w:w w:val="120"/>
          <w:sz w:val="17"/>
        </w:rPr>
        <w:t> </w:t>
      </w:r>
      <w:r>
        <w:rPr>
          <w:color w:val="231F20"/>
          <w:w w:val="120"/>
          <w:sz w:val="17"/>
        </w:rPr>
        <w:t>bowel</w:t>
      </w:r>
      <w:r>
        <w:rPr>
          <w:color w:val="231F20"/>
          <w:spacing w:val="-13"/>
          <w:w w:val="120"/>
          <w:sz w:val="17"/>
        </w:rPr>
        <w:t> </w:t>
      </w:r>
      <w:r>
        <w:rPr>
          <w:color w:val="231F20"/>
          <w:w w:val="120"/>
          <w:sz w:val="17"/>
        </w:rPr>
        <w:t>and</w:t>
      </w:r>
      <w:r>
        <w:rPr>
          <w:color w:val="231F20"/>
          <w:spacing w:val="-13"/>
          <w:w w:val="120"/>
          <w:sz w:val="17"/>
        </w:rPr>
        <w:t> </w:t>
      </w:r>
      <w:r>
        <w:rPr>
          <w:color w:val="231F20"/>
          <w:w w:val="120"/>
          <w:sz w:val="17"/>
        </w:rPr>
        <w:t>bladder</w:t>
      </w:r>
      <w:r>
        <w:rPr>
          <w:color w:val="231F20"/>
          <w:spacing w:val="-13"/>
          <w:w w:val="120"/>
          <w:sz w:val="17"/>
        </w:rPr>
        <w:t> </w:t>
      </w:r>
      <w:r>
        <w:rPr>
          <w:color w:val="231F20"/>
          <w:w w:val="120"/>
          <w:sz w:val="17"/>
        </w:rPr>
        <w:t>functions</w:t>
      </w:r>
      <w:r>
        <w:rPr>
          <w:color w:val="231F20"/>
          <w:spacing w:val="-13"/>
          <w:w w:val="120"/>
          <w:sz w:val="17"/>
        </w:rPr>
        <w:t> </w:t>
      </w:r>
      <w:r>
        <w:rPr>
          <w:color w:val="231F20"/>
          <w:w w:val="120"/>
          <w:sz w:val="17"/>
        </w:rPr>
        <w:t>so</w:t>
      </w:r>
      <w:r>
        <w:rPr>
          <w:color w:val="231F20"/>
          <w:spacing w:val="-13"/>
          <w:w w:val="120"/>
          <w:sz w:val="17"/>
        </w:rPr>
        <w:t> </w:t>
      </w:r>
      <w:r>
        <w:rPr>
          <w:color w:val="231F20"/>
          <w:w w:val="120"/>
          <w:sz w:val="17"/>
        </w:rPr>
        <w:t>as</w:t>
      </w:r>
      <w:r>
        <w:rPr>
          <w:color w:val="231F20"/>
          <w:spacing w:val="-13"/>
          <w:w w:val="120"/>
          <w:sz w:val="17"/>
        </w:rPr>
        <w:t> </w:t>
      </w:r>
      <w:r>
        <w:rPr>
          <w:color w:val="231F20"/>
          <w:w w:val="120"/>
          <w:sz w:val="17"/>
        </w:rPr>
        <w:t>to</w:t>
      </w:r>
      <w:r>
        <w:rPr>
          <w:color w:val="231F20"/>
          <w:spacing w:val="-13"/>
          <w:w w:val="120"/>
          <w:sz w:val="17"/>
        </w:rPr>
        <w:t> </w:t>
      </w:r>
      <w:r>
        <w:rPr>
          <w:color w:val="231F20"/>
          <w:w w:val="120"/>
          <w:sz w:val="17"/>
        </w:rPr>
        <w:t>maintain a satisfactory level of personal hygiene.</w:t>
      </w:r>
    </w:p>
    <w:p>
      <w:pPr>
        <w:pStyle w:val="ListParagraph"/>
        <w:numPr>
          <w:ilvl w:val="0"/>
          <w:numId w:val="39"/>
        </w:numPr>
        <w:tabs>
          <w:tab w:pos="1218" w:val="left" w:leader="none"/>
        </w:tabs>
        <w:spacing w:line="195" w:lineRule="exact" w:before="0" w:after="0"/>
        <w:ind w:left="1218" w:right="0" w:hanging="342"/>
        <w:jc w:val="left"/>
        <w:rPr>
          <w:sz w:val="17"/>
        </w:rPr>
      </w:pPr>
      <w:r>
        <w:rPr>
          <w:color w:val="231F20"/>
          <w:w w:val="115"/>
          <w:sz w:val="17"/>
        </w:rPr>
        <w:t>Feeding:</w:t>
      </w:r>
      <w:r>
        <w:rPr>
          <w:color w:val="231F20"/>
          <w:spacing w:val="4"/>
          <w:w w:val="115"/>
          <w:sz w:val="17"/>
        </w:rPr>
        <w:t> </w:t>
      </w:r>
      <w:r>
        <w:rPr>
          <w:color w:val="231F20"/>
          <w:w w:val="115"/>
          <w:sz w:val="17"/>
        </w:rPr>
        <w:t>the</w:t>
      </w:r>
      <w:r>
        <w:rPr>
          <w:color w:val="231F20"/>
          <w:spacing w:val="7"/>
          <w:w w:val="115"/>
          <w:sz w:val="17"/>
        </w:rPr>
        <w:t> </w:t>
      </w:r>
      <w:r>
        <w:rPr>
          <w:color w:val="231F20"/>
          <w:w w:val="115"/>
          <w:sz w:val="17"/>
        </w:rPr>
        <w:t>ability</w:t>
      </w:r>
      <w:r>
        <w:rPr>
          <w:color w:val="231F20"/>
          <w:spacing w:val="7"/>
          <w:w w:val="115"/>
          <w:sz w:val="17"/>
        </w:rPr>
        <w:t> </w:t>
      </w:r>
      <w:r>
        <w:rPr>
          <w:color w:val="231F20"/>
          <w:w w:val="115"/>
          <w:sz w:val="17"/>
        </w:rPr>
        <w:t>to</w:t>
      </w:r>
      <w:r>
        <w:rPr>
          <w:color w:val="231F20"/>
          <w:spacing w:val="8"/>
          <w:w w:val="115"/>
          <w:sz w:val="17"/>
        </w:rPr>
        <w:t> </w:t>
      </w:r>
      <w:r>
        <w:rPr>
          <w:color w:val="231F20"/>
          <w:w w:val="115"/>
          <w:sz w:val="17"/>
        </w:rPr>
        <w:t>feed</w:t>
      </w:r>
      <w:r>
        <w:rPr>
          <w:color w:val="231F20"/>
          <w:spacing w:val="7"/>
          <w:w w:val="115"/>
          <w:sz w:val="17"/>
        </w:rPr>
        <w:t> </w:t>
      </w:r>
      <w:r>
        <w:rPr>
          <w:color w:val="231F20"/>
          <w:w w:val="115"/>
          <w:sz w:val="17"/>
        </w:rPr>
        <w:t>oneself</w:t>
      </w:r>
      <w:r>
        <w:rPr>
          <w:color w:val="231F20"/>
          <w:spacing w:val="7"/>
          <w:w w:val="115"/>
          <w:sz w:val="17"/>
        </w:rPr>
        <w:t> </w:t>
      </w:r>
      <w:r>
        <w:rPr>
          <w:color w:val="231F20"/>
          <w:w w:val="115"/>
          <w:sz w:val="17"/>
        </w:rPr>
        <w:t>once</w:t>
      </w:r>
      <w:r>
        <w:rPr>
          <w:color w:val="231F20"/>
          <w:spacing w:val="7"/>
          <w:w w:val="115"/>
          <w:sz w:val="17"/>
        </w:rPr>
        <w:t> </w:t>
      </w:r>
      <w:r>
        <w:rPr>
          <w:color w:val="231F20"/>
          <w:w w:val="115"/>
          <w:sz w:val="17"/>
        </w:rPr>
        <w:t>food</w:t>
      </w:r>
      <w:r>
        <w:rPr>
          <w:color w:val="231F20"/>
          <w:spacing w:val="8"/>
          <w:w w:val="115"/>
          <w:sz w:val="17"/>
        </w:rPr>
        <w:t> </w:t>
      </w:r>
      <w:r>
        <w:rPr>
          <w:color w:val="231F20"/>
          <w:w w:val="115"/>
          <w:sz w:val="17"/>
        </w:rPr>
        <w:t>has</w:t>
      </w:r>
      <w:r>
        <w:rPr>
          <w:color w:val="231F20"/>
          <w:spacing w:val="7"/>
          <w:w w:val="115"/>
          <w:sz w:val="17"/>
        </w:rPr>
        <w:t> </w:t>
      </w:r>
      <w:r>
        <w:rPr>
          <w:color w:val="231F20"/>
          <w:w w:val="115"/>
          <w:sz w:val="17"/>
        </w:rPr>
        <w:t>been</w:t>
      </w:r>
      <w:r>
        <w:rPr>
          <w:color w:val="231F20"/>
          <w:spacing w:val="7"/>
          <w:w w:val="115"/>
          <w:sz w:val="17"/>
        </w:rPr>
        <w:t> </w:t>
      </w:r>
      <w:r>
        <w:rPr>
          <w:color w:val="231F20"/>
          <w:w w:val="115"/>
          <w:sz w:val="17"/>
        </w:rPr>
        <w:t>prepared</w:t>
      </w:r>
      <w:r>
        <w:rPr>
          <w:color w:val="231F20"/>
          <w:spacing w:val="8"/>
          <w:w w:val="115"/>
          <w:sz w:val="17"/>
        </w:rPr>
        <w:t> </w:t>
      </w:r>
      <w:r>
        <w:rPr>
          <w:color w:val="231F20"/>
          <w:w w:val="115"/>
          <w:sz w:val="17"/>
        </w:rPr>
        <w:t>and</w:t>
      </w:r>
      <w:r>
        <w:rPr>
          <w:color w:val="231F20"/>
          <w:spacing w:val="7"/>
          <w:w w:val="115"/>
          <w:sz w:val="17"/>
        </w:rPr>
        <w:t> </w:t>
      </w:r>
      <w:r>
        <w:rPr>
          <w:color w:val="231F20"/>
          <w:w w:val="115"/>
          <w:sz w:val="17"/>
        </w:rPr>
        <w:t>made</w:t>
      </w:r>
      <w:r>
        <w:rPr>
          <w:color w:val="231F20"/>
          <w:spacing w:val="7"/>
          <w:w w:val="115"/>
          <w:sz w:val="17"/>
        </w:rPr>
        <w:t> </w:t>
      </w:r>
      <w:r>
        <w:rPr>
          <w:color w:val="231F20"/>
          <w:spacing w:val="-2"/>
          <w:w w:val="115"/>
          <w:sz w:val="17"/>
        </w:rPr>
        <w:t>available.</w:t>
      </w:r>
    </w:p>
    <w:p>
      <w:pPr>
        <w:pStyle w:val="BodyText"/>
        <w:spacing w:before="156"/>
      </w:pPr>
    </w:p>
    <w:p>
      <w:pPr>
        <w:pStyle w:val="BodyText"/>
        <w:ind w:left="894"/>
      </w:pPr>
      <w:r>
        <w:rPr>
          <w:color w:val="231F20"/>
          <w:w w:val="115"/>
        </w:rPr>
        <w:t>The</w:t>
      </w:r>
      <w:r>
        <w:rPr>
          <w:color w:val="231F20"/>
          <w:spacing w:val="-7"/>
          <w:w w:val="115"/>
        </w:rPr>
        <w:t> </w:t>
      </w:r>
      <w:r>
        <w:rPr>
          <w:color w:val="231F20"/>
          <w:w w:val="115"/>
        </w:rPr>
        <w:t>following</w:t>
      </w:r>
      <w:r>
        <w:rPr>
          <w:color w:val="231F20"/>
          <w:spacing w:val="-7"/>
          <w:w w:val="115"/>
        </w:rPr>
        <w:t> </w:t>
      </w:r>
      <w:r>
        <w:rPr>
          <w:color w:val="231F20"/>
          <w:w w:val="115"/>
        </w:rPr>
        <w:t>is</w:t>
      </w:r>
      <w:r>
        <w:rPr>
          <w:color w:val="231F20"/>
          <w:spacing w:val="-7"/>
          <w:w w:val="115"/>
        </w:rPr>
        <w:t> </w:t>
      </w:r>
      <w:r>
        <w:rPr>
          <w:color w:val="231F20"/>
          <w:spacing w:val="-2"/>
          <w:w w:val="115"/>
        </w:rPr>
        <w:t>excluded:</w:t>
      </w:r>
    </w:p>
    <w:p>
      <w:pPr>
        <w:pStyle w:val="BodyText"/>
        <w:spacing w:line="336" w:lineRule="auto" w:before="78"/>
        <w:ind w:left="894" w:right="568"/>
      </w:pPr>
      <w:r>
        <w:rPr>
          <w:color w:val="231F20"/>
          <w:w w:val="115"/>
        </w:rPr>
        <w:t>Any</w:t>
      </w:r>
      <w:r>
        <w:rPr>
          <w:color w:val="231F20"/>
          <w:spacing w:val="-7"/>
          <w:w w:val="115"/>
        </w:rPr>
        <w:t> </w:t>
      </w:r>
      <w:r>
        <w:rPr>
          <w:color w:val="231F20"/>
          <w:w w:val="115"/>
        </w:rPr>
        <w:t>injury</w:t>
      </w:r>
      <w:r>
        <w:rPr>
          <w:color w:val="231F20"/>
          <w:spacing w:val="-7"/>
          <w:w w:val="115"/>
        </w:rPr>
        <w:t> </w:t>
      </w:r>
      <w:r>
        <w:rPr>
          <w:color w:val="231F20"/>
          <w:w w:val="115"/>
        </w:rPr>
        <w:t>or</w:t>
      </w:r>
      <w:r>
        <w:rPr>
          <w:color w:val="231F20"/>
          <w:spacing w:val="-7"/>
          <w:w w:val="115"/>
        </w:rPr>
        <w:t> </w:t>
      </w:r>
      <w:r>
        <w:rPr>
          <w:color w:val="231F20"/>
          <w:w w:val="115"/>
        </w:rPr>
        <w:t>loss</w:t>
      </w:r>
      <w:r>
        <w:rPr>
          <w:color w:val="231F20"/>
          <w:spacing w:val="-7"/>
          <w:w w:val="115"/>
        </w:rPr>
        <w:t> </w:t>
      </w:r>
      <w:r>
        <w:rPr>
          <w:color w:val="231F20"/>
          <w:w w:val="115"/>
        </w:rPr>
        <w:t>as</w:t>
      </w:r>
      <w:r>
        <w:rPr>
          <w:color w:val="231F20"/>
          <w:spacing w:val="-7"/>
          <w:w w:val="115"/>
        </w:rPr>
        <w:t> </w:t>
      </w:r>
      <w:r>
        <w:rPr>
          <w:color w:val="231F20"/>
          <w:w w:val="115"/>
        </w:rPr>
        <w:t>a</w:t>
      </w:r>
      <w:r>
        <w:rPr>
          <w:color w:val="231F20"/>
          <w:spacing w:val="-7"/>
          <w:w w:val="115"/>
        </w:rPr>
        <w:t> </w:t>
      </w:r>
      <w:r>
        <w:rPr>
          <w:color w:val="231F20"/>
          <w:w w:val="115"/>
        </w:rPr>
        <w:t>result</w:t>
      </w:r>
      <w:r>
        <w:rPr>
          <w:color w:val="231F20"/>
          <w:spacing w:val="-7"/>
          <w:w w:val="115"/>
        </w:rPr>
        <w:t> </w:t>
      </w:r>
      <w:r>
        <w:rPr>
          <w:color w:val="231F20"/>
          <w:w w:val="115"/>
        </w:rPr>
        <w:t>of</w:t>
      </w:r>
      <w:r>
        <w:rPr>
          <w:color w:val="231F20"/>
          <w:spacing w:val="-7"/>
          <w:w w:val="115"/>
        </w:rPr>
        <w:t> </w:t>
      </w:r>
      <w:r>
        <w:rPr>
          <w:color w:val="231F20"/>
          <w:w w:val="115"/>
        </w:rPr>
        <w:t>War,</w:t>
      </w:r>
      <w:r>
        <w:rPr>
          <w:color w:val="231F20"/>
          <w:spacing w:val="-7"/>
          <w:w w:val="115"/>
        </w:rPr>
        <w:t> </w:t>
      </w:r>
      <w:r>
        <w:rPr>
          <w:color w:val="231F20"/>
          <w:w w:val="115"/>
        </w:rPr>
        <w:t>invasion,</w:t>
      </w:r>
      <w:r>
        <w:rPr>
          <w:color w:val="231F20"/>
          <w:spacing w:val="-7"/>
          <w:w w:val="115"/>
        </w:rPr>
        <w:t> </w:t>
      </w:r>
      <w:r>
        <w:rPr>
          <w:color w:val="231F20"/>
          <w:w w:val="115"/>
        </w:rPr>
        <w:t>hostilities</w:t>
      </w:r>
      <w:r>
        <w:rPr>
          <w:color w:val="231F20"/>
          <w:spacing w:val="-7"/>
          <w:w w:val="115"/>
        </w:rPr>
        <w:t> </w:t>
      </w:r>
      <w:r>
        <w:rPr>
          <w:color w:val="231F20"/>
          <w:w w:val="115"/>
        </w:rPr>
        <w:t>(whether</w:t>
      </w:r>
      <w:r>
        <w:rPr>
          <w:color w:val="231F20"/>
          <w:spacing w:val="-7"/>
          <w:w w:val="115"/>
        </w:rPr>
        <w:t> </w:t>
      </w:r>
      <w:r>
        <w:rPr>
          <w:color w:val="231F20"/>
          <w:w w:val="115"/>
        </w:rPr>
        <w:t>war</w:t>
      </w:r>
      <w:r>
        <w:rPr>
          <w:color w:val="231F20"/>
          <w:spacing w:val="-7"/>
          <w:w w:val="115"/>
        </w:rPr>
        <w:t> </w:t>
      </w:r>
      <w:r>
        <w:rPr>
          <w:color w:val="231F20"/>
          <w:w w:val="115"/>
        </w:rPr>
        <w:t>is</w:t>
      </w:r>
      <w:r>
        <w:rPr>
          <w:color w:val="231F20"/>
          <w:spacing w:val="-7"/>
          <w:w w:val="115"/>
        </w:rPr>
        <w:t> </w:t>
      </w:r>
      <w:r>
        <w:rPr>
          <w:color w:val="231F20"/>
          <w:w w:val="115"/>
        </w:rPr>
        <w:t>declared</w:t>
      </w:r>
      <w:r>
        <w:rPr>
          <w:color w:val="231F20"/>
          <w:spacing w:val="-7"/>
          <w:w w:val="115"/>
        </w:rPr>
        <w:t> </w:t>
      </w:r>
      <w:r>
        <w:rPr>
          <w:color w:val="231F20"/>
          <w:w w:val="115"/>
        </w:rPr>
        <w:t>or</w:t>
      </w:r>
      <w:r>
        <w:rPr>
          <w:color w:val="231F20"/>
          <w:spacing w:val="-7"/>
          <w:w w:val="115"/>
        </w:rPr>
        <w:t> </w:t>
      </w:r>
      <w:r>
        <w:rPr>
          <w:color w:val="231F20"/>
          <w:w w:val="115"/>
        </w:rPr>
        <w:t>not),</w:t>
      </w:r>
      <w:r>
        <w:rPr>
          <w:color w:val="231F20"/>
          <w:spacing w:val="-7"/>
          <w:w w:val="115"/>
        </w:rPr>
        <w:t> </w:t>
      </w:r>
      <w:r>
        <w:rPr>
          <w:color w:val="231F20"/>
          <w:w w:val="115"/>
        </w:rPr>
        <w:t>civil</w:t>
      </w:r>
      <w:r>
        <w:rPr>
          <w:color w:val="231F20"/>
          <w:spacing w:val="-7"/>
          <w:w w:val="115"/>
        </w:rPr>
        <w:t> </w:t>
      </w:r>
      <w:r>
        <w:rPr>
          <w:color w:val="231F20"/>
          <w:w w:val="115"/>
        </w:rPr>
        <w:t>war,</w:t>
      </w:r>
      <w:r>
        <w:rPr>
          <w:color w:val="231F20"/>
          <w:spacing w:val="-7"/>
          <w:w w:val="115"/>
        </w:rPr>
        <w:t> </w:t>
      </w:r>
      <w:r>
        <w:rPr>
          <w:color w:val="231F20"/>
          <w:w w:val="115"/>
        </w:rPr>
        <w:t>rebellion, </w:t>
      </w:r>
      <w:r>
        <w:rPr>
          <w:color w:val="231F20"/>
          <w:w w:val="120"/>
        </w:rPr>
        <w:t>revolution or taking part in a riot or civil commotion.</w:t>
      </w:r>
    </w:p>
    <w:p>
      <w:pPr>
        <w:pStyle w:val="BodyText"/>
        <w:spacing w:before="77"/>
      </w:pPr>
    </w:p>
    <w:p>
      <w:pPr>
        <w:pStyle w:val="ListParagraph"/>
        <w:numPr>
          <w:ilvl w:val="0"/>
          <w:numId w:val="30"/>
        </w:numPr>
        <w:tabs>
          <w:tab w:pos="894" w:val="left" w:leader="none"/>
        </w:tabs>
        <w:spacing w:line="240" w:lineRule="auto" w:before="0" w:after="0"/>
        <w:ind w:left="894" w:right="0" w:hanging="582"/>
        <w:jc w:val="left"/>
        <w:rPr>
          <w:sz w:val="17"/>
        </w:rPr>
      </w:pPr>
      <w:r>
        <w:rPr>
          <w:color w:val="231F20"/>
          <w:w w:val="115"/>
          <w:sz w:val="17"/>
        </w:rPr>
        <w:t>Blindness–</w:t>
      </w:r>
    </w:p>
    <w:p>
      <w:pPr>
        <w:pStyle w:val="ListParagraph"/>
        <w:numPr>
          <w:ilvl w:val="0"/>
          <w:numId w:val="40"/>
        </w:numPr>
        <w:tabs>
          <w:tab w:pos="1473" w:val="left" w:leader="none"/>
        </w:tabs>
        <w:spacing w:line="240" w:lineRule="auto" w:before="78" w:after="0"/>
        <w:ind w:left="1473" w:right="0" w:hanging="377"/>
        <w:jc w:val="left"/>
        <w:rPr>
          <w:sz w:val="17"/>
        </w:rPr>
      </w:pPr>
      <w:r>
        <w:rPr>
          <w:color w:val="231F20"/>
          <w:w w:val="115"/>
          <w:sz w:val="17"/>
        </w:rPr>
        <w:t>Total,</w:t>
      </w:r>
      <w:r>
        <w:rPr>
          <w:color w:val="231F20"/>
          <w:spacing w:val="-4"/>
          <w:w w:val="115"/>
          <w:sz w:val="17"/>
        </w:rPr>
        <w:t> </w:t>
      </w:r>
      <w:r>
        <w:rPr>
          <w:color w:val="231F20"/>
          <w:w w:val="115"/>
          <w:sz w:val="17"/>
        </w:rPr>
        <w:t>permanent</w:t>
      </w:r>
      <w:r>
        <w:rPr>
          <w:color w:val="231F20"/>
          <w:spacing w:val="-4"/>
          <w:w w:val="115"/>
          <w:sz w:val="17"/>
        </w:rPr>
        <w:t> </w:t>
      </w:r>
      <w:r>
        <w:rPr>
          <w:color w:val="231F20"/>
          <w:w w:val="115"/>
          <w:sz w:val="17"/>
        </w:rPr>
        <w:t>and</w:t>
      </w:r>
      <w:r>
        <w:rPr>
          <w:color w:val="231F20"/>
          <w:spacing w:val="-4"/>
          <w:w w:val="115"/>
          <w:sz w:val="17"/>
        </w:rPr>
        <w:t> </w:t>
      </w:r>
      <w:r>
        <w:rPr>
          <w:color w:val="231F20"/>
          <w:w w:val="115"/>
          <w:sz w:val="17"/>
        </w:rPr>
        <w:t>irreversible</w:t>
      </w:r>
      <w:r>
        <w:rPr>
          <w:color w:val="231F20"/>
          <w:spacing w:val="-4"/>
          <w:w w:val="115"/>
          <w:sz w:val="17"/>
        </w:rPr>
        <w:t> </w:t>
      </w:r>
      <w:r>
        <w:rPr>
          <w:color w:val="231F20"/>
          <w:w w:val="115"/>
          <w:sz w:val="17"/>
        </w:rPr>
        <w:t>loss</w:t>
      </w:r>
      <w:r>
        <w:rPr>
          <w:color w:val="231F20"/>
          <w:spacing w:val="-4"/>
          <w:w w:val="115"/>
          <w:sz w:val="17"/>
        </w:rPr>
        <w:t> </w:t>
      </w:r>
      <w:r>
        <w:rPr>
          <w:color w:val="231F20"/>
          <w:w w:val="115"/>
          <w:sz w:val="17"/>
        </w:rPr>
        <w:t>of</w:t>
      </w:r>
      <w:r>
        <w:rPr>
          <w:color w:val="231F20"/>
          <w:spacing w:val="-4"/>
          <w:w w:val="115"/>
          <w:sz w:val="17"/>
        </w:rPr>
        <w:t> </w:t>
      </w:r>
      <w:r>
        <w:rPr>
          <w:color w:val="231F20"/>
          <w:w w:val="115"/>
          <w:sz w:val="17"/>
        </w:rPr>
        <w:t>all</w:t>
      </w:r>
      <w:r>
        <w:rPr>
          <w:color w:val="231F20"/>
          <w:spacing w:val="-4"/>
          <w:w w:val="115"/>
          <w:sz w:val="17"/>
        </w:rPr>
        <w:t> </w:t>
      </w:r>
      <w:r>
        <w:rPr>
          <w:color w:val="231F20"/>
          <w:w w:val="115"/>
          <w:sz w:val="17"/>
        </w:rPr>
        <w:t>vision</w:t>
      </w:r>
      <w:r>
        <w:rPr>
          <w:color w:val="231F20"/>
          <w:spacing w:val="-4"/>
          <w:w w:val="115"/>
          <w:sz w:val="17"/>
        </w:rPr>
        <w:t> </w:t>
      </w:r>
      <w:r>
        <w:rPr>
          <w:color w:val="231F20"/>
          <w:w w:val="115"/>
          <w:sz w:val="17"/>
        </w:rPr>
        <w:t>in</w:t>
      </w:r>
      <w:r>
        <w:rPr>
          <w:color w:val="231F20"/>
          <w:spacing w:val="-4"/>
          <w:w w:val="115"/>
          <w:sz w:val="17"/>
        </w:rPr>
        <w:t> </w:t>
      </w:r>
      <w:r>
        <w:rPr>
          <w:color w:val="231F20"/>
          <w:w w:val="115"/>
          <w:sz w:val="17"/>
        </w:rPr>
        <w:t>both</w:t>
      </w:r>
      <w:r>
        <w:rPr>
          <w:color w:val="231F20"/>
          <w:spacing w:val="-4"/>
          <w:w w:val="115"/>
          <w:sz w:val="17"/>
        </w:rPr>
        <w:t> </w:t>
      </w:r>
      <w:r>
        <w:rPr>
          <w:color w:val="231F20"/>
          <w:w w:val="115"/>
          <w:sz w:val="17"/>
        </w:rPr>
        <w:t>eyes</w:t>
      </w:r>
      <w:r>
        <w:rPr>
          <w:color w:val="231F20"/>
          <w:spacing w:val="-4"/>
          <w:w w:val="115"/>
          <w:sz w:val="17"/>
        </w:rPr>
        <w:t> </w:t>
      </w:r>
      <w:r>
        <w:rPr>
          <w:color w:val="231F20"/>
          <w:w w:val="115"/>
          <w:sz w:val="17"/>
        </w:rPr>
        <w:t>as</w:t>
      </w:r>
      <w:r>
        <w:rPr>
          <w:color w:val="231F20"/>
          <w:spacing w:val="-4"/>
          <w:w w:val="115"/>
          <w:sz w:val="17"/>
        </w:rPr>
        <w:t> </w:t>
      </w:r>
      <w:r>
        <w:rPr>
          <w:color w:val="231F20"/>
          <w:w w:val="115"/>
          <w:sz w:val="17"/>
        </w:rPr>
        <w:t>a</w:t>
      </w:r>
      <w:r>
        <w:rPr>
          <w:color w:val="231F20"/>
          <w:spacing w:val="-4"/>
          <w:w w:val="115"/>
          <w:sz w:val="17"/>
        </w:rPr>
        <w:t> </w:t>
      </w:r>
      <w:r>
        <w:rPr>
          <w:color w:val="231F20"/>
          <w:w w:val="115"/>
          <w:sz w:val="17"/>
        </w:rPr>
        <w:t>result</w:t>
      </w:r>
      <w:r>
        <w:rPr>
          <w:color w:val="231F20"/>
          <w:spacing w:val="-4"/>
          <w:w w:val="115"/>
          <w:sz w:val="17"/>
        </w:rPr>
        <w:t> </w:t>
      </w:r>
      <w:r>
        <w:rPr>
          <w:color w:val="231F20"/>
          <w:w w:val="115"/>
          <w:sz w:val="17"/>
        </w:rPr>
        <w:t>of</w:t>
      </w:r>
      <w:r>
        <w:rPr>
          <w:color w:val="231F20"/>
          <w:spacing w:val="-4"/>
          <w:w w:val="115"/>
          <w:sz w:val="17"/>
        </w:rPr>
        <w:t> </w:t>
      </w:r>
      <w:r>
        <w:rPr>
          <w:color w:val="231F20"/>
          <w:w w:val="115"/>
          <w:sz w:val="17"/>
        </w:rPr>
        <w:t>illness</w:t>
      </w:r>
      <w:r>
        <w:rPr>
          <w:color w:val="231F20"/>
          <w:spacing w:val="-4"/>
          <w:w w:val="115"/>
          <w:sz w:val="17"/>
        </w:rPr>
        <w:t> </w:t>
      </w:r>
      <w:r>
        <w:rPr>
          <w:color w:val="231F20"/>
          <w:w w:val="115"/>
          <w:sz w:val="17"/>
        </w:rPr>
        <w:t>or</w:t>
      </w:r>
      <w:r>
        <w:rPr>
          <w:color w:val="231F20"/>
          <w:spacing w:val="-4"/>
          <w:w w:val="115"/>
          <w:sz w:val="17"/>
        </w:rPr>
        <w:t> </w:t>
      </w:r>
      <w:r>
        <w:rPr>
          <w:color w:val="231F20"/>
          <w:spacing w:val="-2"/>
          <w:w w:val="115"/>
          <w:sz w:val="17"/>
        </w:rPr>
        <w:t>accident.</w:t>
      </w:r>
    </w:p>
    <w:p>
      <w:pPr>
        <w:pStyle w:val="ListParagraph"/>
        <w:numPr>
          <w:ilvl w:val="0"/>
          <w:numId w:val="40"/>
        </w:numPr>
        <w:tabs>
          <w:tab w:pos="1465" w:val="left" w:leader="none"/>
        </w:tabs>
        <w:spacing w:line="240" w:lineRule="auto" w:before="78" w:after="0"/>
        <w:ind w:left="1465" w:right="0" w:hanging="375"/>
        <w:jc w:val="left"/>
        <w:rPr>
          <w:sz w:val="17"/>
        </w:rPr>
      </w:pPr>
      <w:r>
        <w:rPr>
          <w:color w:val="231F20"/>
          <w:w w:val="110"/>
          <w:sz w:val="17"/>
        </w:rPr>
        <w:t>The</w:t>
      </w:r>
      <w:r>
        <w:rPr>
          <w:color w:val="231F20"/>
          <w:spacing w:val="11"/>
          <w:w w:val="110"/>
          <w:sz w:val="17"/>
        </w:rPr>
        <w:t> </w:t>
      </w:r>
      <w:r>
        <w:rPr>
          <w:color w:val="231F20"/>
          <w:w w:val="110"/>
          <w:sz w:val="17"/>
        </w:rPr>
        <w:t>Blindness</w:t>
      </w:r>
      <w:r>
        <w:rPr>
          <w:color w:val="231F20"/>
          <w:spacing w:val="12"/>
          <w:w w:val="110"/>
          <w:sz w:val="17"/>
        </w:rPr>
        <w:t> </w:t>
      </w:r>
      <w:r>
        <w:rPr>
          <w:color w:val="231F20"/>
          <w:w w:val="110"/>
          <w:sz w:val="17"/>
        </w:rPr>
        <w:t>is</w:t>
      </w:r>
      <w:r>
        <w:rPr>
          <w:color w:val="231F20"/>
          <w:spacing w:val="11"/>
          <w:w w:val="110"/>
          <w:sz w:val="17"/>
        </w:rPr>
        <w:t> </w:t>
      </w:r>
      <w:r>
        <w:rPr>
          <w:color w:val="231F20"/>
          <w:w w:val="110"/>
          <w:sz w:val="17"/>
        </w:rPr>
        <w:t>evidenced</w:t>
      </w:r>
      <w:r>
        <w:rPr>
          <w:color w:val="231F20"/>
          <w:spacing w:val="12"/>
          <w:w w:val="110"/>
          <w:sz w:val="17"/>
        </w:rPr>
        <w:t> </w:t>
      </w:r>
      <w:r>
        <w:rPr>
          <w:color w:val="231F20"/>
          <w:spacing w:val="-5"/>
          <w:w w:val="110"/>
          <w:sz w:val="17"/>
        </w:rPr>
        <w:t>by:</w:t>
      </w:r>
    </w:p>
    <w:p>
      <w:pPr>
        <w:pStyle w:val="ListParagraph"/>
        <w:numPr>
          <w:ilvl w:val="1"/>
          <w:numId w:val="40"/>
        </w:numPr>
        <w:tabs>
          <w:tab w:pos="1910" w:val="left" w:leader="none"/>
        </w:tabs>
        <w:spacing w:line="240" w:lineRule="auto" w:before="78" w:after="0"/>
        <w:ind w:left="1910" w:right="0" w:hanging="384"/>
        <w:jc w:val="left"/>
        <w:rPr>
          <w:sz w:val="17"/>
        </w:rPr>
      </w:pPr>
      <w:r>
        <w:rPr>
          <w:color w:val="231F20"/>
          <w:w w:val="115"/>
          <w:sz w:val="17"/>
        </w:rPr>
        <w:t>corrected</w:t>
      </w:r>
      <w:r>
        <w:rPr>
          <w:color w:val="231F20"/>
          <w:spacing w:val="2"/>
          <w:w w:val="115"/>
          <w:sz w:val="17"/>
        </w:rPr>
        <w:t> </w:t>
      </w:r>
      <w:r>
        <w:rPr>
          <w:color w:val="231F20"/>
          <w:w w:val="115"/>
          <w:sz w:val="17"/>
        </w:rPr>
        <w:t>visual</w:t>
      </w:r>
      <w:r>
        <w:rPr>
          <w:color w:val="231F20"/>
          <w:spacing w:val="3"/>
          <w:w w:val="115"/>
          <w:sz w:val="17"/>
        </w:rPr>
        <w:t> </w:t>
      </w:r>
      <w:r>
        <w:rPr>
          <w:color w:val="231F20"/>
          <w:w w:val="115"/>
          <w:sz w:val="17"/>
        </w:rPr>
        <w:t>acuity</w:t>
      </w:r>
      <w:r>
        <w:rPr>
          <w:color w:val="231F20"/>
          <w:spacing w:val="2"/>
          <w:w w:val="115"/>
          <w:sz w:val="17"/>
        </w:rPr>
        <w:t> </w:t>
      </w:r>
      <w:r>
        <w:rPr>
          <w:color w:val="231F20"/>
          <w:w w:val="115"/>
          <w:sz w:val="17"/>
        </w:rPr>
        <w:t>being</w:t>
      </w:r>
      <w:r>
        <w:rPr>
          <w:color w:val="231F20"/>
          <w:spacing w:val="3"/>
          <w:w w:val="115"/>
          <w:sz w:val="17"/>
        </w:rPr>
        <w:t> </w:t>
      </w:r>
      <w:r>
        <w:rPr>
          <w:color w:val="231F20"/>
          <w:w w:val="115"/>
          <w:sz w:val="17"/>
        </w:rPr>
        <w:t>3/60</w:t>
      </w:r>
      <w:r>
        <w:rPr>
          <w:color w:val="231F20"/>
          <w:spacing w:val="2"/>
          <w:w w:val="115"/>
          <w:sz w:val="17"/>
        </w:rPr>
        <w:t> </w:t>
      </w:r>
      <w:r>
        <w:rPr>
          <w:color w:val="231F20"/>
          <w:w w:val="115"/>
          <w:sz w:val="17"/>
        </w:rPr>
        <w:t>or</w:t>
      </w:r>
      <w:r>
        <w:rPr>
          <w:color w:val="231F20"/>
          <w:spacing w:val="3"/>
          <w:w w:val="115"/>
          <w:sz w:val="17"/>
        </w:rPr>
        <w:t> </w:t>
      </w:r>
      <w:r>
        <w:rPr>
          <w:color w:val="231F20"/>
          <w:w w:val="115"/>
          <w:sz w:val="17"/>
        </w:rPr>
        <w:t>less</w:t>
      </w:r>
      <w:r>
        <w:rPr>
          <w:color w:val="231F20"/>
          <w:spacing w:val="2"/>
          <w:w w:val="115"/>
          <w:sz w:val="17"/>
        </w:rPr>
        <w:t> </w:t>
      </w:r>
      <w:r>
        <w:rPr>
          <w:color w:val="231F20"/>
          <w:w w:val="115"/>
          <w:sz w:val="17"/>
        </w:rPr>
        <w:t>in</w:t>
      </w:r>
      <w:r>
        <w:rPr>
          <w:color w:val="231F20"/>
          <w:spacing w:val="3"/>
          <w:w w:val="115"/>
          <w:sz w:val="17"/>
        </w:rPr>
        <w:t> </w:t>
      </w:r>
      <w:r>
        <w:rPr>
          <w:color w:val="231F20"/>
          <w:w w:val="115"/>
          <w:sz w:val="17"/>
        </w:rPr>
        <w:t>both</w:t>
      </w:r>
      <w:r>
        <w:rPr>
          <w:color w:val="231F20"/>
          <w:spacing w:val="2"/>
          <w:w w:val="115"/>
          <w:sz w:val="17"/>
        </w:rPr>
        <w:t> </w:t>
      </w:r>
      <w:r>
        <w:rPr>
          <w:color w:val="231F20"/>
          <w:w w:val="115"/>
          <w:sz w:val="17"/>
        </w:rPr>
        <w:t>eyes</w:t>
      </w:r>
      <w:r>
        <w:rPr>
          <w:color w:val="231F20"/>
          <w:spacing w:val="3"/>
          <w:w w:val="115"/>
          <w:sz w:val="17"/>
        </w:rPr>
        <w:t> </w:t>
      </w:r>
      <w:r>
        <w:rPr>
          <w:color w:val="231F20"/>
          <w:w w:val="115"/>
          <w:sz w:val="17"/>
        </w:rPr>
        <w:t>or</w:t>
      </w:r>
      <w:r>
        <w:rPr>
          <w:color w:val="231F20"/>
          <w:spacing w:val="2"/>
          <w:w w:val="115"/>
          <w:sz w:val="17"/>
        </w:rPr>
        <w:t> </w:t>
      </w:r>
      <w:r>
        <w:rPr>
          <w:color w:val="231F20"/>
          <w:spacing w:val="-10"/>
          <w:w w:val="115"/>
          <w:sz w:val="17"/>
        </w:rPr>
        <w:t>;</w:t>
      </w:r>
    </w:p>
    <w:p>
      <w:pPr>
        <w:pStyle w:val="ListParagraph"/>
        <w:numPr>
          <w:ilvl w:val="1"/>
          <w:numId w:val="40"/>
        </w:numPr>
        <w:tabs>
          <w:tab w:pos="1994" w:val="left" w:leader="none"/>
        </w:tabs>
        <w:spacing w:line="240" w:lineRule="auto" w:before="78" w:after="0"/>
        <w:ind w:left="1994" w:right="0" w:hanging="418"/>
        <w:jc w:val="left"/>
        <w:rPr>
          <w:sz w:val="17"/>
        </w:rPr>
      </w:pPr>
      <w:r>
        <w:rPr>
          <w:color w:val="231F20"/>
          <w:w w:val="115"/>
          <w:sz w:val="17"/>
        </w:rPr>
        <w:t>the</w:t>
      </w:r>
      <w:r>
        <w:rPr>
          <w:color w:val="231F20"/>
          <w:spacing w:val="-5"/>
          <w:w w:val="115"/>
          <w:sz w:val="17"/>
        </w:rPr>
        <w:t> </w:t>
      </w:r>
      <w:r>
        <w:rPr>
          <w:color w:val="231F20"/>
          <w:w w:val="115"/>
          <w:sz w:val="17"/>
        </w:rPr>
        <w:t>field</w:t>
      </w:r>
      <w:r>
        <w:rPr>
          <w:color w:val="231F20"/>
          <w:spacing w:val="-4"/>
          <w:w w:val="115"/>
          <w:sz w:val="17"/>
        </w:rPr>
        <w:t> </w:t>
      </w:r>
      <w:r>
        <w:rPr>
          <w:color w:val="231F20"/>
          <w:w w:val="115"/>
          <w:sz w:val="17"/>
        </w:rPr>
        <w:t>of</w:t>
      </w:r>
      <w:r>
        <w:rPr>
          <w:color w:val="231F20"/>
          <w:spacing w:val="-4"/>
          <w:w w:val="115"/>
          <w:sz w:val="17"/>
        </w:rPr>
        <w:t> </w:t>
      </w:r>
      <w:r>
        <w:rPr>
          <w:color w:val="231F20"/>
          <w:w w:val="115"/>
          <w:sz w:val="17"/>
        </w:rPr>
        <w:t>vision</w:t>
      </w:r>
      <w:r>
        <w:rPr>
          <w:color w:val="231F20"/>
          <w:spacing w:val="-4"/>
          <w:w w:val="115"/>
          <w:sz w:val="17"/>
        </w:rPr>
        <w:t> </w:t>
      </w:r>
      <w:r>
        <w:rPr>
          <w:color w:val="231F20"/>
          <w:w w:val="115"/>
          <w:sz w:val="17"/>
        </w:rPr>
        <w:t>being</w:t>
      </w:r>
      <w:r>
        <w:rPr>
          <w:color w:val="231F20"/>
          <w:spacing w:val="-4"/>
          <w:w w:val="115"/>
          <w:sz w:val="17"/>
        </w:rPr>
        <w:t> </w:t>
      </w:r>
      <w:r>
        <w:rPr>
          <w:color w:val="231F20"/>
          <w:w w:val="115"/>
          <w:sz w:val="17"/>
        </w:rPr>
        <w:t>less</w:t>
      </w:r>
      <w:r>
        <w:rPr>
          <w:color w:val="231F20"/>
          <w:spacing w:val="-4"/>
          <w:w w:val="115"/>
          <w:sz w:val="17"/>
        </w:rPr>
        <w:t> </w:t>
      </w:r>
      <w:r>
        <w:rPr>
          <w:color w:val="231F20"/>
          <w:w w:val="115"/>
          <w:sz w:val="17"/>
        </w:rPr>
        <w:t>than</w:t>
      </w:r>
      <w:r>
        <w:rPr>
          <w:color w:val="231F20"/>
          <w:spacing w:val="-5"/>
          <w:w w:val="115"/>
          <w:sz w:val="17"/>
        </w:rPr>
        <w:t> </w:t>
      </w:r>
      <w:r>
        <w:rPr>
          <w:color w:val="231F20"/>
          <w:w w:val="110"/>
          <w:sz w:val="17"/>
        </w:rPr>
        <w:t>10</w:t>
      </w:r>
      <w:r>
        <w:rPr>
          <w:color w:val="231F20"/>
          <w:spacing w:val="-1"/>
          <w:w w:val="110"/>
          <w:sz w:val="17"/>
        </w:rPr>
        <w:t> </w:t>
      </w:r>
      <w:r>
        <w:rPr>
          <w:color w:val="231F20"/>
          <w:w w:val="115"/>
          <w:sz w:val="17"/>
        </w:rPr>
        <w:t>degrees</w:t>
      </w:r>
      <w:r>
        <w:rPr>
          <w:color w:val="231F20"/>
          <w:spacing w:val="-5"/>
          <w:w w:val="115"/>
          <w:sz w:val="17"/>
        </w:rPr>
        <w:t> </w:t>
      </w:r>
      <w:r>
        <w:rPr>
          <w:color w:val="231F20"/>
          <w:w w:val="115"/>
          <w:sz w:val="17"/>
        </w:rPr>
        <w:t>in</w:t>
      </w:r>
      <w:r>
        <w:rPr>
          <w:color w:val="231F20"/>
          <w:spacing w:val="-4"/>
          <w:w w:val="115"/>
          <w:sz w:val="17"/>
        </w:rPr>
        <w:t> </w:t>
      </w:r>
      <w:r>
        <w:rPr>
          <w:color w:val="231F20"/>
          <w:w w:val="115"/>
          <w:sz w:val="17"/>
        </w:rPr>
        <w:t>both</w:t>
      </w:r>
      <w:r>
        <w:rPr>
          <w:color w:val="231F20"/>
          <w:spacing w:val="-4"/>
          <w:w w:val="115"/>
          <w:sz w:val="17"/>
        </w:rPr>
        <w:t> </w:t>
      </w:r>
      <w:r>
        <w:rPr>
          <w:color w:val="231F20"/>
          <w:spacing w:val="-2"/>
          <w:w w:val="115"/>
          <w:sz w:val="17"/>
        </w:rPr>
        <w:t>eyes.</w:t>
      </w:r>
    </w:p>
    <w:p>
      <w:pPr>
        <w:pStyle w:val="ListParagraph"/>
        <w:numPr>
          <w:ilvl w:val="0"/>
          <w:numId w:val="40"/>
        </w:numPr>
        <w:tabs>
          <w:tab w:pos="1442" w:val="left" w:leader="none"/>
        </w:tabs>
        <w:spacing w:line="240" w:lineRule="auto" w:before="78" w:after="0"/>
        <w:ind w:left="1442" w:right="0" w:hanging="374"/>
        <w:jc w:val="left"/>
        <w:rPr>
          <w:sz w:val="17"/>
        </w:rPr>
      </w:pPr>
      <w:r>
        <w:rPr>
          <w:color w:val="231F20"/>
          <w:w w:val="115"/>
          <w:sz w:val="17"/>
        </w:rPr>
        <w:t>The</w:t>
      </w:r>
      <w:r>
        <w:rPr>
          <w:color w:val="231F20"/>
          <w:spacing w:val="7"/>
          <w:w w:val="115"/>
          <w:sz w:val="17"/>
        </w:rPr>
        <w:t> </w:t>
      </w:r>
      <w:r>
        <w:rPr>
          <w:color w:val="231F20"/>
          <w:w w:val="115"/>
          <w:sz w:val="17"/>
        </w:rPr>
        <w:t>diagnosis</w:t>
      </w:r>
      <w:r>
        <w:rPr>
          <w:color w:val="231F20"/>
          <w:spacing w:val="8"/>
          <w:w w:val="115"/>
          <w:sz w:val="17"/>
        </w:rPr>
        <w:t> </w:t>
      </w:r>
      <w:r>
        <w:rPr>
          <w:color w:val="231F20"/>
          <w:w w:val="115"/>
          <w:sz w:val="17"/>
        </w:rPr>
        <w:t>of</w:t>
      </w:r>
      <w:r>
        <w:rPr>
          <w:color w:val="231F20"/>
          <w:spacing w:val="7"/>
          <w:w w:val="115"/>
          <w:sz w:val="17"/>
        </w:rPr>
        <w:t> </w:t>
      </w:r>
      <w:r>
        <w:rPr>
          <w:color w:val="231F20"/>
          <w:w w:val="115"/>
          <w:sz w:val="17"/>
        </w:rPr>
        <w:t>blindness</w:t>
      </w:r>
      <w:r>
        <w:rPr>
          <w:color w:val="231F20"/>
          <w:spacing w:val="8"/>
          <w:w w:val="115"/>
          <w:sz w:val="17"/>
        </w:rPr>
        <w:t> </w:t>
      </w:r>
      <w:r>
        <w:rPr>
          <w:color w:val="231F20"/>
          <w:w w:val="115"/>
          <w:sz w:val="17"/>
        </w:rPr>
        <w:t>must</w:t>
      </w:r>
      <w:r>
        <w:rPr>
          <w:color w:val="231F20"/>
          <w:spacing w:val="8"/>
          <w:w w:val="115"/>
          <w:sz w:val="17"/>
        </w:rPr>
        <w:t> </w:t>
      </w:r>
      <w:r>
        <w:rPr>
          <w:color w:val="231F20"/>
          <w:w w:val="115"/>
          <w:sz w:val="17"/>
        </w:rPr>
        <w:t>be</w:t>
      </w:r>
      <w:r>
        <w:rPr>
          <w:color w:val="231F20"/>
          <w:spacing w:val="7"/>
          <w:w w:val="115"/>
          <w:sz w:val="17"/>
        </w:rPr>
        <w:t> </w:t>
      </w:r>
      <w:r>
        <w:rPr>
          <w:color w:val="231F20"/>
          <w:w w:val="115"/>
          <w:sz w:val="17"/>
        </w:rPr>
        <w:t>confirmed</w:t>
      </w:r>
      <w:r>
        <w:rPr>
          <w:color w:val="231F20"/>
          <w:spacing w:val="8"/>
          <w:w w:val="115"/>
          <w:sz w:val="17"/>
        </w:rPr>
        <w:t> </w:t>
      </w:r>
      <w:r>
        <w:rPr>
          <w:color w:val="231F20"/>
          <w:w w:val="115"/>
          <w:sz w:val="17"/>
        </w:rPr>
        <w:t>and</w:t>
      </w:r>
      <w:r>
        <w:rPr>
          <w:color w:val="231F20"/>
          <w:spacing w:val="7"/>
          <w:w w:val="115"/>
          <w:sz w:val="17"/>
        </w:rPr>
        <w:t> </w:t>
      </w:r>
      <w:r>
        <w:rPr>
          <w:color w:val="231F20"/>
          <w:w w:val="115"/>
          <w:sz w:val="17"/>
        </w:rPr>
        <w:t>must</w:t>
      </w:r>
      <w:r>
        <w:rPr>
          <w:color w:val="231F20"/>
          <w:spacing w:val="8"/>
          <w:w w:val="115"/>
          <w:sz w:val="17"/>
        </w:rPr>
        <w:t> </w:t>
      </w:r>
      <w:r>
        <w:rPr>
          <w:color w:val="231F20"/>
          <w:w w:val="115"/>
          <w:sz w:val="17"/>
        </w:rPr>
        <w:t>not</w:t>
      </w:r>
      <w:r>
        <w:rPr>
          <w:color w:val="231F20"/>
          <w:spacing w:val="8"/>
          <w:w w:val="115"/>
          <w:sz w:val="17"/>
        </w:rPr>
        <w:t> </w:t>
      </w:r>
      <w:r>
        <w:rPr>
          <w:color w:val="231F20"/>
          <w:w w:val="115"/>
          <w:sz w:val="17"/>
        </w:rPr>
        <w:t>be</w:t>
      </w:r>
      <w:r>
        <w:rPr>
          <w:color w:val="231F20"/>
          <w:spacing w:val="7"/>
          <w:w w:val="115"/>
          <w:sz w:val="17"/>
        </w:rPr>
        <w:t> </w:t>
      </w:r>
      <w:r>
        <w:rPr>
          <w:color w:val="231F20"/>
          <w:w w:val="115"/>
          <w:sz w:val="17"/>
        </w:rPr>
        <w:t>correctable</w:t>
      </w:r>
      <w:r>
        <w:rPr>
          <w:color w:val="231F20"/>
          <w:spacing w:val="8"/>
          <w:w w:val="115"/>
          <w:sz w:val="17"/>
        </w:rPr>
        <w:t> </w:t>
      </w:r>
      <w:r>
        <w:rPr>
          <w:color w:val="231F20"/>
          <w:w w:val="115"/>
          <w:sz w:val="17"/>
        </w:rPr>
        <w:t>by</w:t>
      </w:r>
      <w:r>
        <w:rPr>
          <w:color w:val="231F20"/>
          <w:spacing w:val="7"/>
          <w:w w:val="115"/>
          <w:sz w:val="17"/>
        </w:rPr>
        <w:t> </w:t>
      </w:r>
      <w:r>
        <w:rPr>
          <w:color w:val="231F20"/>
          <w:w w:val="115"/>
          <w:sz w:val="17"/>
        </w:rPr>
        <w:t>aids</w:t>
      </w:r>
      <w:r>
        <w:rPr>
          <w:color w:val="231F20"/>
          <w:spacing w:val="8"/>
          <w:w w:val="115"/>
          <w:sz w:val="17"/>
        </w:rPr>
        <w:t> </w:t>
      </w:r>
      <w:r>
        <w:rPr>
          <w:color w:val="231F20"/>
          <w:w w:val="115"/>
          <w:sz w:val="17"/>
        </w:rPr>
        <w:t>or</w:t>
      </w:r>
      <w:r>
        <w:rPr>
          <w:color w:val="231F20"/>
          <w:spacing w:val="8"/>
          <w:w w:val="115"/>
          <w:sz w:val="17"/>
        </w:rPr>
        <w:t> </w:t>
      </w:r>
      <w:r>
        <w:rPr>
          <w:color w:val="231F20"/>
          <w:w w:val="115"/>
          <w:sz w:val="17"/>
        </w:rPr>
        <w:t>surgical</w:t>
      </w:r>
      <w:r>
        <w:rPr>
          <w:color w:val="231F20"/>
          <w:spacing w:val="7"/>
          <w:w w:val="115"/>
          <w:sz w:val="17"/>
        </w:rPr>
        <w:t> </w:t>
      </w:r>
      <w:r>
        <w:rPr>
          <w:color w:val="231F20"/>
          <w:spacing w:val="-2"/>
          <w:w w:val="115"/>
          <w:sz w:val="17"/>
        </w:rPr>
        <w:t>procedure.</w:t>
      </w:r>
    </w:p>
    <w:p>
      <w:pPr>
        <w:pStyle w:val="BodyText"/>
        <w:spacing w:before="155"/>
      </w:pPr>
    </w:p>
    <w:p>
      <w:pPr>
        <w:pStyle w:val="ListParagraph"/>
        <w:numPr>
          <w:ilvl w:val="0"/>
          <w:numId w:val="30"/>
        </w:numPr>
        <w:tabs>
          <w:tab w:pos="894" w:val="left" w:leader="none"/>
        </w:tabs>
        <w:spacing w:line="240" w:lineRule="auto" w:before="1" w:after="0"/>
        <w:ind w:left="894" w:right="0" w:hanging="582"/>
        <w:jc w:val="left"/>
        <w:rPr>
          <w:sz w:val="17"/>
        </w:rPr>
      </w:pPr>
      <w:r>
        <w:rPr>
          <w:color w:val="231F20"/>
          <w:w w:val="110"/>
          <w:sz w:val="17"/>
        </w:rPr>
        <w:t>Third</w:t>
      </w:r>
      <w:r>
        <w:rPr>
          <w:color w:val="231F20"/>
          <w:spacing w:val="10"/>
          <w:w w:val="110"/>
          <w:sz w:val="17"/>
        </w:rPr>
        <w:t> </w:t>
      </w:r>
      <w:r>
        <w:rPr>
          <w:color w:val="231F20"/>
          <w:w w:val="110"/>
          <w:sz w:val="17"/>
        </w:rPr>
        <w:t>Degree</w:t>
      </w:r>
      <w:r>
        <w:rPr>
          <w:color w:val="231F20"/>
          <w:spacing w:val="11"/>
          <w:w w:val="110"/>
          <w:sz w:val="17"/>
        </w:rPr>
        <w:t> </w:t>
      </w:r>
      <w:r>
        <w:rPr>
          <w:color w:val="231F20"/>
          <w:spacing w:val="-2"/>
          <w:w w:val="110"/>
          <w:sz w:val="17"/>
        </w:rPr>
        <w:t>Burns–</w:t>
      </w:r>
    </w:p>
    <w:p>
      <w:pPr>
        <w:pStyle w:val="BodyText"/>
        <w:spacing w:line="336" w:lineRule="auto" w:before="77"/>
        <w:ind w:left="894" w:right="844"/>
      </w:pPr>
      <w:r>
        <w:rPr>
          <w:color w:val="231F20"/>
          <w:w w:val="115"/>
        </w:rPr>
        <w:t>There must be third-degree burns with scarring that cover at least 20% of the body’s surface area. The diagnosis must confirm the total area involved using standardized, clinically accepted, body surface </w:t>
      </w:r>
      <w:r>
        <w:rPr>
          <w:color w:val="231F20"/>
          <w:w w:val="115"/>
        </w:rPr>
        <w:t>area</w:t>
      </w:r>
      <w:r>
        <w:rPr>
          <w:color w:val="231F20"/>
          <w:spacing w:val="40"/>
          <w:w w:val="115"/>
        </w:rPr>
        <w:t> </w:t>
      </w:r>
      <w:r>
        <w:rPr>
          <w:color w:val="231F20"/>
          <w:w w:val="115"/>
        </w:rPr>
        <w:t>charts covering 20% of the body surface area.</w:t>
      </w:r>
    </w:p>
    <w:p>
      <w:pPr>
        <w:pStyle w:val="BodyText"/>
        <w:spacing w:before="77"/>
      </w:pPr>
    </w:p>
    <w:p>
      <w:pPr>
        <w:pStyle w:val="ListParagraph"/>
        <w:numPr>
          <w:ilvl w:val="0"/>
          <w:numId w:val="30"/>
        </w:numPr>
        <w:tabs>
          <w:tab w:pos="894" w:val="left" w:leader="none"/>
        </w:tabs>
        <w:spacing w:line="240" w:lineRule="auto" w:before="0" w:after="0"/>
        <w:ind w:left="894" w:right="0" w:hanging="582"/>
        <w:jc w:val="left"/>
        <w:rPr>
          <w:sz w:val="17"/>
        </w:rPr>
      </w:pPr>
      <w:r>
        <w:rPr>
          <w:color w:val="231F20"/>
          <w:w w:val="115"/>
          <w:sz w:val="17"/>
        </w:rPr>
        <w:t>Major</w:t>
      </w:r>
      <w:r>
        <w:rPr>
          <w:color w:val="231F20"/>
          <w:spacing w:val="-3"/>
          <w:w w:val="115"/>
          <w:sz w:val="17"/>
        </w:rPr>
        <w:t> </w:t>
      </w:r>
      <w:r>
        <w:rPr>
          <w:color w:val="231F20"/>
          <w:w w:val="115"/>
          <w:sz w:val="17"/>
        </w:rPr>
        <w:t>Head</w:t>
      </w:r>
      <w:r>
        <w:rPr>
          <w:color w:val="231F20"/>
          <w:spacing w:val="-2"/>
          <w:w w:val="115"/>
          <w:sz w:val="17"/>
        </w:rPr>
        <w:t> </w:t>
      </w:r>
      <w:r>
        <w:rPr>
          <w:color w:val="231F20"/>
          <w:w w:val="115"/>
          <w:sz w:val="17"/>
        </w:rPr>
        <w:t>Trauma</w:t>
      </w:r>
      <w:r>
        <w:rPr>
          <w:color w:val="231F20"/>
          <w:spacing w:val="-3"/>
          <w:w w:val="115"/>
          <w:sz w:val="17"/>
        </w:rPr>
        <w:t> </w:t>
      </w:r>
      <w:r>
        <w:rPr>
          <w:color w:val="231F20"/>
          <w:spacing w:val="-10"/>
          <w:w w:val="115"/>
          <w:sz w:val="17"/>
        </w:rPr>
        <w:t>–</w:t>
      </w:r>
    </w:p>
    <w:p>
      <w:pPr>
        <w:pStyle w:val="BodyText"/>
        <w:spacing w:line="336" w:lineRule="auto" w:before="78"/>
        <w:ind w:left="894" w:right="954"/>
      </w:pPr>
      <w:r>
        <w:rPr>
          <w:color w:val="231F20"/>
          <w:w w:val="105"/>
        </w:rPr>
        <w:t>I.</w:t>
      </w:r>
      <w:r>
        <w:rPr>
          <w:color w:val="231F20"/>
          <w:spacing w:val="-7"/>
          <w:w w:val="105"/>
        </w:rPr>
        <w:t> </w:t>
      </w:r>
      <w:r>
        <w:rPr>
          <w:color w:val="231F20"/>
          <w:w w:val="120"/>
        </w:rPr>
        <w:t>Accidental</w:t>
      </w:r>
      <w:r>
        <w:rPr>
          <w:color w:val="231F20"/>
          <w:spacing w:val="-15"/>
          <w:w w:val="120"/>
        </w:rPr>
        <w:t> </w:t>
      </w:r>
      <w:r>
        <w:rPr>
          <w:color w:val="231F20"/>
          <w:w w:val="120"/>
        </w:rPr>
        <w:t>head</w:t>
      </w:r>
      <w:r>
        <w:rPr>
          <w:color w:val="231F20"/>
          <w:spacing w:val="-14"/>
          <w:w w:val="120"/>
        </w:rPr>
        <w:t> </w:t>
      </w:r>
      <w:r>
        <w:rPr>
          <w:color w:val="231F20"/>
          <w:w w:val="120"/>
        </w:rPr>
        <w:t>injury</w:t>
      </w:r>
      <w:r>
        <w:rPr>
          <w:color w:val="231F20"/>
          <w:spacing w:val="-14"/>
          <w:w w:val="120"/>
        </w:rPr>
        <w:t> </w:t>
      </w:r>
      <w:r>
        <w:rPr>
          <w:color w:val="231F20"/>
          <w:w w:val="120"/>
        </w:rPr>
        <w:t>resulting</w:t>
      </w:r>
      <w:r>
        <w:rPr>
          <w:color w:val="231F20"/>
          <w:spacing w:val="-14"/>
          <w:w w:val="120"/>
        </w:rPr>
        <w:t> </w:t>
      </w:r>
      <w:r>
        <w:rPr>
          <w:color w:val="231F20"/>
          <w:w w:val="120"/>
        </w:rPr>
        <w:t>in</w:t>
      </w:r>
      <w:r>
        <w:rPr>
          <w:color w:val="231F20"/>
          <w:spacing w:val="-14"/>
          <w:w w:val="120"/>
        </w:rPr>
        <w:t> </w:t>
      </w:r>
      <w:r>
        <w:rPr>
          <w:color w:val="231F20"/>
          <w:w w:val="120"/>
        </w:rPr>
        <w:t>permanent</w:t>
      </w:r>
      <w:r>
        <w:rPr>
          <w:color w:val="231F20"/>
          <w:spacing w:val="-14"/>
          <w:w w:val="120"/>
        </w:rPr>
        <w:t> </w:t>
      </w:r>
      <w:r>
        <w:rPr>
          <w:color w:val="231F20"/>
          <w:w w:val="120"/>
        </w:rPr>
        <w:t>neurological</w:t>
      </w:r>
      <w:r>
        <w:rPr>
          <w:color w:val="231F20"/>
          <w:spacing w:val="-15"/>
          <w:w w:val="120"/>
        </w:rPr>
        <w:t> </w:t>
      </w:r>
      <w:r>
        <w:rPr>
          <w:color w:val="231F20"/>
          <w:w w:val="120"/>
        </w:rPr>
        <w:t>deficit</w:t>
      </w:r>
      <w:r>
        <w:rPr>
          <w:color w:val="231F20"/>
          <w:spacing w:val="-14"/>
          <w:w w:val="120"/>
        </w:rPr>
        <w:t> </w:t>
      </w:r>
      <w:r>
        <w:rPr>
          <w:color w:val="231F20"/>
          <w:w w:val="120"/>
        </w:rPr>
        <w:t>to</w:t>
      </w:r>
      <w:r>
        <w:rPr>
          <w:color w:val="231F20"/>
          <w:spacing w:val="-14"/>
          <w:w w:val="120"/>
        </w:rPr>
        <w:t> </w:t>
      </w:r>
      <w:r>
        <w:rPr>
          <w:color w:val="231F20"/>
          <w:w w:val="120"/>
        </w:rPr>
        <w:t>be</w:t>
      </w:r>
      <w:r>
        <w:rPr>
          <w:color w:val="231F20"/>
          <w:spacing w:val="-14"/>
          <w:w w:val="120"/>
        </w:rPr>
        <w:t> </w:t>
      </w:r>
      <w:r>
        <w:rPr>
          <w:color w:val="231F20"/>
          <w:w w:val="120"/>
        </w:rPr>
        <w:t>assessed</w:t>
      </w:r>
      <w:r>
        <w:rPr>
          <w:color w:val="231F20"/>
          <w:spacing w:val="-14"/>
          <w:w w:val="120"/>
        </w:rPr>
        <w:t> </w:t>
      </w:r>
      <w:r>
        <w:rPr>
          <w:color w:val="231F20"/>
          <w:w w:val="120"/>
        </w:rPr>
        <w:t>no</w:t>
      </w:r>
      <w:r>
        <w:rPr>
          <w:color w:val="231F20"/>
          <w:spacing w:val="-14"/>
          <w:w w:val="120"/>
        </w:rPr>
        <w:t> </w:t>
      </w:r>
      <w:r>
        <w:rPr>
          <w:color w:val="231F20"/>
          <w:w w:val="120"/>
        </w:rPr>
        <w:t>sooner</w:t>
      </w:r>
      <w:r>
        <w:rPr>
          <w:color w:val="231F20"/>
          <w:spacing w:val="-15"/>
          <w:w w:val="120"/>
        </w:rPr>
        <w:t> </w:t>
      </w:r>
      <w:r>
        <w:rPr>
          <w:color w:val="231F20"/>
          <w:w w:val="120"/>
        </w:rPr>
        <w:t>than</w:t>
      </w:r>
      <w:r>
        <w:rPr>
          <w:color w:val="231F20"/>
          <w:spacing w:val="-14"/>
          <w:w w:val="120"/>
        </w:rPr>
        <w:t> </w:t>
      </w:r>
      <w:r>
        <w:rPr>
          <w:color w:val="231F20"/>
          <w:w w:val="120"/>
        </w:rPr>
        <w:t>3 months</w:t>
      </w:r>
      <w:r>
        <w:rPr>
          <w:color w:val="231F20"/>
          <w:spacing w:val="29"/>
          <w:w w:val="120"/>
        </w:rPr>
        <w:t> </w:t>
      </w:r>
      <w:r>
        <w:rPr>
          <w:color w:val="231F20"/>
          <w:w w:val="120"/>
        </w:rPr>
        <w:t>from</w:t>
      </w:r>
      <w:r>
        <w:rPr>
          <w:color w:val="231F20"/>
          <w:spacing w:val="-14"/>
          <w:w w:val="120"/>
        </w:rPr>
        <w:t> </w:t>
      </w:r>
      <w:r>
        <w:rPr>
          <w:color w:val="231F20"/>
          <w:w w:val="120"/>
        </w:rPr>
        <w:t>the</w:t>
      </w:r>
      <w:r>
        <w:rPr>
          <w:color w:val="231F20"/>
          <w:spacing w:val="-14"/>
          <w:w w:val="120"/>
        </w:rPr>
        <w:t> </w:t>
      </w:r>
      <w:r>
        <w:rPr>
          <w:color w:val="231F20"/>
          <w:w w:val="120"/>
        </w:rPr>
        <w:t>date</w:t>
      </w:r>
      <w:r>
        <w:rPr>
          <w:color w:val="231F20"/>
          <w:spacing w:val="-14"/>
          <w:w w:val="120"/>
        </w:rPr>
        <w:t> </w:t>
      </w:r>
      <w:r>
        <w:rPr>
          <w:color w:val="231F20"/>
          <w:w w:val="120"/>
        </w:rPr>
        <w:t>of</w:t>
      </w:r>
      <w:r>
        <w:rPr>
          <w:color w:val="231F20"/>
          <w:spacing w:val="-14"/>
          <w:w w:val="120"/>
        </w:rPr>
        <w:t> </w:t>
      </w:r>
      <w:r>
        <w:rPr>
          <w:color w:val="231F20"/>
          <w:w w:val="120"/>
        </w:rPr>
        <w:t>the</w:t>
      </w:r>
      <w:r>
        <w:rPr>
          <w:color w:val="231F20"/>
          <w:spacing w:val="-14"/>
          <w:w w:val="120"/>
        </w:rPr>
        <w:t> </w:t>
      </w:r>
      <w:r>
        <w:rPr>
          <w:color w:val="231F20"/>
          <w:w w:val="120"/>
        </w:rPr>
        <w:t>accident.</w:t>
      </w:r>
      <w:r>
        <w:rPr>
          <w:color w:val="231F20"/>
          <w:spacing w:val="-14"/>
          <w:w w:val="120"/>
        </w:rPr>
        <w:t> </w:t>
      </w:r>
      <w:r>
        <w:rPr>
          <w:color w:val="231F20"/>
          <w:w w:val="120"/>
        </w:rPr>
        <w:t>This</w:t>
      </w:r>
      <w:r>
        <w:rPr>
          <w:color w:val="231F20"/>
          <w:spacing w:val="-14"/>
          <w:w w:val="120"/>
        </w:rPr>
        <w:t> </w:t>
      </w:r>
      <w:r>
        <w:rPr>
          <w:color w:val="231F20"/>
          <w:w w:val="120"/>
        </w:rPr>
        <w:t>diagnosis</w:t>
      </w:r>
      <w:r>
        <w:rPr>
          <w:color w:val="231F20"/>
          <w:spacing w:val="-14"/>
          <w:w w:val="120"/>
        </w:rPr>
        <w:t> </w:t>
      </w:r>
      <w:r>
        <w:rPr>
          <w:color w:val="231F20"/>
          <w:w w:val="120"/>
        </w:rPr>
        <w:t>must</w:t>
      </w:r>
      <w:r>
        <w:rPr>
          <w:color w:val="231F20"/>
          <w:spacing w:val="-14"/>
          <w:w w:val="120"/>
        </w:rPr>
        <w:t> </w:t>
      </w:r>
      <w:r>
        <w:rPr>
          <w:color w:val="231F20"/>
          <w:w w:val="120"/>
        </w:rPr>
        <w:t>be</w:t>
      </w:r>
      <w:r>
        <w:rPr>
          <w:color w:val="231F20"/>
          <w:spacing w:val="-14"/>
          <w:w w:val="120"/>
        </w:rPr>
        <w:t> </w:t>
      </w:r>
      <w:r>
        <w:rPr>
          <w:color w:val="231F20"/>
          <w:w w:val="120"/>
        </w:rPr>
        <w:t>supported</w:t>
      </w:r>
      <w:r>
        <w:rPr>
          <w:color w:val="231F20"/>
          <w:spacing w:val="-14"/>
          <w:w w:val="120"/>
        </w:rPr>
        <w:t> </w:t>
      </w:r>
      <w:r>
        <w:rPr>
          <w:color w:val="231F20"/>
          <w:w w:val="120"/>
        </w:rPr>
        <w:t>by</w:t>
      </w:r>
      <w:r>
        <w:rPr>
          <w:color w:val="231F20"/>
          <w:spacing w:val="-14"/>
          <w:w w:val="120"/>
        </w:rPr>
        <w:t> </w:t>
      </w:r>
      <w:r>
        <w:rPr>
          <w:color w:val="231F20"/>
          <w:w w:val="120"/>
        </w:rPr>
        <w:t>unequivocal</w:t>
      </w:r>
      <w:r>
        <w:rPr>
          <w:color w:val="231F20"/>
          <w:spacing w:val="-14"/>
          <w:w w:val="120"/>
        </w:rPr>
        <w:t> </w:t>
      </w:r>
      <w:r>
        <w:rPr>
          <w:color w:val="231F20"/>
          <w:w w:val="120"/>
        </w:rPr>
        <w:t>findings</w:t>
      </w:r>
      <w:r>
        <w:rPr>
          <w:color w:val="231F20"/>
          <w:spacing w:val="-14"/>
          <w:w w:val="120"/>
        </w:rPr>
        <w:t> </w:t>
      </w:r>
      <w:r>
        <w:rPr>
          <w:color w:val="231F20"/>
          <w:w w:val="120"/>
        </w:rPr>
        <w:t>on </w:t>
      </w:r>
      <w:r>
        <w:rPr>
          <w:color w:val="231F20"/>
          <w:w w:val="115"/>
        </w:rPr>
        <w:t>Magnetic Resonance Imaging, Computerised Tomography, or other reliable imaging techniques. </w:t>
      </w:r>
      <w:r>
        <w:rPr>
          <w:color w:val="231F20"/>
          <w:w w:val="115"/>
        </w:rPr>
        <w:t>The</w:t>
      </w:r>
      <w:r>
        <w:rPr>
          <w:color w:val="231F20"/>
          <w:w w:val="115"/>
        </w:rPr>
        <w:t> </w:t>
      </w:r>
      <w:r>
        <w:rPr>
          <w:color w:val="231F20"/>
          <w:w w:val="120"/>
        </w:rPr>
        <w:t>accident</w:t>
      </w:r>
      <w:r>
        <w:rPr>
          <w:color w:val="231F20"/>
          <w:spacing w:val="-4"/>
          <w:w w:val="120"/>
        </w:rPr>
        <w:t> </w:t>
      </w:r>
      <w:r>
        <w:rPr>
          <w:color w:val="231F20"/>
          <w:w w:val="120"/>
        </w:rPr>
        <w:t>must</w:t>
      </w:r>
      <w:r>
        <w:rPr>
          <w:color w:val="231F20"/>
          <w:spacing w:val="-4"/>
          <w:w w:val="120"/>
        </w:rPr>
        <w:t> </w:t>
      </w:r>
      <w:r>
        <w:rPr>
          <w:color w:val="231F20"/>
          <w:w w:val="120"/>
        </w:rPr>
        <w:t>be</w:t>
      </w:r>
      <w:r>
        <w:rPr>
          <w:color w:val="231F20"/>
          <w:spacing w:val="-4"/>
          <w:w w:val="120"/>
        </w:rPr>
        <w:t> </w:t>
      </w:r>
      <w:r>
        <w:rPr>
          <w:color w:val="231F20"/>
          <w:w w:val="120"/>
        </w:rPr>
        <w:t>caused</w:t>
      </w:r>
      <w:r>
        <w:rPr>
          <w:color w:val="231F20"/>
          <w:spacing w:val="-4"/>
          <w:w w:val="120"/>
        </w:rPr>
        <w:t> </w:t>
      </w:r>
      <w:r>
        <w:rPr>
          <w:color w:val="231F20"/>
          <w:w w:val="120"/>
        </w:rPr>
        <w:t>solely</w:t>
      </w:r>
      <w:r>
        <w:rPr>
          <w:color w:val="231F20"/>
          <w:spacing w:val="-4"/>
          <w:w w:val="120"/>
        </w:rPr>
        <w:t> </w:t>
      </w:r>
      <w:r>
        <w:rPr>
          <w:color w:val="231F20"/>
          <w:w w:val="120"/>
        </w:rPr>
        <w:t>and</w:t>
      </w:r>
      <w:r>
        <w:rPr>
          <w:color w:val="231F20"/>
          <w:spacing w:val="-4"/>
          <w:w w:val="120"/>
        </w:rPr>
        <w:t> </w:t>
      </w:r>
      <w:r>
        <w:rPr>
          <w:color w:val="231F20"/>
          <w:w w:val="120"/>
        </w:rPr>
        <w:t>directly</w:t>
      </w:r>
      <w:r>
        <w:rPr>
          <w:color w:val="231F20"/>
          <w:spacing w:val="-4"/>
          <w:w w:val="120"/>
        </w:rPr>
        <w:t> </w:t>
      </w:r>
      <w:r>
        <w:rPr>
          <w:color w:val="231F20"/>
          <w:w w:val="120"/>
        </w:rPr>
        <w:t>by</w:t>
      </w:r>
      <w:r>
        <w:rPr>
          <w:color w:val="231F20"/>
          <w:spacing w:val="-4"/>
          <w:w w:val="120"/>
        </w:rPr>
        <w:t> </w:t>
      </w:r>
      <w:r>
        <w:rPr>
          <w:color w:val="231F20"/>
          <w:w w:val="120"/>
        </w:rPr>
        <w:t>accidental,</w:t>
      </w:r>
      <w:r>
        <w:rPr>
          <w:color w:val="231F20"/>
          <w:spacing w:val="-4"/>
          <w:w w:val="120"/>
        </w:rPr>
        <w:t> </w:t>
      </w:r>
      <w:r>
        <w:rPr>
          <w:color w:val="231F20"/>
          <w:w w:val="120"/>
        </w:rPr>
        <w:t>violent,</w:t>
      </w:r>
      <w:r>
        <w:rPr>
          <w:color w:val="231F20"/>
          <w:spacing w:val="-4"/>
          <w:w w:val="120"/>
        </w:rPr>
        <w:t> </w:t>
      </w:r>
      <w:r>
        <w:rPr>
          <w:color w:val="231F20"/>
          <w:w w:val="120"/>
        </w:rPr>
        <w:t>external</w:t>
      </w:r>
      <w:r>
        <w:rPr>
          <w:color w:val="231F20"/>
          <w:spacing w:val="-4"/>
          <w:w w:val="120"/>
        </w:rPr>
        <w:t> </w:t>
      </w:r>
      <w:r>
        <w:rPr>
          <w:color w:val="231F20"/>
          <w:w w:val="120"/>
        </w:rPr>
        <w:t>and</w:t>
      </w:r>
      <w:r>
        <w:rPr>
          <w:color w:val="231F20"/>
          <w:spacing w:val="-4"/>
          <w:w w:val="120"/>
        </w:rPr>
        <w:t> </w:t>
      </w:r>
      <w:r>
        <w:rPr>
          <w:color w:val="231F20"/>
          <w:w w:val="120"/>
        </w:rPr>
        <w:t>visible</w:t>
      </w:r>
      <w:r>
        <w:rPr>
          <w:color w:val="231F20"/>
          <w:spacing w:val="-4"/>
          <w:w w:val="120"/>
        </w:rPr>
        <w:t> </w:t>
      </w:r>
      <w:r>
        <w:rPr>
          <w:color w:val="231F20"/>
          <w:w w:val="120"/>
        </w:rPr>
        <w:t>means, independently of all other causes.</w:t>
      </w:r>
    </w:p>
    <w:p>
      <w:pPr>
        <w:pStyle w:val="BodyText"/>
        <w:spacing w:after="0" w:line="336" w:lineRule="auto"/>
        <w:sectPr>
          <w:pgSz w:w="12970" w:h="14410"/>
          <w:pgMar w:top="9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31"/>
        </w:numPr>
        <w:tabs>
          <w:tab w:pos="879" w:val="left" w:leader="none"/>
        </w:tabs>
        <w:spacing w:line="336" w:lineRule="auto" w:before="112" w:after="0"/>
        <w:ind w:left="879" w:right="1133" w:hanging="278"/>
        <w:jc w:val="left"/>
        <w:rPr>
          <w:sz w:val="17"/>
        </w:rPr>
      </w:pPr>
      <w:r>
        <w:rPr>
          <w:color w:val="231F20"/>
          <w:w w:val="120"/>
          <w:sz w:val="17"/>
        </w:rPr>
        <w:t>The</w:t>
      </w:r>
      <w:r>
        <w:rPr>
          <w:color w:val="231F20"/>
          <w:spacing w:val="-15"/>
          <w:w w:val="120"/>
          <w:sz w:val="17"/>
        </w:rPr>
        <w:t> </w:t>
      </w:r>
      <w:r>
        <w:rPr>
          <w:color w:val="231F20"/>
          <w:w w:val="120"/>
          <w:sz w:val="17"/>
        </w:rPr>
        <w:t>accidental</w:t>
      </w:r>
      <w:r>
        <w:rPr>
          <w:color w:val="231F20"/>
          <w:spacing w:val="-14"/>
          <w:w w:val="120"/>
          <w:sz w:val="17"/>
        </w:rPr>
        <w:t> </w:t>
      </w:r>
      <w:r>
        <w:rPr>
          <w:color w:val="231F20"/>
          <w:w w:val="120"/>
          <w:sz w:val="17"/>
        </w:rPr>
        <w:t>head</w:t>
      </w:r>
      <w:r>
        <w:rPr>
          <w:color w:val="231F20"/>
          <w:spacing w:val="-14"/>
          <w:w w:val="120"/>
          <w:sz w:val="17"/>
        </w:rPr>
        <w:t> </w:t>
      </w:r>
      <w:r>
        <w:rPr>
          <w:color w:val="231F20"/>
          <w:w w:val="120"/>
          <w:sz w:val="17"/>
        </w:rPr>
        <w:t>injury</w:t>
      </w:r>
      <w:r>
        <w:rPr>
          <w:color w:val="231F20"/>
          <w:spacing w:val="-14"/>
          <w:w w:val="120"/>
          <w:sz w:val="17"/>
        </w:rPr>
        <w:t> </w:t>
      </w:r>
      <w:r>
        <w:rPr>
          <w:color w:val="231F20"/>
          <w:w w:val="120"/>
          <w:sz w:val="17"/>
        </w:rPr>
        <w:t>must</w:t>
      </w:r>
      <w:r>
        <w:rPr>
          <w:color w:val="231F20"/>
          <w:spacing w:val="-14"/>
          <w:w w:val="120"/>
          <w:sz w:val="17"/>
        </w:rPr>
        <w:t> </w:t>
      </w:r>
      <w:r>
        <w:rPr>
          <w:color w:val="231F20"/>
          <w:w w:val="120"/>
          <w:sz w:val="17"/>
        </w:rPr>
        <w:t>result</w:t>
      </w:r>
      <w:r>
        <w:rPr>
          <w:color w:val="231F20"/>
          <w:spacing w:val="-15"/>
          <w:w w:val="120"/>
          <w:sz w:val="17"/>
        </w:rPr>
        <w:t> </w:t>
      </w:r>
      <w:r>
        <w:rPr>
          <w:color w:val="231F20"/>
          <w:w w:val="120"/>
          <w:sz w:val="17"/>
        </w:rPr>
        <w:t>in</w:t>
      </w:r>
      <w:r>
        <w:rPr>
          <w:color w:val="231F20"/>
          <w:spacing w:val="-14"/>
          <w:w w:val="120"/>
          <w:sz w:val="17"/>
        </w:rPr>
        <w:t> </w:t>
      </w:r>
      <w:r>
        <w:rPr>
          <w:color w:val="231F20"/>
          <w:w w:val="120"/>
          <w:sz w:val="17"/>
        </w:rPr>
        <w:t>an</w:t>
      </w:r>
      <w:r>
        <w:rPr>
          <w:color w:val="231F20"/>
          <w:spacing w:val="-14"/>
          <w:w w:val="120"/>
          <w:sz w:val="17"/>
        </w:rPr>
        <w:t> </w:t>
      </w:r>
      <w:r>
        <w:rPr>
          <w:color w:val="231F20"/>
          <w:w w:val="120"/>
          <w:sz w:val="17"/>
        </w:rPr>
        <w:t>inability</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perform</w:t>
      </w:r>
      <w:r>
        <w:rPr>
          <w:color w:val="231F20"/>
          <w:spacing w:val="-14"/>
          <w:w w:val="120"/>
          <w:sz w:val="17"/>
        </w:rPr>
        <w:t> </w:t>
      </w:r>
      <w:r>
        <w:rPr>
          <w:color w:val="231F20"/>
          <w:w w:val="120"/>
          <w:sz w:val="17"/>
        </w:rPr>
        <w:t>at</w:t>
      </w:r>
      <w:r>
        <w:rPr>
          <w:color w:val="231F20"/>
          <w:spacing w:val="-15"/>
          <w:w w:val="120"/>
          <w:sz w:val="17"/>
        </w:rPr>
        <w:t> </w:t>
      </w:r>
      <w:r>
        <w:rPr>
          <w:color w:val="231F20"/>
          <w:w w:val="120"/>
          <w:sz w:val="17"/>
        </w:rPr>
        <w:t>least</w:t>
      </w:r>
      <w:r>
        <w:rPr>
          <w:color w:val="231F20"/>
          <w:spacing w:val="-14"/>
          <w:w w:val="120"/>
          <w:sz w:val="17"/>
        </w:rPr>
        <w:t> </w:t>
      </w:r>
      <w:r>
        <w:rPr>
          <w:color w:val="231F20"/>
          <w:w w:val="120"/>
          <w:sz w:val="17"/>
        </w:rPr>
        <w:t>three</w:t>
      </w:r>
      <w:r>
        <w:rPr>
          <w:color w:val="231F20"/>
          <w:spacing w:val="-14"/>
          <w:w w:val="120"/>
          <w:sz w:val="17"/>
        </w:rPr>
        <w:t> </w:t>
      </w:r>
      <w:r>
        <w:rPr>
          <w:color w:val="231F20"/>
          <w:w w:val="120"/>
          <w:sz w:val="17"/>
        </w:rPr>
        <w:t>(3)</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following</w:t>
      </w:r>
      <w:r>
        <w:rPr>
          <w:color w:val="231F20"/>
          <w:spacing w:val="-15"/>
          <w:w w:val="120"/>
          <w:sz w:val="17"/>
        </w:rPr>
        <w:t> </w:t>
      </w:r>
      <w:r>
        <w:rPr>
          <w:color w:val="231F20"/>
          <w:w w:val="120"/>
          <w:sz w:val="17"/>
        </w:rPr>
        <w:t>Activities of</w:t>
      </w:r>
      <w:r>
        <w:rPr>
          <w:color w:val="231F20"/>
          <w:spacing w:val="-11"/>
          <w:w w:val="120"/>
          <w:sz w:val="17"/>
        </w:rPr>
        <w:t> </w:t>
      </w:r>
      <w:r>
        <w:rPr>
          <w:color w:val="231F20"/>
          <w:w w:val="120"/>
          <w:sz w:val="17"/>
        </w:rPr>
        <w:t>Daily</w:t>
      </w:r>
      <w:r>
        <w:rPr>
          <w:color w:val="231F20"/>
          <w:spacing w:val="-11"/>
          <w:w w:val="120"/>
          <w:sz w:val="17"/>
        </w:rPr>
        <w:t> </w:t>
      </w:r>
      <w:r>
        <w:rPr>
          <w:color w:val="231F20"/>
          <w:w w:val="120"/>
          <w:sz w:val="17"/>
        </w:rPr>
        <w:t>Living</w:t>
      </w:r>
      <w:r>
        <w:rPr>
          <w:color w:val="231F20"/>
          <w:spacing w:val="-11"/>
          <w:w w:val="120"/>
          <w:sz w:val="17"/>
        </w:rPr>
        <w:t> </w:t>
      </w:r>
      <w:r>
        <w:rPr>
          <w:color w:val="231F20"/>
          <w:w w:val="120"/>
          <w:sz w:val="17"/>
        </w:rPr>
        <w:t>(either</w:t>
      </w:r>
      <w:r>
        <w:rPr>
          <w:color w:val="231F20"/>
          <w:spacing w:val="-11"/>
          <w:w w:val="120"/>
          <w:sz w:val="17"/>
        </w:rPr>
        <w:t> </w:t>
      </w:r>
      <w:r>
        <w:rPr>
          <w:color w:val="231F20"/>
          <w:w w:val="120"/>
          <w:sz w:val="17"/>
        </w:rPr>
        <w:t>with</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without</w:t>
      </w:r>
      <w:r>
        <w:rPr>
          <w:color w:val="231F20"/>
          <w:spacing w:val="-11"/>
          <w:w w:val="120"/>
          <w:sz w:val="17"/>
        </w:rPr>
        <w:t> </w:t>
      </w:r>
      <w:r>
        <w:rPr>
          <w:color w:val="231F20"/>
          <w:w w:val="120"/>
          <w:sz w:val="17"/>
        </w:rPr>
        <w:t>the</w:t>
      </w:r>
      <w:r>
        <w:rPr>
          <w:color w:val="231F20"/>
          <w:spacing w:val="-11"/>
          <w:w w:val="120"/>
          <w:sz w:val="17"/>
        </w:rPr>
        <w:t> </w:t>
      </w:r>
      <w:r>
        <w:rPr>
          <w:color w:val="231F20"/>
          <w:w w:val="120"/>
          <w:sz w:val="17"/>
        </w:rPr>
        <w:t>use</w:t>
      </w:r>
      <w:r>
        <w:rPr>
          <w:color w:val="231F20"/>
          <w:spacing w:val="-11"/>
          <w:w w:val="120"/>
          <w:sz w:val="17"/>
        </w:rPr>
        <w:t> </w:t>
      </w:r>
      <w:r>
        <w:rPr>
          <w:color w:val="231F20"/>
          <w:w w:val="120"/>
          <w:sz w:val="17"/>
        </w:rPr>
        <w:t>of</w:t>
      </w:r>
      <w:r>
        <w:rPr>
          <w:color w:val="231F20"/>
          <w:spacing w:val="-11"/>
          <w:w w:val="120"/>
          <w:sz w:val="17"/>
        </w:rPr>
        <w:t> </w:t>
      </w:r>
      <w:r>
        <w:rPr>
          <w:color w:val="231F20"/>
          <w:w w:val="120"/>
          <w:sz w:val="17"/>
        </w:rPr>
        <w:t>mechanical</w:t>
      </w:r>
      <w:r>
        <w:rPr>
          <w:color w:val="231F20"/>
          <w:spacing w:val="-11"/>
          <w:w w:val="120"/>
          <w:sz w:val="17"/>
        </w:rPr>
        <w:t> </w:t>
      </w:r>
      <w:r>
        <w:rPr>
          <w:color w:val="231F20"/>
          <w:w w:val="120"/>
          <w:sz w:val="17"/>
        </w:rPr>
        <w:t>equipment,</w:t>
      </w:r>
      <w:r>
        <w:rPr>
          <w:color w:val="231F20"/>
          <w:spacing w:val="-11"/>
          <w:w w:val="120"/>
          <w:sz w:val="17"/>
        </w:rPr>
        <w:t> </w:t>
      </w:r>
      <w:r>
        <w:rPr>
          <w:color w:val="231F20"/>
          <w:w w:val="120"/>
          <w:sz w:val="17"/>
        </w:rPr>
        <w:t>special</w:t>
      </w:r>
      <w:r>
        <w:rPr>
          <w:color w:val="231F20"/>
          <w:spacing w:val="-11"/>
          <w:w w:val="120"/>
          <w:sz w:val="17"/>
        </w:rPr>
        <w:t> </w:t>
      </w:r>
      <w:r>
        <w:rPr>
          <w:color w:val="231F20"/>
          <w:w w:val="120"/>
          <w:sz w:val="17"/>
        </w:rPr>
        <w:t>devices</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other</w:t>
      </w:r>
      <w:r>
        <w:rPr>
          <w:color w:val="231F20"/>
          <w:spacing w:val="-11"/>
          <w:w w:val="120"/>
          <w:sz w:val="17"/>
        </w:rPr>
        <w:t> </w:t>
      </w:r>
      <w:r>
        <w:rPr>
          <w:color w:val="231F20"/>
          <w:w w:val="120"/>
          <w:sz w:val="17"/>
        </w:rPr>
        <w:t>aids</w:t>
      </w:r>
      <w:r>
        <w:rPr>
          <w:color w:val="231F20"/>
          <w:spacing w:val="-11"/>
          <w:w w:val="120"/>
          <w:sz w:val="17"/>
        </w:rPr>
        <w:t> </w:t>
      </w:r>
      <w:r>
        <w:rPr>
          <w:color w:val="231F20"/>
          <w:w w:val="120"/>
          <w:sz w:val="17"/>
        </w:rPr>
        <w:t>and </w:t>
      </w:r>
      <w:r>
        <w:rPr>
          <w:color w:val="231F20"/>
          <w:spacing w:val="-2"/>
          <w:w w:val="120"/>
          <w:sz w:val="17"/>
        </w:rPr>
        <w:t>adaptations</w:t>
      </w:r>
      <w:r>
        <w:rPr>
          <w:color w:val="231F20"/>
          <w:spacing w:val="-6"/>
          <w:w w:val="120"/>
          <w:sz w:val="17"/>
        </w:rPr>
        <w:t> </w:t>
      </w:r>
      <w:r>
        <w:rPr>
          <w:color w:val="231F20"/>
          <w:spacing w:val="-2"/>
          <w:w w:val="120"/>
          <w:sz w:val="17"/>
        </w:rPr>
        <w:t>in</w:t>
      </w:r>
      <w:r>
        <w:rPr>
          <w:color w:val="231F20"/>
          <w:spacing w:val="-6"/>
          <w:w w:val="120"/>
          <w:sz w:val="17"/>
        </w:rPr>
        <w:t> </w:t>
      </w:r>
      <w:r>
        <w:rPr>
          <w:color w:val="231F20"/>
          <w:spacing w:val="-2"/>
          <w:w w:val="120"/>
          <w:sz w:val="17"/>
        </w:rPr>
        <w:t>use</w:t>
      </w:r>
      <w:r>
        <w:rPr>
          <w:color w:val="231F20"/>
          <w:spacing w:val="-6"/>
          <w:w w:val="120"/>
          <w:sz w:val="17"/>
        </w:rPr>
        <w:t> </w:t>
      </w:r>
      <w:r>
        <w:rPr>
          <w:color w:val="231F20"/>
          <w:spacing w:val="-2"/>
          <w:w w:val="120"/>
          <w:sz w:val="17"/>
        </w:rPr>
        <w:t>for</w:t>
      </w:r>
      <w:r>
        <w:rPr>
          <w:color w:val="231F20"/>
          <w:spacing w:val="-6"/>
          <w:w w:val="120"/>
          <w:sz w:val="17"/>
        </w:rPr>
        <w:t> </w:t>
      </w:r>
      <w:r>
        <w:rPr>
          <w:color w:val="231F20"/>
          <w:spacing w:val="-2"/>
          <w:w w:val="120"/>
          <w:sz w:val="17"/>
        </w:rPr>
        <w:t>disabled</w:t>
      </w:r>
      <w:r>
        <w:rPr>
          <w:color w:val="231F20"/>
          <w:spacing w:val="-6"/>
          <w:w w:val="120"/>
          <w:sz w:val="17"/>
        </w:rPr>
        <w:t> </w:t>
      </w:r>
      <w:r>
        <w:rPr>
          <w:color w:val="231F20"/>
          <w:spacing w:val="-2"/>
          <w:w w:val="120"/>
          <w:sz w:val="17"/>
        </w:rPr>
        <w:t>persons.</w:t>
      </w:r>
      <w:r>
        <w:rPr>
          <w:color w:val="231F20"/>
          <w:spacing w:val="-6"/>
          <w:w w:val="120"/>
          <w:sz w:val="17"/>
        </w:rPr>
        <w:t> </w:t>
      </w:r>
      <w:r>
        <w:rPr>
          <w:color w:val="231F20"/>
          <w:spacing w:val="-2"/>
          <w:w w:val="120"/>
          <w:sz w:val="17"/>
        </w:rPr>
        <w:t>For</w:t>
      </w:r>
      <w:r>
        <w:rPr>
          <w:color w:val="231F20"/>
          <w:spacing w:val="-6"/>
          <w:w w:val="120"/>
          <w:sz w:val="17"/>
        </w:rPr>
        <w:t> </w:t>
      </w:r>
      <w:r>
        <w:rPr>
          <w:color w:val="231F20"/>
          <w:spacing w:val="-2"/>
          <w:w w:val="120"/>
          <w:sz w:val="17"/>
        </w:rPr>
        <w:t>the</w:t>
      </w:r>
      <w:r>
        <w:rPr>
          <w:color w:val="231F20"/>
          <w:spacing w:val="-6"/>
          <w:w w:val="120"/>
          <w:sz w:val="17"/>
        </w:rPr>
        <w:t> </w:t>
      </w:r>
      <w:r>
        <w:rPr>
          <w:color w:val="231F20"/>
          <w:spacing w:val="-2"/>
          <w:w w:val="120"/>
          <w:sz w:val="17"/>
        </w:rPr>
        <w:t>purpose</w:t>
      </w:r>
      <w:r>
        <w:rPr>
          <w:color w:val="231F20"/>
          <w:spacing w:val="-6"/>
          <w:w w:val="120"/>
          <w:sz w:val="17"/>
        </w:rPr>
        <w:t> </w:t>
      </w:r>
      <w:r>
        <w:rPr>
          <w:color w:val="231F20"/>
          <w:spacing w:val="-2"/>
          <w:w w:val="120"/>
          <w:sz w:val="17"/>
        </w:rPr>
        <w:t>of</w:t>
      </w:r>
      <w:r>
        <w:rPr>
          <w:color w:val="231F20"/>
          <w:spacing w:val="-6"/>
          <w:w w:val="120"/>
          <w:sz w:val="17"/>
        </w:rPr>
        <w:t> </w:t>
      </w:r>
      <w:r>
        <w:rPr>
          <w:color w:val="231F20"/>
          <w:spacing w:val="-2"/>
          <w:w w:val="120"/>
          <w:sz w:val="17"/>
        </w:rPr>
        <w:t>this</w:t>
      </w:r>
      <w:r>
        <w:rPr>
          <w:color w:val="231F20"/>
          <w:spacing w:val="-6"/>
          <w:w w:val="120"/>
          <w:sz w:val="17"/>
        </w:rPr>
        <w:t> </w:t>
      </w:r>
      <w:r>
        <w:rPr>
          <w:color w:val="231F20"/>
          <w:spacing w:val="-2"/>
          <w:w w:val="120"/>
          <w:sz w:val="17"/>
        </w:rPr>
        <w:t>benefit,</w:t>
      </w:r>
      <w:r>
        <w:rPr>
          <w:color w:val="231F20"/>
          <w:spacing w:val="-6"/>
          <w:w w:val="120"/>
          <w:sz w:val="17"/>
        </w:rPr>
        <w:t> </w:t>
      </w:r>
      <w:r>
        <w:rPr>
          <w:color w:val="231F20"/>
          <w:spacing w:val="-2"/>
          <w:w w:val="120"/>
          <w:sz w:val="17"/>
        </w:rPr>
        <w:t>the</w:t>
      </w:r>
      <w:r>
        <w:rPr>
          <w:color w:val="231F20"/>
          <w:spacing w:val="-6"/>
          <w:w w:val="120"/>
          <w:sz w:val="17"/>
        </w:rPr>
        <w:t> </w:t>
      </w:r>
      <w:r>
        <w:rPr>
          <w:color w:val="231F20"/>
          <w:spacing w:val="-2"/>
          <w:w w:val="120"/>
          <w:sz w:val="17"/>
        </w:rPr>
        <w:t>word</w:t>
      </w:r>
      <w:r>
        <w:rPr>
          <w:color w:val="231F20"/>
          <w:spacing w:val="-6"/>
          <w:w w:val="120"/>
          <w:sz w:val="17"/>
        </w:rPr>
        <w:t> </w:t>
      </w:r>
      <w:r>
        <w:rPr>
          <w:color w:val="231F20"/>
          <w:spacing w:val="-2"/>
          <w:w w:val="120"/>
          <w:sz w:val="17"/>
        </w:rPr>
        <w:t>“permanent”</w:t>
      </w:r>
      <w:r>
        <w:rPr>
          <w:color w:val="231F20"/>
          <w:spacing w:val="-6"/>
          <w:w w:val="120"/>
          <w:sz w:val="17"/>
        </w:rPr>
        <w:t> </w:t>
      </w:r>
      <w:r>
        <w:rPr>
          <w:color w:val="231F20"/>
          <w:spacing w:val="-2"/>
          <w:w w:val="120"/>
          <w:sz w:val="17"/>
        </w:rPr>
        <w:t>shall</w:t>
      </w:r>
      <w:r>
        <w:rPr>
          <w:color w:val="231F20"/>
          <w:spacing w:val="-6"/>
          <w:w w:val="120"/>
          <w:sz w:val="17"/>
        </w:rPr>
        <w:t> </w:t>
      </w:r>
      <w:r>
        <w:rPr>
          <w:color w:val="231F20"/>
          <w:spacing w:val="-2"/>
          <w:w w:val="120"/>
          <w:sz w:val="17"/>
        </w:rPr>
        <w:t>mean </w:t>
      </w:r>
      <w:r>
        <w:rPr>
          <w:color w:val="231F20"/>
          <w:w w:val="120"/>
          <w:sz w:val="17"/>
        </w:rPr>
        <w:t>beyond the scope of recovery with current medical knowledge and technology.</w:t>
      </w:r>
    </w:p>
    <w:p>
      <w:pPr>
        <w:pStyle w:val="BodyText"/>
        <w:spacing w:before="77"/>
      </w:pPr>
    </w:p>
    <w:p>
      <w:pPr>
        <w:pStyle w:val="ListParagraph"/>
        <w:numPr>
          <w:ilvl w:val="0"/>
          <w:numId w:val="31"/>
        </w:numPr>
        <w:tabs>
          <w:tab w:pos="857" w:val="left" w:leader="none"/>
        </w:tabs>
        <w:spacing w:line="240" w:lineRule="auto" w:before="0" w:after="0"/>
        <w:ind w:left="857" w:right="0" w:hanging="256"/>
        <w:jc w:val="left"/>
        <w:rPr>
          <w:sz w:val="17"/>
        </w:rPr>
      </w:pPr>
      <w:r>
        <w:rPr>
          <w:color w:val="231F20"/>
          <w:w w:val="115"/>
          <w:sz w:val="17"/>
        </w:rPr>
        <w:t>The</w:t>
      </w:r>
      <w:r>
        <w:rPr>
          <w:color w:val="231F20"/>
          <w:spacing w:val="-11"/>
          <w:w w:val="115"/>
          <w:sz w:val="17"/>
        </w:rPr>
        <w:t> </w:t>
      </w:r>
      <w:r>
        <w:rPr>
          <w:color w:val="231F20"/>
          <w:w w:val="115"/>
          <w:sz w:val="17"/>
        </w:rPr>
        <w:t>Activities</w:t>
      </w:r>
      <w:r>
        <w:rPr>
          <w:color w:val="231F20"/>
          <w:spacing w:val="-11"/>
          <w:w w:val="115"/>
          <w:sz w:val="17"/>
        </w:rPr>
        <w:t> </w:t>
      </w:r>
      <w:r>
        <w:rPr>
          <w:color w:val="231F20"/>
          <w:w w:val="115"/>
          <w:sz w:val="17"/>
        </w:rPr>
        <w:t>of</w:t>
      </w:r>
      <w:r>
        <w:rPr>
          <w:color w:val="231F20"/>
          <w:spacing w:val="-11"/>
          <w:w w:val="115"/>
          <w:sz w:val="17"/>
        </w:rPr>
        <w:t> </w:t>
      </w:r>
      <w:r>
        <w:rPr>
          <w:color w:val="231F20"/>
          <w:w w:val="115"/>
          <w:sz w:val="17"/>
        </w:rPr>
        <w:t>Daily</w:t>
      </w:r>
      <w:r>
        <w:rPr>
          <w:color w:val="231F20"/>
          <w:spacing w:val="-10"/>
          <w:w w:val="115"/>
          <w:sz w:val="17"/>
        </w:rPr>
        <w:t> </w:t>
      </w:r>
      <w:r>
        <w:rPr>
          <w:color w:val="231F20"/>
          <w:w w:val="115"/>
          <w:sz w:val="17"/>
        </w:rPr>
        <w:t>Living</w:t>
      </w:r>
      <w:r>
        <w:rPr>
          <w:color w:val="231F20"/>
          <w:spacing w:val="-11"/>
          <w:w w:val="115"/>
          <w:sz w:val="17"/>
        </w:rPr>
        <w:t> </w:t>
      </w:r>
      <w:r>
        <w:rPr>
          <w:color w:val="231F20"/>
          <w:spacing w:val="-4"/>
          <w:w w:val="115"/>
          <w:sz w:val="17"/>
        </w:rPr>
        <w:t>are:</w:t>
      </w:r>
    </w:p>
    <w:p>
      <w:pPr>
        <w:pStyle w:val="ListParagraph"/>
        <w:numPr>
          <w:ilvl w:val="1"/>
          <w:numId w:val="31"/>
        </w:numPr>
        <w:tabs>
          <w:tab w:pos="1532" w:val="left" w:leader="none"/>
        </w:tabs>
        <w:spacing w:line="336" w:lineRule="auto" w:before="78" w:after="0"/>
        <w:ind w:left="1532" w:right="1666" w:hanging="300"/>
        <w:jc w:val="left"/>
        <w:rPr>
          <w:sz w:val="17"/>
        </w:rPr>
      </w:pPr>
      <w:r>
        <w:rPr>
          <w:color w:val="231F20"/>
          <w:w w:val="120"/>
          <w:sz w:val="17"/>
        </w:rPr>
        <w:t>Washing:</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ability</w:t>
      </w:r>
      <w:r>
        <w:rPr>
          <w:color w:val="231F20"/>
          <w:spacing w:val="-12"/>
          <w:w w:val="120"/>
          <w:sz w:val="17"/>
        </w:rPr>
        <w:t> </w:t>
      </w:r>
      <w:r>
        <w:rPr>
          <w:color w:val="231F20"/>
          <w:w w:val="120"/>
          <w:sz w:val="17"/>
        </w:rPr>
        <w:t>to</w:t>
      </w:r>
      <w:r>
        <w:rPr>
          <w:color w:val="231F20"/>
          <w:spacing w:val="-12"/>
          <w:w w:val="120"/>
          <w:sz w:val="17"/>
        </w:rPr>
        <w:t> </w:t>
      </w:r>
      <w:r>
        <w:rPr>
          <w:color w:val="231F20"/>
          <w:w w:val="120"/>
          <w:sz w:val="17"/>
        </w:rPr>
        <w:t>wash</w:t>
      </w:r>
      <w:r>
        <w:rPr>
          <w:color w:val="231F20"/>
          <w:spacing w:val="-12"/>
          <w:w w:val="120"/>
          <w:sz w:val="17"/>
        </w:rPr>
        <w:t> </w:t>
      </w:r>
      <w:r>
        <w:rPr>
          <w:color w:val="231F20"/>
          <w:w w:val="120"/>
          <w:sz w:val="17"/>
        </w:rPr>
        <w:t>in</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bath</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shower</w:t>
      </w:r>
      <w:r>
        <w:rPr>
          <w:color w:val="231F20"/>
          <w:spacing w:val="-12"/>
          <w:w w:val="120"/>
          <w:sz w:val="17"/>
        </w:rPr>
        <w:t> </w:t>
      </w:r>
      <w:r>
        <w:rPr>
          <w:color w:val="231F20"/>
          <w:w w:val="120"/>
          <w:sz w:val="17"/>
        </w:rPr>
        <w:t>(including</w:t>
      </w:r>
      <w:r>
        <w:rPr>
          <w:color w:val="231F20"/>
          <w:spacing w:val="-12"/>
          <w:w w:val="120"/>
          <w:sz w:val="17"/>
        </w:rPr>
        <w:t> </w:t>
      </w:r>
      <w:r>
        <w:rPr>
          <w:color w:val="231F20"/>
          <w:w w:val="120"/>
          <w:sz w:val="17"/>
        </w:rPr>
        <w:t>getting</w:t>
      </w:r>
      <w:r>
        <w:rPr>
          <w:color w:val="231F20"/>
          <w:spacing w:val="-12"/>
          <w:w w:val="120"/>
          <w:sz w:val="17"/>
        </w:rPr>
        <w:t> </w:t>
      </w:r>
      <w:r>
        <w:rPr>
          <w:color w:val="231F20"/>
          <w:w w:val="120"/>
          <w:sz w:val="17"/>
        </w:rPr>
        <w:t>into</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out</w:t>
      </w:r>
      <w:r>
        <w:rPr>
          <w:color w:val="231F20"/>
          <w:spacing w:val="-12"/>
          <w:w w:val="120"/>
          <w:sz w:val="17"/>
        </w:rPr>
        <w:t> </w:t>
      </w:r>
      <w:r>
        <w:rPr>
          <w:color w:val="231F20"/>
          <w:w w:val="120"/>
          <w:sz w:val="17"/>
        </w:rPr>
        <w:t>of</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bath or shower) or wash satisfactorily by other means;</w:t>
      </w:r>
    </w:p>
    <w:p>
      <w:pPr>
        <w:pStyle w:val="ListParagraph"/>
        <w:numPr>
          <w:ilvl w:val="1"/>
          <w:numId w:val="31"/>
        </w:numPr>
        <w:tabs>
          <w:tab w:pos="1530" w:val="left" w:leader="none"/>
          <w:tab w:pos="1532" w:val="left" w:leader="none"/>
        </w:tabs>
        <w:spacing w:line="336" w:lineRule="auto" w:before="0" w:after="0"/>
        <w:ind w:left="1532" w:right="1223" w:hanging="300"/>
        <w:jc w:val="left"/>
        <w:rPr>
          <w:sz w:val="17"/>
        </w:rPr>
      </w:pPr>
      <w:r>
        <w:rPr>
          <w:color w:val="231F20"/>
          <w:w w:val="115"/>
          <w:sz w:val="17"/>
        </w:rPr>
        <w:t>Dressing: the ability to put on, take off, secure and unfasten all garments and, as appropriate, </w:t>
      </w:r>
      <w:r>
        <w:rPr>
          <w:color w:val="231F20"/>
          <w:w w:val="115"/>
          <w:sz w:val="17"/>
        </w:rPr>
        <w:t>any </w:t>
      </w:r>
      <w:r>
        <w:rPr>
          <w:color w:val="231F20"/>
          <w:w w:val="120"/>
          <w:sz w:val="17"/>
        </w:rPr>
        <w:t>braces, artificial limbs or other surgical appliances;</w:t>
      </w:r>
    </w:p>
    <w:p>
      <w:pPr>
        <w:pStyle w:val="ListParagraph"/>
        <w:numPr>
          <w:ilvl w:val="1"/>
          <w:numId w:val="31"/>
        </w:numPr>
        <w:tabs>
          <w:tab w:pos="1532" w:val="left" w:leader="none"/>
        </w:tabs>
        <w:spacing w:line="195" w:lineRule="exact" w:before="0" w:after="0"/>
        <w:ind w:left="1532" w:right="0" w:hanging="282"/>
        <w:jc w:val="left"/>
        <w:rPr>
          <w:sz w:val="17"/>
        </w:rPr>
      </w:pPr>
      <w:r>
        <w:rPr>
          <w:color w:val="231F20"/>
          <w:w w:val="120"/>
          <w:sz w:val="17"/>
        </w:rPr>
        <w:t>Transferring:</w:t>
      </w:r>
      <w:r>
        <w:rPr>
          <w:color w:val="231F20"/>
          <w:spacing w:val="-14"/>
          <w:w w:val="120"/>
          <w:sz w:val="17"/>
        </w:rPr>
        <w:t> </w:t>
      </w:r>
      <w:r>
        <w:rPr>
          <w:color w:val="231F20"/>
          <w:w w:val="120"/>
          <w:sz w:val="17"/>
        </w:rPr>
        <w:t>the</w:t>
      </w:r>
      <w:r>
        <w:rPr>
          <w:color w:val="231F20"/>
          <w:spacing w:val="-13"/>
          <w:w w:val="120"/>
          <w:sz w:val="17"/>
        </w:rPr>
        <w:t> </w:t>
      </w:r>
      <w:r>
        <w:rPr>
          <w:color w:val="231F20"/>
          <w:w w:val="120"/>
          <w:sz w:val="17"/>
        </w:rPr>
        <w:t>ability</w:t>
      </w:r>
      <w:r>
        <w:rPr>
          <w:color w:val="231F20"/>
          <w:spacing w:val="-13"/>
          <w:w w:val="120"/>
          <w:sz w:val="17"/>
        </w:rPr>
        <w:t> </w:t>
      </w:r>
      <w:r>
        <w:rPr>
          <w:color w:val="231F20"/>
          <w:w w:val="120"/>
          <w:sz w:val="17"/>
        </w:rPr>
        <w:t>to</w:t>
      </w:r>
      <w:r>
        <w:rPr>
          <w:color w:val="231F20"/>
          <w:spacing w:val="-13"/>
          <w:w w:val="120"/>
          <w:sz w:val="17"/>
        </w:rPr>
        <w:t> </w:t>
      </w:r>
      <w:r>
        <w:rPr>
          <w:color w:val="231F20"/>
          <w:w w:val="120"/>
          <w:sz w:val="17"/>
        </w:rPr>
        <w:t>move</w:t>
      </w:r>
      <w:r>
        <w:rPr>
          <w:color w:val="231F20"/>
          <w:spacing w:val="-13"/>
          <w:w w:val="120"/>
          <w:sz w:val="17"/>
        </w:rPr>
        <w:t> </w:t>
      </w:r>
      <w:r>
        <w:rPr>
          <w:color w:val="231F20"/>
          <w:w w:val="120"/>
          <w:sz w:val="17"/>
        </w:rPr>
        <w:t>from</w:t>
      </w:r>
      <w:r>
        <w:rPr>
          <w:color w:val="231F20"/>
          <w:spacing w:val="-14"/>
          <w:w w:val="120"/>
          <w:sz w:val="17"/>
        </w:rPr>
        <w:t> </w:t>
      </w:r>
      <w:r>
        <w:rPr>
          <w:color w:val="231F20"/>
          <w:w w:val="120"/>
          <w:sz w:val="17"/>
        </w:rPr>
        <w:t>a</w:t>
      </w:r>
      <w:r>
        <w:rPr>
          <w:color w:val="231F20"/>
          <w:spacing w:val="-13"/>
          <w:w w:val="120"/>
          <w:sz w:val="17"/>
        </w:rPr>
        <w:t> </w:t>
      </w:r>
      <w:r>
        <w:rPr>
          <w:color w:val="231F20"/>
          <w:w w:val="120"/>
          <w:sz w:val="17"/>
        </w:rPr>
        <w:t>bed</w:t>
      </w:r>
      <w:r>
        <w:rPr>
          <w:color w:val="231F20"/>
          <w:spacing w:val="-13"/>
          <w:w w:val="120"/>
          <w:sz w:val="17"/>
        </w:rPr>
        <w:t> </w:t>
      </w:r>
      <w:r>
        <w:rPr>
          <w:color w:val="231F20"/>
          <w:w w:val="120"/>
          <w:sz w:val="17"/>
        </w:rPr>
        <w:t>to</w:t>
      </w:r>
      <w:r>
        <w:rPr>
          <w:color w:val="231F20"/>
          <w:spacing w:val="-13"/>
          <w:w w:val="120"/>
          <w:sz w:val="17"/>
        </w:rPr>
        <w:t> </w:t>
      </w:r>
      <w:r>
        <w:rPr>
          <w:color w:val="231F20"/>
          <w:w w:val="120"/>
          <w:sz w:val="17"/>
        </w:rPr>
        <w:t>an</w:t>
      </w:r>
      <w:r>
        <w:rPr>
          <w:color w:val="231F20"/>
          <w:spacing w:val="-13"/>
          <w:w w:val="120"/>
          <w:sz w:val="17"/>
        </w:rPr>
        <w:t> </w:t>
      </w:r>
      <w:r>
        <w:rPr>
          <w:color w:val="231F20"/>
          <w:w w:val="120"/>
          <w:sz w:val="17"/>
        </w:rPr>
        <w:t>upright</w:t>
      </w:r>
      <w:r>
        <w:rPr>
          <w:color w:val="231F20"/>
          <w:spacing w:val="-14"/>
          <w:w w:val="120"/>
          <w:sz w:val="17"/>
        </w:rPr>
        <w:t> </w:t>
      </w:r>
      <w:r>
        <w:rPr>
          <w:color w:val="231F20"/>
          <w:w w:val="120"/>
          <w:sz w:val="17"/>
        </w:rPr>
        <w:t>chair</w:t>
      </w:r>
      <w:r>
        <w:rPr>
          <w:color w:val="231F20"/>
          <w:spacing w:val="-13"/>
          <w:w w:val="120"/>
          <w:sz w:val="17"/>
        </w:rPr>
        <w:t> </w:t>
      </w:r>
      <w:r>
        <w:rPr>
          <w:color w:val="231F20"/>
          <w:w w:val="120"/>
          <w:sz w:val="17"/>
        </w:rPr>
        <w:t>or</w:t>
      </w:r>
      <w:r>
        <w:rPr>
          <w:color w:val="231F20"/>
          <w:spacing w:val="-13"/>
          <w:w w:val="120"/>
          <w:sz w:val="17"/>
        </w:rPr>
        <w:t> </w:t>
      </w:r>
      <w:r>
        <w:rPr>
          <w:color w:val="231F20"/>
          <w:w w:val="120"/>
          <w:sz w:val="17"/>
        </w:rPr>
        <w:t>wheelchair</w:t>
      </w:r>
      <w:r>
        <w:rPr>
          <w:color w:val="231F20"/>
          <w:spacing w:val="-13"/>
          <w:w w:val="120"/>
          <w:sz w:val="17"/>
        </w:rPr>
        <w:t> </w:t>
      </w:r>
      <w:r>
        <w:rPr>
          <w:color w:val="231F20"/>
          <w:w w:val="120"/>
          <w:sz w:val="17"/>
        </w:rPr>
        <w:t>and</w:t>
      </w:r>
      <w:r>
        <w:rPr>
          <w:color w:val="231F20"/>
          <w:spacing w:val="-13"/>
          <w:w w:val="120"/>
          <w:sz w:val="17"/>
        </w:rPr>
        <w:t> </w:t>
      </w:r>
      <w:r>
        <w:rPr>
          <w:color w:val="231F20"/>
          <w:w w:val="120"/>
          <w:sz w:val="17"/>
        </w:rPr>
        <w:t>vice</w:t>
      </w:r>
      <w:r>
        <w:rPr>
          <w:color w:val="231F20"/>
          <w:spacing w:val="-13"/>
          <w:w w:val="120"/>
          <w:sz w:val="17"/>
        </w:rPr>
        <w:t> </w:t>
      </w:r>
      <w:r>
        <w:rPr>
          <w:color w:val="231F20"/>
          <w:spacing w:val="-2"/>
          <w:w w:val="120"/>
          <w:sz w:val="17"/>
        </w:rPr>
        <w:t>versa;</w:t>
      </w:r>
    </w:p>
    <w:p>
      <w:pPr>
        <w:pStyle w:val="ListParagraph"/>
        <w:numPr>
          <w:ilvl w:val="1"/>
          <w:numId w:val="31"/>
        </w:numPr>
        <w:tabs>
          <w:tab w:pos="1532" w:val="left" w:leader="none"/>
        </w:tabs>
        <w:spacing w:line="240" w:lineRule="auto" w:before="77" w:after="0"/>
        <w:ind w:left="1532" w:right="0" w:hanging="299"/>
        <w:jc w:val="left"/>
        <w:rPr>
          <w:sz w:val="17"/>
        </w:rPr>
      </w:pPr>
      <w:r>
        <w:rPr>
          <w:color w:val="231F20"/>
          <w:w w:val="115"/>
          <w:sz w:val="17"/>
        </w:rPr>
        <w:t>Mobility:</w:t>
      </w:r>
      <w:r>
        <w:rPr>
          <w:color w:val="231F20"/>
          <w:spacing w:val="5"/>
          <w:w w:val="115"/>
          <w:sz w:val="17"/>
        </w:rPr>
        <w:t> </w:t>
      </w:r>
      <w:r>
        <w:rPr>
          <w:color w:val="231F20"/>
          <w:w w:val="115"/>
          <w:sz w:val="17"/>
        </w:rPr>
        <w:t>the</w:t>
      </w:r>
      <w:r>
        <w:rPr>
          <w:color w:val="231F20"/>
          <w:spacing w:val="5"/>
          <w:w w:val="115"/>
          <w:sz w:val="17"/>
        </w:rPr>
        <w:t> </w:t>
      </w:r>
      <w:r>
        <w:rPr>
          <w:color w:val="231F20"/>
          <w:w w:val="115"/>
          <w:sz w:val="17"/>
        </w:rPr>
        <w:t>ability</w:t>
      </w:r>
      <w:r>
        <w:rPr>
          <w:color w:val="231F20"/>
          <w:spacing w:val="5"/>
          <w:w w:val="115"/>
          <w:sz w:val="17"/>
        </w:rPr>
        <w:t> </w:t>
      </w:r>
      <w:r>
        <w:rPr>
          <w:color w:val="231F20"/>
          <w:w w:val="115"/>
          <w:sz w:val="17"/>
        </w:rPr>
        <w:t>to</w:t>
      </w:r>
      <w:r>
        <w:rPr>
          <w:color w:val="231F20"/>
          <w:spacing w:val="5"/>
          <w:w w:val="115"/>
          <w:sz w:val="17"/>
        </w:rPr>
        <w:t> </w:t>
      </w:r>
      <w:r>
        <w:rPr>
          <w:color w:val="231F20"/>
          <w:w w:val="115"/>
          <w:sz w:val="17"/>
        </w:rPr>
        <w:t>move</w:t>
      </w:r>
      <w:r>
        <w:rPr>
          <w:color w:val="231F20"/>
          <w:spacing w:val="6"/>
          <w:w w:val="115"/>
          <w:sz w:val="17"/>
        </w:rPr>
        <w:t> </w:t>
      </w:r>
      <w:r>
        <w:rPr>
          <w:color w:val="231F20"/>
          <w:w w:val="115"/>
          <w:sz w:val="17"/>
        </w:rPr>
        <w:t>indoors</w:t>
      </w:r>
      <w:r>
        <w:rPr>
          <w:color w:val="231F20"/>
          <w:spacing w:val="5"/>
          <w:w w:val="115"/>
          <w:sz w:val="17"/>
        </w:rPr>
        <w:t> </w:t>
      </w:r>
      <w:r>
        <w:rPr>
          <w:color w:val="231F20"/>
          <w:w w:val="115"/>
          <w:sz w:val="17"/>
        </w:rPr>
        <w:t>from</w:t>
      </w:r>
      <w:r>
        <w:rPr>
          <w:color w:val="231F20"/>
          <w:spacing w:val="5"/>
          <w:w w:val="115"/>
          <w:sz w:val="17"/>
        </w:rPr>
        <w:t> </w:t>
      </w:r>
      <w:r>
        <w:rPr>
          <w:color w:val="231F20"/>
          <w:w w:val="115"/>
          <w:sz w:val="17"/>
        </w:rPr>
        <w:t>room</w:t>
      </w:r>
      <w:r>
        <w:rPr>
          <w:color w:val="231F20"/>
          <w:spacing w:val="5"/>
          <w:w w:val="115"/>
          <w:sz w:val="17"/>
        </w:rPr>
        <w:t> </w:t>
      </w:r>
      <w:r>
        <w:rPr>
          <w:color w:val="231F20"/>
          <w:w w:val="115"/>
          <w:sz w:val="17"/>
        </w:rPr>
        <w:t>to</w:t>
      </w:r>
      <w:r>
        <w:rPr>
          <w:color w:val="231F20"/>
          <w:spacing w:val="5"/>
          <w:w w:val="115"/>
          <w:sz w:val="17"/>
        </w:rPr>
        <w:t> </w:t>
      </w:r>
      <w:r>
        <w:rPr>
          <w:color w:val="231F20"/>
          <w:w w:val="115"/>
          <w:sz w:val="17"/>
        </w:rPr>
        <w:t>room</w:t>
      </w:r>
      <w:r>
        <w:rPr>
          <w:color w:val="231F20"/>
          <w:spacing w:val="5"/>
          <w:w w:val="115"/>
          <w:sz w:val="17"/>
        </w:rPr>
        <w:t> </w:t>
      </w:r>
      <w:r>
        <w:rPr>
          <w:color w:val="231F20"/>
          <w:w w:val="115"/>
          <w:sz w:val="17"/>
        </w:rPr>
        <w:t>on</w:t>
      </w:r>
      <w:r>
        <w:rPr>
          <w:color w:val="231F20"/>
          <w:spacing w:val="6"/>
          <w:w w:val="115"/>
          <w:sz w:val="17"/>
        </w:rPr>
        <w:t> </w:t>
      </w:r>
      <w:r>
        <w:rPr>
          <w:color w:val="231F20"/>
          <w:w w:val="115"/>
          <w:sz w:val="17"/>
        </w:rPr>
        <w:t>level</w:t>
      </w:r>
      <w:r>
        <w:rPr>
          <w:color w:val="231F20"/>
          <w:spacing w:val="5"/>
          <w:w w:val="115"/>
          <w:sz w:val="17"/>
        </w:rPr>
        <w:t> </w:t>
      </w:r>
      <w:r>
        <w:rPr>
          <w:color w:val="231F20"/>
          <w:spacing w:val="-2"/>
          <w:w w:val="115"/>
          <w:sz w:val="17"/>
        </w:rPr>
        <w:t>surfaces;</w:t>
      </w:r>
    </w:p>
    <w:p>
      <w:pPr>
        <w:pStyle w:val="ListParagraph"/>
        <w:numPr>
          <w:ilvl w:val="1"/>
          <w:numId w:val="31"/>
        </w:numPr>
        <w:tabs>
          <w:tab w:pos="1530" w:val="left" w:leader="none"/>
          <w:tab w:pos="1532" w:val="left" w:leader="none"/>
        </w:tabs>
        <w:spacing w:line="336" w:lineRule="auto" w:before="78" w:after="0"/>
        <w:ind w:left="1532" w:right="1866" w:hanging="300"/>
        <w:jc w:val="left"/>
        <w:rPr>
          <w:sz w:val="17"/>
        </w:rPr>
      </w:pPr>
      <w:r>
        <w:rPr>
          <w:color w:val="231F20"/>
          <w:w w:val="120"/>
          <w:sz w:val="17"/>
        </w:rPr>
        <w:t>Toileting:</w:t>
      </w:r>
      <w:r>
        <w:rPr>
          <w:color w:val="231F20"/>
          <w:spacing w:val="-15"/>
          <w:w w:val="120"/>
          <w:sz w:val="17"/>
        </w:rPr>
        <w:t> </w:t>
      </w:r>
      <w:r>
        <w:rPr>
          <w:color w:val="231F20"/>
          <w:w w:val="120"/>
          <w:sz w:val="17"/>
        </w:rPr>
        <w:t>the</w:t>
      </w:r>
      <w:r>
        <w:rPr>
          <w:color w:val="231F20"/>
          <w:spacing w:val="-14"/>
          <w:w w:val="120"/>
          <w:sz w:val="17"/>
        </w:rPr>
        <w:t> </w:t>
      </w:r>
      <w:r>
        <w:rPr>
          <w:color w:val="231F20"/>
          <w:w w:val="120"/>
          <w:sz w:val="17"/>
        </w:rPr>
        <w:t>ability</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use</w:t>
      </w:r>
      <w:r>
        <w:rPr>
          <w:color w:val="231F20"/>
          <w:spacing w:val="-14"/>
          <w:w w:val="120"/>
          <w:sz w:val="17"/>
        </w:rPr>
        <w:t> </w:t>
      </w:r>
      <w:r>
        <w:rPr>
          <w:color w:val="231F20"/>
          <w:w w:val="120"/>
          <w:sz w:val="17"/>
        </w:rPr>
        <w:t>the</w:t>
      </w:r>
      <w:r>
        <w:rPr>
          <w:color w:val="231F20"/>
          <w:spacing w:val="-15"/>
          <w:w w:val="120"/>
          <w:sz w:val="17"/>
        </w:rPr>
        <w:t> </w:t>
      </w:r>
      <w:r>
        <w:rPr>
          <w:color w:val="231F20"/>
          <w:w w:val="120"/>
          <w:sz w:val="17"/>
        </w:rPr>
        <w:t>lavatory</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otherwise</w:t>
      </w:r>
      <w:r>
        <w:rPr>
          <w:color w:val="231F20"/>
          <w:spacing w:val="-14"/>
          <w:w w:val="120"/>
          <w:sz w:val="17"/>
        </w:rPr>
        <w:t> </w:t>
      </w:r>
      <w:r>
        <w:rPr>
          <w:color w:val="231F20"/>
          <w:w w:val="120"/>
          <w:sz w:val="17"/>
        </w:rPr>
        <w:t>manage</w:t>
      </w:r>
      <w:r>
        <w:rPr>
          <w:color w:val="231F20"/>
          <w:spacing w:val="-14"/>
          <w:w w:val="120"/>
          <w:sz w:val="17"/>
        </w:rPr>
        <w:t> </w:t>
      </w:r>
      <w:r>
        <w:rPr>
          <w:color w:val="231F20"/>
          <w:w w:val="120"/>
          <w:sz w:val="17"/>
        </w:rPr>
        <w:t>bowel</w:t>
      </w:r>
      <w:r>
        <w:rPr>
          <w:color w:val="231F20"/>
          <w:spacing w:val="-14"/>
          <w:w w:val="120"/>
          <w:sz w:val="17"/>
        </w:rPr>
        <w:t> </w:t>
      </w:r>
      <w:r>
        <w:rPr>
          <w:color w:val="231F20"/>
          <w:w w:val="120"/>
          <w:sz w:val="17"/>
        </w:rPr>
        <w:t>and</w:t>
      </w:r>
      <w:r>
        <w:rPr>
          <w:color w:val="231F20"/>
          <w:spacing w:val="-15"/>
          <w:w w:val="120"/>
          <w:sz w:val="17"/>
        </w:rPr>
        <w:t> </w:t>
      </w:r>
      <w:r>
        <w:rPr>
          <w:color w:val="231F20"/>
          <w:w w:val="120"/>
          <w:sz w:val="17"/>
        </w:rPr>
        <w:t>bladder</w:t>
      </w:r>
      <w:r>
        <w:rPr>
          <w:color w:val="231F20"/>
          <w:spacing w:val="-14"/>
          <w:w w:val="120"/>
          <w:sz w:val="17"/>
        </w:rPr>
        <w:t> </w:t>
      </w:r>
      <w:r>
        <w:rPr>
          <w:color w:val="231F20"/>
          <w:w w:val="120"/>
          <w:sz w:val="17"/>
        </w:rPr>
        <w:t>functions so as to maintain a satisfactory level of personal hygiene;</w:t>
      </w:r>
    </w:p>
    <w:p>
      <w:pPr>
        <w:pStyle w:val="ListParagraph"/>
        <w:numPr>
          <w:ilvl w:val="1"/>
          <w:numId w:val="31"/>
        </w:numPr>
        <w:tabs>
          <w:tab w:pos="1532" w:val="left" w:leader="none"/>
        </w:tabs>
        <w:spacing w:line="195" w:lineRule="exact" w:before="0" w:after="0"/>
        <w:ind w:left="1532" w:right="0" w:hanging="299"/>
        <w:jc w:val="left"/>
        <w:rPr>
          <w:sz w:val="17"/>
        </w:rPr>
      </w:pPr>
      <w:r>
        <w:rPr>
          <w:color w:val="231F20"/>
          <w:w w:val="115"/>
          <w:sz w:val="17"/>
        </w:rPr>
        <w:t>Feeding:</w:t>
      </w:r>
      <w:r>
        <w:rPr>
          <w:color w:val="231F20"/>
          <w:spacing w:val="6"/>
          <w:w w:val="115"/>
          <w:sz w:val="17"/>
        </w:rPr>
        <w:t> </w:t>
      </w:r>
      <w:r>
        <w:rPr>
          <w:color w:val="231F20"/>
          <w:w w:val="115"/>
          <w:sz w:val="17"/>
        </w:rPr>
        <w:t>the</w:t>
      </w:r>
      <w:r>
        <w:rPr>
          <w:color w:val="231F20"/>
          <w:spacing w:val="7"/>
          <w:w w:val="115"/>
          <w:sz w:val="17"/>
        </w:rPr>
        <w:t> </w:t>
      </w:r>
      <w:r>
        <w:rPr>
          <w:color w:val="231F20"/>
          <w:w w:val="115"/>
          <w:sz w:val="17"/>
        </w:rPr>
        <w:t>ability</w:t>
      </w:r>
      <w:r>
        <w:rPr>
          <w:color w:val="231F20"/>
          <w:spacing w:val="7"/>
          <w:w w:val="115"/>
          <w:sz w:val="17"/>
        </w:rPr>
        <w:t> </w:t>
      </w:r>
      <w:r>
        <w:rPr>
          <w:color w:val="231F20"/>
          <w:w w:val="115"/>
          <w:sz w:val="17"/>
        </w:rPr>
        <w:t>to</w:t>
      </w:r>
      <w:r>
        <w:rPr>
          <w:color w:val="231F20"/>
          <w:spacing w:val="6"/>
          <w:w w:val="115"/>
          <w:sz w:val="17"/>
        </w:rPr>
        <w:t> </w:t>
      </w:r>
      <w:r>
        <w:rPr>
          <w:color w:val="231F20"/>
          <w:w w:val="115"/>
          <w:sz w:val="17"/>
        </w:rPr>
        <w:t>feed</w:t>
      </w:r>
      <w:r>
        <w:rPr>
          <w:color w:val="231F20"/>
          <w:spacing w:val="7"/>
          <w:w w:val="115"/>
          <w:sz w:val="17"/>
        </w:rPr>
        <w:t> </w:t>
      </w:r>
      <w:r>
        <w:rPr>
          <w:color w:val="231F20"/>
          <w:w w:val="115"/>
          <w:sz w:val="17"/>
        </w:rPr>
        <w:t>oneself</w:t>
      </w:r>
      <w:r>
        <w:rPr>
          <w:color w:val="231F20"/>
          <w:spacing w:val="7"/>
          <w:w w:val="115"/>
          <w:sz w:val="17"/>
        </w:rPr>
        <w:t> </w:t>
      </w:r>
      <w:r>
        <w:rPr>
          <w:color w:val="231F20"/>
          <w:w w:val="115"/>
          <w:sz w:val="17"/>
        </w:rPr>
        <w:t>once</w:t>
      </w:r>
      <w:r>
        <w:rPr>
          <w:color w:val="231F20"/>
          <w:spacing w:val="6"/>
          <w:w w:val="115"/>
          <w:sz w:val="17"/>
        </w:rPr>
        <w:t> </w:t>
      </w:r>
      <w:r>
        <w:rPr>
          <w:color w:val="231F20"/>
          <w:w w:val="115"/>
          <w:sz w:val="17"/>
        </w:rPr>
        <w:t>food</w:t>
      </w:r>
      <w:r>
        <w:rPr>
          <w:color w:val="231F20"/>
          <w:spacing w:val="7"/>
          <w:w w:val="115"/>
          <w:sz w:val="17"/>
        </w:rPr>
        <w:t> </w:t>
      </w:r>
      <w:r>
        <w:rPr>
          <w:color w:val="231F20"/>
          <w:w w:val="115"/>
          <w:sz w:val="17"/>
        </w:rPr>
        <w:t>has</w:t>
      </w:r>
      <w:r>
        <w:rPr>
          <w:color w:val="231F20"/>
          <w:spacing w:val="7"/>
          <w:w w:val="115"/>
          <w:sz w:val="17"/>
        </w:rPr>
        <w:t> </w:t>
      </w:r>
      <w:r>
        <w:rPr>
          <w:color w:val="231F20"/>
          <w:w w:val="115"/>
          <w:sz w:val="17"/>
        </w:rPr>
        <w:t>been</w:t>
      </w:r>
      <w:r>
        <w:rPr>
          <w:color w:val="231F20"/>
          <w:spacing w:val="6"/>
          <w:w w:val="115"/>
          <w:sz w:val="17"/>
        </w:rPr>
        <w:t> </w:t>
      </w:r>
      <w:r>
        <w:rPr>
          <w:color w:val="231F20"/>
          <w:w w:val="115"/>
          <w:sz w:val="17"/>
        </w:rPr>
        <w:t>prepared</w:t>
      </w:r>
      <w:r>
        <w:rPr>
          <w:color w:val="231F20"/>
          <w:spacing w:val="7"/>
          <w:w w:val="115"/>
          <w:sz w:val="17"/>
        </w:rPr>
        <w:t> </w:t>
      </w:r>
      <w:r>
        <w:rPr>
          <w:color w:val="231F20"/>
          <w:w w:val="115"/>
          <w:sz w:val="17"/>
        </w:rPr>
        <w:t>and</w:t>
      </w:r>
      <w:r>
        <w:rPr>
          <w:color w:val="231F20"/>
          <w:spacing w:val="7"/>
          <w:w w:val="115"/>
          <w:sz w:val="17"/>
        </w:rPr>
        <w:t> </w:t>
      </w:r>
      <w:r>
        <w:rPr>
          <w:color w:val="231F20"/>
          <w:w w:val="115"/>
          <w:sz w:val="17"/>
        </w:rPr>
        <w:t>made</w:t>
      </w:r>
      <w:r>
        <w:rPr>
          <w:color w:val="231F20"/>
          <w:spacing w:val="6"/>
          <w:w w:val="115"/>
          <w:sz w:val="17"/>
        </w:rPr>
        <w:t> </w:t>
      </w:r>
      <w:r>
        <w:rPr>
          <w:color w:val="231F20"/>
          <w:spacing w:val="-2"/>
          <w:w w:val="115"/>
          <w:sz w:val="17"/>
        </w:rPr>
        <w:t>available.</w:t>
      </w:r>
    </w:p>
    <w:p>
      <w:pPr>
        <w:pStyle w:val="BodyText"/>
        <w:spacing w:before="156"/>
      </w:pPr>
    </w:p>
    <w:p>
      <w:pPr>
        <w:pStyle w:val="ListParagraph"/>
        <w:numPr>
          <w:ilvl w:val="0"/>
          <w:numId w:val="31"/>
        </w:numPr>
        <w:tabs>
          <w:tab w:pos="920" w:val="left" w:leader="none"/>
        </w:tabs>
        <w:spacing w:line="240" w:lineRule="auto" w:before="0" w:after="0"/>
        <w:ind w:left="920" w:right="0" w:hanging="319"/>
        <w:jc w:val="left"/>
        <w:rPr>
          <w:sz w:val="17"/>
        </w:rPr>
      </w:pPr>
      <w:r>
        <w:rPr>
          <w:color w:val="231F20"/>
          <w:w w:val="115"/>
          <w:sz w:val="17"/>
        </w:rPr>
        <w:t>The</w:t>
      </w:r>
      <w:r>
        <w:rPr>
          <w:color w:val="231F20"/>
          <w:spacing w:val="-6"/>
          <w:w w:val="115"/>
          <w:sz w:val="17"/>
        </w:rPr>
        <w:t> </w:t>
      </w:r>
      <w:r>
        <w:rPr>
          <w:color w:val="231F20"/>
          <w:w w:val="115"/>
          <w:sz w:val="17"/>
        </w:rPr>
        <w:t>following</w:t>
      </w:r>
      <w:r>
        <w:rPr>
          <w:color w:val="231F20"/>
          <w:spacing w:val="-6"/>
          <w:w w:val="115"/>
          <w:sz w:val="17"/>
        </w:rPr>
        <w:t> </w:t>
      </w:r>
      <w:r>
        <w:rPr>
          <w:color w:val="231F20"/>
          <w:w w:val="115"/>
          <w:sz w:val="17"/>
        </w:rPr>
        <w:t>are</w:t>
      </w:r>
      <w:r>
        <w:rPr>
          <w:color w:val="231F20"/>
          <w:spacing w:val="-6"/>
          <w:w w:val="115"/>
          <w:sz w:val="17"/>
        </w:rPr>
        <w:t> </w:t>
      </w:r>
      <w:r>
        <w:rPr>
          <w:color w:val="231F20"/>
          <w:spacing w:val="-2"/>
          <w:w w:val="115"/>
          <w:sz w:val="17"/>
        </w:rPr>
        <w:t>excluded:</w:t>
      </w:r>
    </w:p>
    <w:p>
      <w:pPr>
        <w:pStyle w:val="ListParagraph"/>
        <w:numPr>
          <w:ilvl w:val="0"/>
          <w:numId w:val="41"/>
        </w:numPr>
        <w:tabs>
          <w:tab w:pos="1221" w:val="left" w:leader="none"/>
        </w:tabs>
        <w:spacing w:line="240" w:lineRule="auto" w:before="78" w:after="0"/>
        <w:ind w:left="1221" w:right="0" w:hanging="299"/>
        <w:jc w:val="left"/>
        <w:rPr>
          <w:sz w:val="17"/>
        </w:rPr>
      </w:pPr>
      <w:r>
        <w:rPr>
          <w:color w:val="231F20"/>
          <w:w w:val="115"/>
          <w:sz w:val="17"/>
        </w:rPr>
        <w:t>Spinal</w:t>
      </w:r>
      <w:r>
        <w:rPr>
          <w:color w:val="231F20"/>
          <w:spacing w:val="-3"/>
          <w:w w:val="115"/>
          <w:sz w:val="17"/>
        </w:rPr>
        <w:t> </w:t>
      </w:r>
      <w:r>
        <w:rPr>
          <w:color w:val="231F20"/>
          <w:w w:val="115"/>
          <w:sz w:val="17"/>
        </w:rPr>
        <w:t>cord</w:t>
      </w:r>
      <w:r>
        <w:rPr>
          <w:color w:val="231F20"/>
          <w:spacing w:val="-3"/>
          <w:w w:val="115"/>
          <w:sz w:val="17"/>
        </w:rPr>
        <w:t> </w:t>
      </w:r>
      <w:r>
        <w:rPr>
          <w:color w:val="231F20"/>
          <w:spacing w:val="-2"/>
          <w:w w:val="115"/>
          <w:sz w:val="17"/>
        </w:rPr>
        <w:t>injury</w:t>
      </w:r>
    </w:p>
    <w:p>
      <w:pPr>
        <w:pStyle w:val="BodyText"/>
        <w:spacing w:before="155"/>
      </w:pPr>
    </w:p>
    <w:p>
      <w:pPr>
        <w:pStyle w:val="ListParagraph"/>
        <w:numPr>
          <w:ilvl w:val="0"/>
          <w:numId w:val="30"/>
        </w:numPr>
        <w:tabs>
          <w:tab w:pos="599" w:val="left" w:leader="none"/>
          <w:tab w:pos="601" w:val="left" w:leader="none"/>
        </w:tabs>
        <w:spacing w:line="336" w:lineRule="auto" w:before="0" w:after="0"/>
        <w:ind w:left="601" w:right="1553" w:hanging="283"/>
        <w:jc w:val="left"/>
        <w:rPr>
          <w:sz w:val="17"/>
        </w:rPr>
      </w:pPr>
      <w:r>
        <w:rPr>
          <w:color w:val="231F20"/>
          <w:w w:val="120"/>
          <w:sz w:val="17"/>
        </w:rPr>
        <w:t>Motor</w:t>
      </w:r>
      <w:r>
        <w:rPr>
          <w:color w:val="231F20"/>
          <w:spacing w:val="-11"/>
          <w:w w:val="120"/>
          <w:sz w:val="17"/>
        </w:rPr>
        <w:t> </w:t>
      </w:r>
      <w:r>
        <w:rPr>
          <w:color w:val="231F20"/>
          <w:w w:val="120"/>
          <w:sz w:val="17"/>
        </w:rPr>
        <w:t>Neuron</w:t>
      </w:r>
      <w:r>
        <w:rPr>
          <w:color w:val="231F20"/>
          <w:spacing w:val="-11"/>
          <w:w w:val="120"/>
          <w:sz w:val="17"/>
        </w:rPr>
        <w:t> </w:t>
      </w:r>
      <w:r>
        <w:rPr>
          <w:color w:val="231F20"/>
          <w:w w:val="120"/>
          <w:sz w:val="17"/>
        </w:rPr>
        <w:t>Disease</w:t>
      </w:r>
      <w:r>
        <w:rPr>
          <w:color w:val="231F20"/>
          <w:spacing w:val="-11"/>
          <w:w w:val="120"/>
          <w:sz w:val="17"/>
        </w:rPr>
        <w:t> </w:t>
      </w:r>
      <w:r>
        <w:rPr>
          <w:color w:val="231F20"/>
          <w:w w:val="120"/>
          <w:sz w:val="17"/>
        </w:rPr>
        <w:t>With</w:t>
      </w:r>
      <w:r>
        <w:rPr>
          <w:color w:val="231F20"/>
          <w:spacing w:val="-11"/>
          <w:w w:val="120"/>
          <w:sz w:val="17"/>
        </w:rPr>
        <w:t> </w:t>
      </w:r>
      <w:r>
        <w:rPr>
          <w:color w:val="231F20"/>
          <w:w w:val="120"/>
          <w:sz w:val="17"/>
        </w:rPr>
        <w:t>Permanent</w:t>
      </w:r>
      <w:r>
        <w:rPr>
          <w:color w:val="231F20"/>
          <w:spacing w:val="-11"/>
          <w:w w:val="120"/>
          <w:sz w:val="17"/>
        </w:rPr>
        <w:t> </w:t>
      </w:r>
      <w:r>
        <w:rPr>
          <w:color w:val="231F20"/>
          <w:w w:val="120"/>
          <w:sz w:val="17"/>
        </w:rPr>
        <w:t>Symptoms</w:t>
      </w:r>
      <w:r>
        <w:rPr>
          <w:color w:val="231F20"/>
          <w:spacing w:val="-11"/>
          <w:w w:val="120"/>
          <w:sz w:val="17"/>
        </w:rPr>
        <w:t> </w:t>
      </w:r>
      <w:r>
        <w:rPr>
          <w:color w:val="231F20"/>
          <w:w w:val="130"/>
          <w:sz w:val="17"/>
        </w:rPr>
        <w:t>-</w:t>
      </w:r>
      <w:r>
        <w:rPr>
          <w:color w:val="231F20"/>
          <w:spacing w:val="-14"/>
          <w:w w:val="130"/>
          <w:sz w:val="17"/>
        </w:rPr>
        <w:t> </w:t>
      </w:r>
      <w:r>
        <w:rPr>
          <w:color w:val="231F20"/>
          <w:w w:val="120"/>
          <w:sz w:val="17"/>
        </w:rPr>
        <w:t>Motor</w:t>
      </w:r>
      <w:r>
        <w:rPr>
          <w:color w:val="231F20"/>
          <w:spacing w:val="-9"/>
          <w:w w:val="120"/>
          <w:sz w:val="17"/>
        </w:rPr>
        <w:t> </w:t>
      </w:r>
      <w:r>
        <w:rPr>
          <w:color w:val="231F20"/>
          <w:w w:val="120"/>
          <w:sz w:val="17"/>
        </w:rPr>
        <w:t>neuron</w:t>
      </w:r>
      <w:r>
        <w:rPr>
          <w:color w:val="231F20"/>
          <w:spacing w:val="-9"/>
          <w:w w:val="120"/>
          <w:sz w:val="17"/>
        </w:rPr>
        <w:t> </w:t>
      </w:r>
      <w:r>
        <w:rPr>
          <w:color w:val="231F20"/>
          <w:w w:val="120"/>
          <w:sz w:val="17"/>
        </w:rPr>
        <w:t>disease</w:t>
      </w:r>
      <w:r>
        <w:rPr>
          <w:color w:val="231F20"/>
          <w:spacing w:val="-9"/>
          <w:w w:val="120"/>
          <w:sz w:val="17"/>
        </w:rPr>
        <w:t> </w:t>
      </w:r>
      <w:r>
        <w:rPr>
          <w:color w:val="231F20"/>
          <w:w w:val="120"/>
          <w:sz w:val="17"/>
        </w:rPr>
        <w:t>diagnosed</w:t>
      </w:r>
      <w:r>
        <w:rPr>
          <w:color w:val="231F20"/>
          <w:spacing w:val="-9"/>
          <w:w w:val="120"/>
          <w:sz w:val="17"/>
        </w:rPr>
        <w:t> </w:t>
      </w:r>
      <w:r>
        <w:rPr>
          <w:color w:val="231F20"/>
          <w:w w:val="120"/>
          <w:sz w:val="17"/>
        </w:rPr>
        <w:t>by</w:t>
      </w:r>
      <w:r>
        <w:rPr>
          <w:color w:val="231F20"/>
          <w:spacing w:val="-9"/>
          <w:w w:val="120"/>
          <w:sz w:val="17"/>
        </w:rPr>
        <w:t> </w:t>
      </w:r>
      <w:r>
        <w:rPr>
          <w:color w:val="231F20"/>
          <w:w w:val="120"/>
          <w:sz w:val="17"/>
        </w:rPr>
        <w:t>a</w:t>
      </w:r>
      <w:r>
        <w:rPr>
          <w:color w:val="231F20"/>
          <w:spacing w:val="-9"/>
          <w:w w:val="120"/>
          <w:sz w:val="17"/>
        </w:rPr>
        <w:t> </w:t>
      </w:r>
      <w:r>
        <w:rPr>
          <w:color w:val="231F20"/>
          <w:w w:val="120"/>
          <w:sz w:val="17"/>
        </w:rPr>
        <w:t>specialist </w:t>
      </w:r>
      <w:r>
        <w:rPr>
          <w:color w:val="231F20"/>
          <w:spacing w:val="-2"/>
          <w:w w:val="120"/>
          <w:sz w:val="17"/>
        </w:rPr>
        <w:t>medical practitioner as spinal muscular atrophy, progressive bulbar palsy, amyotrophic lateral </w:t>
      </w:r>
      <w:r>
        <w:rPr>
          <w:color w:val="231F20"/>
          <w:spacing w:val="-2"/>
          <w:w w:val="120"/>
          <w:sz w:val="17"/>
        </w:rPr>
        <w:t>sclerosis </w:t>
      </w:r>
      <w:r>
        <w:rPr>
          <w:color w:val="231F20"/>
          <w:w w:val="120"/>
          <w:sz w:val="17"/>
        </w:rPr>
        <w:t>or</w:t>
      </w:r>
      <w:r>
        <w:rPr>
          <w:color w:val="231F20"/>
          <w:spacing w:val="-3"/>
          <w:w w:val="120"/>
          <w:sz w:val="17"/>
        </w:rPr>
        <w:t> </w:t>
      </w:r>
      <w:r>
        <w:rPr>
          <w:color w:val="231F20"/>
          <w:w w:val="120"/>
          <w:sz w:val="17"/>
        </w:rPr>
        <w:t>primary</w:t>
      </w:r>
      <w:r>
        <w:rPr>
          <w:color w:val="231F20"/>
          <w:spacing w:val="-4"/>
          <w:w w:val="120"/>
          <w:sz w:val="17"/>
        </w:rPr>
        <w:t> </w:t>
      </w:r>
      <w:r>
        <w:rPr>
          <w:color w:val="231F20"/>
          <w:w w:val="120"/>
          <w:sz w:val="17"/>
        </w:rPr>
        <w:t>lateral</w:t>
      </w:r>
      <w:r>
        <w:rPr>
          <w:color w:val="231F20"/>
          <w:spacing w:val="-3"/>
          <w:w w:val="120"/>
          <w:sz w:val="17"/>
        </w:rPr>
        <w:t> </w:t>
      </w:r>
      <w:r>
        <w:rPr>
          <w:color w:val="231F20"/>
          <w:w w:val="120"/>
          <w:sz w:val="17"/>
        </w:rPr>
        <w:t>sclerosis.</w:t>
      </w:r>
      <w:r>
        <w:rPr>
          <w:color w:val="231F20"/>
          <w:spacing w:val="-4"/>
          <w:w w:val="120"/>
          <w:sz w:val="17"/>
        </w:rPr>
        <w:t> </w:t>
      </w:r>
      <w:r>
        <w:rPr>
          <w:color w:val="231F20"/>
          <w:w w:val="120"/>
          <w:sz w:val="17"/>
        </w:rPr>
        <w:t>There</w:t>
      </w:r>
      <w:r>
        <w:rPr>
          <w:color w:val="231F20"/>
          <w:spacing w:val="-3"/>
          <w:w w:val="120"/>
          <w:sz w:val="17"/>
        </w:rPr>
        <w:t> </w:t>
      </w:r>
      <w:r>
        <w:rPr>
          <w:color w:val="231F20"/>
          <w:w w:val="120"/>
          <w:sz w:val="17"/>
        </w:rPr>
        <w:t>must</w:t>
      </w:r>
      <w:r>
        <w:rPr>
          <w:color w:val="231F20"/>
          <w:spacing w:val="-4"/>
          <w:w w:val="120"/>
          <w:sz w:val="17"/>
        </w:rPr>
        <w:t> </w:t>
      </w:r>
      <w:r>
        <w:rPr>
          <w:color w:val="231F20"/>
          <w:w w:val="120"/>
          <w:sz w:val="17"/>
        </w:rPr>
        <w:t>be</w:t>
      </w:r>
      <w:r>
        <w:rPr>
          <w:color w:val="231F20"/>
          <w:spacing w:val="-3"/>
          <w:w w:val="120"/>
          <w:sz w:val="17"/>
        </w:rPr>
        <w:t> </w:t>
      </w:r>
      <w:r>
        <w:rPr>
          <w:color w:val="231F20"/>
          <w:w w:val="120"/>
          <w:sz w:val="17"/>
        </w:rPr>
        <w:t>progressive</w:t>
      </w:r>
      <w:r>
        <w:rPr>
          <w:color w:val="231F20"/>
          <w:spacing w:val="-4"/>
          <w:w w:val="120"/>
          <w:sz w:val="17"/>
        </w:rPr>
        <w:t> </w:t>
      </w:r>
      <w:r>
        <w:rPr>
          <w:color w:val="231F20"/>
          <w:w w:val="120"/>
          <w:sz w:val="17"/>
        </w:rPr>
        <w:t>degeneration</w:t>
      </w:r>
      <w:r>
        <w:rPr>
          <w:color w:val="231F20"/>
          <w:spacing w:val="-3"/>
          <w:w w:val="120"/>
          <w:sz w:val="17"/>
        </w:rPr>
        <w:t> </w:t>
      </w:r>
      <w:r>
        <w:rPr>
          <w:color w:val="231F20"/>
          <w:w w:val="120"/>
          <w:sz w:val="17"/>
        </w:rPr>
        <w:t>of</w:t>
      </w:r>
      <w:r>
        <w:rPr>
          <w:color w:val="231F20"/>
          <w:spacing w:val="-4"/>
          <w:w w:val="120"/>
          <w:sz w:val="17"/>
        </w:rPr>
        <w:t> </w:t>
      </w:r>
      <w:r>
        <w:rPr>
          <w:color w:val="231F20"/>
          <w:w w:val="120"/>
          <w:sz w:val="17"/>
        </w:rPr>
        <w:t>corticospinal</w:t>
      </w:r>
      <w:r>
        <w:rPr>
          <w:color w:val="231F20"/>
          <w:spacing w:val="-3"/>
          <w:w w:val="120"/>
          <w:sz w:val="17"/>
        </w:rPr>
        <w:t> </w:t>
      </w:r>
      <w:r>
        <w:rPr>
          <w:color w:val="231F20"/>
          <w:w w:val="120"/>
          <w:sz w:val="17"/>
        </w:rPr>
        <w:t>tracts</w:t>
      </w:r>
      <w:r>
        <w:rPr>
          <w:color w:val="231F20"/>
          <w:spacing w:val="-4"/>
          <w:w w:val="120"/>
          <w:sz w:val="17"/>
        </w:rPr>
        <w:t> </w:t>
      </w:r>
      <w:r>
        <w:rPr>
          <w:color w:val="231F20"/>
          <w:w w:val="120"/>
          <w:sz w:val="17"/>
        </w:rPr>
        <w:t>and</w:t>
      </w:r>
    </w:p>
    <w:p>
      <w:pPr>
        <w:pStyle w:val="BodyText"/>
        <w:spacing w:line="336" w:lineRule="auto"/>
        <w:ind w:left="601" w:right="1728"/>
      </w:pPr>
      <w:r>
        <w:rPr>
          <w:color w:val="231F20"/>
          <w:w w:val="120"/>
        </w:rPr>
        <w:t>anterior</w:t>
      </w:r>
      <w:r>
        <w:rPr>
          <w:color w:val="231F20"/>
          <w:spacing w:val="-2"/>
          <w:w w:val="120"/>
        </w:rPr>
        <w:t> </w:t>
      </w:r>
      <w:r>
        <w:rPr>
          <w:color w:val="231F20"/>
          <w:w w:val="120"/>
        </w:rPr>
        <w:t>horn</w:t>
      </w:r>
      <w:r>
        <w:rPr>
          <w:color w:val="231F20"/>
          <w:spacing w:val="-2"/>
          <w:w w:val="120"/>
        </w:rPr>
        <w:t> </w:t>
      </w:r>
      <w:r>
        <w:rPr>
          <w:color w:val="231F20"/>
          <w:w w:val="120"/>
        </w:rPr>
        <w:t>cells</w:t>
      </w:r>
      <w:r>
        <w:rPr>
          <w:color w:val="231F20"/>
          <w:spacing w:val="-2"/>
          <w:w w:val="120"/>
        </w:rPr>
        <w:t> </w:t>
      </w:r>
      <w:r>
        <w:rPr>
          <w:color w:val="231F20"/>
          <w:w w:val="120"/>
        </w:rPr>
        <w:t>or</w:t>
      </w:r>
      <w:r>
        <w:rPr>
          <w:color w:val="231F20"/>
          <w:spacing w:val="-2"/>
          <w:w w:val="120"/>
        </w:rPr>
        <w:t> </w:t>
      </w:r>
      <w:r>
        <w:rPr>
          <w:color w:val="231F20"/>
          <w:w w:val="120"/>
        </w:rPr>
        <w:t>bulbar</w:t>
      </w:r>
      <w:r>
        <w:rPr>
          <w:color w:val="231F20"/>
          <w:spacing w:val="-2"/>
          <w:w w:val="120"/>
        </w:rPr>
        <w:t> </w:t>
      </w:r>
      <w:r>
        <w:rPr>
          <w:color w:val="231F20"/>
          <w:w w:val="120"/>
        </w:rPr>
        <w:t>efferent</w:t>
      </w:r>
      <w:r>
        <w:rPr>
          <w:color w:val="231F20"/>
          <w:spacing w:val="-2"/>
          <w:w w:val="120"/>
        </w:rPr>
        <w:t> </w:t>
      </w:r>
      <w:r>
        <w:rPr>
          <w:color w:val="231F20"/>
          <w:w w:val="120"/>
        </w:rPr>
        <w:t>neurons.</w:t>
      </w:r>
      <w:r>
        <w:rPr>
          <w:color w:val="231F20"/>
          <w:spacing w:val="-2"/>
          <w:w w:val="120"/>
        </w:rPr>
        <w:t> </w:t>
      </w:r>
      <w:r>
        <w:rPr>
          <w:color w:val="231F20"/>
          <w:w w:val="120"/>
        </w:rPr>
        <w:t>There</w:t>
      </w:r>
      <w:r>
        <w:rPr>
          <w:color w:val="231F20"/>
          <w:spacing w:val="-2"/>
          <w:w w:val="120"/>
        </w:rPr>
        <w:t> </w:t>
      </w:r>
      <w:r>
        <w:rPr>
          <w:color w:val="231F20"/>
          <w:w w:val="120"/>
        </w:rPr>
        <w:t>must</w:t>
      </w:r>
      <w:r>
        <w:rPr>
          <w:color w:val="231F20"/>
          <w:spacing w:val="-2"/>
          <w:w w:val="120"/>
        </w:rPr>
        <w:t> </w:t>
      </w:r>
      <w:r>
        <w:rPr>
          <w:color w:val="231F20"/>
          <w:w w:val="120"/>
        </w:rPr>
        <w:t>be</w:t>
      </w:r>
      <w:r>
        <w:rPr>
          <w:color w:val="231F20"/>
          <w:spacing w:val="-2"/>
          <w:w w:val="120"/>
        </w:rPr>
        <w:t> </w:t>
      </w:r>
      <w:r>
        <w:rPr>
          <w:color w:val="231F20"/>
          <w:w w:val="120"/>
        </w:rPr>
        <w:t>current</w:t>
      </w:r>
      <w:r>
        <w:rPr>
          <w:color w:val="231F20"/>
          <w:spacing w:val="-2"/>
          <w:w w:val="120"/>
        </w:rPr>
        <w:t> </w:t>
      </w:r>
      <w:r>
        <w:rPr>
          <w:color w:val="231F20"/>
          <w:w w:val="120"/>
        </w:rPr>
        <w:t>significant</w:t>
      </w:r>
      <w:r>
        <w:rPr>
          <w:color w:val="231F20"/>
          <w:spacing w:val="-2"/>
          <w:w w:val="120"/>
        </w:rPr>
        <w:t> </w:t>
      </w:r>
      <w:r>
        <w:rPr>
          <w:color w:val="231F20"/>
          <w:w w:val="120"/>
        </w:rPr>
        <w:t>and</w:t>
      </w:r>
      <w:r>
        <w:rPr>
          <w:color w:val="231F20"/>
          <w:spacing w:val="-2"/>
          <w:w w:val="120"/>
        </w:rPr>
        <w:t> </w:t>
      </w:r>
      <w:r>
        <w:rPr>
          <w:color w:val="231F20"/>
          <w:w w:val="120"/>
        </w:rPr>
        <w:t>permanent functional</w:t>
      </w:r>
      <w:r>
        <w:rPr>
          <w:color w:val="231F20"/>
          <w:spacing w:val="-8"/>
          <w:w w:val="120"/>
        </w:rPr>
        <w:t> </w:t>
      </w:r>
      <w:r>
        <w:rPr>
          <w:color w:val="231F20"/>
          <w:w w:val="120"/>
        </w:rPr>
        <w:t>neurological</w:t>
      </w:r>
      <w:r>
        <w:rPr>
          <w:color w:val="231F20"/>
          <w:spacing w:val="-8"/>
          <w:w w:val="120"/>
        </w:rPr>
        <w:t> </w:t>
      </w:r>
      <w:r>
        <w:rPr>
          <w:color w:val="231F20"/>
          <w:w w:val="120"/>
        </w:rPr>
        <w:t>impairment</w:t>
      </w:r>
      <w:r>
        <w:rPr>
          <w:color w:val="231F20"/>
          <w:spacing w:val="-8"/>
          <w:w w:val="120"/>
        </w:rPr>
        <w:t> </w:t>
      </w:r>
      <w:r>
        <w:rPr>
          <w:color w:val="231F20"/>
          <w:w w:val="120"/>
        </w:rPr>
        <w:t>with</w:t>
      </w:r>
      <w:r>
        <w:rPr>
          <w:color w:val="231F20"/>
          <w:spacing w:val="-8"/>
          <w:w w:val="120"/>
        </w:rPr>
        <w:t> </w:t>
      </w:r>
      <w:r>
        <w:rPr>
          <w:color w:val="231F20"/>
          <w:w w:val="120"/>
        </w:rPr>
        <w:t>objective</w:t>
      </w:r>
      <w:r>
        <w:rPr>
          <w:color w:val="231F20"/>
          <w:spacing w:val="-8"/>
          <w:w w:val="120"/>
        </w:rPr>
        <w:t> </w:t>
      </w:r>
      <w:r>
        <w:rPr>
          <w:color w:val="231F20"/>
          <w:w w:val="120"/>
        </w:rPr>
        <w:t>evidence</w:t>
      </w:r>
      <w:r>
        <w:rPr>
          <w:color w:val="231F20"/>
          <w:spacing w:val="-8"/>
          <w:w w:val="120"/>
        </w:rPr>
        <w:t> </w:t>
      </w:r>
      <w:r>
        <w:rPr>
          <w:color w:val="231F20"/>
          <w:w w:val="120"/>
        </w:rPr>
        <w:t>of</w:t>
      </w:r>
      <w:r>
        <w:rPr>
          <w:color w:val="231F20"/>
          <w:spacing w:val="-8"/>
          <w:w w:val="120"/>
        </w:rPr>
        <w:t> </w:t>
      </w:r>
      <w:r>
        <w:rPr>
          <w:color w:val="231F20"/>
          <w:w w:val="120"/>
        </w:rPr>
        <w:t>motor</w:t>
      </w:r>
      <w:r>
        <w:rPr>
          <w:color w:val="231F20"/>
          <w:spacing w:val="-8"/>
          <w:w w:val="120"/>
        </w:rPr>
        <w:t> </w:t>
      </w:r>
      <w:r>
        <w:rPr>
          <w:color w:val="231F20"/>
          <w:w w:val="120"/>
        </w:rPr>
        <w:t>dysfunction</w:t>
      </w:r>
      <w:r>
        <w:rPr>
          <w:color w:val="231F20"/>
          <w:spacing w:val="-8"/>
          <w:w w:val="120"/>
        </w:rPr>
        <w:t> </w:t>
      </w:r>
      <w:r>
        <w:rPr>
          <w:color w:val="231F20"/>
          <w:w w:val="120"/>
        </w:rPr>
        <w:t>that</w:t>
      </w:r>
      <w:r>
        <w:rPr>
          <w:color w:val="231F20"/>
          <w:spacing w:val="-8"/>
          <w:w w:val="120"/>
        </w:rPr>
        <w:t> </w:t>
      </w:r>
      <w:r>
        <w:rPr>
          <w:color w:val="231F20"/>
          <w:w w:val="120"/>
        </w:rPr>
        <w:t>has</w:t>
      </w:r>
      <w:r>
        <w:rPr>
          <w:color w:val="231F20"/>
          <w:spacing w:val="-8"/>
          <w:w w:val="120"/>
        </w:rPr>
        <w:t> </w:t>
      </w:r>
      <w:r>
        <w:rPr>
          <w:color w:val="231F20"/>
          <w:w w:val="120"/>
        </w:rPr>
        <w:t>persisted for a continuous period of at least 3 months.</w:t>
      </w:r>
    </w:p>
    <w:p>
      <w:pPr>
        <w:pStyle w:val="BodyText"/>
        <w:spacing w:before="76"/>
      </w:pPr>
    </w:p>
    <w:p>
      <w:pPr>
        <w:pStyle w:val="ListParagraph"/>
        <w:numPr>
          <w:ilvl w:val="0"/>
          <w:numId w:val="30"/>
        </w:numPr>
        <w:tabs>
          <w:tab w:pos="599" w:val="left" w:leader="none"/>
        </w:tabs>
        <w:spacing w:line="240" w:lineRule="auto" w:before="1" w:after="0"/>
        <w:ind w:left="599" w:right="0" w:hanging="281"/>
        <w:jc w:val="left"/>
        <w:rPr>
          <w:sz w:val="17"/>
        </w:rPr>
      </w:pPr>
      <w:r>
        <w:rPr>
          <w:color w:val="231F20"/>
          <w:w w:val="115"/>
          <w:sz w:val="17"/>
        </w:rPr>
        <w:t>Multiple</w:t>
      </w:r>
      <w:r>
        <w:rPr>
          <w:color w:val="231F20"/>
          <w:spacing w:val="-3"/>
          <w:w w:val="115"/>
          <w:sz w:val="17"/>
        </w:rPr>
        <w:t> </w:t>
      </w:r>
      <w:r>
        <w:rPr>
          <w:color w:val="231F20"/>
          <w:w w:val="115"/>
          <w:sz w:val="17"/>
        </w:rPr>
        <w:t>Sclerosis</w:t>
      </w:r>
      <w:r>
        <w:rPr>
          <w:color w:val="231F20"/>
          <w:spacing w:val="-2"/>
          <w:w w:val="115"/>
          <w:sz w:val="17"/>
        </w:rPr>
        <w:t> </w:t>
      </w:r>
      <w:r>
        <w:rPr>
          <w:color w:val="231F20"/>
          <w:w w:val="115"/>
          <w:sz w:val="17"/>
        </w:rPr>
        <w:t>With</w:t>
      </w:r>
      <w:r>
        <w:rPr>
          <w:color w:val="231F20"/>
          <w:spacing w:val="-2"/>
          <w:w w:val="115"/>
          <w:sz w:val="17"/>
        </w:rPr>
        <w:t> </w:t>
      </w:r>
      <w:r>
        <w:rPr>
          <w:color w:val="231F20"/>
          <w:w w:val="115"/>
          <w:sz w:val="17"/>
        </w:rPr>
        <w:t>Persisting</w:t>
      </w:r>
      <w:r>
        <w:rPr>
          <w:color w:val="231F20"/>
          <w:spacing w:val="-3"/>
          <w:w w:val="115"/>
          <w:sz w:val="17"/>
        </w:rPr>
        <w:t> </w:t>
      </w:r>
      <w:r>
        <w:rPr>
          <w:color w:val="231F20"/>
          <w:w w:val="115"/>
          <w:sz w:val="17"/>
        </w:rPr>
        <w:t>Symptoms</w:t>
      </w:r>
      <w:r>
        <w:rPr>
          <w:color w:val="231F20"/>
          <w:spacing w:val="-2"/>
          <w:w w:val="115"/>
          <w:sz w:val="17"/>
        </w:rPr>
        <w:t> </w:t>
      </w:r>
      <w:r>
        <w:rPr>
          <w:color w:val="231F20"/>
          <w:spacing w:val="-10"/>
          <w:w w:val="115"/>
          <w:sz w:val="17"/>
        </w:rPr>
        <w:t>–</w:t>
      </w:r>
    </w:p>
    <w:p>
      <w:pPr>
        <w:pStyle w:val="ListParagraph"/>
        <w:numPr>
          <w:ilvl w:val="0"/>
          <w:numId w:val="42"/>
        </w:numPr>
        <w:tabs>
          <w:tab w:pos="1233" w:val="left" w:leader="none"/>
        </w:tabs>
        <w:spacing w:line="336" w:lineRule="auto" w:before="77" w:after="0"/>
        <w:ind w:left="1233" w:right="1833" w:hanging="355"/>
        <w:jc w:val="left"/>
        <w:rPr>
          <w:sz w:val="17"/>
        </w:rPr>
      </w:pPr>
      <w:r>
        <w:rPr>
          <w:color w:val="231F20"/>
          <w:w w:val="115"/>
          <w:sz w:val="17"/>
        </w:rPr>
        <w:t>The unequivocal diagnosis of Definite Multiple Sclerosis confirmed and evidenced by all of </w:t>
      </w:r>
      <w:r>
        <w:rPr>
          <w:color w:val="231F20"/>
          <w:w w:val="115"/>
          <w:sz w:val="17"/>
        </w:rPr>
        <w:t>the </w:t>
      </w:r>
      <w:r>
        <w:rPr>
          <w:color w:val="231F20"/>
          <w:spacing w:val="-2"/>
          <w:w w:val="120"/>
          <w:sz w:val="17"/>
        </w:rPr>
        <w:t>following:</w:t>
      </w:r>
    </w:p>
    <w:p>
      <w:pPr>
        <w:pStyle w:val="ListParagraph"/>
        <w:numPr>
          <w:ilvl w:val="1"/>
          <w:numId w:val="42"/>
        </w:numPr>
        <w:tabs>
          <w:tab w:pos="1530" w:val="left" w:leader="none"/>
          <w:tab w:pos="1532" w:val="left" w:leader="none"/>
        </w:tabs>
        <w:spacing w:line="336" w:lineRule="auto" w:before="0" w:after="0"/>
        <w:ind w:left="1532" w:right="1600" w:hanging="262"/>
        <w:jc w:val="left"/>
        <w:rPr>
          <w:sz w:val="17"/>
        </w:rPr>
      </w:pPr>
      <w:r>
        <w:rPr>
          <w:color w:val="231F20"/>
          <w:w w:val="115"/>
          <w:sz w:val="17"/>
        </w:rPr>
        <w:t>investigations including typical MRI findings, which unequivocally confirm the diagnosis to </w:t>
      </w:r>
      <w:r>
        <w:rPr>
          <w:color w:val="231F20"/>
          <w:w w:val="115"/>
          <w:sz w:val="17"/>
        </w:rPr>
        <w:t>be </w:t>
      </w:r>
      <w:r>
        <w:rPr>
          <w:color w:val="231F20"/>
          <w:w w:val="120"/>
          <w:sz w:val="17"/>
        </w:rPr>
        <w:t>multiple sclerosis; and</w:t>
      </w:r>
    </w:p>
    <w:p>
      <w:pPr>
        <w:pStyle w:val="ListParagraph"/>
        <w:numPr>
          <w:ilvl w:val="1"/>
          <w:numId w:val="42"/>
        </w:numPr>
        <w:tabs>
          <w:tab w:pos="1532" w:val="left" w:leader="none"/>
        </w:tabs>
        <w:spacing w:line="336" w:lineRule="auto" w:before="0" w:after="0"/>
        <w:ind w:left="1532" w:right="809" w:hanging="305"/>
        <w:jc w:val="left"/>
        <w:rPr>
          <w:sz w:val="17"/>
        </w:rPr>
      </w:pPr>
      <w:r>
        <w:rPr>
          <w:color w:val="231F20"/>
          <w:w w:val="120"/>
          <w:sz w:val="17"/>
        </w:rPr>
        <w:t>there</w:t>
      </w:r>
      <w:r>
        <w:rPr>
          <w:color w:val="231F20"/>
          <w:spacing w:val="-13"/>
          <w:w w:val="120"/>
          <w:sz w:val="17"/>
        </w:rPr>
        <w:t> </w:t>
      </w:r>
      <w:r>
        <w:rPr>
          <w:color w:val="231F20"/>
          <w:w w:val="120"/>
          <w:sz w:val="17"/>
        </w:rPr>
        <w:t>must</w:t>
      </w:r>
      <w:r>
        <w:rPr>
          <w:color w:val="231F20"/>
          <w:spacing w:val="-13"/>
          <w:w w:val="120"/>
          <w:sz w:val="17"/>
        </w:rPr>
        <w:t> </w:t>
      </w:r>
      <w:r>
        <w:rPr>
          <w:color w:val="231F20"/>
          <w:w w:val="120"/>
          <w:sz w:val="17"/>
        </w:rPr>
        <w:t>be</w:t>
      </w:r>
      <w:r>
        <w:rPr>
          <w:color w:val="231F20"/>
          <w:spacing w:val="-13"/>
          <w:w w:val="120"/>
          <w:sz w:val="17"/>
        </w:rPr>
        <w:t> </w:t>
      </w:r>
      <w:r>
        <w:rPr>
          <w:color w:val="231F20"/>
          <w:w w:val="120"/>
          <w:sz w:val="17"/>
        </w:rPr>
        <w:t>current</w:t>
      </w:r>
      <w:r>
        <w:rPr>
          <w:color w:val="231F20"/>
          <w:spacing w:val="-13"/>
          <w:w w:val="120"/>
          <w:sz w:val="17"/>
        </w:rPr>
        <w:t> </w:t>
      </w:r>
      <w:r>
        <w:rPr>
          <w:color w:val="231F20"/>
          <w:w w:val="120"/>
          <w:sz w:val="17"/>
        </w:rPr>
        <w:t>clinical</w:t>
      </w:r>
      <w:r>
        <w:rPr>
          <w:color w:val="231F20"/>
          <w:spacing w:val="-13"/>
          <w:w w:val="120"/>
          <w:sz w:val="17"/>
        </w:rPr>
        <w:t> </w:t>
      </w:r>
      <w:r>
        <w:rPr>
          <w:color w:val="231F20"/>
          <w:w w:val="120"/>
          <w:sz w:val="17"/>
        </w:rPr>
        <w:t>impairment</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motor</w:t>
      </w:r>
      <w:r>
        <w:rPr>
          <w:color w:val="231F20"/>
          <w:spacing w:val="-13"/>
          <w:w w:val="120"/>
          <w:sz w:val="17"/>
        </w:rPr>
        <w:t> </w:t>
      </w:r>
      <w:r>
        <w:rPr>
          <w:color w:val="231F20"/>
          <w:w w:val="120"/>
          <w:sz w:val="17"/>
        </w:rPr>
        <w:t>or</w:t>
      </w:r>
      <w:r>
        <w:rPr>
          <w:color w:val="231F20"/>
          <w:spacing w:val="-13"/>
          <w:w w:val="120"/>
          <w:sz w:val="17"/>
        </w:rPr>
        <w:t> </w:t>
      </w:r>
      <w:r>
        <w:rPr>
          <w:color w:val="231F20"/>
          <w:w w:val="120"/>
          <w:sz w:val="17"/>
        </w:rPr>
        <w:t>sensory</w:t>
      </w:r>
      <w:r>
        <w:rPr>
          <w:color w:val="231F20"/>
          <w:spacing w:val="-13"/>
          <w:w w:val="120"/>
          <w:sz w:val="17"/>
        </w:rPr>
        <w:t> </w:t>
      </w:r>
      <w:r>
        <w:rPr>
          <w:color w:val="231F20"/>
          <w:w w:val="120"/>
          <w:sz w:val="17"/>
        </w:rPr>
        <w:t>function,</w:t>
      </w:r>
      <w:r>
        <w:rPr>
          <w:color w:val="231F20"/>
          <w:spacing w:val="-13"/>
          <w:w w:val="120"/>
          <w:sz w:val="17"/>
        </w:rPr>
        <w:t> </w:t>
      </w:r>
      <w:r>
        <w:rPr>
          <w:color w:val="231F20"/>
          <w:w w:val="120"/>
          <w:sz w:val="17"/>
        </w:rPr>
        <w:t>which</w:t>
      </w:r>
      <w:r>
        <w:rPr>
          <w:color w:val="231F20"/>
          <w:spacing w:val="-13"/>
          <w:w w:val="120"/>
          <w:sz w:val="17"/>
        </w:rPr>
        <w:t> </w:t>
      </w:r>
      <w:r>
        <w:rPr>
          <w:color w:val="231F20"/>
          <w:w w:val="120"/>
          <w:sz w:val="17"/>
        </w:rPr>
        <w:t>must</w:t>
      </w:r>
      <w:r>
        <w:rPr>
          <w:color w:val="231F20"/>
          <w:spacing w:val="-13"/>
          <w:w w:val="120"/>
          <w:sz w:val="17"/>
        </w:rPr>
        <w:t> </w:t>
      </w:r>
      <w:r>
        <w:rPr>
          <w:color w:val="231F20"/>
          <w:w w:val="120"/>
          <w:sz w:val="17"/>
        </w:rPr>
        <w:t>have</w:t>
      </w:r>
      <w:r>
        <w:rPr>
          <w:color w:val="231F20"/>
          <w:spacing w:val="-13"/>
          <w:w w:val="120"/>
          <w:sz w:val="17"/>
        </w:rPr>
        <w:t> </w:t>
      </w:r>
      <w:r>
        <w:rPr>
          <w:color w:val="231F20"/>
          <w:w w:val="120"/>
          <w:sz w:val="17"/>
        </w:rPr>
        <w:t>persisted</w:t>
      </w:r>
      <w:r>
        <w:rPr>
          <w:color w:val="231F20"/>
          <w:spacing w:val="-13"/>
          <w:w w:val="120"/>
          <w:sz w:val="17"/>
        </w:rPr>
        <w:t> </w:t>
      </w:r>
      <w:r>
        <w:rPr>
          <w:color w:val="231F20"/>
          <w:w w:val="120"/>
          <w:sz w:val="17"/>
        </w:rPr>
        <w:t>for a continuous period of at least 6 months</w:t>
      </w:r>
    </w:p>
    <w:p>
      <w:pPr>
        <w:pStyle w:val="ListParagraph"/>
        <w:numPr>
          <w:ilvl w:val="0"/>
          <w:numId w:val="42"/>
        </w:numPr>
        <w:tabs>
          <w:tab w:pos="1233" w:val="left" w:leader="none"/>
        </w:tabs>
        <w:spacing w:line="195" w:lineRule="exact" w:before="0" w:after="0"/>
        <w:ind w:left="1233" w:right="0" w:hanging="354"/>
        <w:jc w:val="left"/>
        <w:rPr>
          <w:sz w:val="17"/>
        </w:rPr>
      </w:pPr>
      <w:r>
        <w:rPr>
          <w:color w:val="231F20"/>
          <w:w w:val="115"/>
          <w:sz w:val="17"/>
        </w:rPr>
        <w:t>Other</w:t>
      </w:r>
      <w:r>
        <w:rPr>
          <w:color w:val="231F20"/>
          <w:spacing w:val="-7"/>
          <w:w w:val="115"/>
          <w:sz w:val="17"/>
        </w:rPr>
        <w:t> </w:t>
      </w:r>
      <w:r>
        <w:rPr>
          <w:color w:val="231F20"/>
          <w:w w:val="115"/>
          <w:sz w:val="17"/>
        </w:rPr>
        <w:t>causes</w:t>
      </w:r>
      <w:r>
        <w:rPr>
          <w:color w:val="231F20"/>
          <w:spacing w:val="-7"/>
          <w:w w:val="115"/>
          <w:sz w:val="17"/>
        </w:rPr>
        <w:t> </w:t>
      </w:r>
      <w:r>
        <w:rPr>
          <w:color w:val="231F20"/>
          <w:w w:val="115"/>
          <w:sz w:val="17"/>
        </w:rPr>
        <w:t>of</w:t>
      </w:r>
      <w:r>
        <w:rPr>
          <w:color w:val="231F20"/>
          <w:spacing w:val="-6"/>
          <w:w w:val="115"/>
          <w:sz w:val="17"/>
        </w:rPr>
        <w:t> </w:t>
      </w:r>
      <w:r>
        <w:rPr>
          <w:color w:val="231F20"/>
          <w:w w:val="115"/>
          <w:sz w:val="17"/>
        </w:rPr>
        <w:t>neurological</w:t>
      </w:r>
      <w:r>
        <w:rPr>
          <w:color w:val="231F20"/>
          <w:spacing w:val="-7"/>
          <w:w w:val="115"/>
          <w:sz w:val="17"/>
        </w:rPr>
        <w:t> </w:t>
      </w:r>
      <w:r>
        <w:rPr>
          <w:color w:val="231F20"/>
          <w:w w:val="115"/>
          <w:sz w:val="17"/>
        </w:rPr>
        <w:t>damage</w:t>
      </w:r>
      <w:r>
        <w:rPr>
          <w:color w:val="231F20"/>
          <w:spacing w:val="-7"/>
          <w:w w:val="115"/>
          <w:sz w:val="17"/>
        </w:rPr>
        <w:t> </w:t>
      </w:r>
      <w:r>
        <w:rPr>
          <w:color w:val="231F20"/>
          <w:w w:val="115"/>
          <w:sz w:val="17"/>
        </w:rPr>
        <w:t>such</w:t>
      </w:r>
      <w:r>
        <w:rPr>
          <w:color w:val="231F20"/>
          <w:spacing w:val="-6"/>
          <w:w w:val="115"/>
          <w:sz w:val="17"/>
        </w:rPr>
        <w:t> </w:t>
      </w:r>
      <w:r>
        <w:rPr>
          <w:color w:val="231F20"/>
          <w:w w:val="115"/>
          <w:sz w:val="17"/>
        </w:rPr>
        <w:t>as</w:t>
      </w:r>
      <w:r>
        <w:rPr>
          <w:color w:val="231F20"/>
          <w:spacing w:val="-7"/>
          <w:w w:val="115"/>
          <w:sz w:val="17"/>
        </w:rPr>
        <w:t> </w:t>
      </w:r>
      <w:r>
        <w:rPr>
          <w:color w:val="231F20"/>
          <w:w w:val="110"/>
          <w:sz w:val="17"/>
        </w:rPr>
        <w:t>SLE</w:t>
      </w:r>
      <w:r>
        <w:rPr>
          <w:color w:val="231F20"/>
          <w:spacing w:val="-4"/>
          <w:w w:val="110"/>
          <w:sz w:val="17"/>
        </w:rPr>
        <w:t> </w:t>
      </w:r>
      <w:r>
        <w:rPr>
          <w:color w:val="231F20"/>
          <w:w w:val="115"/>
          <w:sz w:val="17"/>
        </w:rPr>
        <w:t>is</w:t>
      </w:r>
      <w:r>
        <w:rPr>
          <w:color w:val="231F20"/>
          <w:spacing w:val="-7"/>
          <w:w w:val="115"/>
          <w:sz w:val="17"/>
        </w:rPr>
        <w:t> </w:t>
      </w:r>
      <w:r>
        <w:rPr>
          <w:color w:val="231F20"/>
          <w:spacing w:val="-2"/>
          <w:w w:val="115"/>
          <w:sz w:val="17"/>
        </w:rPr>
        <w:t>excluded.</w:t>
      </w:r>
    </w:p>
    <w:p>
      <w:pPr>
        <w:pStyle w:val="BodyText"/>
        <w:spacing w:before="155"/>
      </w:pPr>
    </w:p>
    <w:p>
      <w:pPr>
        <w:pStyle w:val="ListParagraph"/>
        <w:numPr>
          <w:ilvl w:val="0"/>
          <w:numId w:val="30"/>
        </w:numPr>
        <w:tabs>
          <w:tab w:pos="600" w:val="left" w:leader="none"/>
        </w:tabs>
        <w:spacing w:line="240" w:lineRule="auto" w:before="0" w:after="0"/>
        <w:ind w:left="600" w:right="0" w:hanging="282"/>
        <w:jc w:val="left"/>
        <w:rPr>
          <w:sz w:val="17"/>
        </w:rPr>
      </w:pPr>
      <w:r>
        <w:rPr>
          <w:color w:val="231F20"/>
          <w:w w:val="110"/>
          <w:sz w:val="17"/>
        </w:rPr>
        <w:t>Parkinson’s</w:t>
      </w:r>
      <w:r>
        <w:rPr>
          <w:color w:val="231F20"/>
          <w:spacing w:val="11"/>
          <w:w w:val="110"/>
          <w:sz w:val="17"/>
        </w:rPr>
        <w:t> </w:t>
      </w:r>
      <w:r>
        <w:rPr>
          <w:color w:val="231F20"/>
          <w:w w:val="110"/>
          <w:sz w:val="17"/>
        </w:rPr>
        <w:t>Disease</w:t>
      </w:r>
      <w:r>
        <w:rPr>
          <w:color w:val="231F20"/>
          <w:spacing w:val="12"/>
          <w:w w:val="110"/>
          <w:sz w:val="17"/>
        </w:rPr>
        <w:t> </w:t>
      </w:r>
      <w:r>
        <w:rPr>
          <w:color w:val="231F20"/>
          <w:spacing w:val="-10"/>
          <w:w w:val="110"/>
          <w:sz w:val="17"/>
        </w:rPr>
        <w:t>-</w:t>
      </w:r>
    </w:p>
    <w:p>
      <w:pPr>
        <w:pStyle w:val="BodyText"/>
        <w:spacing w:line="336" w:lineRule="auto" w:before="78"/>
        <w:ind w:left="879" w:right="1728"/>
      </w:pPr>
      <w:r>
        <w:rPr>
          <w:color w:val="231F20"/>
          <w:w w:val="115"/>
        </w:rPr>
        <w:t>Unequivocal</w:t>
      </w:r>
      <w:r>
        <w:rPr>
          <w:color w:val="231F20"/>
          <w:spacing w:val="-8"/>
          <w:w w:val="115"/>
        </w:rPr>
        <w:t> </w:t>
      </w:r>
      <w:r>
        <w:rPr>
          <w:color w:val="231F20"/>
          <w:w w:val="115"/>
        </w:rPr>
        <w:t>Diagnosis</w:t>
      </w:r>
      <w:r>
        <w:rPr>
          <w:color w:val="231F20"/>
          <w:spacing w:val="-8"/>
          <w:w w:val="115"/>
        </w:rPr>
        <w:t> </w:t>
      </w:r>
      <w:r>
        <w:rPr>
          <w:color w:val="231F20"/>
          <w:w w:val="115"/>
        </w:rPr>
        <w:t>of</w:t>
      </w:r>
      <w:r>
        <w:rPr>
          <w:color w:val="231F20"/>
          <w:spacing w:val="-8"/>
          <w:w w:val="115"/>
        </w:rPr>
        <w:t> </w:t>
      </w:r>
      <w:r>
        <w:rPr>
          <w:color w:val="231F20"/>
          <w:w w:val="115"/>
        </w:rPr>
        <w:t>Parkinson’s</w:t>
      </w:r>
      <w:r>
        <w:rPr>
          <w:color w:val="231F20"/>
          <w:spacing w:val="-8"/>
          <w:w w:val="115"/>
        </w:rPr>
        <w:t> </w:t>
      </w:r>
      <w:r>
        <w:rPr>
          <w:color w:val="231F20"/>
          <w:w w:val="115"/>
        </w:rPr>
        <w:t>disease</w:t>
      </w:r>
      <w:r>
        <w:rPr>
          <w:color w:val="231F20"/>
          <w:spacing w:val="-8"/>
          <w:w w:val="115"/>
        </w:rPr>
        <w:t> </w:t>
      </w:r>
      <w:r>
        <w:rPr>
          <w:color w:val="231F20"/>
          <w:w w:val="115"/>
        </w:rPr>
        <w:t>by</w:t>
      </w:r>
      <w:r>
        <w:rPr>
          <w:color w:val="231F20"/>
          <w:spacing w:val="-8"/>
          <w:w w:val="115"/>
        </w:rPr>
        <w:t> </w:t>
      </w:r>
      <w:r>
        <w:rPr>
          <w:color w:val="231F20"/>
          <w:w w:val="115"/>
        </w:rPr>
        <w:t>a</w:t>
      </w:r>
      <w:r>
        <w:rPr>
          <w:color w:val="231F20"/>
          <w:spacing w:val="-8"/>
          <w:w w:val="115"/>
        </w:rPr>
        <w:t> </w:t>
      </w:r>
      <w:r>
        <w:rPr>
          <w:color w:val="231F20"/>
          <w:w w:val="115"/>
        </w:rPr>
        <w:t>Registered</w:t>
      </w:r>
      <w:r>
        <w:rPr>
          <w:color w:val="231F20"/>
          <w:spacing w:val="-8"/>
          <w:w w:val="115"/>
        </w:rPr>
        <w:t> </w:t>
      </w:r>
      <w:r>
        <w:rPr>
          <w:color w:val="231F20"/>
          <w:w w:val="115"/>
        </w:rPr>
        <w:t>Medical</w:t>
      </w:r>
      <w:r>
        <w:rPr>
          <w:color w:val="231F20"/>
          <w:spacing w:val="-8"/>
          <w:w w:val="115"/>
        </w:rPr>
        <w:t> </w:t>
      </w:r>
      <w:r>
        <w:rPr>
          <w:color w:val="231F20"/>
          <w:w w:val="115"/>
        </w:rPr>
        <w:t>Practitioner</w:t>
      </w:r>
      <w:r>
        <w:rPr>
          <w:color w:val="231F20"/>
          <w:spacing w:val="-8"/>
          <w:w w:val="115"/>
        </w:rPr>
        <w:t> </w:t>
      </w:r>
      <w:r>
        <w:rPr>
          <w:color w:val="231F20"/>
          <w:w w:val="115"/>
        </w:rPr>
        <w:t>who</w:t>
      </w:r>
      <w:r>
        <w:rPr>
          <w:color w:val="231F20"/>
          <w:spacing w:val="-8"/>
          <w:w w:val="115"/>
        </w:rPr>
        <w:t> </w:t>
      </w:r>
      <w:r>
        <w:rPr>
          <w:color w:val="231F20"/>
          <w:w w:val="115"/>
        </w:rPr>
        <w:t>is</w:t>
      </w:r>
      <w:r>
        <w:rPr>
          <w:color w:val="231F20"/>
          <w:spacing w:val="38"/>
          <w:w w:val="115"/>
        </w:rPr>
        <w:t> </w:t>
      </w:r>
      <w:r>
        <w:rPr>
          <w:color w:val="231F20"/>
          <w:w w:val="115"/>
        </w:rPr>
        <w:t>a </w:t>
      </w:r>
      <w:r>
        <w:rPr>
          <w:color w:val="231F20"/>
          <w:w w:val="120"/>
        </w:rPr>
        <w:t>neurologist where the condition:</w:t>
      </w:r>
    </w:p>
    <w:p>
      <w:pPr>
        <w:pStyle w:val="ListParagraph"/>
        <w:numPr>
          <w:ilvl w:val="0"/>
          <w:numId w:val="43"/>
        </w:numPr>
        <w:tabs>
          <w:tab w:pos="1221" w:val="left" w:leader="none"/>
        </w:tabs>
        <w:spacing w:line="195" w:lineRule="exact" w:before="0" w:after="0"/>
        <w:ind w:left="1221" w:right="0" w:hanging="342"/>
        <w:jc w:val="left"/>
        <w:rPr>
          <w:sz w:val="17"/>
        </w:rPr>
      </w:pPr>
      <w:r>
        <w:rPr>
          <w:color w:val="231F20"/>
          <w:w w:val="120"/>
          <w:sz w:val="17"/>
        </w:rPr>
        <w:t>cannot</w:t>
      </w:r>
      <w:r>
        <w:rPr>
          <w:color w:val="231F20"/>
          <w:spacing w:val="-5"/>
          <w:w w:val="120"/>
          <w:sz w:val="17"/>
        </w:rPr>
        <w:t> </w:t>
      </w:r>
      <w:r>
        <w:rPr>
          <w:color w:val="231F20"/>
          <w:w w:val="120"/>
          <w:sz w:val="17"/>
        </w:rPr>
        <w:t>be</w:t>
      </w:r>
      <w:r>
        <w:rPr>
          <w:color w:val="231F20"/>
          <w:spacing w:val="-5"/>
          <w:w w:val="120"/>
          <w:sz w:val="17"/>
        </w:rPr>
        <w:t> </w:t>
      </w:r>
      <w:r>
        <w:rPr>
          <w:color w:val="231F20"/>
          <w:w w:val="120"/>
          <w:sz w:val="17"/>
        </w:rPr>
        <w:t>controlled</w:t>
      </w:r>
      <w:r>
        <w:rPr>
          <w:color w:val="231F20"/>
          <w:spacing w:val="-4"/>
          <w:w w:val="120"/>
          <w:sz w:val="17"/>
        </w:rPr>
        <w:t> </w:t>
      </w:r>
      <w:r>
        <w:rPr>
          <w:color w:val="231F20"/>
          <w:w w:val="120"/>
          <w:sz w:val="17"/>
        </w:rPr>
        <w:t>with</w:t>
      </w:r>
      <w:r>
        <w:rPr>
          <w:color w:val="231F20"/>
          <w:spacing w:val="-5"/>
          <w:w w:val="120"/>
          <w:sz w:val="17"/>
        </w:rPr>
        <w:t> </w:t>
      </w:r>
      <w:r>
        <w:rPr>
          <w:color w:val="231F20"/>
          <w:spacing w:val="-2"/>
          <w:w w:val="120"/>
          <w:sz w:val="17"/>
        </w:rPr>
        <w:t>medication;</w:t>
      </w:r>
    </w:p>
    <w:p>
      <w:pPr>
        <w:pStyle w:val="ListParagraph"/>
        <w:numPr>
          <w:ilvl w:val="0"/>
          <w:numId w:val="43"/>
        </w:numPr>
        <w:tabs>
          <w:tab w:pos="1221" w:val="left" w:leader="none"/>
        </w:tabs>
        <w:spacing w:line="240" w:lineRule="auto" w:before="78" w:after="0"/>
        <w:ind w:left="1221" w:right="0" w:hanging="342"/>
        <w:jc w:val="left"/>
        <w:rPr>
          <w:sz w:val="17"/>
        </w:rPr>
      </w:pPr>
      <w:r>
        <w:rPr>
          <w:color w:val="231F20"/>
          <w:w w:val="115"/>
          <w:sz w:val="17"/>
        </w:rPr>
        <w:t>shows</w:t>
      </w:r>
      <w:r>
        <w:rPr>
          <w:color w:val="231F20"/>
          <w:spacing w:val="6"/>
          <w:w w:val="115"/>
          <w:sz w:val="17"/>
        </w:rPr>
        <w:t> </w:t>
      </w:r>
      <w:r>
        <w:rPr>
          <w:color w:val="231F20"/>
          <w:w w:val="115"/>
          <w:sz w:val="17"/>
        </w:rPr>
        <w:t>signs</w:t>
      </w:r>
      <w:r>
        <w:rPr>
          <w:color w:val="231F20"/>
          <w:spacing w:val="7"/>
          <w:w w:val="115"/>
          <w:sz w:val="17"/>
        </w:rPr>
        <w:t> </w:t>
      </w:r>
      <w:r>
        <w:rPr>
          <w:color w:val="231F20"/>
          <w:w w:val="115"/>
          <w:sz w:val="17"/>
        </w:rPr>
        <w:t>of</w:t>
      </w:r>
      <w:r>
        <w:rPr>
          <w:color w:val="231F20"/>
          <w:spacing w:val="7"/>
          <w:w w:val="115"/>
          <w:sz w:val="17"/>
        </w:rPr>
        <w:t> </w:t>
      </w:r>
      <w:r>
        <w:rPr>
          <w:color w:val="231F20"/>
          <w:w w:val="115"/>
          <w:sz w:val="17"/>
        </w:rPr>
        <w:t>progressive</w:t>
      </w:r>
      <w:r>
        <w:rPr>
          <w:color w:val="231F20"/>
          <w:spacing w:val="7"/>
          <w:w w:val="115"/>
          <w:sz w:val="17"/>
        </w:rPr>
        <w:t> </w:t>
      </w:r>
      <w:r>
        <w:rPr>
          <w:color w:val="231F20"/>
          <w:w w:val="115"/>
          <w:sz w:val="17"/>
        </w:rPr>
        <w:t>impairment;</w:t>
      </w:r>
      <w:r>
        <w:rPr>
          <w:color w:val="231F20"/>
          <w:spacing w:val="7"/>
          <w:w w:val="115"/>
          <w:sz w:val="17"/>
        </w:rPr>
        <w:t> </w:t>
      </w:r>
      <w:r>
        <w:rPr>
          <w:color w:val="231F20"/>
          <w:spacing w:val="-5"/>
          <w:w w:val="115"/>
          <w:sz w:val="17"/>
        </w:rPr>
        <w:t>and</w:t>
      </w:r>
    </w:p>
    <w:p>
      <w:pPr>
        <w:pStyle w:val="ListParagraph"/>
        <w:numPr>
          <w:ilvl w:val="0"/>
          <w:numId w:val="43"/>
        </w:numPr>
        <w:tabs>
          <w:tab w:pos="873" w:val="left" w:leader="none"/>
          <w:tab w:pos="1164" w:val="left" w:leader="none"/>
        </w:tabs>
        <w:spacing w:line="336" w:lineRule="auto" w:before="78" w:after="0"/>
        <w:ind w:left="873" w:right="967" w:hanging="1"/>
        <w:jc w:val="left"/>
        <w:rPr>
          <w:sz w:val="17"/>
        </w:rPr>
      </w:pPr>
      <w:r>
        <w:rPr>
          <w:color w:val="231F20"/>
          <w:w w:val="115"/>
          <w:sz w:val="17"/>
        </w:rPr>
        <w:t>Activities of Daily Living assessment confirms the inability of the Life Assured to perform at least three (3) </w:t>
      </w:r>
      <w:r>
        <w:rPr>
          <w:color w:val="231F20"/>
          <w:w w:val="120"/>
          <w:sz w:val="17"/>
        </w:rPr>
        <w:t>of</w:t>
      </w:r>
      <w:r>
        <w:rPr>
          <w:color w:val="231F20"/>
          <w:spacing w:val="-11"/>
          <w:w w:val="120"/>
          <w:sz w:val="17"/>
        </w:rPr>
        <w:t> </w:t>
      </w:r>
      <w:r>
        <w:rPr>
          <w:color w:val="231F20"/>
          <w:w w:val="120"/>
          <w:sz w:val="17"/>
        </w:rPr>
        <w:t>the</w:t>
      </w:r>
      <w:r>
        <w:rPr>
          <w:color w:val="231F20"/>
          <w:spacing w:val="-11"/>
          <w:w w:val="120"/>
          <w:sz w:val="17"/>
        </w:rPr>
        <w:t> </w:t>
      </w:r>
      <w:r>
        <w:rPr>
          <w:color w:val="231F20"/>
          <w:w w:val="120"/>
          <w:sz w:val="17"/>
        </w:rPr>
        <w:t>Activities</w:t>
      </w:r>
      <w:r>
        <w:rPr>
          <w:color w:val="231F20"/>
          <w:spacing w:val="-11"/>
          <w:w w:val="120"/>
          <w:sz w:val="17"/>
        </w:rPr>
        <w:t> </w:t>
      </w:r>
      <w:r>
        <w:rPr>
          <w:color w:val="231F20"/>
          <w:w w:val="120"/>
          <w:sz w:val="17"/>
        </w:rPr>
        <w:t>of</w:t>
      </w:r>
      <w:r>
        <w:rPr>
          <w:color w:val="231F20"/>
          <w:spacing w:val="-11"/>
          <w:w w:val="120"/>
          <w:sz w:val="17"/>
        </w:rPr>
        <w:t> </w:t>
      </w:r>
      <w:r>
        <w:rPr>
          <w:color w:val="231F20"/>
          <w:w w:val="120"/>
          <w:sz w:val="17"/>
        </w:rPr>
        <w:t>Daily</w:t>
      </w:r>
      <w:r>
        <w:rPr>
          <w:color w:val="231F20"/>
          <w:spacing w:val="-11"/>
          <w:w w:val="120"/>
          <w:sz w:val="17"/>
        </w:rPr>
        <w:t> </w:t>
      </w:r>
      <w:r>
        <w:rPr>
          <w:color w:val="231F20"/>
          <w:w w:val="120"/>
          <w:sz w:val="17"/>
        </w:rPr>
        <w:t>Living</w:t>
      </w:r>
      <w:r>
        <w:rPr>
          <w:color w:val="231F20"/>
          <w:spacing w:val="-11"/>
          <w:w w:val="120"/>
          <w:sz w:val="17"/>
        </w:rPr>
        <w:t> </w:t>
      </w:r>
      <w:r>
        <w:rPr>
          <w:color w:val="231F20"/>
          <w:w w:val="120"/>
          <w:sz w:val="17"/>
        </w:rPr>
        <w:t>as</w:t>
      </w:r>
      <w:r>
        <w:rPr>
          <w:color w:val="231F20"/>
          <w:spacing w:val="-11"/>
          <w:w w:val="120"/>
          <w:sz w:val="17"/>
        </w:rPr>
        <w:t> </w:t>
      </w:r>
      <w:r>
        <w:rPr>
          <w:color w:val="231F20"/>
          <w:w w:val="120"/>
          <w:sz w:val="17"/>
        </w:rPr>
        <w:t>defined</w:t>
      </w:r>
      <w:r>
        <w:rPr>
          <w:color w:val="231F20"/>
          <w:spacing w:val="-11"/>
          <w:w w:val="120"/>
          <w:sz w:val="17"/>
        </w:rPr>
        <w:t> </w:t>
      </w:r>
      <w:r>
        <w:rPr>
          <w:color w:val="231F20"/>
          <w:w w:val="120"/>
          <w:sz w:val="17"/>
        </w:rPr>
        <w:t>in</w:t>
      </w:r>
      <w:r>
        <w:rPr>
          <w:color w:val="231F20"/>
          <w:spacing w:val="-11"/>
          <w:w w:val="120"/>
          <w:sz w:val="17"/>
        </w:rPr>
        <w:t> </w:t>
      </w:r>
      <w:r>
        <w:rPr>
          <w:color w:val="231F20"/>
          <w:w w:val="120"/>
          <w:sz w:val="17"/>
        </w:rPr>
        <w:t>the</w:t>
      </w:r>
      <w:r>
        <w:rPr>
          <w:color w:val="231F20"/>
          <w:spacing w:val="-11"/>
          <w:w w:val="120"/>
          <w:sz w:val="17"/>
        </w:rPr>
        <w:t> </w:t>
      </w:r>
      <w:r>
        <w:rPr>
          <w:color w:val="231F20"/>
          <w:w w:val="120"/>
          <w:sz w:val="17"/>
        </w:rPr>
        <w:t>Policy,</w:t>
      </w:r>
      <w:r>
        <w:rPr>
          <w:color w:val="231F20"/>
          <w:spacing w:val="-11"/>
          <w:w w:val="120"/>
          <w:sz w:val="17"/>
        </w:rPr>
        <w:t> </w:t>
      </w:r>
      <w:r>
        <w:rPr>
          <w:color w:val="231F20"/>
          <w:w w:val="120"/>
          <w:sz w:val="17"/>
        </w:rPr>
        <w:t>either</w:t>
      </w:r>
      <w:r>
        <w:rPr>
          <w:color w:val="231F20"/>
          <w:spacing w:val="-11"/>
          <w:w w:val="120"/>
          <w:sz w:val="17"/>
        </w:rPr>
        <w:t> </w:t>
      </w:r>
      <w:r>
        <w:rPr>
          <w:color w:val="231F20"/>
          <w:w w:val="120"/>
          <w:sz w:val="17"/>
        </w:rPr>
        <w:t>with</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without</w:t>
      </w:r>
      <w:r>
        <w:rPr>
          <w:color w:val="231F20"/>
          <w:spacing w:val="-11"/>
          <w:w w:val="120"/>
          <w:sz w:val="17"/>
        </w:rPr>
        <w:t> </w:t>
      </w:r>
      <w:r>
        <w:rPr>
          <w:color w:val="231F20"/>
          <w:w w:val="120"/>
          <w:sz w:val="17"/>
        </w:rPr>
        <w:t>the</w:t>
      </w:r>
      <w:r>
        <w:rPr>
          <w:color w:val="231F20"/>
          <w:spacing w:val="-11"/>
          <w:w w:val="120"/>
          <w:sz w:val="17"/>
        </w:rPr>
        <w:t> </w:t>
      </w:r>
      <w:r>
        <w:rPr>
          <w:color w:val="231F20"/>
          <w:w w:val="120"/>
          <w:sz w:val="17"/>
        </w:rPr>
        <w:t>use</w:t>
      </w:r>
      <w:r>
        <w:rPr>
          <w:color w:val="231F20"/>
          <w:spacing w:val="-11"/>
          <w:w w:val="120"/>
          <w:sz w:val="17"/>
        </w:rPr>
        <w:t> </w:t>
      </w:r>
      <w:r>
        <w:rPr>
          <w:color w:val="231F20"/>
          <w:w w:val="120"/>
          <w:sz w:val="17"/>
        </w:rPr>
        <w:t>of</w:t>
      </w:r>
      <w:r>
        <w:rPr>
          <w:color w:val="231F20"/>
          <w:spacing w:val="-11"/>
          <w:w w:val="120"/>
          <w:sz w:val="17"/>
        </w:rPr>
        <w:t> </w:t>
      </w:r>
      <w:r>
        <w:rPr>
          <w:color w:val="231F20"/>
          <w:w w:val="120"/>
          <w:sz w:val="17"/>
        </w:rPr>
        <w:t>mechanical </w:t>
      </w:r>
      <w:r>
        <w:rPr>
          <w:color w:val="231F20"/>
          <w:w w:val="115"/>
          <w:sz w:val="17"/>
        </w:rPr>
        <w:t>equipment, special devices or other aids or adaptations in use for disabled persons, for a continuous </w:t>
      </w:r>
      <w:r>
        <w:rPr>
          <w:color w:val="231F20"/>
          <w:w w:val="115"/>
          <w:sz w:val="17"/>
        </w:rPr>
        <w:t>period </w:t>
      </w:r>
      <w:r>
        <w:rPr>
          <w:color w:val="231F20"/>
          <w:w w:val="120"/>
          <w:sz w:val="17"/>
        </w:rPr>
        <w:t>of six months.</w:t>
      </w:r>
    </w:p>
    <w:p>
      <w:pPr>
        <w:pStyle w:val="BodyText"/>
        <w:spacing w:line="336" w:lineRule="auto"/>
        <w:ind w:left="873" w:right="844"/>
      </w:pPr>
      <w:r>
        <w:rPr>
          <w:color w:val="231F20"/>
          <w:w w:val="115"/>
        </w:rPr>
        <w:t>Only</w:t>
      </w:r>
      <w:r>
        <w:rPr>
          <w:color w:val="231F20"/>
          <w:spacing w:val="-9"/>
          <w:w w:val="115"/>
        </w:rPr>
        <w:t> </w:t>
      </w:r>
      <w:r>
        <w:rPr>
          <w:color w:val="231F20"/>
          <w:w w:val="115"/>
        </w:rPr>
        <w:t>idiopathic</w:t>
      </w:r>
      <w:r>
        <w:rPr>
          <w:color w:val="231F20"/>
          <w:spacing w:val="-9"/>
          <w:w w:val="115"/>
        </w:rPr>
        <w:t> </w:t>
      </w:r>
      <w:r>
        <w:rPr>
          <w:color w:val="231F20"/>
          <w:w w:val="115"/>
        </w:rPr>
        <w:t>Parkinson’s</w:t>
      </w:r>
      <w:r>
        <w:rPr>
          <w:color w:val="231F20"/>
          <w:spacing w:val="-9"/>
          <w:w w:val="115"/>
        </w:rPr>
        <w:t> </w:t>
      </w:r>
      <w:r>
        <w:rPr>
          <w:color w:val="231F20"/>
          <w:w w:val="115"/>
        </w:rPr>
        <w:t>Disease</w:t>
      </w:r>
      <w:r>
        <w:rPr>
          <w:color w:val="231F20"/>
          <w:spacing w:val="-9"/>
          <w:w w:val="115"/>
        </w:rPr>
        <w:t> </w:t>
      </w:r>
      <w:r>
        <w:rPr>
          <w:color w:val="231F20"/>
          <w:w w:val="115"/>
        </w:rPr>
        <w:t>is</w:t>
      </w:r>
      <w:r>
        <w:rPr>
          <w:color w:val="231F20"/>
          <w:spacing w:val="-9"/>
          <w:w w:val="115"/>
        </w:rPr>
        <w:t> </w:t>
      </w:r>
      <w:r>
        <w:rPr>
          <w:color w:val="231F20"/>
          <w:w w:val="115"/>
        </w:rPr>
        <w:t>covered.</w:t>
      </w:r>
      <w:r>
        <w:rPr>
          <w:color w:val="231F20"/>
          <w:spacing w:val="-9"/>
          <w:w w:val="115"/>
        </w:rPr>
        <w:t> </w:t>
      </w:r>
      <w:r>
        <w:rPr>
          <w:color w:val="231F20"/>
          <w:w w:val="115"/>
        </w:rPr>
        <w:t>Drug-induced</w:t>
      </w:r>
      <w:r>
        <w:rPr>
          <w:color w:val="231F20"/>
          <w:spacing w:val="-9"/>
          <w:w w:val="115"/>
        </w:rPr>
        <w:t> </w:t>
      </w:r>
      <w:r>
        <w:rPr>
          <w:color w:val="231F20"/>
          <w:w w:val="115"/>
        </w:rPr>
        <w:t>or</w:t>
      </w:r>
      <w:r>
        <w:rPr>
          <w:color w:val="231F20"/>
          <w:spacing w:val="-9"/>
          <w:w w:val="115"/>
        </w:rPr>
        <w:t> </w:t>
      </w:r>
      <w:r>
        <w:rPr>
          <w:color w:val="231F20"/>
          <w:w w:val="115"/>
        </w:rPr>
        <w:t>toxic</w:t>
      </w:r>
      <w:r>
        <w:rPr>
          <w:color w:val="231F20"/>
          <w:spacing w:val="-9"/>
          <w:w w:val="115"/>
        </w:rPr>
        <w:t> </w:t>
      </w:r>
      <w:r>
        <w:rPr>
          <w:color w:val="231F20"/>
          <w:w w:val="115"/>
        </w:rPr>
        <w:t>causes</w:t>
      </w:r>
      <w:r>
        <w:rPr>
          <w:color w:val="231F20"/>
          <w:spacing w:val="-9"/>
          <w:w w:val="115"/>
        </w:rPr>
        <w:t> </w:t>
      </w:r>
      <w:r>
        <w:rPr>
          <w:color w:val="231F20"/>
          <w:w w:val="115"/>
        </w:rPr>
        <w:t>of</w:t>
      </w:r>
      <w:r>
        <w:rPr>
          <w:color w:val="231F20"/>
          <w:spacing w:val="-9"/>
          <w:w w:val="115"/>
        </w:rPr>
        <w:t> </w:t>
      </w:r>
      <w:r>
        <w:rPr>
          <w:color w:val="231F20"/>
          <w:w w:val="115"/>
        </w:rPr>
        <w:t>Parkinson’s</w:t>
      </w:r>
      <w:r>
        <w:rPr>
          <w:color w:val="231F20"/>
          <w:spacing w:val="-9"/>
          <w:w w:val="115"/>
        </w:rPr>
        <w:t> </w:t>
      </w:r>
      <w:r>
        <w:rPr>
          <w:color w:val="231F20"/>
          <w:w w:val="115"/>
        </w:rPr>
        <w:t>Disease</w:t>
      </w:r>
      <w:r>
        <w:rPr>
          <w:color w:val="231F20"/>
          <w:spacing w:val="-9"/>
          <w:w w:val="115"/>
        </w:rPr>
        <w:t> </w:t>
      </w:r>
      <w:r>
        <w:rPr>
          <w:color w:val="231F20"/>
          <w:w w:val="115"/>
        </w:rPr>
        <w:t>are </w:t>
      </w:r>
      <w:r>
        <w:rPr>
          <w:color w:val="231F20"/>
          <w:spacing w:val="-2"/>
          <w:w w:val="115"/>
        </w:rPr>
        <w:t>excluded</w:t>
      </w:r>
    </w:p>
    <w:p>
      <w:pPr>
        <w:pStyle w:val="BodyText"/>
        <w:spacing w:after="0" w:line="336" w:lineRule="auto"/>
        <w:sectPr>
          <w:pgSz w:w="12970" w:h="14410"/>
          <w:pgMar w:top="94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30"/>
        </w:numPr>
        <w:tabs>
          <w:tab w:pos="857" w:val="left" w:leader="none"/>
        </w:tabs>
        <w:spacing w:line="336" w:lineRule="auto" w:before="104" w:after="0"/>
        <w:ind w:left="857" w:right="927" w:hanging="555"/>
        <w:jc w:val="left"/>
        <w:rPr>
          <w:sz w:val="17"/>
        </w:rPr>
      </w:pPr>
      <w:r>
        <w:rPr>
          <w:color w:val="231F20"/>
          <w:spacing w:val="-2"/>
          <w:w w:val="120"/>
          <w:sz w:val="17"/>
        </w:rPr>
        <w:t>Permanent</w:t>
      </w:r>
      <w:r>
        <w:rPr>
          <w:color w:val="231F20"/>
          <w:spacing w:val="-10"/>
          <w:w w:val="120"/>
          <w:sz w:val="17"/>
        </w:rPr>
        <w:t> </w:t>
      </w:r>
      <w:r>
        <w:rPr>
          <w:color w:val="231F20"/>
          <w:spacing w:val="-2"/>
          <w:w w:val="120"/>
          <w:sz w:val="17"/>
        </w:rPr>
        <w:t>Paralysis</w:t>
      </w:r>
      <w:r>
        <w:rPr>
          <w:color w:val="231F20"/>
          <w:spacing w:val="-10"/>
          <w:w w:val="120"/>
          <w:sz w:val="17"/>
        </w:rPr>
        <w:t> </w:t>
      </w:r>
      <w:r>
        <w:rPr>
          <w:color w:val="231F20"/>
          <w:spacing w:val="-2"/>
          <w:w w:val="120"/>
          <w:sz w:val="17"/>
        </w:rPr>
        <w:t>Of</w:t>
      </w:r>
      <w:r>
        <w:rPr>
          <w:color w:val="231F20"/>
          <w:spacing w:val="-10"/>
          <w:w w:val="120"/>
          <w:sz w:val="17"/>
        </w:rPr>
        <w:t> </w:t>
      </w:r>
      <w:r>
        <w:rPr>
          <w:color w:val="231F20"/>
          <w:spacing w:val="-2"/>
          <w:w w:val="120"/>
          <w:sz w:val="17"/>
        </w:rPr>
        <w:t>Limbs</w:t>
      </w:r>
      <w:r>
        <w:rPr>
          <w:color w:val="231F20"/>
          <w:spacing w:val="-10"/>
          <w:w w:val="120"/>
          <w:sz w:val="17"/>
        </w:rPr>
        <w:t> </w:t>
      </w:r>
      <w:r>
        <w:rPr>
          <w:color w:val="231F20"/>
          <w:spacing w:val="-2"/>
          <w:w w:val="130"/>
          <w:sz w:val="17"/>
        </w:rPr>
        <w:t>-</w:t>
      </w:r>
      <w:r>
        <w:rPr>
          <w:color w:val="231F20"/>
          <w:spacing w:val="-12"/>
          <w:w w:val="130"/>
          <w:sz w:val="17"/>
        </w:rPr>
        <w:t> </w:t>
      </w:r>
      <w:r>
        <w:rPr>
          <w:color w:val="231F20"/>
          <w:spacing w:val="-2"/>
          <w:w w:val="120"/>
          <w:sz w:val="17"/>
        </w:rPr>
        <w:t>Total</w:t>
      </w:r>
      <w:r>
        <w:rPr>
          <w:color w:val="231F20"/>
          <w:spacing w:val="-7"/>
          <w:w w:val="120"/>
          <w:sz w:val="17"/>
        </w:rPr>
        <w:t> </w:t>
      </w:r>
      <w:r>
        <w:rPr>
          <w:color w:val="231F20"/>
          <w:spacing w:val="-2"/>
          <w:w w:val="120"/>
          <w:sz w:val="17"/>
        </w:rPr>
        <w:t>and</w:t>
      </w:r>
      <w:r>
        <w:rPr>
          <w:color w:val="231F20"/>
          <w:spacing w:val="-7"/>
          <w:w w:val="120"/>
          <w:sz w:val="17"/>
        </w:rPr>
        <w:t> </w:t>
      </w:r>
      <w:r>
        <w:rPr>
          <w:color w:val="231F20"/>
          <w:spacing w:val="-2"/>
          <w:w w:val="120"/>
          <w:sz w:val="17"/>
        </w:rPr>
        <w:t>irreversible</w:t>
      </w:r>
      <w:r>
        <w:rPr>
          <w:color w:val="231F20"/>
          <w:spacing w:val="-7"/>
          <w:w w:val="120"/>
          <w:sz w:val="17"/>
        </w:rPr>
        <w:t> </w:t>
      </w:r>
      <w:r>
        <w:rPr>
          <w:color w:val="231F20"/>
          <w:spacing w:val="-2"/>
          <w:w w:val="120"/>
          <w:sz w:val="17"/>
        </w:rPr>
        <w:t>loss</w:t>
      </w:r>
      <w:r>
        <w:rPr>
          <w:color w:val="231F20"/>
          <w:spacing w:val="-7"/>
          <w:w w:val="120"/>
          <w:sz w:val="17"/>
        </w:rPr>
        <w:t> </w:t>
      </w:r>
      <w:r>
        <w:rPr>
          <w:color w:val="231F20"/>
          <w:spacing w:val="-2"/>
          <w:w w:val="120"/>
          <w:sz w:val="17"/>
        </w:rPr>
        <w:t>of</w:t>
      </w:r>
      <w:r>
        <w:rPr>
          <w:color w:val="231F20"/>
          <w:spacing w:val="-7"/>
          <w:w w:val="120"/>
          <w:sz w:val="17"/>
        </w:rPr>
        <w:t> </w:t>
      </w:r>
      <w:r>
        <w:rPr>
          <w:color w:val="231F20"/>
          <w:spacing w:val="-2"/>
          <w:w w:val="120"/>
          <w:sz w:val="17"/>
        </w:rPr>
        <w:t>use</w:t>
      </w:r>
      <w:r>
        <w:rPr>
          <w:color w:val="231F20"/>
          <w:spacing w:val="-7"/>
          <w:w w:val="120"/>
          <w:sz w:val="17"/>
        </w:rPr>
        <w:t> </w:t>
      </w:r>
      <w:r>
        <w:rPr>
          <w:color w:val="231F20"/>
          <w:spacing w:val="-2"/>
          <w:w w:val="120"/>
          <w:sz w:val="17"/>
        </w:rPr>
        <w:t>of</w:t>
      </w:r>
      <w:r>
        <w:rPr>
          <w:color w:val="231F20"/>
          <w:spacing w:val="-7"/>
          <w:w w:val="120"/>
          <w:sz w:val="17"/>
        </w:rPr>
        <w:t> </w:t>
      </w:r>
      <w:r>
        <w:rPr>
          <w:color w:val="231F20"/>
          <w:spacing w:val="-2"/>
          <w:w w:val="120"/>
          <w:sz w:val="17"/>
        </w:rPr>
        <w:t>two</w:t>
      </w:r>
      <w:r>
        <w:rPr>
          <w:color w:val="231F20"/>
          <w:spacing w:val="-7"/>
          <w:w w:val="120"/>
          <w:sz w:val="17"/>
        </w:rPr>
        <w:t> </w:t>
      </w:r>
      <w:r>
        <w:rPr>
          <w:color w:val="231F20"/>
          <w:spacing w:val="-2"/>
          <w:w w:val="120"/>
          <w:sz w:val="17"/>
        </w:rPr>
        <w:t>or</w:t>
      </w:r>
      <w:r>
        <w:rPr>
          <w:color w:val="231F20"/>
          <w:spacing w:val="-7"/>
          <w:w w:val="120"/>
          <w:sz w:val="17"/>
        </w:rPr>
        <w:t> </w:t>
      </w:r>
      <w:r>
        <w:rPr>
          <w:color w:val="231F20"/>
          <w:spacing w:val="-2"/>
          <w:w w:val="120"/>
          <w:sz w:val="17"/>
        </w:rPr>
        <w:t>more</w:t>
      </w:r>
      <w:r>
        <w:rPr>
          <w:color w:val="231F20"/>
          <w:spacing w:val="-7"/>
          <w:w w:val="120"/>
          <w:sz w:val="17"/>
        </w:rPr>
        <w:t> </w:t>
      </w:r>
      <w:r>
        <w:rPr>
          <w:color w:val="231F20"/>
          <w:spacing w:val="-2"/>
          <w:w w:val="120"/>
          <w:sz w:val="17"/>
        </w:rPr>
        <w:t>limbs</w:t>
      </w:r>
      <w:r>
        <w:rPr>
          <w:color w:val="231F20"/>
          <w:spacing w:val="-7"/>
          <w:w w:val="120"/>
          <w:sz w:val="17"/>
        </w:rPr>
        <w:t> </w:t>
      </w:r>
      <w:r>
        <w:rPr>
          <w:color w:val="231F20"/>
          <w:spacing w:val="-2"/>
          <w:w w:val="120"/>
          <w:sz w:val="17"/>
        </w:rPr>
        <w:t>as</w:t>
      </w:r>
      <w:r>
        <w:rPr>
          <w:color w:val="231F20"/>
          <w:spacing w:val="-7"/>
          <w:w w:val="120"/>
          <w:sz w:val="17"/>
        </w:rPr>
        <w:t> </w:t>
      </w:r>
      <w:r>
        <w:rPr>
          <w:color w:val="231F20"/>
          <w:spacing w:val="-2"/>
          <w:w w:val="120"/>
          <w:sz w:val="17"/>
        </w:rPr>
        <w:t>a</w:t>
      </w:r>
      <w:r>
        <w:rPr>
          <w:color w:val="231F20"/>
          <w:spacing w:val="-7"/>
          <w:w w:val="120"/>
          <w:sz w:val="17"/>
        </w:rPr>
        <w:t> </w:t>
      </w:r>
      <w:r>
        <w:rPr>
          <w:color w:val="231F20"/>
          <w:spacing w:val="-2"/>
          <w:w w:val="120"/>
          <w:sz w:val="17"/>
        </w:rPr>
        <w:t>result</w:t>
      </w:r>
      <w:r>
        <w:rPr>
          <w:color w:val="231F20"/>
          <w:spacing w:val="-7"/>
          <w:w w:val="120"/>
          <w:sz w:val="17"/>
        </w:rPr>
        <w:t> </w:t>
      </w:r>
      <w:r>
        <w:rPr>
          <w:color w:val="231F20"/>
          <w:spacing w:val="-2"/>
          <w:w w:val="120"/>
          <w:sz w:val="17"/>
        </w:rPr>
        <w:t>of</w:t>
      </w:r>
      <w:r>
        <w:rPr>
          <w:color w:val="231F20"/>
          <w:spacing w:val="-7"/>
          <w:w w:val="120"/>
          <w:sz w:val="17"/>
        </w:rPr>
        <w:t> </w:t>
      </w:r>
      <w:r>
        <w:rPr>
          <w:color w:val="231F20"/>
          <w:spacing w:val="-2"/>
          <w:w w:val="120"/>
          <w:sz w:val="17"/>
        </w:rPr>
        <w:t>injury</w:t>
      </w:r>
      <w:r>
        <w:rPr>
          <w:color w:val="231F20"/>
          <w:spacing w:val="-7"/>
          <w:w w:val="120"/>
          <w:sz w:val="17"/>
        </w:rPr>
        <w:t> </w:t>
      </w:r>
      <w:r>
        <w:rPr>
          <w:color w:val="231F20"/>
          <w:spacing w:val="-2"/>
          <w:w w:val="120"/>
          <w:sz w:val="17"/>
        </w:rPr>
        <w:t>or </w:t>
      </w:r>
      <w:r>
        <w:rPr>
          <w:color w:val="231F20"/>
          <w:w w:val="120"/>
          <w:sz w:val="17"/>
        </w:rPr>
        <w:t>disease</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brain</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spinal</w:t>
      </w:r>
      <w:r>
        <w:rPr>
          <w:color w:val="231F20"/>
          <w:spacing w:val="-14"/>
          <w:w w:val="120"/>
          <w:sz w:val="17"/>
        </w:rPr>
        <w:t> </w:t>
      </w:r>
      <w:r>
        <w:rPr>
          <w:color w:val="231F20"/>
          <w:w w:val="120"/>
          <w:sz w:val="17"/>
        </w:rPr>
        <w:t>cord.</w:t>
      </w:r>
      <w:r>
        <w:rPr>
          <w:color w:val="231F20"/>
          <w:spacing w:val="-14"/>
          <w:w w:val="120"/>
          <w:sz w:val="17"/>
        </w:rPr>
        <w:t> </w:t>
      </w:r>
      <w:r>
        <w:rPr>
          <w:color w:val="231F20"/>
          <w:w w:val="120"/>
          <w:sz w:val="17"/>
        </w:rPr>
        <w:t>A</w:t>
      </w:r>
      <w:r>
        <w:rPr>
          <w:color w:val="231F20"/>
          <w:spacing w:val="-14"/>
          <w:w w:val="120"/>
          <w:sz w:val="17"/>
        </w:rPr>
        <w:t> </w:t>
      </w:r>
      <w:r>
        <w:rPr>
          <w:color w:val="231F20"/>
          <w:w w:val="120"/>
          <w:sz w:val="17"/>
        </w:rPr>
        <w:t>specialist</w:t>
      </w:r>
      <w:r>
        <w:rPr>
          <w:color w:val="231F20"/>
          <w:spacing w:val="-14"/>
          <w:w w:val="120"/>
          <w:sz w:val="17"/>
        </w:rPr>
        <w:t> </w:t>
      </w:r>
      <w:r>
        <w:rPr>
          <w:color w:val="231F20"/>
          <w:w w:val="120"/>
          <w:sz w:val="17"/>
        </w:rPr>
        <w:t>medical</w:t>
      </w:r>
      <w:r>
        <w:rPr>
          <w:color w:val="231F20"/>
          <w:spacing w:val="-14"/>
          <w:w w:val="120"/>
          <w:sz w:val="17"/>
        </w:rPr>
        <w:t> </w:t>
      </w:r>
      <w:r>
        <w:rPr>
          <w:color w:val="231F20"/>
          <w:w w:val="120"/>
          <w:sz w:val="17"/>
        </w:rPr>
        <w:t>practitioner</w:t>
      </w:r>
      <w:r>
        <w:rPr>
          <w:color w:val="231F20"/>
          <w:spacing w:val="-14"/>
          <w:w w:val="120"/>
          <w:sz w:val="17"/>
        </w:rPr>
        <w:t> </w:t>
      </w:r>
      <w:r>
        <w:rPr>
          <w:color w:val="231F20"/>
          <w:w w:val="120"/>
          <w:sz w:val="17"/>
        </w:rPr>
        <w:t>must</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opinion</w:t>
      </w:r>
      <w:r>
        <w:rPr>
          <w:color w:val="231F20"/>
          <w:spacing w:val="-14"/>
          <w:w w:val="120"/>
          <w:sz w:val="17"/>
        </w:rPr>
        <w:t> </w:t>
      </w:r>
      <w:r>
        <w:rPr>
          <w:color w:val="231F20"/>
          <w:w w:val="120"/>
          <w:sz w:val="17"/>
        </w:rPr>
        <w:t>that</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paralysis will</w:t>
      </w:r>
      <w:r>
        <w:rPr>
          <w:color w:val="231F20"/>
          <w:spacing w:val="-2"/>
          <w:w w:val="120"/>
          <w:sz w:val="17"/>
        </w:rPr>
        <w:t> </w:t>
      </w:r>
      <w:r>
        <w:rPr>
          <w:color w:val="231F20"/>
          <w:w w:val="120"/>
          <w:sz w:val="17"/>
        </w:rPr>
        <w:t>be</w:t>
      </w:r>
      <w:r>
        <w:rPr>
          <w:color w:val="231F20"/>
          <w:spacing w:val="-2"/>
          <w:w w:val="120"/>
          <w:sz w:val="17"/>
        </w:rPr>
        <w:t> </w:t>
      </w:r>
      <w:r>
        <w:rPr>
          <w:color w:val="231F20"/>
          <w:w w:val="120"/>
          <w:sz w:val="17"/>
        </w:rPr>
        <w:t>permanent</w:t>
      </w:r>
      <w:r>
        <w:rPr>
          <w:color w:val="231F20"/>
          <w:spacing w:val="-2"/>
          <w:w w:val="120"/>
          <w:sz w:val="17"/>
        </w:rPr>
        <w:t> </w:t>
      </w:r>
      <w:r>
        <w:rPr>
          <w:color w:val="231F20"/>
          <w:w w:val="120"/>
          <w:sz w:val="17"/>
        </w:rPr>
        <w:t>with</w:t>
      </w:r>
      <w:r>
        <w:rPr>
          <w:color w:val="231F20"/>
          <w:spacing w:val="-2"/>
          <w:w w:val="120"/>
          <w:sz w:val="17"/>
        </w:rPr>
        <w:t> </w:t>
      </w:r>
      <w:r>
        <w:rPr>
          <w:color w:val="231F20"/>
          <w:w w:val="120"/>
          <w:sz w:val="17"/>
        </w:rPr>
        <w:t>no</w:t>
      </w:r>
      <w:r>
        <w:rPr>
          <w:color w:val="231F20"/>
          <w:spacing w:val="-2"/>
          <w:w w:val="120"/>
          <w:sz w:val="17"/>
        </w:rPr>
        <w:t> </w:t>
      </w:r>
      <w:r>
        <w:rPr>
          <w:color w:val="231F20"/>
          <w:w w:val="120"/>
          <w:sz w:val="17"/>
        </w:rPr>
        <w:t>scope</w:t>
      </w:r>
      <w:r>
        <w:rPr>
          <w:color w:val="231F20"/>
          <w:spacing w:val="-2"/>
          <w:w w:val="120"/>
          <w:sz w:val="17"/>
        </w:rPr>
        <w:t> </w:t>
      </w:r>
      <w:r>
        <w:rPr>
          <w:color w:val="231F20"/>
          <w:w w:val="120"/>
          <w:sz w:val="17"/>
        </w:rPr>
        <w:t>of</w:t>
      </w:r>
      <w:r>
        <w:rPr>
          <w:color w:val="231F20"/>
          <w:spacing w:val="-2"/>
          <w:w w:val="120"/>
          <w:sz w:val="17"/>
        </w:rPr>
        <w:t> </w:t>
      </w:r>
      <w:r>
        <w:rPr>
          <w:color w:val="231F20"/>
          <w:w w:val="120"/>
          <w:sz w:val="17"/>
        </w:rPr>
        <w:t>recovery</w:t>
      </w:r>
      <w:r>
        <w:rPr>
          <w:color w:val="231F20"/>
          <w:spacing w:val="-2"/>
          <w:w w:val="120"/>
          <w:sz w:val="17"/>
        </w:rPr>
        <w:t> </w:t>
      </w:r>
      <w:r>
        <w:rPr>
          <w:color w:val="231F20"/>
          <w:w w:val="120"/>
          <w:sz w:val="17"/>
        </w:rPr>
        <w:t>and</w:t>
      </w:r>
      <w:r>
        <w:rPr>
          <w:color w:val="231F20"/>
          <w:spacing w:val="-2"/>
          <w:w w:val="120"/>
          <w:sz w:val="17"/>
        </w:rPr>
        <w:t> </w:t>
      </w:r>
      <w:r>
        <w:rPr>
          <w:color w:val="231F20"/>
          <w:w w:val="120"/>
          <w:sz w:val="17"/>
        </w:rPr>
        <w:t>must</w:t>
      </w:r>
      <w:r>
        <w:rPr>
          <w:color w:val="231F20"/>
          <w:spacing w:val="-2"/>
          <w:w w:val="120"/>
          <w:sz w:val="17"/>
        </w:rPr>
        <w:t> </w:t>
      </w:r>
      <w:r>
        <w:rPr>
          <w:color w:val="231F20"/>
          <w:w w:val="120"/>
          <w:sz w:val="17"/>
        </w:rPr>
        <w:t>be</w:t>
      </w:r>
      <w:r>
        <w:rPr>
          <w:color w:val="231F20"/>
          <w:spacing w:val="-2"/>
          <w:w w:val="120"/>
          <w:sz w:val="17"/>
        </w:rPr>
        <w:t> </w:t>
      </w:r>
      <w:r>
        <w:rPr>
          <w:color w:val="231F20"/>
          <w:w w:val="120"/>
          <w:sz w:val="17"/>
        </w:rPr>
        <w:t>present</w:t>
      </w:r>
      <w:r>
        <w:rPr>
          <w:color w:val="231F20"/>
          <w:spacing w:val="-2"/>
          <w:w w:val="120"/>
          <w:sz w:val="17"/>
        </w:rPr>
        <w:t> </w:t>
      </w:r>
      <w:r>
        <w:rPr>
          <w:color w:val="231F20"/>
          <w:w w:val="120"/>
          <w:sz w:val="17"/>
        </w:rPr>
        <w:t>for</w:t>
      </w:r>
      <w:r>
        <w:rPr>
          <w:color w:val="231F20"/>
          <w:spacing w:val="-2"/>
          <w:w w:val="120"/>
          <w:sz w:val="17"/>
        </w:rPr>
        <w:t> </w:t>
      </w:r>
      <w:r>
        <w:rPr>
          <w:color w:val="231F20"/>
          <w:w w:val="120"/>
          <w:sz w:val="17"/>
        </w:rPr>
        <w:t>more</w:t>
      </w:r>
      <w:r>
        <w:rPr>
          <w:color w:val="231F20"/>
          <w:spacing w:val="-2"/>
          <w:w w:val="120"/>
          <w:sz w:val="17"/>
        </w:rPr>
        <w:t> </w:t>
      </w:r>
      <w:r>
        <w:rPr>
          <w:color w:val="231F20"/>
          <w:w w:val="120"/>
          <w:sz w:val="17"/>
        </w:rPr>
        <w:t>than</w:t>
      </w:r>
      <w:r>
        <w:rPr>
          <w:color w:val="231F20"/>
          <w:spacing w:val="-2"/>
          <w:w w:val="120"/>
          <w:sz w:val="17"/>
        </w:rPr>
        <w:t> </w:t>
      </w:r>
      <w:r>
        <w:rPr>
          <w:color w:val="231F20"/>
          <w:w w:val="120"/>
          <w:sz w:val="17"/>
        </w:rPr>
        <w:t>3</w:t>
      </w:r>
      <w:r>
        <w:rPr>
          <w:color w:val="231F20"/>
          <w:spacing w:val="-2"/>
          <w:w w:val="120"/>
          <w:sz w:val="17"/>
        </w:rPr>
        <w:t> </w:t>
      </w:r>
      <w:r>
        <w:rPr>
          <w:color w:val="231F20"/>
          <w:w w:val="120"/>
          <w:sz w:val="17"/>
        </w:rPr>
        <w:t>months.</w:t>
      </w:r>
    </w:p>
    <w:p>
      <w:pPr>
        <w:pStyle w:val="ListParagraph"/>
        <w:numPr>
          <w:ilvl w:val="0"/>
          <w:numId w:val="30"/>
        </w:numPr>
        <w:tabs>
          <w:tab w:pos="857" w:val="left" w:leader="none"/>
        </w:tabs>
        <w:spacing w:line="336" w:lineRule="auto" w:before="43" w:after="0"/>
        <w:ind w:left="857" w:right="527" w:hanging="555"/>
        <w:jc w:val="left"/>
        <w:rPr>
          <w:sz w:val="17"/>
        </w:rPr>
      </w:pPr>
      <w:r>
        <w:rPr>
          <w:color w:val="231F20"/>
          <w:w w:val="120"/>
          <w:sz w:val="17"/>
        </w:rPr>
        <w:t>Open</w:t>
      </w:r>
      <w:r>
        <w:rPr>
          <w:color w:val="231F20"/>
          <w:spacing w:val="-11"/>
          <w:w w:val="120"/>
          <w:sz w:val="17"/>
        </w:rPr>
        <w:t> </w:t>
      </w:r>
      <w:r>
        <w:rPr>
          <w:color w:val="231F20"/>
          <w:w w:val="120"/>
          <w:sz w:val="17"/>
        </w:rPr>
        <w:t>Heart</w:t>
      </w:r>
      <w:r>
        <w:rPr>
          <w:color w:val="231F20"/>
          <w:spacing w:val="-11"/>
          <w:w w:val="120"/>
          <w:sz w:val="17"/>
        </w:rPr>
        <w:t> </w:t>
      </w:r>
      <w:r>
        <w:rPr>
          <w:color w:val="231F20"/>
          <w:w w:val="120"/>
          <w:sz w:val="17"/>
        </w:rPr>
        <w:t>Replacement</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Repair</w:t>
      </w:r>
      <w:r>
        <w:rPr>
          <w:color w:val="231F20"/>
          <w:spacing w:val="-11"/>
          <w:w w:val="120"/>
          <w:sz w:val="17"/>
        </w:rPr>
        <w:t> </w:t>
      </w:r>
      <w:r>
        <w:rPr>
          <w:color w:val="231F20"/>
          <w:w w:val="120"/>
          <w:sz w:val="17"/>
        </w:rPr>
        <w:t>of</w:t>
      </w:r>
      <w:r>
        <w:rPr>
          <w:color w:val="231F20"/>
          <w:spacing w:val="-11"/>
          <w:w w:val="120"/>
          <w:sz w:val="17"/>
        </w:rPr>
        <w:t> </w:t>
      </w:r>
      <w:r>
        <w:rPr>
          <w:color w:val="231F20"/>
          <w:w w:val="120"/>
          <w:sz w:val="17"/>
        </w:rPr>
        <w:t>Heart</w:t>
      </w:r>
      <w:r>
        <w:rPr>
          <w:color w:val="231F20"/>
          <w:spacing w:val="-11"/>
          <w:w w:val="120"/>
          <w:sz w:val="17"/>
        </w:rPr>
        <w:t> </w:t>
      </w:r>
      <w:r>
        <w:rPr>
          <w:color w:val="231F20"/>
          <w:w w:val="120"/>
          <w:sz w:val="17"/>
        </w:rPr>
        <w:t>Valves</w:t>
      </w:r>
      <w:r>
        <w:rPr>
          <w:color w:val="231F20"/>
          <w:spacing w:val="-11"/>
          <w:w w:val="120"/>
          <w:sz w:val="17"/>
        </w:rPr>
        <w:t> </w:t>
      </w:r>
      <w:r>
        <w:rPr>
          <w:color w:val="231F20"/>
          <w:w w:val="120"/>
          <w:sz w:val="17"/>
        </w:rPr>
        <w:t>-</w:t>
      </w:r>
      <w:r>
        <w:rPr>
          <w:color w:val="231F20"/>
          <w:spacing w:val="-11"/>
          <w:w w:val="120"/>
          <w:sz w:val="17"/>
        </w:rPr>
        <w:t> </w:t>
      </w:r>
      <w:r>
        <w:rPr>
          <w:color w:val="231F20"/>
          <w:w w:val="120"/>
          <w:sz w:val="17"/>
        </w:rPr>
        <w:t>The</w:t>
      </w:r>
      <w:r>
        <w:rPr>
          <w:color w:val="231F20"/>
          <w:spacing w:val="-8"/>
          <w:w w:val="120"/>
          <w:sz w:val="17"/>
        </w:rPr>
        <w:t> </w:t>
      </w:r>
      <w:r>
        <w:rPr>
          <w:color w:val="231F20"/>
          <w:w w:val="120"/>
          <w:sz w:val="17"/>
        </w:rPr>
        <w:t>actual</w:t>
      </w:r>
      <w:r>
        <w:rPr>
          <w:color w:val="231F20"/>
          <w:spacing w:val="-8"/>
          <w:w w:val="120"/>
          <w:sz w:val="17"/>
        </w:rPr>
        <w:t> </w:t>
      </w:r>
      <w:r>
        <w:rPr>
          <w:color w:val="231F20"/>
          <w:w w:val="120"/>
          <w:sz w:val="17"/>
        </w:rPr>
        <w:t>undergoing</w:t>
      </w:r>
      <w:r>
        <w:rPr>
          <w:color w:val="231F20"/>
          <w:spacing w:val="-8"/>
          <w:w w:val="120"/>
          <w:sz w:val="17"/>
        </w:rPr>
        <w:t> </w:t>
      </w:r>
      <w:r>
        <w:rPr>
          <w:color w:val="231F20"/>
          <w:w w:val="120"/>
          <w:sz w:val="17"/>
        </w:rPr>
        <w:t>of</w:t>
      </w:r>
      <w:r>
        <w:rPr>
          <w:color w:val="231F20"/>
          <w:spacing w:val="-8"/>
          <w:w w:val="120"/>
          <w:sz w:val="17"/>
        </w:rPr>
        <w:t> </w:t>
      </w:r>
      <w:r>
        <w:rPr>
          <w:color w:val="231F20"/>
          <w:w w:val="120"/>
          <w:sz w:val="17"/>
        </w:rPr>
        <w:t>open-heart</w:t>
      </w:r>
      <w:r>
        <w:rPr>
          <w:color w:val="231F20"/>
          <w:spacing w:val="-8"/>
          <w:w w:val="120"/>
          <w:sz w:val="17"/>
        </w:rPr>
        <w:t> </w:t>
      </w:r>
      <w:r>
        <w:rPr>
          <w:color w:val="231F20"/>
          <w:w w:val="120"/>
          <w:sz w:val="17"/>
        </w:rPr>
        <w:t>valve</w:t>
      </w:r>
      <w:r>
        <w:rPr>
          <w:color w:val="231F20"/>
          <w:spacing w:val="-8"/>
          <w:w w:val="120"/>
          <w:sz w:val="17"/>
        </w:rPr>
        <w:t> </w:t>
      </w:r>
      <w:r>
        <w:rPr>
          <w:color w:val="231F20"/>
          <w:w w:val="120"/>
          <w:sz w:val="17"/>
        </w:rPr>
        <w:t>surgery</w:t>
      </w:r>
      <w:r>
        <w:rPr>
          <w:color w:val="231F20"/>
          <w:spacing w:val="-8"/>
          <w:w w:val="120"/>
          <w:sz w:val="17"/>
        </w:rPr>
        <w:t> </w:t>
      </w:r>
      <w:r>
        <w:rPr>
          <w:color w:val="231F20"/>
          <w:w w:val="120"/>
          <w:sz w:val="17"/>
        </w:rPr>
        <w:t>is</w:t>
      </w:r>
      <w:r>
        <w:rPr>
          <w:color w:val="231F20"/>
          <w:spacing w:val="-8"/>
          <w:w w:val="120"/>
          <w:sz w:val="17"/>
        </w:rPr>
        <w:t> </w:t>
      </w:r>
      <w:r>
        <w:rPr>
          <w:color w:val="231F20"/>
          <w:w w:val="120"/>
          <w:sz w:val="17"/>
        </w:rPr>
        <w:t>to </w:t>
      </w:r>
      <w:r>
        <w:rPr>
          <w:color w:val="231F20"/>
          <w:spacing w:val="-2"/>
          <w:w w:val="120"/>
          <w:sz w:val="17"/>
        </w:rPr>
        <w:t>replace</w:t>
      </w:r>
      <w:r>
        <w:rPr>
          <w:color w:val="231F20"/>
          <w:spacing w:val="-6"/>
          <w:w w:val="120"/>
          <w:sz w:val="17"/>
        </w:rPr>
        <w:t> </w:t>
      </w:r>
      <w:r>
        <w:rPr>
          <w:color w:val="231F20"/>
          <w:spacing w:val="-2"/>
          <w:w w:val="120"/>
          <w:sz w:val="17"/>
        </w:rPr>
        <w:t>or</w:t>
      </w:r>
      <w:r>
        <w:rPr>
          <w:color w:val="231F20"/>
          <w:spacing w:val="-6"/>
          <w:w w:val="120"/>
          <w:sz w:val="17"/>
        </w:rPr>
        <w:t> </w:t>
      </w:r>
      <w:r>
        <w:rPr>
          <w:color w:val="231F20"/>
          <w:spacing w:val="-2"/>
          <w:w w:val="120"/>
          <w:sz w:val="17"/>
        </w:rPr>
        <w:t>repair</w:t>
      </w:r>
      <w:r>
        <w:rPr>
          <w:color w:val="231F20"/>
          <w:spacing w:val="-6"/>
          <w:w w:val="120"/>
          <w:sz w:val="17"/>
        </w:rPr>
        <w:t> </w:t>
      </w:r>
      <w:r>
        <w:rPr>
          <w:color w:val="231F20"/>
          <w:spacing w:val="-2"/>
          <w:w w:val="120"/>
          <w:sz w:val="17"/>
        </w:rPr>
        <w:t>one</w:t>
      </w:r>
      <w:r>
        <w:rPr>
          <w:color w:val="231F20"/>
          <w:spacing w:val="-6"/>
          <w:w w:val="120"/>
          <w:sz w:val="17"/>
        </w:rPr>
        <w:t> </w:t>
      </w:r>
      <w:r>
        <w:rPr>
          <w:color w:val="231F20"/>
          <w:spacing w:val="-2"/>
          <w:w w:val="120"/>
          <w:sz w:val="17"/>
        </w:rPr>
        <w:t>or</w:t>
      </w:r>
      <w:r>
        <w:rPr>
          <w:color w:val="231F20"/>
          <w:spacing w:val="-6"/>
          <w:w w:val="120"/>
          <w:sz w:val="17"/>
        </w:rPr>
        <w:t> </w:t>
      </w:r>
      <w:r>
        <w:rPr>
          <w:color w:val="231F20"/>
          <w:spacing w:val="-2"/>
          <w:w w:val="120"/>
          <w:sz w:val="17"/>
        </w:rPr>
        <w:t>more</w:t>
      </w:r>
      <w:r>
        <w:rPr>
          <w:color w:val="231F20"/>
          <w:spacing w:val="-6"/>
          <w:w w:val="120"/>
          <w:sz w:val="17"/>
        </w:rPr>
        <w:t> </w:t>
      </w:r>
      <w:r>
        <w:rPr>
          <w:color w:val="231F20"/>
          <w:spacing w:val="-2"/>
          <w:w w:val="120"/>
          <w:sz w:val="17"/>
        </w:rPr>
        <w:t>heart</w:t>
      </w:r>
      <w:r>
        <w:rPr>
          <w:color w:val="231F20"/>
          <w:spacing w:val="-6"/>
          <w:w w:val="120"/>
          <w:sz w:val="17"/>
        </w:rPr>
        <w:t> </w:t>
      </w:r>
      <w:r>
        <w:rPr>
          <w:color w:val="231F20"/>
          <w:spacing w:val="-2"/>
          <w:w w:val="120"/>
          <w:sz w:val="17"/>
        </w:rPr>
        <w:t>valves,</w:t>
      </w:r>
      <w:r>
        <w:rPr>
          <w:color w:val="231F20"/>
          <w:spacing w:val="-6"/>
          <w:w w:val="120"/>
          <w:sz w:val="17"/>
        </w:rPr>
        <w:t> </w:t>
      </w:r>
      <w:r>
        <w:rPr>
          <w:color w:val="231F20"/>
          <w:spacing w:val="-2"/>
          <w:w w:val="120"/>
          <w:sz w:val="17"/>
        </w:rPr>
        <w:t>as</w:t>
      </w:r>
      <w:r>
        <w:rPr>
          <w:color w:val="231F20"/>
          <w:spacing w:val="-6"/>
          <w:w w:val="120"/>
          <w:sz w:val="17"/>
        </w:rPr>
        <w:t> </w:t>
      </w:r>
      <w:r>
        <w:rPr>
          <w:color w:val="231F20"/>
          <w:spacing w:val="-2"/>
          <w:w w:val="120"/>
          <w:sz w:val="17"/>
        </w:rPr>
        <w:t>a</w:t>
      </w:r>
      <w:r>
        <w:rPr>
          <w:color w:val="231F20"/>
          <w:spacing w:val="-6"/>
          <w:w w:val="120"/>
          <w:sz w:val="17"/>
        </w:rPr>
        <w:t> </w:t>
      </w:r>
      <w:r>
        <w:rPr>
          <w:color w:val="231F20"/>
          <w:spacing w:val="-2"/>
          <w:w w:val="120"/>
          <w:sz w:val="17"/>
        </w:rPr>
        <w:t>consequence</w:t>
      </w:r>
      <w:r>
        <w:rPr>
          <w:color w:val="231F20"/>
          <w:spacing w:val="-6"/>
          <w:w w:val="120"/>
          <w:sz w:val="17"/>
        </w:rPr>
        <w:t> </w:t>
      </w:r>
      <w:r>
        <w:rPr>
          <w:color w:val="231F20"/>
          <w:spacing w:val="-2"/>
          <w:w w:val="120"/>
          <w:sz w:val="17"/>
        </w:rPr>
        <w:t>of</w:t>
      </w:r>
      <w:r>
        <w:rPr>
          <w:color w:val="231F20"/>
          <w:spacing w:val="-6"/>
          <w:w w:val="120"/>
          <w:sz w:val="17"/>
        </w:rPr>
        <w:t> </w:t>
      </w:r>
      <w:r>
        <w:rPr>
          <w:color w:val="231F20"/>
          <w:spacing w:val="-2"/>
          <w:w w:val="120"/>
          <w:sz w:val="17"/>
        </w:rPr>
        <w:t>defects</w:t>
      </w:r>
      <w:r>
        <w:rPr>
          <w:color w:val="231F20"/>
          <w:spacing w:val="-6"/>
          <w:w w:val="120"/>
          <w:sz w:val="17"/>
        </w:rPr>
        <w:t> </w:t>
      </w:r>
      <w:r>
        <w:rPr>
          <w:color w:val="231F20"/>
          <w:spacing w:val="-2"/>
          <w:w w:val="120"/>
          <w:sz w:val="17"/>
        </w:rPr>
        <w:t>in,</w:t>
      </w:r>
      <w:r>
        <w:rPr>
          <w:color w:val="231F20"/>
          <w:spacing w:val="-6"/>
          <w:w w:val="120"/>
          <w:sz w:val="17"/>
        </w:rPr>
        <w:t> </w:t>
      </w:r>
      <w:r>
        <w:rPr>
          <w:color w:val="231F20"/>
          <w:spacing w:val="-2"/>
          <w:w w:val="120"/>
          <w:sz w:val="17"/>
        </w:rPr>
        <w:t>abnormalities</w:t>
      </w:r>
      <w:r>
        <w:rPr>
          <w:color w:val="231F20"/>
          <w:spacing w:val="-6"/>
          <w:w w:val="120"/>
          <w:sz w:val="17"/>
        </w:rPr>
        <w:t> </w:t>
      </w:r>
      <w:r>
        <w:rPr>
          <w:color w:val="231F20"/>
          <w:spacing w:val="-2"/>
          <w:w w:val="120"/>
          <w:sz w:val="17"/>
        </w:rPr>
        <w:t>of,</w:t>
      </w:r>
      <w:r>
        <w:rPr>
          <w:color w:val="231F20"/>
          <w:spacing w:val="-6"/>
          <w:w w:val="120"/>
          <w:sz w:val="17"/>
        </w:rPr>
        <w:t> </w:t>
      </w:r>
      <w:r>
        <w:rPr>
          <w:color w:val="231F20"/>
          <w:spacing w:val="-2"/>
          <w:w w:val="120"/>
          <w:sz w:val="17"/>
        </w:rPr>
        <w:t>or</w:t>
      </w:r>
      <w:r>
        <w:rPr>
          <w:color w:val="231F20"/>
          <w:spacing w:val="-6"/>
          <w:w w:val="120"/>
          <w:sz w:val="17"/>
        </w:rPr>
        <w:t> </w:t>
      </w:r>
      <w:r>
        <w:rPr>
          <w:color w:val="231F20"/>
          <w:spacing w:val="-2"/>
          <w:w w:val="120"/>
          <w:sz w:val="17"/>
        </w:rPr>
        <w:t>disease-</w:t>
      </w:r>
      <w:r>
        <w:rPr>
          <w:color w:val="231F20"/>
          <w:spacing w:val="-2"/>
          <w:w w:val="120"/>
          <w:sz w:val="17"/>
        </w:rPr>
        <w:t>affected </w:t>
      </w:r>
      <w:r>
        <w:rPr>
          <w:color w:val="231F20"/>
          <w:w w:val="120"/>
          <w:sz w:val="17"/>
        </w:rPr>
        <w:t>cardiac</w:t>
      </w:r>
      <w:r>
        <w:rPr>
          <w:color w:val="231F20"/>
          <w:spacing w:val="-1"/>
          <w:w w:val="120"/>
          <w:sz w:val="17"/>
        </w:rPr>
        <w:t> </w:t>
      </w:r>
      <w:r>
        <w:rPr>
          <w:color w:val="231F20"/>
          <w:w w:val="120"/>
          <w:sz w:val="17"/>
        </w:rPr>
        <w:t>valve(s).</w:t>
      </w:r>
      <w:r>
        <w:rPr>
          <w:color w:val="231F20"/>
          <w:spacing w:val="-1"/>
          <w:w w:val="120"/>
          <w:sz w:val="17"/>
        </w:rPr>
        <w:t> </w:t>
      </w:r>
      <w:r>
        <w:rPr>
          <w:color w:val="231F20"/>
          <w:w w:val="120"/>
          <w:sz w:val="17"/>
        </w:rPr>
        <w:t>The</w:t>
      </w:r>
      <w:r>
        <w:rPr>
          <w:color w:val="231F20"/>
          <w:spacing w:val="-1"/>
          <w:w w:val="120"/>
          <w:sz w:val="17"/>
        </w:rPr>
        <w:t> </w:t>
      </w:r>
      <w:r>
        <w:rPr>
          <w:color w:val="231F20"/>
          <w:w w:val="120"/>
          <w:sz w:val="17"/>
        </w:rPr>
        <w:t>diagnosis</w:t>
      </w:r>
      <w:r>
        <w:rPr>
          <w:color w:val="231F20"/>
          <w:spacing w:val="-1"/>
          <w:w w:val="120"/>
          <w:sz w:val="17"/>
        </w:rPr>
        <w:t> </w:t>
      </w:r>
      <w:r>
        <w:rPr>
          <w:color w:val="231F20"/>
          <w:w w:val="120"/>
          <w:sz w:val="17"/>
        </w:rPr>
        <w:t>of</w:t>
      </w:r>
      <w:r>
        <w:rPr>
          <w:color w:val="231F20"/>
          <w:spacing w:val="-1"/>
          <w:w w:val="120"/>
          <w:sz w:val="17"/>
        </w:rPr>
        <w:t> </w:t>
      </w:r>
      <w:r>
        <w:rPr>
          <w:color w:val="231F20"/>
          <w:w w:val="120"/>
          <w:sz w:val="17"/>
        </w:rPr>
        <w:t>the</w:t>
      </w:r>
      <w:r>
        <w:rPr>
          <w:color w:val="231F20"/>
          <w:spacing w:val="-1"/>
          <w:w w:val="120"/>
          <w:sz w:val="17"/>
        </w:rPr>
        <w:t> </w:t>
      </w:r>
      <w:r>
        <w:rPr>
          <w:color w:val="231F20"/>
          <w:w w:val="120"/>
          <w:sz w:val="17"/>
        </w:rPr>
        <w:t>valve</w:t>
      </w:r>
      <w:r>
        <w:rPr>
          <w:color w:val="231F20"/>
          <w:spacing w:val="-1"/>
          <w:w w:val="120"/>
          <w:sz w:val="17"/>
        </w:rPr>
        <w:t> </w:t>
      </w:r>
      <w:r>
        <w:rPr>
          <w:color w:val="231F20"/>
          <w:w w:val="120"/>
          <w:sz w:val="17"/>
        </w:rPr>
        <w:t>abnormality</w:t>
      </w:r>
      <w:r>
        <w:rPr>
          <w:color w:val="231F20"/>
          <w:spacing w:val="-1"/>
          <w:w w:val="120"/>
          <w:sz w:val="17"/>
        </w:rPr>
        <w:t> </w:t>
      </w:r>
      <w:r>
        <w:rPr>
          <w:color w:val="231F20"/>
          <w:w w:val="120"/>
          <w:sz w:val="17"/>
        </w:rPr>
        <w:t>must</w:t>
      </w:r>
      <w:r>
        <w:rPr>
          <w:color w:val="231F20"/>
          <w:spacing w:val="-1"/>
          <w:w w:val="120"/>
          <w:sz w:val="17"/>
        </w:rPr>
        <w:t> </w:t>
      </w:r>
      <w:r>
        <w:rPr>
          <w:color w:val="231F20"/>
          <w:w w:val="120"/>
          <w:sz w:val="17"/>
        </w:rPr>
        <w:t>be</w:t>
      </w:r>
      <w:r>
        <w:rPr>
          <w:color w:val="231F20"/>
          <w:spacing w:val="-1"/>
          <w:w w:val="120"/>
          <w:sz w:val="17"/>
        </w:rPr>
        <w:t> </w:t>
      </w:r>
      <w:r>
        <w:rPr>
          <w:color w:val="231F20"/>
          <w:w w:val="120"/>
          <w:sz w:val="17"/>
        </w:rPr>
        <w:t>supported</w:t>
      </w:r>
      <w:r>
        <w:rPr>
          <w:color w:val="231F20"/>
          <w:spacing w:val="-1"/>
          <w:w w:val="120"/>
          <w:sz w:val="17"/>
        </w:rPr>
        <w:t> </w:t>
      </w:r>
      <w:r>
        <w:rPr>
          <w:color w:val="231F20"/>
          <w:w w:val="120"/>
          <w:sz w:val="17"/>
        </w:rPr>
        <w:t>by</w:t>
      </w:r>
      <w:r>
        <w:rPr>
          <w:color w:val="231F20"/>
          <w:spacing w:val="-1"/>
          <w:w w:val="120"/>
          <w:sz w:val="17"/>
        </w:rPr>
        <w:t> </w:t>
      </w:r>
      <w:r>
        <w:rPr>
          <w:color w:val="231F20"/>
          <w:w w:val="120"/>
          <w:sz w:val="17"/>
        </w:rPr>
        <w:t>an</w:t>
      </w:r>
      <w:r>
        <w:rPr>
          <w:color w:val="231F20"/>
          <w:spacing w:val="-1"/>
          <w:w w:val="120"/>
          <w:sz w:val="17"/>
        </w:rPr>
        <w:t> </w:t>
      </w:r>
      <w:r>
        <w:rPr>
          <w:color w:val="231F20"/>
          <w:w w:val="120"/>
          <w:sz w:val="17"/>
        </w:rPr>
        <w:t>echocardiography</w:t>
      </w:r>
      <w:r>
        <w:rPr>
          <w:color w:val="231F20"/>
          <w:spacing w:val="-1"/>
          <w:w w:val="120"/>
          <w:sz w:val="17"/>
        </w:rPr>
        <w:t> </w:t>
      </w:r>
      <w:r>
        <w:rPr>
          <w:color w:val="231F20"/>
          <w:w w:val="120"/>
          <w:sz w:val="17"/>
        </w:rPr>
        <w:t>and</w:t>
      </w:r>
      <w:r>
        <w:rPr>
          <w:color w:val="231F20"/>
          <w:spacing w:val="-1"/>
          <w:w w:val="120"/>
          <w:sz w:val="17"/>
        </w:rPr>
        <w:t> </w:t>
      </w:r>
      <w:r>
        <w:rPr>
          <w:color w:val="231F20"/>
          <w:w w:val="120"/>
          <w:sz w:val="17"/>
        </w:rPr>
        <w:t>the realization</w:t>
      </w:r>
      <w:r>
        <w:rPr>
          <w:color w:val="231F20"/>
          <w:spacing w:val="-1"/>
          <w:w w:val="120"/>
          <w:sz w:val="17"/>
        </w:rPr>
        <w:t> </w:t>
      </w:r>
      <w:r>
        <w:rPr>
          <w:color w:val="231F20"/>
          <w:w w:val="120"/>
          <w:sz w:val="17"/>
        </w:rPr>
        <w:t>of</w:t>
      </w:r>
      <w:r>
        <w:rPr>
          <w:color w:val="231F20"/>
          <w:spacing w:val="-1"/>
          <w:w w:val="120"/>
          <w:sz w:val="17"/>
        </w:rPr>
        <w:t> </w:t>
      </w:r>
      <w:r>
        <w:rPr>
          <w:color w:val="231F20"/>
          <w:w w:val="120"/>
          <w:sz w:val="17"/>
        </w:rPr>
        <w:t>surgery</w:t>
      </w:r>
      <w:r>
        <w:rPr>
          <w:color w:val="231F20"/>
          <w:spacing w:val="-1"/>
          <w:w w:val="120"/>
          <w:sz w:val="17"/>
        </w:rPr>
        <w:t> </w:t>
      </w:r>
      <w:r>
        <w:rPr>
          <w:color w:val="231F20"/>
          <w:w w:val="120"/>
          <w:sz w:val="17"/>
        </w:rPr>
        <w:t>has</w:t>
      </w:r>
      <w:r>
        <w:rPr>
          <w:color w:val="231F20"/>
          <w:spacing w:val="-1"/>
          <w:w w:val="120"/>
          <w:sz w:val="17"/>
        </w:rPr>
        <w:t> </w:t>
      </w:r>
      <w:r>
        <w:rPr>
          <w:color w:val="231F20"/>
          <w:w w:val="120"/>
          <w:sz w:val="17"/>
        </w:rPr>
        <w:t>to</w:t>
      </w:r>
      <w:r>
        <w:rPr>
          <w:color w:val="231F20"/>
          <w:spacing w:val="-1"/>
          <w:w w:val="120"/>
          <w:sz w:val="17"/>
        </w:rPr>
        <w:t> </w:t>
      </w:r>
      <w:r>
        <w:rPr>
          <w:color w:val="231F20"/>
          <w:w w:val="120"/>
          <w:sz w:val="17"/>
        </w:rPr>
        <w:t>be</w:t>
      </w:r>
      <w:r>
        <w:rPr>
          <w:color w:val="231F20"/>
          <w:spacing w:val="-1"/>
          <w:w w:val="120"/>
          <w:sz w:val="17"/>
        </w:rPr>
        <w:t> </w:t>
      </w:r>
      <w:r>
        <w:rPr>
          <w:color w:val="231F20"/>
          <w:w w:val="120"/>
          <w:sz w:val="17"/>
        </w:rPr>
        <w:t>confirmed</w:t>
      </w:r>
      <w:r>
        <w:rPr>
          <w:color w:val="231F20"/>
          <w:spacing w:val="-1"/>
          <w:w w:val="120"/>
          <w:sz w:val="17"/>
        </w:rPr>
        <w:t> </w:t>
      </w:r>
      <w:r>
        <w:rPr>
          <w:color w:val="231F20"/>
          <w:w w:val="120"/>
          <w:sz w:val="17"/>
        </w:rPr>
        <w:t>by</w:t>
      </w:r>
      <w:r>
        <w:rPr>
          <w:color w:val="231F20"/>
          <w:spacing w:val="-1"/>
          <w:w w:val="120"/>
          <w:sz w:val="17"/>
        </w:rPr>
        <w:t> </w:t>
      </w:r>
      <w:r>
        <w:rPr>
          <w:color w:val="231F20"/>
          <w:w w:val="120"/>
          <w:sz w:val="17"/>
        </w:rPr>
        <w:t>a</w:t>
      </w:r>
      <w:r>
        <w:rPr>
          <w:color w:val="231F20"/>
          <w:spacing w:val="-1"/>
          <w:w w:val="120"/>
          <w:sz w:val="17"/>
        </w:rPr>
        <w:t> </w:t>
      </w:r>
      <w:r>
        <w:rPr>
          <w:color w:val="231F20"/>
          <w:w w:val="120"/>
          <w:sz w:val="17"/>
        </w:rPr>
        <w:t>specialist</w:t>
      </w:r>
      <w:r>
        <w:rPr>
          <w:color w:val="231F20"/>
          <w:spacing w:val="-1"/>
          <w:w w:val="120"/>
          <w:sz w:val="17"/>
        </w:rPr>
        <w:t> </w:t>
      </w:r>
      <w:r>
        <w:rPr>
          <w:color w:val="231F20"/>
          <w:w w:val="120"/>
          <w:sz w:val="17"/>
        </w:rPr>
        <w:t>medical</w:t>
      </w:r>
      <w:r>
        <w:rPr>
          <w:color w:val="231F20"/>
          <w:spacing w:val="-1"/>
          <w:w w:val="120"/>
          <w:sz w:val="17"/>
        </w:rPr>
        <w:t> </w:t>
      </w:r>
      <w:r>
        <w:rPr>
          <w:color w:val="231F20"/>
          <w:w w:val="120"/>
          <w:sz w:val="17"/>
        </w:rPr>
        <w:t>practitioner.</w:t>
      </w:r>
      <w:r>
        <w:rPr>
          <w:color w:val="231F20"/>
          <w:spacing w:val="-1"/>
          <w:w w:val="120"/>
          <w:sz w:val="17"/>
        </w:rPr>
        <w:t> </w:t>
      </w:r>
      <w:r>
        <w:rPr>
          <w:color w:val="231F20"/>
          <w:w w:val="120"/>
          <w:sz w:val="17"/>
        </w:rPr>
        <w:t>Catheter</w:t>
      </w:r>
      <w:r>
        <w:rPr>
          <w:color w:val="231F20"/>
          <w:spacing w:val="-1"/>
          <w:w w:val="120"/>
          <w:sz w:val="17"/>
        </w:rPr>
        <w:t> </w:t>
      </w:r>
      <w:r>
        <w:rPr>
          <w:color w:val="231F20"/>
          <w:w w:val="120"/>
          <w:sz w:val="17"/>
        </w:rPr>
        <w:t>based</w:t>
      </w:r>
      <w:r>
        <w:rPr>
          <w:color w:val="231F20"/>
          <w:spacing w:val="-1"/>
          <w:w w:val="120"/>
          <w:sz w:val="17"/>
        </w:rPr>
        <w:t> </w:t>
      </w:r>
      <w:r>
        <w:rPr>
          <w:color w:val="231F20"/>
          <w:w w:val="120"/>
          <w:sz w:val="17"/>
        </w:rPr>
        <w:t>techniques including but not limited to, balloon valvotomy/valvuloplasty are excluded.</w:t>
      </w:r>
    </w:p>
    <w:p>
      <w:pPr>
        <w:pStyle w:val="ListParagraph"/>
        <w:numPr>
          <w:ilvl w:val="0"/>
          <w:numId w:val="30"/>
        </w:numPr>
        <w:tabs>
          <w:tab w:pos="856" w:val="left" w:leader="none"/>
        </w:tabs>
        <w:spacing w:line="240" w:lineRule="auto" w:before="43" w:after="0"/>
        <w:ind w:left="856" w:right="0" w:hanging="554"/>
        <w:jc w:val="left"/>
        <w:rPr>
          <w:sz w:val="17"/>
        </w:rPr>
      </w:pPr>
      <w:r>
        <w:rPr>
          <w:color w:val="231F20"/>
          <w:w w:val="120"/>
          <w:sz w:val="17"/>
        </w:rPr>
        <w:t>Major</w:t>
      </w:r>
      <w:r>
        <w:rPr>
          <w:color w:val="231F20"/>
          <w:spacing w:val="-16"/>
          <w:w w:val="120"/>
          <w:sz w:val="17"/>
        </w:rPr>
        <w:t> </w:t>
      </w:r>
      <w:r>
        <w:rPr>
          <w:color w:val="231F20"/>
          <w:w w:val="120"/>
          <w:sz w:val="17"/>
        </w:rPr>
        <w:t>Organ</w:t>
      </w:r>
      <w:r>
        <w:rPr>
          <w:color w:val="231F20"/>
          <w:spacing w:val="-15"/>
          <w:w w:val="120"/>
          <w:sz w:val="17"/>
        </w:rPr>
        <w:t> </w:t>
      </w:r>
      <w:r>
        <w:rPr>
          <w:color w:val="231F20"/>
          <w:w w:val="120"/>
          <w:sz w:val="17"/>
        </w:rPr>
        <w:t>/</w:t>
      </w:r>
      <w:r>
        <w:rPr>
          <w:color w:val="231F20"/>
          <w:spacing w:val="-16"/>
          <w:w w:val="120"/>
          <w:sz w:val="17"/>
        </w:rPr>
        <w:t> </w:t>
      </w:r>
      <w:r>
        <w:rPr>
          <w:color w:val="231F20"/>
          <w:w w:val="120"/>
          <w:sz w:val="17"/>
        </w:rPr>
        <w:t>Bone</w:t>
      </w:r>
      <w:r>
        <w:rPr>
          <w:color w:val="231F20"/>
          <w:spacing w:val="-15"/>
          <w:w w:val="120"/>
          <w:sz w:val="17"/>
        </w:rPr>
        <w:t> </w:t>
      </w:r>
      <w:r>
        <w:rPr>
          <w:color w:val="231F20"/>
          <w:w w:val="120"/>
          <w:sz w:val="17"/>
        </w:rPr>
        <w:t>Marrow</w:t>
      </w:r>
      <w:r>
        <w:rPr>
          <w:color w:val="231F20"/>
          <w:spacing w:val="-16"/>
          <w:w w:val="120"/>
          <w:sz w:val="17"/>
        </w:rPr>
        <w:t> </w:t>
      </w:r>
      <w:r>
        <w:rPr>
          <w:color w:val="231F20"/>
          <w:w w:val="120"/>
          <w:sz w:val="17"/>
        </w:rPr>
        <w:t>Transplant</w:t>
      </w:r>
      <w:r>
        <w:rPr>
          <w:color w:val="231F20"/>
          <w:spacing w:val="1"/>
          <w:w w:val="120"/>
          <w:sz w:val="17"/>
        </w:rPr>
        <w:t> </w:t>
      </w:r>
      <w:r>
        <w:rPr>
          <w:color w:val="231F20"/>
          <w:w w:val="120"/>
          <w:sz w:val="17"/>
        </w:rPr>
        <w:t>-</w:t>
      </w:r>
      <w:r>
        <w:rPr>
          <w:color w:val="231F20"/>
          <w:spacing w:val="-16"/>
          <w:w w:val="120"/>
          <w:sz w:val="17"/>
        </w:rPr>
        <w:t> </w:t>
      </w:r>
      <w:r>
        <w:rPr>
          <w:color w:val="231F20"/>
          <w:w w:val="120"/>
          <w:sz w:val="17"/>
        </w:rPr>
        <w:t>The</w:t>
      </w:r>
      <w:r>
        <w:rPr>
          <w:color w:val="231F20"/>
          <w:spacing w:val="-14"/>
          <w:w w:val="120"/>
          <w:sz w:val="17"/>
        </w:rPr>
        <w:t> </w:t>
      </w:r>
      <w:r>
        <w:rPr>
          <w:color w:val="231F20"/>
          <w:w w:val="120"/>
          <w:sz w:val="17"/>
        </w:rPr>
        <w:t>actual</w:t>
      </w:r>
      <w:r>
        <w:rPr>
          <w:color w:val="231F20"/>
          <w:spacing w:val="-14"/>
          <w:w w:val="120"/>
          <w:sz w:val="17"/>
        </w:rPr>
        <w:t> </w:t>
      </w:r>
      <w:r>
        <w:rPr>
          <w:color w:val="231F20"/>
          <w:w w:val="120"/>
          <w:sz w:val="17"/>
        </w:rPr>
        <w:t>undergoing</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a</w:t>
      </w:r>
      <w:r>
        <w:rPr>
          <w:color w:val="231F20"/>
          <w:spacing w:val="-15"/>
          <w:w w:val="120"/>
          <w:sz w:val="17"/>
        </w:rPr>
        <w:t> </w:t>
      </w:r>
      <w:r>
        <w:rPr>
          <w:color w:val="231F20"/>
          <w:w w:val="120"/>
          <w:sz w:val="17"/>
        </w:rPr>
        <w:t>transplant</w:t>
      </w:r>
      <w:r>
        <w:rPr>
          <w:color w:val="231F20"/>
          <w:spacing w:val="-14"/>
          <w:w w:val="120"/>
          <w:sz w:val="17"/>
        </w:rPr>
        <w:t> </w:t>
      </w:r>
      <w:r>
        <w:rPr>
          <w:color w:val="231F20"/>
          <w:spacing w:val="-5"/>
          <w:w w:val="120"/>
          <w:sz w:val="17"/>
        </w:rPr>
        <w:t>of:</w:t>
      </w:r>
    </w:p>
    <w:p>
      <w:pPr>
        <w:pStyle w:val="ListParagraph"/>
        <w:numPr>
          <w:ilvl w:val="0"/>
          <w:numId w:val="44"/>
        </w:numPr>
        <w:tabs>
          <w:tab w:pos="1147" w:val="left" w:leader="none"/>
          <w:tab w:pos="1205" w:val="left" w:leader="none"/>
        </w:tabs>
        <w:spacing w:line="336" w:lineRule="auto" w:before="122" w:after="0"/>
        <w:ind w:left="1205" w:right="1324" w:hanging="349"/>
        <w:jc w:val="left"/>
        <w:rPr>
          <w:sz w:val="17"/>
        </w:rPr>
      </w:pPr>
      <w:r>
        <w:rPr>
          <w:color w:val="231F20"/>
          <w:w w:val="115"/>
          <w:sz w:val="17"/>
        </w:rPr>
        <w:t>One of the following human organs: heart, lung, liver, kidney, pancreas, that resulted from </w:t>
      </w:r>
      <w:r>
        <w:rPr>
          <w:color w:val="231F20"/>
          <w:w w:val="115"/>
          <w:sz w:val="17"/>
        </w:rPr>
        <w:t>irreversible end-stage failure of the relevant organ, or</w:t>
      </w:r>
    </w:p>
    <w:p>
      <w:pPr>
        <w:pStyle w:val="ListParagraph"/>
        <w:numPr>
          <w:ilvl w:val="0"/>
          <w:numId w:val="44"/>
        </w:numPr>
        <w:tabs>
          <w:tab w:pos="1145" w:val="left" w:leader="none"/>
          <w:tab w:pos="1205" w:val="left" w:leader="none"/>
        </w:tabs>
        <w:spacing w:line="336" w:lineRule="auto" w:before="43" w:after="0"/>
        <w:ind w:left="1205" w:right="431" w:hanging="349"/>
        <w:jc w:val="left"/>
        <w:rPr>
          <w:sz w:val="17"/>
        </w:rPr>
      </w:pPr>
      <w:r>
        <w:rPr>
          <w:color w:val="231F20"/>
          <w:w w:val="120"/>
          <w:sz w:val="17"/>
        </w:rPr>
        <w:t>Human</w:t>
      </w:r>
      <w:r>
        <w:rPr>
          <w:color w:val="231F20"/>
          <w:spacing w:val="-14"/>
          <w:w w:val="120"/>
          <w:sz w:val="17"/>
        </w:rPr>
        <w:t> </w:t>
      </w:r>
      <w:r>
        <w:rPr>
          <w:color w:val="231F20"/>
          <w:w w:val="120"/>
          <w:sz w:val="17"/>
        </w:rPr>
        <w:t>bone</w:t>
      </w:r>
      <w:r>
        <w:rPr>
          <w:color w:val="231F20"/>
          <w:spacing w:val="-14"/>
          <w:w w:val="120"/>
          <w:sz w:val="17"/>
        </w:rPr>
        <w:t> </w:t>
      </w:r>
      <w:r>
        <w:rPr>
          <w:color w:val="231F20"/>
          <w:w w:val="120"/>
          <w:sz w:val="17"/>
        </w:rPr>
        <w:t>marrow</w:t>
      </w:r>
      <w:r>
        <w:rPr>
          <w:color w:val="231F20"/>
          <w:spacing w:val="-14"/>
          <w:w w:val="120"/>
          <w:sz w:val="17"/>
        </w:rPr>
        <w:t> </w:t>
      </w:r>
      <w:r>
        <w:rPr>
          <w:color w:val="231F20"/>
          <w:w w:val="120"/>
          <w:sz w:val="17"/>
        </w:rPr>
        <w:t>using</w:t>
      </w:r>
      <w:r>
        <w:rPr>
          <w:color w:val="231F20"/>
          <w:spacing w:val="-14"/>
          <w:w w:val="120"/>
          <w:sz w:val="17"/>
        </w:rPr>
        <w:t> </w:t>
      </w:r>
      <w:r>
        <w:rPr>
          <w:color w:val="231F20"/>
          <w:w w:val="120"/>
          <w:sz w:val="17"/>
        </w:rPr>
        <w:t>haematopoietic</w:t>
      </w:r>
      <w:r>
        <w:rPr>
          <w:color w:val="231F20"/>
          <w:spacing w:val="-14"/>
          <w:w w:val="120"/>
          <w:sz w:val="17"/>
        </w:rPr>
        <w:t> </w:t>
      </w:r>
      <w:r>
        <w:rPr>
          <w:color w:val="231F20"/>
          <w:w w:val="120"/>
          <w:sz w:val="17"/>
        </w:rPr>
        <w:t>stem</w:t>
      </w:r>
      <w:r>
        <w:rPr>
          <w:color w:val="231F20"/>
          <w:spacing w:val="-14"/>
          <w:w w:val="120"/>
          <w:sz w:val="17"/>
        </w:rPr>
        <w:t> </w:t>
      </w:r>
      <w:r>
        <w:rPr>
          <w:color w:val="231F20"/>
          <w:w w:val="120"/>
          <w:sz w:val="17"/>
        </w:rPr>
        <w:t>cells.</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undergoing</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a</w:t>
      </w:r>
      <w:r>
        <w:rPr>
          <w:color w:val="231F20"/>
          <w:spacing w:val="-14"/>
          <w:w w:val="120"/>
          <w:sz w:val="17"/>
        </w:rPr>
        <w:t> </w:t>
      </w:r>
      <w:r>
        <w:rPr>
          <w:color w:val="231F20"/>
          <w:w w:val="120"/>
          <w:sz w:val="17"/>
        </w:rPr>
        <w:t>transplant</w:t>
      </w:r>
      <w:r>
        <w:rPr>
          <w:color w:val="231F20"/>
          <w:spacing w:val="-14"/>
          <w:w w:val="120"/>
          <w:sz w:val="17"/>
        </w:rPr>
        <w:t> </w:t>
      </w:r>
      <w:r>
        <w:rPr>
          <w:color w:val="231F20"/>
          <w:w w:val="120"/>
          <w:sz w:val="17"/>
        </w:rPr>
        <w:t>has</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confirmed</w:t>
      </w:r>
      <w:r>
        <w:rPr>
          <w:color w:val="231F20"/>
          <w:spacing w:val="-14"/>
          <w:w w:val="120"/>
          <w:sz w:val="17"/>
        </w:rPr>
        <w:t> </w:t>
      </w:r>
      <w:r>
        <w:rPr>
          <w:color w:val="231F20"/>
          <w:w w:val="120"/>
          <w:sz w:val="17"/>
        </w:rPr>
        <w:t>by a specialist medical practitioner.</w:t>
      </w:r>
    </w:p>
    <w:p>
      <w:pPr>
        <w:pStyle w:val="BodyText"/>
        <w:spacing w:before="44"/>
        <w:ind w:left="857"/>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45"/>
        </w:numPr>
        <w:tabs>
          <w:tab w:pos="1155" w:val="left" w:leader="none"/>
        </w:tabs>
        <w:spacing w:line="240" w:lineRule="auto" w:before="78" w:after="0"/>
        <w:ind w:left="1155" w:right="0" w:hanging="298"/>
        <w:jc w:val="left"/>
        <w:rPr>
          <w:sz w:val="17"/>
        </w:rPr>
      </w:pPr>
      <w:r>
        <w:rPr>
          <w:color w:val="231F20"/>
          <w:w w:val="120"/>
          <w:sz w:val="17"/>
        </w:rPr>
        <w:t>Other</w:t>
      </w:r>
      <w:r>
        <w:rPr>
          <w:color w:val="231F20"/>
          <w:spacing w:val="-12"/>
          <w:w w:val="120"/>
          <w:sz w:val="17"/>
        </w:rPr>
        <w:t> </w:t>
      </w:r>
      <w:r>
        <w:rPr>
          <w:color w:val="231F20"/>
          <w:w w:val="120"/>
          <w:sz w:val="17"/>
        </w:rPr>
        <w:t>stem-cell</w:t>
      </w:r>
      <w:r>
        <w:rPr>
          <w:color w:val="231F20"/>
          <w:spacing w:val="-12"/>
          <w:w w:val="120"/>
          <w:sz w:val="17"/>
        </w:rPr>
        <w:t> </w:t>
      </w:r>
      <w:r>
        <w:rPr>
          <w:color w:val="231F20"/>
          <w:spacing w:val="-2"/>
          <w:w w:val="120"/>
          <w:sz w:val="17"/>
        </w:rPr>
        <w:t>transplants</w:t>
      </w:r>
    </w:p>
    <w:p>
      <w:pPr>
        <w:pStyle w:val="ListParagraph"/>
        <w:numPr>
          <w:ilvl w:val="0"/>
          <w:numId w:val="45"/>
        </w:numPr>
        <w:tabs>
          <w:tab w:pos="1155" w:val="left" w:leader="none"/>
        </w:tabs>
        <w:spacing w:line="240" w:lineRule="auto" w:before="78" w:after="0"/>
        <w:ind w:left="1155" w:right="0" w:hanging="298"/>
        <w:jc w:val="left"/>
        <w:rPr>
          <w:sz w:val="17"/>
        </w:rPr>
      </w:pPr>
      <w:r>
        <w:rPr>
          <w:color w:val="231F20"/>
          <w:w w:val="115"/>
          <w:sz w:val="17"/>
        </w:rPr>
        <w:t>Where</w:t>
      </w:r>
      <w:r>
        <w:rPr>
          <w:color w:val="231F20"/>
          <w:spacing w:val="-2"/>
          <w:w w:val="115"/>
          <w:sz w:val="17"/>
        </w:rPr>
        <w:t> </w:t>
      </w:r>
      <w:r>
        <w:rPr>
          <w:color w:val="231F20"/>
          <w:w w:val="115"/>
          <w:sz w:val="17"/>
        </w:rPr>
        <w:t>only</w:t>
      </w:r>
      <w:r>
        <w:rPr>
          <w:color w:val="231F20"/>
          <w:spacing w:val="-2"/>
          <w:w w:val="115"/>
          <w:sz w:val="17"/>
        </w:rPr>
        <w:t> </w:t>
      </w:r>
      <w:r>
        <w:rPr>
          <w:color w:val="231F20"/>
          <w:w w:val="115"/>
          <w:sz w:val="17"/>
        </w:rPr>
        <w:t>islets</w:t>
      </w:r>
      <w:r>
        <w:rPr>
          <w:color w:val="231F20"/>
          <w:spacing w:val="-2"/>
          <w:w w:val="115"/>
          <w:sz w:val="17"/>
        </w:rPr>
        <w:t> </w:t>
      </w:r>
      <w:r>
        <w:rPr>
          <w:color w:val="231F20"/>
          <w:w w:val="115"/>
          <w:sz w:val="17"/>
        </w:rPr>
        <w:t>of</w:t>
      </w:r>
      <w:r>
        <w:rPr>
          <w:color w:val="231F20"/>
          <w:spacing w:val="-1"/>
          <w:w w:val="115"/>
          <w:sz w:val="17"/>
        </w:rPr>
        <w:t> </w:t>
      </w:r>
      <w:r>
        <w:rPr>
          <w:color w:val="231F20"/>
          <w:w w:val="115"/>
          <w:sz w:val="17"/>
        </w:rPr>
        <w:t>langerhans</w:t>
      </w:r>
      <w:r>
        <w:rPr>
          <w:color w:val="231F20"/>
          <w:spacing w:val="-2"/>
          <w:w w:val="115"/>
          <w:sz w:val="17"/>
        </w:rPr>
        <w:t> </w:t>
      </w:r>
      <w:r>
        <w:rPr>
          <w:color w:val="231F20"/>
          <w:w w:val="115"/>
          <w:sz w:val="17"/>
        </w:rPr>
        <w:t>are</w:t>
      </w:r>
      <w:r>
        <w:rPr>
          <w:color w:val="231F20"/>
          <w:spacing w:val="-2"/>
          <w:w w:val="115"/>
          <w:sz w:val="17"/>
        </w:rPr>
        <w:t> transplanted</w:t>
      </w:r>
    </w:p>
    <w:p>
      <w:pPr>
        <w:pStyle w:val="ListParagraph"/>
        <w:numPr>
          <w:ilvl w:val="0"/>
          <w:numId w:val="30"/>
        </w:numPr>
        <w:tabs>
          <w:tab w:pos="856" w:val="left" w:leader="none"/>
        </w:tabs>
        <w:spacing w:line="240" w:lineRule="auto" w:before="122" w:after="0"/>
        <w:ind w:left="856" w:right="0" w:hanging="554"/>
        <w:jc w:val="left"/>
        <w:rPr>
          <w:sz w:val="17"/>
        </w:rPr>
      </w:pPr>
      <w:r>
        <w:rPr>
          <w:color w:val="231F20"/>
          <w:w w:val="115"/>
          <w:sz w:val="17"/>
        </w:rPr>
        <w:t>Progressive</w:t>
      </w:r>
      <w:r>
        <w:rPr>
          <w:color w:val="231F20"/>
          <w:spacing w:val="5"/>
          <w:w w:val="115"/>
          <w:sz w:val="17"/>
        </w:rPr>
        <w:t> </w:t>
      </w:r>
      <w:r>
        <w:rPr>
          <w:color w:val="231F20"/>
          <w:w w:val="115"/>
          <w:sz w:val="17"/>
        </w:rPr>
        <w:t>Scleroderma</w:t>
      </w:r>
      <w:r>
        <w:rPr>
          <w:color w:val="231F20"/>
          <w:spacing w:val="6"/>
          <w:w w:val="115"/>
          <w:sz w:val="17"/>
        </w:rPr>
        <w:t> </w:t>
      </w:r>
      <w:r>
        <w:rPr>
          <w:color w:val="231F20"/>
          <w:w w:val="115"/>
          <w:sz w:val="17"/>
        </w:rPr>
        <w:t>-</w:t>
      </w:r>
      <w:r>
        <w:rPr>
          <w:color w:val="231F20"/>
          <w:spacing w:val="8"/>
          <w:w w:val="115"/>
          <w:sz w:val="17"/>
        </w:rPr>
        <w:t> </w:t>
      </w:r>
      <w:r>
        <w:rPr>
          <w:color w:val="231F20"/>
          <w:w w:val="115"/>
          <w:sz w:val="17"/>
        </w:rPr>
        <w:t>A</w:t>
      </w:r>
      <w:r>
        <w:rPr>
          <w:color w:val="231F20"/>
          <w:spacing w:val="9"/>
          <w:w w:val="115"/>
          <w:sz w:val="17"/>
        </w:rPr>
        <w:t> </w:t>
      </w:r>
      <w:r>
        <w:rPr>
          <w:color w:val="231F20"/>
          <w:w w:val="115"/>
          <w:sz w:val="17"/>
        </w:rPr>
        <w:t>systemic</w:t>
      </w:r>
      <w:r>
        <w:rPr>
          <w:color w:val="231F20"/>
          <w:spacing w:val="8"/>
          <w:w w:val="115"/>
          <w:sz w:val="17"/>
        </w:rPr>
        <w:t> </w:t>
      </w:r>
      <w:r>
        <w:rPr>
          <w:color w:val="231F20"/>
          <w:w w:val="115"/>
          <w:sz w:val="17"/>
        </w:rPr>
        <w:t>collagen-vascular</w:t>
      </w:r>
      <w:r>
        <w:rPr>
          <w:color w:val="231F20"/>
          <w:spacing w:val="9"/>
          <w:w w:val="115"/>
          <w:sz w:val="17"/>
        </w:rPr>
        <w:t> </w:t>
      </w:r>
      <w:r>
        <w:rPr>
          <w:color w:val="231F20"/>
          <w:w w:val="115"/>
          <w:sz w:val="17"/>
        </w:rPr>
        <w:t>disease</w:t>
      </w:r>
      <w:r>
        <w:rPr>
          <w:color w:val="231F20"/>
          <w:spacing w:val="8"/>
          <w:w w:val="115"/>
          <w:sz w:val="17"/>
        </w:rPr>
        <w:t> </w:t>
      </w:r>
      <w:r>
        <w:rPr>
          <w:color w:val="231F20"/>
          <w:w w:val="115"/>
          <w:sz w:val="17"/>
        </w:rPr>
        <w:t>causing</w:t>
      </w:r>
      <w:r>
        <w:rPr>
          <w:color w:val="231F20"/>
          <w:spacing w:val="9"/>
          <w:w w:val="115"/>
          <w:sz w:val="17"/>
        </w:rPr>
        <w:t> </w:t>
      </w:r>
      <w:r>
        <w:rPr>
          <w:color w:val="231F20"/>
          <w:w w:val="115"/>
          <w:sz w:val="17"/>
        </w:rPr>
        <w:t>progressive</w:t>
      </w:r>
      <w:r>
        <w:rPr>
          <w:color w:val="231F20"/>
          <w:spacing w:val="8"/>
          <w:w w:val="115"/>
          <w:sz w:val="17"/>
        </w:rPr>
        <w:t> </w:t>
      </w:r>
      <w:r>
        <w:rPr>
          <w:color w:val="231F20"/>
          <w:w w:val="115"/>
          <w:sz w:val="17"/>
        </w:rPr>
        <w:t>diffuse</w:t>
      </w:r>
      <w:r>
        <w:rPr>
          <w:color w:val="231F20"/>
          <w:spacing w:val="9"/>
          <w:w w:val="115"/>
          <w:sz w:val="17"/>
        </w:rPr>
        <w:t> </w:t>
      </w:r>
      <w:r>
        <w:rPr>
          <w:color w:val="231F20"/>
          <w:w w:val="115"/>
          <w:sz w:val="17"/>
        </w:rPr>
        <w:t>fibrosis</w:t>
      </w:r>
      <w:r>
        <w:rPr>
          <w:color w:val="231F20"/>
          <w:spacing w:val="8"/>
          <w:w w:val="115"/>
          <w:sz w:val="17"/>
        </w:rPr>
        <w:t> </w:t>
      </w:r>
      <w:r>
        <w:rPr>
          <w:color w:val="231F20"/>
          <w:w w:val="115"/>
          <w:sz w:val="17"/>
        </w:rPr>
        <w:t>in</w:t>
      </w:r>
      <w:r>
        <w:rPr>
          <w:color w:val="231F20"/>
          <w:spacing w:val="9"/>
          <w:w w:val="115"/>
          <w:sz w:val="17"/>
        </w:rPr>
        <w:t> </w:t>
      </w:r>
      <w:r>
        <w:rPr>
          <w:color w:val="231F20"/>
          <w:spacing w:val="-5"/>
          <w:w w:val="115"/>
          <w:sz w:val="17"/>
        </w:rPr>
        <w:t>the</w:t>
      </w:r>
    </w:p>
    <w:p>
      <w:pPr>
        <w:pStyle w:val="BodyText"/>
        <w:spacing w:line="336" w:lineRule="auto" w:before="78"/>
        <w:ind w:left="857"/>
      </w:pPr>
      <w:r>
        <w:rPr>
          <w:color w:val="231F20"/>
          <w:w w:val="115"/>
        </w:rPr>
        <w:t>skin, blood vessels and visceral organs. This diagnosis must be unequivocally supported by biopsy and </w:t>
      </w:r>
      <w:r>
        <w:rPr>
          <w:color w:val="231F20"/>
          <w:w w:val="115"/>
        </w:rPr>
        <w:t>serological </w:t>
      </w:r>
      <w:r>
        <w:rPr>
          <w:color w:val="231F20"/>
          <w:w w:val="120"/>
        </w:rPr>
        <w:t>evidence</w:t>
      </w:r>
      <w:r>
        <w:rPr>
          <w:color w:val="231F20"/>
          <w:spacing w:val="-7"/>
          <w:w w:val="120"/>
        </w:rPr>
        <w:t> </w:t>
      </w:r>
      <w:r>
        <w:rPr>
          <w:color w:val="231F20"/>
          <w:w w:val="120"/>
        </w:rPr>
        <w:t>and</w:t>
      </w:r>
      <w:r>
        <w:rPr>
          <w:color w:val="231F20"/>
          <w:spacing w:val="-7"/>
          <w:w w:val="120"/>
        </w:rPr>
        <w:t> </w:t>
      </w:r>
      <w:r>
        <w:rPr>
          <w:color w:val="231F20"/>
          <w:w w:val="120"/>
        </w:rPr>
        <w:t>the</w:t>
      </w:r>
      <w:r>
        <w:rPr>
          <w:color w:val="231F20"/>
          <w:spacing w:val="-7"/>
          <w:w w:val="120"/>
        </w:rPr>
        <w:t> </w:t>
      </w:r>
      <w:r>
        <w:rPr>
          <w:color w:val="231F20"/>
          <w:w w:val="120"/>
        </w:rPr>
        <w:t>disorder</w:t>
      </w:r>
      <w:r>
        <w:rPr>
          <w:color w:val="231F20"/>
          <w:spacing w:val="-7"/>
          <w:w w:val="120"/>
        </w:rPr>
        <w:t> </w:t>
      </w:r>
      <w:r>
        <w:rPr>
          <w:color w:val="231F20"/>
          <w:w w:val="120"/>
        </w:rPr>
        <w:t>must</w:t>
      </w:r>
      <w:r>
        <w:rPr>
          <w:color w:val="231F20"/>
          <w:spacing w:val="-7"/>
          <w:w w:val="120"/>
        </w:rPr>
        <w:t> </w:t>
      </w:r>
      <w:r>
        <w:rPr>
          <w:color w:val="231F20"/>
          <w:w w:val="120"/>
        </w:rPr>
        <w:t>have</w:t>
      </w:r>
      <w:r>
        <w:rPr>
          <w:color w:val="231F20"/>
          <w:spacing w:val="-7"/>
          <w:w w:val="120"/>
        </w:rPr>
        <w:t> </w:t>
      </w:r>
      <w:r>
        <w:rPr>
          <w:color w:val="231F20"/>
          <w:w w:val="120"/>
        </w:rPr>
        <w:t>reached</w:t>
      </w:r>
      <w:r>
        <w:rPr>
          <w:color w:val="231F20"/>
          <w:spacing w:val="-7"/>
          <w:w w:val="120"/>
        </w:rPr>
        <w:t> </w:t>
      </w:r>
      <w:r>
        <w:rPr>
          <w:color w:val="231F20"/>
          <w:w w:val="120"/>
        </w:rPr>
        <w:t>systemic</w:t>
      </w:r>
      <w:r>
        <w:rPr>
          <w:color w:val="231F20"/>
          <w:spacing w:val="-7"/>
          <w:w w:val="120"/>
        </w:rPr>
        <w:t> </w:t>
      </w:r>
      <w:r>
        <w:rPr>
          <w:color w:val="231F20"/>
          <w:w w:val="120"/>
        </w:rPr>
        <w:t>proportions</w:t>
      </w:r>
      <w:r>
        <w:rPr>
          <w:color w:val="231F20"/>
          <w:spacing w:val="-7"/>
          <w:w w:val="120"/>
        </w:rPr>
        <w:t> </w:t>
      </w:r>
      <w:r>
        <w:rPr>
          <w:color w:val="231F20"/>
          <w:w w:val="120"/>
        </w:rPr>
        <w:t>to</w:t>
      </w:r>
      <w:r>
        <w:rPr>
          <w:color w:val="231F20"/>
          <w:spacing w:val="-7"/>
          <w:w w:val="120"/>
        </w:rPr>
        <w:t> </w:t>
      </w:r>
      <w:r>
        <w:rPr>
          <w:color w:val="231F20"/>
          <w:w w:val="120"/>
        </w:rPr>
        <w:t>involve</w:t>
      </w:r>
      <w:r>
        <w:rPr>
          <w:color w:val="231F20"/>
          <w:spacing w:val="-7"/>
          <w:w w:val="120"/>
        </w:rPr>
        <w:t> </w:t>
      </w:r>
      <w:r>
        <w:rPr>
          <w:color w:val="231F20"/>
          <w:w w:val="120"/>
        </w:rPr>
        <w:t>the</w:t>
      </w:r>
      <w:r>
        <w:rPr>
          <w:color w:val="231F20"/>
          <w:spacing w:val="-7"/>
          <w:w w:val="120"/>
        </w:rPr>
        <w:t> </w:t>
      </w:r>
      <w:r>
        <w:rPr>
          <w:color w:val="231F20"/>
          <w:w w:val="120"/>
        </w:rPr>
        <w:t>heart,</w:t>
      </w:r>
      <w:r>
        <w:rPr>
          <w:color w:val="231F20"/>
          <w:spacing w:val="-7"/>
          <w:w w:val="120"/>
        </w:rPr>
        <w:t> </w:t>
      </w:r>
      <w:r>
        <w:rPr>
          <w:color w:val="231F20"/>
          <w:w w:val="120"/>
        </w:rPr>
        <w:t>lungs</w:t>
      </w:r>
      <w:r>
        <w:rPr>
          <w:color w:val="231F20"/>
          <w:spacing w:val="-7"/>
          <w:w w:val="120"/>
        </w:rPr>
        <w:t> </w:t>
      </w:r>
      <w:r>
        <w:rPr>
          <w:color w:val="231F20"/>
          <w:w w:val="120"/>
        </w:rPr>
        <w:t>or</w:t>
      </w:r>
      <w:r>
        <w:rPr>
          <w:color w:val="231F20"/>
          <w:spacing w:val="-7"/>
          <w:w w:val="120"/>
        </w:rPr>
        <w:t> </w:t>
      </w:r>
      <w:r>
        <w:rPr>
          <w:color w:val="231F20"/>
          <w:w w:val="120"/>
        </w:rPr>
        <w:t>kidneys.</w:t>
      </w:r>
    </w:p>
    <w:p>
      <w:pPr>
        <w:pStyle w:val="BodyText"/>
        <w:spacing w:before="123"/>
        <w:ind w:left="857"/>
      </w:pPr>
      <w:r>
        <w:rPr>
          <w:color w:val="231F20"/>
          <w:w w:val="115"/>
        </w:rPr>
        <w:t>The</w:t>
      </w:r>
      <w:r>
        <w:rPr>
          <w:color w:val="231F20"/>
          <w:spacing w:val="4"/>
          <w:w w:val="115"/>
        </w:rPr>
        <w:t> </w:t>
      </w:r>
      <w:r>
        <w:rPr>
          <w:color w:val="231F20"/>
          <w:w w:val="115"/>
        </w:rPr>
        <w:t>systemic</w:t>
      </w:r>
      <w:r>
        <w:rPr>
          <w:color w:val="231F20"/>
          <w:spacing w:val="5"/>
          <w:w w:val="115"/>
        </w:rPr>
        <w:t> </w:t>
      </w:r>
      <w:r>
        <w:rPr>
          <w:color w:val="231F20"/>
          <w:w w:val="115"/>
        </w:rPr>
        <w:t>involvement</w:t>
      </w:r>
      <w:r>
        <w:rPr>
          <w:color w:val="231F20"/>
          <w:spacing w:val="5"/>
          <w:w w:val="115"/>
        </w:rPr>
        <w:t> </w:t>
      </w:r>
      <w:r>
        <w:rPr>
          <w:color w:val="231F20"/>
          <w:w w:val="115"/>
        </w:rPr>
        <w:t>should</w:t>
      </w:r>
      <w:r>
        <w:rPr>
          <w:color w:val="231F20"/>
          <w:spacing w:val="4"/>
          <w:w w:val="115"/>
        </w:rPr>
        <w:t> </w:t>
      </w:r>
      <w:r>
        <w:rPr>
          <w:color w:val="231F20"/>
          <w:w w:val="115"/>
        </w:rPr>
        <w:t>be</w:t>
      </w:r>
      <w:r>
        <w:rPr>
          <w:color w:val="231F20"/>
          <w:spacing w:val="5"/>
          <w:w w:val="115"/>
        </w:rPr>
        <w:t> </w:t>
      </w:r>
      <w:r>
        <w:rPr>
          <w:color w:val="231F20"/>
          <w:w w:val="115"/>
        </w:rPr>
        <w:t>evidenced</w:t>
      </w:r>
      <w:r>
        <w:rPr>
          <w:color w:val="231F20"/>
          <w:spacing w:val="5"/>
          <w:w w:val="115"/>
        </w:rPr>
        <w:t> </w:t>
      </w:r>
      <w:r>
        <w:rPr>
          <w:color w:val="231F20"/>
          <w:w w:val="115"/>
        </w:rPr>
        <w:t>by</w:t>
      </w:r>
      <w:r>
        <w:rPr>
          <w:color w:val="231F20"/>
          <w:spacing w:val="4"/>
          <w:w w:val="115"/>
        </w:rPr>
        <w:t> </w:t>
      </w:r>
      <w:r>
        <w:rPr>
          <w:color w:val="231F20"/>
          <w:w w:val="115"/>
        </w:rPr>
        <w:t>any</w:t>
      </w:r>
      <w:r>
        <w:rPr>
          <w:color w:val="231F20"/>
          <w:spacing w:val="5"/>
          <w:w w:val="115"/>
        </w:rPr>
        <w:t> </w:t>
      </w:r>
      <w:r>
        <w:rPr>
          <w:color w:val="231F20"/>
          <w:w w:val="115"/>
        </w:rPr>
        <w:t>one</w:t>
      </w:r>
      <w:r>
        <w:rPr>
          <w:color w:val="231F20"/>
          <w:spacing w:val="5"/>
          <w:w w:val="115"/>
        </w:rPr>
        <w:t> </w:t>
      </w:r>
      <w:r>
        <w:rPr>
          <w:color w:val="231F20"/>
          <w:w w:val="115"/>
        </w:rPr>
        <w:t>of</w:t>
      </w:r>
      <w:r>
        <w:rPr>
          <w:color w:val="231F20"/>
          <w:spacing w:val="4"/>
          <w:w w:val="115"/>
        </w:rPr>
        <w:t> </w:t>
      </w:r>
      <w:r>
        <w:rPr>
          <w:color w:val="231F20"/>
          <w:w w:val="115"/>
        </w:rPr>
        <w:t>the</w:t>
      </w:r>
      <w:r>
        <w:rPr>
          <w:color w:val="231F20"/>
          <w:spacing w:val="5"/>
          <w:w w:val="115"/>
        </w:rPr>
        <w:t> </w:t>
      </w:r>
      <w:r>
        <w:rPr>
          <w:color w:val="231F20"/>
          <w:w w:val="115"/>
        </w:rPr>
        <w:t>following</w:t>
      </w:r>
      <w:r>
        <w:rPr>
          <w:color w:val="231F20"/>
          <w:spacing w:val="5"/>
          <w:w w:val="115"/>
        </w:rPr>
        <w:t> </w:t>
      </w:r>
      <w:r>
        <w:rPr>
          <w:color w:val="231F20"/>
          <w:w w:val="115"/>
        </w:rPr>
        <w:t>findings</w:t>
      </w:r>
      <w:r>
        <w:rPr>
          <w:color w:val="231F20"/>
          <w:spacing w:val="63"/>
          <w:w w:val="115"/>
        </w:rPr>
        <w:t> </w:t>
      </w:r>
      <w:r>
        <w:rPr>
          <w:color w:val="231F20"/>
          <w:spacing w:val="-10"/>
          <w:w w:val="115"/>
        </w:rPr>
        <w:t>-</w:t>
      </w:r>
    </w:p>
    <w:p>
      <w:pPr>
        <w:pStyle w:val="ListParagraph"/>
        <w:numPr>
          <w:ilvl w:val="0"/>
          <w:numId w:val="46"/>
        </w:numPr>
        <w:tabs>
          <w:tab w:pos="1147" w:val="left" w:leader="none"/>
        </w:tabs>
        <w:spacing w:line="240" w:lineRule="auto" w:before="77" w:after="0"/>
        <w:ind w:left="1147" w:right="0" w:hanging="290"/>
        <w:jc w:val="left"/>
        <w:rPr>
          <w:sz w:val="17"/>
        </w:rPr>
      </w:pPr>
      <w:r>
        <w:rPr>
          <w:color w:val="231F20"/>
          <w:w w:val="115"/>
          <w:sz w:val="17"/>
        </w:rPr>
        <w:t>Lung</w:t>
      </w:r>
      <w:r>
        <w:rPr>
          <w:color w:val="231F20"/>
          <w:spacing w:val="-9"/>
          <w:w w:val="115"/>
          <w:sz w:val="17"/>
        </w:rPr>
        <w:t> </w:t>
      </w:r>
      <w:r>
        <w:rPr>
          <w:color w:val="231F20"/>
          <w:w w:val="115"/>
          <w:sz w:val="17"/>
        </w:rPr>
        <w:t>fibrosis</w:t>
      </w:r>
      <w:r>
        <w:rPr>
          <w:color w:val="231F20"/>
          <w:spacing w:val="-8"/>
          <w:w w:val="115"/>
          <w:sz w:val="17"/>
        </w:rPr>
        <w:t> </w:t>
      </w:r>
      <w:r>
        <w:rPr>
          <w:color w:val="231F20"/>
          <w:w w:val="115"/>
          <w:sz w:val="17"/>
        </w:rPr>
        <w:t>with</w:t>
      </w:r>
      <w:r>
        <w:rPr>
          <w:color w:val="231F20"/>
          <w:spacing w:val="-8"/>
          <w:w w:val="115"/>
          <w:sz w:val="17"/>
        </w:rPr>
        <w:t> </w:t>
      </w:r>
      <w:r>
        <w:rPr>
          <w:color w:val="231F20"/>
          <w:w w:val="115"/>
          <w:sz w:val="17"/>
        </w:rPr>
        <w:t>a</w:t>
      </w:r>
      <w:r>
        <w:rPr>
          <w:color w:val="231F20"/>
          <w:spacing w:val="-8"/>
          <w:w w:val="115"/>
          <w:sz w:val="17"/>
        </w:rPr>
        <w:t> </w:t>
      </w:r>
      <w:r>
        <w:rPr>
          <w:color w:val="231F20"/>
          <w:w w:val="115"/>
          <w:sz w:val="17"/>
        </w:rPr>
        <w:t>diffusing</w:t>
      </w:r>
      <w:r>
        <w:rPr>
          <w:color w:val="231F20"/>
          <w:spacing w:val="-8"/>
          <w:w w:val="115"/>
          <w:sz w:val="17"/>
        </w:rPr>
        <w:t> </w:t>
      </w:r>
      <w:r>
        <w:rPr>
          <w:color w:val="231F20"/>
          <w:w w:val="115"/>
          <w:sz w:val="17"/>
        </w:rPr>
        <w:t>capacity</w:t>
      </w:r>
      <w:r>
        <w:rPr>
          <w:color w:val="231F20"/>
          <w:spacing w:val="-8"/>
          <w:w w:val="115"/>
          <w:sz w:val="17"/>
        </w:rPr>
        <w:t> </w:t>
      </w:r>
      <w:r>
        <w:rPr>
          <w:color w:val="231F20"/>
          <w:w w:val="115"/>
          <w:sz w:val="17"/>
        </w:rPr>
        <w:t>(DCO)</w:t>
      </w:r>
      <w:r>
        <w:rPr>
          <w:color w:val="231F20"/>
          <w:spacing w:val="-8"/>
          <w:w w:val="115"/>
          <w:sz w:val="17"/>
        </w:rPr>
        <w:t> </w:t>
      </w:r>
      <w:r>
        <w:rPr>
          <w:color w:val="231F20"/>
          <w:w w:val="115"/>
          <w:sz w:val="17"/>
        </w:rPr>
        <w:t>of</w:t>
      </w:r>
      <w:r>
        <w:rPr>
          <w:color w:val="231F20"/>
          <w:spacing w:val="-9"/>
          <w:w w:val="115"/>
          <w:sz w:val="17"/>
        </w:rPr>
        <w:t> </w:t>
      </w:r>
      <w:r>
        <w:rPr>
          <w:color w:val="231F20"/>
          <w:w w:val="115"/>
          <w:sz w:val="17"/>
        </w:rPr>
        <w:t>less</w:t>
      </w:r>
      <w:r>
        <w:rPr>
          <w:color w:val="231F20"/>
          <w:spacing w:val="-8"/>
          <w:w w:val="115"/>
          <w:sz w:val="17"/>
        </w:rPr>
        <w:t> </w:t>
      </w:r>
      <w:r>
        <w:rPr>
          <w:color w:val="231F20"/>
          <w:w w:val="115"/>
          <w:sz w:val="17"/>
        </w:rPr>
        <w:t>than</w:t>
      </w:r>
      <w:r>
        <w:rPr>
          <w:color w:val="231F20"/>
          <w:spacing w:val="-8"/>
          <w:w w:val="115"/>
          <w:sz w:val="17"/>
        </w:rPr>
        <w:t> </w:t>
      </w:r>
      <w:r>
        <w:rPr>
          <w:color w:val="231F20"/>
          <w:w w:val="115"/>
          <w:sz w:val="17"/>
        </w:rPr>
        <w:t>70%</w:t>
      </w:r>
      <w:r>
        <w:rPr>
          <w:color w:val="231F20"/>
          <w:spacing w:val="-8"/>
          <w:w w:val="115"/>
          <w:sz w:val="17"/>
        </w:rPr>
        <w:t> </w:t>
      </w:r>
      <w:r>
        <w:rPr>
          <w:color w:val="231F20"/>
          <w:w w:val="115"/>
          <w:sz w:val="17"/>
        </w:rPr>
        <w:t>of</w:t>
      </w:r>
      <w:r>
        <w:rPr>
          <w:color w:val="231F20"/>
          <w:spacing w:val="-8"/>
          <w:w w:val="115"/>
          <w:sz w:val="17"/>
        </w:rPr>
        <w:t> </w:t>
      </w:r>
      <w:r>
        <w:rPr>
          <w:color w:val="231F20"/>
          <w:spacing w:val="-2"/>
          <w:w w:val="115"/>
          <w:sz w:val="17"/>
        </w:rPr>
        <w:t>predicted</w:t>
      </w:r>
    </w:p>
    <w:p>
      <w:pPr>
        <w:pStyle w:val="ListParagraph"/>
        <w:numPr>
          <w:ilvl w:val="0"/>
          <w:numId w:val="46"/>
        </w:numPr>
        <w:tabs>
          <w:tab w:pos="1145" w:val="left" w:leader="none"/>
          <w:tab w:pos="1147" w:val="left" w:leader="none"/>
        </w:tabs>
        <w:spacing w:line="336" w:lineRule="auto" w:before="78" w:after="0"/>
        <w:ind w:left="1147" w:right="309" w:hanging="291"/>
        <w:jc w:val="left"/>
        <w:rPr>
          <w:sz w:val="17"/>
        </w:rPr>
      </w:pPr>
      <w:r>
        <w:rPr>
          <w:color w:val="231F20"/>
          <w:w w:val="120"/>
          <w:sz w:val="17"/>
        </w:rPr>
        <w:t>Pulmonary</w:t>
      </w:r>
      <w:r>
        <w:rPr>
          <w:color w:val="231F20"/>
          <w:w w:val="120"/>
          <w:sz w:val="17"/>
        </w:rPr>
        <w:t> hypertension</w:t>
      </w:r>
      <w:r>
        <w:rPr>
          <w:color w:val="231F20"/>
          <w:w w:val="120"/>
          <w:sz w:val="17"/>
        </w:rPr>
        <w:t> with</w:t>
      </w:r>
      <w:r>
        <w:rPr>
          <w:color w:val="231F20"/>
          <w:w w:val="120"/>
          <w:sz w:val="17"/>
        </w:rPr>
        <w:t> a</w:t>
      </w:r>
      <w:r>
        <w:rPr>
          <w:color w:val="231F20"/>
          <w:w w:val="120"/>
          <w:sz w:val="17"/>
        </w:rPr>
        <w:t> mean</w:t>
      </w:r>
      <w:r>
        <w:rPr>
          <w:color w:val="231F20"/>
          <w:w w:val="120"/>
          <w:sz w:val="17"/>
        </w:rPr>
        <w:t> pulmonary</w:t>
      </w:r>
      <w:r>
        <w:rPr>
          <w:color w:val="231F20"/>
          <w:w w:val="120"/>
          <w:sz w:val="17"/>
        </w:rPr>
        <w:t> artery</w:t>
      </w:r>
      <w:r>
        <w:rPr>
          <w:color w:val="231F20"/>
          <w:w w:val="120"/>
          <w:sz w:val="17"/>
        </w:rPr>
        <w:t> pressure</w:t>
      </w:r>
      <w:r>
        <w:rPr>
          <w:color w:val="231F20"/>
          <w:w w:val="120"/>
          <w:sz w:val="17"/>
        </w:rPr>
        <w:t> of</w:t>
      </w:r>
      <w:r>
        <w:rPr>
          <w:color w:val="231F20"/>
          <w:w w:val="120"/>
          <w:sz w:val="17"/>
        </w:rPr>
        <w:t> more</w:t>
      </w:r>
      <w:r>
        <w:rPr>
          <w:color w:val="231F20"/>
          <w:w w:val="120"/>
          <w:sz w:val="17"/>
        </w:rPr>
        <w:t> than</w:t>
      </w:r>
      <w:r>
        <w:rPr>
          <w:color w:val="231F20"/>
          <w:w w:val="120"/>
          <w:sz w:val="17"/>
        </w:rPr>
        <w:t> 25</w:t>
      </w:r>
      <w:r>
        <w:rPr>
          <w:color w:val="231F20"/>
          <w:w w:val="120"/>
          <w:sz w:val="17"/>
        </w:rPr>
        <w:t> mmHg</w:t>
      </w:r>
      <w:r>
        <w:rPr>
          <w:color w:val="231F20"/>
          <w:w w:val="120"/>
          <w:sz w:val="17"/>
        </w:rPr>
        <w:t> at</w:t>
      </w:r>
      <w:r>
        <w:rPr>
          <w:color w:val="231F20"/>
          <w:w w:val="120"/>
          <w:sz w:val="17"/>
        </w:rPr>
        <w:t> rest</w:t>
      </w:r>
      <w:r>
        <w:rPr>
          <w:color w:val="231F20"/>
          <w:w w:val="120"/>
          <w:sz w:val="17"/>
        </w:rPr>
        <w:t> measured</w:t>
      </w:r>
      <w:r>
        <w:rPr>
          <w:color w:val="231F20"/>
          <w:spacing w:val="80"/>
          <w:w w:val="120"/>
          <w:sz w:val="17"/>
        </w:rPr>
        <w:t> </w:t>
      </w:r>
      <w:r>
        <w:rPr>
          <w:color w:val="231F20"/>
          <w:w w:val="120"/>
          <w:sz w:val="17"/>
        </w:rPr>
        <w:t>by right heart catheterisation</w:t>
      </w:r>
    </w:p>
    <w:p>
      <w:pPr>
        <w:pStyle w:val="ListParagraph"/>
        <w:numPr>
          <w:ilvl w:val="0"/>
          <w:numId w:val="46"/>
        </w:numPr>
        <w:tabs>
          <w:tab w:pos="1147" w:val="left" w:leader="none"/>
        </w:tabs>
        <w:spacing w:line="195" w:lineRule="exact" w:before="0" w:after="0"/>
        <w:ind w:left="1147" w:right="0" w:hanging="290"/>
        <w:jc w:val="left"/>
        <w:rPr>
          <w:sz w:val="17"/>
        </w:rPr>
      </w:pPr>
      <w:r>
        <w:rPr>
          <w:color w:val="231F20"/>
          <w:w w:val="115"/>
          <w:sz w:val="17"/>
        </w:rPr>
        <w:t>Chronic</w:t>
      </w:r>
      <w:r>
        <w:rPr>
          <w:color w:val="231F20"/>
          <w:spacing w:val="-8"/>
          <w:w w:val="115"/>
          <w:sz w:val="17"/>
        </w:rPr>
        <w:t> </w:t>
      </w:r>
      <w:r>
        <w:rPr>
          <w:color w:val="231F20"/>
          <w:w w:val="115"/>
          <w:sz w:val="17"/>
        </w:rPr>
        <w:t>kidney</w:t>
      </w:r>
      <w:r>
        <w:rPr>
          <w:color w:val="231F20"/>
          <w:spacing w:val="-7"/>
          <w:w w:val="115"/>
          <w:sz w:val="17"/>
        </w:rPr>
        <w:t> </w:t>
      </w:r>
      <w:r>
        <w:rPr>
          <w:color w:val="231F20"/>
          <w:w w:val="115"/>
          <w:sz w:val="17"/>
        </w:rPr>
        <w:t>disease</w:t>
      </w:r>
      <w:r>
        <w:rPr>
          <w:color w:val="231F20"/>
          <w:spacing w:val="-7"/>
          <w:w w:val="115"/>
          <w:sz w:val="17"/>
        </w:rPr>
        <w:t> </w:t>
      </w:r>
      <w:r>
        <w:rPr>
          <w:color w:val="231F20"/>
          <w:w w:val="115"/>
          <w:sz w:val="17"/>
        </w:rPr>
        <w:t>with</w:t>
      </w:r>
      <w:r>
        <w:rPr>
          <w:color w:val="231F20"/>
          <w:spacing w:val="-8"/>
          <w:w w:val="115"/>
          <w:sz w:val="17"/>
        </w:rPr>
        <w:t> </w:t>
      </w:r>
      <w:r>
        <w:rPr>
          <w:color w:val="231F20"/>
          <w:w w:val="115"/>
          <w:sz w:val="17"/>
        </w:rPr>
        <w:t>a</w:t>
      </w:r>
      <w:r>
        <w:rPr>
          <w:color w:val="231F20"/>
          <w:spacing w:val="-7"/>
          <w:w w:val="115"/>
          <w:sz w:val="17"/>
        </w:rPr>
        <w:t> </w:t>
      </w:r>
      <w:r>
        <w:rPr>
          <w:color w:val="231F20"/>
          <w:w w:val="115"/>
          <w:sz w:val="17"/>
        </w:rPr>
        <w:t>GFR</w:t>
      </w:r>
      <w:r>
        <w:rPr>
          <w:color w:val="231F20"/>
          <w:spacing w:val="-7"/>
          <w:w w:val="115"/>
          <w:sz w:val="17"/>
        </w:rPr>
        <w:t> </w:t>
      </w:r>
      <w:r>
        <w:rPr>
          <w:color w:val="231F20"/>
          <w:w w:val="115"/>
          <w:sz w:val="17"/>
        </w:rPr>
        <w:t>of</w:t>
      </w:r>
      <w:r>
        <w:rPr>
          <w:color w:val="231F20"/>
          <w:spacing w:val="-8"/>
          <w:w w:val="115"/>
          <w:sz w:val="17"/>
        </w:rPr>
        <w:t> </w:t>
      </w:r>
      <w:r>
        <w:rPr>
          <w:color w:val="231F20"/>
          <w:w w:val="115"/>
          <w:sz w:val="17"/>
        </w:rPr>
        <w:t>less</w:t>
      </w:r>
      <w:r>
        <w:rPr>
          <w:color w:val="231F20"/>
          <w:spacing w:val="-7"/>
          <w:w w:val="115"/>
          <w:sz w:val="17"/>
        </w:rPr>
        <w:t> </w:t>
      </w:r>
      <w:r>
        <w:rPr>
          <w:color w:val="231F20"/>
          <w:w w:val="115"/>
          <w:sz w:val="17"/>
        </w:rPr>
        <w:t>than</w:t>
      </w:r>
      <w:r>
        <w:rPr>
          <w:color w:val="231F20"/>
          <w:spacing w:val="-8"/>
          <w:w w:val="115"/>
          <w:sz w:val="17"/>
        </w:rPr>
        <w:t> </w:t>
      </w:r>
      <w:r>
        <w:rPr>
          <w:color w:val="231F20"/>
          <w:w w:val="115"/>
          <w:sz w:val="17"/>
        </w:rPr>
        <w:t>60</w:t>
      </w:r>
      <w:r>
        <w:rPr>
          <w:color w:val="231F20"/>
          <w:spacing w:val="-7"/>
          <w:w w:val="115"/>
          <w:sz w:val="17"/>
        </w:rPr>
        <w:t> </w:t>
      </w:r>
      <w:r>
        <w:rPr>
          <w:color w:val="231F20"/>
          <w:w w:val="115"/>
          <w:sz w:val="17"/>
        </w:rPr>
        <w:t>ml/min</w:t>
      </w:r>
      <w:r>
        <w:rPr>
          <w:color w:val="231F20"/>
          <w:spacing w:val="-7"/>
          <w:w w:val="115"/>
          <w:sz w:val="17"/>
        </w:rPr>
        <w:t> </w:t>
      </w:r>
      <w:r>
        <w:rPr>
          <w:color w:val="231F20"/>
          <w:w w:val="115"/>
          <w:sz w:val="17"/>
        </w:rPr>
        <w:t>(MDRD-</w:t>
      </w:r>
      <w:r>
        <w:rPr>
          <w:color w:val="231F20"/>
          <w:spacing w:val="-2"/>
          <w:w w:val="115"/>
          <w:sz w:val="17"/>
        </w:rPr>
        <w:t>formula)</w:t>
      </w:r>
    </w:p>
    <w:p>
      <w:pPr>
        <w:pStyle w:val="ListParagraph"/>
        <w:numPr>
          <w:ilvl w:val="0"/>
          <w:numId w:val="46"/>
        </w:numPr>
        <w:tabs>
          <w:tab w:pos="1147" w:val="left" w:leader="none"/>
        </w:tabs>
        <w:spacing w:line="240" w:lineRule="auto" w:before="78" w:after="0"/>
        <w:ind w:left="1147" w:right="0" w:hanging="290"/>
        <w:jc w:val="left"/>
        <w:rPr>
          <w:sz w:val="17"/>
        </w:rPr>
      </w:pPr>
      <w:r>
        <w:rPr>
          <w:color w:val="231F20"/>
          <w:w w:val="115"/>
          <w:sz w:val="17"/>
        </w:rPr>
        <w:t>Echocardiographic</w:t>
      </w:r>
      <w:r>
        <w:rPr>
          <w:color w:val="231F20"/>
          <w:spacing w:val="9"/>
          <w:w w:val="115"/>
          <w:sz w:val="17"/>
        </w:rPr>
        <w:t> </w:t>
      </w:r>
      <w:r>
        <w:rPr>
          <w:color w:val="231F20"/>
          <w:w w:val="115"/>
          <w:sz w:val="17"/>
        </w:rPr>
        <w:t>findings</w:t>
      </w:r>
      <w:r>
        <w:rPr>
          <w:color w:val="231F20"/>
          <w:spacing w:val="9"/>
          <w:w w:val="115"/>
          <w:sz w:val="17"/>
        </w:rPr>
        <w:t> </w:t>
      </w:r>
      <w:r>
        <w:rPr>
          <w:color w:val="231F20"/>
          <w:w w:val="115"/>
          <w:sz w:val="17"/>
        </w:rPr>
        <w:t>suggestive</w:t>
      </w:r>
      <w:r>
        <w:rPr>
          <w:color w:val="231F20"/>
          <w:spacing w:val="10"/>
          <w:w w:val="115"/>
          <w:sz w:val="17"/>
        </w:rPr>
        <w:t> </w:t>
      </w:r>
      <w:r>
        <w:rPr>
          <w:color w:val="231F20"/>
          <w:w w:val="115"/>
          <w:sz w:val="17"/>
        </w:rPr>
        <w:t>of</w:t>
      </w:r>
      <w:r>
        <w:rPr>
          <w:color w:val="231F20"/>
          <w:spacing w:val="9"/>
          <w:w w:val="115"/>
          <w:sz w:val="17"/>
        </w:rPr>
        <w:t> </w:t>
      </w:r>
      <w:r>
        <w:rPr>
          <w:color w:val="231F20"/>
          <w:w w:val="115"/>
          <w:sz w:val="17"/>
        </w:rPr>
        <w:t>Grade</w:t>
      </w:r>
      <w:r>
        <w:rPr>
          <w:color w:val="231F20"/>
          <w:spacing w:val="9"/>
          <w:w w:val="115"/>
          <w:sz w:val="17"/>
        </w:rPr>
        <w:t> </w:t>
      </w:r>
      <w:r>
        <w:rPr>
          <w:color w:val="231F20"/>
          <w:w w:val="115"/>
          <w:sz w:val="17"/>
        </w:rPr>
        <w:t>III</w:t>
      </w:r>
      <w:r>
        <w:rPr>
          <w:color w:val="231F20"/>
          <w:spacing w:val="10"/>
          <w:w w:val="115"/>
          <w:sz w:val="17"/>
        </w:rPr>
        <w:t> </w:t>
      </w:r>
      <w:r>
        <w:rPr>
          <w:color w:val="231F20"/>
          <w:w w:val="115"/>
          <w:sz w:val="17"/>
        </w:rPr>
        <w:t>and</w:t>
      </w:r>
      <w:r>
        <w:rPr>
          <w:color w:val="231F20"/>
          <w:spacing w:val="9"/>
          <w:w w:val="115"/>
          <w:sz w:val="17"/>
        </w:rPr>
        <w:t> </w:t>
      </w:r>
      <w:r>
        <w:rPr>
          <w:color w:val="231F20"/>
          <w:w w:val="115"/>
          <w:sz w:val="17"/>
        </w:rPr>
        <w:t>above</w:t>
      </w:r>
      <w:r>
        <w:rPr>
          <w:color w:val="231F20"/>
          <w:spacing w:val="9"/>
          <w:w w:val="115"/>
          <w:sz w:val="17"/>
        </w:rPr>
        <w:t> </w:t>
      </w:r>
      <w:r>
        <w:rPr>
          <w:color w:val="231F20"/>
          <w:w w:val="115"/>
          <w:sz w:val="17"/>
        </w:rPr>
        <w:t>left</w:t>
      </w:r>
      <w:r>
        <w:rPr>
          <w:color w:val="231F20"/>
          <w:spacing w:val="10"/>
          <w:w w:val="115"/>
          <w:sz w:val="17"/>
        </w:rPr>
        <w:t> </w:t>
      </w:r>
      <w:r>
        <w:rPr>
          <w:color w:val="231F20"/>
          <w:w w:val="115"/>
          <w:sz w:val="17"/>
        </w:rPr>
        <w:t>ventricular</w:t>
      </w:r>
      <w:r>
        <w:rPr>
          <w:color w:val="231F20"/>
          <w:spacing w:val="9"/>
          <w:w w:val="115"/>
          <w:sz w:val="17"/>
        </w:rPr>
        <w:t> </w:t>
      </w:r>
      <w:r>
        <w:rPr>
          <w:color w:val="231F20"/>
          <w:w w:val="115"/>
          <w:sz w:val="17"/>
        </w:rPr>
        <w:t>diastolic</w:t>
      </w:r>
      <w:r>
        <w:rPr>
          <w:color w:val="231F20"/>
          <w:spacing w:val="9"/>
          <w:w w:val="115"/>
          <w:sz w:val="17"/>
        </w:rPr>
        <w:t> </w:t>
      </w:r>
      <w:r>
        <w:rPr>
          <w:color w:val="231F20"/>
          <w:spacing w:val="-2"/>
          <w:w w:val="115"/>
          <w:sz w:val="17"/>
        </w:rPr>
        <w:t>dysfunction</w:t>
      </w:r>
    </w:p>
    <w:p>
      <w:pPr>
        <w:pStyle w:val="BodyText"/>
        <w:spacing w:before="158"/>
        <w:ind w:left="857"/>
      </w:pPr>
      <w:r>
        <w:rPr>
          <w:color w:val="231F20"/>
          <w:w w:val="115"/>
        </w:rPr>
        <w:t>The</w:t>
      </w:r>
      <w:r>
        <w:rPr>
          <w:color w:val="231F20"/>
          <w:spacing w:val="5"/>
          <w:w w:val="115"/>
        </w:rPr>
        <w:t> </w:t>
      </w:r>
      <w:r>
        <w:rPr>
          <w:color w:val="231F20"/>
          <w:w w:val="115"/>
        </w:rPr>
        <w:t>diagnosis</w:t>
      </w:r>
      <w:r>
        <w:rPr>
          <w:color w:val="231F20"/>
          <w:spacing w:val="6"/>
          <w:w w:val="115"/>
        </w:rPr>
        <w:t> </w:t>
      </w:r>
      <w:r>
        <w:rPr>
          <w:color w:val="231F20"/>
          <w:w w:val="115"/>
        </w:rPr>
        <w:t>must</w:t>
      </w:r>
      <w:r>
        <w:rPr>
          <w:color w:val="231F20"/>
          <w:spacing w:val="6"/>
          <w:w w:val="115"/>
        </w:rPr>
        <w:t> </w:t>
      </w:r>
      <w:r>
        <w:rPr>
          <w:color w:val="231F20"/>
          <w:w w:val="115"/>
        </w:rPr>
        <w:t>be</w:t>
      </w:r>
      <w:r>
        <w:rPr>
          <w:color w:val="231F20"/>
          <w:spacing w:val="6"/>
          <w:w w:val="115"/>
        </w:rPr>
        <w:t> </w:t>
      </w:r>
      <w:r>
        <w:rPr>
          <w:color w:val="231F20"/>
          <w:w w:val="115"/>
        </w:rPr>
        <w:t>confirmed</w:t>
      </w:r>
      <w:r>
        <w:rPr>
          <w:color w:val="231F20"/>
          <w:spacing w:val="6"/>
          <w:w w:val="115"/>
        </w:rPr>
        <w:t> </w:t>
      </w:r>
      <w:r>
        <w:rPr>
          <w:color w:val="231F20"/>
          <w:w w:val="115"/>
        </w:rPr>
        <w:t>by</w:t>
      </w:r>
      <w:r>
        <w:rPr>
          <w:color w:val="231F20"/>
          <w:spacing w:val="6"/>
          <w:w w:val="115"/>
        </w:rPr>
        <w:t> </w:t>
      </w:r>
      <w:r>
        <w:rPr>
          <w:color w:val="231F20"/>
          <w:w w:val="115"/>
        </w:rPr>
        <w:t>a</w:t>
      </w:r>
      <w:r>
        <w:rPr>
          <w:color w:val="231F20"/>
          <w:spacing w:val="6"/>
          <w:w w:val="115"/>
        </w:rPr>
        <w:t> </w:t>
      </w:r>
      <w:r>
        <w:rPr>
          <w:color w:val="231F20"/>
          <w:w w:val="115"/>
        </w:rPr>
        <w:t>Consultant</w:t>
      </w:r>
      <w:r>
        <w:rPr>
          <w:color w:val="231F20"/>
          <w:spacing w:val="6"/>
          <w:w w:val="115"/>
        </w:rPr>
        <w:t> </w:t>
      </w:r>
      <w:r>
        <w:rPr>
          <w:color w:val="231F20"/>
          <w:w w:val="115"/>
        </w:rPr>
        <w:t>Rheumatologist</w:t>
      </w:r>
      <w:r>
        <w:rPr>
          <w:color w:val="231F20"/>
          <w:spacing w:val="6"/>
          <w:w w:val="115"/>
        </w:rPr>
        <w:t> </w:t>
      </w:r>
      <w:r>
        <w:rPr>
          <w:color w:val="231F20"/>
          <w:w w:val="115"/>
        </w:rPr>
        <w:t>or</w:t>
      </w:r>
      <w:r>
        <w:rPr>
          <w:color w:val="231F20"/>
          <w:spacing w:val="6"/>
          <w:w w:val="115"/>
        </w:rPr>
        <w:t> </w:t>
      </w:r>
      <w:r>
        <w:rPr>
          <w:color w:val="231F20"/>
          <w:spacing w:val="-2"/>
          <w:w w:val="115"/>
        </w:rPr>
        <w:t>Nephrologist.</w:t>
      </w:r>
    </w:p>
    <w:p>
      <w:pPr>
        <w:pStyle w:val="BodyText"/>
        <w:spacing w:before="121"/>
        <w:ind w:left="857"/>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47"/>
        </w:numPr>
        <w:tabs>
          <w:tab w:pos="1137" w:val="left" w:leader="none"/>
        </w:tabs>
        <w:spacing w:line="240" w:lineRule="auto" w:before="78" w:after="0"/>
        <w:ind w:left="1137" w:right="0" w:hanging="280"/>
        <w:jc w:val="left"/>
        <w:rPr>
          <w:sz w:val="17"/>
        </w:rPr>
      </w:pPr>
      <w:r>
        <w:rPr>
          <w:color w:val="231F20"/>
          <w:w w:val="115"/>
          <w:sz w:val="17"/>
        </w:rPr>
        <w:t>Localised</w:t>
      </w:r>
      <w:r>
        <w:rPr>
          <w:color w:val="231F20"/>
          <w:spacing w:val="10"/>
          <w:w w:val="115"/>
          <w:sz w:val="17"/>
        </w:rPr>
        <w:t> </w:t>
      </w:r>
      <w:r>
        <w:rPr>
          <w:color w:val="231F20"/>
          <w:w w:val="115"/>
          <w:sz w:val="17"/>
        </w:rPr>
        <w:t>scleroderma</w:t>
      </w:r>
      <w:r>
        <w:rPr>
          <w:color w:val="231F20"/>
          <w:spacing w:val="10"/>
          <w:w w:val="115"/>
          <w:sz w:val="17"/>
        </w:rPr>
        <w:t> </w:t>
      </w:r>
      <w:r>
        <w:rPr>
          <w:color w:val="231F20"/>
          <w:w w:val="115"/>
          <w:sz w:val="17"/>
        </w:rPr>
        <w:t>(linear</w:t>
      </w:r>
      <w:r>
        <w:rPr>
          <w:color w:val="231F20"/>
          <w:spacing w:val="10"/>
          <w:w w:val="115"/>
          <w:sz w:val="17"/>
        </w:rPr>
        <w:t> </w:t>
      </w:r>
      <w:r>
        <w:rPr>
          <w:color w:val="231F20"/>
          <w:w w:val="115"/>
          <w:sz w:val="17"/>
        </w:rPr>
        <w:t>scleroderma</w:t>
      </w:r>
      <w:r>
        <w:rPr>
          <w:color w:val="231F20"/>
          <w:spacing w:val="10"/>
          <w:w w:val="115"/>
          <w:sz w:val="17"/>
        </w:rPr>
        <w:t> </w:t>
      </w:r>
      <w:r>
        <w:rPr>
          <w:color w:val="231F20"/>
          <w:w w:val="115"/>
          <w:sz w:val="17"/>
        </w:rPr>
        <w:t>or</w:t>
      </w:r>
      <w:r>
        <w:rPr>
          <w:color w:val="231F20"/>
          <w:spacing w:val="11"/>
          <w:w w:val="115"/>
          <w:sz w:val="17"/>
        </w:rPr>
        <w:t> </w:t>
      </w:r>
      <w:r>
        <w:rPr>
          <w:color w:val="231F20"/>
          <w:spacing w:val="-2"/>
          <w:w w:val="115"/>
          <w:sz w:val="17"/>
        </w:rPr>
        <w:t>morphea);</w:t>
      </w:r>
    </w:p>
    <w:p>
      <w:pPr>
        <w:pStyle w:val="ListParagraph"/>
        <w:numPr>
          <w:ilvl w:val="0"/>
          <w:numId w:val="47"/>
        </w:numPr>
        <w:tabs>
          <w:tab w:pos="1137" w:val="left" w:leader="none"/>
        </w:tabs>
        <w:spacing w:line="240" w:lineRule="auto" w:before="78" w:after="0"/>
        <w:ind w:left="1137" w:right="0" w:hanging="280"/>
        <w:jc w:val="left"/>
        <w:rPr>
          <w:sz w:val="17"/>
        </w:rPr>
      </w:pPr>
      <w:r>
        <w:rPr>
          <w:color w:val="231F20"/>
          <w:w w:val="110"/>
          <w:sz w:val="17"/>
        </w:rPr>
        <w:t>Eosinophilic</w:t>
      </w:r>
      <w:r>
        <w:rPr>
          <w:color w:val="231F20"/>
          <w:spacing w:val="24"/>
          <w:w w:val="110"/>
          <w:sz w:val="17"/>
        </w:rPr>
        <w:t> </w:t>
      </w:r>
      <w:r>
        <w:rPr>
          <w:color w:val="231F20"/>
          <w:w w:val="110"/>
          <w:sz w:val="17"/>
        </w:rPr>
        <w:t>fascitis;</w:t>
      </w:r>
      <w:r>
        <w:rPr>
          <w:color w:val="231F20"/>
          <w:spacing w:val="25"/>
          <w:w w:val="110"/>
          <w:sz w:val="17"/>
        </w:rPr>
        <w:t> </w:t>
      </w:r>
      <w:r>
        <w:rPr>
          <w:color w:val="231F20"/>
          <w:spacing w:val="-5"/>
          <w:w w:val="110"/>
          <w:sz w:val="17"/>
        </w:rPr>
        <w:t>and</w:t>
      </w:r>
    </w:p>
    <w:p>
      <w:pPr>
        <w:pStyle w:val="ListParagraph"/>
        <w:numPr>
          <w:ilvl w:val="0"/>
          <w:numId w:val="47"/>
        </w:numPr>
        <w:tabs>
          <w:tab w:pos="1137" w:val="left" w:leader="none"/>
        </w:tabs>
        <w:spacing w:line="240" w:lineRule="auto" w:before="78" w:after="0"/>
        <w:ind w:left="1137" w:right="0" w:hanging="280"/>
        <w:jc w:val="left"/>
        <w:rPr>
          <w:sz w:val="17"/>
        </w:rPr>
      </w:pPr>
      <w:r>
        <w:rPr>
          <w:color w:val="231F20"/>
          <w:w w:val="90"/>
          <w:sz w:val="17"/>
        </w:rPr>
        <w:t>CREST</w:t>
      </w:r>
      <w:r>
        <w:rPr>
          <w:color w:val="231F20"/>
          <w:spacing w:val="-7"/>
          <w:w w:val="105"/>
          <w:sz w:val="17"/>
        </w:rPr>
        <w:t> </w:t>
      </w:r>
      <w:r>
        <w:rPr>
          <w:color w:val="231F20"/>
          <w:spacing w:val="-2"/>
          <w:w w:val="105"/>
          <w:sz w:val="17"/>
        </w:rPr>
        <w:t>syndrome.</w:t>
      </w:r>
    </w:p>
    <w:p>
      <w:pPr>
        <w:pStyle w:val="ListParagraph"/>
        <w:numPr>
          <w:ilvl w:val="0"/>
          <w:numId w:val="30"/>
        </w:numPr>
        <w:tabs>
          <w:tab w:pos="793" w:val="left" w:leader="none"/>
          <w:tab w:pos="912" w:val="left" w:leader="none"/>
        </w:tabs>
        <w:spacing w:line="336" w:lineRule="auto" w:before="122" w:after="0"/>
        <w:ind w:left="912" w:right="1690" w:hanging="610"/>
        <w:jc w:val="left"/>
        <w:rPr>
          <w:sz w:val="17"/>
        </w:rPr>
      </w:pPr>
      <w:r>
        <w:rPr>
          <w:color w:val="231F20"/>
          <w:w w:val="115"/>
          <w:sz w:val="17"/>
        </w:rPr>
        <w:t>Muscular Dystrophy - Diagnosis of muscular dystrophy by a Registered Medical Practitioner who is </w:t>
      </w:r>
      <w:r>
        <w:rPr>
          <w:color w:val="231F20"/>
          <w:w w:val="115"/>
          <w:sz w:val="17"/>
        </w:rPr>
        <w:t>a </w:t>
      </w:r>
      <w:r>
        <w:rPr>
          <w:color w:val="231F20"/>
          <w:w w:val="120"/>
          <w:sz w:val="17"/>
        </w:rPr>
        <w:t>neurologist</w:t>
      </w:r>
      <w:r>
        <w:rPr>
          <w:color w:val="231F20"/>
          <w:spacing w:val="-2"/>
          <w:w w:val="120"/>
          <w:sz w:val="17"/>
        </w:rPr>
        <w:t> </w:t>
      </w:r>
      <w:r>
        <w:rPr>
          <w:color w:val="231F20"/>
          <w:w w:val="120"/>
          <w:sz w:val="17"/>
        </w:rPr>
        <w:t>based</w:t>
      </w:r>
      <w:r>
        <w:rPr>
          <w:color w:val="231F20"/>
          <w:spacing w:val="-2"/>
          <w:w w:val="120"/>
          <w:sz w:val="17"/>
        </w:rPr>
        <w:t> </w:t>
      </w:r>
      <w:r>
        <w:rPr>
          <w:color w:val="231F20"/>
          <w:w w:val="120"/>
          <w:sz w:val="17"/>
        </w:rPr>
        <w:t>on</w:t>
      </w:r>
      <w:r>
        <w:rPr>
          <w:color w:val="231F20"/>
          <w:spacing w:val="-2"/>
          <w:w w:val="120"/>
          <w:sz w:val="17"/>
        </w:rPr>
        <w:t> </w:t>
      </w:r>
      <w:r>
        <w:rPr>
          <w:color w:val="231F20"/>
          <w:w w:val="120"/>
          <w:sz w:val="17"/>
        </w:rPr>
        <w:t>three</w:t>
      </w:r>
      <w:r>
        <w:rPr>
          <w:color w:val="231F20"/>
          <w:spacing w:val="-2"/>
          <w:w w:val="120"/>
          <w:sz w:val="17"/>
        </w:rPr>
        <w:t> </w:t>
      </w:r>
      <w:r>
        <w:rPr>
          <w:color w:val="231F20"/>
          <w:w w:val="120"/>
          <w:sz w:val="17"/>
        </w:rPr>
        <w:t>(3)</w:t>
      </w:r>
      <w:r>
        <w:rPr>
          <w:color w:val="231F20"/>
          <w:spacing w:val="-2"/>
          <w:w w:val="120"/>
          <w:sz w:val="17"/>
        </w:rPr>
        <w:t> </w:t>
      </w:r>
      <w:r>
        <w:rPr>
          <w:color w:val="231F20"/>
          <w:w w:val="120"/>
          <w:sz w:val="17"/>
        </w:rPr>
        <w:t>out</w:t>
      </w:r>
      <w:r>
        <w:rPr>
          <w:color w:val="231F20"/>
          <w:spacing w:val="-2"/>
          <w:w w:val="120"/>
          <w:sz w:val="17"/>
        </w:rPr>
        <w:t> </w:t>
      </w:r>
      <w:r>
        <w:rPr>
          <w:color w:val="231F20"/>
          <w:w w:val="120"/>
          <w:sz w:val="17"/>
        </w:rPr>
        <w:t>of</w:t>
      </w:r>
      <w:r>
        <w:rPr>
          <w:color w:val="231F20"/>
          <w:spacing w:val="-2"/>
          <w:w w:val="120"/>
          <w:sz w:val="17"/>
        </w:rPr>
        <w:t> </w:t>
      </w:r>
      <w:r>
        <w:rPr>
          <w:color w:val="231F20"/>
          <w:w w:val="120"/>
          <w:sz w:val="17"/>
        </w:rPr>
        <w:t>four</w:t>
      </w:r>
      <w:r>
        <w:rPr>
          <w:color w:val="231F20"/>
          <w:spacing w:val="-2"/>
          <w:w w:val="120"/>
          <w:sz w:val="17"/>
        </w:rPr>
        <w:t> </w:t>
      </w:r>
      <w:r>
        <w:rPr>
          <w:color w:val="231F20"/>
          <w:w w:val="120"/>
          <w:sz w:val="17"/>
        </w:rPr>
        <w:t>(4)</w:t>
      </w:r>
      <w:r>
        <w:rPr>
          <w:color w:val="231F20"/>
          <w:spacing w:val="-2"/>
          <w:w w:val="120"/>
          <w:sz w:val="17"/>
        </w:rPr>
        <w:t> </w:t>
      </w:r>
      <w:r>
        <w:rPr>
          <w:color w:val="231F20"/>
          <w:w w:val="120"/>
          <w:sz w:val="17"/>
        </w:rPr>
        <w:t>of</w:t>
      </w:r>
      <w:r>
        <w:rPr>
          <w:color w:val="231F20"/>
          <w:spacing w:val="-2"/>
          <w:w w:val="120"/>
          <w:sz w:val="17"/>
        </w:rPr>
        <w:t> </w:t>
      </w:r>
      <w:r>
        <w:rPr>
          <w:color w:val="231F20"/>
          <w:w w:val="120"/>
          <w:sz w:val="17"/>
        </w:rPr>
        <w:t>the</w:t>
      </w:r>
      <w:r>
        <w:rPr>
          <w:color w:val="231F20"/>
          <w:spacing w:val="-2"/>
          <w:w w:val="120"/>
          <w:sz w:val="17"/>
        </w:rPr>
        <w:t> </w:t>
      </w:r>
      <w:r>
        <w:rPr>
          <w:color w:val="231F20"/>
          <w:w w:val="120"/>
          <w:sz w:val="17"/>
        </w:rPr>
        <w:t>following</w:t>
      </w:r>
      <w:r>
        <w:rPr>
          <w:color w:val="231F20"/>
          <w:spacing w:val="-2"/>
          <w:w w:val="120"/>
          <w:sz w:val="17"/>
        </w:rPr>
        <w:t> </w:t>
      </w:r>
      <w:r>
        <w:rPr>
          <w:color w:val="231F20"/>
          <w:w w:val="120"/>
          <w:sz w:val="17"/>
        </w:rPr>
        <w:t>conditions:</w:t>
      </w:r>
    </w:p>
    <w:p>
      <w:pPr>
        <w:pStyle w:val="ListParagraph"/>
        <w:numPr>
          <w:ilvl w:val="0"/>
          <w:numId w:val="48"/>
        </w:numPr>
        <w:tabs>
          <w:tab w:pos="1147" w:val="left" w:leader="none"/>
        </w:tabs>
        <w:spacing w:line="195" w:lineRule="exact" w:before="0" w:after="0"/>
        <w:ind w:left="1147" w:right="0" w:hanging="290"/>
        <w:jc w:val="left"/>
        <w:rPr>
          <w:sz w:val="17"/>
        </w:rPr>
      </w:pPr>
      <w:r>
        <w:rPr>
          <w:color w:val="231F20"/>
          <w:w w:val="115"/>
          <w:sz w:val="17"/>
        </w:rPr>
        <w:t>Family</w:t>
      </w:r>
      <w:r>
        <w:rPr>
          <w:color w:val="231F20"/>
          <w:spacing w:val="8"/>
          <w:w w:val="115"/>
          <w:sz w:val="17"/>
        </w:rPr>
        <w:t> </w:t>
      </w:r>
      <w:r>
        <w:rPr>
          <w:color w:val="231F20"/>
          <w:w w:val="115"/>
          <w:sz w:val="17"/>
        </w:rPr>
        <w:t>history</w:t>
      </w:r>
      <w:r>
        <w:rPr>
          <w:color w:val="231F20"/>
          <w:spacing w:val="8"/>
          <w:w w:val="115"/>
          <w:sz w:val="17"/>
        </w:rPr>
        <w:t> </w:t>
      </w:r>
      <w:r>
        <w:rPr>
          <w:color w:val="231F20"/>
          <w:w w:val="115"/>
          <w:sz w:val="17"/>
        </w:rPr>
        <w:t>of</w:t>
      </w:r>
      <w:r>
        <w:rPr>
          <w:color w:val="231F20"/>
          <w:spacing w:val="9"/>
          <w:w w:val="115"/>
          <w:sz w:val="17"/>
        </w:rPr>
        <w:t> </w:t>
      </w:r>
      <w:r>
        <w:rPr>
          <w:color w:val="231F20"/>
          <w:w w:val="115"/>
          <w:sz w:val="17"/>
        </w:rPr>
        <w:t>other</w:t>
      </w:r>
      <w:r>
        <w:rPr>
          <w:color w:val="231F20"/>
          <w:spacing w:val="8"/>
          <w:w w:val="115"/>
          <w:sz w:val="17"/>
        </w:rPr>
        <w:t> </w:t>
      </w:r>
      <w:r>
        <w:rPr>
          <w:color w:val="231F20"/>
          <w:w w:val="115"/>
          <w:sz w:val="17"/>
        </w:rPr>
        <w:t>affected</w:t>
      </w:r>
      <w:r>
        <w:rPr>
          <w:color w:val="231F20"/>
          <w:spacing w:val="9"/>
          <w:w w:val="115"/>
          <w:sz w:val="17"/>
        </w:rPr>
        <w:t> </w:t>
      </w:r>
      <w:r>
        <w:rPr>
          <w:color w:val="231F20"/>
          <w:spacing w:val="-2"/>
          <w:w w:val="115"/>
          <w:sz w:val="17"/>
        </w:rPr>
        <w:t>individuals;</w:t>
      </w:r>
    </w:p>
    <w:p>
      <w:pPr>
        <w:pStyle w:val="ListParagraph"/>
        <w:numPr>
          <w:ilvl w:val="0"/>
          <w:numId w:val="48"/>
        </w:numPr>
        <w:tabs>
          <w:tab w:pos="1145" w:val="left" w:leader="none"/>
          <w:tab w:pos="1147" w:val="left" w:leader="none"/>
        </w:tabs>
        <w:spacing w:line="336" w:lineRule="auto" w:before="78" w:after="0"/>
        <w:ind w:left="1147" w:right="546" w:hanging="291"/>
        <w:jc w:val="left"/>
        <w:rPr>
          <w:sz w:val="17"/>
        </w:rPr>
      </w:pPr>
      <w:r>
        <w:rPr>
          <w:color w:val="231F20"/>
          <w:w w:val="120"/>
          <w:sz w:val="17"/>
        </w:rPr>
        <w:t>Clinical</w:t>
      </w:r>
      <w:r>
        <w:rPr>
          <w:color w:val="231F20"/>
          <w:spacing w:val="-14"/>
          <w:w w:val="120"/>
          <w:sz w:val="17"/>
        </w:rPr>
        <w:t> </w:t>
      </w:r>
      <w:r>
        <w:rPr>
          <w:color w:val="231F20"/>
          <w:w w:val="120"/>
          <w:sz w:val="17"/>
        </w:rPr>
        <w:t>presentation</w:t>
      </w:r>
      <w:r>
        <w:rPr>
          <w:color w:val="231F20"/>
          <w:spacing w:val="-14"/>
          <w:w w:val="120"/>
          <w:sz w:val="17"/>
        </w:rPr>
        <w:t> </w:t>
      </w:r>
      <w:r>
        <w:rPr>
          <w:color w:val="231F20"/>
          <w:w w:val="120"/>
          <w:sz w:val="17"/>
        </w:rPr>
        <w:t>including</w:t>
      </w:r>
      <w:r>
        <w:rPr>
          <w:color w:val="231F20"/>
          <w:spacing w:val="-14"/>
          <w:w w:val="120"/>
          <w:sz w:val="17"/>
        </w:rPr>
        <w:t> </w:t>
      </w:r>
      <w:r>
        <w:rPr>
          <w:color w:val="231F20"/>
          <w:w w:val="120"/>
          <w:sz w:val="17"/>
        </w:rPr>
        <w:t>absence</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sensory</w:t>
      </w:r>
      <w:r>
        <w:rPr>
          <w:color w:val="231F20"/>
          <w:spacing w:val="-14"/>
          <w:w w:val="120"/>
          <w:sz w:val="17"/>
        </w:rPr>
        <w:t> </w:t>
      </w:r>
      <w:r>
        <w:rPr>
          <w:color w:val="231F20"/>
          <w:w w:val="120"/>
          <w:sz w:val="17"/>
        </w:rPr>
        <w:t>disturbance,</w:t>
      </w:r>
      <w:r>
        <w:rPr>
          <w:color w:val="231F20"/>
          <w:spacing w:val="-14"/>
          <w:w w:val="120"/>
          <w:sz w:val="17"/>
        </w:rPr>
        <w:t> </w:t>
      </w:r>
      <w:r>
        <w:rPr>
          <w:color w:val="231F20"/>
          <w:w w:val="120"/>
          <w:sz w:val="17"/>
        </w:rPr>
        <w:t>normal</w:t>
      </w:r>
      <w:r>
        <w:rPr>
          <w:color w:val="231F20"/>
          <w:spacing w:val="-14"/>
          <w:w w:val="120"/>
          <w:sz w:val="17"/>
        </w:rPr>
        <w:t> </w:t>
      </w:r>
      <w:r>
        <w:rPr>
          <w:color w:val="231F20"/>
          <w:w w:val="120"/>
          <w:sz w:val="17"/>
        </w:rPr>
        <w:t>cerebro-</w:t>
      </w:r>
      <w:r>
        <w:rPr>
          <w:color w:val="231F20"/>
          <w:spacing w:val="-14"/>
          <w:w w:val="120"/>
          <w:sz w:val="17"/>
        </w:rPr>
        <w:t> </w:t>
      </w:r>
      <w:r>
        <w:rPr>
          <w:color w:val="231F20"/>
          <w:w w:val="120"/>
          <w:sz w:val="17"/>
        </w:rPr>
        <w:t>spinal</w:t>
      </w:r>
      <w:r>
        <w:rPr>
          <w:color w:val="231F20"/>
          <w:spacing w:val="-14"/>
          <w:w w:val="120"/>
          <w:sz w:val="17"/>
        </w:rPr>
        <w:t> </w:t>
      </w:r>
      <w:r>
        <w:rPr>
          <w:color w:val="231F20"/>
          <w:w w:val="120"/>
          <w:sz w:val="17"/>
        </w:rPr>
        <w:t>fluid</w:t>
      </w:r>
      <w:r>
        <w:rPr>
          <w:color w:val="231F20"/>
          <w:spacing w:val="-14"/>
          <w:w w:val="120"/>
          <w:sz w:val="17"/>
        </w:rPr>
        <w:t> </w:t>
      </w:r>
      <w:r>
        <w:rPr>
          <w:color w:val="231F20"/>
          <w:w w:val="120"/>
          <w:sz w:val="17"/>
        </w:rPr>
        <w:t>and</w:t>
      </w:r>
      <w:r>
        <w:rPr>
          <w:color w:val="231F20"/>
          <w:spacing w:val="-14"/>
          <w:w w:val="120"/>
          <w:sz w:val="17"/>
        </w:rPr>
        <w:t> </w:t>
      </w:r>
      <w:r>
        <w:rPr>
          <w:color w:val="231F20"/>
          <w:w w:val="120"/>
          <w:sz w:val="17"/>
        </w:rPr>
        <w:t>mild</w:t>
      </w:r>
      <w:r>
        <w:rPr>
          <w:color w:val="231F20"/>
          <w:spacing w:val="-14"/>
          <w:w w:val="120"/>
          <w:sz w:val="17"/>
        </w:rPr>
        <w:t> </w:t>
      </w:r>
      <w:r>
        <w:rPr>
          <w:color w:val="231F20"/>
          <w:w w:val="120"/>
          <w:sz w:val="17"/>
        </w:rPr>
        <w:t>tendon reflex</w:t>
      </w:r>
      <w:r>
        <w:rPr>
          <w:color w:val="231F20"/>
          <w:spacing w:val="-11"/>
          <w:w w:val="120"/>
          <w:sz w:val="17"/>
        </w:rPr>
        <w:t> </w:t>
      </w:r>
      <w:r>
        <w:rPr>
          <w:color w:val="231F20"/>
          <w:w w:val="120"/>
          <w:sz w:val="17"/>
        </w:rPr>
        <w:t>reduction;</w:t>
      </w:r>
    </w:p>
    <w:p>
      <w:pPr>
        <w:pStyle w:val="ListParagraph"/>
        <w:numPr>
          <w:ilvl w:val="0"/>
          <w:numId w:val="48"/>
        </w:numPr>
        <w:tabs>
          <w:tab w:pos="1147" w:val="left" w:leader="none"/>
        </w:tabs>
        <w:spacing w:line="195" w:lineRule="exact" w:before="0" w:after="0"/>
        <w:ind w:left="1147" w:right="0" w:hanging="290"/>
        <w:jc w:val="left"/>
        <w:rPr>
          <w:sz w:val="17"/>
        </w:rPr>
      </w:pPr>
      <w:r>
        <w:rPr>
          <w:color w:val="231F20"/>
          <w:w w:val="120"/>
          <w:sz w:val="17"/>
        </w:rPr>
        <w:t>Characteristic</w:t>
      </w:r>
      <w:r>
        <w:rPr>
          <w:color w:val="231F20"/>
          <w:spacing w:val="-8"/>
          <w:w w:val="120"/>
          <w:sz w:val="17"/>
        </w:rPr>
        <w:t> </w:t>
      </w:r>
      <w:r>
        <w:rPr>
          <w:color w:val="231F20"/>
          <w:w w:val="120"/>
          <w:sz w:val="17"/>
        </w:rPr>
        <w:t>electromyogram;</w:t>
      </w:r>
      <w:r>
        <w:rPr>
          <w:color w:val="231F20"/>
          <w:spacing w:val="-7"/>
          <w:w w:val="120"/>
          <w:sz w:val="17"/>
        </w:rPr>
        <w:t> </w:t>
      </w:r>
      <w:r>
        <w:rPr>
          <w:color w:val="231F20"/>
          <w:spacing w:val="-5"/>
          <w:w w:val="120"/>
          <w:sz w:val="17"/>
        </w:rPr>
        <w:t>or</w:t>
      </w:r>
    </w:p>
    <w:p>
      <w:pPr>
        <w:pStyle w:val="ListParagraph"/>
        <w:numPr>
          <w:ilvl w:val="0"/>
          <w:numId w:val="48"/>
        </w:numPr>
        <w:tabs>
          <w:tab w:pos="1147" w:val="left" w:leader="none"/>
        </w:tabs>
        <w:spacing w:line="240" w:lineRule="auto" w:before="78" w:after="0"/>
        <w:ind w:left="1147" w:right="0" w:hanging="290"/>
        <w:jc w:val="left"/>
        <w:rPr>
          <w:sz w:val="17"/>
        </w:rPr>
      </w:pPr>
      <w:r>
        <w:rPr>
          <w:color w:val="231F20"/>
          <w:w w:val="115"/>
          <w:sz w:val="17"/>
        </w:rPr>
        <w:t>Clinical</w:t>
      </w:r>
      <w:r>
        <w:rPr>
          <w:color w:val="231F20"/>
          <w:spacing w:val="10"/>
          <w:w w:val="115"/>
          <w:sz w:val="17"/>
        </w:rPr>
        <w:t> </w:t>
      </w:r>
      <w:r>
        <w:rPr>
          <w:color w:val="231F20"/>
          <w:w w:val="115"/>
          <w:sz w:val="17"/>
        </w:rPr>
        <w:t>suspicion</w:t>
      </w:r>
      <w:r>
        <w:rPr>
          <w:color w:val="231F20"/>
          <w:spacing w:val="11"/>
          <w:w w:val="115"/>
          <w:sz w:val="17"/>
        </w:rPr>
        <w:t> </w:t>
      </w:r>
      <w:r>
        <w:rPr>
          <w:color w:val="231F20"/>
          <w:w w:val="115"/>
          <w:sz w:val="17"/>
        </w:rPr>
        <w:t>confirmed</w:t>
      </w:r>
      <w:r>
        <w:rPr>
          <w:color w:val="231F20"/>
          <w:spacing w:val="11"/>
          <w:w w:val="115"/>
          <w:sz w:val="17"/>
        </w:rPr>
        <w:t> </w:t>
      </w:r>
      <w:r>
        <w:rPr>
          <w:color w:val="231F20"/>
          <w:w w:val="115"/>
          <w:sz w:val="17"/>
        </w:rPr>
        <w:t>by</w:t>
      </w:r>
      <w:r>
        <w:rPr>
          <w:color w:val="231F20"/>
          <w:spacing w:val="11"/>
          <w:w w:val="115"/>
          <w:sz w:val="17"/>
        </w:rPr>
        <w:t> </w:t>
      </w:r>
      <w:r>
        <w:rPr>
          <w:color w:val="231F20"/>
          <w:w w:val="115"/>
          <w:sz w:val="17"/>
        </w:rPr>
        <w:t>muscle</w:t>
      </w:r>
      <w:r>
        <w:rPr>
          <w:color w:val="231F20"/>
          <w:spacing w:val="11"/>
          <w:w w:val="115"/>
          <w:sz w:val="17"/>
        </w:rPr>
        <w:t> </w:t>
      </w:r>
      <w:r>
        <w:rPr>
          <w:color w:val="231F20"/>
          <w:spacing w:val="-2"/>
          <w:w w:val="115"/>
          <w:sz w:val="17"/>
        </w:rPr>
        <w:t>biopsy.</w:t>
      </w:r>
    </w:p>
    <w:p>
      <w:pPr>
        <w:pStyle w:val="BodyText"/>
        <w:spacing w:line="336" w:lineRule="auto" w:before="78"/>
        <w:ind w:left="1147"/>
      </w:pPr>
      <w:r>
        <w:rPr>
          <w:color w:val="231F20"/>
          <w:w w:val="120"/>
        </w:rPr>
        <w:t>The</w:t>
      </w:r>
      <w:r>
        <w:rPr>
          <w:color w:val="231F20"/>
          <w:spacing w:val="-13"/>
          <w:w w:val="120"/>
        </w:rPr>
        <w:t> </w:t>
      </w:r>
      <w:r>
        <w:rPr>
          <w:color w:val="231F20"/>
          <w:w w:val="120"/>
        </w:rPr>
        <w:t>condition</w:t>
      </w:r>
      <w:r>
        <w:rPr>
          <w:color w:val="231F20"/>
          <w:spacing w:val="-13"/>
          <w:w w:val="120"/>
        </w:rPr>
        <w:t> </w:t>
      </w:r>
      <w:r>
        <w:rPr>
          <w:color w:val="231F20"/>
          <w:w w:val="120"/>
        </w:rPr>
        <w:t>must</w:t>
      </w:r>
      <w:r>
        <w:rPr>
          <w:color w:val="231F20"/>
          <w:spacing w:val="-13"/>
          <w:w w:val="120"/>
        </w:rPr>
        <w:t> </w:t>
      </w:r>
      <w:r>
        <w:rPr>
          <w:color w:val="231F20"/>
          <w:w w:val="120"/>
        </w:rPr>
        <w:t>result</w:t>
      </w:r>
      <w:r>
        <w:rPr>
          <w:color w:val="231F20"/>
          <w:spacing w:val="-13"/>
          <w:w w:val="120"/>
        </w:rPr>
        <w:t> </w:t>
      </w:r>
      <w:r>
        <w:rPr>
          <w:color w:val="231F20"/>
          <w:w w:val="120"/>
        </w:rPr>
        <w:t>in</w:t>
      </w:r>
      <w:r>
        <w:rPr>
          <w:color w:val="231F20"/>
          <w:spacing w:val="-13"/>
          <w:w w:val="120"/>
        </w:rPr>
        <w:t> </w:t>
      </w:r>
      <w:r>
        <w:rPr>
          <w:color w:val="231F20"/>
          <w:w w:val="120"/>
        </w:rPr>
        <w:t>the</w:t>
      </w:r>
      <w:r>
        <w:rPr>
          <w:color w:val="231F20"/>
          <w:spacing w:val="-13"/>
          <w:w w:val="120"/>
        </w:rPr>
        <w:t> </w:t>
      </w:r>
      <w:r>
        <w:rPr>
          <w:color w:val="231F20"/>
          <w:w w:val="120"/>
        </w:rPr>
        <w:t>inability</w:t>
      </w:r>
      <w:r>
        <w:rPr>
          <w:color w:val="231F20"/>
          <w:spacing w:val="-13"/>
          <w:w w:val="120"/>
        </w:rPr>
        <w:t> </w:t>
      </w:r>
      <w:r>
        <w:rPr>
          <w:color w:val="231F20"/>
          <w:w w:val="120"/>
        </w:rPr>
        <w:t>of</w:t>
      </w:r>
      <w:r>
        <w:rPr>
          <w:color w:val="231F20"/>
          <w:spacing w:val="-13"/>
          <w:w w:val="120"/>
        </w:rPr>
        <w:t> </w:t>
      </w:r>
      <w:r>
        <w:rPr>
          <w:color w:val="231F20"/>
          <w:w w:val="120"/>
        </w:rPr>
        <w:t>the</w:t>
      </w:r>
      <w:r>
        <w:rPr>
          <w:color w:val="231F20"/>
          <w:spacing w:val="-13"/>
          <w:w w:val="120"/>
        </w:rPr>
        <w:t> </w:t>
      </w:r>
      <w:r>
        <w:rPr>
          <w:color w:val="231F20"/>
          <w:w w:val="120"/>
        </w:rPr>
        <w:t>Scheme</w:t>
      </w:r>
      <w:r>
        <w:rPr>
          <w:color w:val="231F20"/>
          <w:spacing w:val="-13"/>
          <w:w w:val="120"/>
        </w:rPr>
        <w:t> </w:t>
      </w:r>
      <w:r>
        <w:rPr>
          <w:color w:val="231F20"/>
          <w:w w:val="120"/>
        </w:rPr>
        <w:t>member</w:t>
      </w:r>
      <w:r>
        <w:rPr>
          <w:color w:val="231F20"/>
          <w:spacing w:val="-13"/>
          <w:w w:val="120"/>
        </w:rPr>
        <w:t> </w:t>
      </w:r>
      <w:r>
        <w:rPr>
          <w:color w:val="231F20"/>
          <w:w w:val="120"/>
        </w:rPr>
        <w:t>to</w:t>
      </w:r>
      <w:r>
        <w:rPr>
          <w:color w:val="231F20"/>
          <w:spacing w:val="-13"/>
          <w:w w:val="120"/>
        </w:rPr>
        <w:t> </w:t>
      </w:r>
      <w:r>
        <w:rPr>
          <w:color w:val="231F20"/>
          <w:w w:val="120"/>
        </w:rPr>
        <w:t>perform</w:t>
      </w:r>
      <w:r>
        <w:rPr>
          <w:color w:val="231F20"/>
          <w:spacing w:val="-13"/>
          <w:w w:val="120"/>
        </w:rPr>
        <w:t> </w:t>
      </w:r>
      <w:r>
        <w:rPr>
          <w:color w:val="231F20"/>
          <w:w w:val="120"/>
        </w:rPr>
        <w:t>(whether</w:t>
      </w:r>
      <w:r>
        <w:rPr>
          <w:color w:val="231F20"/>
          <w:spacing w:val="-13"/>
          <w:w w:val="120"/>
        </w:rPr>
        <w:t> </w:t>
      </w:r>
      <w:r>
        <w:rPr>
          <w:color w:val="231F20"/>
          <w:w w:val="120"/>
        </w:rPr>
        <w:t>aided</w:t>
      </w:r>
      <w:r>
        <w:rPr>
          <w:color w:val="231F20"/>
          <w:spacing w:val="-13"/>
          <w:w w:val="120"/>
        </w:rPr>
        <w:t> </w:t>
      </w:r>
      <w:r>
        <w:rPr>
          <w:color w:val="231F20"/>
          <w:w w:val="120"/>
        </w:rPr>
        <w:t>or</w:t>
      </w:r>
      <w:r>
        <w:rPr>
          <w:color w:val="231F20"/>
          <w:spacing w:val="-13"/>
          <w:w w:val="120"/>
        </w:rPr>
        <w:t> </w:t>
      </w:r>
      <w:r>
        <w:rPr>
          <w:color w:val="231F20"/>
          <w:w w:val="120"/>
        </w:rPr>
        <w:t>unaided)</w:t>
      </w:r>
      <w:r>
        <w:rPr>
          <w:color w:val="231F20"/>
          <w:spacing w:val="-13"/>
          <w:w w:val="120"/>
        </w:rPr>
        <w:t> </w:t>
      </w:r>
      <w:r>
        <w:rPr>
          <w:color w:val="231F20"/>
          <w:w w:val="120"/>
        </w:rPr>
        <w:t>at</w:t>
      </w:r>
      <w:r>
        <w:rPr>
          <w:color w:val="231F20"/>
          <w:spacing w:val="-13"/>
          <w:w w:val="120"/>
        </w:rPr>
        <w:t> </w:t>
      </w:r>
      <w:r>
        <w:rPr>
          <w:color w:val="231F20"/>
          <w:w w:val="120"/>
        </w:rPr>
        <w:t>least three</w:t>
      </w:r>
      <w:r>
        <w:rPr>
          <w:color w:val="231F20"/>
          <w:spacing w:val="-15"/>
          <w:w w:val="120"/>
        </w:rPr>
        <w:t> </w:t>
      </w:r>
      <w:r>
        <w:rPr>
          <w:color w:val="231F20"/>
          <w:w w:val="120"/>
        </w:rPr>
        <w:t>of</w:t>
      </w:r>
      <w:r>
        <w:rPr>
          <w:color w:val="231F20"/>
          <w:spacing w:val="-14"/>
          <w:w w:val="120"/>
        </w:rPr>
        <w:t> </w:t>
      </w:r>
      <w:r>
        <w:rPr>
          <w:color w:val="231F20"/>
          <w:w w:val="120"/>
        </w:rPr>
        <w:t>the</w:t>
      </w:r>
      <w:r>
        <w:rPr>
          <w:color w:val="231F20"/>
          <w:spacing w:val="-14"/>
          <w:w w:val="120"/>
        </w:rPr>
        <w:t> </w:t>
      </w:r>
      <w:r>
        <w:rPr>
          <w:color w:val="231F20"/>
          <w:w w:val="120"/>
        </w:rPr>
        <w:t>six</w:t>
      </w:r>
      <w:r>
        <w:rPr>
          <w:color w:val="231F20"/>
          <w:spacing w:val="-14"/>
          <w:w w:val="120"/>
        </w:rPr>
        <w:t> </w:t>
      </w:r>
      <w:r>
        <w:rPr>
          <w:color w:val="231F20"/>
          <w:w w:val="120"/>
        </w:rPr>
        <w:t>“Activities</w:t>
      </w:r>
      <w:r>
        <w:rPr>
          <w:color w:val="231F20"/>
          <w:spacing w:val="-14"/>
          <w:w w:val="120"/>
        </w:rPr>
        <w:t> </w:t>
      </w:r>
      <w:r>
        <w:rPr>
          <w:color w:val="231F20"/>
          <w:w w:val="120"/>
        </w:rPr>
        <w:t>of</w:t>
      </w:r>
      <w:r>
        <w:rPr>
          <w:color w:val="231F20"/>
          <w:spacing w:val="-15"/>
          <w:w w:val="120"/>
        </w:rPr>
        <w:t> </w:t>
      </w:r>
      <w:r>
        <w:rPr>
          <w:color w:val="231F20"/>
          <w:w w:val="120"/>
        </w:rPr>
        <w:t>Daily</w:t>
      </w:r>
      <w:r>
        <w:rPr>
          <w:color w:val="231F20"/>
          <w:spacing w:val="-14"/>
          <w:w w:val="120"/>
        </w:rPr>
        <w:t> </w:t>
      </w:r>
      <w:r>
        <w:rPr>
          <w:color w:val="231F20"/>
          <w:w w:val="120"/>
        </w:rPr>
        <w:t>Living”</w:t>
      </w:r>
      <w:r>
        <w:rPr>
          <w:color w:val="231F20"/>
          <w:spacing w:val="-14"/>
          <w:w w:val="120"/>
        </w:rPr>
        <w:t> </w:t>
      </w:r>
      <w:r>
        <w:rPr>
          <w:color w:val="231F20"/>
          <w:w w:val="120"/>
        </w:rPr>
        <w:t>as</w:t>
      </w:r>
      <w:r>
        <w:rPr>
          <w:color w:val="231F20"/>
          <w:spacing w:val="-14"/>
          <w:w w:val="120"/>
        </w:rPr>
        <w:t> </w:t>
      </w:r>
      <w:r>
        <w:rPr>
          <w:color w:val="231F20"/>
          <w:w w:val="120"/>
        </w:rPr>
        <w:t>defined</w:t>
      </w:r>
      <w:r>
        <w:rPr>
          <w:color w:val="231F20"/>
          <w:spacing w:val="-14"/>
          <w:w w:val="120"/>
        </w:rPr>
        <w:t> </w:t>
      </w:r>
      <w:r>
        <w:rPr>
          <w:color w:val="231F20"/>
          <w:w w:val="120"/>
        </w:rPr>
        <w:t>earlier,</w:t>
      </w:r>
      <w:r>
        <w:rPr>
          <w:color w:val="231F20"/>
          <w:spacing w:val="-14"/>
          <w:w w:val="120"/>
        </w:rPr>
        <w:t> </w:t>
      </w:r>
      <w:r>
        <w:rPr>
          <w:color w:val="231F20"/>
          <w:w w:val="120"/>
        </w:rPr>
        <w:t>for</w:t>
      </w:r>
      <w:r>
        <w:rPr>
          <w:color w:val="231F20"/>
          <w:spacing w:val="-15"/>
          <w:w w:val="120"/>
        </w:rPr>
        <w:t> </w:t>
      </w:r>
      <w:r>
        <w:rPr>
          <w:color w:val="231F20"/>
          <w:w w:val="120"/>
        </w:rPr>
        <w:t>a</w:t>
      </w:r>
      <w:r>
        <w:rPr>
          <w:color w:val="231F20"/>
          <w:spacing w:val="-14"/>
          <w:w w:val="120"/>
        </w:rPr>
        <w:t> </w:t>
      </w:r>
      <w:r>
        <w:rPr>
          <w:color w:val="231F20"/>
          <w:w w:val="120"/>
        </w:rPr>
        <w:t>continuous</w:t>
      </w:r>
      <w:r>
        <w:rPr>
          <w:color w:val="231F20"/>
          <w:spacing w:val="-14"/>
          <w:w w:val="120"/>
        </w:rPr>
        <w:t> </w:t>
      </w:r>
      <w:r>
        <w:rPr>
          <w:color w:val="231F20"/>
          <w:w w:val="120"/>
        </w:rPr>
        <w:t>period</w:t>
      </w:r>
      <w:r>
        <w:rPr>
          <w:color w:val="231F20"/>
          <w:spacing w:val="-14"/>
          <w:w w:val="120"/>
        </w:rPr>
        <w:t> </w:t>
      </w:r>
      <w:r>
        <w:rPr>
          <w:color w:val="231F20"/>
          <w:w w:val="120"/>
        </w:rPr>
        <w:t>of</w:t>
      </w:r>
      <w:r>
        <w:rPr>
          <w:color w:val="231F20"/>
          <w:spacing w:val="-14"/>
          <w:w w:val="120"/>
        </w:rPr>
        <w:t> </w:t>
      </w:r>
      <w:r>
        <w:rPr>
          <w:color w:val="231F20"/>
          <w:w w:val="120"/>
        </w:rPr>
        <w:t>at</w:t>
      </w:r>
      <w:r>
        <w:rPr>
          <w:color w:val="231F20"/>
          <w:spacing w:val="-14"/>
          <w:w w:val="120"/>
        </w:rPr>
        <w:t> </w:t>
      </w:r>
      <w:r>
        <w:rPr>
          <w:color w:val="231F20"/>
          <w:w w:val="120"/>
        </w:rPr>
        <w:t>least</w:t>
      </w:r>
      <w:r>
        <w:rPr>
          <w:color w:val="231F20"/>
          <w:spacing w:val="-15"/>
          <w:w w:val="120"/>
        </w:rPr>
        <w:t> </w:t>
      </w:r>
      <w:r>
        <w:rPr>
          <w:color w:val="231F20"/>
          <w:w w:val="120"/>
        </w:rPr>
        <w:t>six</w:t>
      </w:r>
      <w:r>
        <w:rPr>
          <w:color w:val="231F20"/>
          <w:spacing w:val="-14"/>
          <w:w w:val="120"/>
        </w:rPr>
        <w:t> </w:t>
      </w:r>
      <w:r>
        <w:rPr>
          <w:color w:val="231F20"/>
          <w:w w:val="120"/>
        </w:rPr>
        <w:t>months.</w:t>
      </w:r>
    </w:p>
    <w:p>
      <w:pPr>
        <w:pStyle w:val="BodyText"/>
        <w:spacing w:before="167"/>
        <w:ind w:left="857"/>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49"/>
        </w:numPr>
        <w:tabs>
          <w:tab w:pos="1137" w:val="left" w:leader="none"/>
          <w:tab w:pos="1147" w:val="left" w:leader="none"/>
        </w:tabs>
        <w:spacing w:line="336" w:lineRule="auto" w:before="135" w:after="0"/>
        <w:ind w:left="1147" w:right="407" w:hanging="291"/>
        <w:jc w:val="left"/>
        <w:rPr>
          <w:sz w:val="17"/>
        </w:rPr>
      </w:pPr>
      <w:r>
        <w:rPr>
          <w:color w:val="231F20"/>
          <w:w w:val="120"/>
          <w:sz w:val="17"/>
        </w:rPr>
        <w:t>Claim</w:t>
      </w:r>
      <w:r>
        <w:rPr>
          <w:color w:val="231F20"/>
          <w:spacing w:val="-13"/>
          <w:w w:val="120"/>
          <w:sz w:val="17"/>
        </w:rPr>
        <w:t> </w:t>
      </w:r>
      <w:r>
        <w:rPr>
          <w:color w:val="231F20"/>
          <w:w w:val="120"/>
          <w:sz w:val="17"/>
        </w:rPr>
        <w:t>arising</w:t>
      </w:r>
      <w:r>
        <w:rPr>
          <w:color w:val="231F20"/>
          <w:spacing w:val="-13"/>
          <w:w w:val="120"/>
          <w:sz w:val="17"/>
        </w:rPr>
        <w:t> </w:t>
      </w:r>
      <w:r>
        <w:rPr>
          <w:color w:val="231F20"/>
          <w:w w:val="120"/>
          <w:sz w:val="17"/>
        </w:rPr>
        <w:t>due</w:t>
      </w:r>
      <w:r>
        <w:rPr>
          <w:color w:val="231F20"/>
          <w:spacing w:val="-13"/>
          <w:w w:val="120"/>
          <w:sz w:val="17"/>
        </w:rPr>
        <w:t> </w:t>
      </w:r>
      <w:r>
        <w:rPr>
          <w:color w:val="231F20"/>
          <w:w w:val="120"/>
          <w:sz w:val="17"/>
        </w:rPr>
        <w:t>to</w:t>
      </w:r>
      <w:r>
        <w:rPr>
          <w:color w:val="231F20"/>
          <w:spacing w:val="-13"/>
          <w:w w:val="120"/>
          <w:sz w:val="17"/>
        </w:rPr>
        <w:t> </w:t>
      </w:r>
      <w:r>
        <w:rPr>
          <w:color w:val="231F20"/>
          <w:w w:val="120"/>
          <w:sz w:val="17"/>
        </w:rPr>
        <w:t>Internal</w:t>
      </w:r>
      <w:r>
        <w:rPr>
          <w:color w:val="231F20"/>
          <w:spacing w:val="-13"/>
          <w:w w:val="120"/>
          <w:sz w:val="17"/>
        </w:rPr>
        <w:t> </w:t>
      </w:r>
      <w:r>
        <w:rPr>
          <w:color w:val="231F20"/>
          <w:w w:val="120"/>
          <w:sz w:val="17"/>
        </w:rPr>
        <w:t>Congenital</w:t>
      </w:r>
      <w:r>
        <w:rPr>
          <w:color w:val="231F20"/>
          <w:spacing w:val="-13"/>
          <w:w w:val="120"/>
          <w:sz w:val="17"/>
        </w:rPr>
        <w:t> </w:t>
      </w:r>
      <w:r>
        <w:rPr>
          <w:color w:val="231F20"/>
          <w:w w:val="120"/>
          <w:sz w:val="17"/>
        </w:rPr>
        <w:t>Anomalies</w:t>
      </w:r>
      <w:r>
        <w:rPr>
          <w:color w:val="231F20"/>
          <w:spacing w:val="-13"/>
          <w:w w:val="120"/>
          <w:sz w:val="17"/>
        </w:rPr>
        <w:t> </w:t>
      </w:r>
      <w:r>
        <w:rPr>
          <w:color w:val="231F20"/>
          <w:w w:val="120"/>
          <w:sz w:val="17"/>
        </w:rPr>
        <w:t>within</w:t>
      </w:r>
      <w:r>
        <w:rPr>
          <w:color w:val="231F20"/>
          <w:spacing w:val="-13"/>
          <w:w w:val="120"/>
          <w:sz w:val="17"/>
        </w:rPr>
        <w:t> </w:t>
      </w:r>
      <w:r>
        <w:rPr>
          <w:color w:val="231F20"/>
          <w:w w:val="120"/>
          <w:sz w:val="17"/>
        </w:rPr>
        <w:t>4</w:t>
      </w:r>
      <w:r>
        <w:rPr>
          <w:color w:val="231F20"/>
          <w:spacing w:val="-13"/>
          <w:w w:val="120"/>
          <w:sz w:val="17"/>
        </w:rPr>
        <w:t> </w:t>
      </w:r>
      <w:r>
        <w:rPr>
          <w:color w:val="231F20"/>
          <w:w w:val="120"/>
          <w:sz w:val="17"/>
        </w:rPr>
        <w:t>years</w:t>
      </w:r>
      <w:r>
        <w:rPr>
          <w:color w:val="231F20"/>
          <w:spacing w:val="-13"/>
          <w:w w:val="120"/>
          <w:sz w:val="17"/>
        </w:rPr>
        <w:t> </w:t>
      </w:r>
      <w:r>
        <w:rPr>
          <w:color w:val="231F20"/>
          <w:w w:val="120"/>
          <w:sz w:val="17"/>
        </w:rPr>
        <w:t>from</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date</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commencement</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cover</w:t>
      </w:r>
      <w:r>
        <w:rPr>
          <w:color w:val="231F20"/>
          <w:spacing w:val="-13"/>
          <w:w w:val="120"/>
          <w:sz w:val="17"/>
        </w:rPr>
        <w:t> </w:t>
      </w:r>
      <w:r>
        <w:rPr>
          <w:color w:val="231F20"/>
          <w:w w:val="120"/>
          <w:sz w:val="17"/>
        </w:rPr>
        <w:t>or revival of coverage, whichever occurs later.</w:t>
      </w:r>
    </w:p>
    <w:p>
      <w:pPr>
        <w:pStyle w:val="ListParagraph"/>
        <w:spacing w:after="0" w:line="336" w:lineRule="auto"/>
        <w:jc w:val="left"/>
        <w:rPr>
          <w:sz w:val="17"/>
        </w:rPr>
        <w:sectPr>
          <w:pgSz w:w="12970" w:h="14410"/>
          <w:pgMar w:top="9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30"/>
        </w:numPr>
        <w:tabs>
          <w:tab w:pos="883" w:val="left" w:leader="none"/>
        </w:tabs>
        <w:spacing w:line="240" w:lineRule="auto" w:before="110" w:after="0"/>
        <w:ind w:left="883" w:right="0" w:hanging="573"/>
        <w:jc w:val="left"/>
        <w:rPr>
          <w:sz w:val="17"/>
        </w:rPr>
      </w:pPr>
      <w:r>
        <w:rPr>
          <w:color w:val="231F20"/>
          <w:w w:val="115"/>
          <w:sz w:val="17"/>
        </w:rPr>
        <w:t>Poliomyelitis</w:t>
      </w:r>
      <w:r>
        <w:rPr>
          <w:color w:val="231F20"/>
          <w:spacing w:val="2"/>
          <w:w w:val="115"/>
          <w:sz w:val="17"/>
        </w:rPr>
        <w:t> </w:t>
      </w:r>
      <w:r>
        <w:rPr>
          <w:color w:val="231F20"/>
          <w:w w:val="115"/>
          <w:sz w:val="17"/>
        </w:rPr>
        <w:t>-</w:t>
      </w:r>
      <w:r>
        <w:rPr>
          <w:color w:val="231F20"/>
          <w:spacing w:val="5"/>
          <w:w w:val="115"/>
          <w:sz w:val="17"/>
        </w:rPr>
        <w:t> </w:t>
      </w:r>
      <w:r>
        <w:rPr>
          <w:color w:val="231F20"/>
          <w:w w:val="115"/>
          <w:sz w:val="17"/>
        </w:rPr>
        <w:t>The</w:t>
      </w:r>
      <w:r>
        <w:rPr>
          <w:color w:val="231F20"/>
          <w:spacing w:val="5"/>
          <w:w w:val="115"/>
          <w:sz w:val="17"/>
        </w:rPr>
        <w:t> </w:t>
      </w:r>
      <w:r>
        <w:rPr>
          <w:color w:val="231F20"/>
          <w:w w:val="115"/>
          <w:sz w:val="17"/>
        </w:rPr>
        <w:t>occurrence</w:t>
      </w:r>
      <w:r>
        <w:rPr>
          <w:color w:val="231F20"/>
          <w:spacing w:val="5"/>
          <w:w w:val="115"/>
          <w:sz w:val="17"/>
        </w:rPr>
        <w:t> </w:t>
      </w:r>
      <w:r>
        <w:rPr>
          <w:color w:val="231F20"/>
          <w:w w:val="115"/>
          <w:sz w:val="17"/>
        </w:rPr>
        <w:t>of</w:t>
      </w:r>
      <w:r>
        <w:rPr>
          <w:color w:val="231F20"/>
          <w:spacing w:val="5"/>
          <w:w w:val="115"/>
          <w:sz w:val="17"/>
        </w:rPr>
        <w:t> </w:t>
      </w:r>
      <w:r>
        <w:rPr>
          <w:color w:val="231F20"/>
          <w:w w:val="115"/>
          <w:sz w:val="17"/>
        </w:rPr>
        <w:t>Poliomyelitis</w:t>
      </w:r>
      <w:r>
        <w:rPr>
          <w:color w:val="231F20"/>
          <w:spacing w:val="6"/>
          <w:w w:val="115"/>
          <w:sz w:val="17"/>
        </w:rPr>
        <w:t> </w:t>
      </w:r>
      <w:r>
        <w:rPr>
          <w:color w:val="231F20"/>
          <w:w w:val="115"/>
          <w:sz w:val="17"/>
        </w:rPr>
        <w:t>where</w:t>
      </w:r>
      <w:r>
        <w:rPr>
          <w:color w:val="231F20"/>
          <w:spacing w:val="5"/>
          <w:w w:val="115"/>
          <w:sz w:val="17"/>
        </w:rPr>
        <w:t> </w:t>
      </w:r>
      <w:r>
        <w:rPr>
          <w:color w:val="231F20"/>
          <w:w w:val="115"/>
          <w:sz w:val="17"/>
        </w:rPr>
        <w:t>the</w:t>
      </w:r>
      <w:r>
        <w:rPr>
          <w:color w:val="231F20"/>
          <w:spacing w:val="5"/>
          <w:w w:val="115"/>
          <w:sz w:val="17"/>
        </w:rPr>
        <w:t> </w:t>
      </w:r>
      <w:r>
        <w:rPr>
          <w:color w:val="231F20"/>
          <w:w w:val="115"/>
          <w:sz w:val="17"/>
        </w:rPr>
        <w:t>following</w:t>
      </w:r>
      <w:r>
        <w:rPr>
          <w:color w:val="231F20"/>
          <w:spacing w:val="5"/>
          <w:w w:val="115"/>
          <w:sz w:val="17"/>
        </w:rPr>
        <w:t> </w:t>
      </w:r>
      <w:r>
        <w:rPr>
          <w:color w:val="231F20"/>
          <w:w w:val="115"/>
          <w:sz w:val="17"/>
        </w:rPr>
        <w:t>conditions</w:t>
      </w:r>
      <w:r>
        <w:rPr>
          <w:color w:val="231F20"/>
          <w:spacing w:val="5"/>
          <w:w w:val="115"/>
          <w:sz w:val="17"/>
        </w:rPr>
        <w:t> </w:t>
      </w:r>
      <w:r>
        <w:rPr>
          <w:color w:val="231F20"/>
          <w:w w:val="115"/>
          <w:sz w:val="17"/>
        </w:rPr>
        <w:t>are</w:t>
      </w:r>
      <w:r>
        <w:rPr>
          <w:color w:val="231F20"/>
          <w:spacing w:val="5"/>
          <w:w w:val="115"/>
          <w:sz w:val="17"/>
        </w:rPr>
        <w:t> </w:t>
      </w:r>
      <w:r>
        <w:rPr>
          <w:color w:val="231F20"/>
          <w:spacing w:val="-4"/>
          <w:w w:val="115"/>
          <w:sz w:val="17"/>
        </w:rPr>
        <w:t>met:</w:t>
      </w:r>
    </w:p>
    <w:p>
      <w:pPr>
        <w:pStyle w:val="ListParagraph"/>
        <w:numPr>
          <w:ilvl w:val="0"/>
          <w:numId w:val="50"/>
        </w:numPr>
        <w:tabs>
          <w:tab w:pos="1203" w:val="left" w:leader="none"/>
        </w:tabs>
        <w:spacing w:line="240" w:lineRule="auto" w:before="78" w:after="0"/>
        <w:ind w:left="1203" w:right="0" w:hanging="320"/>
        <w:jc w:val="left"/>
        <w:rPr>
          <w:sz w:val="17"/>
        </w:rPr>
      </w:pPr>
      <w:r>
        <w:rPr>
          <w:color w:val="231F20"/>
          <w:w w:val="115"/>
          <w:sz w:val="17"/>
        </w:rPr>
        <w:t>Poliovirus</w:t>
      </w:r>
      <w:r>
        <w:rPr>
          <w:color w:val="231F20"/>
          <w:spacing w:val="-5"/>
          <w:w w:val="115"/>
          <w:sz w:val="17"/>
        </w:rPr>
        <w:t> </w:t>
      </w:r>
      <w:r>
        <w:rPr>
          <w:color w:val="231F20"/>
          <w:w w:val="115"/>
          <w:sz w:val="17"/>
        </w:rPr>
        <w:t>is</w:t>
      </w:r>
      <w:r>
        <w:rPr>
          <w:color w:val="231F20"/>
          <w:spacing w:val="-4"/>
          <w:w w:val="115"/>
          <w:sz w:val="17"/>
        </w:rPr>
        <w:t> </w:t>
      </w:r>
      <w:r>
        <w:rPr>
          <w:color w:val="231F20"/>
          <w:w w:val="115"/>
          <w:sz w:val="17"/>
        </w:rPr>
        <w:t>identified</w:t>
      </w:r>
      <w:r>
        <w:rPr>
          <w:color w:val="231F20"/>
          <w:spacing w:val="-4"/>
          <w:w w:val="115"/>
          <w:sz w:val="17"/>
        </w:rPr>
        <w:t> </w:t>
      </w:r>
      <w:r>
        <w:rPr>
          <w:color w:val="231F20"/>
          <w:w w:val="115"/>
          <w:sz w:val="17"/>
        </w:rPr>
        <w:t>as</w:t>
      </w:r>
      <w:r>
        <w:rPr>
          <w:color w:val="231F20"/>
          <w:spacing w:val="-4"/>
          <w:w w:val="115"/>
          <w:sz w:val="17"/>
        </w:rPr>
        <w:t> </w:t>
      </w:r>
      <w:r>
        <w:rPr>
          <w:color w:val="231F20"/>
          <w:w w:val="115"/>
          <w:sz w:val="17"/>
        </w:rPr>
        <w:t>the</w:t>
      </w:r>
      <w:r>
        <w:rPr>
          <w:color w:val="231F20"/>
          <w:spacing w:val="-4"/>
          <w:w w:val="115"/>
          <w:sz w:val="17"/>
        </w:rPr>
        <w:t> </w:t>
      </w:r>
      <w:r>
        <w:rPr>
          <w:color w:val="231F20"/>
          <w:w w:val="115"/>
          <w:sz w:val="17"/>
        </w:rPr>
        <w:t>cause</w:t>
      </w:r>
      <w:r>
        <w:rPr>
          <w:color w:val="231F20"/>
          <w:spacing w:val="-4"/>
          <w:w w:val="115"/>
          <w:sz w:val="17"/>
        </w:rPr>
        <w:t> </w:t>
      </w:r>
      <w:r>
        <w:rPr>
          <w:color w:val="231F20"/>
          <w:w w:val="115"/>
          <w:sz w:val="17"/>
        </w:rPr>
        <w:t>and</w:t>
      </w:r>
      <w:r>
        <w:rPr>
          <w:color w:val="231F20"/>
          <w:spacing w:val="-4"/>
          <w:w w:val="115"/>
          <w:sz w:val="17"/>
        </w:rPr>
        <w:t> </w:t>
      </w:r>
      <w:r>
        <w:rPr>
          <w:color w:val="231F20"/>
          <w:w w:val="115"/>
          <w:sz w:val="17"/>
        </w:rPr>
        <w:t>is</w:t>
      </w:r>
      <w:r>
        <w:rPr>
          <w:color w:val="231F20"/>
          <w:spacing w:val="-4"/>
          <w:w w:val="115"/>
          <w:sz w:val="17"/>
        </w:rPr>
        <w:t> </w:t>
      </w:r>
      <w:r>
        <w:rPr>
          <w:color w:val="231F20"/>
          <w:w w:val="115"/>
          <w:sz w:val="17"/>
        </w:rPr>
        <w:t>proved</w:t>
      </w:r>
      <w:r>
        <w:rPr>
          <w:color w:val="231F20"/>
          <w:spacing w:val="-4"/>
          <w:w w:val="115"/>
          <w:sz w:val="17"/>
        </w:rPr>
        <w:t> </w:t>
      </w:r>
      <w:r>
        <w:rPr>
          <w:color w:val="231F20"/>
          <w:w w:val="115"/>
          <w:sz w:val="17"/>
        </w:rPr>
        <w:t>by</w:t>
      </w:r>
      <w:r>
        <w:rPr>
          <w:color w:val="231F20"/>
          <w:spacing w:val="-4"/>
          <w:w w:val="115"/>
          <w:sz w:val="17"/>
        </w:rPr>
        <w:t> </w:t>
      </w:r>
      <w:r>
        <w:rPr>
          <w:color w:val="231F20"/>
          <w:w w:val="115"/>
          <w:sz w:val="17"/>
        </w:rPr>
        <w:t>Stool</w:t>
      </w:r>
      <w:r>
        <w:rPr>
          <w:color w:val="231F20"/>
          <w:spacing w:val="-5"/>
          <w:w w:val="115"/>
          <w:sz w:val="17"/>
        </w:rPr>
        <w:t> </w:t>
      </w:r>
      <w:r>
        <w:rPr>
          <w:color w:val="231F20"/>
          <w:spacing w:val="-2"/>
          <w:w w:val="115"/>
          <w:sz w:val="17"/>
        </w:rPr>
        <w:t>Analysis,</w:t>
      </w:r>
    </w:p>
    <w:p>
      <w:pPr>
        <w:pStyle w:val="ListParagraph"/>
        <w:numPr>
          <w:ilvl w:val="0"/>
          <w:numId w:val="50"/>
        </w:numPr>
        <w:tabs>
          <w:tab w:pos="1203" w:val="left" w:leader="none"/>
        </w:tabs>
        <w:spacing w:line="240" w:lineRule="auto" w:before="78" w:after="0"/>
        <w:ind w:left="1203" w:right="0" w:hanging="320"/>
        <w:jc w:val="left"/>
        <w:rPr>
          <w:sz w:val="17"/>
        </w:rPr>
      </w:pPr>
      <w:r>
        <w:rPr>
          <w:color w:val="231F20"/>
          <w:w w:val="115"/>
          <w:sz w:val="17"/>
        </w:rPr>
        <w:t>Paralysis</w:t>
      </w:r>
      <w:r>
        <w:rPr>
          <w:color w:val="231F20"/>
          <w:spacing w:val="2"/>
          <w:w w:val="115"/>
          <w:sz w:val="17"/>
        </w:rPr>
        <w:t> </w:t>
      </w:r>
      <w:r>
        <w:rPr>
          <w:color w:val="231F20"/>
          <w:w w:val="115"/>
          <w:sz w:val="17"/>
        </w:rPr>
        <w:t>of</w:t>
      </w:r>
      <w:r>
        <w:rPr>
          <w:color w:val="231F20"/>
          <w:spacing w:val="3"/>
          <w:w w:val="115"/>
          <w:sz w:val="17"/>
        </w:rPr>
        <w:t> </w:t>
      </w:r>
      <w:r>
        <w:rPr>
          <w:color w:val="231F20"/>
          <w:w w:val="115"/>
          <w:sz w:val="17"/>
        </w:rPr>
        <w:t>the</w:t>
      </w:r>
      <w:r>
        <w:rPr>
          <w:color w:val="231F20"/>
          <w:spacing w:val="3"/>
          <w:w w:val="115"/>
          <w:sz w:val="17"/>
        </w:rPr>
        <w:t> </w:t>
      </w:r>
      <w:r>
        <w:rPr>
          <w:color w:val="231F20"/>
          <w:w w:val="115"/>
          <w:sz w:val="17"/>
        </w:rPr>
        <w:t>limb</w:t>
      </w:r>
      <w:r>
        <w:rPr>
          <w:color w:val="231F20"/>
          <w:spacing w:val="2"/>
          <w:w w:val="115"/>
          <w:sz w:val="17"/>
        </w:rPr>
        <w:t> </w:t>
      </w:r>
      <w:r>
        <w:rPr>
          <w:color w:val="231F20"/>
          <w:w w:val="115"/>
          <w:sz w:val="17"/>
        </w:rPr>
        <w:t>muscles</w:t>
      </w:r>
      <w:r>
        <w:rPr>
          <w:color w:val="231F20"/>
          <w:spacing w:val="3"/>
          <w:w w:val="115"/>
          <w:sz w:val="17"/>
        </w:rPr>
        <w:t> </w:t>
      </w:r>
      <w:r>
        <w:rPr>
          <w:color w:val="231F20"/>
          <w:w w:val="115"/>
          <w:sz w:val="17"/>
        </w:rPr>
        <w:t>or</w:t>
      </w:r>
      <w:r>
        <w:rPr>
          <w:color w:val="231F20"/>
          <w:spacing w:val="3"/>
          <w:w w:val="115"/>
          <w:sz w:val="17"/>
        </w:rPr>
        <w:t> </w:t>
      </w:r>
      <w:r>
        <w:rPr>
          <w:color w:val="231F20"/>
          <w:w w:val="115"/>
          <w:sz w:val="17"/>
        </w:rPr>
        <w:t>respiratory</w:t>
      </w:r>
      <w:r>
        <w:rPr>
          <w:color w:val="231F20"/>
          <w:spacing w:val="2"/>
          <w:w w:val="115"/>
          <w:sz w:val="17"/>
        </w:rPr>
        <w:t> </w:t>
      </w:r>
      <w:r>
        <w:rPr>
          <w:color w:val="231F20"/>
          <w:w w:val="115"/>
          <w:sz w:val="17"/>
        </w:rPr>
        <w:t>muscles</w:t>
      </w:r>
      <w:r>
        <w:rPr>
          <w:color w:val="231F20"/>
          <w:spacing w:val="3"/>
          <w:w w:val="115"/>
          <w:sz w:val="17"/>
        </w:rPr>
        <w:t> </w:t>
      </w:r>
      <w:r>
        <w:rPr>
          <w:color w:val="231F20"/>
          <w:w w:val="115"/>
          <w:sz w:val="17"/>
        </w:rPr>
        <w:t>must</w:t>
      </w:r>
      <w:r>
        <w:rPr>
          <w:color w:val="231F20"/>
          <w:spacing w:val="3"/>
          <w:w w:val="115"/>
          <w:sz w:val="17"/>
        </w:rPr>
        <w:t> </w:t>
      </w:r>
      <w:r>
        <w:rPr>
          <w:color w:val="231F20"/>
          <w:w w:val="115"/>
          <w:sz w:val="17"/>
        </w:rPr>
        <w:t>be</w:t>
      </w:r>
      <w:r>
        <w:rPr>
          <w:color w:val="231F20"/>
          <w:spacing w:val="2"/>
          <w:w w:val="115"/>
          <w:sz w:val="17"/>
        </w:rPr>
        <w:t> </w:t>
      </w:r>
      <w:r>
        <w:rPr>
          <w:color w:val="231F20"/>
          <w:w w:val="115"/>
          <w:sz w:val="17"/>
        </w:rPr>
        <w:t>present</w:t>
      </w:r>
      <w:r>
        <w:rPr>
          <w:color w:val="231F20"/>
          <w:spacing w:val="3"/>
          <w:w w:val="115"/>
          <w:sz w:val="17"/>
        </w:rPr>
        <w:t> </w:t>
      </w:r>
      <w:r>
        <w:rPr>
          <w:color w:val="231F20"/>
          <w:w w:val="115"/>
          <w:sz w:val="17"/>
        </w:rPr>
        <w:t>and</w:t>
      </w:r>
      <w:r>
        <w:rPr>
          <w:color w:val="231F20"/>
          <w:spacing w:val="3"/>
          <w:w w:val="115"/>
          <w:sz w:val="17"/>
        </w:rPr>
        <w:t> </w:t>
      </w:r>
      <w:r>
        <w:rPr>
          <w:color w:val="231F20"/>
          <w:w w:val="115"/>
          <w:sz w:val="17"/>
        </w:rPr>
        <w:t>persist</w:t>
      </w:r>
      <w:r>
        <w:rPr>
          <w:color w:val="231F20"/>
          <w:spacing w:val="2"/>
          <w:w w:val="115"/>
          <w:sz w:val="17"/>
        </w:rPr>
        <w:t> </w:t>
      </w:r>
      <w:r>
        <w:rPr>
          <w:color w:val="231F20"/>
          <w:w w:val="115"/>
          <w:sz w:val="17"/>
        </w:rPr>
        <w:t>for</w:t>
      </w:r>
      <w:r>
        <w:rPr>
          <w:color w:val="231F20"/>
          <w:spacing w:val="3"/>
          <w:w w:val="115"/>
          <w:sz w:val="17"/>
        </w:rPr>
        <w:t> </w:t>
      </w:r>
      <w:r>
        <w:rPr>
          <w:color w:val="231F20"/>
          <w:w w:val="115"/>
          <w:sz w:val="17"/>
        </w:rPr>
        <w:t>at</w:t>
      </w:r>
      <w:r>
        <w:rPr>
          <w:color w:val="231F20"/>
          <w:spacing w:val="3"/>
          <w:w w:val="115"/>
          <w:sz w:val="17"/>
        </w:rPr>
        <w:t> </w:t>
      </w:r>
      <w:r>
        <w:rPr>
          <w:color w:val="231F20"/>
          <w:w w:val="115"/>
          <w:sz w:val="17"/>
        </w:rPr>
        <w:t>least</w:t>
      </w:r>
      <w:r>
        <w:rPr>
          <w:color w:val="231F20"/>
          <w:spacing w:val="2"/>
          <w:w w:val="115"/>
          <w:sz w:val="17"/>
        </w:rPr>
        <w:t> </w:t>
      </w:r>
      <w:r>
        <w:rPr>
          <w:color w:val="231F20"/>
          <w:w w:val="115"/>
          <w:sz w:val="17"/>
        </w:rPr>
        <w:t>3</w:t>
      </w:r>
      <w:r>
        <w:rPr>
          <w:color w:val="231F20"/>
          <w:spacing w:val="3"/>
          <w:w w:val="115"/>
          <w:sz w:val="17"/>
        </w:rPr>
        <w:t> </w:t>
      </w:r>
      <w:r>
        <w:rPr>
          <w:color w:val="231F20"/>
          <w:spacing w:val="-2"/>
          <w:w w:val="115"/>
          <w:sz w:val="17"/>
        </w:rPr>
        <w:t>months.</w:t>
      </w:r>
    </w:p>
    <w:p>
      <w:pPr>
        <w:pStyle w:val="ListParagraph"/>
        <w:numPr>
          <w:ilvl w:val="0"/>
          <w:numId w:val="30"/>
        </w:numPr>
        <w:tabs>
          <w:tab w:pos="883" w:val="left" w:leader="none"/>
        </w:tabs>
        <w:spacing w:line="240" w:lineRule="auto" w:before="78" w:after="0"/>
        <w:ind w:left="883" w:right="0" w:hanging="573"/>
        <w:jc w:val="left"/>
        <w:rPr>
          <w:sz w:val="17"/>
        </w:rPr>
      </w:pPr>
      <w:r>
        <w:rPr>
          <w:color w:val="231F20"/>
          <w:w w:val="115"/>
          <w:sz w:val="17"/>
        </w:rPr>
        <w:t>Medullary</w:t>
      </w:r>
      <w:r>
        <w:rPr>
          <w:color w:val="231F20"/>
          <w:spacing w:val="-1"/>
          <w:w w:val="115"/>
          <w:sz w:val="17"/>
        </w:rPr>
        <w:t> </w:t>
      </w:r>
      <w:r>
        <w:rPr>
          <w:color w:val="231F20"/>
          <w:w w:val="115"/>
          <w:sz w:val="17"/>
        </w:rPr>
        <w:t>Cystic Disease -</w:t>
      </w:r>
      <w:r>
        <w:rPr>
          <w:color w:val="231F20"/>
          <w:spacing w:val="3"/>
          <w:w w:val="115"/>
          <w:sz w:val="17"/>
        </w:rPr>
        <w:t> </w:t>
      </w:r>
      <w:r>
        <w:rPr>
          <w:color w:val="231F20"/>
          <w:w w:val="115"/>
          <w:sz w:val="17"/>
        </w:rPr>
        <w:t>Medullary</w:t>
      </w:r>
      <w:r>
        <w:rPr>
          <w:color w:val="231F20"/>
          <w:spacing w:val="3"/>
          <w:w w:val="115"/>
          <w:sz w:val="17"/>
        </w:rPr>
        <w:t> </w:t>
      </w:r>
      <w:r>
        <w:rPr>
          <w:color w:val="231F20"/>
          <w:w w:val="115"/>
          <w:sz w:val="17"/>
        </w:rPr>
        <w:t>Cystic</w:t>
      </w:r>
      <w:r>
        <w:rPr>
          <w:color w:val="231F20"/>
          <w:spacing w:val="2"/>
          <w:w w:val="115"/>
          <w:sz w:val="17"/>
        </w:rPr>
        <w:t> </w:t>
      </w:r>
      <w:r>
        <w:rPr>
          <w:color w:val="231F20"/>
          <w:w w:val="115"/>
          <w:sz w:val="17"/>
        </w:rPr>
        <w:t>Disease</w:t>
      </w:r>
      <w:r>
        <w:rPr>
          <w:color w:val="231F20"/>
          <w:spacing w:val="3"/>
          <w:w w:val="115"/>
          <w:sz w:val="17"/>
        </w:rPr>
        <w:t> </w:t>
      </w:r>
      <w:r>
        <w:rPr>
          <w:color w:val="231F20"/>
          <w:w w:val="115"/>
          <w:sz w:val="17"/>
        </w:rPr>
        <w:t>where</w:t>
      </w:r>
      <w:r>
        <w:rPr>
          <w:color w:val="231F20"/>
          <w:spacing w:val="3"/>
          <w:w w:val="115"/>
          <w:sz w:val="17"/>
        </w:rPr>
        <w:t> </w:t>
      </w:r>
      <w:r>
        <w:rPr>
          <w:color w:val="231F20"/>
          <w:w w:val="115"/>
          <w:sz w:val="17"/>
        </w:rPr>
        <w:t>the</w:t>
      </w:r>
      <w:r>
        <w:rPr>
          <w:color w:val="231F20"/>
          <w:spacing w:val="2"/>
          <w:w w:val="115"/>
          <w:sz w:val="17"/>
        </w:rPr>
        <w:t> </w:t>
      </w:r>
      <w:r>
        <w:rPr>
          <w:color w:val="231F20"/>
          <w:w w:val="115"/>
          <w:sz w:val="17"/>
        </w:rPr>
        <w:t>following</w:t>
      </w:r>
      <w:r>
        <w:rPr>
          <w:color w:val="231F20"/>
          <w:spacing w:val="3"/>
          <w:w w:val="115"/>
          <w:sz w:val="17"/>
        </w:rPr>
        <w:t> </w:t>
      </w:r>
      <w:r>
        <w:rPr>
          <w:color w:val="231F20"/>
          <w:w w:val="115"/>
          <w:sz w:val="17"/>
        </w:rPr>
        <w:t>criteria</w:t>
      </w:r>
      <w:r>
        <w:rPr>
          <w:color w:val="231F20"/>
          <w:spacing w:val="2"/>
          <w:w w:val="115"/>
          <w:sz w:val="17"/>
        </w:rPr>
        <w:t> </w:t>
      </w:r>
      <w:r>
        <w:rPr>
          <w:color w:val="231F20"/>
          <w:w w:val="115"/>
          <w:sz w:val="17"/>
        </w:rPr>
        <w:t>are</w:t>
      </w:r>
      <w:r>
        <w:rPr>
          <w:color w:val="231F20"/>
          <w:spacing w:val="3"/>
          <w:w w:val="115"/>
          <w:sz w:val="17"/>
        </w:rPr>
        <w:t> </w:t>
      </w:r>
      <w:r>
        <w:rPr>
          <w:color w:val="231F20"/>
          <w:spacing w:val="-4"/>
          <w:w w:val="115"/>
          <w:sz w:val="17"/>
        </w:rPr>
        <w:t>met:</w:t>
      </w:r>
    </w:p>
    <w:p>
      <w:pPr>
        <w:pStyle w:val="ListParagraph"/>
        <w:numPr>
          <w:ilvl w:val="0"/>
          <w:numId w:val="51"/>
        </w:numPr>
        <w:tabs>
          <w:tab w:pos="1203" w:val="left" w:leader="none"/>
        </w:tabs>
        <w:spacing w:line="336" w:lineRule="auto" w:before="122" w:after="0"/>
        <w:ind w:left="1203" w:right="792" w:hanging="320"/>
        <w:jc w:val="left"/>
        <w:rPr>
          <w:sz w:val="17"/>
        </w:rPr>
      </w:pPr>
      <w:r>
        <w:rPr>
          <w:color w:val="231F20"/>
          <w:w w:val="120"/>
          <w:sz w:val="17"/>
        </w:rPr>
        <w:t>The</w:t>
      </w:r>
      <w:r>
        <w:rPr>
          <w:color w:val="231F20"/>
          <w:spacing w:val="-15"/>
          <w:w w:val="120"/>
          <w:sz w:val="17"/>
        </w:rPr>
        <w:t> </w:t>
      </w:r>
      <w:r>
        <w:rPr>
          <w:color w:val="231F20"/>
          <w:w w:val="120"/>
          <w:sz w:val="17"/>
        </w:rPr>
        <w:t>presence</w:t>
      </w:r>
      <w:r>
        <w:rPr>
          <w:color w:val="231F20"/>
          <w:spacing w:val="-14"/>
          <w:w w:val="120"/>
          <w:sz w:val="17"/>
        </w:rPr>
        <w:t> </w:t>
      </w:r>
      <w:r>
        <w:rPr>
          <w:color w:val="231F20"/>
          <w:w w:val="120"/>
          <w:sz w:val="17"/>
        </w:rPr>
        <w:t>in</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kidney</w:t>
      </w:r>
      <w:r>
        <w:rPr>
          <w:color w:val="231F20"/>
          <w:spacing w:val="-14"/>
          <w:w w:val="120"/>
          <w:sz w:val="17"/>
        </w:rPr>
        <w:t> </w:t>
      </w:r>
      <w:r>
        <w:rPr>
          <w:color w:val="231F20"/>
          <w:w w:val="120"/>
          <w:sz w:val="17"/>
        </w:rPr>
        <w:t>of</w:t>
      </w:r>
      <w:r>
        <w:rPr>
          <w:color w:val="231F20"/>
          <w:spacing w:val="-15"/>
          <w:w w:val="120"/>
          <w:sz w:val="17"/>
        </w:rPr>
        <w:t> </w:t>
      </w:r>
      <w:r>
        <w:rPr>
          <w:color w:val="231F20"/>
          <w:w w:val="120"/>
          <w:sz w:val="17"/>
        </w:rPr>
        <w:t>multiple</w:t>
      </w:r>
      <w:r>
        <w:rPr>
          <w:color w:val="231F20"/>
          <w:spacing w:val="-14"/>
          <w:w w:val="120"/>
          <w:sz w:val="17"/>
        </w:rPr>
        <w:t> </w:t>
      </w:r>
      <w:r>
        <w:rPr>
          <w:color w:val="231F20"/>
          <w:w w:val="120"/>
          <w:sz w:val="17"/>
        </w:rPr>
        <w:t>cysts</w:t>
      </w:r>
      <w:r>
        <w:rPr>
          <w:color w:val="231F20"/>
          <w:spacing w:val="-14"/>
          <w:w w:val="120"/>
          <w:sz w:val="17"/>
        </w:rPr>
        <w:t> </w:t>
      </w:r>
      <w:r>
        <w:rPr>
          <w:color w:val="231F20"/>
          <w:w w:val="120"/>
          <w:sz w:val="17"/>
        </w:rPr>
        <w:t>in</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renal</w:t>
      </w:r>
      <w:r>
        <w:rPr>
          <w:color w:val="231F20"/>
          <w:spacing w:val="-14"/>
          <w:w w:val="120"/>
          <w:sz w:val="17"/>
        </w:rPr>
        <w:t> </w:t>
      </w:r>
      <w:r>
        <w:rPr>
          <w:color w:val="231F20"/>
          <w:w w:val="120"/>
          <w:sz w:val="17"/>
        </w:rPr>
        <w:t>medulla</w:t>
      </w:r>
      <w:r>
        <w:rPr>
          <w:color w:val="231F20"/>
          <w:spacing w:val="-15"/>
          <w:w w:val="120"/>
          <w:sz w:val="17"/>
        </w:rPr>
        <w:t> </w:t>
      </w:r>
      <w:r>
        <w:rPr>
          <w:color w:val="231F20"/>
          <w:w w:val="120"/>
          <w:sz w:val="17"/>
        </w:rPr>
        <w:t>accompanied</w:t>
      </w:r>
      <w:r>
        <w:rPr>
          <w:color w:val="231F20"/>
          <w:spacing w:val="-14"/>
          <w:w w:val="120"/>
          <w:sz w:val="17"/>
        </w:rPr>
        <w:t> </w:t>
      </w:r>
      <w:r>
        <w:rPr>
          <w:color w:val="231F20"/>
          <w:w w:val="120"/>
          <w:sz w:val="17"/>
        </w:rPr>
        <w:t>by</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presence</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tubular atrophy and interstitial fibrosis;</w:t>
      </w:r>
    </w:p>
    <w:p>
      <w:pPr>
        <w:pStyle w:val="ListParagraph"/>
        <w:numPr>
          <w:ilvl w:val="0"/>
          <w:numId w:val="51"/>
        </w:numPr>
        <w:tabs>
          <w:tab w:pos="1202" w:val="left" w:leader="none"/>
        </w:tabs>
        <w:spacing w:line="240" w:lineRule="auto" w:before="44" w:after="0"/>
        <w:ind w:left="1202" w:right="0" w:hanging="319"/>
        <w:jc w:val="left"/>
        <w:rPr>
          <w:sz w:val="17"/>
        </w:rPr>
      </w:pPr>
      <w:r>
        <w:rPr>
          <w:color w:val="231F20"/>
          <w:w w:val="115"/>
          <w:sz w:val="17"/>
        </w:rPr>
        <w:t>Clinical</w:t>
      </w:r>
      <w:r>
        <w:rPr>
          <w:color w:val="231F20"/>
          <w:spacing w:val="11"/>
          <w:w w:val="115"/>
          <w:sz w:val="17"/>
        </w:rPr>
        <w:t> </w:t>
      </w:r>
      <w:r>
        <w:rPr>
          <w:color w:val="231F20"/>
          <w:w w:val="115"/>
          <w:sz w:val="17"/>
        </w:rPr>
        <w:t>manifestations</w:t>
      </w:r>
      <w:r>
        <w:rPr>
          <w:color w:val="231F20"/>
          <w:spacing w:val="12"/>
          <w:w w:val="115"/>
          <w:sz w:val="17"/>
        </w:rPr>
        <w:t> </w:t>
      </w:r>
      <w:r>
        <w:rPr>
          <w:color w:val="231F20"/>
          <w:w w:val="115"/>
          <w:sz w:val="17"/>
        </w:rPr>
        <w:t>of</w:t>
      </w:r>
      <w:r>
        <w:rPr>
          <w:color w:val="231F20"/>
          <w:spacing w:val="12"/>
          <w:w w:val="115"/>
          <w:sz w:val="17"/>
        </w:rPr>
        <w:t> </w:t>
      </w:r>
      <w:r>
        <w:rPr>
          <w:color w:val="231F20"/>
          <w:w w:val="115"/>
          <w:sz w:val="17"/>
        </w:rPr>
        <w:t>anaemia,</w:t>
      </w:r>
      <w:r>
        <w:rPr>
          <w:color w:val="231F20"/>
          <w:spacing w:val="12"/>
          <w:w w:val="115"/>
          <w:sz w:val="17"/>
        </w:rPr>
        <w:t> </w:t>
      </w:r>
      <w:r>
        <w:rPr>
          <w:color w:val="231F20"/>
          <w:w w:val="115"/>
          <w:sz w:val="17"/>
        </w:rPr>
        <w:t>polyuria,</w:t>
      </w:r>
      <w:r>
        <w:rPr>
          <w:color w:val="231F20"/>
          <w:spacing w:val="11"/>
          <w:w w:val="115"/>
          <w:sz w:val="17"/>
        </w:rPr>
        <w:t> </w:t>
      </w:r>
      <w:r>
        <w:rPr>
          <w:color w:val="231F20"/>
          <w:w w:val="115"/>
          <w:sz w:val="17"/>
        </w:rPr>
        <w:t>and</w:t>
      </w:r>
      <w:r>
        <w:rPr>
          <w:color w:val="231F20"/>
          <w:spacing w:val="12"/>
          <w:w w:val="115"/>
          <w:sz w:val="17"/>
        </w:rPr>
        <w:t> </w:t>
      </w:r>
      <w:r>
        <w:rPr>
          <w:color w:val="231F20"/>
          <w:w w:val="115"/>
          <w:sz w:val="17"/>
        </w:rPr>
        <w:t>progressive</w:t>
      </w:r>
      <w:r>
        <w:rPr>
          <w:color w:val="231F20"/>
          <w:spacing w:val="12"/>
          <w:w w:val="115"/>
          <w:sz w:val="17"/>
        </w:rPr>
        <w:t> </w:t>
      </w:r>
      <w:r>
        <w:rPr>
          <w:color w:val="231F20"/>
          <w:w w:val="115"/>
          <w:sz w:val="17"/>
        </w:rPr>
        <w:t>deterioration</w:t>
      </w:r>
      <w:r>
        <w:rPr>
          <w:color w:val="231F20"/>
          <w:spacing w:val="12"/>
          <w:w w:val="115"/>
          <w:sz w:val="17"/>
        </w:rPr>
        <w:t> </w:t>
      </w:r>
      <w:r>
        <w:rPr>
          <w:color w:val="231F20"/>
          <w:w w:val="115"/>
          <w:sz w:val="17"/>
        </w:rPr>
        <w:t>in</w:t>
      </w:r>
      <w:r>
        <w:rPr>
          <w:color w:val="231F20"/>
          <w:spacing w:val="11"/>
          <w:w w:val="115"/>
          <w:sz w:val="17"/>
        </w:rPr>
        <w:t> </w:t>
      </w:r>
      <w:r>
        <w:rPr>
          <w:color w:val="231F20"/>
          <w:w w:val="115"/>
          <w:sz w:val="17"/>
        </w:rPr>
        <w:t>kidney</w:t>
      </w:r>
      <w:r>
        <w:rPr>
          <w:color w:val="231F20"/>
          <w:spacing w:val="12"/>
          <w:w w:val="115"/>
          <w:sz w:val="17"/>
        </w:rPr>
        <w:t> </w:t>
      </w:r>
      <w:r>
        <w:rPr>
          <w:color w:val="231F20"/>
          <w:w w:val="115"/>
          <w:sz w:val="17"/>
        </w:rPr>
        <w:t>function;</w:t>
      </w:r>
      <w:r>
        <w:rPr>
          <w:color w:val="231F20"/>
          <w:spacing w:val="12"/>
          <w:w w:val="115"/>
          <w:sz w:val="17"/>
        </w:rPr>
        <w:t> </w:t>
      </w:r>
      <w:r>
        <w:rPr>
          <w:color w:val="231F20"/>
          <w:spacing w:val="-5"/>
          <w:w w:val="115"/>
          <w:sz w:val="17"/>
        </w:rPr>
        <w:t>and</w:t>
      </w:r>
    </w:p>
    <w:p>
      <w:pPr>
        <w:pStyle w:val="ListParagraph"/>
        <w:numPr>
          <w:ilvl w:val="0"/>
          <w:numId w:val="51"/>
        </w:numPr>
        <w:tabs>
          <w:tab w:pos="1203" w:val="left" w:leader="none"/>
        </w:tabs>
        <w:spacing w:line="310" w:lineRule="atLeast" w:before="7" w:after="0"/>
        <w:ind w:left="1203" w:right="3623" w:hanging="320"/>
        <w:jc w:val="left"/>
        <w:rPr>
          <w:sz w:val="17"/>
        </w:rPr>
      </w:pPr>
      <w:r>
        <w:rPr>
          <w:color w:val="231F20"/>
          <w:w w:val="120"/>
          <w:sz w:val="17"/>
        </w:rPr>
        <w:t>The</w:t>
      </w:r>
      <w:r>
        <w:rPr>
          <w:color w:val="231F20"/>
          <w:spacing w:val="-15"/>
          <w:w w:val="120"/>
          <w:sz w:val="17"/>
        </w:rPr>
        <w:t> </w:t>
      </w:r>
      <w:r>
        <w:rPr>
          <w:color w:val="231F20"/>
          <w:w w:val="120"/>
          <w:sz w:val="17"/>
        </w:rPr>
        <w:t>Diagnosis</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Medullary</w:t>
      </w:r>
      <w:r>
        <w:rPr>
          <w:color w:val="231F20"/>
          <w:spacing w:val="-14"/>
          <w:w w:val="120"/>
          <w:sz w:val="17"/>
        </w:rPr>
        <w:t> </w:t>
      </w:r>
      <w:r>
        <w:rPr>
          <w:color w:val="231F20"/>
          <w:w w:val="120"/>
          <w:sz w:val="17"/>
        </w:rPr>
        <w:t>Cystic</w:t>
      </w:r>
      <w:r>
        <w:rPr>
          <w:color w:val="231F20"/>
          <w:spacing w:val="-14"/>
          <w:w w:val="120"/>
          <w:sz w:val="17"/>
        </w:rPr>
        <w:t> </w:t>
      </w:r>
      <w:r>
        <w:rPr>
          <w:color w:val="231F20"/>
          <w:w w:val="120"/>
          <w:sz w:val="17"/>
        </w:rPr>
        <w:t>Disease</w:t>
      </w:r>
      <w:r>
        <w:rPr>
          <w:color w:val="231F20"/>
          <w:spacing w:val="-15"/>
          <w:w w:val="120"/>
          <w:sz w:val="17"/>
        </w:rPr>
        <w:t> </w:t>
      </w:r>
      <w:r>
        <w:rPr>
          <w:color w:val="231F20"/>
          <w:w w:val="120"/>
          <w:sz w:val="17"/>
        </w:rPr>
        <w:t>is</w:t>
      </w:r>
      <w:r>
        <w:rPr>
          <w:color w:val="231F20"/>
          <w:spacing w:val="-14"/>
          <w:w w:val="120"/>
          <w:sz w:val="17"/>
        </w:rPr>
        <w:t> </w:t>
      </w:r>
      <w:r>
        <w:rPr>
          <w:color w:val="231F20"/>
          <w:w w:val="120"/>
          <w:sz w:val="17"/>
        </w:rPr>
        <w:t>confirmed</w:t>
      </w:r>
      <w:r>
        <w:rPr>
          <w:color w:val="231F20"/>
          <w:spacing w:val="-14"/>
          <w:w w:val="120"/>
          <w:sz w:val="17"/>
        </w:rPr>
        <w:t> </w:t>
      </w:r>
      <w:r>
        <w:rPr>
          <w:color w:val="231F20"/>
          <w:w w:val="120"/>
          <w:sz w:val="17"/>
        </w:rPr>
        <w:t>by</w:t>
      </w:r>
      <w:r>
        <w:rPr>
          <w:color w:val="231F20"/>
          <w:spacing w:val="-14"/>
          <w:w w:val="120"/>
          <w:sz w:val="17"/>
        </w:rPr>
        <w:t> </w:t>
      </w:r>
      <w:r>
        <w:rPr>
          <w:color w:val="231F20"/>
          <w:w w:val="120"/>
          <w:sz w:val="17"/>
        </w:rPr>
        <w:t>renal</w:t>
      </w:r>
      <w:r>
        <w:rPr>
          <w:color w:val="231F20"/>
          <w:spacing w:val="-14"/>
          <w:w w:val="120"/>
          <w:sz w:val="17"/>
        </w:rPr>
        <w:t> </w:t>
      </w:r>
      <w:r>
        <w:rPr>
          <w:color w:val="231F20"/>
          <w:w w:val="120"/>
          <w:sz w:val="17"/>
        </w:rPr>
        <w:t>biopsy. </w:t>
      </w:r>
      <w:r>
        <w:rPr>
          <w:color w:val="231F20"/>
          <w:w w:val="115"/>
          <w:sz w:val="17"/>
        </w:rPr>
        <w:t>Isolated or benign kidney cysts are specifically excluded from this </w:t>
      </w:r>
      <w:r>
        <w:rPr>
          <w:color w:val="231F20"/>
          <w:w w:val="115"/>
          <w:sz w:val="17"/>
        </w:rPr>
        <w:t>benefit.</w:t>
      </w:r>
    </w:p>
    <w:p>
      <w:pPr>
        <w:pStyle w:val="ListParagraph"/>
        <w:numPr>
          <w:ilvl w:val="0"/>
          <w:numId w:val="30"/>
        </w:numPr>
        <w:tabs>
          <w:tab w:pos="883" w:val="left" w:leader="none"/>
        </w:tabs>
        <w:spacing w:line="240" w:lineRule="auto" w:before="85" w:after="0"/>
        <w:ind w:left="883" w:right="0" w:hanging="573"/>
        <w:jc w:val="left"/>
        <w:rPr>
          <w:sz w:val="17"/>
        </w:rPr>
      </w:pPr>
      <w:r>
        <w:rPr>
          <w:color w:val="231F20"/>
          <w:w w:val="115"/>
          <w:sz w:val="17"/>
        </w:rPr>
        <w:t>Systematic</w:t>
      </w:r>
      <w:r>
        <w:rPr>
          <w:color w:val="231F20"/>
          <w:spacing w:val="6"/>
          <w:w w:val="115"/>
          <w:sz w:val="17"/>
        </w:rPr>
        <w:t> </w:t>
      </w:r>
      <w:r>
        <w:rPr>
          <w:color w:val="231F20"/>
          <w:w w:val="115"/>
          <w:sz w:val="17"/>
        </w:rPr>
        <w:t>Lupus</w:t>
      </w:r>
      <w:r>
        <w:rPr>
          <w:color w:val="231F20"/>
          <w:spacing w:val="9"/>
          <w:w w:val="115"/>
          <w:sz w:val="17"/>
        </w:rPr>
        <w:t> </w:t>
      </w:r>
      <w:r>
        <w:rPr>
          <w:color w:val="231F20"/>
          <w:w w:val="115"/>
          <w:sz w:val="17"/>
        </w:rPr>
        <w:t>Erythematosus</w:t>
      </w:r>
      <w:r>
        <w:rPr>
          <w:color w:val="231F20"/>
          <w:spacing w:val="9"/>
          <w:w w:val="115"/>
          <w:sz w:val="17"/>
        </w:rPr>
        <w:t> </w:t>
      </w:r>
      <w:r>
        <w:rPr>
          <w:color w:val="231F20"/>
          <w:w w:val="115"/>
          <w:sz w:val="17"/>
        </w:rPr>
        <w:t>with</w:t>
      </w:r>
      <w:r>
        <w:rPr>
          <w:color w:val="231F20"/>
          <w:spacing w:val="8"/>
          <w:w w:val="115"/>
          <w:sz w:val="17"/>
        </w:rPr>
        <w:t> </w:t>
      </w:r>
      <w:r>
        <w:rPr>
          <w:color w:val="231F20"/>
          <w:w w:val="115"/>
          <w:sz w:val="17"/>
        </w:rPr>
        <w:t>Renal</w:t>
      </w:r>
      <w:r>
        <w:rPr>
          <w:color w:val="231F20"/>
          <w:spacing w:val="9"/>
          <w:w w:val="115"/>
          <w:sz w:val="17"/>
        </w:rPr>
        <w:t> </w:t>
      </w:r>
      <w:r>
        <w:rPr>
          <w:color w:val="231F20"/>
          <w:w w:val="115"/>
          <w:sz w:val="17"/>
        </w:rPr>
        <w:t>Involvement</w:t>
      </w:r>
      <w:r>
        <w:rPr>
          <w:color w:val="231F20"/>
          <w:spacing w:val="71"/>
          <w:w w:val="115"/>
          <w:sz w:val="17"/>
        </w:rPr>
        <w:t> </w:t>
      </w:r>
      <w:r>
        <w:rPr>
          <w:color w:val="231F20"/>
          <w:w w:val="115"/>
          <w:sz w:val="17"/>
        </w:rPr>
        <w:t>-</w:t>
      </w:r>
      <w:r>
        <w:rPr>
          <w:color w:val="231F20"/>
          <w:spacing w:val="12"/>
          <w:w w:val="115"/>
          <w:sz w:val="17"/>
        </w:rPr>
        <w:t> </w:t>
      </w:r>
      <w:r>
        <w:rPr>
          <w:color w:val="231F20"/>
          <w:w w:val="115"/>
          <w:sz w:val="17"/>
        </w:rPr>
        <w:t>Multi-system,</w:t>
      </w:r>
      <w:r>
        <w:rPr>
          <w:color w:val="231F20"/>
          <w:spacing w:val="12"/>
          <w:w w:val="115"/>
          <w:sz w:val="17"/>
        </w:rPr>
        <w:t> </w:t>
      </w:r>
      <w:r>
        <w:rPr>
          <w:color w:val="231F20"/>
          <w:w w:val="115"/>
          <w:sz w:val="17"/>
        </w:rPr>
        <w:t>autoimmune</w:t>
      </w:r>
      <w:r>
        <w:rPr>
          <w:color w:val="231F20"/>
          <w:spacing w:val="12"/>
          <w:w w:val="115"/>
          <w:sz w:val="17"/>
        </w:rPr>
        <w:t> </w:t>
      </w:r>
      <w:r>
        <w:rPr>
          <w:color w:val="231F20"/>
          <w:spacing w:val="-2"/>
          <w:w w:val="115"/>
          <w:sz w:val="17"/>
        </w:rPr>
        <w:t>disorder</w:t>
      </w:r>
    </w:p>
    <w:p>
      <w:pPr>
        <w:pStyle w:val="BodyText"/>
        <w:spacing w:line="336" w:lineRule="auto" w:before="78"/>
        <w:ind w:left="883"/>
      </w:pPr>
      <w:r>
        <w:rPr>
          <w:color w:val="231F20"/>
          <w:w w:val="115"/>
        </w:rPr>
        <w:t>characterized by the development of auto-antibodies, directed against various self-antigens. For purposes of </w:t>
      </w:r>
      <w:r>
        <w:rPr>
          <w:color w:val="231F20"/>
          <w:w w:val="115"/>
        </w:rPr>
        <w:t>the</w:t>
      </w:r>
      <w:r>
        <w:rPr>
          <w:color w:val="231F20"/>
          <w:spacing w:val="40"/>
          <w:w w:val="115"/>
        </w:rPr>
        <w:t> </w:t>
      </w:r>
      <w:r>
        <w:rPr>
          <w:color w:val="231F20"/>
          <w:w w:val="115"/>
        </w:rPr>
        <w:t>definition of “Critical Illness”, </w:t>
      </w:r>
      <w:r>
        <w:rPr>
          <w:color w:val="231F20"/>
          <w:w w:val="110"/>
        </w:rPr>
        <w:t>SLE </w:t>
      </w:r>
      <w:r>
        <w:rPr>
          <w:color w:val="231F20"/>
          <w:w w:val="115"/>
        </w:rPr>
        <w:t>is restricted to only those forms of systemic lupus erythematosus, which</w:t>
      </w:r>
    </w:p>
    <w:p>
      <w:pPr>
        <w:pStyle w:val="BodyText"/>
        <w:spacing w:line="336" w:lineRule="auto"/>
        <w:ind w:left="883" w:right="844"/>
      </w:pPr>
      <w:r>
        <w:rPr>
          <w:color w:val="231F20"/>
          <w:w w:val="110"/>
        </w:rPr>
        <w:t>involve the kidneys and are characterized as Class III, Class IV, Class V or Class VI lupus nephritis under the</w:t>
      </w:r>
      <w:r>
        <w:rPr>
          <w:color w:val="231F20"/>
          <w:spacing w:val="40"/>
          <w:w w:val="110"/>
        </w:rPr>
        <w:t> </w:t>
      </w:r>
      <w:r>
        <w:rPr>
          <w:color w:val="231F20"/>
          <w:w w:val="110"/>
        </w:rPr>
        <w:t>Abbreviated</w:t>
      </w:r>
      <w:r>
        <w:rPr>
          <w:color w:val="231F20"/>
          <w:spacing w:val="30"/>
          <w:w w:val="110"/>
        </w:rPr>
        <w:t> </w:t>
      </w:r>
      <w:r>
        <w:rPr>
          <w:color w:val="231F20"/>
          <w:w w:val="110"/>
        </w:rPr>
        <w:t>International</w:t>
      </w:r>
      <w:r>
        <w:rPr>
          <w:color w:val="231F20"/>
          <w:spacing w:val="30"/>
          <w:w w:val="110"/>
        </w:rPr>
        <w:t> </w:t>
      </w:r>
      <w:r>
        <w:rPr>
          <w:color w:val="231F20"/>
          <w:w w:val="110"/>
        </w:rPr>
        <w:t>Society</w:t>
      </w:r>
      <w:r>
        <w:rPr>
          <w:color w:val="231F20"/>
          <w:spacing w:val="30"/>
          <w:w w:val="110"/>
        </w:rPr>
        <w:t> </w:t>
      </w:r>
      <w:r>
        <w:rPr>
          <w:color w:val="231F20"/>
          <w:w w:val="110"/>
        </w:rPr>
        <w:t>of</w:t>
      </w:r>
      <w:r>
        <w:rPr>
          <w:color w:val="231F20"/>
          <w:spacing w:val="30"/>
          <w:w w:val="110"/>
        </w:rPr>
        <w:t> </w:t>
      </w:r>
      <w:r>
        <w:rPr>
          <w:color w:val="231F20"/>
          <w:w w:val="110"/>
        </w:rPr>
        <w:t>Nephrology/Renal</w:t>
      </w:r>
      <w:r>
        <w:rPr>
          <w:color w:val="231F20"/>
          <w:spacing w:val="30"/>
          <w:w w:val="110"/>
        </w:rPr>
        <w:t> </w:t>
      </w:r>
      <w:r>
        <w:rPr>
          <w:color w:val="231F20"/>
          <w:w w:val="110"/>
        </w:rPr>
        <w:t>Pathology</w:t>
      </w:r>
      <w:r>
        <w:rPr>
          <w:color w:val="231F20"/>
          <w:spacing w:val="30"/>
          <w:w w:val="110"/>
        </w:rPr>
        <w:t> </w:t>
      </w:r>
      <w:r>
        <w:rPr>
          <w:color w:val="231F20"/>
          <w:w w:val="110"/>
        </w:rPr>
        <w:t>Society</w:t>
      </w:r>
      <w:r>
        <w:rPr>
          <w:color w:val="231F20"/>
          <w:spacing w:val="30"/>
          <w:w w:val="110"/>
        </w:rPr>
        <w:t> </w:t>
      </w:r>
      <w:r>
        <w:rPr>
          <w:color w:val="231F20"/>
          <w:w w:val="110"/>
        </w:rPr>
        <w:t>(ISN/RPS)</w:t>
      </w:r>
      <w:r>
        <w:rPr>
          <w:color w:val="231F20"/>
          <w:spacing w:val="30"/>
          <w:w w:val="110"/>
        </w:rPr>
        <w:t> </w:t>
      </w:r>
      <w:r>
        <w:rPr>
          <w:color w:val="231F20"/>
          <w:w w:val="110"/>
        </w:rPr>
        <w:t>classification</w:t>
      </w:r>
      <w:r>
        <w:rPr>
          <w:color w:val="231F20"/>
          <w:spacing w:val="30"/>
          <w:w w:val="110"/>
        </w:rPr>
        <w:t> </w:t>
      </w:r>
      <w:r>
        <w:rPr>
          <w:color w:val="231F20"/>
          <w:w w:val="110"/>
        </w:rPr>
        <w:t>of</w:t>
      </w:r>
      <w:r>
        <w:rPr>
          <w:color w:val="231F20"/>
          <w:spacing w:val="30"/>
          <w:w w:val="110"/>
        </w:rPr>
        <w:t> </w:t>
      </w:r>
      <w:r>
        <w:rPr>
          <w:color w:val="231F20"/>
          <w:w w:val="110"/>
        </w:rPr>
        <w:t>lupus nephritis</w:t>
      </w:r>
      <w:r>
        <w:rPr>
          <w:color w:val="231F20"/>
          <w:spacing w:val="25"/>
          <w:w w:val="110"/>
        </w:rPr>
        <w:t> </w:t>
      </w:r>
      <w:r>
        <w:rPr>
          <w:color w:val="231F20"/>
          <w:w w:val="110"/>
        </w:rPr>
        <w:t>(2003)</w:t>
      </w:r>
      <w:r>
        <w:rPr>
          <w:color w:val="231F20"/>
          <w:spacing w:val="25"/>
          <w:w w:val="110"/>
        </w:rPr>
        <w:t> </w:t>
      </w:r>
      <w:r>
        <w:rPr>
          <w:color w:val="231F20"/>
          <w:w w:val="110"/>
        </w:rPr>
        <w:t>below</w:t>
      </w:r>
      <w:r>
        <w:rPr>
          <w:color w:val="231F20"/>
          <w:spacing w:val="25"/>
          <w:w w:val="110"/>
        </w:rPr>
        <w:t> </w:t>
      </w:r>
      <w:r>
        <w:rPr>
          <w:color w:val="231F20"/>
          <w:w w:val="110"/>
        </w:rPr>
        <w:t>based</w:t>
      </w:r>
      <w:r>
        <w:rPr>
          <w:color w:val="231F20"/>
          <w:spacing w:val="25"/>
          <w:w w:val="110"/>
        </w:rPr>
        <w:t> </w:t>
      </w:r>
      <w:r>
        <w:rPr>
          <w:color w:val="231F20"/>
          <w:w w:val="110"/>
        </w:rPr>
        <w:t>on</w:t>
      </w:r>
      <w:r>
        <w:rPr>
          <w:color w:val="231F20"/>
          <w:spacing w:val="25"/>
          <w:w w:val="110"/>
        </w:rPr>
        <w:t> </w:t>
      </w:r>
      <w:r>
        <w:rPr>
          <w:color w:val="231F20"/>
          <w:w w:val="110"/>
        </w:rPr>
        <w:t>renal</w:t>
      </w:r>
      <w:r>
        <w:rPr>
          <w:color w:val="231F20"/>
          <w:spacing w:val="25"/>
          <w:w w:val="110"/>
        </w:rPr>
        <w:t> </w:t>
      </w:r>
      <w:r>
        <w:rPr>
          <w:color w:val="231F20"/>
          <w:w w:val="110"/>
        </w:rPr>
        <w:t>biopsy.</w:t>
      </w:r>
      <w:r>
        <w:rPr>
          <w:color w:val="231F20"/>
          <w:spacing w:val="25"/>
          <w:w w:val="110"/>
        </w:rPr>
        <w:t> </w:t>
      </w:r>
      <w:r>
        <w:rPr>
          <w:color w:val="231F20"/>
          <w:w w:val="110"/>
        </w:rPr>
        <w:t>Other</w:t>
      </w:r>
      <w:r>
        <w:rPr>
          <w:color w:val="231F20"/>
          <w:spacing w:val="25"/>
          <w:w w:val="110"/>
        </w:rPr>
        <w:t> </w:t>
      </w:r>
      <w:r>
        <w:rPr>
          <w:color w:val="231F20"/>
          <w:w w:val="110"/>
        </w:rPr>
        <w:t>forms</w:t>
      </w:r>
      <w:r>
        <w:rPr>
          <w:color w:val="231F20"/>
          <w:spacing w:val="25"/>
          <w:w w:val="110"/>
        </w:rPr>
        <w:t> </w:t>
      </w:r>
      <w:r>
        <w:rPr>
          <w:color w:val="231F20"/>
          <w:w w:val="110"/>
        </w:rPr>
        <w:t>such</w:t>
      </w:r>
      <w:r>
        <w:rPr>
          <w:color w:val="231F20"/>
          <w:spacing w:val="25"/>
          <w:w w:val="110"/>
        </w:rPr>
        <w:t> </w:t>
      </w:r>
      <w:r>
        <w:rPr>
          <w:color w:val="231F20"/>
          <w:w w:val="110"/>
        </w:rPr>
        <w:t>as</w:t>
      </w:r>
      <w:r>
        <w:rPr>
          <w:color w:val="231F20"/>
          <w:spacing w:val="25"/>
          <w:w w:val="110"/>
        </w:rPr>
        <w:t> </w:t>
      </w:r>
      <w:r>
        <w:rPr>
          <w:color w:val="231F20"/>
          <w:w w:val="110"/>
        </w:rPr>
        <w:t>discoid</w:t>
      </w:r>
      <w:r>
        <w:rPr>
          <w:color w:val="231F20"/>
          <w:spacing w:val="25"/>
          <w:w w:val="110"/>
        </w:rPr>
        <w:t> </w:t>
      </w:r>
      <w:r>
        <w:rPr>
          <w:color w:val="231F20"/>
          <w:w w:val="110"/>
        </w:rPr>
        <w:t>lupus,</w:t>
      </w:r>
      <w:r>
        <w:rPr>
          <w:color w:val="231F20"/>
          <w:spacing w:val="25"/>
          <w:w w:val="110"/>
        </w:rPr>
        <w:t> </w:t>
      </w:r>
      <w:r>
        <w:rPr>
          <w:color w:val="231F20"/>
          <w:w w:val="110"/>
        </w:rPr>
        <w:t>and</w:t>
      </w:r>
      <w:r>
        <w:rPr>
          <w:color w:val="231F20"/>
          <w:spacing w:val="25"/>
          <w:w w:val="110"/>
        </w:rPr>
        <w:t> </w:t>
      </w:r>
      <w:r>
        <w:rPr>
          <w:color w:val="231F20"/>
          <w:w w:val="110"/>
        </w:rPr>
        <w:t>those</w:t>
      </w:r>
      <w:r>
        <w:rPr>
          <w:color w:val="231F20"/>
          <w:spacing w:val="25"/>
          <w:w w:val="110"/>
        </w:rPr>
        <w:t> </w:t>
      </w:r>
      <w:r>
        <w:rPr>
          <w:color w:val="231F20"/>
          <w:w w:val="110"/>
        </w:rPr>
        <w:t>forms</w:t>
      </w:r>
      <w:r>
        <w:rPr>
          <w:color w:val="231F20"/>
          <w:spacing w:val="25"/>
          <w:w w:val="110"/>
        </w:rPr>
        <w:t> </w:t>
      </w:r>
      <w:r>
        <w:rPr>
          <w:color w:val="231F20"/>
          <w:w w:val="110"/>
        </w:rPr>
        <w:t>with</w:t>
      </w:r>
      <w:r>
        <w:rPr>
          <w:color w:val="231F20"/>
          <w:spacing w:val="25"/>
          <w:w w:val="110"/>
        </w:rPr>
        <w:t> </w:t>
      </w:r>
      <w:r>
        <w:rPr>
          <w:color w:val="231F20"/>
          <w:w w:val="110"/>
        </w:rPr>
        <w:t>only hematological</w:t>
      </w:r>
      <w:r>
        <w:rPr>
          <w:color w:val="231F20"/>
          <w:spacing w:val="33"/>
          <w:w w:val="110"/>
        </w:rPr>
        <w:t> </w:t>
      </w:r>
      <w:r>
        <w:rPr>
          <w:color w:val="231F20"/>
          <w:w w:val="110"/>
        </w:rPr>
        <w:t>and</w:t>
      </w:r>
      <w:r>
        <w:rPr>
          <w:color w:val="231F20"/>
          <w:spacing w:val="34"/>
          <w:w w:val="110"/>
        </w:rPr>
        <w:t> </w:t>
      </w:r>
      <w:r>
        <w:rPr>
          <w:color w:val="231F20"/>
          <w:w w:val="110"/>
        </w:rPr>
        <w:t>joint</w:t>
      </w:r>
      <w:r>
        <w:rPr>
          <w:color w:val="231F20"/>
          <w:spacing w:val="34"/>
          <w:w w:val="110"/>
        </w:rPr>
        <w:t> </w:t>
      </w:r>
      <w:r>
        <w:rPr>
          <w:color w:val="231F20"/>
          <w:w w:val="110"/>
        </w:rPr>
        <w:t>involvement</w:t>
      </w:r>
      <w:r>
        <w:rPr>
          <w:color w:val="231F20"/>
          <w:spacing w:val="34"/>
          <w:w w:val="110"/>
        </w:rPr>
        <w:t> </w:t>
      </w:r>
      <w:r>
        <w:rPr>
          <w:color w:val="231F20"/>
          <w:w w:val="110"/>
        </w:rPr>
        <w:t>are</w:t>
      </w:r>
      <w:r>
        <w:rPr>
          <w:color w:val="231F20"/>
          <w:spacing w:val="33"/>
          <w:w w:val="110"/>
        </w:rPr>
        <w:t> </w:t>
      </w:r>
      <w:r>
        <w:rPr>
          <w:color w:val="231F20"/>
          <w:w w:val="110"/>
        </w:rPr>
        <w:t>specifically</w:t>
      </w:r>
      <w:r>
        <w:rPr>
          <w:color w:val="231F20"/>
          <w:spacing w:val="34"/>
          <w:w w:val="110"/>
        </w:rPr>
        <w:t> </w:t>
      </w:r>
      <w:r>
        <w:rPr>
          <w:color w:val="231F20"/>
          <w:w w:val="110"/>
        </w:rPr>
        <w:t>excluded.</w:t>
      </w:r>
    </w:p>
    <w:p>
      <w:pPr>
        <w:pStyle w:val="BodyText"/>
        <w:spacing w:line="194" w:lineRule="exact"/>
        <w:ind w:left="883"/>
      </w:pPr>
      <w:r>
        <w:rPr>
          <w:color w:val="231F20"/>
          <w:w w:val="110"/>
        </w:rPr>
        <w:t>Abbreviated</w:t>
      </w:r>
      <w:r>
        <w:rPr>
          <w:color w:val="231F20"/>
          <w:spacing w:val="17"/>
          <w:w w:val="110"/>
        </w:rPr>
        <w:t> </w:t>
      </w:r>
      <w:r>
        <w:rPr>
          <w:color w:val="231F20"/>
          <w:w w:val="110"/>
        </w:rPr>
        <w:t>ISN/RPS</w:t>
      </w:r>
      <w:r>
        <w:rPr>
          <w:color w:val="231F20"/>
          <w:spacing w:val="18"/>
          <w:w w:val="110"/>
        </w:rPr>
        <w:t> </w:t>
      </w:r>
      <w:r>
        <w:rPr>
          <w:color w:val="231F20"/>
          <w:w w:val="110"/>
        </w:rPr>
        <w:t>classification</w:t>
      </w:r>
      <w:r>
        <w:rPr>
          <w:color w:val="231F20"/>
          <w:spacing w:val="18"/>
          <w:w w:val="110"/>
        </w:rPr>
        <w:t> </w:t>
      </w:r>
      <w:r>
        <w:rPr>
          <w:color w:val="231F20"/>
          <w:w w:val="110"/>
        </w:rPr>
        <w:t>of</w:t>
      </w:r>
      <w:r>
        <w:rPr>
          <w:color w:val="231F20"/>
          <w:spacing w:val="18"/>
          <w:w w:val="110"/>
        </w:rPr>
        <w:t> </w:t>
      </w:r>
      <w:r>
        <w:rPr>
          <w:color w:val="231F20"/>
          <w:w w:val="110"/>
        </w:rPr>
        <w:t>lupus</w:t>
      </w:r>
      <w:r>
        <w:rPr>
          <w:color w:val="231F20"/>
          <w:spacing w:val="18"/>
          <w:w w:val="110"/>
        </w:rPr>
        <w:t> </w:t>
      </w:r>
      <w:r>
        <w:rPr>
          <w:color w:val="231F20"/>
          <w:w w:val="110"/>
        </w:rPr>
        <w:t>nephritis</w:t>
      </w:r>
      <w:r>
        <w:rPr>
          <w:color w:val="231F20"/>
          <w:spacing w:val="17"/>
          <w:w w:val="110"/>
        </w:rPr>
        <w:t> </w:t>
      </w:r>
      <w:r>
        <w:rPr>
          <w:color w:val="231F20"/>
          <w:spacing w:val="-2"/>
          <w:w w:val="110"/>
        </w:rPr>
        <w:t>(2003):</w:t>
      </w:r>
    </w:p>
    <w:p>
      <w:pPr>
        <w:pStyle w:val="BodyText"/>
        <w:spacing w:line="388" w:lineRule="auto" w:before="122"/>
        <w:ind w:left="883" w:right="6202"/>
      </w:pPr>
      <w:r>
        <w:rPr>
          <w:color w:val="231F20"/>
          <w:w w:val="115"/>
        </w:rPr>
        <w:t>Class I </w:t>
      </w:r>
      <w:r>
        <w:rPr>
          <w:color w:val="231F20"/>
          <w:w w:val="125"/>
        </w:rPr>
        <w:t>- </w:t>
      </w:r>
      <w:r>
        <w:rPr>
          <w:color w:val="231F20"/>
          <w:w w:val="115"/>
        </w:rPr>
        <w:t>Minimal mesangial lupus nephritis Class</w:t>
      </w:r>
      <w:r>
        <w:rPr>
          <w:color w:val="231F20"/>
          <w:spacing w:val="-5"/>
          <w:w w:val="115"/>
        </w:rPr>
        <w:t> </w:t>
      </w:r>
      <w:r>
        <w:rPr>
          <w:color w:val="231F20"/>
          <w:w w:val="115"/>
        </w:rPr>
        <w:t>II</w:t>
      </w:r>
      <w:r>
        <w:rPr>
          <w:color w:val="231F20"/>
          <w:spacing w:val="-5"/>
          <w:w w:val="115"/>
        </w:rPr>
        <w:t> </w:t>
      </w:r>
      <w:r>
        <w:rPr>
          <w:color w:val="231F20"/>
          <w:w w:val="125"/>
        </w:rPr>
        <w:t>-</w:t>
      </w:r>
      <w:r>
        <w:rPr>
          <w:color w:val="231F20"/>
          <w:spacing w:val="-10"/>
          <w:w w:val="125"/>
        </w:rPr>
        <w:t> </w:t>
      </w:r>
      <w:r>
        <w:rPr>
          <w:color w:val="231F20"/>
          <w:w w:val="115"/>
        </w:rPr>
        <w:t>Mesangial</w:t>
      </w:r>
      <w:r>
        <w:rPr>
          <w:color w:val="231F20"/>
          <w:spacing w:val="-5"/>
          <w:w w:val="115"/>
        </w:rPr>
        <w:t> </w:t>
      </w:r>
      <w:r>
        <w:rPr>
          <w:color w:val="231F20"/>
          <w:w w:val="115"/>
        </w:rPr>
        <w:t>proliferative</w:t>
      </w:r>
      <w:r>
        <w:rPr>
          <w:color w:val="231F20"/>
          <w:spacing w:val="-5"/>
          <w:w w:val="115"/>
        </w:rPr>
        <w:t> </w:t>
      </w:r>
      <w:r>
        <w:rPr>
          <w:color w:val="231F20"/>
          <w:w w:val="115"/>
        </w:rPr>
        <w:t>lupus</w:t>
      </w:r>
      <w:r>
        <w:rPr>
          <w:color w:val="231F20"/>
          <w:spacing w:val="-5"/>
          <w:w w:val="115"/>
        </w:rPr>
        <w:t> </w:t>
      </w:r>
      <w:r>
        <w:rPr>
          <w:color w:val="231F20"/>
          <w:w w:val="115"/>
        </w:rPr>
        <w:t>nephritis Class III </w:t>
      </w:r>
      <w:r>
        <w:rPr>
          <w:color w:val="231F20"/>
          <w:w w:val="125"/>
        </w:rPr>
        <w:t>- </w:t>
      </w:r>
      <w:r>
        <w:rPr>
          <w:color w:val="231F20"/>
          <w:w w:val="115"/>
        </w:rPr>
        <w:t>Focal lupus nephritis</w:t>
      </w:r>
    </w:p>
    <w:p>
      <w:pPr>
        <w:pStyle w:val="BodyText"/>
        <w:spacing w:line="388" w:lineRule="auto" w:before="2"/>
        <w:ind w:left="883" w:right="4250"/>
      </w:pPr>
      <w:r>
        <w:rPr>
          <w:color w:val="231F20"/>
          <w:w w:val="115"/>
        </w:rPr>
        <w:t>Class</w:t>
      </w:r>
      <w:r>
        <w:rPr>
          <w:color w:val="231F20"/>
          <w:spacing w:val="-9"/>
          <w:w w:val="115"/>
        </w:rPr>
        <w:t> </w:t>
      </w:r>
      <w:r>
        <w:rPr>
          <w:color w:val="231F20"/>
          <w:w w:val="115"/>
        </w:rPr>
        <w:t>IV</w:t>
      </w:r>
      <w:r>
        <w:rPr>
          <w:color w:val="231F20"/>
          <w:spacing w:val="-9"/>
          <w:w w:val="115"/>
        </w:rPr>
        <w:t> </w:t>
      </w:r>
      <w:r>
        <w:rPr>
          <w:color w:val="231F20"/>
          <w:w w:val="115"/>
        </w:rPr>
        <w:t>-</w:t>
      </w:r>
      <w:r>
        <w:rPr>
          <w:color w:val="231F20"/>
          <w:spacing w:val="-9"/>
          <w:w w:val="115"/>
        </w:rPr>
        <w:t> </w:t>
      </w:r>
      <w:r>
        <w:rPr>
          <w:color w:val="231F20"/>
          <w:w w:val="115"/>
        </w:rPr>
        <w:t>Diffuse</w:t>
      </w:r>
      <w:r>
        <w:rPr>
          <w:color w:val="231F20"/>
          <w:spacing w:val="-9"/>
          <w:w w:val="115"/>
        </w:rPr>
        <w:t> </w:t>
      </w:r>
      <w:r>
        <w:rPr>
          <w:color w:val="231F20"/>
          <w:w w:val="115"/>
        </w:rPr>
        <w:t>segmental</w:t>
      </w:r>
      <w:r>
        <w:rPr>
          <w:color w:val="231F20"/>
          <w:spacing w:val="-9"/>
          <w:w w:val="115"/>
        </w:rPr>
        <w:t> </w:t>
      </w:r>
      <w:r>
        <w:rPr>
          <w:color w:val="231F20"/>
          <w:w w:val="115"/>
        </w:rPr>
        <w:t>(IV-S)</w:t>
      </w:r>
      <w:r>
        <w:rPr>
          <w:color w:val="231F20"/>
          <w:spacing w:val="-9"/>
          <w:w w:val="115"/>
        </w:rPr>
        <w:t> </w:t>
      </w:r>
      <w:r>
        <w:rPr>
          <w:color w:val="231F20"/>
          <w:w w:val="115"/>
        </w:rPr>
        <w:t>or</w:t>
      </w:r>
      <w:r>
        <w:rPr>
          <w:color w:val="231F20"/>
          <w:spacing w:val="-9"/>
          <w:w w:val="115"/>
        </w:rPr>
        <w:t> </w:t>
      </w:r>
      <w:r>
        <w:rPr>
          <w:color w:val="231F20"/>
          <w:w w:val="115"/>
        </w:rPr>
        <w:t>global</w:t>
      </w:r>
      <w:r>
        <w:rPr>
          <w:color w:val="231F20"/>
          <w:spacing w:val="-9"/>
          <w:w w:val="115"/>
        </w:rPr>
        <w:t> </w:t>
      </w:r>
      <w:r>
        <w:rPr>
          <w:color w:val="231F20"/>
          <w:w w:val="115"/>
        </w:rPr>
        <w:t>(IV-G)</w:t>
      </w:r>
      <w:r>
        <w:rPr>
          <w:color w:val="231F20"/>
          <w:spacing w:val="-9"/>
          <w:w w:val="115"/>
        </w:rPr>
        <w:t> </w:t>
      </w:r>
      <w:r>
        <w:rPr>
          <w:color w:val="231F20"/>
          <w:w w:val="115"/>
        </w:rPr>
        <w:t>lupus</w:t>
      </w:r>
      <w:r>
        <w:rPr>
          <w:color w:val="231F20"/>
          <w:spacing w:val="-9"/>
          <w:w w:val="115"/>
        </w:rPr>
        <w:t> </w:t>
      </w:r>
      <w:r>
        <w:rPr>
          <w:color w:val="231F20"/>
          <w:w w:val="115"/>
        </w:rPr>
        <w:t>nephritis </w:t>
      </w:r>
      <w:r>
        <w:rPr>
          <w:color w:val="231F20"/>
          <w:w w:val="120"/>
        </w:rPr>
        <w:t>Class V </w:t>
      </w:r>
      <w:r>
        <w:rPr>
          <w:color w:val="231F20"/>
          <w:w w:val="125"/>
        </w:rPr>
        <w:t>- </w:t>
      </w:r>
      <w:r>
        <w:rPr>
          <w:color w:val="231F20"/>
          <w:w w:val="120"/>
        </w:rPr>
        <w:t>Membranous lupus nephritis</w:t>
      </w:r>
    </w:p>
    <w:p>
      <w:pPr>
        <w:pStyle w:val="BodyText"/>
        <w:spacing w:line="336" w:lineRule="auto" w:before="2"/>
        <w:ind w:left="883" w:right="568"/>
      </w:pPr>
      <w:r>
        <w:rPr>
          <w:color w:val="231F20"/>
          <w:w w:val="115"/>
        </w:rPr>
        <w:t>Class VI </w:t>
      </w:r>
      <w:r>
        <w:rPr>
          <w:color w:val="231F20"/>
          <w:w w:val="125"/>
        </w:rPr>
        <w:t>- </w:t>
      </w:r>
      <w:r>
        <w:rPr>
          <w:color w:val="231F20"/>
          <w:w w:val="115"/>
        </w:rPr>
        <w:t>Advanced sclerosing lupus nephritis the final diagnosis must be confirmed by a certified </w:t>
      </w:r>
      <w:r>
        <w:rPr>
          <w:color w:val="231F20"/>
          <w:w w:val="115"/>
        </w:rPr>
        <w:t>doctor specialising in Rheumatology and Immunology.</w:t>
      </w:r>
    </w:p>
    <w:p>
      <w:pPr>
        <w:pStyle w:val="ListParagraph"/>
        <w:numPr>
          <w:ilvl w:val="0"/>
          <w:numId w:val="30"/>
        </w:numPr>
        <w:tabs>
          <w:tab w:pos="883" w:val="left" w:leader="none"/>
        </w:tabs>
        <w:spacing w:line="336" w:lineRule="auto" w:before="0" w:after="0"/>
        <w:ind w:left="883" w:right="1125" w:hanging="574"/>
        <w:jc w:val="left"/>
        <w:rPr>
          <w:sz w:val="17"/>
        </w:rPr>
      </w:pPr>
      <w:r>
        <w:rPr>
          <w:color w:val="231F20"/>
          <w:spacing w:val="-2"/>
          <w:w w:val="120"/>
          <w:sz w:val="17"/>
        </w:rPr>
        <w:t>Aplastic</w:t>
      </w:r>
      <w:r>
        <w:rPr>
          <w:color w:val="231F20"/>
          <w:spacing w:val="-6"/>
          <w:w w:val="120"/>
          <w:sz w:val="17"/>
        </w:rPr>
        <w:t> </w:t>
      </w:r>
      <w:r>
        <w:rPr>
          <w:color w:val="231F20"/>
          <w:spacing w:val="-2"/>
          <w:w w:val="120"/>
          <w:sz w:val="17"/>
        </w:rPr>
        <w:t>Anaemia</w:t>
      </w:r>
      <w:r>
        <w:rPr>
          <w:color w:val="231F20"/>
          <w:spacing w:val="-6"/>
          <w:w w:val="120"/>
          <w:sz w:val="17"/>
        </w:rPr>
        <w:t> </w:t>
      </w:r>
      <w:r>
        <w:rPr>
          <w:color w:val="231F20"/>
          <w:spacing w:val="-2"/>
          <w:w w:val="120"/>
          <w:sz w:val="17"/>
        </w:rPr>
        <w:t>-</w:t>
      </w:r>
      <w:r>
        <w:rPr>
          <w:color w:val="231F20"/>
          <w:spacing w:val="-6"/>
          <w:w w:val="120"/>
          <w:sz w:val="17"/>
        </w:rPr>
        <w:t> </w:t>
      </w:r>
      <w:r>
        <w:rPr>
          <w:color w:val="231F20"/>
          <w:spacing w:val="-2"/>
          <w:w w:val="120"/>
          <w:sz w:val="17"/>
        </w:rPr>
        <w:t>Irreversible</w:t>
      </w:r>
      <w:r>
        <w:rPr>
          <w:color w:val="231F20"/>
          <w:spacing w:val="-3"/>
          <w:w w:val="120"/>
          <w:sz w:val="17"/>
        </w:rPr>
        <w:t> </w:t>
      </w:r>
      <w:r>
        <w:rPr>
          <w:color w:val="231F20"/>
          <w:spacing w:val="-2"/>
          <w:w w:val="120"/>
          <w:sz w:val="17"/>
        </w:rPr>
        <w:t>persistent</w:t>
      </w:r>
      <w:r>
        <w:rPr>
          <w:color w:val="231F20"/>
          <w:spacing w:val="-3"/>
          <w:w w:val="120"/>
          <w:sz w:val="17"/>
        </w:rPr>
        <w:t> </w:t>
      </w:r>
      <w:r>
        <w:rPr>
          <w:color w:val="231F20"/>
          <w:spacing w:val="-2"/>
          <w:w w:val="120"/>
          <w:sz w:val="17"/>
        </w:rPr>
        <w:t>bone</w:t>
      </w:r>
      <w:r>
        <w:rPr>
          <w:color w:val="231F20"/>
          <w:spacing w:val="-3"/>
          <w:w w:val="120"/>
          <w:sz w:val="17"/>
        </w:rPr>
        <w:t> </w:t>
      </w:r>
      <w:r>
        <w:rPr>
          <w:color w:val="231F20"/>
          <w:spacing w:val="-2"/>
          <w:w w:val="120"/>
          <w:sz w:val="17"/>
        </w:rPr>
        <w:t>marrow</w:t>
      </w:r>
      <w:r>
        <w:rPr>
          <w:color w:val="231F20"/>
          <w:spacing w:val="-3"/>
          <w:w w:val="120"/>
          <w:sz w:val="17"/>
        </w:rPr>
        <w:t> </w:t>
      </w:r>
      <w:r>
        <w:rPr>
          <w:color w:val="231F20"/>
          <w:spacing w:val="-2"/>
          <w:w w:val="120"/>
          <w:sz w:val="17"/>
        </w:rPr>
        <w:t>failure</w:t>
      </w:r>
      <w:r>
        <w:rPr>
          <w:color w:val="231F20"/>
          <w:spacing w:val="-3"/>
          <w:w w:val="120"/>
          <w:sz w:val="17"/>
        </w:rPr>
        <w:t> </w:t>
      </w:r>
      <w:r>
        <w:rPr>
          <w:color w:val="231F20"/>
          <w:spacing w:val="-2"/>
          <w:w w:val="120"/>
          <w:sz w:val="17"/>
        </w:rPr>
        <w:t>which</w:t>
      </w:r>
      <w:r>
        <w:rPr>
          <w:color w:val="231F20"/>
          <w:spacing w:val="-3"/>
          <w:w w:val="120"/>
          <w:sz w:val="17"/>
        </w:rPr>
        <w:t> </w:t>
      </w:r>
      <w:r>
        <w:rPr>
          <w:color w:val="231F20"/>
          <w:spacing w:val="-2"/>
          <w:w w:val="120"/>
          <w:sz w:val="17"/>
        </w:rPr>
        <w:t>results</w:t>
      </w:r>
      <w:r>
        <w:rPr>
          <w:color w:val="231F20"/>
          <w:spacing w:val="-3"/>
          <w:w w:val="120"/>
          <w:sz w:val="17"/>
        </w:rPr>
        <w:t> </w:t>
      </w:r>
      <w:r>
        <w:rPr>
          <w:color w:val="231F20"/>
          <w:spacing w:val="-2"/>
          <w:w w:val="120"/>
          <w:sz w:val="17"/>
        </w:rPr>
        <w:t>in</w:t>
      </w:r>
      <w:r>
        <w:rPr>
          <w:color w:val="231F20"/>
          <w:spacing w:val="-3"/>
          <w:w w:val="120"/>
          <w:sz w:val="17"/>
        </w:rPr>
        <w:t> </w:t>
      </w:r>
      <w:r>
        <w:rPr>
          <w:color w:val="231F20"/>
          <w:spacing w:val="-2"/>
          <w:w w:val="120"/>
          <w:sz w:val="17"/>
        </w:rPr>
        <w:t>anaemia,</w:t>
      </w:r>
      <w:r>
        <w:rPr>
          <w:color w:val="231F20"/>
          <w:spacing w:val="-3"/>
          <w:w w:val="120"/>
          <w:sz w:val="17"/>
        </w:rPr>
        <w:t> </w:t>
      </w:r>
      <w:r>
        <w:rPr>
          <w:color w:val="231F20"/>
          <w:spacing w:val="-2"/>
          <w:w w:val="120"/>
          <w:sz w:val="17"/>
        </w:rPr>
        <w:t>neutropenia</w:t>
      </w:r>
      <w:r>
        <w:rPr>
          <w:color w:val="231F20"/>
          <w:spacing w:val="-3"/>
          <w:w w:val="120"/>
          <w:sz w:val="17"/>
        </w:rPr>
        <w:t> </w:t>
      </w:r>
      <w:r>
        <w:rPr>
          <w:color w:val="231F20"/>
          <w:spacing w:val="-2"/>
          <w:w w:val="120"/>
          <w:sz w:val="17"/>
        </w:rPr>
        <w:t>and </w:t>
      </w:r>
      <w:r>
        <w:rPr>
          <w:color w:val="231F20"/>
          <w:w w:val="125"/>
          <w:sz w:val="17"/>
        </w:rPr>
        <w:t>thrombocytopenia</w:t>
      </w:r>
      <w:r>
        <w:rPr>
          <w:color w:val="231F20"/>
          <w:spacing w:val="-16"/>
          <w:w w:val="125"/>
          <w:sz w:val="17"/>
        </w:rPr>
        <w:t> </w:t>
      </w:r>
      <w:r>
        <w:rPr>
          <w:color w:val="231F20"/>
          <w:w w:val="125"/>
          <w:sz w:val="17"/>
        </w:rPr>
        <w:t>requiring</w:t>
      </w:r>
      <w:r>
        <w:rPr>
          <w:color w:val="231F20"/>
          <w:spacing w:val="-16"/>
          <w:w w:val="125"/>
          <w:sz w:val="17"/>
        </w:rPr>
        <w:t> </w:t>
      </w:r>
      <w:r>
        <w:rPr>
          <w:color w:val="231F20"/>
          <w:w w:val="125"/>
          <w:sz w:val="17"/>
        </w:rPr>
        <w:t>treatment</w:t>
      </w:r>
      <w:r>
        <w:rPr>
          <w:color w:val="231F20"/>
          <w:spacing w:val="-16"/>
          <w:w w:val="125"/>
          <w:sz w:val="17"/>
        </w:rPr>
        <w:t> </w:t>
      </w:r>
      <w:r>
        <w:rPr>
          <w:color w:val="231F20"/>
          <w:w w:val="125"/>
          <w:sz w:val="17"/>
        </w:rPr>
        <w:t>with</w:t>
      </w:r>
      <w:r>
        <w:rPr>
          <w:color w:val="231F20"/>
          <w:spacing w:val="-16"/>
          <w:w w:val="125"/>
          <w:sz w:val="17"/>
        </w:rPr>
        <w:t> </w:t>
      </w:r>
      <w:r>
        <w:rPr>
          <w:color w:val="231F20"/>
          <w:w w:val="125"/>
          <w:sz w:val="17"/>
        </w:rPr>
        <w:t>at</w:t>
      </w:r>
      <w:r>
        <w:rPr>
          <w:color w:val="231F20"/>
          <w:spacing w:val="-16"/>
          <w:w w:val="125"/>
          <w:sz w:val="17"/>
        </w:rPr>
        <w:t> </w:t>
      </w:r>
      <w:r>
        <w:rPr>
          <w:color w:val="231F20"/>
          <w:w w:val="125"/>
          <w:sz w:val="17"/>
        </w:rPr>
        <w:t>least</w:t>
      </w:r>
      <w:r>
        <w:rPr>
          <w:color w:val="231F20"/>
          <w:spacing w:val="-15"/>
          <w:w w:val="125"/>
          <w:sz w:val="17"/>
        </w:rPr>
        <w:t> </w:t>
      </w:r>
      <w:r>
        <w:rPr>
          <w:color w:val="231F20"/>
          <w:w w:val="125"/>
          <w:sz w:val="17"/>
        </w:rPr>
        <w:t>two</w:t>
      </w:r>
      <w:r>
        <w:rPr>
          <w:color w:val="231F20"/>
          <w:spacing w:val="-16"/>
          <w:w w:val="125"/>
          <w:sz w:val="17"/>
        </w:rPr>
        <w:t> </w:t>
      </w:r>
      <w:r>
        <w:rPr>
          <w:color w:val="231F20"/>
          <w:w w:val="125"/>
          <w:sz w:val="17"/>
        </w:rPr>
        <w:t>(2)</w:t>
      </w:r>
      <w:r>
        <w:rPr>
          <w:color w:val="231F20"/>
          <w:spacing w:val="-16"/>
          <w:w w:val="125"/>
          <w:sz w:val="17"/>
        </w:rPr>
        <w:t> </w:t>
      </w:r>
      <w:r>
        <w:rPr>
          <w:color w:val="231F20"/>
          <w:w w:val="125"/>
          <w:sz w:val="17"/>
        </w:rPr>
        <w:t>of</w:t>
      </w:r>
      <w:r>
        <w:rPr>
          <w:color w:val="231F20"/>
          <w:spacing w:val="-16"/>
          <w:w w:val="125"/>
          <w:sz w:val="17"/>
        </w:rPr>
        <w:t> </w:t>
      </w:r>
      <w:r>
        <w:rPr>
          <w:color w:val="231F20"/>
          <w:w w:val="125"/>
          <w:sz w:val="17"/>
        </w:rPr>
        <w:t>the</w:t>
      </w:r>
      <w:r>
        <w:rPr>
          <w:color w:val="231F20"/>
          <w:spacing w:val="-16"/>
          <w:w w:val="125"/>
          <w:sz w:val="17"/>
        </w:rPr>
        <w:t> </w:t>
      </w:r>
      <w:r>
        <w:rPr>
          <w:color w:val="231F20"/>
          <w:w w:val="125"/>
          <w:sz w:val="17"/>
        </w:rPr>
        <w:t>following:</w:t>
      </w:r>
    </w:p>
    <w:p>
      <w:pPr>
        <w:pStyle w:val="ListParagraph"/>
        <w:numPr>
          <w:ilvl w:val="0"/>
          <w:numId w:val="52"/>
        </w:numPr>
        <w:tabs>
          <w:tab w:pos="1203" w:val="left" w:leader="none"/>
        </w:tabs>
        <w:spacing w:line="195" w:lineRule="exact" w:before="0" w:after="0"/>
        <w:ind w:left="1203" w:right="0" w:hanging="320"/>
        <w:jc w:val="left"/>
        <w:rPr>
          <w:sz w:val="17"/>
        </w:rPr>
      </w:pPr>
      <w:r>
        <w:rPr>
          <w:color w:val="231F20"/>
          <w:w w:val="115"/>
          <w:sz w:val="17"/>
        </w:rPr>
        <w:t>Blood</w:t>
      </w:r>
      <w:r>
        <w:rPr>
          <w:color w:val="231F20"/>
          <w:spacing w:val="10"/>
          <w:w w:val="115"/>
          <w:sz w:val="17"/>
        </w:rPr>
        <w:t> </w:t>
      </w:r>
      <w:r>
        <w:rPr>
          <w:color w:val="231F20"/>
          <w:w w:val="115"/>
          <w:sz w:val="17"/>
        </w:rPr>
        <w:t>product</w:t>
      </w:r>
      <w:r>
        <w:rPr>
          <w:color w:val="231F20"/>
          <w:spacing w:val="10"/>
          <w:w w:val="115"/>
          <w:sz w:val="17"/>
        </w:rPr>
        <w:t> </w:t>
      </w:r>
      <w:r>
        <w:rPr>
          <w:color w:val="231F20"/>
          <w:spacing w:val="-2"/>
          <w:w w:val="115"/>
          <w:sz w:val="17"/>
        </w:rPr>
        <w:t>transfusion;</w:t>
      </w:r>
    </w:p>
    <w:p>
      <w:pPr>
        <w:pStyle w:val="ListParagraph"/>
        <w:numPr>
          <w:ilvl w:val="0"/>
          <w:numId w:val="52"/>
        </w:numPr>
        <w:tabs>
          <w:tab w:pos="1203" w:val="left" w:leader="none"/>
        </w:tabs>
        <w:spacing w:line="240" w:lineRule="auto" w:before="77" w:after="0"/>
        <w:ind w:left="1203" w:right="0" w:hanging="320"/>
        <w:jc w:val="left"/>
        <w:rPr>
          <w:sz w:val="17"/>
        </w:rPr>
      </w:pPr>
      <w:r>
        <w:rPr>
          <w:color w:val="231F20"/>
          <w:w w:val="120"/>
          <w:sz w:val="17"/>
        </w:rPr>
        <w:t>Marrow</w:t>
      </w:r>
      <w:r>
        <w:rPr>
          <w:color w:val="231F20"/>
          <w:spacing w:val="-14"/>
          <w:w w:val="120"/>
          <w:sz w:val="17"/>
        </w:rPr>
        <w:t> </w:t>
      </w:r>
      <w:r>
        <w:rPr>
          <w:color w:val="231F20"/>
          <w:w w:val="120"/>
          <w:sz w:val="17"/>
        </w:rPr>
        <w:t>stimulating</w:t>
      </w:r>
      <w:r>
        <w:rPr>
          <w:color w:val="231F20"/>
          <w:spacing w:val="-14"/>
          <w:w w:val="120"/>
          <w:sz w:val="17"/>
        </w:rPr>
        <w:t> </w:t>
      </w:r>
      <w:r>
        <w:rPr>
          <w:color w:val="231F20"/>
          <w:spacing w:val="-2"/>
          <w:w w:val="120"/>
          <w:sz w:val="17"/>
        </w:rPr>
        <w:t>agents;</w:t>
      </w:r>
    </w:p>
    <w:p>
      <w:pPr>
        <w:pStyle w:val="ListParagraph"/>
        <w:numPr>
          <w:ilvl w:val="0"/>
          <w:numId w:val="52"/>
        </w:numPr>
        <w:tabs>
          <w:tab w:pos="1203" w:val="left" w:leader="none"/>
        </w:tabs>
        <w:spacing w:line="240" w:lineRule="auto" w:before="78" w:after="0"/>
        <w:ind w:left="1203" w:right="0" w:hanging="320"/>
        <w:jc w:val="left"/>
        <w:rPr>
          <w:sz w:val="17"/>
        </w:rPr>
      </w:pPr>
      <w:r>
        <w:rPr>
          <w:color w:val="231F20"/>
          <w:w w:val="115"/>
          <w:sz w:val="17"/>
        </w:rPr>
        <w:t>Immunosuppressive</w:t>
      </w:r>
      <w:r>
        <w:rPr>
          <w:color w:val="231F20"/>
          <w:spacing w:val="20"/>
          <w:w w:val="115"/>
          <w:sz w:val="17"/>
        </w:rPr>
        <w:t> </w:t>
      </w:r>
      <w:r>
        <w:rPr>
          <w:color w:val="231F20"/>
          <w:w w:val="115"/>
          <w:sz w:val="17"/>
        </w:rPr>
        <w:t>agents;</w:t>
      </w:r>
      <w:r>
        <w:rPr>
          <w:color w:val="231F20"/>
          <w:spacing w:val="20"/>
          <w:w w:val="115"/>
          <w:sz w:val="17"/>
        </w:rPr>
        <w:t> </w:t>
      </w:r>
      <w:r>
        <w:rPr>
          <w:color w:val="231F20"/>
          <w:spacing w:val="-5"/>
          <w:w w:val="115"/>
          <w:sz w:val="17"/>
        </w:rPr>
        <w:t>or</w:t>
      </w:r>
    </w:p>
    <w:p>
      <w:pPr>
        <w:pStyle w:val="ListParagraph"/>
        <w:numPr>
          <w:ilvl w:val="0"/>
          <w:numId w:val="52"/>
        </w:numPr>
        <w:tabs>
          <w:tab w:pos="1203" w:val="left" w:leader="none"/>
        </w:tabs>
        <w:spacing w:line="240" w:lineRule="auto" w:before="78" w:after="0"/>
        <w:ind w:left="1203" w:right="0" w:hanging="320"/>
        <w:jc w:val="left"/>
        <w:rPr>
          <w:sz w:val="17"/>
        </w:rPr>
      </w:pPr>
      <w:r>
        <w:rPr>
          <w:color w:val="231F20"/>
          <w:w w:val="115"/>
          <w:sz w:val="17"/>
        </w:rPr>
        <w:t>Bone</w:t>
      </w:r>
      <w:r>
        <w:rPr>
          <w:color w:val="231F20"/>
          <w:spacing w:val="3"/>
          <w:w w:val="115"/>
          <w:sz w:val="17"/>
        </w:rPr>
        <w:t> </w:t>
      </w:r>
      <w:r>
        <w:rPr>
          <w:color w:val="231F20"/>
          <w:w w:val="115"/>
          <w:sz w:val="17"/>
        </w:rPr>
        <w:t>marrow</w:t>
      </w:r>
      <w:r>
        <w:rPr>
          <w:color w:val="231F20"/>
          <w:spacing w:val="4"/>
          <w:w w:val="115"/>
          <w:sz w:val="17"/>
        </w:rPr>
        <w:t> </w:t>
      </w:r>
      <w:r>
        <w:rPr>
          <w:color w:val="231F20"/>
          <w:spacing w:val="-2"/>
          <w:w w:val="115"/>
          <w:sz w:val="17"/>
        </w:rPr>
        <w:t>transplantation.</w:t>
      </w:r>
    </w:p>
    <w:p>
      <w:pPr>
        <w:pStyle w:val="BodyText"/>
        <w:spacing w:line="336" w:lineRule="auto" w:before="78"/>
        <w:ind w:left="801" w:right="568"/>
      </w:pPr>
      <w:r>
        <w:rPr>
          <w:color w:val="231F20"/>
          <w:spacing w:val="-2"/>
          <w:w w:val="120"/>
        </w:rPr>
        <w:t>The</w:t>
      </w:r>
      <w:r>
        <w:rPr>
          <w:color w:val="231F20"/>
          <w:spacing w:val="-7"/>
          <w:w w:val="120"/>
        </w:rPr>
        <w:t> </w:t>
      </w:r>
      <w:r>
        <w:rPr>
          <w:color w:val="231F20"/>
          <w:spacing w:val="-2"/>
          <w:w w:val="120"/>
        </w:rPr>
        <w:t>Diagnosis</w:t>
      </w:r>
      <w:r>
        <w:rPr>
          <w:color w:val="231F20"/>
          <w:spacing w:val="-7"/>
          <w:w w:val="120"/>
        </w:rPr>
        <w:t> </w:t>
      </w:r>
      <w:r>
        <w:rPr>
          <w:color w:val="231F20"/>
          <w:spacing w:val="-2"/>
          <w:w w:val="120"/>
        </w:rPr>
        <w:t>of</w:t>
      </w:r>
      <w:r>
        <w:rPr>
          <w:color w:val="231F20"/>
          <w:spacing w:val="-7"/>
          <w:w w:val="120"/>
        </w:rPr>
        <w:t> </w:t>
      </w:r>
      <w:r>
        <w:rPr>
          <w:color w:val="231F20"/>
          <w:spacing w:val="-2"/>
          <w:w w:val="120"/>
        </w:rPr>
        <w:t>aplastic</w:t>
      </w:r>
      <w:r>
        <w:rPr>
          <w:color w:val="231F20"/>
          <w:spacing w:val="-7"/>
          <w:w w:val="120"/>
        </w:rPr>
        <w:t> </w:t>
      </w:r>
      <w:r>
        <w:rPr>
          <w:color w:val="231F20"/>
          <w:spacing w:val="-2"/>
          <w:w w:val="120"/>
        </w:rPr>
        <w:t>anaemia</w:t>
      </w:r>
      <w:r>
        <w:rPr>
          <w:color w:val="231F20"/>
          <w:spacing w:val="-7"/>
          <w:w w:val="120"/>
        </w:rPr>
        <w:t> </w:t>
      </w:r>
      <w:r>
        <w:rPr>
          <w:color w:val="231F20"/>
          <w:spacing w:val="-2"/>
          <w:w w:val="120"/>
        </w:rPr>
        <w:t>must</w:t>
      </w:r>
      <w:r>
        <w:rPr>
          <w:color w:val="231F20"/>
          <w:spacing w:val="-7"/>
          <w:w w:val="120"/>
        </w:rPr>
        <w:t> </w:t>
      </w:r>
      <w:r>
        <w:rPr>
          <w:color w:val="231F20"/>
          <w:spacing w:val="-2"/>
          <w:w w:val="120"/>
        </w:rPr>
        <w:t>be</w:t>
      </w:r>
      <w:r>
        <w:rPr>
          <w:color w:val="231F20"/>
          <w:spacing w:val="-7"/>
          <w:w w:val="120"/>
        </w:rPr>
        <w:t> </w:t>
      </w:r>
      <w:r>
        <w:rPr>
          <w:color w:val="231F20"/>
          <w:spacing w:val="-2"/>
          <w:w w:val="120"/>
        </w:rPr>
        <w:t>confirmed</w:t>
      </w:r>
      <w:r>
        <w:rPr>
          <w:color w:val="231F20"/>
          <w:spacing w:val="-7"/>
          <w:w w:val="120"/>
        </w:rPr>
        <w:t> </w:t>
      </w:r>
      <w:r>
        <w:rPr>
          <w:color w:val="231F20"/>
          <w:spacing w:val="-2"/>
          <w:w w:val="120"/>
        </w:rPr>
        <w:t>by</w:t>
      </w:r>
      <w:r>
        <w:rPr>
          <w:color w:val="231F20"/>
          <w:spacing w:val="-7"/>
          <w:w w:val="120"/>
        </w:rPr>
        <w:t> </w:t>
      </w:r>
      <w:r>
        <w:rPr>
          <w:color w:val="231F20"/>
          <w:spacing w:val="-2"/>
          <w:w w:val="120"/>
        </w:rPr>
        <w:t>a</w:t>
      </w:r>
      <w:r>
        <w:rPr>
          <w:color w:val="231F20"/>
          <w:spacing w:val="-7"/>
          <w:w w:val="120"/>
        </w:rPr>
        <w:t> </w:t>
      </w:r>
      <w:r>
        <w:rPr>
          <w:color w:val="231F20"/>
          <w:spacing w:val="-2"/>
          <w:w w:val="120"/>
        </w:rPr>
        <w:t>bone</w:t>
      </w:r>
      <w:r>
        <w:rPr>
          <w:color w:val="231F20"/>
          <w:spacing w:val="-7"/>
          <w:w w:val="120"/>
        </w:rPr>
        <w:t> </w:t>
      </w:r>
      <w:r>
        <w:rPr>
          <w:color w:val="231F20"/>
          <w:spacing w:val="-2"/>
          <w:w w:val="120"/>
        </w:rPr>
        <w:t>marrow</w:t>
      </w:r>
      <w:r>
        <w:rPr>
          <w:color w:val="231F20"/>
          <w:spacing w:val="-7"/>
          <w:w w:val="120"/>
        </w:rPr>
        <w:t> </w:t>
      </w:r>
      <w:r>
        <w:rPr>
          <w:color w:val="231F20"/>
          <w:spacing w:val="-2"/>
          <w:w w:val="120"/>
        </w:rPr>
        <w:t>biopsy.</w:t>
      </w:r>
      <w:r>
        <w:rPr>
          <w:color w:val="231F20"/>
          <w:spacing w:val="-7"/>
          <w:w w:val="120"/>
        </w:rPr>
        <w:t> </w:t>
      </w:r>
      <w:r>
        <w:rPr>
          <w:color w:val="231F20"/>
          <w:spacing w:val="-2"/>
          <w:w w:val="120"/>
        </w:rPr>
        <w:t>Two</w:t>
      </w:r>
      <w:r>
        <w:rPr>
          <w:color w:val="231F20"/>
          <w:spacing w:val="-7"/>
          <w:w w:val="120"/>
        </w:rPr>
        <w:t> </w:t>
      </w:r>
      <w:r>
        <w:rPr>
          <w:color w:val="231F20"/>
          <w:spacing w:val="-2"/>
          <w:w w:val="120"/>
        </w:rPr>
        <w:t>out</w:t>
      </w:r>
      <w:r>
        <w:rPr>
          <w:color w:val="231F20"/>
          <w:spacing w:val="-7"/>
          <w:w w:val="120"/>
        </w:rPr>
        <w:t> </w:t>
      </w:r>
      <w:r>
        <w:rPr>
          <w:color w:val="231F20"/>
          <w:spacing w:val="-2"/>
          <w:w w:val="120"/>
        </w:rPr>
        <w:t>of</w:t>
      </w:r>
      <w:r>
        <w:rPr>
          <w:color w:val="231F20"/>
          <w:spacing w:val="-7"/>
          <w:w w:val="120"/>
        </w:rPr>
        <w:t> </w:t>
      </w:r>
      <w:r>
        <w:rPr>
          <w:color w:val="231F20"/>
          <w:spacing w:val="-2"/>
          <w:w w:val="120"/>
        </w:rPr>
        <w:t>the</w:t>
      </w:r>
      <w:r>
        <w:rPr>
          <w:color w:val="231F20"/>
          <w:spacing w:val="-7"/>
          <w:w w:val="120"/>
        </w:rPr>
        <w:t> </w:t>
      </w:r>
      <w:r>
        <w:rPr>
          <w:color w:val="231F20"/>
          <w:spacing w:val="-2"/>
          <w:w w:val="120"/>
        </w:rPr>
        <w:t>following</w:t>
      </w:r>
      <w:r>
        <w:rPr>
          <w:color w:val="231F20"/>
          <w:spacing w:val="-7"/>
          <w:w w:val="120"/>
        </w:rPr>
        <w:t> </w:t>
      </w:r>
      <w:r>
        <w:rPr>
          <w:color w:val="231F20"/>
          <w:spacing w:val="-2"/>
          <w:w w:val="120"/>
        </w:rPr>
        <w:t>three </w:t>
      </w:r>
      <w:r>
        <w:rPr>
          <w:color w:val="231F20"/>
          <w:w w:val="120"/>
        </w:rPr>
        <w:t>values should be present:</w:t>
      </w:r>
    </w:p>
    <w:p>
      <w:pPr>
        <w:pStyle w:val="ListParagraph"/>
        <w:numPr>
          <w:ilvl w:val="0"/>
          <w:numId w:val="53"/>
        </w:numPr>
        <w:tabs>
          <w:tab w:pos="1037" w:val="left" w:leader="none"/>
        </w:tabs>
        <w:spacing w:line="195" w:lineRule="exact" w:before="0" w:after="0"/>
        <w:ind w:left="1037" w:right="0" w:hanging="236"/>
        <w:jc w:val="left"/>
        <w:rPr>
          <w:sz w:val="17"/>
        </w:rPr>
      </w:pPr>
      <w:r>
        <w:rPr>
          <w:color w:val="231F20"/>
          <w:w w:val="115"/>
          <w:sz w:val="17"/>
        </w:rPr>
        <w:t>Absolute</w:t>
      </w:r>
      <w:r>
        <w:rPr>
          <w:color w:val="231F20"/>
          <w:spacing w:val="6"/>
          <w:w w:val="115"/>
          <w:sz w:val="17"/>
        </w:rPr>
        <w:t> </w:t>
      </w:r>
      <w:r>
        <w:rPr>
          <w:color w:val="231F20"/>
          <w:w w:val="115"/>
          <w:sz w:val="17"/>
        </w:rPr>
        <w:t>Neutrophil</w:t>
      </w:r>
      <w:r>
        <w:rPr>
          <w:color w:val="231F20"/>
          <w:spacing w:val="6"/>
          <w:w w:val="115"/>
          <w:sz w:val="17"/>
        </w:rPr>
        <w:t> </w:t>
      </w:r>
      <w:r>
        <w:rPr>
          <w:color w:val="231F20"/>
          <w:w w:val="115"/>
          <w:sz w:val="17"/>
        </w:rPr>
        <w:t>count</w:t>
      </w:r>
      <w:r>
        <w:rPr>
          <w:color w:val="231F20"/>
          <w:spacing w:val="6"/>
          <w:w w:val="115"/>
          <w:sz w:val="17"/>
        </w:rPr>
        <w:t> </w:t>
      </w:r>
      <w:r>
        <w:rPr>
          <w:color w:val="231F20"/>
          <w:w w:val="115"/>
          <w:sz w:val="17"/>
        </w:rPr>
        <w:t>of</w:t>
      </w:r>
      <w:r>
        <w:rPr>
          <w:color w:val="231F20"/>
          <w:spacing w:val="7"/>
          <w:w w:val="115"/>
          <w:sz w:val="17"/>
        </w:rPr>
        <w:t> </w:t>
      </w:r>
      <w:r>
        <w:rPr>
          <w:color w:val="231F20"/>
          <w:w w:val="115"/>
          <w:sz w:val="17"/>
        </w:rPr>
        <w:t>500</w:t>
      </w:r>
      <w:r>
        <w:rPr>
          <w:color w:val="231F20"/>
          <w:spacing w:val="6"/>
          <w:w w:val="115"/>
          <w:sz w:val="17"/>
        </w:rPr>
        <w:t> </w:t>
      </w:r>
      <w:r>
        <w:rPr>
          <w:color w:val="231F20"/>
          <w:w w:val="115"/>
          <w:sz w:val="17"/>
        </w:rPr>
        <w:t>per</w:t>
      </w:r>
      <w:r>
        <w:rPr>
          <w:color w:val="231F20"/>
          <w:spacing w:val="6"/>
          <w:w w:val="115"/>
          <w:sz w:val="17"/>
        </w:rPr>
        <w:t> </w:t>
      </w:r>
      <w:r>
        <w:rPr>
          <w:color w:val="231F20"/>
          <w:w w:val="115"/>
          <w:sz w:val="17"/>
        </w:rPr>
        <w:t>cubic</w:t>
      </w:r>
      <w:r>
        <w:rPr>
          <w:color w:val="231F20"/>
          <w:spacing w:val="6"/>
          <w:w w:val="115"/>
          <w:sz w:val="17"/>
        </w:rPr>
        <w:t> </w:t>
      </w:r>
      <w:r>
        <w:rPr>
          <w:color w:val="231F20"/>
          <w:w w:val="115"/>
          <w:sz w:val="17"/>
        </w:rPr>
        <w:t>millimetre</w:t>
      </w:r>
      <w:r>
        <w:rPr>
          <w:color w:val="231F20"/>
          <w:spacing w:val="7"/>
          <w:w w:val="115"/>
          <w:sz w:val="17"/>
        </w:rPr>
        <w:t> </w:t>
      </w:r>
      <w:r>
        <w:rPr>
          <w:color w:val="231F20"/>
          <w:w w:val="115"/>
          <w:sz w:val="17"/>
        </w:rPr>
        <w:t>or</w:t>
      </w:r>
      <w:r>
        <w:rPr>
          <w:color w:val="231F20"/>
          <w:spacing w:val="6"/>
          <w:w w:val="115"/>
          <w:sz w:val="17"/>
        </w:rPr>
        <w:t> </w:t>
      </w:r>
      <w:r>
        <w:rPr>
          <w:color w:val="231F20"/>
          <w:spacing w:val="-2"/>
          <w:w w:val="115"/>
          <w:sz w:val="17"/>
        </w:rPr>
        <w:t>less;</w:t>
      </w:r>
    </w:p>
    <w:p>
      <w:pPr>
        <w:pStyle w:val="ListParagraph"/>
        <w:numPr>
          <w:ilvl w:val="0"/>
          <w:numId w:val="53"/>
        </w:numPr>
        <w:tabs>
          <w:tab w:pos="1037" w:val="left" w:leader="none"/>
        </w:tabs>
        <w:spacing w:line="240" w:lineRule="auto" w:before="78" w:after="0"/>
        <w:ind w:left="1037" w:right="0" w:hanging="236"/>
        <w:jc w:val="left"/>
        <w:rPr>
          <w:sz w:val="17"/>
        </w:rPr>
      </w:pPr>
      <w:r>
        <w:rPr>
          <w:color w:val="231F20"/>
          <w:w w:val="115"/>
          <w:sz w:val="17"/>
        </w:rPr>
        <w:t>Absolute</w:t>
      </w:r>
      <w:r>
        <w:rPr>
          <w:color w:val="231F20"/>
          <w:spacing w:val="-3"/>
          <w:w w:val="115"/>
          <w:sz w:val="17"/>
        </w:rPr>
        <w:t> </w:t>
      </w:r>
      <w:r>
        <w:rPr>
          <w:color w:val="231F20"/>
          <w:w w:val="115"/>
          <w:sz w:val="17"/>
        </w:rPr>
        <w:t>Reticulocyte</w:t>
      </w:r>
      <w:r>
        <w:rPr>
          <w:color w:val="231F20"/>
          <w:spacing w:val="-2"/>
          <w:w w:val="115"/>
          <w:sz w:val="17"/>
        </w:rPr>
        <w:t> </w:t>
      </w:r>
      <w:r>
        <w:rPr>
          <w:color w:val="231F20"/>
          <w:w w:val="115"/>
          <w:sz w:val="17"/>
        </w:rPr>
        <w:t>count</w:t>
      </w:r>
      <w:r>
        <w:rPr>
          <w:color w:val="231F20"/>
          <w:spacing w:val="-2"/>
          <w:w w:val="115"/>
          <w:sz w:val="17"/>
        </w:rPr>
        <w:t> </w:t>
      </w:r>
      <w:r>
        <w:rPr>
          <w:color w:val="231F20"/>
          <w:w w:val="115"/>
          <w:sz w:val="17"/>
        </w:rPr>
        <w:t>of</w:t>
      </w:r>
      <w:r>
        <w:rPr>
          <w:color w:val="231F20"/>
          <w:spacing w:val="-2"/>
          <w:w w:val="115"/>
          <w:sz w:val="17"/>
        </w:rPr>
        <w:t> </w:t>
      </w:r>
      <w:r>
        <w:rPr>
          <w:color w:val="231F20"/>
          <w:w w:val="115"/>
          <w:sz w:val="17"/>
        </w:rPr>
        <w:t>20,000</w:t>
      </w:r>
      <w:r>
        <w:rPr>
          <w:color w:val="231F20"/>
          <w:spacing w:val="-3"/>
          <w:w w:val="115"/>
          <w:sz w:val="17"/>
        </w:rPr>
        <w:t> </w:t>
      </w:r>
      <w:r>
        <w:rPr>
          <w:color w:val="231F20"/>
          <w:w w:val="115"/>
          <w:sz w:val="17"/>
        </w:rPr>
        <w:t>per</w:t>
      </w:r>
      <w:r>
        <w:rPr>
          <w:color w:val="231F20"/>
          <w:spacing w:val="-2"/>
          <w:w w:val="115"/>
          <w:sz w:val="17"/>
        </w:rPr>
        <w:t> </w:t>
      </w:r>
      <w:r>
        <w:rPr>
          <w:color w:val="231F20"/>
          <w:w w:val="115"/>
          <w:sz w:val="17"/>
        </w:rPr>
        <w:t>cubic</w:t>
      </w:r>
      <w:r>
        <w:rPr>
          <w:color w:val="231F20"/>
          <w:spacing w:val="-2"/>
          <w:w w:val="115"/>
          <w:sz w:val="17"/>
        </w:rPr>
        <w:t> </w:t>
      </w:r>
      <w:r>
        <w:rPr>
          <w:color w:val="231F20"/>
          <w:w w:val="115"/>
          <w:sz w:val="17"/>
        </w:rPr>
        <w:t>millimetre</w:t>
      </w:r>
      <w:r>
        <w:rPr>
          <w:color w:val="231F20"/>
          <w:spacing w:val="-2"/>
          <w:w w:val="115"/>
          <w:sz w:val="17"/>
        </w:rPr>
        <w:t> </w:t>
      </w:r>
      <w:r>
        <w:rPr>
          <w:color w:val="231F20"/>
          <w:w w:val="115"/>
          <w:sz w:val="17"/>
        </w:rPr>
        <w:t>or</w:t>
      </w:r>
      <w:r>
        <w:rPr>
          <w:color w:val="231F20"/>
          <w:spacing w:val="-3"/>
          <w:w w:val="115"/>
          <w:sz w:val="17"/>
        </w:rPr>
        <w:t> </w:t>
      </w:r>
      <w:r>
        <w:rPr>
          <w:color w:val="231F20"/>
          <w:w w:val="115"/>
          <w:sz w:val="17"/>
        </w:rPr>
        <w:t>less;</w:t>
      </w:r>
      <w:r>
        <w:rPr>
          <w:color w:val="231F20"/>
          <w:spacing w:val="-2"/>
          <w:w w:val="115"/>
          <w:sz w:val="17"/>
        </w:rPr>
        <w:t> </w:t>
      </w:r>
      <w:r>
        <w:rPr>
          <w:color w:val="231F20"/>
          <w:spacing w:val="-5"/>
          <w:w w:val="115"/>
          <w:sz w:val="17"/>
        </w:rPr>
        <w:t>and</w:t>
      </w:r>
    </w:p>
    <w:p>
      <w:pPr>
        <w:pStyle w:val="ListParagraph"/>
        <w:numPr>
          <w:ilvl w:val="0"/>
          <w:numId w:val="53"/>
        </w:numPr>
        <w:tabs>
          <w:tab w:pos="1037" w:val="left" w:leader="none"/>
        </w:tabs>
        <w:spacing w:line="240" w:lineRule="auto" w:before="78" w:after="0"/>
        <w:ind w:left="1037" w:right="0" w:hanging="236"/>
        <w:jc w:val="left"/>
        <w:rPr>
          <w:sz w:val="17"/>
        </w:rPr>
      </w:pPr>
      <w:r>
        <w:rPr>
          <w:color w:val="231F20"/>
          <w:w w:val="115"/>
          <w:sz w:val="17"/>
        </w:rPr>
        <w:t>Platelet</w:t>
      </w:r>
      <w:r>
        <w:rPr>
          <w:color w:val="231F20"/>
          <w:spacing w:val="1"/>
          <w:w w:val="115"/>
          <w:sz w:val="17"/>
        </w:rPr>
        <w:t> </w:t>
      </w:r>
      <w:r>
        <w:rPr>
          <w:color w:val="231F20"/>
          <w:w w:val="115"/>
          <w:sz w:val="17"/>
        </w:rPr>
        <w:t>count</w:t>
      </w:r>
      <w:r>
        <w:rPr>
          <w:color w:val="231F20"/>
          <w:spacing w:val="1"/>
          <w:w w:val="115"/>
          <w:sz w:val="17"/>
        </w:rPr>
        <w:t> </w:t>
      </w:r>
      <w:r>
        <w:rPr>
          <w:color w:val="231F20"/>
          <w:w w:val="115"/>
          <w:sz w:val="17"/>
        </w:rPr>
        <w:t>of</w:t>
      </w:r>
      <w:r>
        <w:rPr>
          <w:color w:val="231F20"/>
          <w:spacing w:val="2"/>
          <w:w w:val="115"/>
          <w:sz w:val="17"/>
        </w:rPr>
        <w:t> </w:t>
      </w:r>
      <w:r>
        <w:rPr>
          <w:color w:val="231F20"/>
          <w:w w:val="115"/>
          <w:sz w:val="17"/>
        </w:rPr>
        <w:t>20,000</w:t>
      </w:r>
      <w:r>
        <w:rPr>
          <w:color w:val="231F20"/>
          <w:spacing w:val="1"/>
          <w:w w:val="115"/>
          <w:sz w:val="17"/>
        </w:rPr>
        <w:t> </w:t>
      </w:r>
      <w:r>
        <w:rPr>
          <w:color w:val="231F20"/>
          <w:w w:val="115"/>
          <w:sz w:val="17"/>
        </w:rPr>
        <w:t>per</w:t>
      </w:r>
      <w:r>
        <w:rPr>
          <w:color w:val="231F20"/>
          <w:spacing w:val="2"/>
          <w:w w:val="115"/>
          <w:sz w:val="17"/>
        </w:rPr>
        <w:t> </w:t>
      </w:r>
      <w:r>
        <w:rPr>
          <w:color w:val="231F20"/>
          <w:w w:val="115"/>
          <w:sz w:val="17"/>
        </w:rPr>
        <w:t>cubic</w:t>
      </w:r>
      <w:r>
        <w:rPr>
          <w:color w:val="231F20"/>
          <w:spacing w:val="1"/>
          <w:w w:val="115"/>
          <w:sz w:val="17"/>
        </w:rPr>
        <w:t> </w:t>
      </w:r>
      <w:r>
        <w:rPr>
          <w:color w:val="231F20"/>
          <w:w w:val="115"/>
          <w:sz w:val="17"/>
        </w:rPr>
        <w:t>millimetre</w:t>
      </w:r>
      <w:r>
        <w:rPr>
          <w:color w:val="231F20"/>
          <w:spacing w:val="2"/>
          <w:w w:val="115"/>
          <w:sz w:val="17"/>
        </w:rPr>
        <w:t> </w:t>
      </w:r>
      <w:r>
        <w:rPr>
          <w:color w:val="231F20"/>
          <w:w w:val="115"/>
          <w:sz w:val="17"/>
        </w:rPr>
        <w:t>or</w:t>
      </w:r>
      <w:r>
        <w:rPr>
          <w:color w:val="231F20"/>
          <w:spacing w:val="1"/>
          <w:w w:val="115"/>
          <w:sz w:val="17"/>
        </w:rPr>
        <w:t> </w:t>
      </w:r>
      <w:r>
        <w:rPr>
          <w:color w:val="231F20"/>
          <w:spacing w:val="-2"/>
          <w:w w:val="115"/>
          <w:sz w:val="17"/>
        </w:rPr>
        <w:t>less.</w:t>
      </w:r>
    </w:p>
    <w:p>
      <w:pPr>
        <w:pStyle w:val="ListParagraph"/>
        <w:numPr>
          <w:ilvl w:val="0"/>
          <w:numId w:val="30"/>
        </w:numPr>
        <w:tabs>
          <w:tab w:pos="884" w:val="left" w:leader="none"/>
        </w:tabs>
        <w:spacing w:line="240" w:lineRule="auto" w:before="77" w:after="0"/>
        <w:ind w:left="884" w:right="0" w:hanging="573"/>
        <w:jc w:val="left"/>
        <w:rPr>
          <w:sz w:val="17"/>
        </w:rPr>
      </w:pPr>
      <w:r>
        <w:rPr>
          <w:color w:val="231F20"/>
          <w:w w:val="115"/>
          <w:sz w:val="17"/>
        </w:rPr>
        <w:t>Loss</w:t>
      </w:r>
      <w:r>
        <w:rPr>
          <w:color w:val="231F20"/>
          <w:spacing w:val="-5"/>
          <w:w w:val="115"/>
          <w:sz w:val="17"/>
        </w:rPr>
        <w:t> </w:t>
      </w:r>
      <w:r>
        <w:rPr>
          <w:color w:val="231F20"/>
          <w:w w:val="115"/>
          <w:sz w:val="17"/>
        </w:rPr>
        <w:t>of</w:t>
      </w:r>
      <w:r>
        <w:rPr>
          <w:color w:val="231F20"/>
          <w:spacing w:val="-4"/>
          <w:w w:val="115"/>
          <w:sz w:val="17"/>
        </w:rPr>
        <w:t> </w:t>
      </w:r>
      <w:r>
        <w:rPr>
          <w:color w:val="231F20"/>
          <w:w w:val="115"/>
          <w:sz w:val="17"/>
        </w:rPr>
        <w:t>Limbs</w:t>
      </w:r>
      <w:r>
        <w:rPr>
          <w:color w:val="231F20"/>
          <w:spacing w:val="-4"/>
          <w:w w:val="115"/>
          <w:sz w:val="17"/>
        </w:rPr>
        <w:t> </w:t>
      </w:r>
      <w:r>
        <w:rPr>
          <w:color w:val="231F20"/>
          <w:w w:val="115"/>
          <w:sz w:val="17"/>
        </w:rPr>
        <w:t>-</w:t>
      </w:r>
      <w:r>
        <w:rPr>
          <w:color w:val="231F20"/>
          <w:spacing w:val="-2"/>
          <w:w w:val="115"/>
          <w:sz w:val="17"/>
        </w:rPr>
        <w:t> </w:t>
      </w:r>
      <w:r>
        <w:rPr>
          <w:color w:val="231F20"/>
          <w:w w:val="115"/>
          <w:sz w:val="17"/>
        </w:rPr>
        <w:t>The</w:t>
      </w:r>
      <w:r>
        <w:rPr>
          <w:color w:val="231F20"/>
          <w:spacing w:val="-2"/>
          <w:w w:val="115"/>
          <w:sz w:val="17"/>
        </w:rPr>
        <w:t> </w:t>
      </w:r>
      <w:r>
        <w:rPr>
          <w:color w:val="231F20"/>
          <w:w w:val="115"/>
          <w:sz w:val="17"/>
        </w:rPr>
        <w:t>physical</w:t>
      </w:r>
      <w:r>
        <w:rPr>
          <w:color w:val="231F20"/>
          <w:spacing w:val="-2"/>
          <w:w w:val="115"/>
          <w:sz w:val="17"/>
        </w:rPr>
        <w:t> </w:t>
      </w:r>
      <w:r>
        <w:rPr>
          <w:color w:val="231F20"/>
          <w:w w:val="115"/>
          <w:sz w:val="17"/>
        </w:rPr>
        <w:t>separation</w:t>
      </w:r>
      <w:r>
        <w:rPr>
          <w:color w:val="231F20"/>
          <w:spacing w:val="-2"/>
          <w:w w:val="115"/>
          <w:sz w:val="17"/>
        </w:rPr>
        <w:t> </w:t>
      </w:r>
      <w:r>
        <w:rPr>
          <w:color w:val="231F20"/>
          <w:w w:val="115"/>
          <w:sz w:val="17"/>
        </w:rPr>
        <w:t>of</w:t>
      </w:r>
      <w:r>
        <w:rPr>
          <w:color w:val="231F20"/>
          <w:spacing w:val="-2"/>
          <w:w w:val="115"/>
          <w:sz w:val="17"/>
        </w:rPr>
        <w:t> </w:t>
      </w:r>
      <w:r>
        <w:rPr>
          <w:color w:val="231F20"/>
          <w:w w:val="115"/>
          <w:sz w:val="17"/>
        </w:rPr>
        <w:t>two</w:t>
      </w:r>
      <w:r>
        <w:rPr>
          <w:color w:val="231F20"/>
          <w:spacing w:val="-2"/>
          <w:w w:val="115"/>
          <w:sz w:val="17"/>
        </w:rPr>
        <w:t> </w:t>
      </w:r>
      <w:r>
        <w:rPr>
          <w:color w:val="231F20"/>
          <w:w w:val="115"/>
          <w:sz w:val="17"/>
        </w:rPr>
        <w:t>or</w:t>
      </w:r>
      <w:r>
        <w:rPr>
          <w:color w:val="231F20"/>
          <w:spacing w:val="-2"/>
          <w:w w:val="115"/>
          <w:sz w:val="17"/>
        </w:rPr>
        <w:t> </w:t>
      </w:r>
      <w:r>
        <w:rPr>
          <w:color w:val="231F20"/>
          <w:w w:val="115"/>
          <w:sz w:val="17"/>
        </w:rPr>
        <w:t>more</w:t>
      </w:r>
      <w:r>
        <w:rPr>
          <w:color w:val="231F20"/>
          <w:spacing w:val="-2"/>
          <w:w w:val="115"/>
          <w:sz w:val="17"/>
        </w:rPr>
        <w:t> </w:t>
      </w:r>
      <w:r>
        <w:rPr>
          <w:color w:val="231F20"/>
          <w:w w:val="115"/>
          <w:sz w:val="17"/>
        </w:rPr>
        <w:t>limbs,</w:t>
      </w:r>
      <w:r>
        <w:rPr>
          <w:color w:val="231F20"/>
          <w:spacing w:val="-1"/>
          <w:w w:val="115"/>
          <w:sz w:val="17"/>
        </w:rPr>
        <w:t> </w:t>
      </w:r>
      <w:r>
        <w:rPr>
          <w:color w:val="231F20"/>
          <w:w w:val="115"/>
          <w:sz w:val="17"/>
        </w:rPr>
        <w:t>at</w:t>
      </w:r>
      <w:r>
        <w:rPr>
          <w:color w:val="231F20"/>
          <w:spacing w:val="-2"/>
          <w:w w:val="115"/>
          <w:sz w:val="17"/>
        </w:rPr>
        <w:t> </w:t>
      </w:r>
      <w:r>
        <w:rPr>
          <w:color w:val="231F20"/>
          <w:w w:val="115"/>
          <w:sz w:val="17"/>
        </w:rPr>
        <w:t>or</w:t>
      </w:r>
      <w:r>
        <w:rPr>
          <w:color w:val="231F20"/>
          <w:spacing w:val="-2"/>
          <w:w w:val="115"/>
          <w:sz w:val="17"/>
        </w:rPr>
        <w:t> </w:t>
      </w:r>
      <w:r>
        <w:rPr>
          <w:color w:val="231F20"/>
          <w:w w:val="115"/>
          <w:sz w:val="17"/>
        </w:rPr>
        <w:t>above</w:t>
      </w:r>
      <w:r>
        <w:rPr>
          <w:color w:val="231F20"/>
          <w:spacing w:val="-2"/>
          <w:w w:val="115"/>
          <w:sz w:val="17"/>
        </w:rPr>
        <w:t> </w:t>
      </w:r>
      <w:r>
        <w:rPr>
          <w:color w:val="231F20"/>
          <w:w w:val="115"/>
          <w:sz w:val="17"/>
        </w:rPr>
        <w:t>the</w:t>
      </w:r>
      <w:r>
        <w:rPr>
          <w:color w:val="231F20"/>
          <w:spacing w:val="-2"/>
          <w:w w:val="115"/>
          <w:sz w:val="17"/>
        </w:rPr>
        <w:t> </w:t>
      </w:r>
      <w:r>
        <w:rPr>
          <w:color w:val="231F20"/>
          <w:w w:val="115"/>
          <w:sz w:val="17"/>
        </w:rPr>
        <w:t>wrist</w:t>
      </w:r>
      <w:r>
        <w:rPr>
          <w:color w:val="231F20"/>
          <w:spacing w:val="-2"/>
          <w:w w:val="115"/>
          <w:sz w:val="17"/>
        </w:rPr>
        <w:t> </w:t>
      </w:r>
      <w:r>
        <w:rPr>
          <w:color w:val="231F20"/>
          <w:w w:val="115"/>
          <w:sz w:val="17"/>
        </w:rPr>
        <w:t>or</w:t>
      </w:r>
      <w:r>
        <w:rPr>
          <w:color w:val="231F20"/>
          <w:spacing w:val="-2"/>
          <w:w w:val="115"/>
          <w:sz w:val="17"/>
        </w:rPr>
        <w:t> </w:t>
      </w:r>
      <w:r>
        <w:rPr>
          <w:color w:val="231F20"/>
          <w:w w:val="115"/>
          <w:sz w:val="17"/>
        </w:rPr>
        <w:t>ankle</w:t>
      </w:r>
      <w:r>
        <w:rPr>
          <w:color w:val="231F20"/>
          <w:spacing w:val="-2"/>
          <w:w w:val="115"/>
          <w:sz w:val="17"/>
        </w:rPr>
        <w:t> </w:t>
      </w:r>
      <w:r>
        <w:rPr>
          <w:color w:val="231F20"/>
          <w:w w:val="115"/>
          <w:sz w:val="17"/>
        </w:rPr>
        <w:t>level</w:t>
      </w:r>
      <w:r>
        <w:rPr>
          <w:color w:val="231F20"/>
          <w:spacing w:val="-2"/>
          <w:w w:val="115"/>
          <w:sz w:val="17"/>
        </w:rPr>
        <w:t> </w:t>
      </w:r>
      <w:r>
        <w:rPr>
          <w:color w:val="231F20"/>
          <w:w w:val="115"/>
          <w:sz w:val="17"/>
        </w:rPr>
        <w:t>limbs</w:t>
      </w:r>
      <w:r>
        <w:rPr>
          <w:color w:val="231F20"/>
          <w:spacing w:val="-1"/>
          <w:w w:val="115"/>
          <w:sz w:val="17"/>
        </w:rPr>
        <w:t> </w:t>
      </w:r>
      <w:r>
        <w:rPr>
          <w:color w:val="231F20"/>
          <w:w w:val="115"/>
          <w:sz w:val="17"/>
        </w:rPr>
        <w:t>as</w:t>
      </w:r>
      <w:r>
        <w:rPr>
          <w:color w:val="231F20"/>
          <w:spacing w:val="-2"/>
          <w:w w:val="115"/>
          <w:sz w:val="17"/>
        </w:rPr>
        <w:t> </w:t>
      </w:r>
      <w:r>
        <w:rPr>
          <w:color w:val="231F20"/>
          <w:w w:val="115"/>
          <w:sz w:val="17"/>
        </w:rPr>
        <w:t>a</w:t>
      </w:r>
      <w:r>
        <w:rPr>
          <w:color w:val="231F20"/>
          <w:spacing w:val="-2"/>
          <w:w w:val="115"/>
          <w:sz w:val="17"/>
        </w:rPr>
        <w:t> result</w:t>
      </w:r>
    </w:p>
    <w:p>
      <w:pPr>
        <w:pStyle w:val="BodyText"/>
        <w:spacing w:line="336" w:lineRule="auto" w:before="78"/>
        <w:ind w:left="877" w:right="300" w:firstLine="6"/>
        <w:jc w:val="both"/>
      </w:pPr>
      <w:r>
        <w:rPr>
          <w:color w:val="231F20"/>
          <w:w w:val="120"/>
        </w:rPr>
        <w:t>of</w:t>
      </w:r>
      <w:r>
        <w:rPr>
          <w:color w:val="231F20"/>
          <w:w w:val="120"/>
        </w:rPr>
        <w:t> injury</w:t>
      </w:r>
      <w:r>
        <w:rPr>
          <w:color w:val="231F20"/>
          <w:w w:val="120"/>
        </w:rPr>
        <w:t> or</w:t>
      </w:r>
      <w:r>
        <w:rPr>
          <w:color w:val="231F20"/>
          <w:w w:val="120"/>
        </w:rPr>
        <w:t> disease.</w:t>
      </w:r>
      <w:r>
        <w:rPr>
          <w:color w:val="231F20"/>
          <w:w w:val="120"/>
        </w:rPr>
        <w:t> This</w:t>
      </w:r>
      <w:r>
        <w:rPr>
          <w:color w:val="231F20"/>
          <w:w w:val="120"/>
        </w:rPr>
        <w:t> will</w:t>
      </w:r>
      <w:r>
        <w:rPr>
          <w:color w:val="231F20"/>
          <w:w w:val="120"/>
        </w:rPr>
        <w:t> include</w:t>
      </w:r>
      <w:r>
        <w:rPr>
          <w:color w:val="231F20"/>
          <w:w w:val="120"/>
        </w:rPr>
        <w:t> medically</w:t>
      </w:r>
      <w:r>
        <w:rPr>
          <w:color w:val="231F20"/>
          <w:w w:val="120"/>
        </w:rPr>
        <w:t> necessary</w:t>
      </w:r>
      <w:r>
        <w:rPr>
          <w:color w:val="231F20"/>
          <w:w w:val="120"/>
        </w:rPr>
        <w:t> amputation</w:t>
      </w:r>
      <w:r>
        <w:rPr>
          <w:color w:val="231F20"/>
          <w:w w:val="120"/>
        </w:rPr>
        <w:t> necessitated</w:t>
      </w:r>
      <w:r>
        <w:rPr>
          <w:color w:val="231F20"/>
          <w:w w:val="120"/>
        </w:rPr>
        <w:t> by</w:t>
      </w:r>
      <w:r>
        <w:rPr>
          <w:color w:val="231F20"/>
          <w:w w:val="120"/>
        </w:rPr>
        <w:t> injury</w:t>
      </w:r>
      <w:r>
        <w:rPr>
          <w:color w:val="231F20"/>
          <w:w w:val="120"/>
        </w:rPr>
        <w:t> or</w:t>
      </w:r>
      <w:r>
        <w:rPr>
          <w:color w:val="231F20"/>
          <w:w w:val="120"/>
        </w:rPr>
        <w:t> disease.</w:t>
      </w:r>
      <w:r>
        <w:rPr>
          <w:color w:val="231F20"/>
          <w:w w:val="120"/>
        </w:rPr>
        <w:t> </w:t>
      </w:r>
      <w:r>
        <w:rPr>
          <w:color w:val="231F20"/>
          <w:w w:val="120"/>
        </w:rPr>
        <w:t>The separation</w:t>
      </w:r>
      <w:r>
        <w:rPr>
          <w:color w:val="231F20"/>
          <w:w w:val="120"/>
        </w:rPr>
        <w:t> has</w:t>
      </w:r>
      <w:r>
        <w:rPr>
          <w:color w:val="231F20"/>
          <w:w w:val="120"/>
        </w:rPr>
        <w:t> to</w:t>
      </w:r>
      <w:r>
        <w:rPr>
          <w:color w:val="231F20"/>
          <w:w w:val="120"/>
        </w:rPr>
        <w:t> be</w:t>
      </w:r>
      <w:r>
        <w:rPr>
          <w:color w:val="231F20"/>
          <w:w w:val="120"/>
        </w:rPr>
        <w:t> permanent</w:t>
      </w:r>
      <w:r>
        <w:rPr>
          <w:color w:val="231F20"/>
          <w:w w:val="120"/>
        </w:rPr>
        <w:t> without</w:t>
      </w:r>
      <w:r>
        <w:rPr>
          <w:color w:val="231F20"/>
          <w:w w:val="120"/>
        </w:rPr>
        <w:t> any</w:t>
      </w:r>
      <w:r>
        <w:rPr>
          <w:color w:val="231F20"/>
          <w:w w:val="120"/>
        </w:rPr>
        <w:t> chance</w:t>
      </w:r>
      <w:r>
        <w:rPr>
          <w:color w:val="231F20"/>
          <w:w w:val="120"/>
        </w:rPr>
        <w:t> of</w:t>
      </w:r>
      <w:r>
        <w:rPr>
          <w:color w:val="231F20"/>
          <w:w w:val="120"/>
        </w:rPr>
        <w:t> surgical</w:t>
      </w:r>
      <w:r>
        <w:rPr>
          <w:color w:val="231F20"/>
          <w:spacing w:val="40"/>
          <w:w w:val="120"/>
        </w:rPr>
        <w:t> </w:t>
      </w:r>
      <w:r>
        <w:rPr>
          <w:color w:val="231F20"/>
          <w:w w:val="120"/>
        </w:rPr>
        <w:t>correction.</w:t>
      </w:r>
      <w:r>
        <w:rPr>
          <w:color w:val="231F20"/>
          <w:w w:val="120"/>
        </w:rPr>
        <w:t> Loss</w:t>
      </w:r>
      <w:r>
        <w:rPr>
          <w:color w:val="231F20"/>
          <w:w w:val="120"/>
        </w:rPr>
        <w:t> of</w:t>
      </w:r>
      <w:r>
        <w:rPr>
          <w:color w:val="231F20"/>
          <w:w w:val="120"/>
        </w:rPr>
        <w:t> Limbs</w:t>
      </w:r>
      <w:r>
        <w:rPr>
          <w:color w:val="231F20"/>
          <w:w w:val="120"/>
        </w:rPr>
        <w:t> resulting</w:t>
      </w:r>
      <w:r>
        <w:rPr>
          <w:color w:val="231F20"/>
          <w:w w:val="120"/>
        </w:rPr>
        <w:t> directly</w:t>
      </w:r>
      <w:r>
        <w:rPr>
          <w:color w:val="231F20"/>
          <w:w w:val="120"/>
        </w:rPr>
        <w:t> or indirectly</w:t>
      </w:r>
      <w:r>
        <w:rPr>
          <w:color w:val="231F20"/>
          <w:spacing w:val="-1"/>
          <w:w w:val="120"/>
        </w:rPr>
        <w:t> </w:t>
      </w:r>
      <w:r>
        <w:rPr>
          <w:color w:val="231F20"/>
          <w:w w:val="120"/>
        </w:rPr>
        <w:t>from</w:t>
      </w:r>
      <w:r>
        <w:rPr>
          <w:color w:val="231F20"/>
          <w:spacing w:val="-1"/>
          <w:w w:val="120"/>
        </w:rPr>
        <w:t> </w:t>
      </w:r>
      <w:r>
        <w:rPr>
          <w:color w:val="231F20"/>
          <w:w w:val="120"/>
        </w:rPr>
        <w:t>self-inflicted</w:t>
      </w:r>
      <w:r>
        <w:rPr>
          <w:color w:val="231F20"/>
          <w:spacing w:val="-1"/>
          <w:w w:val="120"/>
        </w:rPr>
        <w:t> </w:t>
      </w:r>
      <w:r>
        <w:rPr>
          <w:color w:val="231F20"/>
          <w:w w:val="120"/>
        </w:rPr>
        <w:t>injury,</w:t>
      </w:r>
      <w:r>
        <w:rPr>
          <w:color w:val="231F20"/>
          <w:spacing w:val="-1"/>
          <w:w w:val="120"/>
        </w:rPr>
        <w:t> </w:t>
      </w:r>
      <w:r>
        <w:rPr>
          <w:color w:val="231F20"/>
          <w:w w:val="120"/>
        </w:rPr>
        <w:t>alcohol</w:t>
      </w:r>
      <w:r>
        <w:rPr>
          <w:color w:val="231F20"/>
          <w:spacing w:val="-1"/>
          <w:w w:val="120"/>
        </w:rPr>
        <w:t> </w:t>
      </w:r>
      <w:r>
        <w:rPr>
          <w:color w:val="231F20"/>
          <w:w w:val="120"/>
        </w:rPr>
        <w:t>or</w:t>
      </w:r>
      <w:r>
        <w:rPr>
          <w:color w:val="231F20"/>
          <w:spacing w:val="-1"/>
          <w:w w:val="120"/>
        </w:rPr>
        <w:t> </w:t>
      </w:r>
      <w:r>
        <w:rPr>
          <w:color w:val="231F20"/>
          <w:w w:val="120"/>
        </w:rPr>
        <w:t>drug</w:t>
      </w:r>
      <w:r>
        <w:rPr>
          <w:color w:val="231F20"/>
          <w:spacing w:val="-1"/>
          <w:w w:val="120"/>
        </w:rPr>
        <w:t> </w:t>
      </w:r>
      <w:r>
        <w:rPr>
          <w:color w:val="231F20"/>
          <w:w w:val="120"/>
        </w:rPr>
        <w:t>abuse</w:t>
      </w:r>
      <w:r>
        <w:rPr>
          <w:color w:val="231F20"/>
          <w:spacing w:val="-1"/>
          <w:w w:val="120"/>
        </w:rPr>
        <w:t> </w:t>
      </w:r>
      <w:r>
        <w:rPr>
          <w:color w:val="231F20"/>
          <w:w w:val="120"/>
        </w:rPr>
        <w:t>is</w:t>
      </w:r>
      <w:r>
        <w:rPr>
          <w:color w:val="231F20"/>
          <w:spacing w:val="-1"/>
          <w:w w:val="120"/>
        </w:rPr>
        <w:t> </w:t>
      </w:r>
      <w:r>
        <w:rPr>
          <w:color w:val="231F20"/>
          <w:w w:val="120"/>
        </w:rPr>
        <w:t>excluded.</w:t>
      </w:r>
    </w:p>
    <w:p>
      <w:pPr>
        <w:pStyle w:val="BodyText"/>
        <w:spacing w:after="0" w:line="336" w:lineRule="auto"/>
        <w:jc w:val="both"/>
        <w:sectPr>
          <w:pgSz w:w="12970" w:h="14410"/>
          <w:pgMar w:top="9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30"/>
        </w:numPr>
        <w:tabs>
          <w:tab w:pos="796" w:val="left" w:leader="none"/>
        </w:tabs>
        <w:spacing w:line="240" w:lineRule="auto" w:before="105" w:after="0"/>
        <w:ind w:left="796" w:right="0" w:hanging="491"/>
        <w:jc w:val="left"/>
        <w:rPr>
          <w:sz w:val="17"/>
        </w:rPr>
      </w:pPr>
      <w:r>
        <w:rPr>
          <w:color w:val="231F20"/>
          <w:w w:val="115"/>
          <w:sz w:val="17"/>
        </w:rPr>
        <w:t>Deafness</w:t>
      </w:r>
      <w:r>
        <w:rPr>
          <w:color w:val="231F20"/>
          <w:spacing w:val="-14"/>
          <w:w w:val="115"/>
          <w:sz w:val="17"/>
        </w:rPr>
        <w:t> </w:t>
      </w:r>
      <w:r>
        <w:rPr>
          <w:color w:val="231F20"/>
          <w:spacing w:val="-10"/>
          <w:w w:val="115"/>
          <w:sz w:val="17"/>
        </w:rPr>
        <w:t>–</w:t>
      </w:r>
    </w:p>
    <w:p>
      <w:pPr>
        <w:pStyle w:val="BodyText"/>
        <w:tabs>
          <w:tab w:pos="1209" w:val="left" w:leader="none"/>
        </w:tabs>
        <w:spacing w:line="336" w:lineRule="auto" w:before="78"/>
        <w:ind w:left="1249" w:right="434" w:hanging="349"/>
      </w:pPr>
      <w:r>
        <w:rPr>
          <w:color w:val="231F20"/>
          <w:spacing w:val="-6"/>
          <w:w w:val="105"/>
        </w:rPr>
        <w:t>I.</w:t>
      </w:r>
      <w:r>
        <w:rPr>
          <w:color w:val="231F20"/>
        </w:rPr>
        <w:tab/>
      </w:r>
      <w:r>
        <w:rPr>
          <w:color w:val="231F20"/>
          <w:w w:val="115"/>
        </w:rPr>
        <w:t>Total and irreversible loss of hearing in both ears as a result of illness or accident. This diagnosis must be supported</w:t>
      </w:r>
      <w:r>
        <w:rPr>
          <w:color w:val="231F20"/>
          <w:spacing w:val="-4"/>
          <w:w w:val="115"/>
        </w:rPr>
        <w:t> </w:t>
      </w:r>
      <w:r>
        <w:rPr>
          <w:color w:val="231F20"/>
          <w:w w:val="115"/>
        </w:rPr>
        <w:t>by</w:t>
      </w:r>
      <w:r>
        <w:rPr>
          <w:color w:val="231F20"/>
          <w:spacing w:val="-4"/>
          <w:w w:val="115"/>
        </w:rPr>
        <w:t> </w:t>
      </w:r>
      <w:r>
        <w:rPr>
          <w:color w:val="231F20"/>
          <w:w w:val="115"/>
        </w:rPr>
        <w:t>pure</w:t>
      </w:r>
      <w:r>
        <w:rPr>
          <w:color w:val="231F20"/>
          <w:spacing w:val="-4"/>
          <w:w w:val="115"/>
        </w:rPr>
        <w:t> </w:t>
      </w:r>
      <w:r>
        <w:rPr>
          <w:color w:val="231F20"/>
          <w:w w:val="115"/>
        </w:rPr>
        <w:t>tone</w:t>
      </w:r>
      <w:r>
        <w:rPr>
          <w:color w:val="231F20"/>
          <w:spacing w:val="-4"/>
          <w:w w:val="115"/>
        </w:rPr>
        <w:t> </w:t>
      </w:r>
      <w:r>
        <w:rPr>
          <w:color w:val="231F20"/>
          <w:w w:val="115"/>
        </w:rPr>
        <w:t>audiogram</w:t>
      </w:r>
      <w:r>
        <w:rPr>
          <w:color w:val="231F20"/>
          <w:spacing w:val="-4"/>
          <w:w w:val="115"/>
        </w:rPr>
        <w:t> </w:t>
      </w:r>
      <w:r>
        <w:rPr>
          <w:color w:val="231F20"/>
          <w:w w:val="115"/>
        </w:rPr>
        <w:t>test</w:t>
      </w:r>
      <w:r>
        <w:rPr>
          <w:color w:val="231F20"/>
          <w:spacing w:val="-4"/>
          <w:w w:val="115"/>
        </w:rPr>
        <w:t> </w:t>
      </w:r>
      <w:r>
        <w:rPr>
          <w:color w:val="231F20"/>
          <w:w w:val="115"/>
        </w:rPr>
        <w:t>and</w:t>
      </w:r>
      <w:r>
        <w:rPr>
          <w:color w:val="231F20"/>
          <w:spacing w:val="-4"/>
          <w:w w:val="115"/>
        </w:rPr>
        <w:t> </w:t>
      </w:r>
      <w:r>
        <w:rPr>
          <w:color w:val="231F20"/>
          <w:w w:val="115"/>
        </w:rPr>
        <w:t>certified</w:t>
      </w:r>
      <w:r>
        <w:rPr>
          <w:color w:val="231F20"/>
          <w:spacing w:val="-4"/>
          <w:w w:val="115"/>
        </w:rPr>
        <w:t> </w:t>
      </w:r>
      <w:r>
        <w:rPr>
          <w:color w:val="231F20"/>
          <w:w w:val="115"/>
        </w:rPr>
        <w:t>by</w:t>
      </w:r>
      <w:r>
        <w:rPr>
          <w:color w:val="231F20"/>
          <w:spacing w:val="-4"/>
          <w:w w:val="115"/>
        </w:rPr>
        <w:t> </w:t>
      </w:r>
      <w:r>
        <w:rPr>
          <w:color w:val="231F20"/>
          <w:w w:val="115"/>
        </w:rPr>
        <w:t>an</w:t>
      </w:r>
      <w:r>
        <w:rPr>
          <w:color w:val="231F20"/>
          <w:spacing w:val="-4"/>
          <w:w w:val="115"/>
        </w:rPr>
        <w:t> </w:t>
      </w:r>
      <w:r>
        <w:rPr>
          <w:color w:val="231F20"/>
          <w:w w:val="115"/>
        </w:rPr>
        <w:t>Ear,</w:t>
      </w:r>
      <w:r>
        <w:rPr>
          <w:color w:val="231F20"/>
          <w:spacing w:val="-4"/>
          <w:w w:val="115"/>
        </w:rPr>
        <w:t> </w:t>
      </w:r>
      <w:r>
        <w:rPr>
          <w:color w:val="231F20"/>
          <w:w w:val="115"/>
        </w:rPr>
        <w:t>Nose,</w:t>
      </w:r>
      <w:r>
        <w:rPr>
          <w:color w:val="231F20"/>
          <w:spacing w:val="-4"/>
          <w:w w:val="115"/>
        </w:rPr>
        <w:t> </w:t>
      </w:r>
      <w:r>
        <w:rPr>
          <w:color w:val="231F20"/>
          <w:w w:val="115"/>
        </w:rPr>
        <w:t>and</w:t>
      </w:r>
      <w:r>
        <w:rPr>
          <w:color w:val="231F20"/>
          <w:spacing w:val="-4"/>
          <w:w w:val="115"/>
        </w:rPr>
        <w:t> </w:t>
      </w:r>
      <w:r>
        <w:rPr>
          <w:color w:val="231F20"/>
          <w:w w:val="115"/>
        </w:rPr>
        <w:t>Throat</w:t>
      </w:r>
      <w:r>
        <w:rPr>
          <w:color w:val="231F20"/>
          <w:spacing w:val="-4"/>
          <w:w w:val="115"/>
        </w:rPr>
        <w:t> </w:t>
      </w:r>
      <w:r>
        <w:rPr>
          <w:color w:val="231F20"/>
          <w:w w:val="115"/>
        </w:rPr>
        <w:t>(ENT)</w:t>
      </w:r>
      <w:r>
        <w:rPr>
          <w:color w:val="231F20"/>
          <w:spacing w:val="-4"/>
          <w:w w:val="115"/>
        </w:rPr>
        <w:t> </w:t>
      </w:r>
      <w:r>
        <w:rPr>
          <w:color w:val="231F20"/>
          <w:w w:val="115"/>
        </w:rPr>
        <w:t>specialist.</w:t>
      </w:r>
      <w:r>
        <w:rPr>
          <w:color w:val="231F20"/>
          <w:spacing w:val="-4"/>
          <w:w w:val="115"/>
        </w:rPr>
        <w:t> </w:t>
      </w:r>
      <w:r>
        <w:rPr>
          <w:color w:val="231F20"/>
          <w:w w:val="115"/>
        </w:rPr>
        <w:t>Total</w:t>
      </w:r>
      <w:r>
        <w:rPr>
          <w:color w:val="231F20"/>
          <w:spacing w:val="-4"/>
          <w:w w:val="115"/>
        </w:rPr>
        <w:t> </w:t>
      </w:r>
      <w:r>
        <w:rPr>
          <w:color w:val="231F20"/>
          <w:w w:val="115"/>
        </w:rPr>
        <w:t>means</w:t>
      </w:r>
      <w:r>
        <w:rPr>
          <w:color w:val="231F20"/>
          <w:w w:val="115"/>
        </w:rPr>
        <w:t> “the loss of hearing to the extent that the loss is greater than 90 decibels across all frequencies of hearing” in both</w:t>
      </w:r>
      <w:r>
        <w:rPr>
          <w:color w:val="231F20"/>
          <w:spacing w:val="-9"/>
          <w:w w:val="115"/>
        </w:rPr>
        <w:t> </w:t>
      </w:r>
      <w:r>
        <w:rPr>
          <w:color w:val="231F20"/>
          <w:w w:val="115"/>
        </w:rPr>
        <w:t>ears.</w:t>
      </w:r>
    </w:p>
    <w:p>
      <w:pPr>
        <w:pStyle w:val="ListParagraph"/>
        <w:numPr>
          <w:ilvl w:val="0"/>
          <w:numId w:val="30"/>
        </w:numPr>
        <w:tabs>
          <w:tab w:pos="796" w:val="left" w:leader="none"/>
        </w:tabs>
        <w:spacing w:line="240" w:lineRule="auto" w:before="144" w:after="0"/>
        <w:ind w:left="796" w:right="0" w:hanging="491"/>
        <w:jc w:val="left"/>
        <w:rPr>
          <w:sz w:val="17"/>
        </w:rPr>
      </w:pPr>
      <w:r>
        <w:rPr>
          <w:color w:val="231F20"/>
          <w:w w:val="110"/>
          <w:sz w:val="17"/>
        </w:rPr>
        <w:t>Loss</w:t>
      </w:r>
      <w:r>
        <w:rPr>
          <w:color w:val="231F20"/>
          <w:spacing w:val="-1"/>
          <w:w w:val="110"/>
          <w:sz w:val="17"/>
        </w:rPr>
        <w:t> </w:t>
      </w:r>
      <w:r>
        <w:rPr>
          <w:color w:val="231F20"/>
          <w:w w:val="110"/>
          <w:sz w:val="17"/>
        </w:rPr>
        <w:t>of</w:t>
      </w:r>
      <w:r>
        <w:rPr>
          <w:color w:val="231F20"/>
          <w:spacing w:val="-1"/>
          <w:w w:val="110"/>
          <w:sz w:val="17"/>
        </w:rPr>
        <w:t> </w:t>
      </w:r>
      <w:r>
        <w:rPr>
          <w:color w:val="231F20"/>
          <w:w w:val="110"/>
          <w:sz w:val="17"/>
        </w:rPr>
        <w:t>Speech</w:t>
      </w:r>
      <w:r>
        <w:rPr>
          <w:color w:val="231F20"/>
          <w:spacing w:val="-1"/>
          <w:w w:val="110"/>
          <w:sz w:val="17"/>
        </w:rPr>
        <w:t> </w:t>
      </w:r>
      <w:r>
        <w:rPr>
          <w:color w:val="231F20"/>
          <w:spacing w:val="-10"/>
          <w:w w:val="110"/>
          <w:sz w:val="17"/>
        </w:rPr>
        <w:t>–</w:t>
      </w:r>
    </w:p>
    <w:p>
      <w:pPr>
        <w:pStyle w:val="BodyText"/>
        <w:tabs>
          <w:tab w:pos="1209" w:val="left" w:leader="none"/>
        </w:tabs>
        <w:spacing w:line="336" w:lineRule="auto" w:before="78"/>
        <w:ind w:left="1209" w:right="493" w:hanging="309"/>
      </w:pPr>
      <w:r>
        <w:rPr>
          <w:color w:val="231F20"/>
          <w:spacing w:val="-6"/>
          <w:w w:val="105"/>
        </w:rPr>
        <w:t>I.</w:t>
      </w:r>
      <w:r>
        <w:rPr>
          <w:color w:val="231F20"/>
        </w:rPr>
        <w:tab/>
      </w:r>
      <w:r>
        <w:rPr>
          <w:color w:val="231F20"/>
          <w:w w:val="115"/>
        </w:rPr>
        <w:t>Total and irrecoverable loss of the ability to speak as a result of injury or disease to the Vocal Cords. The inability to speak must be established for a continuous period of </w:t>
      </w:r>
      <w:r>
        <w:rPr>
          <w:color w:val="231F20"/>
          <w:w w:val="105"/>
        </w:rPr>
        <w:t>12 </w:t>
      </w:r>
      <w:r>
        <w:rPr>
          <w:color w:val="231F20"/>
          <w:w w:val="115"/>
        </w:rPr>
        <w:t>months. This diagnosis must be </w:t>
      </w:r>
      <w:r>
        <w:rPr>
          <w:color w:val="231F20"/>
          <w:w w:val="115"/>
        </w:rPr>
        <w:t>supported</w:t>
      </w:r>
      <w:r>
        <w:rPr>
          <w:color w:val="231F20"/>
          <w:w w:val="115"/>
        </w:rPr>
        <w:t> by medical evidence furnished by an Ear, Nose, and Throat (ENT) specialist.</w:t>
      </w:r>
    </w:p>
    <w:p>
      <w:pPr>
        <w:pStyle w:val="ListParagraph"/>
        <w:numPr>
          <w:ilvl w:val="0"/>
          <w:numId w:val="30"/>
        </w:numPr>
        <w:tabs>
          <w:tab w:pos="796" w:val="left" w:leader="none"/>
        </w:tabs>
        <w:spacing w:line="336" w:lineRule="auto" w:before="43" w:after="0"/>
        <w:ind w:left="796" w:right="688" w:hanging="491"/>
        <w:jc w:val="left"/>
        <w:rPr>
          <w:sz w:val="17"/>
        </w:rPr>
      </w:pPr>
      <w:r>
        <w:rPr>
          <w:color w:val="231F20"/>
          <w:w w:val="120"/>
          <w:sz w:val="17"/>
        </w:rPr>
        <w:t>Open</w:t>
      </w:r>
      <w:r>
        <w:rPr>
          <w:color w:val="231F20"/>
          <w:spacing w:val="-11"/>
          <w:w w:val="120"/>
          <w:sz w:val="17"/>
        </w:rPr>
        <w:t> </w:t>
      </w:r>
      <w:r>
        <w:rPr>
          <w:color w:val="231F20"/>
          <w:w w:val="120"/>
          <w:sz w:val="17"/>
        </w:rPr>
        <w:t>Chest</w:t>
      </w:r>
      <w:r>
        <w:rPr>
          <w:color w:val="231F20"/>
          <w:spacing w:val="-11"/>
          <w:w w:val="120"/>
          <w:sz w:val="17"/>
        </w:rPr>
        <w:t> </w:t>
      </w:r>
      <w:r>
        <w:rPr>
          <w:color w:val="231F20"/>
          <w:w w:val="120"/>
          <w:sz w:val="17"/>
        </w:rPr>
        <w:t>CABG</w:t>
      </w:r>
      <w:r>
        <w:rPr>
          <w:color w:val="231F20"/>
          <w:spacing w:val="-11"/>
          <w:w w:val="120"/>
          <w:sz w:val="17"/>
        </w:rPr>
        <w:t> </w:t>
      </w:r>
      <w:r>
        <w:rPr>
          <w:color w:val="231F20"/>
          <w:w w:val="130"/>
          <w:sz w:val="17"/>
        </w:rPr>
        <w:t>-</w:t>
      </w:r>
      <w:r>
        <w:rPr>
          <w:color w:val="231F20"/>
          <w:spacing w:val="-13"/>
          <w:w w:val="130"/>
          <w:sz w:val="17"/>
        </w:rPr>
        <w:t> </w:t>
      </w:r>
      <w:r>
        <w:rPr>
          <w:color w:val="231F20"/>
          <w:w w:val="120"/>
          <w:sz w:val="17"/>
        </w:rPr>
        <w:t>The</w:t>
      </w:r>
      <w:r>
        <w:rPr>
          <w:color w:val="231F20"/>
          <w:spacing w:val="-8"/>
          <w:w w:val="120"/>
          <w:sz w:val="17"/>
        </w:rPr>
        <w:t> </w:t>
      </w:r>
      <w:r>
        <w:rPr>
          <w:color w:val="231F20"/>
          <w:w w:val="120"/>
          <w:sz w:val="17"/>
        </w:rPr>
        <w:t>actual</w:t>
      </w:r>
      <w:r>
        <w:rPr>
          <w:color w:val="231F20"/>
          <w:spacing w:val="-8"/>
          <w:w w:val="120"/>
          <w:sz w:val="17"/>
        </w:rPr>
        <w:t> </w:t>
      </w:r>
      <w:r>
        <w:rPr>
          <w:color w:val="231F20"/>
          <w:w w:val="120"/>
          <w:sz w:val="17"/>
        </w:rPr>
        <w:t>undergoing</w:t>
      </w:r>
      <w:r>
        <w:rPr>
          <w:color w:val="231F20"/>
          <w:spacing w:val="-8"/>
          <w:w w:val="120"/>
          <w:sz w:val="17"/>
        </w:rPr>
        <w:t> </w:t>
      </w:r>
      <w:r>
        <w:rPr>
          <w:color w:val="231F20"/>
          <w:w w:val="120"/>
          <w:sz w:val="17"/>
        </w:rPr>
        <w:t>of</w:t>
      </w:r>
      <w:r>
        <w:rPr>
          <w:color w:val="231F20"/>
          <w:spacing w:val="-8"/>
          <w:w w:val="120"/>
          <w:sz w:val="17"/>
        </w:rPr>
        <w:t> </w:t>
      </w:r>
      <w:r>
        <w:rPr>
          <w:color w:val="231F20"/>
          <w:w w:val="120"/>
          <w:sz w:val="17"/>
        </w:rPr>
        <w:t>heart</w:t>
      </w:r>
      <w:r>
        <w:rPr>
          <w:color w:val="231F20"/>
          <w:spacing w:val="-8"/>
          <w:w w:val="120"/>
          <w:sz w:val="17"/>
        </w:rPr>
        <w:t> </w:t>
      </w:r>
      <w:r>
        <w:rPr>
          <w:color w:val="231F20"/>
          <w:w w:val="120"/>
          <w:sz w:val="17"/>
        </w:rPr>
        <w:t>surgery</w:t>
      </w:r>
      <w:r>
        <w:rPr>
          <w:color w:val="231F20"/>
          <w:spacing w:val="-8"/>
          <w:w w:val="120"/>
          <w:sz w:val="17"/>
        </w:rPr>
        <w:t> </w:t>
      </w:r>
      <w:r>
        <w:rPr>
          <w:color w:val="231F20"/>
          <w:w w:val="120"/>
          <w:sz w:val="17"/>
        </w:rPr>
        <w:t>to</w:t>
      </w:r>
      <w:r>
        <w:rPr>
          <w:color w:val="231F20"/>
          <w:spacing w:val="-8"/>
          <w:w w:val="120"/>
          <w:sz w:val="17"/>
        </w:rPr>
        <w:t> </w:t>
      </w:r>
      <w:r>
        <w:rPr>
          <w:color w:val="231F20"/>
          <w:w w:val="120"/>
          <w:sz w:val="17"/>
        </w:rPr>
        <w:t>correct</w:t>
      </w:r>
      <w:r>
        <w:rPr>
          <w:color w:val="231F20"/>
          <w:spacing w:val="-8"/>
          <w:w w:val="120"/>
          <w:sz w:val="17"/>
        </w:rPr>
        <w:t> </w:t>
      </w:r>
      <w:r>
        <w:rPr>
          <w:color w:val="231F20"/>
          <w:w w:val="120"/>
          <w:sz w:val="17"/>
        </w:rPr>
        <w:t>blockage</w:t>
      </w:r>
      <w:r>
        <w:rPr>
          <w:color w:val="231F20"/>
          <w:spacing w:val="-8"/>
          <w:w w:val="120"/>
          <w:sz w:val="17"/>
        </w:rPr>
        <w:t> </w:t>
      </w:r>
      <w:r>
        <w:rPr>
          <w:color w:val="231F20"/>
          <w:w w:val="120"/>
          <w:sz w:val="17"/>
        </w:rPr>
        <w:t>or</w:t>
      </w:r>
      <w:r>
        <w:rPr>
          <w:color w:val="231F20"/>
          <w:spacing w:val="-8"/>
          <w:w w:val="120"/>
          <w:sz w:val="17"/>
        </w:rPr>
        <w:t> </w:t>
      </w:r>
      <w:r>
        <w:rPr>
          <w:color w:val="231F20"/>
          <w:w w:val="120"/>
          <w:sz w:val="17"/>
        </w:rPr>
        <w:t>narrowing</w:t>
      </w:r>
      <w:r>
        <w:rPr>
          <w:color w:val="231F20"/>
          <w:spacing w:val="-8"/>
          <w:w w:val="120"/>
          <w:sz w:val="17"/>
        </w:rPr>
        <w:t> </w:t>
      </w:r>
      <w:r>
        <w:rPr>
          <w:color w:val="231F20"/>
          <w:w w:val="120"/>
          <w:sz w:val="17"/>
        </w:rPr>
        <w:t>in</w:t>
      </w:r>
      <w:r>
        <w:rPr>
          <w:color w:val="231F20"/>
          <w:spacing w:val="-8"/>
          <w:w w:val="120"/>
          <w:sz w:val="17"/>
        </w:rPr>
        <w:t> </w:t>
      </w:r>
      <w:r>
        <w:rPr>
          <w:color w:val="231F20"/>
          <w:w w:val="120"/>
          <w:sz w:val="17"/>
        </w:rPr>
        <w:t>one</w:t>
      </w:r>
      <w:r>
        <w:rPr>
          <w:color w:val="231F20"/>
          <w:spacing w:val="-8"/>
          <w:w w:val="120"/>
          <w:sz w:val="17"/>
        </w:rPr>
        <w:t> </w:t>
      </w:r>
      <w:r>
        <w:rPr>
          <w:color w:val="231F20"/>
          <w:w w:val="120"/>
          <w:sz w:val="17"/>
        </w:rPr>
        <w:t>or</w:t>
      </w:r>
      <w:r>
        <w:rPr>
          <w:color w:val="231F20"/>
          <w:spacing w:val="-8"/>
          <w:w w:val="120"/>
          <w:sz w:val="17"/>
        </w:rPr>
        <w:t> </w:t>
      </w:r>
      <w:r>
        <w:rPr>
          <w:color w:val="231F20"/>
          <w:w w:val="120"/>
          <w:sz w:val="17"/>
        </w:rPr>
        <w:t>more coronary</w:t>
      </w:r>
      <w:r>
        <w:rPr>
          <w:color w:val="231F20"/>
          <w:spacing w:val="-10"/>
          <w:w w:val="120"/>
          <w:sz w:val="17"/>
        </w:rPr>
        <w:t> </w:t>
      </w:r>
      <w:r>
        <w:rPr>
          <w:color w:val="231F20"/>
          <w:w w:val="120"/>
          <w:sz w:val="17"/>
        </w:rPr>
        <w:t>artery(s),</w:t>
      </w:r>
      <w:r>
        <w:rPr>
          <w:color w:val="231F20"/>
          <w:spacing w:val="-10"/>
          <w:w w:val="120"/>
          <w:sz w:val="17"/>
        </w:rPr>
        <w:t> </w:t>
      </w:r>
      <w:r>
        <w:rPr>
          <w:color w:val="231F20"/>
          <w:w w:val="120"/>
          <w:sz w:val="17"/>
        </w:rPr>
        <w:t>by</w:t>
      </w:r>
      <w:r>
        <w:rPr>
          <w:color w:val="231F20"/>
          <w:spacing w:val="-10"/>
          <w:w w:val="120"/>
          <w:sz w:val="17"/>
        </w:rPr>
        <w:t> </w:t>
      </w:r>
      <w:r>
        <w:rPr>
          <w:color w:val="231F20"/>
          <w:w w:val="120"/>
          <w:sz w:val="17"/>
        </w:rPr>
        <w:t>coronary</w:t>
      </w:r>
      <w:r>
        <w:rPr>
          <w:color w:val="231F20"/>
          <w:spacing w:val="-10"/>
          <w:w w:val="120"/>
          <w:sz w:val="17"/>
        </w:rPr>
        <w:t> </w:t>
      </w:r>
      <w:r>
        <w:rPr>
          <w:color w:val="231F20"/>
          <w:w w:val="120"/>
          <w:sz w:val="17"/>
        </w:rPr>
        <w:t>artery</w:t>
      </w:r>
      <w:r>
        <w:rPr>
          <w:color w:val="231F20"/>
          <w:spacing w:val="-10"/>
          <w:w w:val="120"/>
          <w:sz w:val="17"/>
        </w:rPr>
        <w:t> </w:t>
      </w:r>
      <w:r>
        <w:rPr>
          <w:color w:val="231F20"/>
          <w:w w:val="120"/>
          <w:sz w:val="17"/>
        </w:rPr>
        <w:t>bypass</w:t>
      </w:r>
      <w:r>
        <w:rPr>
          <w:color w:val="231F20"/>
          <w:spacing w:val="-10"/>
          <w:w w:val="120"/>
          <w:sz w:val="17"/>
        </w:rPr>
        <w:t> </w:t>
      </w:r>
      <w:r>
        <w:rPr>
          <w:color w:val="231F20"/>
          <w:w w:val="120"/>
          <w:sz w:val="17"/>
        </w:rPr>
        <w:t>grafting</w:t>
      </w:r>
      <w:r>
        <w:rPr>
          <w:color w:val="231F20"/>
          <w:spacing w:val="-10"/>
          <w:w w:val="120"/>
          <w:sz w:val="17"/>
        </w:rPr>
        <w:t> </w:t>
      </w:r>
      <w:r>
        <w:rPr>
          <w:color w:val="231F20"/>
          <w:w w:val="120"/>
          <w:sz w:val="17"/>
        </w:rPr>
        <w:t>done</w:t>
      </w:r>
      <w:r>
        <w:rPr>
          <w:color w:val="231F20"/>
          <w:spacing w:val="-10"/>
          <w:w w:val="120"/>
          <w:sz w:val="17"/>
        </w:rPr>
        <w:t> </w:t>
      </w:r>
      <w:r>
        <w:rPr>
          <w:color w:val="231F20"/>
          <w:w w:val="120"/>
          <w:sz w:val="17"/>
        </w:rPr>
        <w:t>via</w:t>
      </w:r>
      <w:r>
        <w:rPr>
          <w:color w:val="231F20"/>
          <w:spacing w:val="-10"/>
          <w:w w:val="120"/>
          <w:sz w:val="17"/>
        </w:rPr>
        <w:t> </w:t>
      </w:r>
      <w:r>
        <w:rPr>
          <w:color w:val="231F20"/>
          <w:w w:val="120"/>
          <w:sz w:val="17"/>
        </w:rPr>
        <w:t>a</w:t>
      </w:r>
      <w:r>
        <w:rPr>
          <w:color w:val="231F20"/>
          <w:spacing w:val="-10"/>
          <w:w w:val="120"/>
          <w:sz w:val="17"/>
        </w:rPr>
        <w:t> </w:t>
      </w:r>
      <w:r>
        <w:rPr>
          <w:color w:val="231F20"/>
          <w:w w:val="120"/>
          <w:sz w:val="17"/>
        </w:rPr>
        <w:t>sternotomy</w:t>
      </w:r>
      <w:r>
        <w:rPr>
          <w:color w:val="231F20"/>
          <w:spacing w:val="-10"/>
          <w:w w:val="120"/>
          <w:sz w:val="17"/>
        </w:rPr>
        <w:t> </w:t>
      </w:r>
      <w:r>
        <w:rPr>
          <w:color w:val="231F20"/>
          <w:w w:val="120"/>
          <w:sz w:val="17"/>
        </w:rPr>
        <w:t>(cutting</w:t>
      </w:r>
      <w:r>
        <w:rPr>
          <w:color w:val="231F20"/>
          <w:spacing w:val="-10"/>
          <w:w w:val="120"/>
          <w:sz w:val="17"/>
        </w:rPr>
        <w:t> </w:t>
      </w:r>
      <w:r>
        <w:rPr>
          <w:color w:val="231F20"/>
          <w:w w:val="120"/>
          <w:sz w:val="17"/>
        </w:rPr>
        <w:t>through</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breast</w:t>
      </w:r>
      <w:r>
        <w:rPr>
          <w:color w:val="231F20"/>
          <w:spacing w:val="-10"/>
          <w:w w:val="120"/>
          <w:sz w:val="17"/>
        </w:rPr>
        <w:t> </w:t>
      </w:r>
      <w:r>
        <w:rPr>
          <w:color w:val="231F20"/>
          <w:w w:val="120"/>
          <w:sz w:val="17"/>
        </w:rPr>
        <w:t>bone)</w:t>
      </w:r>
    </w:p>
    <w:p>
      <w:pPr>
        <w:pStyle w:val="BodyText"/>
        <w:spacing w:line="336" w:lineRule="auto"/>
        <w:ind w:left="796"/>
      </w:pPr>
      <w:r>
        <w:rPr>
          <w:color w:val="231F20"/>
          <w:w w:val="115"/>
        </w:rPr>
        <w:t>or minimally invasive keyhole coronary artery bypass procedures. The diagnosis must be supported by a </w:t>
      </w:r>
      <w:r>
        <w:rPr>
          <w:color w:val="231F20"/>
          <w:w w:val="115"/>
        </w:rPr>
        <w:t>coronary </w:t>
      </w:r>
      <w:r>
        <w:rPr>
          <w:color w:val="231F20"/>
          <w:w w:val="120"/>
        </w:rPr>
        <w:t>angiography and the realization of surgery has to be confirmed by a cardiologist</w:t>
      </w:r>
    </w:p>
    <w:p>
      <w:pPr>
        <w:pStyle w:val="BodyText"/>
        <w:spacing w:before="43"/>
        <w:ind w:left="810"/>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54"/>
        </w:numPr>
        <w:tabs>
          <w:tab w:pos="1209" w:val="left" w:leader="none"/>
        </w:tabs>
        <w:spacing w:line="240" w:lineRule="auto" w:before="180" w:after="0"/>
        <w:ind w:left="1209" w:right="0" w:hanging="381"/>
        <w:jc w:val="left"/>
        <w:rPr>
          <w:sz w:val="17"/>
        </w:rPr>
      </w:pPr>
      <w:r>
        <w:rPr>
          <w:color w:val="231F20"/>
          <w:w w:val="120"/>
          <w:sz w:val="17"/>
        </w:rPr>
        <w:t>Angioplasty</w:t>
      </w:r>
      <w:r>
        <w:rPr>
          <w:color w:val="231F20"/>
          <w:spacing w:val="-5"/>
          <w:w w:val="120"/>
          <w:sz w:val="17"/>
        </w:rPr>
        <w:t> </w:t>
      </w:r>
      <w:r>
        <w:rPr>
          <w:color w:val="231F20"/>
          <w:w w:val="120"/>
          <w:sz w:val="17"/>
        </w:rPr>
        <w:t>and/or</w:t>
      </w:r>
      <w:r>
        <w:rPr>
          <w:color w:val="231F20"/>
          <w:spacing w:val="-5"/>
          <w:w w:val="120"/>
          <w:sz w:val="17"/>
        </w:rPr>
        <w:t> </w:t>
      </w:r>
      <w:r>
        <w:rPr>
          <w:color w:val="231F20"/>
          <w:w w:val="120"/>
          <w:sz w:val="17"/>
        </w:rPr>
        <w:t>any</w:t>
      </w:r>
      <w:r>
        <w:rPr>
          <w:color w:val="231F20"/>
          <w:spacing w:val="-4"/>
          <w:w w:val="120"/>
          <w:sz w:val="17"/>
        </w:rPr>
        <w:t> </w:t>
      </w:r>
      <w:r>
        <w:rPr>
          <w:color w:val="231F20"/>
          <w:w w:val="120"/>
          <w:sz w:val="17"/>
        </w:rPr>
        <w:t>other</w:t>
      </w:r>
      <w:r>
        <w:rPr>
          <w:color w:val="231F20"/>
          <w:spacing w:val="-5"/>
          <w:w w:val="120"/>
          <w:sz w:val="17"/>
        </w:rPr>
        <w:t> </w:t>
      </w:r>
      <w:r>
        <w:rPr>
          <w:color w:val="231F20"/>
          <w:w w:val="120"/>
          <w:sz w:val="17"/>
        </w:rPr>
        <w:t>intra-arterial</w:t>
      </w:r>
      <w:r>
        <w:rPr>
          <w:color w:val="231F20"/>
          <w:spacing w:val="-4"/>
          <w:w w:val="120"/>
          <w:sz w:val="17"/>
        </w:rPr>
        <w:t> </w:t>
      </w:r>
      <w:r>
        <w:rPr>
          <w:color w:val="231F20"/>
          <w:spacing w:val="-2"/>
          <w:w w:val="120"/>
          <w:sz w:val="17"/>
        </w:rPr>
        <w:t>procedures</w:t>
      </w:r>
    </w:p>
    <w:p>
      <w:pPr>
        <w:pStyle w:val="BodyText"/>
        <w:spacing w:before="27"/>
      </w:pPr>
    </w:p>
    <w:p>
      <w:pPr>
        <w:pStyle w:val="ListParagraph"/>
        <w:numPr>
          <w:ilvl w:val="0"/>
          <w:numId w:val="30"/>
        </w:numPr>
        <w:tabs>
          <w:tab w:pos="766" w:val="left" w:leader="none"/>
          <w:tab w:pos="795" w:val="left" w:leader="none"/>
        </w:tabs>
        <w:spacing w:line="259" w:lineRule="auto" w:before="1" w:after="0"/>
        <w:ind w:left="766" w:right="496" w:hanging="461"/>
        <w:jc w:val="left"/>
        <w:rPr>
          <w:sz w:val="17"/>
        </w:rPr>
      </w:pPr>
      <w:r>
        <w:rPr>
          <w:color w:val="231F20"/>
          <w:w w:val="120"/>
          <w:sz w:val="17"/>
        </w:rPr>
        <w:t>Major</w:t>
      </w:r>
      <w:r>
        <w:rPr>
          <w:color w:val="231F20"/>
          <w:spacing w:val="25"/>
          <w:w w:val="120"/>
          <w:sz w:val="17"/>
        </w:rPr>
        <w:t> </w:t>
      </w:r>
      <w:r>
        <w:rPr>
          <w:color w:val="231F20"/>
          <w:w w:val="120"/>
          <w:sz w:val="17"/>
        </w:rPr>
        <w:t>Surgery</w:t>
      </w:r>
      <w:r>
        <w:rPr>
          <w:color w:val="231F20"/>
          <w:spacing w:val="-9"/>
          <w:w w:val="120"/>
          <w:sz w:val="17"/>
        </w:rPr>
        <w:t> </w:t>
      </w:r>
      <w:r>
        <w:rPr>
          <w:color w:val="231F20"/>
          <w:w w:val="120"/>
          <w:sz w:val="17"/>
        </w:rPr>
        <w:t>of</w:t>
      </w:r>
      <w:r>
        <w:rPr>
          <w:color w:val="231F20"/>
          <w:spacing w:val="-9"/>
          <w:w w:val="120"/>
          <w:sz w:val="17"/>
        </w:rPr>
        <w:t> </w:t>
      </w:r>
      <w:r>
        <w:rPr>
          <w:color w:val="231F20"/>
          <w:w w:val="120"/>
          <w:sz w:val="17"/>
        </w:rPr>
        <w:t>Aorta</w:t>
      </w:r>
      <w:r>
        <w:rPr>
          <w:color w:val="231F20"/>
          <w:spacing w:val="-9"/>
          <w:w w:val="120"/>
          <w:sz w:val="17"/>
        </w:rPr>
        <w:t> </w:t>
      </w:r>
      <w:r>
        <w:rPr>
          <w:color w:val="231F20"/>
          <w:w w:val="130"/>
          <w:sz w:val="17"/>
        </w:rPr>
        <w:t>-</w:t>
      </w:r>
      <w:r>
        <w:rPr>
          <w:color w:val="231F20"/>
          <w:spacing w:val="-11"/>
          <w:w w:val="130"/>
          <w:sz w:val="17"/>
        </w:rPr>
        <w:t> </w:t>
      </w:r>
      <w:r>
        <w:rPr>
          <w:color w:val="231F20"/>
          <w:w w:val="120"/>
          <w:sz w:val="17"/>
        </w:rPr>
        <w:t>The</w:t>
      </w:r>
      <w:r>
        <w:rPr>
          <w:color w:val="231F20"/>
          <w:spacing w:val="-6"/>
          <w:w w:val="120"/>
          <w:sz w:val="17"/>
        </w:rPr>
        <w:t> </w:t>
      </w:r>
      <w:r>
        <w:rPr>
          <w:color w:val="231F20"/>
          <w:w w:val="120"/>
          <w:sz w:val="17"/>
        </w:rPr>
        <w:t>actual</w:t>
      </w:r>
      <w:r>
        <w:rPr>
          <w:color w:val="231F20"/>
          <w:spacing w:val="-6"/>
          <w:w w:val="120"/>
          <w:sz w:val="17"/>
        </w:rPr>
        <w:t> </w:t>
      </w:r>
      <w:r>
        <w:rPr>
          <w:color w:val="231F20"/>
          <w:w w:val="120"/>
          <w:sz w:val="17"/>
        </w:rPr>
        <w:t>undergoing</w:t>
      </w:r>
      <w:r>
        <w:rPr>
          <w:color w:val="231F20"/>
          <w:spacing w:val="-6"/>
          <w:w w:val="120"/>
          <w:sz w:val="17"/>
        </w:rPr>
        <w:t> </w:t>
      </w:r>
      <w:r>
        <w:rPr>
          <w:color w:val="231F20"/>
          <w:w w:val="120"/>
          <w:sz w:val="17"/>
        </w:rPr>
        <w:t>of</w:t>
      </w:r>
      <w:r>
        <w:rPr>
          <w:color w:val="231F20"/>
          <w:spacing w:val="-6"/>
          <w:w w:val="120"/>
          <w:sz w:val="17"/>
        </w:rPr>
        <w:t> </w:t>
      </w:r>
      <w:r>
        <w:rPr>
          <w:color w:val="231F20"/>
          <w:w w:val="120"/>
          <w:sz w:val="17"/>
        </w:rPr>
        <w:t>major</w:t>
      </w:r>
      <w:r>
        <w:rPr>
          <w:color w:val="231F20"/>
          <w:spacing w:val="-6"/>
          <w:w w:val="120"/>
          <w:sz w:val="17"/>
        </w:rPr>
        <w:t> </w:t>
      </w:r>
      <w:r>
        <w:rPr>
          <w:color w:val="231F20"/>
          <w:w w:val="120"/>
          <w:sz w:val="17"/>
        </w:rPr>
        <w:t>surgery</w:t>
      </w:r>
      <w:r>
        <w:rPr>
          <w:color w:val="231F20"/>
          <w:spacing w:val="-6"/>
          <w:w w:val="120"/>
          <w:sz w:val="17"/>
        </w:rPr>
        <w:t> </w:t>
      </w:r>
      <w:r>
        <w:rPr>
          <w:color w:val="231F20"/>
          <w:w w:val="120"/>
          <w:sz w:val="17"/>
        </w:rPr>
        <w:t>to</w:t>
      </w:r>
      <w:r>
        <w:rPr>
          <w:color w:val="231F20"/>
          <w:spacing w:val="-6"/>
          <w:w w:val="120"/>
          <w:sz w:val="17"/>
        </w:rPr>
        <w:t> </w:t>
      </w:r>
      <w:r>
        <w:rPr>
          <w:color w:val="231F20"/>
          <w:w w:val="120"/>
          <w:sz w:val="17"/>
        </w:rPr>
        <w:t>repair</w:t>
      </w:r>
      <w:r>
        <w:rPr>
          <w:color w:val="231F20"/>
          <w:spacing w:val="-6"/>
          <w:w w:val="120"/>
          <w:sz w:val="17"/>
        </w:rPr>
        <w:t> </w:t>
      </w:r>
      <w:r>
        <w:rPr>
          <w:color w:val="231F20"/>
          <w:w w:val="120"/>
          <w:sz w:val="17"/>
        </w:rPr>
        <w:t>or</w:t>
      </w:r>
      <w:r>
        <w:rPr>
          <w:color w:val="231F20"/>
          <w:spacing w:val="-6"/>
          <w:w w:val="120"/>
          <w:sz w:val="17"/>
        </w:rPr>
        <w:t> </w:t>
      </w:r>
      <w:r>
        <w:rPr>
          <w:color w:val="231F20"/>
          <w:w w:val="120"/>
          <w:sz w:val="17"/>
        </w:rPr>
        <w:t>correct</w:t>
      </w:r>
      <w:r>
        <w:rPr>
          <w:color w:val="231F20"/>
          <w:spacing w:val="-6"/>
          <w:w w:val="120"/>
          <w:sz w:val="17"/>
        </w:rPr>
        <w:t> </w:t>
      </w:r>
      <w:r>
        <w:rPr>
          <w:color w:val="231F20"/>
          <w:w w:val="120"/>
          <w:sz w:val="17"/>
        </w:rPr>
        <w:t>an</w:t>
      </w:r>
      <w:r>
        <w:rPr>
          <w:color w:val="231F20"/>
          <w:spacing w:val="-6"/>
          <w:w w:val="120"/>
          <w:sz w:val="17"/>
        </w:rPr>
        <w:t> </w:t>
      </w:r>
      <w:r>
        <w:rPr>
          <w:color w:val="231F20"/>
          <w:w w:val="120"/>
          <w:sz w:val="17"/>
        </w:rPr>
        <w:t>aneurysm,</w:t>
      </w:r>
      <w:r>
        <w:rPr>
          <w:color w:val="231F20"/>
          <w:spacing w:val="-6"/>
          <w:w w:val="120"/>
          <w:sz w:val="17"/>
        </w:rPr>
        <w:t> </w:t>
      </w:r>
      <w:r>
        <w:rPr>
          <w:color w:val="231F20"/>
          <w:w w:val="120"/>
          <w:sz w:val="17"/>
        </w:rPr>
        <w:t>narrowing, obstruction</w:t>
      </w:r>
      <w:r>
        <w:rPr>
          <w:color w:val="231F20"/>
          <w:spacing w:val="-4"/>
          <w:w w:val="120"/>
          <w:sz w:val="17"/>
        </w:rPr>
        <w:t> </w:t>
      </w:r>
      <w:r>
        <w:rPr>
          <w:color w:val="231F20"/>
          <w:w w:val="120"/>
          <w:sz w:val="17"/>
        </w:rPr>
        <w:t>or</w:t>
      </w:r>
      <w:r>
        <w:rPr>
          <w:color w:val="231F20"/>
          <w:spacing w:val="-4"/>
          <w:w w:val="120"/>
          <w:sz w:val="17"/>
        </w:rPr>
        <w:t> </w:t>
      </w:r>
      <w:r>
        <w:rPr>
          <w:color w:val="231F20"/>
          <w:w w:val="120"/>
          <w:sz w:val="17"/>
        </w:rPr>
        <w:t>dissection</w:t>
      </w:r>
      <w:r>
        <w:rPr>
          <w:color w:val="231F20"/>
          <w:spacing w:val="-4"/>
          <w:w w:val="120"/>
          <w:sz w:val="17"/>
        </w:rPr>
        <w:t> </w:t>
      </w:r>
      <w:r>
        <w:rPr>
          <w:color w:val="231F20"/>
          <w:w w:val="120"/>
          <w:sz w:val="17"/>
        </w:rPr>
        <w:t>of</w:t>
      </w:r>
      <w:r>
        <w:rPr>
          <w:color w:val="231F20"/>
          <w:spacing w:val="-4"/>
          <w:w w:val="120"/>
          <w:sz w:val="17"/>
        </w:rPr>
        <w:t> </w:t>
      </w:r>
      <w:r>
        <w:rPr>
          <w:color w:val="231F20"/>
          <w:w w:val="120"/>
          <w:sz w:val="17"/>
        </w:rPr>
        <w:t>the</w:t>
      </w:r>
      <w:r>
        <w:rPr>
          <w:color w:val="231F20"/>
          <w:spacing w:val="-4"/>
          <w:w w:val="120"/>
          <w:sz w:val="17"/>
        </w:rPr>
        <w:t> </w:t>
      </w:r>
      <w:r>
        <w:rPr>
          <w:color w:val="231F20"/>
          <w:w w:val="120"/>
          <w:sz w:val="17"/>
        </w:rPr>
        <w:t>aorta</w:t>
      </w:r>
      <w:r>
        <w:rPr>
          <w:color w:val="231F20"/>
          <w:spacing w:val="-4"/>
          <w:w w:val="120"/>
          <w:sz w:val="17"/>
        </w:rPr>
        <w:t> </w:t>
      </w:r>
      <w:r>
        <w:rPr>
          <w:color w:val="231F20"/>
          <w:w w:val="120"/>
          <w:sz w:val="17"/>
        </w:rPr>
        <w:t>through</w:t>
      </w:r>
      <w:r>
        <w:rPr>
          <w:color w:val="231F20"/>
          <w:spacing w:val="-4"/>
          <w:w w:val="120"/>
          <w:sz w:val="17"/>
        </w:rPr>
        <w:t> </w:t>
      </w:r>
      <w:r>
        <w:rPr>
          <w:color w:val="231F20"/>
          <w:w w:val="120"/>
          <w:sz w:val="17"/>
        </w:rPr>
        <w:t>surgical</w:t>
      </w:r>
      <w:r>
        <w:rPr>
          <w:color w:val="231F20"/>
          <w:spacing w:val="-4"/>
          <w:w w:val="120"/>
          <w:sz w:val="17"/>
        </w:rPr>
        <w:t> </w:t>
      </w:r>
      <w:r>
        <w:rPr>
          <w:color w:val="231F20"/>
          <w:w w:val="120"/>
          <w:sz w:val="17"/>
        </w:rPr>
        <w:t>opening</w:t>
      </w:r>
      <w:r>
        <w:rPr>
          <w:color w:val="231F20"/>
          <w:spacing w:val="-4"/>
          <w:w w:val="120"/>
          <w:sz w:val="17"/>
        </w:rPr>
        <w:t> </w:t>
      </w:r>
      <w:r>
        <w:rPr>
          <w:color w:val="231F20"/>
          <w:w w:val="120"/>
          <w:sz w:val="17"/>
        </w:rPr>
        <w:t>of</w:t>
      </w:r>
      <w:r>
        <w:rPr>
          <w:color w:val="231F20"/>
          <w:spacing w:val="-4"/>
          <w:w w:val="120"/>
          <w:sz w:val="17"/>
        </w:rPr>
        <w:t> </w:t>
      </w:r>
      <w:r>
        <w:rPr>
          <w:color w:val="231F20"/>
          <w:w w:val="120"/>
          <w:sz w:val="17"/>
        </w:rPr>
        <w:t>the</w:t>
      </w:r>
      <w:r>
        <w:rPr>
          <w:color w:val="231F20"/>
          <w:spacing w:val="-4"/>
          <w:w w:val="120"/>
          <w:sz w:val="17"/>
        </w:rPr>
        <w:t> </w:t>
      </w:r>
      <w:r>
        <w:rPr>
          <w:color w:val="231F20"/>
          <w:w w:val="120"/>
          <w:sz w:val="17"/>
        </w:rPr>
        <w:t>chest</w:t>
      </w:r>
      <w:r>
        <w:rPr>
          <w:color w:val="231F20"/>
          <w:spacing w:val="-4"/>
          <w:w w:val="120"/>
          <w:sz w:val="17"/>
        </w:rPr>
        <w:t> </w:t>
      </w:r>
      <w:r>
        <w:rPr>
          <w:color w:val="231F20"/>
          <w:w w:val="120"/>
          <w:sz w:val="17"/>
        </w:rPr>
        <w:t>or</w:t>
      </w:r>
      <w:r>
        <w:rPr>
          <w:color w:val="231F20"/>
          <w:spacing w:val="-4"/>
          <w:w w:val="120"/>
          <w:sz w:val="17"/>
        </w:rPr>
        <w:t> </w:t>
      </w:r>
      <w:r>
        <w:rPr>
          <w:color w:val="231F20"/>
          <w:w w:val="120"/>
          <w:sz w:val="17"/>
        </w:rPr>
        <w:t>abdomen.</w:t>
      </w:r>
      <w:r>
        <w:rPr>
          <w:color w:val="231F20"/>
          <w:spacing w:val="-4"/>
          <w:w w:val="120"/>
          <w:sz w:val="17"/>
        </w:rPr>
        <w:t> </w:t>
      </w:r>
      <w:r>
        <w:rPr>
          <w:color w:val="231F20"/>
          <w:w w:val="120"/>
          <w:sz w:val="17"/>
        </w:rPr>
        <w:t>For</w:t>
      </w:r>
      <w:r>
        <w:rPr>
          <w:color w:val="231F20"/>
          <w:spacing w:val="-4"/>
          <w:w w:val="120"/>
          <w:sz w:val="17"/>
        </w:rPr>
        <w:t> </w:t>
      </w:r>
      <w:r>
        <w:rPr>
          <w:color w:val="231F20"/>
          <w:w w:val="120"/>
          <w:sz w:val="17"/>
        </w:rPr>
        <w:t>the</w:t>
      </w:r>
      <w:r>
        <w:rPr>
          <w:color w:val="231F20"/>
          <w:spacing w:val="-4"/>
          <w:w w:val="120"/>
          <w:sz w:val="17"/>
        </w:rPr>
        <w:t> </w:t>
      </w:r>
      <w:r>
        <w:rPr>
          <w:color w:val="231F20"/>
          <w:w w:val="120"/>
          <w:sz w:val="17"/>
        </w:rPr>
        <w:t>purpose</w:t>
      </w:r>
      <w:r>
        <w:rPr>
          <w:color w:val="231F20"/>
          <w:spacing w:val="-4"/>
          <w:w w:val="120"/>
          <w:sz w:val="17"/>
        </w:rPr>
        <w:t> </w:t>
      </w:r>
      <w:r>
        <w:rPr>
          <w:color w:val="231F20"/>
          <w:w w:val="120"/>
          <w:sz w:val="17"/>
        </w:rPr>
        <w:t>of</w:t>
      </w:r>
      <w:r>
        <w:rPr>
          <w:color w:val="231F20"/>
          <w:spacing w:val="-4"/>
          <w:w w:val="120"/>
          <w:sz w:val="17"/>
        </w:rPr>
        <w:t> </w:t>
      </w:r>
      <w:r>
        <w:rPr>
          <w:color w:val="231F20"/>
          <w:w w:val="120"/>
          <w:sz w:val="17"/>
        </w:rPr>
        <w:t>this definition, aorta shall mean the thoracic and abdominal aorta but not its branches (including aortofemoral or </w:t>
      </w:r>
      <w:r>
        <w:rPr>
          <w:color w:val="231F20"/>
          <w:spacing w:val="-2"/>
          <w:w w:val="120"/>
          <w:sz w:val="17"/>
        </w:rPr>
        <w:t>aortoiliac</w:t>
      </w:r>
      <w:r>
        <w:rPr>
          <w:color w:val="231F20"/>
          <w:spacing w:val="-5"/>
          <w:w w:val="120"/>
          <w:sz w:val="17"/>
        </w:rPr>
        <w:t> </w:t>
      </w:r>
      <w:r>
        <w:rPr>
          <w:color w:val="231F20"/>
          <w:spacing w:val="-2"/>
          <w:w w:val="120"/>
          <w:sz w:val="17"/>
        </w:rPr>
        <w:t>bypass</w:t>
      </w:r>
      <w:r>
        <w:rPr>
          <w:color w:val="231F20"/>
          <w:spacing w:val="-5"/>
          <w:w w:val="120"/>
          <w:sz w:val="17"/>
        </w:rPr>
        <w:t> </w:t>
      </w:r>
      <w:r>
        <w:rPr>
          <w:color w:val="231F20"/>
          <w:spacing w:val="-2"/>
          <w:w w:val="120"/>
          <w:sz w:val="17"/>
        </w:rPr>
        <w:t>grafts).</w:t>
      </w:r>
      <w:r>
        <w:rPr>
          <w:color w:val="231F20"/>
          <w:spacing w:val="-5"/>
          <w:w w:val="120"/>
          <w:sz w:val="17"/>
        </w:rPr>
        <w:t> </w:t>
      </w:r>
      <w:r>
        <w:rPr>
          <w:color w:val="231F20"/>
          <w:spacing w:val="-2"/>
          <w:w w:val="120"/>
          <w:sz w:val="17"/>
        </w:rPr>
        <w:t>The</w:t>
      </w:r>
      <w:r>
        <w:rPr>
          <w:color w:val="231F20"/>
          <w:spacing w:val="-5"/>
          <w:w w:val="120"/>
          <w:sz w:val="17"/>
        </w:rPr>
        <w:t> </w:t>
      </w:r>
      <w:r>
        <w:rPr>
          <w:color w:val="231F20"/>
          <w:spacing w:val="-2"/>
          <w:w w:val="120"/>
          <w:sz w:val="17"/>
        </w:rPr>
        <w:t>surgery</w:t>
      </w:r>
      <w:r>
        <w:rPr>
          <w:color w:val="231F20"/>
          <w:spacing w:val="-5"/>
          <w:w w:val="120"/>
          <w:sz w:val="17"/>
        </w:rPr>
        <w:t> </w:t>
      </w:r>
      <w:r>
        <w:rPr>
          <w:color w:val="231F20"/>
          <w:spacing w:val="-2"/>
          <w:w w:val="120"/>
          <w:sz w:val="17"/>
        </w:rPr>
        <w:t>must</w:t>
      </w:r>
      <w:r>
        <w:rPr>
          <w:color w:val="231F20"/>
          <w:spacing w:val="-5"/>
          <w:w w:val="120"/>
          <w:sz w:val="17"/>
        </w:rPr>
        <w:t> </w:t>
      </w:r>
      <w:r>
        <w:rPr>
          <w:color w:val="231F20"/>
          <w:spacing w:val="-2"/>
          <w:w w:val="120"/>
          <w:sz w:val="17"/>
        </w:rPr>
        <w:t>be</w:t>
      </w:r>
      <w:r>
        <w:rPr>
          <w:color w:val="231F20"/>
          <w:spacing w:val="-5"/>
          <w:w w:val="120"/>
          <w:sz w:val="17"/>
        </w:rPr>
        <w:t> </w:t>
      </w:r>
      <w:r>
        <w:rPr>
          <w:color w:val="231F20"/>
          <w:spacing w:val="-2"/>
          <w:w w:val="120"/>
          <w:sz w:val="17"/>
        </w:rPr>
        <w:t>determined</w:t>
      </w:r>
      <w:r>
        <w:rPr>
          <w:color w:val="231F20"/>
          <w:spacing w:val="-5"/>
          <w:w w:val="120"/>
          <w:sz w:val="17"/>
        </w:rPr>
        <w:t> </w:t>
      </w:r>
      <w:r>
        <w:rPr>
          <w:color w:val="231F20"/>
          <w:spacing w:val="-2"/>
          <w:w w:val="120"/>
          <w:sz w:val="17"/>
        </w:rPr>
        <w:t>to</w:t>
      </w:r>
      <w:r>
        <w:rPr>
          <w:color w:val="231F20"/>
          <w:spacing w:val="-5"/>
          <w:w w:val="120"/>
          <w:sz w:val="17"/>
        </w:rPr>
        <w:t> </w:t>
      </w:r>
      <w:r>
        <w:rPr>
          <w:color w:val="231F20"/>
          <w:spacing w:val="-2"/>
          <w:w w:val="120"/>
          <w:sz w:val="17"/>
        </w:rPr>
        <w:t>be</w:t>
      </w:r>
      <w:r>
        <w:rPr>
          <w:color w:val="231F20"/>
          <w:spacing w:val="-5"/>
          <w:w w:val="120"/>
          <w:sz w:val="17"/>
        </w:rPr>
        <w:t> </w:t>
      </w:r>
      <w:r>
        <w:rPr>
          <w:color w:val="231F20"/>
          <w:spacing w:val="-2"/>
          <w:w w:val="120"/>
          <w:sz w:val="17"/>
        </w:rPr>
        <w:t>medically</w:t>
      </w:r>
      <w:r>
        <w:rPr>
          <w:color w:val="231F20"/>
          <w:spacing w:val="-5"/>
          <w:w w:val="120"/>
          <w:sz w:val="17"/>
        </w:rPr>
        <w:t> </w:t>
      </w:r>
      <w:r>
        <w:rPr>
          <w:color w:val="231F20"/>
          <w:spacing w:val="-2"/>
          <w:w w:val="120"/>
          <w:sz w:val="17"/>
        </w:rPr>
        <w:t>necessary</w:t>
      </w:r>
      <w:r>
        <w:rPr>
          <w:color w:val="231F20"/>
          <w:spacing w:val="-5"/>
          <w:w w:val="120"/>
          <w:sz w:val="17"/>
        </w:rPr>
        <w:t> </w:t>
      </w:r>
      <w:r>
        <w:rPr>
          <w:color w:val="231F20"/>
          <w:spacing w:val="-2"/>
          <w:w w:val="120"/>
          <w:sz w:val="17"/>
        </w:rPr>
        <w:t>by</w:t>
      </w:r>
      <w:r>
        <w:rPr>
          <w:color w:val="231F20"/>
          <w:spacing w:val="-5"/>
          <w:w w:val="120"/>
          <w:sz w:val="17"/>
        </w:rPr>
        <w:t> </w:t>
      </w:r>
      <w:r>
        <w:rPr>
          <w:color w:val="231F20"/>
          <w:spacing w:val="-2"/>
          <w:w w:val="120"/>
          <w:sz w:val="17"/>
        </w:rPr>
        <w:t>a</w:t>
      </w:r>
      <w:r>
        <w:rPr>
          <w:color w:val="231F20"/>
          <w:spacing w:val="-5"/>
          <w:w w:val="120"/>
          <w:sz w:val="17"/>
        </w:rPr>
        <w:t> </w:t>
      </w:r>
      <w:r>
        <w:rPr>
          <w:color w:val="231F20"/>
          <w:spacing w:val="-2"/>
          <w:w w:val="120"/>
          <w:sz w:val="17"/>
        </w:rPr>
        <w:t>Consultant</w:t>
      </w:r>
      <w:r>
        <w:rPr>
          <w:color w:val="231F20"/>
          <w:spacing w:val="-5"/>
          <w:w w:val="120"/>
          <w:sz w:val="17"/>
        </w:rPr>
        <w:t> </w:t>
      </w:r>
      <w:r>
        <w:rPr>
          <w:color w:val="231F20"/>
          <w:spacing w:val="-2"/>
          <w:w w:val="120"/>
          <w:sz w:val="17"/>
        </w:rPr>
        <w:t>Cardiologist</w:t>
      </w:r>
    </w:p>
    <w:p>
      <w:pPr>
        <w:pStyle w:val="BodyText"/>
        <w:spacing w:before="2"/>
        <w:ind w:left="810"/>
      </w:pPr>
      <w:r>
        <w:rPr>
          <w:color w:val="231F20"/>
          <w:w w:val="120"/>
        </w:rPr>
        <w:t>/</w:t>
      </w:r>
      <w:r>
        <w:rPr>
          <w:color w:val="231F20"/>
          <w:spacing w:val="-13"/>
          <w:w w:val="120"/>
        </w:rPr>
        <w:t> </w:t>
      </w:r>
      <w:r>
        <w:rPr>
          <w:color w:val="231F20"/>
          <w:w w:val="120"/>
        </w:rPr>
        <w:t>Surgeon</w:t>
      </w:r>
      <w:r>
        <w:rPr>
          <w:color w:val="231F20"/>
          <w:spacing w:val="-12"/>
          <w:w w:val="120"/>
        </w:rPr>
        <w:t> </w:t>
      </w:r>
      <w:r>
        <w:rPr>
          <w:color w:val="231F20"/>
          <w:w w:val="120"/>
        </w:rPr>
        <w:t>and</w:t>
      </w:r>
      <w:r>
        <w:rPr>
          <w:color w:val="231F20"/>
          <w:spacing w:val="-13"/>
          <w:w w:val="120"/>
        </w:rPr>
        <w:t> </w:t>
      </w:r>
      <w:r>
        <w:rPr>
          <w:color w:val="231F20"/>
          <w:w w:val="120"/>
        </w:rPr>
        <w:t>supported</w:t>
      </w:r>
      <w:r>
        <w:rPr>
          <w:color w:val="231F20"/>
          <w:spacing w:val="-12"/>
          <w:w w:val="120"/>
        </w:rPr>
        <w:t> </w:t>
      </w:r>
      <w:r>
        <w:rPr>
          <w:color w:val="231F20"/>
          <w:w w:val="120"/>
        </w:rPr>
        <w:t>by</w:t>
      </w:r>
      <w:r>
        <w:rPr>
          <w:color w:val="231F20"/>
          <w:spacing w:val="-13"/>
          <w:w w:val="120"/>
        </w:rPr>
        <w:t> </w:t>
      </w:r>
      <w:r>
        <w:rPr>
          <w:color w:val="231F20"/>
          <w:w w:val="120"/>
        </w:rPr>
        <w:t>imaging</w:t>
      </w:r>
      <w:r>
        <w:rPr>
          <w:color w:val="231F20"/>
          <w:spacing w:val="-12"/>
          <w:w w:val="120"/>
        </w:rPr>
        <w:t> </w:t>
      </w:r>
      <w:r>
        <w:rPr>
          <w:color w:val="231F20"/>
          <w:spacing w:val="-2"/>
          <w:w w:val="120"/>
        </w:rPr>
        <w:t>findings.</w:t>
      </w:r>
    </w:p>
    <w:p>
      <w:pPr>
        <w:pStyle w:val="BodyText"/>
        <w:spacing w:before="122"/>
        <w:ind w:left="810"/>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55"/>
        </w:numPr>
        <w:tabs>
          <w:tab w:pos="1209" w:val="left" w:leader="none"/>
        </w:tabs>
        <w:spacing w:line="240" w:lineRule="auto" w:before="78" w:after="0"/>
        <w:ind w:left="1209" w:right="0" w:hanging="309"/>
        <w:jc w:val="left"/>
        <w:rPr>
          <w:sz w:val="17"/>
        </w:rPr>
      </w:pPr>
      <w:r>
        <w:rPr>
          <w:color w:val="231F20"/>
          <w:w w:val="115"/>
          <w:sz w:val="17"/>
        </w:rPr>
        <w:t>Surgery</w:t>
      </w:r>
      <w:r>
        <w:rPr>
          <w:color w:val="231F20"/>
          <w:spacing w:val="13"/>
          <w:w w:val="115"/>
          <w:sz w:val="17"/>
        </w:rPr>
        <w:t> </w:t>
      </w:r>
      <w:r>
        <w:rPr>
          <w:color w:val="231F20"/>
          <w:w w:val="115"/>
          <w:sz w:val="17"/>
        </w:rPr>
        <w:t>performed</w:t>
      </w:r>
      <w:r>
        <w:rPr>
          <w:color w:val="231F20"/>
          <w:spacing w:val="13"/>
          <w:w w:val="115"/>
          <w:sz w:val="17"/>
        </w:rPr>
        <w:t> </w:t>
      </w:r>
      <w:r>
        <w:rPr>
          <w:color w:val="231F20"/>
          <w:w w:val="115"/>
          <w:sz w:val="17"/>
        </w:rPr>
        <w:t>using</w:t>
      </w:r>
      <w:r>
        <w:rPr>
          <w:color w:val="231F20"/>
          <w:spacing w:val="14"/>
          <w:w w:val="115"/>
          <w:sz w:val="17"/>
        </w:rPr>
        <w:t> </w:t>
      </w:r>
      <w:r>
        <w:rPr>
          <w:color w:val="231F20"/>
          <w:w w:val="115"/>
          <w:sz w:val="17"/>
        </w:rPr>
        <w:t>only</w:t>
      </w:r>
      <w:r>
        <w:rPr>
          <w:color w:val="231F20"/>
          <w:spacing w:val="13"/>
          <w:w w:val="115"/>
          <w:sz w:val="17"/>
        </w:rPr>
        <w:t> </w:t>
      </w:r>
      <w:r>
        <w:rPr>
          <w:color w:val="231F20"/>
          <w:w w:val="115"/>
          <w:sz w:val="17"/>
        </w:rPr>
        <w:t>minimally</w:t>
      </w:r>
      <w:r>
        <w:rPr>
          <w:color w:val="231F20"/>
          <w:spacing w:val="14"/>
          <w:w w:val="115"/>
          <w:sz w:val="17"/>
        </w:rPr>
        <w:t> </w:t>
      </w:r>
      <w:r>
        <w:rPr>
          <w:color w:val="231F20"/>
          <w:w w:val="115"/>
          <w:sz w:val="17"/>
        </w:rPr>
        <w:t>invasive</w:t>
      </w:r>
      <w:r>
        <w:rPr>
          <w:color w:val="231F20"/>
          <w:spacing w:val="13"/>
          <w:w w:val="115"/>
          <w:sz w:val="17"/>
        </w:rPr>
        <w:t> </w:t>
      </w:r>
      <w:r>
        <w:rPr>
          <w:color w:val="231F20"/>
          <w:w w:val="115"/>
          <w:sz w:val="17"/>
        </w:rPr>
        <w:t>or</w:t>
      </w:r>
      <w:r>
        <w:rPr>
          <w:color w:val="231F20"/>
          <w:spacing w:val="14"/>
          <w:w w:val="115"/>
          <w:sz w:val="17"/>
        </w:rPr>
        <w:t> </w:t>
      </w:r>
      <w:r>
        <w:rPr>
          <w:color w:val="231F20"/>
          <w:w w:val="115"/>
          <w:sz w:val="17"/>
        </w:rPr>
        <w:t>intra-arterial</w:t>
      </w:r>
      <w:r>
        <w:rPr>
          <w:color w:val="231F20"/>
          <w:spacing w:val="13"/>
          <w:w w:val="115"/>
          <w:sz w:val="17"/>
        </w:rPr>
        <w:t> </w:t>
      </w:r>
      <w:r>
        <w:rPr>
          <w:color w:val="231F20"/>
          <w:spacing w:val="-2"/>
          <w:w w:val="115"/>
          <w:sz w:val="17"/>
        </w:rPr>
        <w:t>techniques.</w:t>
      </w:r>
    </w:p>
    <w:p>
      <w:pPr>
        <w:pStyle w:val="ListParagraph"/>
        <w:numPr>
          <w:ilvl w:val="0"/>
          <w:numId w:val="55"/>
        </w:numPr>
        <w:tabs>
          <w:tab w:pos="1209" w:val="left" w:leader="none"/>
        </w:tabs>
        <w:spacing w:line="336" w:lineRule="auto" w:before="78" w:after="0"/>
        <w:ind w:left="1209" w:right="335" w:hanging="309"/>
        <w:jc w:val="left"/>
        <w:rPr>
          <w:sz w:val="17"/>
        </w:rPr>
      </w:pPr>
      <w:r>
        <w:rPr>
          <w:color w:val="231F20"/>
          <w:w w:val="120"/>
          <w:sz w:val="17"/>
        </w:rPr>
        <w:t>Claim</w:t>
      </w:r>
      <w:r>
        <w:rPr>
          <w:color w:val="231F20"/>
          <w:spacing w:val="-13"/>
          <w:w w:val="120"/>
          <w:sz w:val="17"/>
        </w:rPr>
        <w:t> </w:t>
      </w:r>
      <w:r>
        <w:rPr>
          <w:color w:val="231F20"/>
          <w:w w:val="120"/>
          <w:sz w:val="17"/>
        </w:rPr>
        <w:t>arising</w:t>
      </w:r>
      <w:r>
        <w:rPr>
          <w:color w:val="231F20"/>
          <w:spacing w:val="-13"/>
          <w:w w:val="120"/>
          <w:sz w:val="17"/>
        </w:rPr>
        <w:t> </w:t>
      </w:r>
      <w:r>
        <w:rPr>
          <w:color w:val="231F20"/>
          <w:w w:val="120"/>
          <w:sz w:val="17"/>
        </w:rPr>
        <w:t>due</w:t>
      </w:r>
      <w:r>
        <w:rPr>
          <w:color w:val="231F20"/>
          <w:spacing w:val="-13"/>
          <w:w w:val="120"/>
          <w:sz w:val="17"/>
        </w:rPr>
        <w:t> </w:t>
      </w:r>
      <w:r>
        <w:rPr>
          <w:color w:val="231F20"/>
          <w:w w:val="120"/>
          <w:sz w:val="17"/>
        </w:rPr>
        <w:t>to</w:t>
      </w:r>
      <w:r>
        <w:rPr>
          <w:color w:val="231F20"/>
          <w:spacing w:val="-13"/>
          <w:w w:val="120"/>
          <w:sz w:val="17"/>
        </w:rPr>
        <w:t> </w:t>
      </w:r>
      <w:r>
        <w:rPr>
          <w:color w:val="231F20"/>
          <w:w w:val="120"/>
          <w:sz w:val="17"/>
        </w:rPr>
        <w:t>Internal</w:t>
      </w:r>
      <w:r>
        <w:rPr>
          <w:color w:val="231F20"/>
          <w:spacing w:val="-13"/>
          <w:w w:val="120"/>
          <w:sz w:val="17"/>
        </w:rPr>
        <w:t> </w:t>
      </w:r>
      <w:r>
        <w:rPr>
          <w:color w:val="231F20"/>
          <w:w w:val="120"/>
          <w:sz w:val="17"/>
        </w:rPr>
        <w:t>Congenital</w:t>
      </w:r>
      <w:r>
        <w:rPr>
          <w:color w:val="231F20"/>
          <w:spacing w:val="-13"/>
          <w:w w:val="120"/>
          <w:sz w:val="17"/>
        </w:rPr>
        <w:t> </w:t>
      </w:r>
      <w:r>
        <w:rPr>
          <w:color w:val="231F20"/>
          <w:w w:val="120"/>
          <w:sz w:val="17"/>
        </w:rPr>
        <w:t>Anomalies</w:t>
      </w:r>
      <w:r>
        <w:rPr>
          <w:color w:val="231F20"/>
          <w:spacing w:val="-13"/>
          <w:w w:val="120"/>
          <w:sz w:val="17"/>
        </w:rPr>
        <w:t> </w:t>
      </w:r>
      <w:r>
        <w:rPr>
          <w:color w:val="231F20"/>
          <w:w w:val="120"/>
          <w:sz w:val="17"/>
        </w:rPr>
        <w:t>within</w:t>
      </w:r>
      <w:r>
        <w:rPr>
          <w:color w:val="231F20"/>
          <w:spacing w:val="-13"/>
          <w:w w:val="120"/>
          <w:sz w:val="17"/>
        </w:rPr>
        <w:t> </w:t>
      </w:r>
      <w:r>
        <w:rPr>
          <w:color w:val="231F20"/>
          <w:w w:val="120"/>
          <w:sz w:val="17"/>
        </w:rPr>
        <w:t>4</w:t>
      </w:r>
      <w:r>
        <w:rPr>
          <w:color w:val="231F20"/>
          <w:spacing w:val="-13"/>
          <w:w w:val="120"/>
          <w:sz w:val="17"/>
        </w:rPr>
        <w:t> </w:t>
      </w:r>
      <w:r>
        <w:rPr>
          <w:color w:val="231F20"/>
          <w:w w:val="120"/>
          <w:sz w:val="17"/>
        </w:rPr>
        <w:t>years</w:t>
      </w:r>
      <w:r>
        <w:rPr>
          <w:color w:val="231F20"/>
          <w:spacing w:val="-13"/>
          <w:w w:val="120"/>
          <w:sz w:val="17"/>
        </w:rPr>
        <w:t> </w:t>
      </w:r>
      <w:r>
        <w:rPr>
          <w:color w:val="231F20"/>
          <w:w w:val="120"/>
          <w:sz w:val="17"/>
        </w:rPr>
        <w:t>from</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date</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commencement</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cover</w:t>
      </w:r>
      <w:r>
        <w:rPr>
          <w:color w:val="231F20"/>
          <w:spacing w:val="-13"/>
          <w:w w:val="120"/>
          <w:sz w:val="17"/>
        </w:rPr>
        <w:t> </w:t>
      </w:r>
      <w:r>
        <w:rPr>
          <w:color w:val="231F20"/>
          <w:w w:val="120"/>
          <w:sz w:val="17"/>
        </w:rPr>
        <w:t>or revival of coverage, whichever occurs later.</w:t>
      </w:r>
    </w:p>
    <w:p>
      <w:pPr>
        <w:pStyle w:val="ListParagraph"/>
        <w:numPr>
          <w:ilvl w:val="0"/>
          <w:numId w:val="30"/>
        </w:numPr>
        <w:tabs>
          <w:tab w:pos="844" w:val="left" w:leader="none"/>
          <w:tab w:pos="853" w:val="left" w:leader="none"/>
        </w:tabs>
        <w:spacing w:line="336" w:lineRule="auto" w:before="43" w:after="0"/>
        <w:ind w:left="853" w:right="969" w:hanging="548"/>
        <w:jc w:val="left"/>
        <w:rPr>
          <w:sz w:val="17"/>
        </w:rPr>
      </w:pPr>
      <w:r>
        <w:rPr>
          <w:color w:val="231F20"/>
          <w:w w:val="120"/>
          <w:sz w:val="17"/>
        </w:rPr>
        <w:t>Heart</w:t>
      </w:r>
      <w:r>
        <w:rPr>
          <w:color w:val="231F20"/>
          <w:spacing w:val="-14"/>
          <w:w w:val="120"/>
          <w:sz w:val="17"/>
        </w:rPr>
        <w:t> </w:t>
      </w:r>
      <w:r>
        <w:rPr>
          <w:color w:val="231F20"/>
          <w:w w:val="120"/>
          <w:sz w:val="17"/>
        </w:rPr>
        <w:t>Transplant</w:t>
      </w:r>
      <w:r>
        <w:rPr>
          <w:color w:val="231F20"/>
          <w:spacing w:val="-14"/>
          <w:w w:val="120"/>
          <w:sz w:val="17"/>
        </w:rPr>
        <w:t> </w:t>
      </w:r>
      <w:r>
        <w:rPr>
          <w:color w:val="231F20"/>
          <w:w w:val="130"/>
          <w:sz w:val="17"/>
        </w:rPr>
        <w:t>-</w:t>
      </w:r>
      <w:r>
        <w:rPr>
          <w:color w:val="231F20"/>
          <w:spacing w:val="-17"/>
          <w:w w:val="130"/>
          <w:sz w:val="17"/>
        </w:rPr>
        <w:t> </w:t>
      </w:r>
      <w:r>
        <w:rPr>
          <w:color w:val="231F20"/>
          <w:w w:val="120"/>
          <w:sz w:val="17"/>
        </w:rPr>
        <w:t>The</w:t>
      </w:r>
      <w:r>
        <w:rPr>
          <w:color w:val="231F20"/>
          <w:spacing w:val="-12"/>
          <w:w w:val="120"/>
          <w:sz w:val="17"/>
        </w:rPr>
        <w:t> </w:t>
      </w:r>
      <w:r>
        <w:rPr>
          <w:color w:val="231F20"/>
          <w:w w:val="120"/>
          <w:sz w:val="17"/>
        </w:rPr>
        <w:t>actual</w:t>
      </w:r>
      <w:r>
        <w:rPr>
          <w:color w:val="231F20"/>
          <w:spacing w:val="-12"/>
          <w:w w:val="120"/>
          <w:sz w:val="17"/>
        </w:rPr>
        <w:t> </w:t>
      </w:r>
      <w:r>
        <w:rPr>
          <w:color w:val="231F20"/>
          <w:w w:val="120"/>
          <w:sz w:val="17"/>
        </w:rPr>
        <w:t>undergoing</w:t>
      </w:r>
      <w:r>
        <w:rPr>
          <w:color w:val="231F20"/>
          <w:spacing w:val="-12"/>
          <w:w w:val="120"/>
          <w:sz w:val="17"/>
        </w:rPr>
        <w:t> </w:t>
      </w:r>
      <w:r>
        <w:rPr>
          <w:color w:val="231F20"/>
          <w:w w:val="120"/>
          <w:sz w:val="17"/>
        </w:rPr>
        <w:t>of</w:t>
      </w:r>
      <w:r>
        <w:rPr>
          <w:color w:val="231F20"/>
          <w:spacing w:val="-12"/>
          <w:w w:val="120"/>
          <w:sz w:val="17"/>
        </w:rPr>
        <w:t> </w:t>
      </w:r>
      <w:r>
        <w:rPr>
          <w:color w:val="231F20"/>
          <w:w w:val="120"/>
          <w:sz w:val="17"/>
        </w:rPr>
        <w:t>a</w:t>
      </w:r>
      <w:r>
        <w:rPr>
          <w:color w:val="231F20"/>
          <w:spacing w:val="-12"/>
          <w:w w:val="120"/>
          <w:sz w:val="17"/>
        </w:rPr>
        <w:t> </w:t>
      </w:r>
      <w:r>
        <w:rPr>
          <w:color w:val="231F20"/>
          <w:w w:val="120"/>
          <w:sz w:val="17"/>
        </w:rPr>
        <w:t>transplant</w:t>
      </w:r>
      <w:r>
        <w:rPr>
          <w:color w:val="231F20"/>
          <w:spacing w:val="-12"/>
          <w:w w:val="120"/>
          <w:sz w:val="17"/>
        </w:rPr>
        <w:t> </w:t>
      </w:r>
      <w:r>
        <w:rPr>
          <w:color w:val="231F20"/>
          <w:w w:val="120"/>
          <w:sz w:val="17"/>
        </w:rPr>
        <w:t>of</w:t>
      </w:r>
      <w:r>
        <w:rPr>
          <w:color w:val="231F20"/>
          <w:spacing w:val="-12"/>
          <w:w w:val="120"/>
          <w:sz w:val="17"/>
        </w:rPr>
        <w:t> </w:t>
      </w:r>
      <w:r>
        <w:rPr>
          <w:color w:val="231F20"/>
          <w:w w:val="120"/>
          <w:sz w:val="17"/>
        </w:rPr>
        <w:t>human</w:t>
      </w:r>
      <w:r>
        <w:rPr>
          <w:color w:val="231F20"/>
          <w:spacing w:val="-12"/>
          <w:w w:val="120"/>
          <w:sz w:val="17"/>
        </w:rPr>
        <w:t> </w:t>
      </w:r>
      <w:r>
        <w:rPr>
          <w:color w:val="231F20"/>
          <w:w w:val="120"/>
          <w:sz w:val="17"/>
        </w:rPr>
        <w:t>heart</w:t>
      </w:r>
      <w:r>
        <w:rPr>
          <w:color w:val="231F20"/>
          <w:spacing w:val="-12"/>
          <w:w w:val="120"/>
          <w:sz w:val="17"/>
        </w:rPr>
        <w:t> </w:t>
      </w:r>
      <w:r>
        <w:rPr>
          <w:color w:val="231F20"/>
          <w:w w:val="120"/>
          <w:sz w:val="17"/>
        </w:rPr>
        <w:t>that</w:t>
      </w:r>
      <w:r>
        <w:rPr>
          <w:color w:val="231F20"/>
          <w:spacing w:val="-12"/>
          <w:w w:val="120"/>
          <w:sz w:val="17"/>
        </w:rPr>
        <w:t> </w:t>
      </w:r>
      <w:r>
        <w:rPr>
          <w:color w:val="231F20"/>
          <w:w w:val="120"/>
          <w:sz w:val="17"/>
        </w:rPr>
        <w:t>resulted</w:t>
      </w:r>
      <w:r>
        <w:rPr>
          <w:color w:val="231F20"/>
          <w:spacing w:val="-12"/>
          <w:w w:val="120"/>
          <w:sz w:val="17"/>
        </w:rPr>
        <w:t> </w:t>
      </w:r>
      <w:r>
        <w:rPr>
          <w:color w:val="231F20"/>
          <w:w w:val="120"/>
          <w:sz w:val="17"/>
        </w:rPr>
        <w:t>from</w:t>
      </w:r>
      <w:r>
        <w:rPr>
          <w:color w:val="231F20"/>
          <w:spacing w:val="-12"/>
          <w:w w:val="120"/>
          <w:sz w:val="17"/>
        </w:rPr>
        <w:t> </w:t>
      </w:r>
      <w:r>
        <w:rPr>
          <w:color w:val="231F20"/>
          <w:w w:val="120"/>
          <w:sz w:val="17"/>
        </w:rPr>
        <w:t>irreversible</w:t>
      </w:r>
      <w:r>
        <w:rPr>
          <w:color w:val="231F20"/>
          <w:spacing w:val="-12"/>
          <w:w w:val="120"/>
          <w:sz w:val="17"/>
        </w:rPr>
        <w:t> </w:t>
      </w:r>
      <w:r>
        <w:rPr>
          <w:color w:val="231F20"/>
          <w:w w:val="120"/>
          <w:sz w:val="17"/>
        </w:rPr>
        <w:t>end stage</w:t>
      </w:r>
      <w:r>
        <w:rPr>
          <w:color w:val="231F20"/>
          <w:spacing w:val="-1"/>
          <w:w w:val="120"/>
          <w:sz w:val="17"/>
        </w:rPr>
        <w:t> </w:t>
      </w:r>
      <w:r>
        <w:rPr>
          <w:color w:val="231F20"/>
          <w:w w:val="120"/>
          <w:sz w:val="17"/>
        </w:rPr>
        <w:t>heart</w:t>
      </w:r>
      <w:r>
        <w:rPr>
          <w:color w:val="231F20"/>
          <w:spacing w:val="-1"/>
          <w:w w:val="120"/>
          <w:sz w:val="17"/>
        </w:rPr>
        <w:t> </w:t>
      </w:r>
      <w:r>
        <w:rPr>
          <w:color w:val="231F20"/>
          <w:w w:val="120"/>
          <w:sz w:val="17"/>
        </w:rPr>
        <w:t>failure.</w:t>
      </w:r>
      <w:r>
        <w:rPr>
          <w:color w:val="231F20"/>
          <w:spacing w:val="-1"/>
          <w:w w:val="120"/>
          <w:sz w:val="17"/>
        </w:rPr>
        <w:t> </w:t>
      </w:r>
      <w:r>
        <w:rPr>
          <w:color w:val="231F20"/>
          <w:w w:val="120"/>
          <w:sz w:val="17"/>
        </w:rPr>
        <w:t>The</w:t>
      </w:r>
      <w:r>
        <w:rPr>
          <w:color w:val="231F20"/>
          <w:spacing w:val="-1"/>
          <w:w w:val="120"/>
          <w:sz w:val="17"/>
        </w:rPr>
        <w:t> </w:t>
      </w:r>
      <w:r>
        <w:rPr>
          <w:color w:val="231F20"/>
          <w:w w:val="120"/>
          <w:sz w:val="17"/>
        </w:rPr>
        <w:t>undergoing</w:t>
      </w:r>
      <w:r>
        <w:rPr>
          <w:color w:val="231F20"/>
          <w:spacing w:val="-1"/>
          <w:w w:val="120"/>
          <w:sz w:val="17"/>
        </w:rPr>
        <w:t> </w:t>
      </w:r>
      <w:r>
        <w:rPr>
          <w:color w:val="231F20"/>
          <w:w w:val="120"/>
          <w:sz w:val="17"/>
        </w:rPr>
        <w:t>of</w:t>
      </w:r>
      <w:r>
        <w:rPr>
          <w:color w:val="231F20"/>
          <w:spacing w:val="-1"/>
          <w:w w:val="120"/>
          <w:sz w:val="17"/>
        </w:rPr>
        <w:t> </w:t>
      </w:r>
      <w:r>
        <w:rPr>
          <w:color w:val="231F20"/>
          <w:w w:val="120"/>
          <w:sz w:val="17"/>
        </w:rPr>
        <w:t>a</w:t>
      </w:r>
      <w:r>
        <w:rPr>
          <w:color w:val="231F20"/>
          <w:spacing w:val="-1"/>
          <w:w w:val="120"/>
          <w:sz w:val="17"/>
        </w:rPr>
        <w:t> </w:t>
      </w:r>
      <w:r>
        <w:rPr>
          <w:color w:val="231F20"/>
          <w:w w:val="120"/>
          <w:sz w:val="17"/>
        </w:rPr>
        <w:t>heart</w:t>
      </w:r>
      <w:r>
        <w:rPr>
          <w:color w:val="231F20"/>
          <w:spacing w:val="-1"/>
          <w:w w:val="120"/>
          <w:sz w:val="17"/>
        </w:rPr>
        <w:t> </w:t>
      </w:r>
      <w:r>
        <w:rPr>
          <w:color w:val="231F20"/>
          <w:w w:val="120"/>
          <w:sz w:val="17"/>
        </w:rPr>
        <w:t>transplant</w:t>
      </w:r>
      <w:r>
        <w:rPr>
          <w:color w:val="231F20"/>
          <w:spacing w:val="-1"/>
          <w:w w:val="120"/>
          <w:sz w:val="17"/>
        </w:rPr>
        <w:t> </w:t>
      </w:r>
      <w:r>
        <w:rPr>
          <w:color w:val="231F20"/>
          <w:w w:val="120"/>
          <w:sz w:val="17"/>
        </w:rPr>
        <w:t>has</w:t>
      </w:r>
      <w:r>
        <w:rPr>
          <w:color w:val="231F20"/>
          <w:spacing w:val="-1"/>
          <w:w w:val="120"/>
          <w:sz w:val="17"/>
        </w:rPr>
        <w:t> </w:t>
      </w:r>
      <w:r>
        <w:rPr>
          <w:color w:val="231F20"/>
          <w:w w:val="120"/>
          <w:sz w:val="17"/>
        </w:rPr>
        <w:t>to</w:t>
      </w:r>
      <w:r>
        <w:rPr>
          <w:color w:val="231F20"/>
          <w:spacing w:val="-1"/>
          <w:w w:val="120"/>
          <w:sz w:val="17"/>
        </w:rPr>
        <w:t> </w:t>
      </w:r>
      <w:r>
        <w:rPr>
          <w:color w:val="231F20"/>
          <w:w w:val="120"/>
          <w:sz w:val="17"/>
        </w:rPr>
        <w:t>be</w:t>
      </w:r>
      <w:r>
        <w:rPr>
          <w:color w:val="231F20"/>
          <w:spacing w:val="-1"/>
          <w:w w:val="120"/>
          <w:sz w:val="17"/>
        </w:rPr>
        <w:t> </w:t>
      </w:r>
      <w:r>
        <w:rPr>
          <w:color w:val="231F20"/>
          <w:w w:val="120"/>
          <w:sz w:val="17"/>
        </w:rPr>
        <w:t>confirmed</w:t>
      </w:r>
      <w:r>
        <w:rPr>
          <w:color w:val="231F20"/>
          <w:spacing w:val="-1"/>
          <w:w w:val="120"/>
          <w:sz w:val="17"/>
        </w:rPr>
        <w:t> </w:t>
      </w:r>
      <w:r>
        <w:rPr>
          <w:color w:val="231F20"/>
          <w:w w:val="120"/>
          <w:sz w:val="17"/>
        </w:rPr>
        <w:t>by</w:t>
      </w:r>
      <w:r>
        <w:rPr>
          <w:color w:val="231F20"/>
          <w:spacing w:val="-1"/>
          <w:w w:val="120"/>
          <w:sz w:val="17"/>
        </w:rPr>
        <w:t> </w:t>
      </w:r>
      <w:r>
        <w:rPr>
          <w:color w:val="231F20"/>
          <w:w w:val="120"/>
          <w:sz w:val="17"/>
        </w:rPr>
        <w:t>a</w:t>
      </w:r>
      <w:r>
        <w:rPr>
          <w:color w:val="231F20"/>
          <w:spacing w:val="-1"/>
          <w:w w:val="120"/>
          <w:sz w:val="17"/>
        </w:rPr>
        <w:t> </w:t>
      </w:r>
      <w:r>
        <w:rPr>
          <w:color w:val="231F20"/>
          <w:w w:val="120"/>
          <w:sz w:val="17"/>
        </w:rPr>
        <w:t>specialist</w:t>
      </w:r>
      <w:r>
        <w:rPr>
          <w:color w:val="231F20"/>
          <w:spacing w:val="-1"/>
          <w:w w:val="120"/>
          <w:sz w:val="17"/>
        </w:rPr>
        <w:t> </w:t>
      </w:r>
      <w:r>
        <w:rPr>
          <w:color w:val="231F20"/>
          <w:w w:val="120"/>
          <w:sz w:val="17"/>
        </w:rPr>
        <w:t>medical </w:t>
      </w:r>
      <w:r>
        <w:rPr>
          <w:color w:val="231F20"/>
          <w:spacing w:val="-2"/>
          <w:w w:val="120"/>
          <w:sz w:val="17"/>
        </w:rPr>
        <w:t>practitioner.</w:t>
      </w:r>
    </w:p>
    <w:p>
      <w:pPr>
        <w:pStyle w:val="ListParagraph"/>
        <w:numPr>
          <w:ilvl w:val="0"/>
          <w:numId w:val="30"/>
        </w:numPr>
        <w:tabs>
          <w:tab w:pos="901" w:val="left" w:leader="none"/>
        </w:tabs>
        <w:spacing w:line="336" w:lineRule="auto" w:before="43" w:after="0"/>
        <w:ind w:left="901" w:right="538" w:hanging="596"/>
        <w:jc w:val="left"/>
        <w:rPr>
          <w:sz w:val="17"/>
        </w:rPr>
      </w:pPr>
      <w:r>
        <w:rPr>
          <w:color w:val="231F20"/>
          <w:w w:val="120"/>
          <w:sz w:val="17"/>
        </w:rPr>
        <w:t>Cardiomyopathy</w:t>
      </w:r>
      <w:r>
        <w:rPr>
          <w:color w:val="231F20"/>
          <w:spacing w:val="-12"/>
          <w:w w:val="120"/>
          <w:sz w:val="17"/>
        </w:rPr>
        <w:t> </w:t>
      </w:r>
      <w:r>
        <w:rPr>
          <w:color w:val="231F20"/>
          <w:w w:val="125"/>
          <w:sz w:val="17"/>
        </w:rPr>
        <w:t>-</w:t>
      </w:r>
      <w:r>
        <w:rPr>
          <w:color w:val="231F20"/>
          <w:spacing w:val="-12"/>
          <w:w w:val="125"/>
          <w:sz w:val="17"/>
        </w:rPr>
        <w:t> </w:t>
      </w:r>
      <w:r>
        <w:rPr>
          <w:color w:val="231F20"/>
          <w:w w:val="120"/>
          <w:sz w:val="17"/>
        </w:rPr>
        <w:t>An</w:t>
      </w:r>
      <w:r>
        <w:rPr>
          <w:color w:val="231F20"/>
          <w:spacing w:val="-10"/>
          <w:w w:val="120"/>
          <w:sz w:val="17"/>
        </w:rPr>
        <w:t> </w:t>
      </w:r>
      <w:r>
        <w:rPr>
          <w:color w:val="231F20"/>
          <w:w w:val="120"/>
          <w:sz w:val="17"/>
        </w:rPr>
        <w:t>impaired</w:t>
      </w:r>
      <w:r>
        <w:rPr>
          <w:color w:val="231F20"/>
          <w:spacing w:val="-10"/>
          <w:w w:val="120"/>
          <w:sz w:val="17"/>
        </w:rPr>
        <w:t> </w:t>
      </w:r>
      <w:r>
        <w:rPr>
          <w:color w:val="231F20"/>
          <w:w w:val="120"/>
          <w:sz w:val="17"/>
        </w:rPr>
        <w:t>function</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the</w:t>
      </w:r>
      <w:r>
        <w:rPr>
          <w:color w:val="231F20"/>
          <w:spacing w:val="-10"/>
          <w:w w:val="120"/>
          <w:sz w:val="17"/>
        </w:rPr>
        <w:t> </w:t>
      </w:r>
      <w:r>
        <w:rPr>
          <w:color w:val="231F20"/>
          <w:w w:val="120"/>
          <w:sz w:val="17"/>
        </w:rPr>
        <w:t>heart</w:t>
      </w:r>
      <w:r>
        <w:rPr>
          <w:color w:val="231F20"/>
          <w:spacing w:val="-10"/>
          <w:w w:val="120"/>
          <w:sz w:val="17"/>
        </w:rPr>
        <w:t> </w:t>
      </w:r>
      <w:r>
        <w:rPr>
          <w:color w:val="231F20"/>
          <w:w w:val="120"/>
          <w:sz w:val="17"/>
        </w:rPr>
        <w:t>muscle,</w:t>
      </w:r>
      <w:r>
        <w:rPr>
          <w:color w:val="231F20"/>
          <w:spacing w:val="-10"/>
          <w:w w:val="120"/>
          <w:sz w:val="17"/>
        </w:rPr>
        <w:t> </w:t>
      </w:r>
      <w:r>
        <w:rPr>
          <w:color w:val="231F20"/>
          <w:w w:val="120"/>
          <w:sz w:val="17"/>
        </w:rPr>
        <w:t>unequivocally</w:t>
      </w:r>
      <w:r>
        <w:rPr>
          <w:color w:val="231F20"/>
          <w:spacing w:val="-10"/>
          <w:w w:val="120"/>
          <w:sz w:val="17"/>
        </w:rPr>
        <w:t> </w:t>
      </w:r>
      <w:r>
        <w:rPr>
          <w:color w:val="231F20"/>
          <w:w w:val="120"/>
          <w:sz w:val="17"/>
        </w:rPr>
        <w:t>diagnosed</w:t>
      </w:r>
      <w:r>
        <w:rPr>
          <w:color w:val="231F20"/>
          <w:spacing w:val="-10"/>
          <w:w w:val="120"/>
          <w:sz w:val="17"/>
        </w:rPr>
        <w:t> </w:t>
      </w:r>
      <w:r>
        <w:rPr>
          <w:color w:val="231F20"/>
          <w:w w:val="120"/>
          <w:sz w:val="17"/>
        </w:rPr>
        <w:t>as</w:t>
      </w:r>
      <w:r>
        <w:rPr>
          <w:color w:val="231F20"/>
          <w:spacing w:val="-10"/>
          <w:w w:val="120"/>
          <w:sz w:val="17"/>
        </w:rPr>
        <w:t> </w:t>
      </w:r>
      <w:r>
        <w:rPr>
          <w:color w:val="231F20"/>
          <w:w w:val="120"/>
          <w:sz w:val="17"/>
        </w:rPr>
        <w:t>Cardiomyopathy</w:t>
      </w:r>
      <w:r>
        <w:rPr>
          <w:color w:val="231F20"/>
          <w:spacing w:val="-10"/>
          <w:w w:val="120"/>
          <w:sz w:val="17"/>
        </w:rPr>
        <w:t> </w:t>
      </w:r>
      <w:r>
        <w:rPr>
          <w:color w:val="231F20"/>
          <w:w w:val="120"/>
          <w:sz w:val="17"/>
        </w:rPr>
        <w:t>by</w:t>
      </w:r>
      <w:r>
        <w:rPr>
          <w:color w:val="231F20"/>
          <w:spacing w:val="-10"/>
          <w:w w:val="120"/>
          <w:sz w:val="17"/>
        </w:rPr>
        <w:t> </w:t>
      </w:r>
      <w:r>
        <w:rPr>
          <w:color w:val="231F20"/>
          <w:w w:val="120"/>
          <w:sz w:val="17"/>
        </w:rPr>
        <w:t>a Registered</w:t>
      </w:r>
      <w:r>
        <w:rPr>
          <w:color w:val="231F20"/>
          <w:spacing w:val="-6"/>
          <w:w w:val="120"/>
          <w:sz w:val="17"/>
        </w:rPr>
        <w:t> </w:t>
      </w:r>
      <w:r>
        <w:rPr>
          <w:color w:val="231F20"/>
          <w:w w:val="120"/>
          <w:sz w:val="17"/>
        </w:rPr>
        <w:t>Medical</w:t>
      </w:r>
      <w:r>
        <w:rPr>
          <w:color w:val="231F20"/>
          <w:spacing w:val="-6"/>
          <w:w w:val="120"/>
          <w:sz w:val="17"/>
        </w:rPr>
        <w:t> </w:t>
      </w:r>
      <w:r>
        <w:rPr>
          <w:color w:val="231F20"/>
          <w:w w:val="120"/>
          <w:sz w:val="17"/>
        </w:rPr>
        <w:t>Practitioner</w:t>
      </w:r>
      <w:r>
        <w:rPr>
          <w:color w:val="231F20"/>
          <w:spacing w:val="-6"/>
          <w:w w:val="120"/>
          <w:sz w:val="17"/>
        </w:rPr>
        <w:t> </w:t>
      </w:r>
      <w:r>
        <w:rPr>
          <w:color w:val="231F20"/>
          <w:w w:val="120"/>
          <w:sz w:val="17"/>
        </w:rPr>
        <w:t>who</w:t>
      </w:r>
      <w:r>
        <w:rPr>
          <w:color w:val="231F20"/>
          <w:spacing w:val="-6"/>
          <w:w w:val="120"/>
          <w:sz w:val="17"/>
        </w:rPr>
        <w:t> </w:t>
      </w:r>
      <w:r>
        <w:rPr>
          <w:color w:val="231F20"/>
          <w:w w:val="120"/>
          <w:sz w:val="17"/>
        </w:rPr>
        <w:t>is</w:t>
      </w:r>
      <w:r>
        <w:rPr>
          <w:color w:val="231F20"/>
          <w:spacing w:val="-6"/>
          <w:w w:val="120"/>
          <w:sz w:val="17"/>
        </w:rPr>
        <w:t> </w:t>
      </w:r>
      <w:r>
        <w:rPr>
          <w:color w:val="231F20"/>
          <w:w w:val="120"/>
          <w:sz w:val="17"/>
        </w:rPr>
        <w:t>a</w:t>
      </w:r>
      <w:r>
        <w:rPr>
          <w:color w:val="231F20"/>
          <w:spacing w:val="-6"/>
          <w:w w:val="120"/>
          <w:sz w:val="17"/>
        </w:rPr>
        <w:t> </w:t>
      </w:r>
      <w:r>
        <w:rPr>
          <w:color w:val="231F20"/>
          <w:w w:val="120"/>
          <w:sz w:val="17"/>
        </w:rPr>
        <w:t>cardiologist,</w:t>
      </w:r>
      <w:r>
        <w:rPr>
          <w:color w:val="231F20"/>
          <w:spacing w:val="-6"/>
          <w:w w:val="120"/>
          <w:sz w:val="17"/>
        </w:rPr>
        <w:t> </w:t>
      </w:r>
      <w:r>
        <w:rPr>
          <w:color w:val="231F20"/>
          <w:w w:val="120"/>
          <w:sz w:val="17"/>
        </w:rPr>
        <w:t>and</w:t>
      </w:r>
      <w:r>
        <w:rPr>
          <w:color w:val="231F20"/>
          <w:spacing w:val="-6"/>
          <w:w w:val="120"/>
          <w:sz w:val="17"/>
        </w:rPr>
        <w:t> </w:t>
      </w:r>
      <w:r>
        <w:rPr>
          <w:color w:val="231F20"/>
          <w:w w:val="120"/>
          <w:sz w:val="17"/>
        </w:rPr>
        <w:t>which</w:t>
      </w:r>
      <w:r>
        <w:rPr>
          <w:color w:val="231F20"/>
          <w:spacing w:val="-6"/>
          <w:w w:val="120"/>
          <w:sz w:val="17"/>
        </w:rPr>
        <w:t> </w:t>
      </w:r>
      <w:r>
        <w:rPr>
          <w:color w:val="231F20"/>
          <w:w w:val="120"/>
          <w:sz w:val="17"/>
        </w:rPr>
        <w:t>results</w:t>
      </w:r>
      <w:r>
        <w:rPr>
          <w:color w:val="231F20"/>
          <w:spacing w:val="-6"/>
          <w:w w:val="120"/>
          <w:sz w:val="17"/>
        </w:rPr>
        <w:t> </w:t>
      </w:r>
      <w:r>
        <w:rPr>
          <w:color w:val="231F20"/>
          <w:w w:val="120"/>
          <w:sz w:val="17"/>
        </w:rPr>
        <w:t>in</w:t>
      </w:r>
      <w:r>
        <w:rPr>
          <w:color w:val="231F20"/>
          <w:spacing w:val="-6"/>
          <w:w w:val="120"/>
          <w:sz w:val="17"/>
        </w:rPr>
        <w:t> </w:t>
      </w:r>
      <w:r>
        <w:rPr>
          <w:color w:val="231F20"/>
          <w:w w:val="120"/>
          <w:sz w:val="17"/>
        </w:rPr>
        <w:t>permanent</w:t>
      </w:r>
      <w:r>
        <w:rPr>
          <w:color w:val="231F20"/>
          <w:spacing w:val="-6"/>
          <w:w w:val="120"/>
          <w:sz w:val="17"/>
        </w:rPr>
        <w:t> </w:t>
      </w:r>
      <w:r>
        <w:rPr>
          <w:color w:val="231F20"/>
          <w:w w:val="120"/>
          <w:sz w:val="17"/>
        </w:rPr>
        <w:t>physical</w:t>
      </w:r>
      <w:r>
        <w:rPr>
          <w:color w:val="231F20"/>
          <w:spacing w:val="-6"/>
          <w:w w:val="120"/>
          <w:sz w:val="17"/>
        </w:rPr>
        <w:t> </w:t>
      </w:r>
      <w:r>
        <w:rPr>
          <w:color w:val="231F20"/>
          <w:w w:val="120"/>
          <w:sz w:val="17"/>
        </w:rPr>
        <w:t>impairment</w:t>
      </w:r>
      <w:r>
        <w:rPr>
          <w:color w:val="231F20"/>
          <w:spacing w:val="-6"/>
          <w:w w:val="120"/>
          <w:sz w:val="17"/>
        </w:rPr>
        <w:t> </w:t>
      </w:r>
      <w:r>
        <w:rPr>
          <w:color w:val="231F20"/>
          <w:w w:val="120"/>
          <w:sz w:val="17"/>
        </w:rPr>
        <w:t>to </w:t>
      </w:r>
      <w:r>
        <w:rPr>
          <w:color w:val="231F20"/>
          <w:w w:val="115"/>
          <w:sz w:val="17"/>
        </w:rPr>
        <w:t>the degree of New York Heart Association classification Class IV, or its equivalent, for at least six (6) months </w:t>
      </w:r>
      <w:r>
        <w:rPr>
          <w:color w:val="231F20"/>
          <w:w w:val="120"/>
          <w:sz w:val="17"/>
        </w:rPr>
        <w:t>based on the following classification criteria:</w:t>
      </w:r>
    </w:p>
    <w:p>
      <w:pPr>
        <w:pStyle w:val="ListParagraph"/>
        <w:numPr>
          <w:ilvl w:val="0"/>
          <w:numId w:val="56"/>
        </w:numPr>
        <w:tabs>
          <w:tab w:pos="1209" w:val="left" w:leader="none"/>
        </w:tabs>
        <w:spacing w:line="336" w:lineRule="auto" w:before="43" w:after="0"/>
        <w:ind w:left="1209" w:right="755" w:hanging="309"/>
        <w:jc w:val="left"/>
        <w:rPr>
          <w:sz w:val="17"/>
        </w:rPr>
      </w:pPr>
      <w:r>
        <w:rPr>
          <w:color w:val="231F20"/>
          <w:w w:val="120"/>
          <w:sz w:val="17"/>
        </w:rPr>
        <w:t>Class</w:t>
      </w:r>
      <w:r>
        <w:rPr>
          <w:color w:val="231F20"/>
          <w:spacing w:val="-15"/>
          <w:w w:val="120"/>
          <w:sz w:val="17"/>
        </w:rPr>
        <w:t> </w:t>
      </w:r>
      <w:r>
        <w:rPr>
          <w:color w:val="231F20"/>
          <w:w w:val="120"/>
          <w:sz w:val="17"/>
        </w:rPr>
        <w:t>IV</w:t>
      </w:r>
      <w:r>
        <w:rPr>
          <w:color w:val="231F20"/>
          <w:spacing w:val="-14"/>
          <w:w w:val="120"/>
          <w:sz w:val="17"/>
        </w:rPr>
        <w:t> </w:t>
      </w:r>
      <w:r>
        <w:rPr>
          <w:color w:val="231F20"/>
          <w:w w:val="125"/>
          <w:sz w:val="17"/>
        </w:rPr>
        <w:t>-</w:t>
      </w:r>
      <w:r>
        <w:rPr>
          <w:color w:val="231F20"/>
          <w:spacing w:val="-16"/>
          <w:w w:val="125"/>
          <w:sz w:val="17"/>
        </w:rPr>
        <w:t> </w:t>
      </w:r>
      <w:r>
        <w:rPr>
          <w:color w:val="231F20"/>
          <w:w w:val="120"/>
          <w:sz w:val="17"/>
        </w:rPr>
        <w:t>Inability</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carry</w:t>
      </w:r>
      <w:r>
        <w:rPr>
          <w:color w:val="231F20"/>
          <w:spacing w:val="-14"/>
          <w:w w:val="120"/>
          <w:sz w:val="17"/>
        </w:rPr>
        <w:t> </w:t>
      </w:r>
      <w:r>
        <w:rPr>
          <w:color w:val="231F20"/>
          <w:w w:val="120"/>
          <w:sz w:val="17"/>
        </w:rPr>
        <w:t>out</w:t>
      </w:r>
      <w:r>
        <w:rPr>
          <w:color w:val="231F20"/>
          <w:spacing w:val="-14"/>
          <w:w w:val="120"/>
          <w:sz w:val="17"/>
        </w:rPr>
        <w:t> </w:t>
      </w:r>
      <w:r>
        <w:rPr>
          <w:color w:val="231F20"/>
          <w:w w:val="120"/>
          <w:sz w:val="17"/>
        </w:rPr>
        <w:t>any</w:t>
      </w:r>
      <w:r>
        <w:rPr>
          <w:color w:val="231F20"/>
          <w:spacing w:val="-14"/>
          <w:w w:val="120"/>
          <w:sz w:val="17"/>
        </w:rPr>
        <w:t> </w:t>
      </w:r>
      <w:r>
        <w:rPr>
          <w:color w:val="231F20"/>
          <w:w w:val="120"/>
          <w:sz w:val="17"/>
        </w:rPr>
        <w:t>activity</w:t>
      </w:r>
      <w:r>
        <w:rPr>
          <w:color w:val="231F20"/>
          <w:spacing w:val="-15"/>
          <w:w w:val="120"/>
          <w:sz w:val="17"/>
        </w:rPr>
        <w:t> </w:t>
      </w:r>
      <w:r>
        <w:rPr>
          <w:color w:val="231F20"/>
          <w:w w:val="120"/>
          <w:sz w:val="17"/>
        </w:rPr>
        <w:t>without</w:t>
      </w:r>
      <w:r>
        <w:rPr>
          <w:color w:val="231F20"/>
          <w:spacing w:val="-14"/>
          <w:w w:val="120"/>
          <w:sz w:val="17"/>
        </w:rPr>
        <w:t> </w:t>
      </w:r>
      <w:r>
        <w:rPr>
          <w:color w:val="231F20"/>
          <w:w w:val="120"/>
          <w:sz w:val="17"/>
        </w:rPr>
        <w:t>discomfort.</w:t>
      </w:r>
      <w:r>
        <w:rPr>
          <w:color w:val="231F20"/>
          <w:spacing w:val="-14"/>
          <w:w w:val="120"/>
          <w:sz w:val="17"/>
        </w:rPr>
        <w:t> </w:t>
      </w:r>
      <w:r>
        <w:rPr>
          <w:color w:val="231F20"/>
          <w:w w:val="120"/>
          <w:sz w:val="17"/>
        </w:rPr>
        <w:t>Symptoms</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congestive</w:t>
      </w:r>
      <w:r>
        <w:rPr>
          <w:color w:val="231F20"/>
          <w:spacing w:val="-15"/>
          <w:w w:val="120"/>
          <w:sz w:val="17"/>
        </w:rPr>
        <w:t> </w:t>
      </w:r>
      <w:r>
        <w:rPr>
          <w:color w:val="231F20"/>
          <w:w w:val="120"/>
          <w:sz w:val="17"/>
        </w:rPr>
        <w:t>cardiac</w:t>
      </w:r>
      <w:r>
        <w:rPr>
          <w:color w:val="231F20"/>
          <w:spacing w:val="-14"/>
          <w:w w:val="120"/>
          <w:sz w:val="17"/>
        </w:rPr>
        <w:t> </w:t>
      </w:r>
      <w:r>
        <w:rPr>
          <w:color w:val="231F20"/>
          <w:w w:val="120"/>
          <w:sz w:val="17"/>
        </w:rPr>
        <w:t>failure</w:t>
      </w:r>
      <w:r>
        <w:rPr>
          <w:color w:val="231F20"/>
          <w:spacing w:val="-14"/>
          <w:w w:val="120"/>
          <w:sz w:val="17"/>
        </w:rPr>
        <w:t> </w:t>
      </w:r>
      <w:r>
        <w:rPr>
          <w:color w:val="231F20"/>
          <w:w w:val="120"/>
          <w:sz w:val="17"/>
        </w:rPr>
        <w:t>are present</w:t>
      </w:r>
      <w:r>
        <w:rPr>
          <w:color w:val="231F20"/>
          <w:spacing w:val="-6"/>
          <w:w w:val="120"/>
          <w:sz w:val="17"/>
        </w:rPr>
        <w:t> </w:t>
      </w:r>
      <w:r>
        <w:rPr>
          <w:color w:val="231F20"/>
          <w:w w:val="120"/>
          <w:sz w:val="17"/>
        </w:rPr>
        <w:t>even</w:t>
      </w:r>
      <w:r>
        <w:rPr>
          <w:color w:val="231F20"/>
          <w:spacing w:val="-6"/>
          <w:w w:val="120"/>
          <w:sz w:val="17"/>
        </w:rPr>
        <w:t> </w:t>
      </w:r>
      <w:r>
        <w:rPr>
          <w:color w:val="231F20"/>
          <w:w w:val="120"/>
          <w:sz w:val="17"/>
        </w:rPr>
        <w:t>at</w:t>
      </w:r>
      <w:r>
        <w:rPr>
          <w:color w:val="231F20"/>
          <w:spacing w:val="-6"/>
          <w:w w:val="120"/>
          <w:sz w:val="17"/>
        </w:rPr>
        <w:t> </w:t>
      </w:r>
      <w:r>
        <w:rPr>
          <w:color w:val="231F20"/>
          <w:w w:val="120"/>
          <w:sz w:val="17"/>
        </w:rPr>
        <w:t>rest.</w:t>
      </w:r>
      <w:r>
        <w:rPr>
          <w:color w:val="231F20"/>
          <w:spacing w:val="-6"/>
          <w:w w:val="120"/>
          <w:sz w:val="17"/>
        </w:rPr>
        <w:t> </w:t>
      </w:r>
      <w:r>
        <w:rPr>
          <w:color w:val="231F20"/>
          <w:w w:val="120"/>
          <w:sz w:val="17"/>
        </w:rPr>
        <w:t>With</w:t>
      </w:r>
      <w:r>
        <w:rPr>
          <w:color w:val="231F20"/>
          <w:spacing w:val="-6"/>
          <w:w w:val="120"/>
          <w:sz w:val="17"/>
        </w:rPr>
        <w:t> </w:t>
      </w:r>
      <w:r>
        <w:rPr>
          <w:color w:val="231F20"/>
          <w:w w:val="120"/>
          <w:sz w:val="17"/>
        </w:rPr>
        <w:t>any</w:t>
      </w:r>
      <w:r>
        <w:rPr>
          <w:color w:val="231F20"/>
          <w:spacing w:val="-6"/>
          <w:w w:val="120"/>
          <w:sz w:val="17"/>
        </w:rPr>
        <w:t> </w:t>
      </w:r>
      <w:r>
        <w:rPr>
          <w:color w:val="231F20"/>
          <w:w w:val="120"/>
          <w:sz w:val="17"/>
        </w:rPr>
        <w:t>increase</w:t>
      </w:r>
      <w:r>
        <w:rPr>
          <w:color w:val="231F20"/>
          <w:spacing w:val="-6"/>
          <w:w w:val="120"/>
          <w:sz w:val="17"/>
        </w:rPr>
        <w:t> </w:t>
      </w:r>
      <w:r>
        <w:rPr>
          <w:color w:val="231F20"/>
          <w:w w:val="120"/>
          <w:sz w:val="17"/>
        </w:rPr>
        <w:t>in</w:t>
      </w:r>
      <w:r>
        <w:rPr>
          <w:color w:val="231F20"/>
          <w:spacing w:val="-6"/>
          <w:w w:val="120"/>
          <w:sz w:val="17"/>
        </w:rPr>
        <w:t> </w:t>
      </w:r>
      <w:r>
        <w:rPr>
          <w:color w:val="231F20"/>
          <w:w w:val="120"/>
          <w:sz w:val="17"/>
        </w:rPr>
        <w:t>physical</w:t>
      </w:r>
      <w:r>
        <w:rPr>
          <w:color w:val="231F20"/>
          <w:spacing w:val="-6"/>
          <w:w w:val="120"/>
          <w:sz w:val="17"/>
        </w:rPr>
        <w:t> </w:t>
      </w:r>
      <w:r>
        <w:rPr>
          <w:color w:val="231F20"/>
          <w:w w:val="120"/>
          <w:sz w:val="17"/>
        </w:rPr>
        <w:t>activity,</w:t>
      </w:r>
      <w:r>
        <w:rPr>
          <w:color w:val="231F20"/>
          <w:spacing w:val="-6"/>
          <w:w w:val="120"/>
          <w:sz w:val="17"/>
        </w:rPr>
        <w:t> </w:t>
      </w:r>
      <w:r>
        <w:rPr>
          <w:color w:val="231F20"/>
          <w:w w:val="120"/>
          <w:sz w:val="17"/>
        </w:rPr>
        <w:t>discomfort</w:t>
      </w:r>
      <w:r>
        <w:rPr>
          <w:color w:val="231F20"/>
          <w:spacing w:val="-6"/>
          <w:w w:val="120"/>
          <w:sz w:val="17"/>
        </w:rPr>
        <w:t> </w:t>
      </w:r>
      <w:r>
        <w:rPr>
          <w:color w:val="231F20"/>
          <w:w w:val="120"/>
          <w:sz w:val="17"/>
        </w:rPr>
        <w:t>will</w:t>
      </w:r>
      <w:r>
        <w:rPr>
          <w:color w:val="231F20"/>
          <w:spacing w:val="-6"/>
          <w:w w:val="120"/>
          <w:sz w:val="17"/>
        </w:rPr>
        <w:t> </w:t>
      </w:r>
      <w:r>
        <w:rPr>
          <w:color w:val="231F20"/>
          <w:w w:val="120"/>
          <w:sz w:val="17"/>
        </w:rPr>
        <w:t>be</w:t>
      </w:r>
      <w:r>
        <w:rPr>
          <w:color w:val="231F20"/>
          <w:spacing w:val="-6"/>
          <w:w w:val="120"/>
          <w:sz w:val="17"/>
        </w:rPr>
        <w:t> </w:t>
      </w:r>
      <w:r>
        <w:rPr>
          <w:color w:val="231F20"/>
          <w:w w:val="120"/>
          <w:sz w:val="17"/>
        </w:rPr>
        <w:t>experienced</w:t>
      </w:r>
      <w:r>
        <w:rPr>
          <w:color w:val="231F20"/>
          <w:spacing w:val="-6"/>
          <w:w w:val="120"/>
          <w:sz w:val="17"/>
        </w:rPr>
        <w:t> </w:t>
      </w:r>
      <w:r>
        <w:rPr>
          <w:color w:val="231F20"/>
          <w:w w:val="120"/>
          <w:sz w:val="17"/>
        </w:rPr>
        <w:t>and</w:t>
      </w:r>
    </w:p>
    <w:p>
      <w:pPr>
        <w:pStyle w:val="ListParagraph"/>
        <w:numPr>
          <w:ilvl w:val="0"/>
          <w:numId w:val="56"/>
        </w:numPr>
        <w:tabs>
          <w:tab w:pos="1209" w:val="left" w:leader="none"/>
        </w:tabs>
        <w:spacing w:line="336" w:lineRule="auto" w:before="0" w:after="0"/>
        <w:ind w:left="1209" w:right="805" w:hanging="309"/>
        <w:jc w:val="left"/>
        <w:rPr>
          <w:sz w:val="17"/>
        </w:rPr>
      </w:pPr>
      <w:r>
        <w:rPr>
          <w:color w:val="231F20"/>
          <w:w w:val="110"/>
          <w:sz w:val="17"/>
        </w:rPr>
        <w:t>Echocardiography</w:t>
      </w:r>
      <w:r>
        <w:rPr>
          <w:color w:val="231F20"/>
          <w:spacing w:val="31"/>
          <w:w w:val="110"/>
          <w:sz w:val="17"/>
        </w:rPr>
        <w:t> </w:t>
      </w:r>
      <w:r>
        <w:rPr>
          <w:color w:val="231F20"/>
          <w:w w:val="110"/>
          <w:sz w:val="17"/>
        </w:rPr>
        <w:t>findings</w:t>
      </w:r>
      <w:r>
        <w:rPr>
          <w:color w:val="231F20"/>
          <w:spacing w:val="32"/>
          <w:w w:val="110"/>
          <w:sz w:val="17"/>
        </w:rPr>
        <w:t> </w:t>
      </w:r>
      <w:r>
        <w:rPr>
          <w:color w:val="231F20"/>
          <w:w w:val="110"/>
          <w:sz w:val="17"/>
        </w:rPr>
        <w:t>confirming</w:t>
      </w:r>
      <w:r>
        <w:rPr>
          <w:color w:val="231F20"/>
          <w:spacing w:val="32"/>
          <w:w w:val="110"/>
          <w:sz w:val="17"/>
        </w:rPr>
        <w:t> </w:t>
      </w:r>
      <w:r>
        <w:rPr>
          <w:color w:val="231F20"/>
          <w:w w:val="110"/>
          <w:sz w:val="17"/>
        </w:rPr>
        <w:t>presence</w:t>
      </w:r>
      <w:r>
        <w:rPr>
          <w:color w:val="231F20"/>
          <w:spacing w:val="32"/>
          <w:w w:val="110"/>
          <w:sz w:val="17"/>
        </w:rPr>
        <w:t> </w:t>
      </w:r>
      <w:r>
        <w:rPr>
          <w:color w:val="231F20"/>
          <w:w w:val="110"/>
          <w:sz w:val="17"/>
        </w:rPr>
        <w:t>of</w:t>
      </w:r>
      <w:r>
        <w:rPr>
          <w:color w:val="231F20"/>
          <w:spacing w:val="31"/>
          <w:w w:val="110"/>
          <w:sz w:val="17"/>
        </w:rPr>
        <w:t> </w:t>
      </w:r>
      <w:r>
        <w:rPr>
          <w:color w:val="231F20"/>
          <w:w w:val="110"/>
          <w:sz w:val="17"/>
        </w:rPr>
        <w:t>cardiomyopathy</w:t>
      </w:r>
      <w:r>
        <w:rPr>
          <w:color w:val="231F20"/>
          <w:spacing w:val="32"/>
          <w:w w:val="110"/>
          <w:sz w:val="17"/>
        </w:rPr>
        <w:t> </w:t>
      </w:r>
      <w:r>
        <w:rPr>
          <w:color w:val="231F20"/>
          <w:w w:val="110"/>
          <w:sz w:val="17"/>
        </w:rPr>
        <w:t>and</w:t>
      </w:r>
      <w:r>
        <w:rPr>
          <w:color w:val="231F20"/>
          <w:spacing w:val="32"/>
          <w:w w:val="110"/>
          <w:sz w:val="17"/>
        </w:rPr>
        <w:t> </w:t>
      </w:r>
      <w:r>
        <w:rPr>
          <w:color w:val="231F20"/>
          <w:w w:val="110"/>
          <w:sz w:val="17"/>
        </w:rPr>
        <w:t>Left</w:t>
      </w:r>
      <w:r>
        <w:rPr>
          <w:color w:val="231F20"/>
          <w:spacing w:val="32"/>
          <w:w w:val="110"/>
          <w:sz w:val="17"/>
        </w:rPr>
        <w:t> </w:t>
      </w:r>
      <w:r>
        <w:rPr>
          <w:color w:val="231F20"/>
          <w:w w:val="110"/>
          <w:sz w:val="17"/>
        </w:rPr>
        <w:t>Ventricular</w:t>
      </w:r>
      <w:r>
        <w:rPr>
          <w:color w:val="231F20"/>
          <w:spacing w:val="32"/>
          <w:w w:val="110"/>
          <w:sz w:val="17"/>
        </w:rPr>
        <w:t> </w:t>
      </w:r>
      <w:r>
        <w:rPr>
          <w:color w:val="231F20"/>
          <w:w w:val="110"/>
          <w:sz w:val="17"/>
        </w:rPr>
        <w:t>Ejection</w:t>
      </w:r>
      <w:r>
        <w:rPr>
          <w:color w:val="231F20"/>
          <w:spacing w:val="31"/>
          <w:w w:val="110"/>
          <w:sz w:val="17"/>
        </w:rPr>
        <w:t> </w:t>
      </w:r>
      <w:r>
        <w:rPr>
          <w:color w:val="231F20"/>
          <w:w w:val="110"/>
          <w:sz w:val="17"/>
        </w:rPr>
        <w:t>Fraction</w:t>
      </w:r>
      <w:r>
        <w:rPr>
          <w:color w:val="231F20"/>
          <w:spacing w:val="80"/>
          <w:w w:val="110"/>
          <w:sz w:val="17"/>
        </w:rPr>
        <w:t> </w:t>
      </w:r>
      <w:r>
        <w:rPr>
          <w:color w:val="231F20"/>
          <w:w w:val="110"/>
          <w:sz w:val="17"/>
        </w:rPr>
        <w:t>(LVEF</w:t>
      </w:r>
      <w:r>
        <w:rPr>
          <w:color w:val="231F20"/>
          <w:spacing w:val="-6"/>
          <w:w w:val="110"/>
          <w:sz w:val="17"/>
        </w:rPr>
        <w:t> </w:t>
      </w:r>
      <w:r>
        <w:rPr>
          <w:color w:val="231F20"/>
          <w:w w:val="110"/>
          <w:sz w:val="17"/>
        </w:rPr>
        <w:t>%)</w:t>
      </w:r>
      <w:r>
        <w:rPr>
          <w:color w:val="231F20"/>
          <w:spacing w:val="-6"/>
          <w:w w:val="110"/>
          <w:sz w:val="17"/>
        </w:rPr>
        <w:t> </w:t>
      </w:r>
      <w:r>
        <w:rPr>
          <w:color w:val="231F20"/>
          <w:w w:val="110"/>
          <w:sz w:val="17"/>
        </w:rPr>
        <w:t>of</w:t>
      </w:r>
      <w:r>
        <w:rPr>
          <w:color w:val="231F20"/>
          <w:spacing w:val="-6"/>
          <w:w w:val="110"/>
          <w:sz w:val="17"/>
        </w:rPr>
        <w:t> </w:t>
      </w:r>
      <w:r>
        <w:rPr>
          <w:color w:val="231F20"/>
          <w:w w:val="110"/>
          <w:sz w:val="17"/>
        </w:rPr>
        <w:t>40%</w:t>
      </w:r>
      <w:r>
        <w:rPr>
          <w:color w:val="231F20"/>
          <w:spacing w:val="-6"/>
          <w:w w:val="110"/>
          <w:sz w:val="17"/>
        </w:rPr>
        <w:t> </w:t>
      </w:r>
      <w:r>
        <w:rPr>
          <w:color w:val="231F20"/>
          <w:w w:val="110"/>
          <w:sz w:val="17"/>
        </w:rPr>
        <w:t>or</w:t>
      </w:r>
      <w:r>
        <w:rPr>
          <w:color w:val="231F20"/>
          <w:spacing w:val="-6"/>
          <w:w w:val="110"/>
          <w:sz w:val="17"/>
        </w:rPr>
        <w:t> </w:t>
      </w:r>
      <w:r>
        <w:rPr>
          <w:color w:val="231F20"/>
          <w:w w:val="110"/>
          <w:sz w:val="17"/>
        </w:rPr>
        <w:t>less</w:t>
      </w:r>
    </w:p>
    <w:p>
      <w:pPr>
        <w:pStyle w:val="BodyText"/>
        <w:spacing w:before="43"/>
        <w:ind w:left="901"/>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56"/>
        </w:numPr>
        <w:tabs>
          <w:tab w:pos="1209" w:val="left" w:leader="none"/>
        </w:tabs>
        <w:spacing w:line="240" w:lineRule="auto" w:before="122" w:after="0"/>
        <w:ind w:left="1209" w:right="0" w:hanging="308"/>
        <w:jc w:val="left"/>
        <w:rPr>
          <w:sz w:val="17"/>
        </w:rPr>
      </w:pPr>
      <w:r>
        <w:rPr>
          <w:color w:val="231F20"/>
          <w:w w:val="120"/>
          <w:sz w:val="17"/>
        </w:rPr>
        <w:t>Cardiomyopathy</w:t>
      </w:r>
      <w:r>
        <w:rPr>
          <w:color w:val="231F20"/>
          <w:spacing w:val="-8"/>
          <w:w w:val="120"/>
          <w:sz w:val="17"/>
        </w:rPr>
        <w:t> </w:t>
      </w:r>
      <w:r>
        <w:rPr>
          <w:color w:val="231F20"/>
          <w:w w:val="120"/>
          <w:sz w:val="17"/>
        </w:rPr>
        <w:t>directly</w:t>
      </w:r>
      <w:r>
        <w:rPr>
          <w:color w:val="231F20"/>
          <w:spacing w:val="-7"/>
          <w:w w:val="120"/>
          <w:sz w:val="17"/>
        </w:rPr>
        <w:t> </w:t>
      </w:r>
      <w:r>
        <w:rPr>
          <w:color w:val="231F20"/>
          <w:w w:val="120"/>
          <w:sz w:val="17"/>
        </w:rPr>
        <w:t>related</w:t>
      </w:r>
      <w:r>
        <w:rPr>
          <w:color w:val="231F20"/>
          <w:spacing w:val="-8"/>
          <w:w w:val="120"/>
          <w:sz w:val="17"/>
        </w:rPr>
        <w:t> </w:t>
      </w:r>
      <w:r>
        <w:rPr>
          <w:color w:val="231F20"/>
          <w:w w:val="120"/>
          <w:sz w:val="17"/>
        </w:rPr>
        <w:t>to</w:t>
      </w:r>
      <w:r>
        <w:rPr>
          <w:color w:val="231F20"/>
          <w:spacing w:val="-7"/>
          <w:w w:val="120"/>
          <w:sz w:val="17"/>
        </w:rPr>
        <w:t> </w:t>
      </w:r>
      <w:r>
        <w:rPr>
          <w:color w:val="231F20"/>
          <w:w w:val="120"/>
          <w:sz w:val="17"/>
        </w:rPr>
        <w:t>alcohol</w:t>
      </w:r>
      <w:r>
        <w:rPr>
          <w:color w:val="231F20"/>
          <w:spacing w:val="-8"/>
          <w:w w:val="120"/>
          <w:sz w:val="17"/>
        </w:rPr>
        <w:t> </w:t>
      </w:r>
      <w:r>
        <w:rPr>
          <w:color w:val="231F20"/>
          <w:w w:val="120"/>
          <w:sz w:val="17"/>
        </w:rPr>
        <w:t>or</w:t>
      </w:r>
      <w:r>
        <w:rPr>
          <w:color w:val="231F20"/>
          <w:spacing w:val="-7"/>
          <w:w w:val="120"/>
          <w:sz w:val="17"/>
        </w:rPr>
        <w:t> </w:t>
      </w:r>
      <w:r>
        <w:rPr>
          <w:color w:val="231F20"/>
          <w:w w:val="120"/>
          <w:sz w:val="17"/>
        </w:rPr>
        <w:t>drug</w:t>
      </w:r>
      <w:r>
        <w:rPr>
          <w:color w:val="231F20"/>
          <w:spacing w:val="-7"/>
          <w:w w:val="120"/>
          <w:sz w:val="17"/>
        </w:rPr>
        <w:t> </w:t>
      </w:r>
      <w:r>
        <w:rPr>
          <w:color w:val="231F20"/>
          <w:spacing w:val="-2"/>
          <w:w w:val="120"/>
          <w:sz w:val="17"/>
        </w:rPr>
        <w:t>abuse.</w:t>
      </w:r>
    </w:p>
    <w:p>
      <w:pPr>
        <w:pStyle w:val="ListParagraph"/>
        <w:numPr>
          <w:ilvl w:val="0"/>
          <w:numId w:val="30"/>
        </w:numPr>
        <w:tabs>
          <w:tab w:pos="901" w:val="left" w:leader="none"/>
        </w:tabs>
        <w:spacing w:line="240" w:lineRule="auto" w:before="122" w:after="0"/>
        <w:ind w:left="901" w:right="0" w:hanging="596"/>
        <w:jc w:val="left"/>
        <w:rPr>
          <w:sz w:val="17"/>
        </w:rPr>
      </w:pPr>
      <w:r>
        <w:rPr>
          <w:color w:val="231F20"/>
          <w:w w:val="115"/>
          <w:sz w:val="17"/>
        </w:rPr>
        <w:t>Primary</w:t>
      </w:r>
      <w:r>
        <w:rPr>
          <w:color w:val="231F20"/>
          <w:spacing w:val="20"/>
          <w:w w:val="115"/>
          <w:sz w:val="17"/>
        </w:rPr>
        <w:t> </w:t>
      </w:r>
      <w:r>
        <w:rPr>
          <w:color w:val="231F20"/>
          <w:w w:val="115"/>
          <w:sz w:val="17"/>
        </w:rPr>
        <w:t>(Idiopathic)</w:t>
      </w:r>
      <w:r>
        <w:rPr>
          <w:color w:val="231F20"/>
          <w:spacing w:val="21"/>
          <w:w w:val="115"/>
          <w:sz w:val="17"/>
        </w:rPr>
        <w:t> </w:t>
      </w:r>
      <w:r>
        <w:rPr>
          <w:color w:val="231F20"/>
          <w:w w:val="115"/>
          <w:sz w:val="17"/>
        </w:rPr>
        <w:t>Pulmonary</w:t>
      </w:r>
      <w:r>
        <w:rPr>
          <w:color w:val="231F20"/>
          <w:spacing w:val="20"/>
          <w:w w:val="115"/>
          <w:sz w:val="17"/>
        </w:rPr>
        <w:t> </w:t>
      </w:r>
      <w:r>
        <w:rPr>
          <w:color w:val="231F20"/>
          <w:spacing w:val="-2"/>
          <w:w w:val="115"/>
          <w:sz w:val="17"/>
        </w:rPr>
        <w:t>Hypertension</w:t>
      </w:r>
    </w:p>
    <w:p>
      <w:pPr>
        <w:pStyle w:val="ListParagraph"/>
        <w:numPr>
          <w:ilvl w:val="0"/>
          <w:numId w:val="57"/>
        </w:numPr>
        <w:tabs>
          <w:tab w:pos="1242" w:val="left" w:leader="none"/>
        </w:tabs>
        <w:spacing w:line="336" w:lineRule="auto" w:before="78" w:after="0"/>
        <w:ind w:left="923" w:right="727" w:firstLine="0"/>
        <w:jc w:val="left"/>
        <w:rPr>
          <w:sz w:val="17"/>
        </w:rPr>
      </w:pPr>
      <w:r>
        <w:rPr>
          <w:color w:val="231F20"/>
          <w:w w:val="115"/>
          <w:sz w:val="17"/>
        </w:rPr>
        <w:t>An unequivocal diagnosis of Primary (Idiopathic) Pulmonary Hypertension by a Cardiologist or specialist </w:t>
      </w:r>
      <w:r>
        <w:rPr>
          <w:color w:val="231F20"/>
          <w:w w:val="115"/>
          <w:sz w:val="17"/>
        </w:rPr>
        <w:t>in </w:t>
      </w:r>
      <w:r>
        <w:rPr>
          <w:color w:val="231F20"/>
          <w:w w:val="120"/>
          <w:sz w:val="17"/>
        </w:rPr>
        <w:t>respiratory medicine with evidence of right ventricular enlargement and the pulmonary artery pressure</w:t>
      </w:r>
    </w:p>
    <w:p>
      <w:pPr>
        <w:pStyle w:val="ListParagraph"/>
        <w:spacing w:after="0" w:line="336" w:lineRule="auto"/>
        <w:jc w:val="left"/>
        <w:rPr>
          <w:sz w:val="17"/>
        </w:rPr>
        <w:sectPr>
          <w:pgSz w:w="12970" w:h="14410"/>
          <w:pgMar w:top="8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BodyText"/>
        <w:spacing w:line="352" w:lineRule="auto" w:before="105"/>
        <w:ind w:left="855" w:right="568"/>
      </w:pPr>
      <w:r>
        <w:rPr>
          <w:color w:val="231F20"/>
          <w:spacing w:val="-2"/>
          <w:w w:val="120"/>
        </w:rPr>
        <w:t>above</w:t>
      </w:r>
      <w:r>
        <w:rPr>
          <w:color w:val="231F20"/>
          <w:spacing w:val="-6"/>
          <w:w w:val="120"/>
        </w:rPr>
        <w:t> </w:t>
      </w:r>
      <w:r>
        <w:rPr>
          <w:color w:val="231F20"/>
          <w:spacing w:val="-2"/>
          <w:w w:val="120"/>
        </w:rPr>
        <w:t>30</w:t>
      </w:r>
      <w:r>
        <w:rPr>
          <w:color w:val="231F20"/>
          <w:spacing w:val="-6"/>
          <w:w w:val="120"/>
        </w:rPr>
        <w:t> </w:t>
      </w:r>
      <w:r>
        <w:rPr>
          <w:color w:val="231F20"/>
          <w:spacing w:val="-2"/>
          <w:w w:val="120"/>
        </w:rPr>
        <w:t>mm</w:t>
      </w:r>
      <w:r>
        <w:rPr>
          <w:color w:val="231F20"/>
          <w:spacing w:val="-6"/>
          <w:w w:val="120"/>
        </w:rPr>
        <w:t> </w:t>
      </w:r>
      <w:r>
        <w:rPr>
          <w:color w:val="231F20"/>
          <w:spacing w:val="-2"/>
          <w:w w:val="120"/>
        </w:rPr>
        <w:t>of</w:t>
      </w:r>
      <w:r>
        <w:rPr>
          <w:color w:val="231F20"/>
          <w:spacing w:val="-6"/>
          <w:w w:val="120"/>
        </w:rPr>
        <w:t> </w:t>
      </w:r>
      <w:r>
        <w:rPr>
          <w:color w:val="231F20"/>
          <w:spacing w:val="-2"/>
          <w:w w:val="120"/>
        </w:rPr>
        <w:t>Hg</w:t>
      </w:r>
      <w:r>
        <w:rPr>
          <w:color w:val="231F20"/>
          <w:spacing w:val="-6"/>
          <w:w w:val="120"/>
        </w:rPr>
        <w:t> </w:t>
      </w:r>
      <w:r>
        <w:rPr>
          <w:color w:val="231F20"/>
          <w:spacing w:val="-2"/>
          <w:w w:val="120"/>
        </w:rPr>
        <w:t>on</w:t>
      </w:r>
      <w:r>
        <w:rPr>
          <w:color w:val="231F20"/>
          <w:spacing w:val="-6"/>
          <w:w w:val="120"/>
        </w:rPr>
        <w:t> </w:t>
      </w:r>
      <w:r>
        <w:rPr>
          <w:color w:val="231F20"/>
          <w:spacing w:val="-2"/>
          <w:w w:val="120"/>
        </w:rPr>
        <w:t>Cardiac</w:t>
      </w:r>
      <w:r>
        <w:rPr>
          <w:color w:val="231F20"/>
          <w:spacing w:val="-6"/>
          <w:w w:val="120"/>
        </w:rPr>
        <w:t> </w:t>
      </w:r>
      <w:r>
        <w:rPr>
          <w:color w:val="231F20"/>
          <w:spacing w:val="-2"/>
          <w:w w:val="120"/>
        </w:rPr>
        <w:t>Cauterization.</w:t>
      </w:r>
      <w:r>
        <w:rPr>
          <w:color w:val="231F20"/>
          <w:spacing w:val="-6"/>
          <w:w w:val="120"/>
        </w:rPr>
        <w:t> </w:t>
      </w:r>
      <w:r>
        <w:rPr>
          <w:color w:val="231F20"/>
          <w:spacing w:val="-2"/>
          <w:w w:val="120"/>
        </w:rPr>
        <w:t>There</w:t>
      </w:r>
      <w:r>
        <w:rPr>
          <w:color w:val="231F20"/>
          <w:spacing w:val="-6"/>
          <w:w w:val="120"/>
        </w:rPr>
        <w:t> </w:t>
      </w:r>
      <w:r>
        <w:rPr>
          <w:color w:val="231F20"/>
          <w:spacing w:val="-2"/>
          <w:w w:val="120"/>
        </w:rPr>
        <w:t>must</w:t>
      </w:r>
      <w:r>
        <w:rPr>
          <w:color w:val="231F20"/>
          <w:spacing w:val="-6"/>
          <w:w w:val="120"/>
        </w:rPr>
        <w:t> </w:t>
      </w:r>
      <w:r>
        <w:rPr>
          <w:color w:val="231F20"/>
          <w:spacing w:val="-2"/>
          <w:w w:val="120"/>
        </w:rPr>
        <w:t>be</w:t>
      </w:r>
      <w:r>
        <w:rPr>
          <w:color w:val="231F20"/>
          <w:spacing w:val="-6"/>
          <w:w w:val="120"/>
        </w:rPr>
        <w:t> </w:t>
      </w:r>
      <w:r>
        <w:rPr>
          <w:color w:val="231F20"/>
          <w:spacing w:val="-2"/>
          <w:w w:val="120"/>
        </w:rPr>
        <w:t>permanent</w:t>
      </w:r>
      <w:r>
        <w:rPr>
          <w:color w:val="231F20"/>
          <w:spacing w:val="-6"/>
          <w:w w:val="120"/>
        </w:rPr>
        <w:t> </w:t>
      </w:r>
      <w:r>
        <w:rPr>
          <w:color w:val="231F20"/>
          <w:spacing w:val="-2"/>
          <w:w w:val="120"/>
        </w:rPr>
        <w:t>irreversible</w:t>
      </w:r>
      <w:r>
        <w:rPr>
          <w:color w:val="231F20"/>
          <w:spacing w:val="-6"/>
          <w:w w:val="120"/>
        </w:rPr>
        <w:t> </w:t>
      </w:r>
      <w:r>
        <w:rPr>
          <w:color w:val="231F20"/>
          <w:spacing w:val="-2"/>
          <w:w w:val="120"/>
        </w:rPr>
        <w:t>physical</w:t>
      </w:r>
      <w:r>
        <w:rPr>
          <w:color w:val="231F20"/>
          <w:spacing w:val="-6"/>
          <w:w w:val="120"/>
        </w:rPr>
        <w:t> </w:t>
      </w:r>
      <w:r>
        <w:rPr>
          <w:color w:val="231F20"/>
          <w:spacing w:val="-2"/>
          <w:w w:val="120"/>
        </w:rPr>
        <w:t>impairment</w:t>
      </w:r>
      <w:r>
        <w:rPr>
          <w:color w:val="231F20"/>
          <w:spacing w:val="-6"/>
          <w:w w:val="120"/>
        </w:rPr>
        <w:t> </w:t>
      </w:r>
      <w:r>
        <w:rPr>
          <w:color w:val="231F20"/>
          <w:spacing w:val="-2"/>
          <w:w w:val="120"/>
        </w:rPr>
        <w:t>to</w:t>
      </w:r>
      <w:r>
        <w:rPr>
          <w:color w:val="231F20"/>
          <w:spacing w:val="-6"/>
          <w:w w:val="120"/>
        </w:rPr>
        <w:t> </w:t>
      </w:r>
      <w:r>
        <w:rPr>
          <w:color w:val="231F20"/>
          <w:spacing w:val="-2"/>
          <w:w w:val="120"/>
        </w:rPr>
        <w:t>the </w:t>
      </w:r>
      <w:r>
        <w:rPr>
          <w:color w:val="231F20"/>
          <w:w w:val="120"/>
        </w:rPr>
        <w:t>degree</w:t>
      </w:r>
      <w:r>
        <w:rPr>
          <w:color w:val="231F20"/>
          <w:spacing w:val="-13"/>
          <w:w w:val="120"/>
        </w:rPr>
        <w:t> </w:t>
      </w:r>
      <w:r>
        <w:rPr>
          <w:color w:val="231F20"/>
          <w:w w:val="120"/>
        </w:rPr>
        <w:t>of</w:t>
      </w:r>
      <w:r>
        <w:rPr>
          <w:color w:val="231F20"/>
          <w:spacing w:val="-13"/>
          <w:w w:val="120"/>
        </w:rPr>
        <w:t> </w:t>
      </w:r>
      <w:r>
        <w:rPr>
          <w:color w:val="231F20"/>
          <w:w w:val="120"/>
        </w:rPr>
        <w:t>at</w:t>
      </w:r>
      <w:r>
        <w:rPr>
          <w:color w:val="231F20"/>
          <w:spacing w:val="-13"/>
          <w:w w:val="120"/>
        </w:rPr>
        <w:t> </w:t>
      </w:r>
      <w:r>
        <w:rPr>
          <w:color w:val="231F20"/>
          <w:w w:val="120"/>
        </w:rPr>
        <w:t>least</w:t>
      </w:r>
      <w:r>
        <w:rPr>
          <w:color w:val="231F20"/>
          <w:spacing w:val="-13"/>
          <w:w w:val="120"/>
        </w:rPr>
        <w:t> </w:t>
      </w:r>
      <w:r>
        <w:rPr>
          <w:color w:val="231F20"/>
          <w:w w:val="120"/>
        </w:rPr>
        <w:t>Class</w:t>
      </w:r>
      <w:r>
        <w:rPr>
          <w:color w:val="231F20"/>
          <w:spacing w:val="-13"/>
          <w:w w:val="120"/>
        </w:rPr>
        <w:t> </w:t>
      </w:r>
      <w:r>
        <w:rPr>
          <w:color w:val="231F20"/>
          <w:w w:val="120"/>
        </w:rPr>
        <w:t>IV</w:t>
      </w:r>
      <w:r>
        <w:rPr>
          <w:color w:val="231F20"/>
          <w:spacing w:val="-13"/>
          <w:w w:val="120"/>
        </w:rPr>
        <w:t> </w:t>
      </w:r>
      <w:r>
        <w:rPr>
          <w:color w:val="231F20"/>
          <w:w w:val="120"/>
        </w:rPr>
        <w:t>of</w:t>
      </w:r>
      <w:r>
        <w:rPr>
          <w:color w:val="231F20"/>
          <w:spacing w:val="-13"/>
          <w:w w:val="120"/>
        </w:rPr>
        <w:t> </w:t>
      </w:r>
      <w:r>
        <w:rPr>
          <w:color w:val="231F20"/>
          <w:w w:val="120"/>
        </w:rPr>
        <w:t>the</w:t>
      </w:r>
      <w:r>
        <w:rPr>
          <w:color w:val="231F20"/>
          <w:spacing w:val="-13"/>
          <w:w w:val="120"/>
        </w:rPr>
        <w:t> </w:t>
      </w:r>
      <w:r>
        <w:rPr>
          <w:color w:val="231F20"/>
          <w:w w:val="120"/>
        </w:rPr>
        <w:t>New</w:t>
      </w:r>
      <w:r>
        <w:rPr>
          <w:color w:val="231F20"/>
          <w:spacing w:val="-13"/>
          <w:w w:val="120"/>
        </w:rPr>
        <w:t> </w:t>
      </w:r>
      <w:r>
        <w:rPr>
          <w:color w:val="231F20"/>
          <w:w w:val="120"/>
        </w:rPr>
        <w:t>York</w:t>
      </w:r>
      <w:r>
        <w:rPr>
          <w:color w:val="231F20"/>
          <w:spacing w:val="-13"/>
          <w:w w:val="120"/>
        </w:rPr>
        <w:t> </w:t>
      </w:r>
      <w:r>
        <w:rPr>
          <w:color w:val="231F20"/>
          <w:w w:val="120"/>
        </w:rPr>
        <w:t>Heart</w:t>
      </w:r>
      <w:r>
        <w:rPr>
          <w:color w:val="231F20"/>
          <w:spacing w:val="-13"/>
          <w:w w:val="120"/>
        </w:rPr>
        <w:t> </w:t>
      </w:r>
      <w:r>
        <w:rPr>
          <w:color w:val="231F20"/>
          <w:w w:val="120"/>
        </w:rPr>
        <w:t>Association</w:t>
      </w:r>
      <w:r>
        <w:rPr>
          <w:color w:val="231F20"/>
          <w:spacing w:val="-13"/>
          <w:w w:val="120"/>
        </w:rPr>
        <w:t> </w:t>
      </w:r>
      <w:r>
        <w:rPr>
          <w:color w:val="231F20"/>
          <w:w w:val="120"/>
        </w:rPr>
        <w:t>Classification</w:t>
      </w:r>
      <w:r>
        <w:rPr>
          <w:color w:val="231F20"/>
          <w:spacing w:val="-13"/>
          <w:w w:val="120"/>
        </w:rPr>
        <w:t> </w:t>
      </w:r>
      <w:r>
        <w:rPr>
          <w:color w:val="231F20"/>
          <w:w w:val="120"/>
        </w:rPr>
        <w:t>of</w:t>
      </w:r>
      <w:r>
        <w:rPr>
          <w:color w:val="231F20"/>
          <w:spacing w:val="-13"/>
          <w:w w:val="120"/>
        </w:rPr>
        <w:t> </w:t>
      </w:r>
      <w:r>
        <w:rPr>
          <w:color w:val="231F20"/>
          <w:w w:val="120"/>
        </w:rPr>
        <w:t>cardiac</w:t>
      </w:r>
      <w:r>
        <w:rPr>
          <w:color w:val="231F20"/>
          <w:spacing w:val="-13"/>
          <w:w w:val="120"/>
        </w:rPr>
        <w:t> </w:t>
      </w:r>
      <w:r>
        <w:rPr>
          <w:color w:val="231F20"/>
          <w:w w:val="120"/>
        </w:rPr>
        <w:t>impairment.</w:t>
      </w:r>
    </w:p>
    <w:p>
      <w:pPr>
        <w:pStyle w:val="ListParagraph"/>
        <w:numPr>
          <w:ilvl w:val="0"/>
          <w:numId w:val="57"/>
        </w:numPr>
        <w:tabs>
          <w:tab w:pos="854" w:val="left" w:leader="none"/>
        </w:tabs>
        <w:spacing w:line="194" w:lineRule="exact" w:before="0" w:after="0"/>
        <w:ind w:left="854" w:right="0" w:hanging="296"/>
        <w:jc w:val="left"/>
        <w:rPr>
          <w:sz w:val="17"/>
        </w:rPr>
      </w:pPr>
      <w:r>
        <w:rPr>
          <w:color w:val="231F20"/>
          <w:w w:val="115"/>
          <w:sz w:val="17"/>
        </w:rPr>
        <w:t>The</w:t>
      </w:r>
      <w:r>
        <w:rPr>
          <w:color w:val="231F20"/>
          <w:spacing w:val="-6"/>
          <w:w w:val="115"/>
          <w:sz w:val="17"/>
        </w:rPr>
        <w:t> </w:t>
      </w:r>
      <w:r>
        <w:rPr>
          <w:color w:val="231F20"/>
          <w:w w:val="115"/>
          <w:sz w:val="17"/>
        </w:rPr>
        <w:t>NYHA</w:t>
      </w:r>
      <w:r>
        <w:rPr>
          <w:color w:val="231F20"/>
          <w:spacing w:val="-5"/>
          <w:w w:val="115"/>
          <w:sz w:val="17"/>
        </w:rPr>
        <w:t> </w:t>
      </w:r>
      <w:r>
        <w:rPr>
          <w:color w:val="231F20"/>
          <w:w w:val="115"/>
          <w:sz w:val="17"/>
        </w:rPr>
        <w:t>Classification</w:t>
      </w:r>
      <w:r>
        <w:rPr>
          <w:color w:val="231F20"/>
          <w:spacing w:val="-6"/>
          <w:w w:val="115"/>
          <w:sz w:val="17"/>
        </w:rPr>
        <w:t> </w:t>
      </w:r>
      <w:r>
        <w:rPr>
          <w:color w:val="231F20"/>
          <w:w w:val="115"/>
          <w:sz w:val="17"/>
        </w:rPr>
        <w:t>of</w:t>
      </w:r>
      <w:r>
        <w:rPr>
          <w:color w:val="231F20"/>
          <w:spacing w:val="-5"/>
          <w:w w:val="115"/>
          <w:sz w:val="17"/>
        </w:rPr>
        <w:t> </w:t>
      </w:r>
      <w:r>
        <w:rPr>
          <w:color w:val="231F20"/>
          <w:w w:val="115"/>
          <w:sz w:val="17"/>
        </w:rPr>
        <w:t>Cardiac</w:t>
      </w:r>
      <w:r>
        <w:rPr>
          <w:color w:val="231F20"/>
          <w:spacing w:val="-6"/>
          <w:w w:val="115"/>
          <w:sz w:val="17"/>
        </w:rPr>
        <w:t> </w:t>
      </w:r>
      <w:r>
        <w:rPr>
          <w:color w:val="231F20"/>
          <w:w w:val="115"/>
          <w:sz w:val="17"/>
        </w:rPr>
        <w:t>Impairment</w:t>
      </w:r>
      <w:r>
        <w:rPr>
          <w:color w:val="231F20"/>
          <w:spacing w:val="-5"/>
          <w:w w:val="115"/>
          <w:sz w:val="17"/>
        </w:rPr>
        <w:t> </w:t>
      </w:r>
      <w:r>
        <w:rPr>
          <w:color w:val="231F20"/>
          <w:w w:val="115"/>
          <w:sz w:val="17"/>
        </w:rPr>
        <w:t>are</w:t>
      </w:r>
      <w:r>
        <w:rPr>
          <w:color w:val="231F20"/>
          <w:spacing w:val="-6"/>
          <w:w w:val="115"/>
          <w:sz w:val="17"/>
        </w:rPr>
        <w:t> </w:t>
      </w:r>
      <w:r>
        <w:rPr>
          <w:color w:val="231F20"/>
          <w:w w:val="115"/>
          <w:sz w:val="17"/>
        </w:rPr>
        <w:t>as</w:t>
      </w:r>
      <w:r>
        <w:rPr>
          <w:color w:val="231F20"/>
          <w:spacing w:val="-5"/>
          <w:w w:val="115"/>
          <w:sz w:val="17"/>
        </w:rPr>
        <w:t> </w:t>
      </w:r>
      <w:r>
        <w:rPr>
          <w:color w:val="231F20"/>
          <w:spacing w:val="-2"/>
          <w:w w:val="115"/>
          <w:sz w:val="17"/>
        </w:rPr>
        <w:t>follows:</w:t>
      </w:r>
    </w:p>
    <w:p>
      <w:pPr>
        <w:pStyle w:val="ListParagraph"/>
        <w:numPr>
          <w:ilvl w:val="1"/>
          <w:numId w:val="57"/>
        </w:numPr>
        <w:tabs>
          <w:tab w:pos="1186" w:val="left" w:leader="none"/>
        </w:tabs>
        <w:spacing w:line="352" w:lineRule="auto" w:before="91" w:after="0"/>
        <w:ind w:left="855" w:right="3141" w:firstLine="7"/>
        <w:jc w:val="left"/>
        <w:rPr>
          <w:sz w:val="17"/>
        </w:rPr>
      </w:pPr>
      <w:r>
        <w:rPr>
          <w:color w:val="231F20"/>
          <w:w w:val="115"/>
          <w:sz w:val="17"/>
        </w:rPr>
        <w:t>Class </w:t>
      </w:r>
      <w:r>
        <w:rPr>
          <w:color w:val="231F20"/>
          <w:w w:val="110"/>
          <w:sz w:val="17"/>
        </w:rPr>
        <w:t>III: </w:t>
      </w:r>
      <w:r>
        <w:rPr>
          <w:color w:val="231F20"/>
          <w:w w:val="115"/>
          <w:sz w:val="17"/>
        </w:rPr>
        <w:t>Marked limitation of physical activity. Comfortable at rest, but less </w:t>
      </w:r>
      <w:r>
        <w:rPr>
          <w:color w:val="231F20"/>
          <w:w w:val="115"/>
          <w:sz w:val="17"/>
        </w:rPr>
        <w:t>than ordinary activity causes symptoms.</w:t>
      </w:r>
    </w:p>
    <w:p>
      <w:pPr>
        <w:pStyle w:val="ListParagraph"/>
        <w:numPr>
          <w:ilvl w:val="1"/>
          <w:numId w:val="57"/>
        </w:numPr>
        <w:tabs>
          <w:tab w:pos="1186" w:val="left" w:leader="none"/>
        </w:tabs>
        <w:spacing w:line="352" w:lineRule="auto" w:before="0" w:after="0"/>
        <w:ind w:left="1186" w:right="1055" w:hanging="324"/>
        <w:jc w:val="left"/>
        <w:rPr>
          <w:sz w:val="17"/>
        </w:rPr>
      </w:pPr>
      <w:r>
        <w:rPr>
          <w:color w:val="231F20"/>
          <w:w w:val="115"/>
          <w:sz w:val="17"/>
        </w:rPr>
        <w:t>Class IV: Unable to engage in any physical activity without discomfort. Symptoms may be present </w:t>
      </w:r>
      <w:r>
        <w:rPr>
          <w:color w:val="231F20"/>
          <w:w w:val="115"/>
          <w:sz w:val="17"/>
        </w:rPr>
        <w:t>even </w:t>
      </w:r>
      <w:r>
        <w:rPr>
          <w:color w:val="231F20"/>
          <w:w w:val="120"/>
          <w:sz w:val="17"/>
        </w:rPr>
        <w:t>at</w:t>
      </w:r>
      <w:r>
        <w:rPr>
          <w:color w:val="231F20"/>
          <w:spacing w:val="-11"/>
          <w:w w:val="120"/>
          <w:sz w:val="17"/>
        </w:rPr>
        <w:t> </w:t>
      </w:r>
      <w:r>
        <w:rPr>
          <w:color w:val="231F20"/>
          <w:w w:val="120"/>
          <w:sz w:val="17"/>
        </w:rPr>
        <w:t>rest.</w:t>
      </w:r>
    </w:p>
    <w:p>
      <w:pPr>
        <w:pStyle w:val="ListParagraph"/>
        <w:numPr>
          <w:ilvl w:val="0"/>
          <w:numId w:val="57"/>
        </w:numPr>
        <w:tabs>
          <w:tab w:pos="558" w:val="left" w:leader="none"/>
          <w:tab w:pos="854" w:val="left" w:leader="none"/>
        </w:tabs>
        <w:spacing w:line="352" w:lineRule="auto" w:before="0" w:after="0"/>
        <w:ind w:left="558" w:right="2222" w:hanging="1"/>
        <w:jc w:val="left"/>
        <w:rPr>
          <w:sz w:val="17"/>
        </w:rPr>
      </w:pPr>
      <w:r>
        <w:rPr>
          <w:color w:val="231F20"/>
          <w:w w:val="120"/>
          <w:sz w:val="17"/>
        </w:rPr>
        <w:t>Pulmonary</w:t>
      </w:r>
      <w:r>
        <w:rPr>
          <w:color w:val="231F20"/>
          <w:spacing w:val="-2"/>
          <w:w w:val="120"/>
          <w:sz w:val="17"/>
        </w:rPr>
        <w:t> </w:t>
      </w:r>
      <w:r>
        <w:rPr>
          <w:color w:val="231F20"/>
          <w:w w:val="120"/>
          <w:sz w:val="17"/>
        </w:rPr>
        <w:t>hypertension</w:t>
      </w:r>
      <w:r>
        <w:rPr>
          <w:color w:val="231F20"/>
          <w:spacing w:val="-2"/>
          <w:w w:val="120"/>
          <w:sz w:val="17"/>
        </w:rPr>
        <w:t> </w:t>
      </w:r>
      <w:r>
        <w:rPr>
          <w:color w:val="231F20"/>
          <w:w w:val="120"/>
          <w:sz w:val="17"/>
        </w:rPr>
        <w:t>associated</w:t>
      </w:r>
      <w:r>
        <w:rPr>
          <w:color w:val="231F20"/>
          <w:spacing w:val="-2"/>
          <w:w w:val="120"/>
          <w:sz w:val="17"/>
        </w:rPr>
        <w:t> </w:t>
      </w:r>
      <w:r>
        <w:rPr>
          <w:color w:val="231F20"/>
          <w:w w:val="120"/>
          <w:sz w:val="17"/>
        </w:rPr>
        <w:t>with</w:t>
      </w:r>
      <w:r>
        <w:rPr>
          <w:color w:val="231F20"/>
          <w:spacing w:val="-2"/>
          <w:w w:val="120"/>
          <w:sz w:val="17"/>
        </w:rPr>
        <w:t> </w:t>
      </w:r>
      <w:r>
        <w:rPr>
          <w:color w:val="231F20"/>
          <w:w w:val="120"/>
          <w:sz w:val="17"/>
        </w:rPr>
        <w:t>lung</w:t>
      </w:r>
      <w:r>
        <w:rPr>
          <w:color w:val="231F20"/>
          <w:spacing w:val="-2"/>
          <w:w w:val="120"/>
          <w:sz w:val="17"/>
        </w:rPr>
        <w:t> </w:t>
      </w:r>
      <w:r>
        <w:rPr>
          <w:color w:val="231F20"/>
          <w:w w:val="120"/>
          <w:sz w:val="17"/>
        </w:rPr>
        <w:t>disease,</w:t>
      </w:r>
      <w:r>
        <w:rPr>
          <w:color w:val="231F20"/>
          <w:spacing w:val="-2"/>
          <w:w w:val="120"/>
          <w:sz w:val="17"/>
        </w:rPr>
        <w:t> </w:t>
      </w:r>
      <w:r>
        <w:rPr>
          <w:color w:val="231F20"/>
          <w:w w:val="120"/>
          <w:sz w:val="17"/>
        </w:rPr>
        <w:t>chronic</w:t>
      </w:r>
      <w:r>
        <w:rPr>
          <w:color w:val="231F20"/>
          <w:spacing w:val="-2"/>
          <w:w w:val="120"/>
          <w:sz w:val="17"/>
        </w:rPr>
        <w:t> </w:t>
      </w:r>
      <w:r>
        <w:rPr>
          <w:color w:val="231F20"/>
          <w:w w:val="120"/>
          <w:sz w:val="17"/>
        </w:rPr>
        <w:t>hypoventilation,</w:t>
      </w:r>
      <w:r>
        <w:rPr>
          <w:color w:val="231F20"/>
          <w:spacing w:val="-2"/>
          <w:w w:val="120"/>
          <w:sz w:val="17"/>
        </w:rPr>
        <w:t> </w:t>
      </w:r>
      <w:r>
        <w:rPr>
          <w:color w:val="231F20"/>
          <w:w w:val="120"/>
          <w:sz w:val="17"/>
        </w:rPr>
        <w:t>pulmonary </w:t>
      </w:r>
      <w:r>
        <w:rPr>
          <w:color w:val="231F20"/>
          <w:w w:val="115"/>
          <w:sz w:val="17"/>
        </w:rPr>
        <w:t>thromboembolic disease, drugs and toxins, diseases of the left side of the heart, congenital </w:t>
      </w:r>
      <w:r>
        <w:rPr>
          <w:color w:val="231F20"/>
          <w:w w:val="115"/>
          <w:sz w:val="17"/>
        </w:rPr>
        <w:t>heart</w:t>
      </w:r>
    </w:p>
    <w:p>
      <w:pPr>
        <w:pStyle w:val="BodyText"/>
        <w:spacing w:line="194" w:lineRule="exact"/>
        <w:ind w:left="855"/>
      </w:pPr>
      <w:r>
        <w:rPr>
          <w:color w:val="231F20"/>
          <w:w w:val="115"/>
        </w:rPr>
        <w:t>disease</w:t>
      </w:r>
      <w:r>
        <w:rPr>
          <w:color w:val="231F20"/>
          <w:spacing w:val="9"/>
          <w:w w:val="115"/>
        </w:rPr>
        <w:t> </w:t>
      </w:r>
      <w:r>
        <w:rPr>
          <w:color w:val="231F20"/>
          <w:w w:val="115"/>
        </w:rPr>
        <w:t>and</w:t>
      </w:r>
      <w:r>
        <w:rPr>
          <w:color w:val="231F20"/>
          <w:spacing w:val="10"/>
          <w:w w:val="115"/>
        </w:rPr>
        <w:t> </w:t>
      </w:r>
      <w:r>
        <w:rPr>
          <w:color w:val="231F20"/>
          <w:w w:val="115"/>
        </w:rPr>
        <w:t>any</w:t>
      </w:r>
      <w:r>
        <w:rPr>
          <w:color w:val="231F20"/>
          <w:spacing w:val="10"/>
          <w:w w:val="115"/>
        </w:rPr>
        <w:t> </w:t>
      </w:r>
      <w:r>
        <w:rPr>
          <w:color w:val="231F20"/>
          <w:w w:val="115"/>
        </w:rPr>
        <w:t>secondary</w:t>
      </w:r>
      <w:r>
        <w:rPr>
          <w:color w:val="231F20"/>
          <w:spacing w:val="10"/>
          <w:w w:val="115"/>
        </w:rPr>
        <w:t> </w:t>
      </w:r>
      <w:r>
        <w:rPr>
          <w:color w:val="231F20"/>
          <w:w w:val="115"/>
        </w:rPr>
        <w:t>cause</w:t>
      </w:r>
      <w:r>
        <w:rPr>
          <w:color w:val="231F20"/>
          <w:spacing w:val="10"/>
          <w:w w:val="115"/>
        </w:rPr>
        <w:t> </w:t>
      </w:r>
      <w:r>
        <w:rPr>
          <w:color w:val="231F20"/>
          <w:w w:val="115"/>
        </w:rPr>
        <w:t>are</w:t>
      </w:r>
      <w:r>
        <w:rPr>
          <w:color w:val="231F20"/>
          <w:spacing w:val="10"/>
          <w:w w:val="115"/>
        </w:rPr>
        <w:t> </w:t>
      </w:r>
      <w:r>
        <w:rPr>
          <w:color w:val="231F20"/>
          <w:w w:val="115"/>
        </w:rPr>
        <w:t>specifically</w:t>
      </w:r>
      <w:r>
        <w:rPr>
          <w:color w:val="231F20"/>
          <w:spacing w:val="10"/>
          <w:w w:val="115"/>
        </w:rPr>
        <w:t> </w:t>
      </w:r>
      <w:r>
        <w:rPr>
          <w:color w:val="231F20"/>
          <w:spacing w:val="-2"/>
          <w:w w:val="115"/>
        </w:rPr>
        <w:t>exclude</w:t>
      </w:r>
    </w:p>
    <w:p>
      <w:pPr>
        <w:pStyle w:val="ListParagraph"/>
        <w:numPr>
          <w:ilvl w:val="0"/>
          <w:numId w:val="30"/>
        </w:numPr>
        <w:tabs>
          <w:tab w:pos="855" w:val="left" w:leader="none"/>
        </w:tabs>
        <w:spacing w:line="352" w:lineRule="auto" w:before="132" w:after="0"/>
        <w:ind w:left="855" w:right="982" w:hanging="574"/>
        <w:jc w:val="left"/>
        <w:rPr>
          <w:sz w:val="17"/>
        </w:rPr>
      </w:pPr>
      <w:r>
        <w:rPr>
          <w:color w:val="231F20"/>
          <w:w w:val="120"/>
          <w:sz w:val="17"/>
        </w:rPr>
        <w:t>Balloon</w:t>
      </w:r>
      <w:r>
        <w:rPr>
          <w:color w:val="231F20"/>
          <w:spacing w:val="-16"/>
          <w:w w:val="120"/>
          <w:sz w:val="17"/>
        </w:rPr>
        <w:t> </w:t>
      </w:r>
      <w:r>
        <w:rPr>
          <w:color w:val="231F20"/>
          <w:w w:val="120"/>
          <w:sz w:val="17"/>
        </w:rPr>
        <w:t>Valvotomy</w:t>
      </w:r>
      <w:r>
        <w:rPr>
          <w:color w:val="231F20"/>
          <w:spacing w:val="-15"/>
          <w:w w:val="120"/>
          <w:sz w:val="17"/>
        </w:rPr>
        <w:t> </w:t>
      </w:r>
      <w:r>
        <w:rPr>
          <w:color w:val="231F20"/>
          <w:w w:val="120"/>
          <w:sz w:val="17"/>
        </w:rPr>
        <w:t>or</w:t>
      </w:r>
      <w:r>
        <w:rPr>
          <w:color w:val="231F20"/>
          <w:spacing w:val="-16"/>
          <w:w w:val="120"/>
          <w:sz w:val="17"/>
        </w:rPr>
        <w:t> </w:t>
      </w:r>
      <w:r>
        <w:rPr>
          <w:color w:val="231F20"/>
          <w:w w:val="120"/>
          <w:sz w:val="17"/>
        </w:rPr>
        <w:t>Valvuloplasty</w:t>
      </w:r>
      <w:r>
        <w:rPr>
          <w:color w:val="231F20"/>
          <w:spacing w:val="-15"/>
          <w:w w:val="120"/>
          <w:sz w:val="17"/>
        </w:rPr>
        <w:t> </w:t>
      </w:r>
      <w:r>
        <w:rPr>
          <w:color w:val="231F20"/>
          <w:w w:val="120"/>
          <w:sz w:val="17"/>
        </w:rPr>
        <w:t>-</w:t>
      </w:r>
      <w:r>
        <w:rPr>
          <w:color w:val="231F20"/>
          <w:spacing w:val="-14"/>
          <w:w w:val="120"/>
          <w:sz w:val="17"/>
        </w:rPr>
        <w:t> </w:t>
      </w:r>
      <w:r>
        <w:rPr>
          <w:color w:val="231F20"/>
          <w:w w:val="120"/>
          <w:sz w:val="17"/>
        </w:rPr>
        <w:t>The</w:t>
      </w:r>
      <w:r>
        <w:rPr>
          <w:color w:val="231F20"/>
          <w:spacing w:val="-15"/>
          <w:w w:val="120"/>
          <w:sz w:val="17"/>
        </w:rPr>
        <w:t> </w:t>
      </w:r>
      <w:r>
        <w:rPr>
          <w:color w:val="231F20"/>
          <w:w w:val="120"/>
          <w:sz w:val="17"/>
        </w:rPr>
        <w:t>actual</w:t>
      </w:r>
      <w:r>
        <w:rPr>
          <w:color w:val="231F20"/>
          <w:spacing w:val="-14"/>
          <w:w w:val="120"/>
          <w:sz w:val="17"/>
        </w:rPr>
        <w:t> </w:t>
      </w:r>
      <w:r>
        <w:rPr>
          <w:color w:val="231F20"/>
          <w:w w:val="120"/>
          <w:sz w:val="17"/>
        </w:rPr>
        <w:t>undergoing</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Valvotomy</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Valvuloplasty</w:t>
      </w:r>
      <w:r>
        <w:rPr>
          <w:color w:val="231F20"/>
          <w:spacing w:val="-15"/>
          <w:w w:val="120"/>
          <w:sz w:val="17"/>
        </w:rPr>
        <w:t> </w:t>
      </w:r>
      <w:r>
        <w:rPr>
          <w:color w:val="231F20"/>
          <w:w w:val="120"/>
          <w:sz w:val="17"/>
        </w:rPr>
        <w:t>necessitated</w:t>
      </w:r>
      <w:r>
        <w:rPr>
          <w:color w:val="231F20"/>
          <w:spacing w:val="-14"/>
          <w:w w:val="120"/>
          <w:sz w:val="17"/>
        </w:rPr>
        <w:t> </w:t>
      </w:r>
      <w:r>
        <w:rPr>
          <w:color w:val="231F20"/>
          <w:w w:val="120"/>
          <w:sz w:val="17"/>
        </w:rPr>
        <w:t>by damage of the heart valve as confirmed by a specialist in the relevant field and established by a cardiac </w:t>
      </w:r>
      <w:r>
        <w:rPr>
          <w:color w:val="231F20"/>
          <w:w w:val="125"/>
          <w:sz w:val="17"/>
        </w:rPr>
        <w:t>echocardiogram</w:t>
      </w:r>
      <w:r>
        <w:rPr>
          <w:color w:val="231F20"/>
          <w:spacing w:val="-16"/>
          <w:w w:val="125"/>
          <w:sz w:val="17"/>
        </w:rPr>
        <w:t> </w:t>
      </w:r>
      <w:r>
        <w:rPr>
          <w:color w:val="231F20"/>
          <w:w w:val="125"/>
          <w:sz w:val="17"/>
        </w:rPr>
        <w:t>or</w:t>
      </w:r>
      <w:r>
        <w:rPr>
          <w:color w:val="231F20"/>
          <w:spacing w:val="-16"/>
          <w:w w:val="125"/>
          <w:sz w:val="17"/>
        </w:rPr>
        <w:t> </w:t>
      </w:r>
      <w:r>
        <w:rPr>
          <w:color w:val="231F20"/>
          <w:w w:val="125"/>
          <w:sz w:val="17"/>
        </w:rPr>
        <w:t>any</w:t>
      </w:r>
      <w:r>
        <w:rPr>
          <w:color w:val="231F20"/>
          <w:spacing w:val="-16"/>
          <w:w w:val="125"/>
          <w:sz w:val="17"/>
        </w:rPr>
        <w:t> </w:t>
      </w:r>
      <w:r>
        <w:rPr>
          <w:color w:val="231F20"/>
          <w:w w:val="125"/>
          <w:sz w:val="17"/>
        </w:rPr>
        <w:t>other</w:t>
      </w:r>
      <w:r>
        <w:rPr>
          <w:color w:val="231F20"/>
          <w:spacing w:val="-16"/>
          <w:w w:val="125"/>
          <w:sz w:val="17"/>
        </w:rPr>
        <w:t> </w:t>
      </w:r>
      <w:r>
        <w:rPr>
          <w:color w:val="231F20"/>
          <w:w w:val="125"/>
          <w:sz w:val="17"/>
        </w:rPr>
        <w:t>appropriate</w:t>
      </w:r>
      <w:r>
        <w:rPr>
          <w:color w:val="231F20"/>
          <w:spacing w:val="-16"/>
          <w:w w:val="125"/>
          <w:sz w:val="17"/>
        </w:rPr>
        <w:t> </w:t>
      </w:r>
      <w:r>
        <w:rPr>
          <w:color w:val="231F20"/>
          <w:w w:val="125"/>
          <w:sz w:val="17"/>
        </w:rPr>
        <w:t>diagnostic</w:t>
      </w:r>
      <w:r>
        <w:rPr>
          <w:color w:val="231F20"/>
          <w:spacing w:val="-15"/>
          <w:w w:val="125"/>
          <w:sz w:val="17"/>
        </w:rPr>
        <w:t> </w:t>
      </w:r>
      <w:r>
        <w:rPr>
          <w:color w:val="231F20"/>
          <w:w w:val="125"/>
          <w:sz w:val="17"/>
        </w:rPr>
        <w:t>test</w:t>
      </w:r>
      <w:r>
        <w:rPr>
          <w:color w:val="231F20"/>
          <w:spacing w:val="-16"/>
          <w:w w:val="125"/>
          <w:sz w:val="17"/>
        </w:rPr>
        <w:t> </w:t>
      </w:r>
      <w:r>
        <w:rPr>
          <w:color w:val="231F20"/>
          <w:w w:val="125"/>
          <w:sz w:val="17"/>
        </w:rPr>
        <w:t>that</w:t>
      </w:r>
      <w:r>
        <w:rPr>
          <w:color w:val="231F20"/>
          <w:spacing w:val="-16"/>
          <w:w w:val="125"/>
          <w:sz w:val="17"/>
        </w:rPr>
        <w:t> </w:t>
      </w:r>
      <w:r>
        <w:rPr>
          <w:color w:val="231F20"/>
          <w:w w:val="125"/>
          <w:sz w:val="17"/>
        </w:rPr>
        <w:t>is</w:t>
      </w:r>
      <w:r>
        <w:rPr>
          <w:color w:val="231F20"/>
          <w:spacing w:val="-16"/>
          <w:w w:val="125"/>
          <w:sz w:val="17"/>
        </w:rPr>
        <w:t> </w:t>
      </w:r>
      <w:r>
        <w:rPr>
          <w:color w:val="231F20"/>
          <w:w w:val="125"/>
          <w:sz w:val="17"/>
        </w:rPr>
        <w:t>available.</w:t>
      </w:r>
    </w:p>
    <w:p>
      <w:pPr>
        <w:pStyle w:val="BodyText"/>
        <w:spacing w:before="42"/>
        <w:ind w:left="855"/>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58"/>
        </w:numPr>
        <w:tabs>
          <w:tab w:pos="1160" w:val="left" w:leader="none"/>
          <w:tab w:pos="1186" w:val="left" w:leader="none"/>
        </w:tabs>
        <w:spacing w:line="352" w:lineRule="auto" w:before="91" w:after="0"/>
        <w:ind w:left="1160" w:right="591" w:hanging="306"/>
        <w:jc w:val="left"/>
        <w:rPr>
          <w:sz w:val="17"/>
        </w:rPr>
      </w:pPr>
      <w:r>
        <w:rPr>
          <w:color w:val="231F20"/>
          <w:w w:val="120"/>
          <w:sz w:val="17"/>
        </w:rPr>
        <w:t>Procedures</w:t>
      </w:r>
      <w:r>
        <w:rPr>
          <w:color w:val="231F20"/>
          <w:spacing w:val="5"/>
          <w:w w:val="120"/>
          <w:sz w:val="17"/>
        </w:rPr>
        <w:t> </w:t>
      </w:r>
      <w:r>
        <w:rPr>
          <w:color w:val="231F20"/>
          <w:w w:val="120"/>
          <w:sz w:val="17"/>
        </w:rPr>
        <w:t>done</w:t>
      </w:r>
      <w:r>
        <w:rPr>
          <w:color w:val="231F20"/>
          <w:spacing w:val="-15"/>
          <w:w w:val="120"/>
          <w:sz w:val="17"/>
        </w:rPr>
        <w:t> </w:t>
      </w:r>
      <w:r>
        <w:rPr>
          <w:color w:val="231F20"/>
          <w:w w:val="120"/>
          <w:sz w:val="17"/>
        </w:rPr>
        <w:t>for</w:t>
      </w:r>
      <w:r>
        <w:rPr>
          <w:color w:val="231F20"/>
          <w:spacing w:val="-14"/>
          <w:w w:val="120"/>
          <w:sz w:val="17"/>
        </w:rPr>
        <w:t> </w:t>
      </w:r>
      <w:r>
        <w:rPr>
          <w:color w:val="231F20"/>
          <w:w w:val="120"/>
          <w:sz w:val="17"/>
        </w:rPr>
        <w:t>treatment</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Congenital</w:t>
      </w:r>
      <w:r>
        <w:rPr>
          <w:color w:val="231F20"/>
          <w:spacing w:val="-14"/>
          <w:w w:val="120"/>
          <w:sz w:val="17"/>
        </w:rPr>
        <w:t> </w:t>
      </w:r>
      <w:r>
        <w:rPr>
          <w:color w:val="231F20"/>
          <w:w w:val="120"/>
          <w:sz w:val="17"/>
        </w:rPr>
        <w:t>Heart</w:t>
      </w:r>
      <w:r>
        <w:rPr>
          <w:color w:val="231F20"/>
          <w:spacing w:val="-15"/>
          <w:w w:val="120"/>
          <w:sz w:val="17"/>
        </w:rPr>
        <w:t> </w:t>
      </w:r>
      <w:r>
        <w:rPr>
          <w:color w:val="231F20"/>
          <w:w w:val="120"/>
          <w:sz w:val="17"/>
        </w:rPr>
        <w:t>Disease</w:t>
      </w:r>
      <w:r>
        <w:rPr>
          <w:color w:val="231F20"/>
          <w:spacing w:val="-14"/>
          <w:w w:val="120"/>
          <w:sz w:val="17"/>
        </w:rPr>
        <w:t> </w:t>
      </w:r>
      <w:r>
        <w:rPr>
          <w:color w:val="231F20"/>
          <w:w w:val="120"/>
          <w:sz w:val="17"/>
        </w:rPr>
        <w:t>within</w:t>
      </w:r>
      <w:r>
        <w:rPr>
          <w:color w:val="231F20"/>
          <w:spacing w:val="-14"/>
          <w:w w:val="120"/>
          <w:sz w:val="17"/>
        </w:rPr>
        <w:t> </w:t>
      </w:r>
      <w:r>
        <w:rPr>
          <w:color w:val="231F20"/>
          <w:w w:val="120"/>
          <w:sz w:val="17"/>
        </w:rPr>
        <w:t>4</w:t>
      </w:r>
      <w:r>
        <w:rPr>
          <w:color w:val="231F20"/>
          <w:spacing w:val="-14"/>
          <w:w w:val="120"/>
          <w:sz w:val="17"/>
        </w:rPr>
        <w:t> </w:t>
      </w:r>
      <w:r>
        <w:rPr>
          <w:color w:val="231F20"/>
          <w:w w:val="120"/>
          <w:sz w:val="17"/>
        </w:rPr>
        <w:t>years</w:t>
      </w:r>
      <w:r>
        <w:rPr>
          <w:color w:val="231F20"/>
          <w:spacing w:val="-14"/>
          <w:w w:val="120"/>
          <w:sz w:val="17"/>
        </w:rPr>
        <w:t> </w:t>
      </w:r>
      <w:r>
        <w:rPr>
          <w:color w:val="231F20"/>
          <w:w w:val="120"/>
          <w:sz w:val="17"/>
        </w:rPr>
        <w:t>from</w:t>
      </w:r>
      <w:r>
        <w:rPr>
          <w:color w:val="231F20"/>
          <w:spacing w:val="-14"/>
          <w:w w:val="120"/>
          <w:sz w:val="17"/>
        </w:rPr>
        <w:t> </w:t>
      </w:r>
      <w:r>
        <w:rPr>
          <w:color w:val="231F20"/>
          <w:w w:val="120"/>
          <w:sz w:val="17"/>
        </w:rPr>
        <w:t>the</w:t>
      </w:r>
      <w:r>
        <w:rPr>
          <w:color w:val="231F20"/>
          <w:spacing w:val="-15"/>
          <w:w w:val="120"/>
          <w:sz w:val="17"/>
        </w:rPr>
        <w:t> </w:t>
      </w:r>
      <w:r>
        <w:rPr>
          <w:color w:val="231F20"/>
          <w:w w:val="120"/>
          <w:sz w:val="17"/>
        </w:rPr>
        <w:t>date</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commencement of cover or revival of coverage, whichever occurs later.</w:t>
      </w:r>
    </w:p>
    <w:p>
      <w:pPr>
        <w:pStyle w:val="ListParagraph"/>
        <w:numPr>
          <w:ilvl w:val="0"/>
          <w:numId w:val="30"/>
        </w:numPr>
        <w:tabs>
          <w:tab w:pos="855" w:val="left" w:leader="none"/>
        </w:tabs>
        <w:spacing w:line="352" w:lineRule="auto" w:before="43" w:after="0"/>
        <w:ind w:left="855" w:right="660" w:hanging="574"/>
        <w:jc w:val="left"/>
        <w:rPr>
          <w:sz w:val="17"/>
        </w:rPr>
      </w:pPr>
      <w:r>
        <w:rPr>
          <w:color w:val="231F20"/>
          <w:w w:val="120"/>
          <w:sz w:val="17"/>
        </w:rPr>
        <w:t>Surgery</w:t>
      </w:r>
      <w:r>
        <w:rPr>
          <w:color w:val="231F20"/>
          <w:spacing w:val="-9"/>
          <w:w w:val="120"/>
          <w:sz w:val="17"/>
        </w:rPr>
        <w:t> </w:t>
      </w:r>
      <w:r>
        <w:rPr>
          <w:color w:val="231F20"/>
          <w:w w:val="120"/>
          <w:sz w:val="17"/>
        </w:rPr>
        <w:t>to</w:t>
      </w:r>
      <w:r>
        <w:rPr>
          <w:color w:val="231F20"/>
          <w:spacing w:val="-9"/>
          <w:w w:val="120"/>
          <w:sz w:val="17"/>
        </w:rPr>
        <w:t> </w:t>
      </w:r>
      <w:r>
        <w:rPr>
          <w:color w:val="231F20"/>
          <w:w w:val="120"/>
          <w:sz w:val="17"/>
        </w:rPr>
        <w:t>place</w:t>
      </w:r>
      <w:r>
        <w:rPr>
          <w:color w:val="231F20"/>
          <w:spacing w:val="-9"/>
          <w:w w:val="120"/>
          <w:sz w:val="17"/>
        </w:rPr>
        <w:t> </w:t>
      </w:r>
      <w:r>
        <w:rPr>
          <w:color w:val="231F20"/>
          <w:w w:val="120"/>
          <w:sz w:val="17"/>
        </w:rPr>
        <w:t>Ventricular</w:t>
      </w:r>
      <w:r>
        <w:rPr>
          <w:color w:val="231F20"/>
          <w:spacing w:val="-9"/>
          <w:w w:val="120"/>
          <w:sz w:val="17"/>
        </w:rPr>
        <w:t> </w:t>
      </w:r>
      <w:r>
        <w:rPr>
          <w:color w:val="231F20"/>
          <w:w w:val="120"/>
          <w:sz w:val="17"/>
        </w:rPr>
        <w:t>Assist</w:t>
      </w:r>
      <w:r>
        <w:rPr>
          <w:color w:val="231F20"/>
          <w:spacing w:val="-9"/>
          <w:w w:val="120"/>
          <w:sz w:val="17"/>
        </w:rPr>
        <w:t> </w:t>
      </w:r>
      <w:r>
        <w:rPr>
          <w:color w:val="231F20"/>
          <w:w w:val="120"/>
          <w:sz w:val="17"/>
        </w:rPr>
        <w:t>Devices</w:t>
      </w:r>
      <w:r>
        <w:rPr>
          <w:color w:val="231F20"/>
          <w:spacing w:val="-9"/>
          <w:w w:val="120"/>
          <w:sz w:val="17"/>
        </w:rPr>
        <w:t> </w:t>
      </w:r>
      <w:r>
        <w:rPr>
          <w:color w:val="231F20"/>
          <w:w w:val="120"/>
          <w:sz w:val="17"/>
        </w:rPr>
        <w:t>or</w:t>
      </w:r>
      <w:r>
        <w:rPr>
          <w:color w:val="231F20"/>
          <w:spacing w:val="-9"/>
          <w:w w:val="120"/>
          <w:sz w:val="17"/>
        </w:rPr>
        <w:t> </w:t>
      </w:r>
      <w:r>
        <w:rPr>
          <w:color w:val="231F20"/>
          <w:w w:val="120"/>
          <w:sz w:val="17"/>
        </w:rPr>
        <w:t>Total</w:t>
      </w:r>
      <w:r>
        <w:rPr>
          <w:color w:val="231F20"/>
          <w:spacing w:val="-9"/>
          <w:w w:val="120"/>
          <w:sz w:val="17"/>
        </w:rPr>
        <w:t> </w:t>
      </w:r>
      <w:r>
        <w:rPr>
          <w:color w:val="231F20"/>
          <w:w w:val="120"/>
          <w:sz w:val="17"/>
        </w:rPr>
        <w:t>Artificial</w:t>
      </w:r>
      <w:r>
        <w:rPr>
          <w:color w:val="231F20"/>
          <w:spacing w:val="-9"/>
          <w:w w:val="120"/>
          <w:sz w:val="17"/>
        </w:rPr>
        <w:t> </w:t>
      </w:r>
      <w:r>
        <w:rPr>
          <w:color w:val="231F20"/>
          <w:w w:val="120"/>
          <w:sz w:val="17"/>
        </w:rPr>
        <w:t>Hearts</w:t>
      </w:r>
      <w:r>
        <w:rPr>
          <w:color w:val="231F20"/>
          <w:spacing w:val="-9"/>
          <w:w w:val="120"/>
          <w:sz w:val="17"/>
        </w:rPr>
        <w:t> </w:t>
      </w:r>
      <w:r>
        <w:rPr>
          <w:color w:val="231F20"/>
          <w:w w:val="125"/>
          <w:sz w:val="17"/>
        </w:rPr>
        <w:t>-</w:t>
      </w:r>
      <w:r>
        <w:rPr>
          <w:color w:val="231F20"/>
          <w:spacing w:val="-11"/>
          <w:w w:val="125"/>
          <w:sz w:val="17"/>
        </w:rPr>
        <w:t> </w:t>
      </w:r>
      <w:r>
        <w:rPr>
          <w:color w:val="231F20"/>
          <w:w w:val="120"/>
          <w:sz w:val="17"/>
        </w:rPr>
        <w:t>The</w:t>
      </w:r>
      <w:r>
        <w:rPr>
          <w:color w:val="231F20"/>
          <w:spacing w:val="-7"/>
          <w:w w:val="120"/>
          <w:sz w:val="17"/>
        </w:rPr>
        <w:t> </w:t>
      </w:r>
      <w:r>
        <w:rPr>
          <w:color w:val="231F20"/>
          <w:w w:val="120"/>
          <w:sz w:val="17"/>
        </w:rPr>
        <w:t>actual</w:t>
      </w:r>
      <w:r>
        <w:rPr>
          <w:color w:val="231F20"/>
          <w:spacing w:val="-7"/>
          <w:w w:val="120"/>
          <w:sz w:val="17"/>
        </w:rPr>
        <w:t> </w:t>
      </w:r>
      <w:r>
        <w:rPr>
          <w:color w:val="231F20"/>
          <w:w w:val="120"/>
          <w:sz w:val="17"/>
        </w:rPr>
        <w:t>undergoing</w:t>
      </w:r>
      <w:r>
        <w:rPr>
          <w:color w:val="231F20"/>
          <w:spacing w:val="-7"/>
          <w:w w:val="120"/>
          <w:sz w:val="17"/>
        </w:rPr>
        <w:t> </w:t>
      </w:r>
      <w:r>
        <w:rPr>
          <w:color w:val="231F20"/>
          <w:w w:val="120"/>
          <w:sz w:val="17"/>
        </w:rPr>
        <w:t>of</w:t>
      </w:r>
      <w:r>
        <w:rPr>
          <w:color w:val="231F20"/>
          <w:spacing w:val="-7"/>
          <w:w w:val="120"/>
          <w:sz w:val="17"/>
        </w:rPr>
        <w:t> </w:t>
      </w:r>
      <w:r>
        <w:rPr>
          <w:color w:val="231F20"/>
          <w:w w:val="120"/>
          <w:sz w:val="17"/>
        </w:rPr>
        <w:t>open</w:t>
      </w:r>
      <w:r>
        <w:rPr>
          <w:color w:val="231F20"/>
          <w:spacing w:val="-7"/>
          <w:w w:val="120"/>
          <w:sz w:val="17"/>
        </w:rPr>
        <w:t> </w:t>
      </w:r>
      <w:r>
        <w:rPr>
          <w:color w:val="231F20"/>
          <w:w w:val="120"/>
          <w:sz w:val="17"/>
        </w:rPr>
        <w:t>heart </w:t>
      </w:r>
      <w:r>
        <w:rPr>
          <w:color w:val="231F20"/>
          <w:w w:val="115"/>
          <w:sz w:val="17"/>
        </w:rPr>
        <w:t>surgery to place a Ventricular Assist Device or Total Artificial Heart medically necessitated by severe </w:t>
      </w:r>
      <w:r>
        <w:rPr>
          <w:color w:val="231F20"/>
          <w:w w:val="115"/>
          <w:sz w:val="17"/>
        </w:rPr>
        <w:t>ventricular </w:t>
      </w:r>
      <w:r>
        <w:rPr>
          <w:color w:val="231F20"/>
          <w:w w:val="120"/>
          <w:sz w:val="17"/>
        </w:rPr>
        <w:t>dysfunction or severe heart failure, with cardiac echocardiographic evidence of reduced left ventricular ejection</w:t>
      </w:r>
      <w:r>
        <w:rPr>
          <w:color w:val="231F20"/>
          <w:spacing w:val="-1"/>
          <w:w w:val="120"/>
          <w:sz w:val="17"/>
        </w:rPr>
        <w:t> </w:t>
      </w:r>
      <w:r>
        <w:rPr>
          <w:color w:val="231F20"/>
          <w:w w:val="120"/>
          <w:sz w:val="17"/>
        </w:rPr>
        <w:t>fraction</w:t>
      </w:r>
      <w:r>
        <w:rPr>
          <w:color w:val="231F20"/>
          <w:spacing w:val="-1"/>
          <w:w w:val="120"/>
          <w:sz w:val="17"/>
        </w:rPr>
        <w:t> </w:t>
      </w:r>
      <w:r>
        <w:rPr>
          <w:color w:val="231F20"/>
          <w:w w:val="120"/>
          <w:sz w:val="17"/>
        </w:rPr>
        <w:t>of</w:t>
      </w:r>
      <w:r>
        <w:rPr>
          <w:color w:val="231F20"/>
          <w:spacing w:val="-1"/>
          <w:w w:val="120"/>
          <w:sz w:val="17"/>
        </w:rPr>
        <w:t> </w:t>
      </w:r>
      <w:r>
        <w:rPr>
          <w:color w:val="231F20"/>
          <w:w w:val="120"/>
          <w:sz w:val="17"/>
        </w:rPr>
        <w:t>less</w:t>
      </w:r>
      <w:r>
        <w:rPr>
          <w:color w:val="231F20"/>
          <w:spacing w:val="-1"/>
          <w:w w:val="120"/>
          <w:sz w:val="17"/>
        </w:rPr>
        <w:t> </w:t>
      </w:r>
      <w:r>
        <w:rPr>
          <w:color w:val="231F20"/>
          <w:w w:val="120"/>
          <w:sz w:val="17"/>
        </w:rPr>
        <w:t>than</w:t>
      </w:r>
      <w:r>
        <w:rPr>
          <w:color w:val="231F20"/>
          <w:spacing w:val="-1"/>
          <w:w w:val="120"/>
          <w:sz w:val="17"/>
        </w:rPr>
        <w:t> </w:t>
      </w:r>
      <w:r>
        <w:rPr>
          <w:color w:val="231F20"/>
          <w:w w:val="120"/>
          <w:sz w:val="17"/>
        </w:rPr>
        <w:t>30%.</w:t>
      </w:r>
    </w:p>
    <w:p>
      <w:pPr>
        <w:pStyle w:val="BodyText"/>
        <w:spacing w:before="41"/>
        <w:ind w:left="855"/>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59"/>
        </w:numPr>
        <w:tabs>
          <w:tab w:pos="1186" w:val="left" w:leader="none"/>
        </w:tabs>
        <w:spacing w:line="240" w:lineRule="auto" w:before="91" w:after="0"/>
        <w:ind w:left="1186" w:right="0" w:hanging="331"/>
        <w:jc w:val="left"/>
        <w:rPr>
          <w:sz w:val="17"/>
        </w:rPr>
      </w:pPr>
      <w:r>
        <w:rPr>
          <w:color w:val="231F20"/>
          <w:w w:val="115"/>
          <w:sz w:val="17"/>
        </w:rPr>
        <w:t>Ventricular</w:t>
      </w:r>
      <w:r>
        <w:rPr>
          <w:color w:val="231F20"/>
          <w:spacing w:val="7"/>
          <w:w w:val="115"/>
          <w:sz w:val="17"/>
        </w:rPr>
        <w:t> </w:t>
      </w:r>
      <w:r>
        <w:rPr>
          <w:color w:val="231F20"/>
          <w:w w:val="115"/>
          <w:sz w:val="17"/>
        </w:rPr>
        <w:t>dysfunction</w:t>
      </w:r>
      <w:r>
        <w:rPr>
          <w:color w:val="231F20"/>
          <w:spacing w:val="8"/>
          <w:w w:val="115"/>
          <w:sz w:val="17"/>
        </w:rPr>
        <w:t> </w:t>
      </w:r>
      <w:r>
        <w:rPr>
          <w:color w:val="231F20"/>
          <w:w w:val="115"/>
          <w:sz w:val="17"/>
        </w:rPr>
        <w:t>or</w:t>
      </w:r>
      <w:r>
        <w:rPr>
          <w:color w:val="231F20"/>
          <w:spacing w:val="7"/>
          <w:w w:val="115"/>
          <w:sz w:val="17"/>
        </w:rPr>
        <w:t> </w:t>
      </w:r>
      <w:r>
        <w:rPr>
          <w:color w:val="231F20"/>
          <w:w w:val="115"/>
          <w:sz w:val="17"/>
        </w:rPr>
        <w:t>Heart</w:t>
      </w:r>
      <w:r>
        <w:rPr>
          <w:color w:val="231F20"/>
          <w:spacing w:val="8"/>
          <w:w w:val="115"/>
          <w:sz w:val="17"/>
        </w:rPr>
        <w:t> </w:t>
      </w:r>
      <w:r>
        <w:rPr>
          <w:color w:val="231F20"/>
          <w:w w:val="115"/>
          <w:sz w:val="17"/>
        </w:rPr>
        <w:t>failure</w:t>
      </w:r>
      <w:r>
        <w:rPr>
          <w:color w:val="231F20"/>
          <w:spacing w:val="7"/>
          <w:w w:val="115"/>
          <w:sz w:val="17"/>
        </w:rPr>
        <w:t> </w:t>
      </w:r>
      <w:r>
        <w:rPr>
          <w:color w:val="231F20"/>
          <w:w w:val="115"/>
          <w:sz w:val="17"/>
        </w:rPr>
        <w:t>directly</w:t>
      </w:r>
      <w:r>
        <w:rPr>
          <w:color w:val="231F20"/>
          <w:spacing w:val="8"/>
          <w:w w:val="115"/>
          <w:sz w:val="17"/>
        </w:rPr>
        <w:t> </w:t>
      </w:r>
      <w:r>
        <w:rPr>
          <w:color w:val="231F20"/>
          <w:w w:val="115"/>
          <w:sz w:val="17"/>
        </w:rPr>
        <w:t>related</w:t>
      </w:r>
      <w:r>
        <w:rPr>
          <w:color w:val="231F20"/>
          <w:spacing w:val="8"/>
          <w:w w:val="115"/>
          <w:sz w:val="17"/>
        </w:rPr>
        <w:t> </w:t>
      </w:r>
      <w:r>
        <w:rPr>
          <w:color w:val="231F20"/>
          <w:w w:val="115"/>
          <w:sz w:val="17"/>
        </w:rPr>
        <w:t>to</w:t>
      </w:r>
      <w:r>
        <w:rPr>
          <w:color w:val="231F20"/>
          <w:spacing w:val="7"/>
          <w:w w:val="115"/>
          <w:sz w:val="17"/>
        </w:rPr>
        <w:t> </w:t>
      </w:r>
      <w:r>
        <w:rPr>
          <w:color w:val="231F20"/>
          <w:w w:val="115"/>
          <w:sz w:val="17"/>
        </w:rPr>
        <w:t>alcohol</w:t>
      </w:r>
      <w:r>
        <w:rPr>
          <w:color w:val="231F20"/>
          <w:spacing w:val="8"/>
          <w:w w:val="115"/>
          <w:sz w:val="17"/>
        </w:rPr>
        <w:t> </w:t>
      </w:r>
      <w:r>
        <w:rPr>
          <w:color w:val="231F20"/>
          <w:w w:val="115"/>
          <w:sz w:val="17"/>
        </w:rPr>
        <w:t>or</w:t>
      </w:r>
      <w:r>
        <w:rPr>
          <w:color w:val="231F20"/>
          <w:spacing w:val="7"/>
          <w:w w:val="115"/>
          <w:sz w:val="17"/>
        </w:rPr>
        <w:t> </w:t>
      </w:r>
      <w:r>
        <w:rPr>
          <w:color w:val="231F20"/>
          <w:w w:val="115"/>
          <w:sz w:val="17"/>
        </w:rPr>
        <w:t>drug</w:t>
      </w:r>
      <w:r>
        <w:rPr>
          <w:color w:val="231F20"/>
          <w:spacing w:val="8"/>
          <w:w w:val="115"/>
          <w:sz w:val="17"/>
        </w:rPr>
        <w:t> </w:t>
      </w:r>
      <w:r>
        <w:rPr>
          <w:color w:val="231F20"/>
          <w:w w:val="115"/>
          <w:sz w:val="17"/>
        </w:rPr>
        <w:t>abuse</w:t>
      </w:r>
      <w:r>
        <w:rPr>
          <w:color w:val="231F20"/>
          <w:spacing w:val="8"/>
          <w:w w:val="115"/>
          <w:sz w:val="17"/>
        </w:rPr>
        <w:t> </w:t>
      </w:r>
      <w:r>
        <w:rPr>
          <w:color w:val="231F20"/>
          <w:w w:val="115"/>
          <w:sz w:val="17"/>
        </w:rPr>
        <w:t>is</w:t>
      </w:r>
      <w:r>
        <w:rPr>
          <w:color w:val="231F20"/>
          <w:spacing w:val="7"/>
          <w:w w:val="115"/>
          <w:sz w:val="17"/>
        </w:rPr>
        <w:t> </w:t>
      </w:r>
      <w:r>
        <w:rPr>
          <w:color w:val="231F20"/>
          <w:spacing w:val="-2"/>
          <w:w w:val="115"/>
          <w:sz w:val="17"/>
        </w:rPr>
        <w:t>excluded.</w:t>
      </w:r>
    </w:p>
    <w:p>
      <w:pPr>
        <w:pStyle w:val="ListParagraph"/>
        <w:numPr>
          <w:ilvl w:val="0"/>
          <w:numId w:val="30"/>
        </w:numPr>
        <w:tabs>
          <w:tab w:pos="855" w:val="left" w:leader="none"/>
        </w:tabs>
        <w:spacing w:line="240" w:lineRule="auto" w:before="135" w:after="0"/>
        <w:ind w:left="855" w:right="0" w:hanging="573"/>
        <w:jc w:val="left"/>
        <w:rPr>
          <w:sz w:val="17"/>
        </w:rPr>
      </w:pPr>
      <w:r>
        <w:rPr>
          <w:color w:val="231F20"/>
          <w:w w:val="120"/>
          <w:sz w:val="17"/>
        </w:rPr>
        <w:t>Implantable</w:t>
      </w:r>
      <w:r>
        <w:rPr>
          <w:color w:val="231F20"/>
          <w:spacing w:val="-10"/>
          <w:w w:val="120"/>
          <w:sz w:val="17"/>
        </w:rPr>
        <w:t> </w:t>
      </w:r>
      <w:r>
        <w:rPr>
          <w:color w:val="231F20"/>
          <w:w w:val="120"/>
          <w:sz w:val="17"/>
        </w:rPr>
        <w:t>Cardioverter</w:t>
      </w:r>
      <w:r>
        <w:rPr>
          <w:color w:val="231F20"/>
          <w:spacing w:val="-9"/>
          <w:w w:val="120"/>
          <w:sz w:val="17"/>
        </w:rPr>
        <w:t> </w:t>
      </w:r>
      <w:r>
        <w:rPr>
          <w:color w:val="231F20"/>
          <w:w w:val="120"/>
          <w:sz w:val="17"/>
        </w:rPr>
        <w:t>Defibrillator</w:t>
      </w:r>
      <w:r>
        <w:rPr>
          <w:color w:val="231F20"/>
          <w:spacing w:val="-10"/>
          <w:w w:val="120"/>
          <w:sz w:val="17"/>
        </w:rPr>
        <w:t> </w:t>
      </w:r>
      <w:r>
        <w:rPr>
          <w:color w:val="231F20"/>
          <w:w w:val="120"/>
          <w:sz w:val="17"/>
        </w:rPr>
        <w:t>-</w:t>
      </w:r>
      <w:r>
        <w:rPr>
          <w:color w:val="231F20"/>
          <w:spacing w:val="-9"/>
          <w:w w:val="120"/>
          <w:sz w:val="17"/>
        </w:rPr>
        <w:t> </w:t>
      </w:r>
      <w:r>
        <w:rPr>
          <w:color w:val="231F20"/>
          <w:w w:val="120"/>
          <w:sz w:val="17"/>
        </w:rPr>
        <w:t>Insertion</w:t>
      </w:r>
      <w:r>
        <w:rPr>
          <w:color w:val="231F20"/>
          <w:spacing w:val="-8"/>
          <w:w w:val="120"/>
          <w:sz w:val="17"/>
        </w:rPr>
        <w:t> </w:t>
      </w:r>
      <w:r>
        <w:rPr>
          <w:color w:val="231F20"/>
          <w:w w:val="120"/>
          <w:sz w:val="17"/>
        </w:rPr>
        <w:t>of</w:t>
      </w:r>
      <w:r>
        <w:rPr>
          <w:color w:val="231F20"/>
          <w:spacing w:val="-7"/>
          <w:w w:val="120"/>
          <w:sz w:val="17"/>
        </w:rPr>
        <w:t> </w:t>
      </w:r>
      <w:r>
        <w:rPr>
          <w:color w:val="231F20"/>
          <w:w w:val="120"/>
          <w:sz w:val="17"/>
        </w:rPr>
        <w:t>a</w:t>
      </w:r>
      <w:r>
        <w:rPr>
          <w:color w:val="231F20"/>
          <w:spacing w:val="-7"/>
          <w:w w:val="120"/>
          <w:sz w:val="17"/>
        </w:rPr>
        <w:t> </w:t>
      </w:r>
      <w:r>
        <w:rPr>
          <w:color w:val="231F20"/>
          <w:w w:val="120"/>
          <w:sz w:val="17"/>
        </w:rPr>
        <w:t>permanent</w:t>
      </w:r>
      <w:r>
        <w:rPr>
          <w:color w:val="231F20"/>
          <w:spacing w:val="-7"/>
          <w:w w:val="120"/>
          <w:sz w:val="17"/>
        </w:rPr>
        <w:t> </w:t>
      </w:r>
      <w:r>
        <w:rPr>
          <w:color w:val="231F20"/>
          <w:w w:val="120"/>
          <w:sz w:val="17"/>
        </w:rPr>
        <w:t>cardiac</w:t>
      </w:r>
      <w:r>
        <w:rPr>
          <w:color w:val="231F20"/>
          <w:spacing w:val="-8"/>
          <w:w w:val="120"/>
          <w:sz w:val="17"/>
        </w:rPr>
        <w:t> </w:t>
      </w:r>
      <w:r>
        <w:rPr>
          <w:color w:val="231F20"/>
          <w:w w:val="120"/>
          <w:sz w:val="17"/>
        </w:rPr>
        <w:t>defibrillator</w:t>
      </w:r>
      <w:r>
        <w:rPr>
          <w:color w:val="231F20"/>
          <w:spacing w:val="-7"/>
          <w:w w:val="120"/>
          <w:sz w:val="17"/>
        </w:rPr>
        <w:t> </w:t>
      </w:r>
      <w:r>
        <w:rPr>
          <w:color w:val="231F20"/>
          <w:w w:val="120"/>
          <w:sz w:val="17"/>
        </w:rPr>
        <w:t>as</w:t>
      </w:r>
      <w:r>
        <w:rPr>
          <w:color w:val="231F20"/>
          <w:spacing w:val="-7"/>
          <w:w w:val="120"/>
          <w:sz w:val="17"/>
        </w:rPr>
        <w:t> </w:t>
      </w:r>
      <w:r>
        <w:rPr>
          <w:color w:val="231F20"/>
          <w:w w:val="120"/>
          <w:sz w:val="17"/>
        </w:rPr>
        <w:t>a</w:t>
      </w:r>
      <w:r>
        <w:rPr>
          <w:color w:val="231F20"/>
          <w:spacing w:val="-7"/>
          <w:w w:val="120"/>
          <w:sz w:val="17"/>
        </w:rPr>
        <w:t> </w:t>
      </w:r>
      <w:r>
        <w:rPr>
          <w:color w:val="231F20"/>
          <w:w w:val="120"/>
          <w:sz w:val="17"/>
        </w:rPr>
        <w:t>result</w:t>
      </w:r>
      <w:r>
        <w:rPr>
          <w:color w:val="231F20"/>
          <w:spacing w:val="-7"/>
          <w:w w:val="120"/>
          <w:sz w:val="17"/>
        </w:rPr>
        <w:t> </w:t>
      </w:r>
      <w:r>
        <w:rPr>
          <w:color w:val="231F20"/>
          <w:w w:val="120"/>
          <w:sz w:val="17"/>
        </w:rPr>
        <w:t>of</w:t>
      </w:r>
      <w:r>
        <w:rPr>
          <w:color w:val="231F20"/>
          <w:spacing w:val="-8"/>
          <w:w w:val="120"/>
          <w:sz w:val="17"/>
        </w:rPr>
        <w:t> </w:t>
      </w:r>
      <w:r>
        <w:rPr>
          <w:color w:val="231F20"/>
          <w:spacing w:val="-2"/>
          <w:w w:val="120"/>
          <w:sz w:val="17"/>
        </w:rPr>
        <w:t>serious</w:t>
      </w:r>
    </w:p>
    <w:p>
      <w:pPr>
        <w:pStyle w:val="BodyText"/>
        <w:spacing w:line="352" w:lineRule="auto" w:before="91"/>
        <w:ind w:left="855" w:right="568"/>
      </w:pPr>
      <w:r>
        <w:rPr>
          <w:color w:val="231F20"/>
          <w:w w:val="120"/>
        </w:rPr>
        <w:t>(Life</w:t>
      </w:r>
      <w:r>
        <w:rPr>
          <w:color w:val="231F20"/>
          <w:spacing w:val="-12"/>
          <w:w w:val="120"/>
        </w:rPr>
        <w:t> </w:t>
      </w:r>
      <w:r>
        <w:rPr>
          <w:color w:val="231F20"/>
          <w:w w:val="120"/>
        </w:rPr>
        <w:t>Threatening)</w:t>
      </w:r>
      <w:r>
        <w:rPr>
          <w:color w:val="231F20"/>
          <w:spacing w:val="-12"/>
          <w:w w:val="120"/>
        </w:rPr>
        <w:t> </w:t>
      </w:r>
      <w:r>
        <w:rPr>
          <w:color w:val="231F20"/>
          <w:w w:val="120"/>
        </w:rPr>
        <w:t>cardiac</w:t>
      </w:r>
      <w:r>
        <w:rPr>
          <w:color w:val="231F20"/>
          <w:spacing w:val="-12"/>
          <w:w w:val="120"/>
        </w:rPr>
        <w:t> </w:t>
      </w:r>
      <w:r>
        <w:rPr>
          <w:color w:val="231F20"/>
          <w:w w:val="120"/>
        </w:rPr>
        <w:t>arrhythmia</w:t>
      </w:r>
      <w:r>
        <w:rPr>
          <w:color w:val="231F20"/>
          <w:spacing w:val="-12"/>
          <w:w w:val="120"/>
        </w:rPr>
        <w:t> </w:t>
      </w:r>
      <w:r>
        <w:rPr>
          <w:color w:val="231F20"/>
          <w:w w:val="120"/>
        </w:rPr>
        <w:t>which</w:t>
      </w:r>
      <w:r>
        <w:rPr>
          <w:color w:val="231F20"/>
          <w:spacing w:val="-12"/>
          <w:w w:val="120"/>
        </w:rPr>
        <w:t> </w:t>
      </w:r>
      <w:r>
        <w:rPr>
          <w:color w:val="231F20"/>
          <w:w w:val="120"/>
        </w:rPr>
        <w:t>cannot</w:t>
      </w:r>
      <w:r>
        <w:rPr>
          <w:color w:val="231F20"/>
          <w:spacing w:val="-12"/>
          <w:w w:val="120"/>
        </w:rPr>
        <w:t> </w:t>
      </w:r>
      <w:r>
        <w:rPr>
          <w:color w:val="231F20"/>
          <w:w w:val="120"/>
        </w:rPr>
        <w:t>be</w:t>
      </w:r>
      <w:r>
        <w:rPr>
          <w:color w:val="231F20"/>
          <w:spacing w:val="-12"/>
          <w:w w:val="120"/>
        </w:rPr>
        <w:t> </w:t>
      </w:r>
      <w:r>
        <w:rPr>
          <w:color w:val="231F20"/>
          <w:w w:val="120"/>
        </w:rPr>
        <w:t>treated</w:t>
      </w:r>
      <w:r>
        <w:rPr>
          <w:color w:val="231F20"/>
          <w:spacing w:val="-12"/>
          <w:w w:val="120"/>
        </w:rPr>
        <w:t> </w:t>
      </w:r>
      <w:r>
        <w:rPr>
          <w:color w:val="231F20"/>
          <w:w w:val="120"/>
        </w:rPr>
        <w:t>via</w:t>
      </w:r>
      <w:r>
        <w:rPr>
          <w:color w:val="231F20"/>
          <w:spacing w:val="-12"/>
          <w:w w:val="120"/>
        </w:rPr>
        <w:t> </w:t>
      </w:r>
      <w:r>
        <w:rPr>
          <w:color w:val="231F20"/>
          <w:w w:val="120"/>
        </w:rPr>
        <w:t>any</w:t>
      </w:r>
      <w:r>
        <w:rPr>
          <w:color w:val="231F20"/>
          <w:spacing w:val="-12"/>
          <w:w w:val="120"/>
        </w:rPr>
        <w:t> </w:t>
      </w:r>
      <w:r>
        <w:rPr>
          <w:color w:val="231F20"/>
          <w:w w:val="120"/>
        </w:rPr>
        <w:t>other</w:t>
      </w:r>
      <w:r>
        <w:rPr>
          <w:color w:val="231F20"/>
          <w:spacing w:val="-12"/>
          <w:w w:val="120"/>
        </w:rPr>
        <w:t> </w:t>
      </w:r>
      <w:r>
        <w:rPr>
          <w:color w:val="231F20"/>
          <w:w w:val="120"/>
        </w:rPr>
        <w:t>means.</w:t>
      </w:r>
      <w:r>
        <w:rPr>
          <w:color w:val="231F20"/>
          <w:spacing w:val="-12"/>
          <w:w w:val="120"/>
        </w:rPr>
        <w:t> </w:t>
      </w:r>
      <w:r>
        <w:rPr>
          <w:color w:val="231F20"/>
          <w:w w:val="120"/>
        </w:rPr>
        <w:t>Cardiac</w:t>
      </w:r>
      <w:r>
        <w:rPr>
          <w:color w:val="231F20"/>
          <w:spacing w:val="-12"/>
          <w:w w:val="120"/>
        </w:rPr>
        <w:t> </w:t>
      </w:r>
      <w:r>
        <w:rPr>
          <w:color w:val="231F20"/>
          <w:w w:val="120"/>
        </w:rPr>
        <w:t>arrhythmias</w:t>
      </w:r>
      <w:r>
        <w:rPr>
          <w:color w:val="231F20"/>
          <w:spacing w:val="-12"/>
          <w:w w:val="120"/>
        </w:rPr>
        <w:t> </w:t>
      </w:r>
      <w:r>
        <w:rPr>
          <w:color w:val="231F20"/>
          <w:w w:val="120"/>
        </w:rPr>
        <w:t>to</w:t>
      </w:r>
      <w:r>
        <w:rPr>
          <w:color w:val="231F20"/>
          <w:spacing w:val="-12"/>
          <w:w w:val="120"/>
        </w:rPr>
        <w:t> </w:t>
      </w:r>
      <w:r>
        <w:rPr>
          <w:color w:val="231F20"/>
          <w:w w:val="120"/>
        </w:rPr>
        <w:t>be evidenced</w:t>
      </w:r>
      <w:r>
        <w:rPr>
          <w:color w:val="231F20"/>
          <w:spacing w:val="-9"/>
          <w:w w:val="120"/>
        </w:rPr>
        <w:t> </w:t>
      </w:r>
      <w:r>
        <w:rPr>
          <w:color w:val="231F20"/>
          <w:w w:val="120"/>
        </w:rPr>
        <w:t>by</w:t>
      </w:r>
      <w:r>
        <w:rPr>
          <w:color w:val="231F20"/>
          <w:spacing w:val="-9"/>
          <w:w w:val="120"/>
        </w:rPr>
        <w:t> </w:t>
      </w:r>
      <w:r>
        <w:rPr>
          <w:color w:val="231F20"/>
          <w:w w:val="120"/>
        </w:rPr>
        <w:t>24</w:t>
      </w:r>
      <w:r>
        <w:rPr>
          <w:color w:val="231F20"/>
          <w:spacing w:val="-9"/>
          <w:w w:val="120"/>
        </w:rPr>
        <w:t> </w:t>
      </w:r>
      <w:r>
        <w:rPr>
          <w:color w:val="231F20"/>
          <w:w w:val="120"/>
        </w:rPr>
        <w:t>hour</w:t>
      </w:r>
      <w:r>
        <w:rPr>
          <w:color w:val="231F20"/>
          <w:spacing w:val="-9"/>
          <w:w w:val="120"/>
        </w:rPr>
        <w:t> </w:t>
      </w:r>
      <w:r>
        <w:rPr>
          <w:color w:val="231F20"/>
          <w:w w:val="120"/>
        </w:rPr>
        <w:t>Holter</w:t>
      </w:r>
      <w:r>
        <w:rPr>
          <w:color w:val="231F20"/>
          <w:spacing w:val="-9"/>
          <w:w w:val="120"/>
        </w:rPr>
        <w:t> </w:t>
      </w:r>
      <w:r>
        <w:rPr>
          <w:color w:val="231F20"/>
          <w:w w:val="120"/>
        </w:rPr>
        <w:t>monitoring</w:t>
      </w:r>
      <w:r>
        <w:rPr>
          <w:color w:val="231F20"/>
          <w:spacing w:val="-9"/>
          <w:w w:val="120"/>
        </w:rPr>
        <w:t> </w:t>
      </w:r>
      <w:r>
        <w:rPr>
          <w:color w:val="231F20"/>
          <w:w w:val="120"/>
        </w:rPr>
        <w:t>report</w:t>
      </w:r>
      <w:r>
        <w:rPr>
          <w:color w:val="231F20"/>
          <w:spacing w:val="-9"/>
          <w:w w:val="120"/>
        </w:rPr>
        <w:t> </w:t>
      </w:r>
      <w:r>
        <w:rPr>
          <w:color w:val="231F20"/>
          <w:w w:val="120"/>
        </w:rPr>
        <w:t>or</w:t>
      </w:r>
      <w:r>
        <w:rPr>
          <w:color w:val="231F20"/>
          <w:spacing w:val="-9"/>
          <w:w w:val="120"/>
        </w:rPr>
        <w:t> </w:t>
      </w:r>
      <w:r>
        <w:rPr>
          <w:color w:val="231F20"/>
          <w:w w:val="120"/>
        </w:rPr>
        <w:t>any</w:t>
      </w:r>
      <w:r>
        <w:rPr>
          <w:color w:val="231F20"/>
          <w:spacing w:val="-9"/>
          <w:w w:val="120"/>
        </w:rPr>
        <w:t> </w:t>
      </w:r>
      <w:r>
        <w:rPr>
          <w:color w:val="231F20"/>
          <w:w w:val="120"/>
        </w:rPr>
        <w:t>such</w:t>
      </w:r>
      <w:r>
        <w:rPr>
          <w:color w:val="231F20"/>
          <w:spacing w:val="-9"/>
          <w:w w:val="120"/>
        </w:rPr>
        <w:t> </w:t>
      </w:r>
      <w:r>
        <w:rPr>
          <w:color w:val="231F20"/>
          <w:w w:val="120"/>
        </w:rPr>
        <w:t>other</w:t>
      </w:r>
      <w:r>
        <w:rPr>
          <w:color w:val="231F20"/>
          <w:spacing w:val="-9"/>
          <w:w w:val="120"/>
        </w:rPr>
        <w:t> </w:t>
      </w:r>
      <w:r>
        <w:rPr>
          <w:color w:val="231F20"/>
          <w:w w:val="120"/>
        </w:rPr>
        <w:t>established</w:t>
      </w:r>
      <w:r>
        <w:rPr>
          <w:color w:val="231F20"/>
          <w:spacing w:val="-9"/>
          <w:w w:val="120"/>
        </w:rPr>
        <w:t> </w:t>
      </w:r>
      <w:r>
        <w:rPr>
          <w:color w:val="231F20"/>
          <w:w w:val="120"/>
        </w:rPr>
        <w:t>diagnostic</w:t>
      </w:r>
      <w:r>
        <w:rPr>
          <w:color w:val="231F20"/>
          <w:spacing w:val="-9"/>
          <w:w w:val="120"/>
        </w:rPr>
        <w:t> </w:t>
      </w:r>
      <w:r>
        <w:rPr>
          <w:color w:val="231F20"/>
          <w:w w:val="120"/>
        </w:rPr>
        <w:t>reports.</w:t>
      </w:r>
      <w:r>
        <w:rPr>
          <w:color w:val="231F20"/>
          <w:spacing w:val="-9"/>
          <w:w w:val="120"/>
        </w:rPr>
        <w:t> </w:t>
      </w:r>
      <w:r>
        <w:rPr>
          <w:color w:val="231F20"/>
          <w:w w:val="120"/>
        </w:rPr>
        <w:t>The</w:t>
      </w:r>
      <w:r>
        <w:rPr>
          <w:color w:val="231F20"/>
          <w:spacing w:val="-9"/>
          <w:w w:val="120"/>
        </w:rPr>
        <w:t> </w:t>
      </w:r>
      <w:r>
        <w:rPr>
          <w:color w:val="231F20"/>
          <w:w w:val="120"/>
        </w:rPr>
        <w:t>insertion of</w:t>
      </w:r>
      <w:r>
        <w:rPr>
          <w:color w:val="231F20"/>
          <w:spacing w:val="-4"/>
          <w:w w:val="120"/>
        </w:rPr>
        <w:t> </w:t>
      </w:r>
      <w:r>
        <w:rPr>
          <w:color w:val="231F20"/>
          <w:w w:val="120"/>
        </w:rPr>
        <w:t>the</w:t>
      </w:r>
      <w:r>
        <w:rPr>
          <w:color w:val="231F20"/>
          <w:spacing w:val="-4"/>
          <w:w w:val="120"/>
        </w:rPr>
        <w:t> </w:t>
      </w:r>
      <w:r>
        <w:rPr>
          <w:color w:val="231F20"/>
          <w:w w:val="120"/>
        </w:rPr>
        <w:t>cardiac</w:t>
      </w:r>
      <w:r>
        <w:rPr>
          <w:color w:val="231F20"/>
          <w:spacing w:val="-4"/>
          <w:w w:val="120"/>
        </w:rPr>
        <w:t> </w:t>
      </w:r>
      <w:r>
        <w:rPr>
          <w:color w:val="231F20"/>
          <w:w w:val="120"/>
        </w:rPr>
        <w:t>defibrillator</w:t>
      </w:r>
      <w:r>
        <w:rPr>
          <w:color w:val="231F20"/>
          <w:spacing w:val="-4"/>
          <w:w w:val="120"/>
        </w:rPr>
        <w:t> </w:t>
      </w:r>
      <w:r>
        <w:rPr>
          <w:color w:val="231F20"/>
          <w:w w:val="120"/>
        </w:rPr>
        <w:t>must</w:t>
      </w:r>
      <w:r>
        <w:rPr>
          <w:color w:val="231F20"/>
          <w:spacing w:val="-4"/>
          <w:w w:val="120"/>
        </w:rPr>
        <w:t> </w:t>
      </w:r>
      <w:r>
        <w:rPr>
          <w:color w:val="231F20"/>
          <w:w w:val="120"/>
        </w:rPr>
        <w:t>be</w:t>
      </w:r>
      <w:r>
        <w:rPr>
          <w:color w:val="231F20"/>
          <w:spacing w:val="-4"/>
          <w:w w:val="120"/>
        </w:rPr>
        <w:t> </w:t>
      </w:r>
      <w:r>
        <w:rPr>
          <w:color w:val="231F20"/>
          <w:w w:val="120"/>
        </w:rPr>
        <w:t>certified</w:t>
      </w:r>
      <w:r>
        <w:rPr>
          <w:color w:val="231F20"/>
          <w:spacing w:val="-4"/>
          <w:w w:val="120"/>
        </w:rPr>
        <w:t> </w:t>
      </w:r>
      <w:r>
        <w:rPr>
          <w:color w:val="231F20"/>
          <w:w w:val="120"/>
        </w:rPr>
        <w:t>as</w:t>
      </w:r>
      <w:r>
        <w:rPr>
          <w:color w:val="231F20"/>
          <w:spacing w:val="-4"/>
          <w:w w:val="120"/>
        </w:rPr>
        <w:t> </w:t>
      </w:r>
      <w:r>
        <w:rPr>
          <w:color w:val="231F20"/>
          <w:w w:val="120"/>
        </w:rPr>
        <w:t>absolutely</w:t>
      </w:r>
      <w:r>
        <w:rPr>
          <w:color w:val="231F20"/>
          <w:spacing w:val="-4"/>
          <w:w w:val="120"/>
        </w:rPr>
        <w:t> </w:t>
      </w:r>
      <w:r>
        <w:rPr>
          <w:color w:val="231F20"/>
          <w:w w:val="120"/>
        </w:rPr>
        <w:t>necessary,</w:t>
      </w:r>
      <w:r>
        <w:rPr>
          <w:color w:val="231F20"/>
          <w:spacing w:val="-4"/>
          <w:w w:val="120"/>
        </w:rPr>
        <w:t> </w:t>
      </w:r>
      <w:r>
        <w:rPr>
          <w:color w:val="231F20"/>
          <w:w w:val="120"/>
        </w:rPr>
        <w:t>beneficial,</w:t>
      </w:r>
      <w:r>
        <w:rPr>
          <w:color w:val="231F20"/>
          <w:spacing w:val="-4"/>
          <w:w w:val="120"/>
        </w:rPr>
        <w:t> </w:t>
      </w:r>
      <w:r>
        <w:rPr>
          <w:color w:val="231F20"/>
          <w:w w:val="120"/>
        </w:rPr>
        <w:t>and</w:t>
      </w:r>
      <w:r>
        <w:rPr>
          <w:color w:val="231F20"/>
          <w:spacing w:val="-4"/>
          <w:w w:val="120"/>
        </w:rPr>
        <w:t> </w:t>
      </w:r>
      <w:r>
        <w:rPr>
          <w:color w:val="231F20"/>
          <w:w w:val="120"/>
        </w:rPr>
        <w:t>effective</w:t>
      </w:r>
      <w:r>
        <w:rPr>
          <w:color w:val="231F20"/>
          <w:spacing w:val="-4"/>
          <w:w w:val="120"/>
        </w:rPr>
        <w:t> </w:t>
      </w:r>
      <w:r>
        <w:rPr>
          <w:color w:val="231F20"/>
          <w:w w:val="120"/>
        </w:rPr>
        <w:t>by</w:t>
      </w:r>
      <w:r>
        <w:rPr>
          <w:color w:val="231F20"/>
          <w:spacing w:val="-4"/>
          <w:w w:val="120"/>
        </w:rPr>
        <w:t> </w:t>
      </w:r>
      <w:r>
        <w:rPr>
          <w:color w:val="231F20"/>
          <w:w w:val="120"/>
        </w:rPr>
        <w:t>a</w:t>
      </w:r>
      <w:r>
        <w:rPr>
          <w:color w:val="231F20"/>
          <w:spacing w:val="-4"/>
          <w:w w:val="120"/>
        </w:rPr>
        <w:t> </w:t>
      </w:r>
      <w:r>
        <w:rPr>
          <w:color w:val="231F20"/>
          <w:w w:val="120"/>
        </w:rPr>
        <w:t>Consultant </w:t>
      </w:r>
      <w:r>
        <w:rPr>
          <w:color w:val="231F20"/>
          <w:spacing w:val="-2"/>
          <w:w w:val="120"/>
        </w:rPr>
        <w:t>Cardiologist.</w:t>
      </w:r>
    </w:p>
    <w:p>
      <w:pPr>
        <w:pStyle w:val="ListParagraph"/>
        <w:numPr>
          <w:ilvl w:val="0"/>
          <w:numId w:val="30"/>
        </w:numPr>
        <w:tabs>
          <w:tab w:pos="855" w:val="left" w:leader="none"/>
        </w:tabs>
        <w:spacing w:line="352" w:lineRule="auto" w:before="42" w:after="0"/>
        <w:ind w:left="855" w:right="605" w:hanging="574"/>
        <w:jc w:val="left"/>
        <w:rPr>
          <w:sz w:val="17"/>
        </w:rPr>
      </w:pPr>
      <w:r>
        <w:rPr>
          <w:color w:val="231F20"/>
          <w:w w:val="120"/>
          <w:sz w:val="17"/>
        </w:rPr>
        <w:t>Pericardectomy</w:t>
      </w:r>
      <w:r>
        <w:rPr>
          <w:color w:val="231F20"/>
          <w:spacing w:val="-15"/>
          <w:w w:val="120"/>
          <w:sz w:val="17"/>
        </w:rPr>
        <w:t> </w:t>
      </w:r>
      <w:r>
        <w:rPr>
          <w:color w:val="231F20"/>
          <w:w w:val="120"/>
          <w:sz w:val="17"/>
        </w:rPr>
        <w:t>-</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undergoing</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a</w:t>
      </w:r>
      <w:r>
        <w:rPr>
          <w:color w:val="231F20"/>
          <w:spacing w:val="-13"/>
          <w:w w:val="120"/>
          <w:sz w:val="17"/>
        </w:rPr>
        <w:t> </w:t>
      </w:r>
      <w:r>
        <w:rPr>
          <w:color w:val="231F20"/>
          <w:w w:val="120"/>
          <w:sz w:val="17"/>
        </w:rPr>
        <w:t>pericardectomy</w:t>
      </w:r>
      <w:r>
        <w:rPr>
          <w:color w:val="231F20"/>
          <w:spacing w:val="-13"/>
          <w:w w:val="120"/>
          <w:sz w:val="17"/>
        </w:rPr>
        <w:t> </w:t>
      </w:r>
      <w:r>
        <w:rPr>
          <w:color w:val="231F20"/>
          <w:w w:val="120"/>
          <w:sz w:val="17"/>
        </w:rPr>
        <w:t>performed</w:t>
      </w:r>
      <w:r>
        <w:rPr>
          <w:color w:val="231F20"/>
          <w:spacing w:val="-13"/>
          <w:w w:val="120"/>
          <w:sz w:val="17"/>
        </w:rPr>
        <w:t> </w:t>
      </w:r>
      <w:r>
        <w:rPr>
          <w:color w:val="231F20"/>
          <w:w w:val="120"/>
          <w:sz w:val="17"/>
        </w:rPr>
        <w:t>by</w:t>
      </w:r>
      <w:r>
        <w:rPr>
          <w:color w:val="231F20"/>
          <w:spacing w:val="-13"/>
          <w:w w:val="120"/>
          <w:sz w:val="17"/>
        </w:rPr>
        <w:t> </w:t>
      </w:r>
      <w:r>
        <w:rPr>
          <w:color w:val="231F20"/>
          <w:w w:val="120"/>
          <w:sz w:val="17"/>
        </w:rPr>
        <w:t>open</w:t>
      </w:r>
      <w:r>
        <w:rPr>
          <w:color w:val="231F20"/>
          <w:spacing w:val="-13"/>
          <w:w w:val="120"/>
          <w:sz w:val="17"/>
        </w:rPr>
        <w:t> </w:t>
      </w:r>
      <w:r>
        <w:rPr>
          <w:color w:val="231F20"/>
          <w:w w:val="120"/>
          <w:sz w:val="17"/>
        </w:rPr>
        <w:t>heart</w:t>
      </w:r>
      <w:r>
        <w:rPr>
          <w:color w:val="231F20"/>
          <w:spacing w:val="-13"/>
          <w:w w:val="120"/>
          <w:sz w:val="17"/>
        </w:rPr>
        <w:t> </w:t>
      </w:r>
      <w:r>
        <w:rPr>
          <w:color w:val="231F20"/>
          <w:w w:val="120"/>
          <w:sz w:val="17"/>
        </w:rPr>
        <w:t>surgery</w:t>
      </w:r>
      <w:r>
        <w:rPr>
          <w:color w:val="231F20"/>
          <w:spacing w:val="-13"/>
          <w:w w:val="120"/>
          <w:sz w:val="17"/>
        </w:rPr>
        <w:t> </w:t>
      </w:r>
      <w:r>
        <w:rPr>
          <w:color w:val="231F20"/>
          <w:w w:val="120"/>
          <w:sz w:val="17"/>
        </w:rPr>
        <w:t>or</w:t>
      </w:r>
      <w:r>
        <w:rPr>
          <w:color w:val="231F20"/>
          <w:spacing w:val="-13"/>
          <w:w w:val="120"/>
          <w:sz w:val="17"/>
        </w:rPr>
        <w:t> </w:t>
      </w:r>
      <w:r>
        <w:rPr>
          <w:color w:val="231F20"/>
          <w:w w:val="120"/>
          <w:sz w:val="17"/>
        </w:rPr>
        <w:t>keyhole</w:t>
      </w:r>
      <w:r>
        <w:rPr>
          <w:color w:val="231F20"/>
          <w:spacing w:val="-13"/>
          <w:w w:val="120"/>
          <w:sz w:val="17"/>
        </w:rPr>
        <w:t> </w:t>
      </w:r>
      <w:r>
        <w:rPr>
          <w:color w:val="231F20"/>
          <w:w w:val="120"/>
          <w:sz w:val="17"/>
        </w:rPr>
        <w:t>techniques as</w:t>
      </w:r>
      <w:r>
        <w:rPr>
          <w:color w:val="231F20"/>
          <w:spacing w:val="-7"/>
          <w:w w:val="120"/>
          <w:sz w:val="17"/>
        </w:rPr>
        <w:t> </w:t>
      </w:r>
      <w:r>
        <w:rPr>
          <w:color w:val="231F20"/>
          <w:w w:val="120"/>
          <w:sz w:val="17"/>
        </w:rPr>
        <w:t>a</w:t>
      </w:r>
      <w:r>
        <w:rPr>
          <w:color w:val="231F20"/>
          <w:spacing w:val="-7"/>
          <w:w w:val="120"/>
          <w:sz w:val="17"/>
        </w:rPr>
        <w:t> </w:t>
      </w:r>
      <w:r>
        <w:rPr>
          <w:color w:val="231F20"/>
          <w:w w:val="120"/>
          <w:sz w:val="17"/>
        </w:rPr>
        <w:t>result</w:t>
      </w:r>
      <w:r>
        <w:rPr>
          <w:color w:val="231F20"/>
          <w:spacing w:val="-7"/>
          <w:w w:val="120"/>
          <w:sz w:val="17"/>
        </w:rPr>
        <w:t> </w:t>
      </w:r>
      <w:r>
        <w:rPr>
          <w:color w:val="231F20"/>
          <w:w w:val="120"/>
          <w:sz w:val="17"/>
        </w:rPr>
        <w:t>of</w:t>
      </w:r>
      <w:r>
        <w:rPr>
          <w:color w:val="231F20"/>
          <w:spacing w:val="-7"/>
          <w:w w:val="120"/>
          <w:sz w:val="17"/>
        </w:rPr>
        <w:t> </w:t>
      </w:r>
      <w:r>
        <w:rPr>
          <w:color w:val="231F20"/>
          <w:w w:val="120"/>
          <w:sz w:val="17"/>
        </w:rPr>
        <w:t>pericardial</w:t>
      </w:r>
      <w:r>
        <w:rPr>
          <w:color w:val="231F20"/>
          <w:spacing w:val="-7"/>
          <w:w w:val="120"/>
          <w:sz w:val="17"/>
        </w:rPr>
        <w:t> </w:t>
      </w:r>
      <w:r>
        <w:rPr>
          <w:color w:val="231F20"/>
          <w:w w:val="120"/>
          <w:sz w:val="17"/>
        </w:rPr>
        <w:t>disease.</w:t>
      </w:r>
      <w:r>
        <w:rPr>
          <w:color w:val="231F20"/>
          <w:spacing w:val="-7"/>
          <w:w w:val="120"/>
          <w:sz w:val="17"/>
        </w:rPr>
        <w:t> </w:t>
      </w:r>
      <w:r>
        <w:rPr>
          <w:color w:val="231F20"/>
          <w:w w:val="120"/>
          <w:sz w:val="17"/>
        </w:rPr>
        <w:t>The</w:t>
      </w:r>
      <w:r>
        <w:rPr>
          <w:color w:val="231F20"/>
          <w:spacing w:val="-7"/>
          <w:w w:val="120"/>
          <w:sz w:val="17"/>
        </w:rPr>
        <w:t> </w:t>
      </w:r>
      <w:r>
        <w:rPr>
          <w:color w:val="231F20"/>
          <w:w w:val="120"/>
          <w:sz w:val="17"/>
        </w:rPr>
        <w:t>surgical</w:t>
      </w:r>
      <w:r>
        <w:rPr>
          <w:color w:val="231F20"/>
          <w:spacing w:val="-7"/>
          <w:w w:val="120"/>
          <w:sz w:val="17"/>
        </w:rPr>
        <w:t> </w:t>
      </w:r>
      <w:r>
        <w:rPr>
          <w:color w:val="231F20"/>
          <w:w w:val="120"/>
          <w:sz w:val="17"/>
        </w:rPr>
        <w:t>procedures</w:t>
      </w:r>
      <w:r>
        <w:rPr>
          <w:color w:val="231F20"/>
          <w:spacing w:val="-7"/>
          <w:w w:val="120"/>
          <w:sz w:val="17"/>
        </w:rPr>
        <w:t> </w:t>
      </w:r>
      <w:r>
        <w:rPr>
          <w:color w:val="231F20"/>
          <w:w w:val="120"/>
          <w:sz w:val="17"/>
        </w:rPr>
        <w:t>must</w:t>
      </w:r>
      <w:r>
        <w:rPr>
          <w:color w:val="231F20"/>
          <w:spacing w:val="-7"/>
          <w:w w:val="120"/>
          <w:sz w:val="17"/>
        </w:rPr>
        <w:t> </w:t>
      </w:r>
      <w:r>
        <w:rPr>
          <w:color w:val="231F20"/>
          <w:w w:val="120"/>
          <w:sz w:val="17"/>
        </w:rPr>
        <w:t>be</w:t>
      </w:r>
      <w:r>
        <w:rPr>
          <w:color w:val="231F20"/>
          <w:spacing w:val="-7"/>
          <w:w w:val="120"/>
          <w:sz w:val="17"/>
        </w:rPr>
        <w:t> </w:t>
      </w:r>
      <w:r>
        <w:rPr>
          <w:color w:val="231F20"/>
          <w:w w:val="120"/>
          <w:sz w:val="17"/>
        </w:rPr>
        <w:t>certified</w:t>
      </w:r>
      <w:r>
        <w:rPr>
          <w:color w:val="231F20"/>
          <w:spacing w:val="-7"/>
          <w:w w:val="120"/>
          <w:sz w:val="17"/>
        </w:rPr>
        <w:t> </w:t>
      </w:r>
      <w:r>
        <w:rPr>
          <w:color w:val="231F20"/>
          <w:w w:val="120"/>
          <w:sz w:val="17"/>
        </w:rPr>
        <w:t>to</w:t>
      </w:r>
      <w:r>
        <w:rPr>
          <w:color w:val="231F20"/>
          <w:spacing w:val="-7"/>
          <w:w w:val="120"/>
          <w:sz w:val="17"/>
        </w:rPr>
        <w:t> </w:t>
      </w:r>
      <w:r>
        <w:rPr>
          <w:color w:val="231F20"/>
          <w:w w:val="120"/>
          <w:sz w:val="17"/>
        </w:rPr>
        <w:t>be</w:t>
      </w:r>
      <w:r>
        <w:rPr>
          <w:color w:val="231F20"/>
          <w:spacing w:val="-7"/>
          <w:w w:val="120"/>
          <w:sz w:val="17"/>
        </w:rPr>
        <w:t> </w:t>
      </w:r>
      <w:r>
        <w:rPr>
          <w:color w:val="231F20"/>
          <w:w w:val="120"/>
          <w:sz w:val="17"/>
        </w:rPr>
        <w:t>medically</w:t>
      </w:r>
      <w:r>
        <w:rPr>
          <w:color w:val="231F20"/>
          <w:spacing w:val="-7"/>
          <w:w w:val="120"/>
          <w:sz w:val="17"/>
        </w:rPr>
        <w:t> </w:t>
      </w:r>
      <w:r>
        <w:rPr>
          <w:color w:val="231F20"/>
          <w:w w:val="120"/>
          <w:sz w:val="17"/>
        </w:rPr>
        <w:t>necessary</w:t>
      </w:r>
      <w:r>
        <w:rPr>
          <w:color w:val="231F20"/>
          <w:spacing w:val="-7"/>
          <w:w w:val="120"/>
          <w:sz w:val="17"/>
        </w:rPr>
        <w:t> </w:t>
      </w:r>
      <w:r>
        <w:rPr>
          <w:color w:val="231F20"/>
          <w:w w:val="120"/>
          <w:sz w:val="17"/>
        </w:rPr>
        <w:t>by</w:t>
      </w:r>
      <w:r>
        <w:rPr>
          <w:color w:val="231F20"/>
          <w:spacing w:val="-7"/>
          <w:w w:val="120"/>
          <w:sz w:val="17"/>
        </w:rPr>
        <w:t> </w:t>
      </w:r>
      <w:r>
        <w:rPr>
          <w:color w:val="231F20"/>
          <w:w w:val="120"/>
          <w:sz w:val="17"/>
        </w:rPr>
        <w:t>a </w:t>
      </w:r>
      <w:r>
        <w:rPr>
          <w:color w:val="231F20"/>
          <w:w w:val="125"/>
          <w:sz w:val="17"/>
        </w:rPr>
        <w:t>consultant</w:t>
      </w:r>
      <w:r>
        <w:rPr>
          <w:color w:val="231F20"/>
          <w:spacing w:val="-13"/>
          <w:w w:val="125"/>
          <w:sz w:val="17"/>
        </w:rPr>
        <w:t> </w:t>
      </w:r>
      <w:r>
        <w:rPr>
          <w:color w:val="231F20"/>
          <w:w w:val="125"/>
          <w:sz w:val="17"/>
        </w:rPr>
        <w:t>cardiologist.</w:t>
      </w:r>
    </w:p>
    <w:p>
      <w:pPr>
        <w:pStyle w:val="BodyText"/>
        <w:spacing w:before="41"/>
        <w:ind w:left="855"/>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60"/>
        </w:numPr>
        <w:tabs>
          <w:tab w:pos="1179" w:val="left" w:leader="none"/>
        </w:tabs>
        <w:spacing w:line="352" w:lineRule="auto" w:before="92" w:after="0"/>
        <w:ind w:left="1179" w:right="1922" w:hanging="309"/>
        <w:jc w:val="left"/>
        <w:rPr>
          <w:sz w:val="17"/>
        </w:rPr>
      </w:pPr>
      <w:r>
        <w:rPr>
          <w:color w:val="231F20"/>
          <w:w w:val="120"/>
          <w:sz w:val="17"/>
        </w:rPr>
        <w:t>Other</w:t>
      </w:r>
      <w:r>
        <w:rPr>
          <w:color w:val="231F20"/>
          <w:spacing w:val="-12"/>
          <w:w w:val="120"/>
          <w:sz w:val="17"/>
        </w:rPr>
        <w:t> </w:t>
      </w:r>
      <w:r>
        <w:rPr>
          <w:color w:val="231F20"/>
          <w:w w:val="120"/>
          <w:sz w:val="17"/>
        </w:rPr>
        <w:t>procedures</w:t>
      </w:r>
      <w:r>
        <w:rPr>
          <w:color w:val="231F20"/>
          <w:spacing w:val="-12"/>
          <w:w w:val="120"/>
          <w:sz w:val="17"/>
        </w:rPr>
        <w:t> </w:t>
      </w:r>
      <w:r>
        <w:rPr>
          <w:color w:val="231F20"/>
          <w:w w:val="120"/>
          <w:sz w:val="17"/>
        </w:rPr>
        <w:t>on</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pericardium</w:t>
      </w:r>
      <w:r>
        <w:rPr>
          <w:color w:val="231F20"/>
          <w:spacing w:val="-12"/>
          <w:w w:val="120"/>
          <w:sz w:val="17"/>
        </w:rPr>
        <w:t> </w:t>
      </w:r>
      <w:r>
        <w:rPr>
          <w:color w:val="231F20"/>
          <w:w w:val="120"/>
          <w:sz w:val="17"/>
        </w:rPr>
        <w:t>including</w:t>
      </w:r>
      <w:r>
        <w:rPr>
          <w:color w:val="231F20"/>
          <w:spacing w:val="-12"/>
          <w:w w:val="120"/>
          <w:sz w:val="17"/>
        </w:rPr>
        <w:t> </w:t>
      </w:r>
      <w:r>
        <w:rPr>
          <w:color w:val="231F20"/>
          <w:w w:val="120"/>
          <w:sz w:val="17"/>
        </w:rPr>
        <w:t>pericardial</w:t>
      </w:r>
      <w:r>
        <w:rPr>
          <w:color w:val="231F20"/>
          <w:spacing w:val="-12"/>
          <w:w w:val="120"/>
          <w:sz w:val="17"/>
        </w:rPr>
        <w:t> </w:t>
      </w:r>
      <w:r>
        <w:rPr>
          <w:color w:val="231F20"/>
          <w:w w:val="120"/>
          <w:sz w:val="17"/>
        </w:rPr>
        <w:t>biopsies</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pericardial</w:t>
      </w:r>
      <w:r>
        <w:rPr>
          <w:color w:val="231F20"/>
          <w:spacing w:val="-12"/>
          <w:w w:val="120"/>
          <w:sz w:val="17"/>
        </w:rPr>
        <w:t> </w:t>
      </w:r>
      <w:r>
        <w:rPr>
          <w:color w:val="231F20"/>
          <w:w w:val="120"/>
          <w:sz w:val="17"/>
        </w:rPr>
        <w:t>drainage procedures by needle aspiration.</w:t>
      </w:r>
    </w:p>
    <w:p>
      <w:pPr>
        <w:pStyle w:val="ListParagraph"/>
        <w:numPr>
          <w:ilvl w:val="0"/>
          <w:numId w:val="30"/>
        </w:numPr>
        <w:tabs>
          <w:tab w:pos="855" w:val="left" w:leader="none"/>
        </w:tabs>
        <w:spacing w:line="352" w:lineRule="auto" w:before="42" w:after="0"/>
        <w:ind w:left="855" w:right="569" w:hanging="574"/>
        <w:jc w:val="left"/>
        <w:rPr>
          <w:sz w:val="17"/>
        </w:rPr>
      </w:pPr>
      <w:r>
        <w:rPr>
          <w:color w:val="231F20"/>
          <w:w w:val="120"/>
          <w:sz w:val="17"/>
        </w:rPr>
        <w:t>Minimally</w:t>
      </w:r>
      <w:r>
        <w:rPr>
          <w:color w:val="231F20"/>
          <w:spacing w:val="-10"/>
          <w:w w:val="120"/>
          <w:sz w:val="17"/>
        </w:rPr>
        <w:t> </w:t>
      </w:r>
      <w:r>
        <w:rPr>
          <w:color w:val="231F20"/>
          <w:w w:val="120"/>
          <w:sz w:val="17"/>
        </w:rPr>
        <w:t>Invasive</w:t>
      </w:r>
      <w:r>
        <w:rPr>
          <w:color w:val="231F20"/>
          <w:spacing w:val="-10"/>
          <w:w w:val="120"/>
          <w:sz w:val="17"/>
        </w:rPr>
        <w:t> </w:t>
      </w:r>
      <w:r>
        <w:rPr>
          <w:color w:val="231F20"/>
          <w:w w:val="120"/>
          <w:sz w:val="17"/>
        </w:rPr>
        <w:t>surgery</w:t>
      </w:r>
      <w:r>
        <w:rPr>
          <w:color w:val="231F20"/>
          <w:spacing w:val="-10"/>
          <w:w w:val="120"/>
          <w:sz w:val="17"/>
        </w:rPr>
        <w:t> </w:t>
      </w:r>
      <w:r>
        <w:rPr>
          <w:color w:val="231F20"/>
          <w:w w:val="120"/>
          <w:sz w:val="17"/>
        </w:rPr>
        <w:t>of</w:t>
      </w:r>
      <w:r>
        <w:rPr>
          <w:color w:val="231F20"/>
          <w:spacing w:val="-10"/>
          <w:w w:val="120"/>
          <w:sz w:val="17"/>
        </w:rPr>
        <w:t> </w:t>
      </w:r>
      <w:r>
        <w:rPr>
          <w:color w:val="231F20"/>
          <w:w w:val="120"/>
          <w:sz w:val="17"/>
        </w:rPr>
        <w:t>Aorta</w:t>
      </w:r>
      <w:r>
        <w:rPr>
          <w:color w:val="231F20"/>
          <w:spacing w:val="-10"/>
          <w:w w:val="120"/>
          <w:sz w:val="17"/>
        </w:rPr>
        <w:t> </w:t>
      </w:r>
      <w:r>
        <w:rPr>
          <w:color w:val="231F20"/>
          <w:w w:val="130"/>
          <w:sz w:val="17"/>
        </w:rPr>
        <w:t>-</w:t>
      </w:r>
      <w:r>
        <w:rPr>
          <w:color w:val="231F20"/>
          <w:spacing w:val="-12"/>
          <w:w w:val="130"/>
          <w:sz w:val="17"/>
        </w:rPr>
        <w:t> </w:t>
      </w:r>
      <w:r>
        <w:rPr>
          <w:color w:val="231F20"/>
          <w:w w:val="120"/>
          <w:sz w:val="17"/>
        </w:rPr>
        <w:t>The</w:t>
      </w:r>
      <w:r>
        <w:rPr>
          <w:color w:val="231F20"/>
          <w:spacing w:val="-7"/>
          <w:w w:val="120"/>
          <w:sz w:val="17"/>
        </w:rPr>
        <w:t> </w:t>
      </w:r>
      <w:r>
        <w:rPr>
          <w:color w:val="231F20"/>
          <w:w w:val="120"/>
          <w:sz w:val="17"/>
        </w:rPr>
        <w:t>actual</w:t>
      </w:r>
      <w:r>
        <w:rPr>
          <w:color w:val="231F20"/>
          <w:spacing w:val="-7"/>
          <w:w w:val="120"/>
          <w:sz w:val="17"/>
        </w:rPr>
        <w:t> </w:t>
      </w:r>
      <w:r>
        <w:rPr>
          <w:color w:val="231F20"/>
          <w:w w:val="120"/>
          <w:sz w:val="17"/>
        </w:rPr>
        <w:t>undergoing</w:t>
      </w:r>
      <w:r>
        <w:rPr>
          <w:color w:val="231F20"/>
          <w:spacing w:val="-7"/>
          <w:w w:val="120"/>
          <w:sz w:val="17"/>
        </w:rPr>
        <w:t> </w:t>
      </w:r>
      <w:r>
        <w:rPr>
          <w:color w:val="231F20"/>
          <w:w w:val="120"/>
          <w:sz w:val="17"/>
        </w:rPr>
        <w:t>of</w:t>
      </w:r>
      <w:r>
        <w:rPr>
          <w:color w:val="231F20"/>
          <w:spacing w:val="-7"/>
          <w:w w:val="120"/>
          <w:sz w:val="17"/>
        </w:rPr>
        <w:t> </w:t>
      </w:r>
      <w:r>
        <w:rPr>
          <w:color w:val="231F20"/>
          <w:w w:val="120"/>
          <w:sz w:val="17"/>
        </w:rPr>
        <w:t>minimally</w:t>
      </w:r>
      <w:r>
        <w:rPr>
          <w:color w:val="231F20"/>
          <w:spacing w:val="-7"/>
          <w:w w:val="120"/>
          <w:sz w:val="17"/>
        </w:rPr>
        <w:t> </w:t>
      </w:r>
      <w:r>
        <w:rPr>
          <w:color w:val="231F20"/>
          <w:w w:val="120"/>
          <w:sz w:val="17"/>
        </w:rPr>
        <w:t>invasive</w:t>
      </w:r>
      <w:r>
        <w:rPr>
          <w:color w:val="231F20"/>
          <w:spacing w:val="-7"/>
          <w:w w:val="120"/>
          <w:sz w:val="17"/>
        </w:rPr>
        <w:t> </w:t>
      </w:r>
      <w:r>
        <w:rPr>
          <w:color w:val="231F20"/>
          <w:w w:val="120"/>
          <w:sz w:val="17"/>
        </w:rPr>
        <w:t>surgical</w:t>
      </w:r>
      <w:r>
        <w:rPr>
          <w:color w:val="231F20"/>
          <w:spacing w:val="-7"/>
          <w:w w:val="120"/>
          <w:sz w:val="17"/>
        </w:rPr>
        <w:t> </w:t>
      </w:r>
      <w:r>
        <w:rPr>
          <w:color w:val="231F20"/>
          <w:w w:val="120"/>
          <w:sz w:val="17"/>
        </w:rPr>
        <w:t>repair</w:t>
      </w:r>
      <w:r>
        <w:rPr>
          <w:color w:val="231F20"/>
          <w:spacing w:val="-7"/>
          <w:w w:val="120"/>
          <w:sz w:val="17"/>
        </w:rPr>
        <w:t> </w:t>
      </w:r>
      <w:r>
        <w:rPr>
          <w:color w:val="231F20"/>
          <w:w w:val="120"/>
          <w:sz w:val="17"/>
        </w:rPr>
        <w:t>(i.e.</w:t>
      </w:r>
      <w:r>
        <w:rPr>
          <w:color w:val="231F20"/>
          <w:spacing w:val="-7"/>
          <w:w w:val="120"/>
          <w:sz w:val="17"/>
        </w:rPr>
        <w:t> </w:t>
      </w:r>
      <w:r>
        <w:rPr>
          <w:color w:val="231F20"/>
          <w:w w:val="120"/>
          <w:sz w:val="17"/>
        </w:rPr>
        <w:t>via percutaneous</w:t>
      </w:r>
      <w:r>
        <w:rPr>
          <w:color w:val="231F20"/>
          <w:spacing w:val="-11"/>
          <w:w w:val="120"/>
          <w:sz w:val="17"/>
        </w:rPr>
        <w:t> </w:t>
      </w:r>
      <w:r>
        <w:rPr>
          <w:color w:val="231F20"/>
          <w:w w:val="120"/>
          <w:sz w:val="17"/>
        </w:rPr>
        <w:t>intra-arterial</w:t>
      </w:r>
      <w:r>
        <w:rPr>
          <w:color w:val="231F20"/>
          <w:spacing w:val="-11"/>
          <w:w w:val="120"/>
          <w:sz w:val="17"/>
        </w:rPr>
        <w:t> </w:t>
      </w:r>
      <w:r>
        <w:rPr>
          <w:color w:val="231F20"/>
          <w:w w:val="120"/>
          <w:sz w:val="17"/>
        </w:rPr>
        <w:t>route)</w:t>
      </w:r>
      <w:r>
        <w:rPr>
          <w:color w:val="231F20"/>
          <w:spacing w:val="-11"/>
          <w:w w:val="120"/>
          <w:sz w:val="17"/>
        </w:rPr>
        <w:t> </w:t>
      </w:r>
      <w:r>
        <w:rPr>
          <w:color w:val="231F20"/>
          <w:w w:val="120"/>
          <w:sz w:val="17"/>
        </w:rPr>
        <w:t>of</w:t>
      </w:r>
      <w:r>
        <w:rPr>
          <w:color w:val="231F20"/>
          <w:spacing w:val="-11"/>
          <w:w w:val="120"/>
          <w:sz w:val="17"/>
        </w:rPr>
        <w:t> </w:t>
      </w:r>
      <w:r>
        <w:rPr>
          <w:color w:val="231F20"/>
          <w:w w:val="120"/>
          <w:sz w:val="17"/>
        </w:rPr>
        <w:t>a</w:t>
      </w:r>
      <w:r>
        <w:rPr>
          <w:color w:val="231F20"/>
          <w:spacing w:val="-11"/>
          <w:w w:val="120"/>
          <w:sz w:val="17"/>
        </w:rPr>
        <w:t> </w:t>
      </w:r>
      <w:r>
        <w:rPr>
          <w:color w:val="231F20"/>
          <w:w w:val="120"/>
          <w:sz w:val="17"/>
        </w:rPr>
        <w:t>diseased</w:t>
      </w:r>
      <w:r>
        <w:rPr>
          <w:color w:val="231F20"/>
          <w:spacing w:val="-11"/>
          <w:w w:val="120"/>
          <w:sz w:val="17"/>
        </w:rPr>
        <w:t> </w:t>
      </w:r>
      <w:r>
        <w:rPr>
          <w:color w:val="231F20"/>
          <w:w w:val="120"/>
          <w:sz w:val="17"/>
        </w:rPr>
        <w:t>portion</w:t>
      </w:r>
      <w:r>
        <w:rPr>
          <w:color w:val="231F20"/>
          <w:spacing w:val="-11"/>
          <w:w w:val="120"/>
          <w:sz w:val="17"/>
        </w:rPr>
        <w:t> </w:t>
      </w:r>
      <w:r>
        <w:rPr>
          <w:color w:val="231F20"/>
          <w:w w:val="120"/>
          <w:sz w:val="17"/>
        </w:rPr>
        <w:t>of</w:t>
      </w:r>
      <w:r>
        <w:rPr>
          <w:color w:val="231F20"/>
          <w:spacing w:val="-11"/>
          <w:w w:val="120"/>
          <w:sz w:val="17"/>
        </w:rPr>
        <w:t> </w:t>
      </w:r>
      <w:r>
        <w:rPr>
          <w:color w:val="231F20"/>
          <w:w w:val="120"/>
          <w:sz w:val="17"/>
        </w:rPr>
        <w:t>an</w:t>
      </w:r>
      <w:r>
        <w:rPr>
          <w:color w:val="231F20"/>
          <w:spacing w:val="-11"/>
          <w:w w:val="120"/>
          <w:sz w:val="17"/>
        </w:rPr>
        <w:t> </w:t>
      </w:r>
      <w:r>
        <w:rPr>
          <w:color w:val="231F20"/>
          <w:w w:val="120"/>
          <w:sz w:val="17"/>
        </w:rPr>
        <w:t>aorta</w:t>
      </w:r>
      <w:r>
        <w:rPr>
          <w:color w:val="231F20"/>
          <w:spacing w:val="-11"/>
          <w:w w:val="120"/>
          <w:sz w:val="17"/>
        </w:rPr>
        <w:t> </w:t>
      </w:r>
      <w:r>
        <w:rPr>
          <w:color w:val="231F20"/>
          <w:w w:val="120"/>
          <w:sz w:val="17"/>
        </w:rPr>
        <w:t>to</w:t>
      </w:r>
      <w:r>
        <w:rPr>
          <w:color w:val="231F20"/>
          <w:spacing w:val="-11"/>
          <w:w w:val="120"/>
          <w:sz w:val="17"/>
        </w:rPr>
        <w:t> </w:t>
      </w:r>
      <w:r>
        <w:rPr>
          <w:color w:val="231F20"/>
          <w:w w:val="120"/>
          <w:sz w:val="17"/>
        </w:rPr>
        <w:t>repair</w:t>
      </w:r>
      <w:r>
        <w:rPr>
          <w:color w:val="231F20"/>
          <w:spacing w:val="-11"/>
          <w:w w:val="120"/>
          <w:sz w:val="17"/>
        </w:rPr>
        <w:t> </w:t>
      </w:r>
      <w:r>
        <w:rPr>
          <w:color w:val="231F20"/>
          <w:w w:val="120"/>
          <w:sz w:val="17"/>
        </w:rPr>
        <w:t>or</w:t>
      </w:r>
      <w:r>
        <w:rPr>
          <w:color w:val="231F20"/>
          <w:spacing w:val="-11"/>
          <w:w w:val="120"/>
          <w:sz w:val="17"/>
        </w:rPr>
        <w:t> </w:t>
      </w:r>
      <w:r>
        <w:rPr>
          <w:color w:val="231F20"/>
          <w:w w:val="120"/>
          <w:sz w:val="17"/>
        </w:rPr>
        <w:t>correct</w:t>
      </w:r>
      <w:r>
        <w:rPr>
          <w:color w:val="231F20"/>
          <w:spacing w:val="-11"/>
          <w:w w:val="120"/>
          <w:sz w:val="17"/>
        </w:rPr>
        <w:t> </w:t>
      </w:r>
      <w:r>
        <w:rPr>
          <w:color w:val="231F20"/>
          <w:w w:val="120"/>
          <w:sz w:val="17"/>
        </w:rPr>
        <w:t>an</w:t>
      </w:r>
      <w:r>
        <w:rPr>
          <w:color w:val="231F20"/>
          <w:spacing w:val="-11"/>
          <w:w w:val="120"/>
          <w:sz w:val="17"/>
        </w:rPr>
        <w:t> </w:t>
      </w:r>
      <w:r>
        <w:rPr>
          <w:color w:val="231F20"/>
          <w:w w:val="120"/>
          <w:sz w:val="17"/>
        </w:rPr>
        <w:t>aneurysm,</w:t>
      </w:r>
      <w:r>
        <w:rPr>
          <w:color w:val="231F20"/>
          <w:spacing w:val="-11"/>
          <w:w w:val="120"/>
          <w:sz w:val="17"/>
        </w:rPr>
        <w:t> </w:t>
      </w:r>
      <w:r>
        <w:rPr>
          <w:color w:val="231F20"/>
          <w:w w:val="120"/>
          <w:sz w:val="17"/>
        </w:rPr>
        <w:t>narrowing, obstruction</w:t>
      </w:r>
      <w:r>
        <w:rPr>
          <w:color w:val="231F20"/>
          <w:spacing w:val="-4"/>
          <w:w w:val="120"/>
          <w:sz w:val="17"/>
        </w:rPr>
        <w:t> </w:t>
      </w:r>
      <w:r>
        <w:rPr>
          <w:color w:val="231F20"/>
          <w:w w:val="120"/>
          <w:sz w:val="17"/>
        </w:rPr>
        <w:t>or</w:t>
      </w:r>
      <w:r>
        <w:rPr>
          <w:color w:val="231F20"/>
          <w:spacing w:val="-4"/>
          <w:w w:val="120"/>
          <w:sz w:val="17"/>
        </w:rPr>
        <w:t> </w:t>
      </w:r>
      <w:r>
        <w:rPr>
          <w:color w:val="231F20"/>
          <w:w w:val="120"/>
          <w:sz w:val="17"/>
        </w:rPr>
        <w:t>dissection</w:t>
      </w:r>
      <w:r>
        <w:rPr>
          <w:color w:val="231F20"/>
          <w:spacing w:val="-4"/>
          <w:w w:val="120"/>
          <w:sz w:val="17"/>
        </w:rPr>
        <w:t> </w:t>
      </w:r>
      <w:r>
        <w:rPr>
          <w:color w:val="231F20"/>
          <w:w w:val="120"/>
          <w:sz w:val="17"/>
        </w:rPr>
        <w:t>of</w:t>
      </w:r>
      <w:r>
        <w:rPr>
          <w:color w:val="231F20"/>
          <w:spacing w:val="-4"/>
          <w:w w:val="120"/>
          <w:sz w:val="17"/>
        </w:rPr>
        <w:t> </w:t>
      </w:r>
      <w:r>
        <w:rPr>
          <w:color w:val="231F20"/>
          <w:w w:val="120"/>
          <w:sz w:val="17"/>
        </w:rPr>
        <w:t>the</w:t>
      </w:r>
      <w:r>
        <w:rPr>
          <w:color w:val="231F20"/>
          <w:spacing w:val="-4"/>
          <w:w w:val="120"/>
          <w:sz w:val="17"/>
        </w:rPr>
        <w:t> </w:t>
      </w:r>
      <w:r>
        <w:rPr>
          <w:color w:val="231F20"/>
          <w:w w:val="120"/>
          <w:sz w:val="17"/>
        </w:rPr>
        <w:t>aorta.</w:t>
      </w:r>
      <w:r>
        <w:rPr>
          <w:color w:val="231F20"/>
          <w:spacing w:val="-4"/>
          <w:w w:val="120"/>
          <w:sz w:val="17"/>
        </w:rPr>
        <w:t> </w:t>
      </w:r>
      <w:r>
        <w:rPr>
          <w:color w:val="231F20"/>
          <w:w w:val="120"/>
          <w:sz w:val="17"/>
        </w:rPr>
        <w:t>For</w:t>
      </w:r>
      <w:r>
        <w:rPr>
          <w:color w:val="231F20"/>
          <w:spacing w:val="-4"/>
          <w:w w:val="120"/>
          <w:sz w:val="17"/>
        </w:rPr>
        <w:t> </w:t>
      </w:r>
      <w:r>
        <w:rPr>
          <w:color w:val="231F20"/>
          <w:w w:val="120"/>
          <w:sz w:val="17"/>
        </w:rPr>
        <w:t>the</w:t>
      </w:r>
      <w:r>
        <w:rPr>
          <w:color w:val="231F20"/>
          <w:spacing w:val="-4"/>
          <w:w w:val="120"/>
          <w:sz w:val="17"/>
        </w:rPr>
        <w:t> </w:t>
      </w:r>
      <w:r>
        <w:rPr>
          <w:color w:val="231F20"/>
          <w:w w:val="120"/>
          <w:sz w:val="17"/>
        </w:rPr>
        <w:t>purpose</w:t>
      </w:r>
      <w:r>
        <w:rPr>
          <w:color w:val="231F20"/>
          <w:spacing w:val="-4"/>
          <w:w w:val="120"/>
          <w:sz w:val="17"/>
        </w:rPr>
        <w:t> </w:t>
      </w:r>
      <w:r>
        <w:rPr>
          <w:color w:val="231F20"/>
          <w:w w:val="120"/>
          <w:sz w:val="17"/>
        </w:rPr>
        <w:t>of</w:t>
      </w:r>
      <w:r>
        <w:rPr>
          <w:color w:val="231F20"/>
          <w:spacing w:val="-4"/>
          <w:w w:val="120"/>
          <w:sz w:val="17"/>
        </w:rPr>
        <w:t> </w:t>
      </w:r>
      <w:r>
        <w:rPr>
          <w:color w:val="231F20"/>
          <w:w w:val="120"/>
          <w:sz w:val="17"/>
        </w:rPr>
        <w:t>this</w:t>
      </w:r>
      <w:r>
        <w:rPr>
          <w:color w:val="231F20"/>
          <w:spacing w:val="-4"/>
          <w:w w:val="120"/>
          <w:sz w:val="17"/>
        </w:rPr>
        <w:t> </w:t>
      </w:r>
      <w:r>
        <w:rPr>
          <w:color w:val="231F20"/>
          <w:w w:val="120"/>
          <w:sz w:val="17"/>
        </w:rPr>
        <w:t>definition,</w:t>
      </w:r>
      <w:r>
        <w:rPr>
          <w:color w:val="231F20"/>
          <w:spacing w:val="-4"/>
          <w:w w:val="120"/>
          <w:sz w:val="17"/>
        </w:rPr>
        <w:t> </w:t>
      </w:r>
      <w:r>
        <w:rPr>
          <w:color w:val="231F20"/>
          <w:w w:val="120"/>
          <w:sz w:val="17"/>
        </w:rPr>
        <w:t>aorta</w:t>
      </w:r>
      <w:r>
        <w:rPr>
          <w:color w:val="231F20"/>
          <w:spacing w:val="-4"/>
          <w:w w:val="120"/>
          <w:sz w:val="17"/>
        </w:rPr>
        <w:t> </w:t>
      </w:r>
      <w:r>
        <w:rPr>
          <w:color w:val="231F20"/>
          <w:w w:val="120"/>
          <w:sz w:val="17"/>
        </w:rPr>
        <w:t>shall</w:t>
      </w:r>
      <w:r>
        <w:rPr>
          <w:color w:val="231F20"/>
          <w:spacing w:val="-4"/>
          <w:w w:val="120"/>
          <w:sz w:val="17"/>
        </w:rPr>
        <w:t> </w:t>
      </w:r>
      <w:r>
        <w:rPr>
          <w:color w:val="231F20"/>
          <w:w w:val="120"/>
          <w:sz w:val="17"/>
        </w:rPr>
        <w:t>mean</w:t>
      </w:r>
      <w:r>
        <w:rPr>
          <w:color w:val="231F20"/>
          <w:spacing w:val="-4"/>
          <w:w w:val="120"/>
          <w:sz w:val="17"/>
        </w:rPr>
        <w:t> </w:t>
      </w:r>
      <w:r>
        <w:rPr>
          <w:color w:val="231F20"/>
          <w:w w:val="120"/>
          <w:sz w:val="17"/>
        </w:rPr>
        <w:t>the</w:t>
      </w:r>
      <w:r>
        <w:rPr>
          <w:color w:val="231F20"/>
          <w:spacing w:val="-4"/>
          <w:w w:val="120"/>
          <w:sz w:val="17"/>
        </w:rPr>
        <w:t> </w:t>
      </w:r>
      <w:r>
        <w:rPr>
          <w:color w:val="231F20"/>
          <w:w w:val="120"/>
          <w:sz w:val="17"/>
        </w:rPr>
        <w:t>thoracic</w:t>
      </w:r>
      <w:r>
        <w:rPr>
          <w:color w:val="231F20"/>
          <w:spacing w:val="-4"/>
          <w:w w:val="120"/>
          <w:sz w:val="17"/>
        </w:rPr>
        <w:t> </w:t>
      </w:r>
      <w:r>
        <w:rPr>
          <w:color w:val="231F20"/>
          <w:w w:val="120"/>
          <w:sz w:val="17"/>
        </w:rPr>
        <w:t>and abdominal aorta but not its branches.</w:t>
      </w:r>
    </w:p>
    <w:p>
      <w:pPr>
        <w:pStyle w:val="BodyText"/>
        <w:spacing w:before="41"/>
        <w:ind w:left="855"/>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61"/>
        </w:numPr>
        <w:tabs>
          <w:tab w:pos="1179" w:val="left" w:leader="none"/>
        </w:tabs>
        <w:spacing w:line="352" w:lineRule="auto" w:before="135" w:after="0"/>
        <w:ind w:left="1179" w:right="365" w:hanging="309"/>
        <w:jc w:val="left"/>
        <w:rPr>
          <w:sz w:val="17"/>
        </w:rPr>
      </w:pPr>
      <w:r>
        <w:rPr>
          <w:color w:val="231F20"/>
          <w:w w:val="120"/>
          <w:sz w:val="17"/>
        </w:rPr>
        <w:t>Claim</w:t>
      </w:r>
      <w:r>
        <w:rPr>
          <w:color w:val="231F20"/>
          <w:spacing w:val="-13"/>
          <w:w w:val="120"/>
          <w:sz w:val="17"/>
        </w:rPr>
        <w:t> </w:t>
      </w:r>
      <w:r>
        <w:rPr>
          <w:color w:val="231F20"/>
          <w:w w:val="120"/>
          <w:sz w:val="17"/>
        </w:rPr>
        <w:t>arising</w:t>
      </w:r>
      <w:r>
        <w:rPr>
          <w:color w:val="231F20"/>
          <w:spacing w:val="-13"/>
          <w:w w:val="120"/>
          <w:sz w:val="17"/>
        </w:rPr>
        <w:t> </w:t>
      </w:r>
      <w:r>
        <w:rPr>
          <w:color w:val="231F20"/>
          <w:w w:val="120"/>
          <w:sz w:val="17"/>
        </w:rPr>
        <w:t>due</w:t>
      </w:r>
      <w:r>
        <w:rPr>
          <w:color w:val="231F20"/>
          <w:spacing w:val="-13"/>
          <w:w w:val="120"/>
          <w:sz w:val="17"/>
        </w:rPr>
        <w:t> </w:t>
      </w:r>
      <w:r>
        <w:rPr>
          <w:color w:val="231F20"/>
          <w:w w:val="120"/>
          <w:sz w:val="17"/>
        </w:rPr>
        <w:t>to</w:t>
      </w:r>
      <w:r>
        <w:rPr>
          <w:color w:val="231F20"/>
          <w:spacing w:val="-13"/>
          <w:w w:val="120"/>
          <w:sz w:val="17"/>
        </w:rPr>
        <w:t> </w:t>
      </w:r>
      <w:r>
        <w:rPr>
          <w:color w:val="231F20"/>
          <w:w w:val="120"/>
          <w:sz w:val="17"/>
        </w:rPr>
        <w:t>Internal</w:t>
      </w:r>
      <w:r>
        <w:rPr>
          <w:color w:val="231F20"/>
          <w:spacing w:val="-13"/>
          <w:w w:val="120"/>
          <w:sz w:val="17"/>
        </w:rPr>
        <w:t> </w:t>
      </w:r>
      <w:r>
        <w:rPr>
          <w:color w:val="231F20"/>
          <w:w w:val="120"/>
          <w:sz w:val="17"/>
        </w:rPr>
        <w:t>Congenital</w:t>
      </w:r>
      <w:r>
        <w:rPr>
          <w:color w:val="231F20"/>
          <w:spacing w:val="-13"/>
          <w:w w:val="120"/>
          <w:sz w:val="17"/>
        </w:rPr>
        <w:t> </w:t>
      </w:r>
      <w:r>
        <w:rPr>
          <w:color w:val="231F20"/>
          <w:w w:val="120"/>
          <w:sz w:val="17"/>
        </w:rPr>
        <w:t>Anomalies</w:t>
      </w:r>
      <w:r>
        <w:rPr>
          <w:color w:val="231F20"/>
          <w:spacing w:val="-13"/>
          <w:w w:val="120"/>
          <w:sz w:val="17"/>
        </w:rPr>
        <w:t> </w:t>
      </w:r>
      <w:r>
        <w:rPr>
          <w:color w:val="231F20"/>
          <w:w w:val="120"/>
          <w:sz w:val="17"/>
        </w:rPr>
        <w:t>within</w:t>
      </w:r>
      <w:r>
        <w:rPr>
          <w:color w:val="231F20"/>
          <w:spacing w:val="-13"/>
          <w:w w:val="120"/>
          <w:sz w:val="17"/>
        </w:rPr>
        <w:t> </w:t>
      </w:r>
      <w:r>
        <w:rPr>
          <w:color w:val="231F20"/>
          <w:w w:val="120"/>
          <w:sz w:val="17"/>
        </w:rPr>
        <w:t>4</w:t>
      </w:r>
      <w:r>
        <w:rPr>
          <w:color w:val="231F20"/>
          <w:spacing w:val="-13"/>
          <w:w w:val="120"/>
          <w:sz w:val="17"/>
        </w:rPr>
        <w:t> </w:t>
      </w:r>
      <w:r>
        <w:rPr>
          <w:color w:val="231F20"/>
          <w:w w:val="120"/>
          <w:sz w:val="17"/>
        </w:rPr>
        <w:t>years</w:t>
      </w:r>
      <w:r>
        <w:rPr>
          <w:color w:val="231F20"/>
          <w:spacing w:val="-13"/>
          <w:w w:val="120"/>
          <w:sz w:val="17"/>
        </w:rPr>
        <w:t> </w:t>
      </w:r>
      <w:r>
        <w:rPr>
          <w:color w:val="231F20"/>
          <w:w w:val="120"/>
          <w:sz w:val="17"/>
        </w:rPr>
        <w:t>from</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date</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commencement</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cover</w:t>
      </w:r>
      <w:r>
        <w:rPr>
          <w:color w:val="231F20"/>
          <w:spacing w:val="-13"/>
          <w:w w:val="120"/>
          <w:sz w:val="17"/>
        </w:rPr>
        <w:t> </w:t>
      </w:r>
      <w:r>
        <w:rPr>
          <w:color w:val="231F20"/>
          <w:w w:val="120"/>
          <w:sz w:val="17"/>
        </w:rPr>
        <w:t>or revival of coverage, whichever occurs later.</w:t>
      </w:r>
    </w:p>
    <w:p>
      <w:pPr>
        <w:pStyle w:val="ListParagraph"/>
        <w:spacing w:after="0" w:line="352" w:lineRule="auto"/>
        <w:jc w:val="left"/>
        <w:rPr>
          <w:sz w:val="17"/>
        </w:rPr>
        <w:sectPr>
          <w:pgSz w:w="12970" w:h="14410"/>
          <w:pgMar w:top="9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ListParagraph"/>
        <w:numPr>
          <w:ilvl w:val="0"/>
          <w:numId w:val="30"/>
        </w:numPr>
        <w:tabs>
          <w:tab w:pos="932" w:val="left" w:leader="none"/>
        </w:tabs>
        <w:spacing w:line="240" w:lineRule="auto" w:before="109" w:after="0"/>
        <w:ind w:left="932" w:right="0" w:hanging="618"/>
        <w:jc w:val="left"/>
        <w:rPr>
          <w:sz w:val="17"/>
        </w:rPr>
      </w:pPr>
      <w:r>
        <w:rPr>
          <w:color w:val="231F20"/>
          <w:w w:val="120"/>
          <w:sz w:val="17"/>
        </w:rPr>
        <w:t>Angioplasty</w:t>
      </w:r>
      <w:r>
        <w:rPr>
          <w:color w:val="231F20"/>
          <w:spacing w:val="-16"/>
          <w:w w:val="120"/>
          <w:sz w:val="17"/>
        </w:rPr>
        <w:t> </w:t>
      </w:r>
      <w:r>
        <w:rPr>
          <w:color w:val="231F20"/>
          <w:spacing w:val="-10"/>
          <w:w w:val="120"/>
          <w:sz w:val="17"/>
        </w:rPr>
        <w:t>–</w:t>
      </w:r>
    </w:p>
    <w:p>
      <w:pPr>
        <w:pStyle w:val="ListParagraph"/>
        <w:numPr>
          <w:ilvl w:val="0"/>
          <w:numId w:val="62"/>
        </w:numPr>
        <w:tabs>
          <w:tab w:pos="1417" w:val="left" w:leader="none"/>
        </w:tabs>
        <w:spacing w:line="259" w:lineRule="auto" w:before="113" w:after="0"/>
        <w:ind w:left="1417" w:right="875" w:hanging="497"/>
        <w:jc w:val="left"/>
        <w:rPr>
          <w:sz w:val="17"/>
        </w:rPr>
      </w:pPr>
      <w:r>
        <w:rPr>
          <w:color w:val="231F20"/>
          <w:w w:val="120"/>
          <w:sz w:val="17"/>
        </w:rPr>
        <w:t>Coronary</w:t>
      </w:r>
      <w:r>
        <w:rPr>
          <w:color w:val="231F20"/>
          <w:spacing w:val="-15"/>
          <w:w w:val="120"/>
          <w:sz w:val="17"/>
        </w:rPr>
        <w:t> </w:t>
      </w:r>
      <w:r>
        <w:rPr>
          <w:color w:val="231F20"/>
          <w:w w:val="120"/>
          <w:sz w:val="17"/>
        </w:rPr>
        <w:t>Angioplasty</w:t>
      </w:r>
      <w:r>
        <w:rPr>
          <w:color w:val="231F20"/>
          <w:spacing w:val="-14"/>
          <w:w w:val="120"/>
          <w:sz w:val="17"/>
        </w:rPr>
        <w:t> </w:t>
      </w:r>
      <w:r>
        <w:rPr>
          <w:color w:val="231F20"/>
          <w:w w:val="120"/>
          <w:sz w:val="17"/>
        </w:rPr>
        <w:t>is</w:t>
      </w:r>
      <w:r>
        <w:rPr>
          <w:color w:val="231F20"/>
          <w:spacing w:val="-14"/>
          <w:w w:val="120"/>
          <w:sz w:val="17"/>
        </w:rPr>
        <w:t> </w:t>
      </w:r>
      <w:r>
        <w:rPr>
          <w:color w:val="231F20"/>
          <w:w w:val="120"/>
          <w:sz w:val="17"/>
        </w:rPr>
        <w:t>defined</w:t>
      </w:r>
      <w:r>
        <w:rPr>
          <w:color w:val="231F20"/>
          <w:spacing w:val="-14"/>
          <w:w w:val="120"/>
          <w:sz w:val="17"/>
        </w:rPr>
        <w:t> </w:t>
      </w:r>
      <w:r>
        <w:rPr>
          <w:color w:val="231F20"/>
          <w:w w:val="120"/>
          <w:sz w:val="17"/>
        </w:rPr>
        <w:t>as</w:t>
      </w:r>
      <w:r>
        <w:rPr>
          <w:color w:val="231F20"/>
          <w:spacing w:val="-14"/>
          <w:w w:val="120"/>
          <w:sz w:val="17"/>
        </w:rPr>
        <w:t> </w:t>
      </w:r>
      <w:r>
        <w:rPr>
          <w:color w:val="231F20"/>
          <w:w w:val="120"/>
          <w:sz w:val="17"/>
        </w:rPr>
        <w:t>percutaneous</w:t>
      </w:r>
      <w:r>
        <w:rPr>
          <w:color w:val="231F20"/>
          <w:spacing w:val="-15"/>
          <w:w w:val="120"/>
          <w:sz w:val="17"/>
        </w:rPr>
        <w:t> </w:t>
      </w:r>
      <w:r>
        <w:rPr>
          <w:color w:val="231F20"/>
          <w:w w:val="120"/>
          <w:sz w:val="17"/>
        </w:rPr>
        <w:t>coronary</w:t>
      </w:r>
      <w:r>
        <w:rPr>
          <w:color w:val="231F20"/>
          <w:spacing w:val="-14"/>
          <w:w w:val="120"/>
          <w:sz w:val="17"/>
        </w:rPr>
        <w:t> </w:t>
      </w:r>
      <w:r>
        <w:rPr>
          <w:color w:val="231F20"/>
          <w:w w:val="120"/>
          <w:sz w:val="17"/>
        </w:rPr>
        <w:t>intervention</w:t>
      </w:r>
      <w:r>
        <w:rPr>
          <w:color w:val="231F20"/>
          <w:spacing w:val="-14"/>
          <w:w w:val="120"/>
          <w:sz w:val="17"/>
        </w:rPr>
        <w:t> </w:t>
      </w:r>
      <w:r>
        <w:rPr>
          <w:color w:val="231F20"/>
          <w:w w:val="120"/>
          <w:sz w:val="17"/>
        </w:rPr>
        <w:t>by</w:t>
      </w:r>
      <w:r>
        <w:rPr>
          <w:color w:val="231F20"/>
          <w:spacing w:val="-14"/>
          <w:w w:val="120"/>
          <w:sz w:val="17"/>
        </w:rPr>
        <w:t> </w:t>
      </w:r>
      <w:r>
        <w:rPr>
          <w:color w:val="231F20"/>
          <w:w w:val="120"/>
          <w:sz w:val="17"/>
        </w:rPr>
        <w:t>way</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balloon</w:t>
      </w:r>
      <w:r>
        <w:rPr>
          <w:color w:val="231F20"/>
          <w:spacing w:val="-15"/>
          <w:w w:val="120"/>
          <w:sz w:val="17"/>
        </w:rPr>
        <w:t> </w:t>
      </w:r>
      <w:r>
        <w:rPr>
          <w:color w:val="231F20"/>
          <w:w w:val="120"/>
          <w:sz w:val="17"/>
        </w:rPr>
        <w:t>angioplasty with</w:t>
      </w:r>
      <w:r>
        <w:rPr>
          <w:color w:val="231F20"/>
          <w:spacing w:val="-1"/>
          <w:w w:val="120"/>
          <w:sz w:val="17"/>
        </w:rPr>
        <w:t> </w:t>
      </w:r>
      <w:r>
        <w:rPr>
          <w:color w:val="231F20"/>
          <w:w w:val="120"/>
          <w:sz w:val="17"/>
        </w:rPr>
        <w:t>or</w:t>
      </w:r>
      <w:r>
        <w:rPr>
          <w:color w:val="231F20"/>
          <w:spacing w:val="-1"/>
          <w:w w:val="120"/>
          <w:sz w:val="17"/>
        </w:rPr>
        <w:t> </w:t>
      </w:r>
      <w:r>
        <w:rPr>
          <w:color w:val="231F20"/>
          <w:w w:val="120"/>
          <w:sz w:val="17"/>
        </w:rPr>
        <w:t>without</w:t>
      </w:r>
      <w:r>
        <w:rPr>
          <w:color w:val="231F20"/>
          <w:spacing w:val="-1"/>
          <w:w w:val="120"/>
          <w:sz w:val="17"/>
        </w:rPr>
        <w:t> </w:t>
      </w:r>
      <w:r>
        <w:rPr>
          <w:color w:val="231F20"/>
          <w:w w:val="120"/>
          <w:sz w:val="17"/>
        </w:rPr>
        <w:t>stenting</w:t>
      </w:r>
      <w:r>
        <w:rPr>
          <w:color w:val="231F20"/>
          <w:spacing w:val="-1"/>
          <w:w w:val="120"/>
          <w:sz w:val="17"/>
        </w:rPr>
        <w:t> </w:t>
      </w:r>
      <w:r>
        <w:rPr>
          <w:color w:val="231F20"/>
          <w:w w:val="120"/>
          <w:sz w:val="17"/>
        </w:rPr>
        <w:t>for</w:t>
      </w:r>
      <w:r>
        <w:rPr>
          <w:color w:val="231F20"/>
          <w:spacing w:val="-1"/>
          <w:w w:val="120"/>
          <w:sz w:val="17"/>
        </w:rPr>
        <w:t> </w:t>
      </w:r>
      <w:r>
        <w:rPr>
          <w:color w:val="231F20"/>
          <w:w w:val="120"/>
          <w:sz w:val="17"/>
        </w:rPr>
        <w:t>treatment</w:t>
      </w:r>
      <w:r>
        <w:rPr>
          <w:color w:val="231F20"/>
          <w:spacing w:val="-1"/>
          <w:w w:val="120"/>
          <w:sz w:val="17"/>
        </w:rPr>
        <w:t> </w:t>
      </w:r>
      <w:r>
        <w:rPr>
          <w:color w:val="231F20"/>
          <w:w w:val="120"/>
          <w:sz w:val="17"/>
        </w:rPr>
        <w:t>of</w:t>
      </w:r>
      <w:r>
        <w:rPr>
          <w:color w:val="231F20"/>
          <w:spacing w:val="-1"/>
          <w:w w:val="120"/>
          <w:sz w:val="17"/>
        </w:rPr>
        <w:t> </w:t>
      </w:r>
      <w:r>
        <w:rPr>
          <w:color w:val="231F20"/>
          <w:w w:val="120"/>
          <w:sz w:val="17"/>
        </w:rPr>
        <w:t>the</w:t>
      </w:r>
      <w:r>
        <w:rPr>
          <w:color w:val="231F20"/>
          <w:spacing w:val="-1"/>
          <w:w w:val="120"/>
          <w:sz w:val="17"/>
        </w:rPr>
        <w:t> </w:t>
      </w:r>
      <w:r>
        <w:rPr>
          <w:color w:val="231F20"/>
          <w:w w:val="120"/>
          <w:sz w:val="17"/>
        </w:rPr>
        <w:t>narrowing</w:t>
      </w:r>
      <w:r>
        <w:rPr>
          <w:color w:val="231F20"/>
          <w:spacing w:val="-1"/>
          <w:w w:val="120"/>
          <w:sz w:val="17"/>
        </w:rPr>
        <w:t> </w:t>
      </w:r>
      <w:r>
        <w:rPr>
          <w:color w:val="231F20"/>
          <w:w w:val="120"/>
          <w:sz w:val="17"/>
        </w:rPr>
        <w:t>or</w:t>
      </w:r>
      <w:r>
        <w:rPr>
          <w:color w:val="231F20"/>
          <w:spacing w:val="-1"/>
          <w:w w:val="120"/>
          <w:sz w:val="17"/>
        </w:rPr>
        <w:t> </w:t>
      </w:r>
      <w:r>
        <w:rPr>
          <w:color w:val="231F20"/>
          <w:w w:val="120"/>
          <w:sz w:val="17"/>
        </w:rPr>
        <w:t>blockage</w:t>
      </w:r>
      <w:r>
        <w:rPr>
          <w:color w:val="231F20"/>
          <w:spacing w:val="-1"/>
          <w:w w:val="120"/>
          <w:sz w:val="17"/>
        </w:rPr>
        <w:t> </w:t>
      </w:r>
      <w:r>
        <w:rPr>
          <w:color w:val="231F20"/>
          <w:w w:val="120"/>
          <w:sz w:val="17"/>
        </w:rPr>
        <w:t>of</w:t>
      </w:r>
      <w:r>
        <w:rPr>
          <w:color w:val="231F20"/>
          <w:spacing w:val="-1"/>
          <w:w w:val="120"/>
          <w:sz w:val="17"/>
        </w:rPr>
        <w:t> </w:t>
      </w:r>
      <w:r>
        <w:rPr>
          <w:color w:val="231F20"/>
          <w:w w:val="120"/>
          <w:sz w:val="17"/>
        </w:rPr>
        <w:t>minimum</w:t>
      </w:r>
      <w:r>
        <w:rPr>
          <w:color w:val="231F20"/>
          <w:spacing w:val="-1"/>
          <w:w w:val="120"/>
          <w:sz w:val="17"/>
        </w:rPr>
        <w:t> </w:t>
      </w:r>
      <w:r>
        <w:rPr>
          <w:color w:val="231F20"/>
          <w:w w:val="120"/>
          <w:sz w:val="17"/>
        </w:rPr>
        <w:t>50</w:t>
      </w:r>
      <w:r>
        <w:rPr>
          <w:color w:val="231F20"/>
          <w:spacing w:val="-1"/>
          <w:w w:val="120"/>
          <w:sz w:val="17"/>
        </w:rPr>
        <w:t> </w:t>
      </w:r>
      <w:r>
        <w:rPr>
          <w:color w:val="231F20"/>
          <w:w w:val="105"/>
          <w:sz w:val="17"/>
        </w:rPr>
        <w:t>% </w:t>
      </w:r>
      <w:r>
        <w:rPr>
          <w:color w:val="231F20"/>
          <w:w w:val="120"/>
          <w:sz w:val="17"/>
        </w:rPr>
        <w:t>of</w:t>
      </w:r>
      <w:r>
        <w:rPr>
          <w:color w:val="231F20"/>
          <w:spacing w:val="-1"/>
          <w:w w:val="120"/>
          <w:sz w:val="17"/>
        </w:rPr>
        <w:t> </w:t>
      </w:r>
      <w:r>
        <w:rPr>
          <w:color w:val="231F20"/>
          <w:w w:val="120"/>
          <w:sz w:val="17"/>
        </w:rPr>
        <w:t>one</w:t>
      </w:r>
      <w:r>
        <w:rPr>
          <w:color w:val="231F20"/>
          <w:spacing w:val="-1"/>
          <w:w w:val="120"/>
          <w:sz w:val="17"/>
        </w:rPr>
        <w:t> </w:t>
      </w:r>
      <w:r>
        <w:rPr>
          <w:color w:val="231F20"/>
          <w:w w:val="120"/>
          <w:sz w:val="17"/>
        </w:rPr>
        <w:t>or</w:t>
      </w:r>
      <w:r>
        <w:rPr>
          <w:color w:val="231F20"/>
          <w:spacing w:val="-1"/>
          <w:w w:val="120"/>
          <w:sz w:val="17"/>
        </w:rPr>
        <w:t> </w:t>
      </w:r>
      <w:r>
        <w:rPr>
          <w:color w:val="231F20"/>
          <w:w w:val="120"/>
          <w:sz w:val="17"/>
        </w:rPr>
        <w:t>more major</w:t>
      </w:r>
      <w:r>
        <w:rPr>
          <w:color w:val="231F20"/>
          <w:spacing w:val="-2"/>
          <w:w w:val="120"/>
          <w:sz w:val="17"/>
        </w:rPr>
        <w:t> </w:t>
      </w:r>
      <w:r>
        <w:rPr>
          <w:color w:val="231F20"/>
          <w:w w:val="120"/>
          <w:sz w:val="17"/>
        </w:rPr>
        <w:t>coronary</w:t>
      </w:r>
      <w:r>
        <w:rPr>
          <w:color w:val="231F20"/>
          <w:spacing w:val="-2"/>
          <w:w w:val="120"/>
          <w:sz w:val="17"/>
        </w:rPr>
        <w:t> </w:t>
      </w:r>
      <w:r>
        <w:rPr>
          <w:color w:val="231F20"/>
          <w:w w:val="120"/>
          <w:sz w:val="17"/>
        </w:rPr>
        <w:t>arteries.</w:t>
      </w:r>
      <w:r>
        <w:rPr>
          <w:color w:val="231F20"/>
          <w:spacing w:val="-2"/>
          <w:w w:val="120"/>
          <w:sz w:val="17"/>
        </w:rPr>
        <w:t> </w:t>
      </w:r>
      <w:r>
        <w:rPr>
          <w:color w:val="231F20"/>
          <w:w w:val="120"/>
          <w:sz w:val="17"/>
        </w:rPr>
        <w:t>The</w:t>
      </w:r>
      <w:r>
        <w:rPr>
          <w:color w:val="231F20"/>
          <w:spacing w:val="-2"/>
          <w:w w:val="120"/>
          <w:sz w:val="17"/>
        </w:rPr>
        <w:t> </w:t>
      </w:r>
      <w:r>
        <w:rPr>
          <w:color w:val="231F20"/>
          <w:w w:val="120"/>
          <w:sz w:val="17"/>
        </w:rPr>
        <w:t>intervention</w:t>
      </w:r>
      <w:r>
        <w:rPr>
          <w:color w:val="231F20"/>
          <w:spacing w:val="-2"/>
          <w:w w:val="120"/>
          <w:sz w:val="17"/>
        </w:rPr>
        <w:t> </w:t>
      </w:r>
      <w:r>
        <w:rPr>
          <w:color w:val="231F20"/>
          <w:w w:val="120"/>
          <w:sz w:val="17"/>
        </w:rPr>
        <w:t>must</w:t>
      </w:r>
      <w:r>
        <w:rPr>
          <w:color w:val="231F20"/>
          <w:spacing w:val="-2"/>
          <w:w w:val="120"/>
          <w:sz w:val="17"/>
        </w:rPr>
        <w:t> </w:t>
      </w:r>
      <w:r>
        <w:rPr>
          <w:color w:val="231F20"/>
          <w:w w:val="120"/>
          <w:sz w:val="17"/>
        </w:rPr>
        <w:t>be</w:t>
      </w:r>
      <w:r>
        <w:rPr>
          <w:color w:val="231F20"/>
          <w:spacing w:val="-2"/>
          <w:w w:val="120"/>
          <w:sz w:val="17"/>
        </w:rPr>
        <w:t> </w:t>
      </w:r>
      <w:r>
        <w:rPr>
          <w:color w:val="231F20"/>
          <w:w w:val="120"/>
          <w:sz w:val="17"/>
        </w:rPr>
        <w:t>determined</w:t>
      </w:r>
      <w:r>
        <w:rPr>
          <w:color w:val="231F20"/>
          <w:spacing w:val="-2"/>
          <w:w w:val="120"/>
          <w:sz w:val="17"/>
        </w:rPr>
        <w:t> </w:t>
      </w:r>
      <w:r>
        <w:rPr>
          <w:color w:val="231F20"/>
          <w:w w:val="120"/>
          <w:sz w:val="17"/>
        </w:rPr>
        <w:t>to</w:t>
      </w:r>
      <w:r>
        <w:rPr>
          <w:color w:val="231F20"/>
          <w:spacing w:val="-2"/>
          <w:w w:val="120"/>
          <w:sz w:val="17"/>
        </w:rPr>
        <w:t> </w:t>
      </w:r>
      <w:r>
        <w:rPr>
          <w:color w:val="231F20"/>
          <w:w w:val="120"/>
          <w:sz w:val="17"/>
        </w:rPr>
        <w:t>be</w:t>
      </w:r>
      <w:r>
        <w:rPr>
          <w:color w:val="231F20"/>
          <w:spacing w:val="-2"/>
          <w:w w:val="120"/>
          <w:sz w:val="17"/>
        </w:rPr>
        <w:t> </w:t>
      </w:r>
      <w:r>
        <w:rPr>
          <w:color w:val="231F20"/>
          <w:w w:val="120"/>
          <w:sz w:val="17"/>
        </w:rPr>
        <w:t>medically</w:t>
      </w:r>
      <w:r>
        <w:rPr>
          <w:color w:val="231F20"/>
          <w:spacing w:val="-2"/>
          <w:w w:val="120"/>
          <w:sz w:val="17"/>
        </w:rPr>
        <w:t> </w:t>
      </w:r>
      <w:r>
        <w:rPr>
          <w:color w:val="231F20"/>
          <w:w w:val="120"/>
          <w:sz w:val="17"/>
        </w:rPr>
        <w:t>necessary</w:t>
      </w:r>
      <w:r>
        <w:rPr>
          <w:color w:val="231F20"/>
          <w:spacing w:val="-2"/>
          <w:w w:val="120"/>
          <w:sz w:val="17"/>
        </w:rPr>
        <w:t> </w:t>
      </w:r>
      <w:r>
        <w:rPr>
          <w:color w:val="231F20"/>
          <w:w w:val="120"/>
          <w:sz w:val="17"/>
        </w:rPr>
        <w:t>by</w:t>
      </w:r>
      <w:r>
        <w:rPr>
          <w:color w:val="231F20"/>
          <w:spacing w:val="-2"/>
          <w:w w:val="120"/>
          <w:sz w:val="17"/>
        </w:rPr>
        <w:t> </w:t>
      </w:r>
      <w:r>
        <w:rPr>
          <w:color w:val="231F20"/>
          <w:w w:val="120"/>
          <w:sz w:val="17"/>
        </w:rPr>
        <w:t>a cardiologist and supported by a coronary angiogram (CAG).</w:t>
      </w:r>
    </w:p>
    <w:p>
      <w:pPr>
        <w:pStyle w:val="ListParagraph"/>
        <w:numPr>
          <w:ilvl w:val="0"/>
          <w:numId w:val="62"/>
        </w:numPr>
        <w:tabs>
          <w:tab w:pos="1417" w:val="left" w:leader="none"/>
        </w:tabs>
        <w:spacing w:line="259" w:lineRule="auto" w:before="3" w:after="0"/>
        <w:ind w:left="1417" w:right="1682" w:hanging="496"/>
        <w:jc w:val="left"/>
        <w:rPr>
          <w:sz w:val="17"/>
        </w:rPr>
      </w:pPr>
      <w:r>
        <w:rPr>
          <w:color w:val="231F20"/>
          <w:w w:val="120"/>
          <w:sz w:val="17"/>
        </w:rPr>
        <w:t>Coronary</w:t>
      </w:r>
      <w:r>
        <w:rPr>
          <w:color w:val="231F20"/>
          <w:spacing w:val="-15"/>
          <w:w w:val="120"/>
          <w:sz w:val="17"/>
        </w:rPr>
        <w:t> </w:t>
      </w:r>
      <w:r>
        <w:rPr>
          <w:color w:val="231F20"/>
          <w:w w:val="120"/>
          <w:sz w:val="17"/>
        </w:rPr>
        <w:t>arteries</w:t>
      </w:r>
      <w:r>
        <w:rPr>
          <w:color w:val="231F20"/>
          <w:spacing w:val="-14"/>
          <w:w w:val="120"/>
          <w:sz w:val="17"/>
        </w:rPr>
        <w:t> </w:t>
      </w:r>
      <w:r>
        <w:rPr>
          <w:color w:val="231F20"/>
          <w:w w:val="120"/>
          <w:sz w:val="17"/>
        </w:rPr>
        <w:t>herein</w:t>
      </w:r>
      <w:r>
        <w:rPr>
          <w:color w:val="231F20"/>
          <w:spacing w:val="-14"/>
          <w:w w:val="120"/>
          <w:sz w:val="17"/>
        </w:rPr>
        <w:t> </w:t>
      </w:r>
      <w:r>
        <w:rPr>
          <w:color w:val="231F20"/>
          <w:w w:val="120"/>
          <w:sz w:val="17"/>
        </w:rPr>
        <w:t>refer</w:t>
      </w:r>
      <w:r>
        <w:rPr>
          <w:color w:val="231F20"/>
          <w:spacing w:val="-14"/>
          <w:w w:val="120"/>
          <w:sz w:val="17"/>
        </w:rPr>
        <w:t> </w:t>
      </w:r>
      <w:r>
        <w:rPr>
          <w:color w:val="231F20"/>
          <w:w w:val="120"/>
          <w:sz w:val="17"/>
        </w:rPr>
        <w:t>to</w:t>
      </w:r>
      <w:r>
        <w:rPr>
          <w:color w:val="231F20"/>
          <w:spacing w:val="-14"/>
          <w:w w:val="120"/>
          <w:sz w:val="17"/>
        </w:rPr>
        <w:t> </w:t>
      </w:r>
      <w:r>
        <w:rPr>
          <w:color w:val="231F20"/>
          <w:w w:val="120"/>
          <w:sz w:val="17"/>
        </w:rPr>
        <w:t>left</w:t>
      </w:r>
      <w:r>
        <w:rPr>
          <w:color w:val="231F20"/>
          <w:spacing w:val="-15"/>
          <w:w w:val="120"/>
          <w:sz w:val="17"/>
        </w:rPr>
        <w:t> </w:t>
      </w:r>
      <w:r>
        <w:rPr>
          <w:color w:val="231F20"/>
          <w:w w:val="120"/>
          <w:sz w:val="17"/>
        </w:rPr>
        <w:t>main</w:t>
      </w:r>
      <w:r>
        <w:rPr>
          <w:color w:val="231F20"/>
          <w:spacing w:val="-14"/>
          <w:w w:val="120"/>
          <w:sz w:val="17"/>
        </w:rPr>
        <w:t> </w:t>
      </w:r>
      <w:r>
        <w:rPr>
          <w:color w:val="231F20"/>
          <w:w w:val="120"/>
          <w:sz w:val="17"/>
        </w:rPr>
        <w:t>stem,</w:t>
      </w:r>
      <w:r>
        <w:rPr>
          <w:color w:val="231F20"/>
          <w:spacing w:val="-14"/>
          <w:w w:val="120"/>
          <w:sz w:val="17"/>
        </w:rPr>
        <w:t> </w:t>
      </w:r>
      <w:r>
        <w:rPr>
          <w:color w:val="231F20"/>
          <w:w w:val="120"/>
          <w:sz w:val="17"/>
        </w:rPr>
        <w:t>left</w:t>
      </w:r>
      <w:r>
        <w:rPr>
          <w:color w:val="231F20"/>
          <w:spacing w:val="-14"/>
          <w:w w:val="120"/>
          <w:sz w:val="17"/>
        </w:rPr>
        <w:t> </w:t>
      </w:r>
      <w:r>
        <w:rPr>
          <w:color w:val="231F20"/>
          <w:w w:val="120"/>
          <w:sz w:val="17"/>
        </w:rPr>
        <w:t>anterior</w:t>
      </w:r>
      <w:r>
        <w:rPr>
          <w:color w:val="231F20"/>
          <w:spacing w:val="-14"/>
          <w:w w:val="120"/>
          <w:sz w:val="17"/>
        </w:rPr>
        <w:t> </w:t>
      </w:r>
      <w:r>
        <w:rPr>
          <w:color w:val="231F20"/>
          <w:w w:val="120"/>
          <w:sz w:val="17"/>
        </w:rPr>
        <w:t>descending,</w:t>
      </w:r>
      <w:r>
        <w:rPr>
          <w:color w:val="231F20"/>
          <w:spacing w:val="-14"/>
          <w:w w:val="120"/>
          <w:sz w:val="17"/>
        </w:rPr>
        <w:t> </w:t>
      </w:r>
      <w:r>
        <w:rPr>
          <w:color w:val="231F20"/>
          <w:w w:val="120"/>
          <w:sz w:val="17"/>
        </w:rPr>
        <w:t>circumflex</w:t>
      </w:r>
      <w:r>
        <w:rPr>
          <w:color w:val="231F20"/>
          <w:spacing w:val="-15"/>
          <w:w w:val="120"/>
          <w:sz w:val="17"/>
        </w:rPr>
        <w:t> </w:t>
      </w:r>
      <w:r>
        <w:rPr>
          <w:color w:val="231F20"/>
          <w:w w:val="120"/>
          <w:sz w:val="17"/>
        </w:rPr>
        <w:t>and</w:t>
      </w:r>
      <w:r>
        <w:rPr>
          <w:color w:val="231F20"/>
          <w:spacing w:val="-14"/>
          <w:w w:val="120"/>
          <w:sz w:val="17"/>
        </w:rPr>
        <w:t> </w:t>
      </w:r>
      <w:r>
        <w:rPr>
          <w:color w:val="231F20"/>
          <w:w w:val="120"/>
          <w:sz w:val="17"/>
        </w:rPr>
        <w:t>right coronary</w:t>
      </w:r>
      <w:r>
        <w:rPr>
          <w:color w:val="231F20"/>
          <w:spacing w:val="-11"/>
          <w:w w:val="120"/>
          <w:sz w:val="17"/>
        </w:rPr>
        <w:t> </w:t>
      </w:r>
      <w:r>
        <w:rPr>
          <w:color w:val="231F20"/>
          <w:w w:val="120"/>
          <w:sz w:val="17"/>
        </w:rPr>
        <w:t>artery.</w:t>
      </w:r>
    </w:p>
    <w:p>
      <w:pPr>
        <w:pStyle w:val="ListParagraph"/>
        <w:numPr>
          <w:ilvl w:val="0"/>
          <w:numId w:val="62"/>
        </w:numPr>
        <w:tabs>
          <w:tab w:pos="1417" w:val="left" w:leader="none"/>
        </w:tabs>
        <w:spacing w:line="240" w:lineRule="auto" w:before="1" w:after="0"/>
        <w:ind w:left="1417" w:right="0" w:hanging="496"/>
        <w:jc w:val="left"/>
        <w:rPr>
          <w:sz w:val="17"/>
        </w:rPr>
      </w:pPr>
      <w:r>
        <w:rPr>
          <w:color w:val="231F20"/>
          <w:w w:val="120"/>
          <w:sz w:val="17"/>
        </w:rPr>
        <w:t>Diagnostic</w:t>
      </w:r>
      <w:r>
        <w:rPr>
          <w:color w:val="231F20"/>
          <w:spacing w:val="-14"/>
          <w:w w:val="120"/>
          <w:sz w:val="17"/>
        </w:rPr>
        <w:t> </w:t>
      </w:r>
      <w:r>
        <w:rPr>
          <w:color w:val="231F20"/>
          <w:w w:val="120"/>
          <w:sz w:val="17"/>
        </w:rPr>
        <w:t>angiography</w:t>
      </w:r>
      <w:r>
        <w:rPr>
          <w:color w:val="231F20"/>
          <w:spacing w:val="-13"/>
          <w:w w:val="120"/>
          <w:sz w:val="17"/>
        </w:rPr>
        <w:t> </w:t>
      </w:r>
      <w:r>
        <w:rPr>
          <w:color w:val="231F20"/>
          <w:w w:val="120"/>
          <w:sz w:val="17"/>
        </w:rPr>
        <w:t>or</w:t>
      </w:r>
      <w:r>
        <w:rPr>
          <w:color w:val="231F20"/>
          <w:spacing w:val="-13"/>
          <w:w w:val="120"/>
          <w:sz w:val="17"/>
        </w:rPr>
        <w:t> </w:t>
      </w:r>
      <w:r>
        <w:rPr>
          <w:color w:val="231F20"/>
          <w:w w:val="120"/>
          <w:sz w:val="17"/>
        </w:rPr>
        <w:t>investigation</w:t>
      </w:r>
      <w:r>
        <w:rPr>
          <w:color w:val="231F20"/>
          <w:spacing w:val="-13"/>
          <w:w w:val="120"/>
          <w:sz w:val="17"/>
        </w:rPr>
        <w:t> </w:t>
      </w:r>
      <w:r>
        <w:rPr>
          <w:color w:val="231F20"/>
          <w:w w:val="120"/>
          <w:sz w:val="17"/>
        </w:rPr>
        <w:t>procedures</w:t>
      </w:r>
      <w:r>
        <w:rPr>
          <w:color w:val="231F20"/>
          <w:spacing w:val="-13"/>
          <w:w w:val="120"/>
          <w:sz w:val="17"/>
        </w:rPr>
        <w:t> </w:t>
      </w:r>
      <w:r>
        <w:rPr>
          <w:color w:val="231F20"/>
          <w:w w:val="120"/>
          <w:sz w:val="17"/>
        </w:rPr>
        <w:t>without</w:t>
      </w:r>
      <w:r>
        <w:rPr>
          <w:color w:val="231F20"/>
          <w:spacing w:val="-13"/>
          <w:w w:val="120"/>
          <w:sz w:val="17"/>
        </w:rPr>
        <w:t> </w:t>
      </w:r>
      <w:r>
        <w:rPr>
          <w:color w:val="231F20"/>
          <w:w w:val="120"/>
          <w:sz w:val="17"/>
        </w:rPr>
        <w:t>angioplasty/stent</w:t>
      </w:r>
      <w:r>
        <w:rPr>
          <w:color w:val="231F20"/>
          <w:spacing w:val="-13"/>
          <w:w w:val="120"/>
          <w:sz w:val="17"/>
        </w:rPr>
        <w:t> </w:t>
      </w:r>
      <w:r>
        <w:rPr>
          <w:color w:val="231F20"/>
          <w:w w:val="120"/>
          <w:sz w:val="17"/>
        </w:rPr>
        <w:t>insertion</w:t>
      </w:r>
      <w:r>
        <w:rPr>
          <w:color w:val="231F20"/>
          <w:spacing w:val="-13"/>
          <w:w w:val="120"/>
          <w:sz w:val="17"/>
        </w:rPr>
        <w:t> </w:t>
      </w:r>
      <w:r>
        <w:rPr>
          <w:color w:val="231F20"/>
          <w:w w:val="120"/>
          <w:sz w:val="17"/>
        </w:rPr>
        <w:t>are</w:t>
      </w:r>
      <w:r>
        <w:rPr>
          <w:color w:val="231F20"/>
          <w:spacing w:val="-13"/>
          <w:w w:val="120"/>
          <w:sz w:val="17"/>
        </w:rPr>
        <w:t> </w:t>
      </w:r>
      <w:r>
        <w:rPr>
          <w:color w:val="231F20"/>
          <w:spacing w:val="-2"/>
          <w:w w:val="120"/>
          <w:sz w:val="17"/>
        </w:rPr>
        <w:t>excluded.</w:t>
      </w:r>
    </w:p>
    <w:p>
      <w:pPr>
        <w:pStyle w:val="BodyText"/>
        <w:spacing w:before="27"/>
      </w:pPr>
    </w:p>
    <w:p>
      <w:pPr>
        <w:pStyle w:val="ListParagraph"/>
        <w:numPr>
          <w:ilvl w:val="0"/>
          <w:numId w:val="30"/>
        </w:numPr>
        <w:tabs>
          <w:tab w:pos="921" w:val="left" w:leader="none"/>
        </w:tabs>
        <w:spacing w:line="259" w:lineRule="auto" w:before="1" w:after="0"/>
        <w:ind w:left="921" w:right="910" w:hanging="607"/>
        <w:jc w:val="left"/>
        <w:rPr>
          <w:sz w:val="17"/>
        </w:rPr>
      </w:pPr>
      <w:r>
        <w:rPr>
          <w:color w:val="231F20"/>
          <w:w w:val="120"/>
          <w:sz w:val="17"/>
        </w:rPr>
        <w:t>Infective</w:t>
      </w:r>
      <w:r>
        <w:rPr>
          <w:color w:val="231F20"/>
          <w:spacing w:val="-11"/>
          <w:w w:val="120"/>
          <w:sz w:val="17"/>
        </w:rPr>
        <w:t> </w:t>
      </w:r>
      <w:r>
        <w:rPr>
          <w:color w:val="231F20"/>
          <w:w w:val="120"/>
          <w:sz w:val="17"/>
        </w:rPr>
        <w:t>Endocarditis</w:t>
      </w:r>
      <w:r>
        <w:rPr>
          <w:color w:val="231F20"/>
          <w:spacing w:val="-11"/>
          <w:w w:val="120"/>
          <w:sz w:val="17"/>
        </w:rPr>
        <w:t> </w:t>
      </w:r>
      <w:r>
        <w:rPr>
          <w:color w:val="231F20"/>
          <w:w w:val="120"/>
          <w:sz w:val="17"/>
        </w:rPr>
        <w:t>-</w:t>
      </w:r>
      <w:r>
        <w:rPr>
          <w:color w:val="231F20"/>
          <w:spacing w:val="-11"/>
          <w:w w:val="120"/>
          <w:sz w:val="17"/>
        </w:rPr>
        <w:t> </w:t>
      </w:r>
      <w:r>
        <w:rPr>
          <w:color w:val="231F20"/>
          <w:w w:val="120"/>
          <w:sz w:val="17"/>
        </w:rPr>
        <w:t>Inflammation</w:t>
      </w:r>
      <w:r>
        <w:rPr>
          <w:color w:val="231F20"/>
          <w:spacing w:val="-11"/>
          <w:w w:val="120"/>
          <w:sz w:val="17"/>
        </w:rPr>
        <w:t> </w:t>
      </w:r>
      <w:r>
        <w:rPr>
          <w:color w:val="231F20"/>
          <w:w w:val="120"/>
          <w:sz w:val="17"/>
        </w:rPr>
        <w:t>of</w:t>
      </w:r>
      <w:r>
        <w:rPr>
          <w:color w:val="231F20"/>
          <w:spacing w:val="-11"/>
          <w:w w:val="120"/>
          <w:sz w:val="17"/>
        </w:rPr>
        <w:t> </w:t>
      </w:r>
      <w:r>
        <w:rPr>
          <w:color w:val="231F20"/>
          <w:w w:val="120"/>
          <w:sz w:val="17"/>
        </w:rPr>
        <w:t>the</w:t>
      </w:r>
      <w:r>
        <w:rPr>
          <w:color w:val="231F20"/>
          <w:spacing w:val="-11"/>
          <w:w w:val="120"/>
          <w:sz w:val="17"/>
        </w:rPr>
        <w:t> </w:t>
      </w:r>
      <w:r>
        <w:rPr>
          <w:color w:val="231F20"/>
          <w:w w:val="120"/>
          <w:sz w:val="17"/>
        </w:rPr>
        <w:t>inner</w:t>
      </w:r>
      <w:r>
        <w:rPr>
          <w:color w:val="231F20"/>
          <w:spacing w:val="-11"/>
          <w:w w:val="120"/>
          <w:sz w:val="17"/>
        </w:rPr>
        <w:t> </w:t>
      </w:r>
      <w:r>
        <w:rPr>
          <w:color w:val="231F20"/>
          <w:w w:val="120"/>
          <w:sz w:val="17"/>
        </w:rPr>
        <w:t>lining</w:t>
      </w:r>
      <w:r>
        <w:rPr>
          <w:color w:val="231F20"/>
          <w:spacing w:val="-11"/>
          <w:w w:val="120"/>
          <w:sz w:val="17"/>
        </w:rPr>
        <w:t> </w:t>
      </w:r>
      <w:r>
        <w:rPr>
          <w:color w:val="231F20"/>
          <w:w w:val="120"/>
          <w:sz w:val="17"/>
        </w:rPr>
        <w:t>of</w:t>
      </w:r>
      <w:r>
        <w:rPr>
          <w:color w:val="231F20"/>
          <w:spacing w:val="-11"/>
          <w:w w:val="120"/>
          <w:sz w:val="17"/>
        </w:rPr>
        <w:t> </w:t>
      </w:r>
      <w:r>
        <w:rPr>
          <w:color w:val="231F20"/>
          <w:w w:val="120"/>
          <w:sz w:val="17"/>
        </w:rPr>
        <w:t>the</w:t>
      </w:r>
      <w:r>
        <w:rPr>
          <w:color w:val="231F20"/>
          <w:spacing w:val="-11"/>
          <w:w w:val="120"/>
          <w:sz w:val="17"/>
        </w:rPr>
        <w:t> </w:t>
      </w:r>
      <w:r>
        <w:rPr>
          <w:color w:val="231F20"/>
          <w:w w:val="120"/>
          <w:sz w:val="17"/>
        </w:rPr>
        <w:t>heart</w:t>
      </w:r>
      <w:r>
        <w:rPr>
          <w:color w:val="231F20"/>
          <w:spacing w:val="-11"/>
          <w:w w:val="120"/>
          <w:sz w:val="17"/>
        </w:rPr>
        <w:t> </w:t>
      </w:r>
      <w:r>
        <w:rPr>
          <w:color w:val="231F20"/>
          <w:w w:val="120"/>
          <w:sz w:val="17"/>
        </w:rPr>
        <w:t>caused</w:t>
      </w:r>
      <w:r>
        <w:rPr>
          <w:color w:val="231F20"/>
          <w:spacing w:val="-11"/>
          <w:w w:val="120"/>
          <w:sz w:val="17"/>
        </w:rPr>
        <w:t> </w:t>
      </w:r>
      <w:r>
        <w:rPr>
          <w:color w:val="231F20"/>
          <w:w w:val="120"/>
          <w:sz w:val="17"/>
        </w:rPr>
        <w:t>by</w:t>
      </w:r>
      <w:r>
        <w:rPr>
          <w:color w:val="231F20"/>
          <w:spacing w:val="-11"/>
          <w:w w:val="120"/>
          <w:sz w:val="17"/>
        </w:rPr>
        <w:t> </w:t>
      </w:r>
      <w:r>
        <w:rPr>
          <w:color w:val="231F20"/>
          <w:w w:val="120"/>
          <w:sz w:val="17"/>
        </w:rPr>
        <w:t>infectious</w:t>
      </w:r>
      <w:r>
        <w:rPr>
          <w:color w:val="231F20"/>
          <w:spacing w:val="-11"/>
          <w:w w:val="120"/>
          <w:sz w:val="17"/>
        </w:rPr>
        <w:t> </w:t>
      </w:r>
      <w:r>
        <w:rPr>
          <w:color w:val="231F20"/>
          <w:w w:val="120"/>
          <w:sz w:val="17"/>
        </w:rPr>
        <w:t>organisms,</w:t>
      </w:r>
      <w:r>
        <w:rPr>
          <w:color w:val="231F20"/>
          <w:spacing w:val="-11"/>
          <w:w w:val="120"/>
          <w:sz w:val="17"/>
        </w:rPr>
        <w:t> </w:t>
      </w:r>
      <w:r>
        <w:rPr>
          <w:color w:val="231F20"/>
          <w:w w:val="120"/>
          <w:sz w:val="17"/>
        </w:rPr>
        <w:t>where </w:t>
      </w:r>
      <w:r>
        <w:rPr>
          <w:color w:val="231F20"/>
          <w:w w:val="125"/>
          <w:sz w:val="17"/>
        </w:rPr>
        <w:t>all</w:t>
      </w:r>
      <w:r>
        <w:rPr>
          <w:color w:val="231F20"/>
          <w:spacing w:val="-7"/>
          <w:w w:val="125"/>
          <w:sz w:val="17"/>
        </w:rPr>
        <w:t> </w:t>
      </w:r>
      <w:r>
        <w:rPr>
          <w:color w:val="231F20"/>
          <w:w w:val="125"/>
          <w:sz w:val="17"/>
        </w:rPr>
        <w:t>of</w:t>
      </w:r>
      <w:r>
        <w:rPr>
          <w:color w:val="231F20"/>
          <w:spacing w:val="-7"/>
          <w:w w:val="125"/>
          <w:sz w:val="17"/>
        </w:rPr>
        <w:t> </w:t>
      </w:r>
      <w:r>
        <w:rPr>
          <w:color w:val="231F20"/>
          <w:w w:val="125"/>
          <w:sz w:val="17"/>
        </w:rPr>
        <w:t>the</w:t>
      </w:r>
      <w:r>
        <w:rPr>
          <w:color w:val="231F20"/>
          <w:spacing w:val="-7"/>
          <w:w w:val="125"/>
          <w:sz w:val="17"/>
        </w:rPr>
        <w:t> </w:t>
      </w:r>
      <w:r>
        <w:rPr>
          <w:color w:val="231F20"/>
          <w:w w:val="125"/>
          <w:sz w:val="17"/>
        </w:rPr>
        <w:t>following</w:t>
      </w:r>
      <w:r>
        <w:rPr>
          <w:color w:val="231F20"/>
          <w:spacing w:val="-7"/>
          <w:w w:val="125"/>
          <w:sz w:val="17"/>
        </w:rPr>
        <w:t> </w:t>
      </w:r>
      <w:r>
        <w:rPr>
          <w:color w:val="231F20"/>
          <w:w w:val="125"/>
          <w:sz w:val="17"/>
        </w:rPr>
        <w:t>criteria</w:t>
      </w:r>
      <w:r>
        <w:rPr>
          <w:color w:val="231F20"/>
          <w:spacing w:val="-7"/>
          <w:w w:val="125"/>
          <w:sz w:val="17"/>
        </w:rPr>
        <w:t> </w:t>
      </w:r>
      <w:r>
        <w:rPr>
          <w:color w:val="231F20"/>
          <w:w w:val="125"/>
          <w:sz w:val="17"/>
        </w:rPr>
        <w:t>are</w:t>
      </w:r>
      <w:r>
        <w:rPr>
          <w:color w:val="231F20"/>
          <w:spacing w:val="-7"/>
          <w:w w:val="125"/>
          <w:sz w:val="17"/>
        </w:rPr>
        <w:t> </w:t>
      </w:r>
      <w:r>
        <w:rPr>
          <w:color w:val="231F20"/>
          <w:w w:val="125"/>
          <w:sz w:val="17"/>
        </w:rPr>
        <w:t>met:</w:t>
      </w:r>
    </w:p>
    <w:p>
      <w:pPr>
        <w:pStyle w:val="ListParagraph"/>
        <w:numPr>
          <w:ilvl w:val="0"/>
          <w:numId w:val="63"/>
        </w:numPr>
        <w:tabs>
          <w:tab w:pos="1202" w:val="left" w:leader="none"/>
        </w:tabs>
        <w:spacing w:line="240" w:lineRule="auto" w:before="1" w:after="0"/>
        <w:ind w:left="1202" w:right="0" w:hanging="281"/>
        <w:jc w:val="left"/>
        <w:rPr>
          <w:sz w:val="17"/>
        </w:rPr>
      </w:pPr>
      <w:r>
        <w:rPr>
          <w:color w:val="231F20"/>
          <w:w w:val="115"/>
          <w:sz w:val="17"/>
        </w:rPr>
        <w:t>Positive</w:t>
      </w:r>
      <w:r>
        <w:rPr>
          <w:color w:val="231F20"/>
          <w:spacing w:val="4"/>
          <w:w w:val="115"/>
          <w:sz w:val="17"/>
        </w:rPr>
        <w:t> </w:t>
      </w:r>
      <w:r>
        <w:rPr>
          <w:color w:val="231F20"/>
          <w:w w:val="115"/>
          <w:sz w:val="17"/>
        </w:rPr>
        <w:t>result</w:t>
      </w:r>
      <w:r>
        <w:rPr>
          <w:color w:val="231F20"/>
          <w:spacing w:val="4"/>
          <w:w w:val="115"/>
          <w:sz w:val="17"/>
        </w:rPr>
        <w:t> </w:t>
      </w:r>
      <w:r>
        <w:rPr>
          <w:color w:val="231F20"/>
          <w:w w:val="115"/>
          <w:sz w:val="17"/>
        </w:rPr>
        <w:t>of</w:t>
      </w:r>
      <w:r>
        <w:rPr>
          <w:color w:val="231F20"/>
          <w:spacing w:val="5"/>
          <w:w w:val="115"/>
          <w:sz w:val="17"/>
        </w:rPr>
        <w:t> </w:t>
      </w:r>
      <w:r>
        <w:rPr>
          <w:color w:val="231F20"/>
          <w:w w:val="115"/>
          <w:sz w:val="17"/>
        </w:rPr>
        <w:t>the</w:t>
      </w:r>
      <w:r>
        <w:rPr>
          <w:color w:val="231F20"/>
          <w:spacing w:val="4"/>
          <w:w w:val="115"/>
          <w:sz w:val="17"/>
        </w:rPr>
        <w:t> </w:t>
      </w:r>
      <w:r>
        <w:rPr>
          <w:color w:val="231F20"/>
          <w:w w:val="115"/>
          <w:sz w:val="17"/>
        </w:rPr>
        <w:t>blood</w:t>
      </w:r>
      <w:r>
        <w:rPr>
          <w:color w:val="231F20"/>
          <w:spacing w:val="5"/>
          <w:w w:val="115"/>
          <w:sz w:val="17"/>
        </w:rPr>
        <w:t> </w:t>
      </w:r>
      <w:r>
        <w:rPr>
          <w:color w:val="231F20"/>
          <w:w w:val="115"/>
          <w:sz w:val="17"/>
        </w:rPr>
        <w:t>culture</w:t>
      </w:r>
      <w:r>
        <w:rPr>
          <w:color w:val="231F20"/>
          <w:spacing w:val="4"/>
          <w:w w:val="115"/>
          <w:sz w:val="17"/>
        </w:rPr>
        <w:t> </w:t>
      </w:r>
      <w:r>
        <w:rPr>
          <w:color w:val="231F20"/>
          <w:w w:val="115"/>
          <w:sz w:val="17"/>
        </w:rPr>
        <w:t>proving</w:t>
      </w:r>
      <w:r>
        <w:rPr>
          <w:color w:val="231F20"/>
          <w:spacing w:val="4"/>
          <w:w w:val="115"/>
          <w:sz w:val="17"/>
        </w:rPr>
        <w:t> </w:t>
      </w:r>
      <w:r>
        <w:rPr>
          <w:color w:val="231F20"/>
          <w:w w:val="115"/>
          <w:sz w:val="17"/>
        </w:rPr>
        <w:t>presence</w:t>
      </w:r>
      <w:r>
        <w:rPr>
          <w:color w:val="231F20"/>
          <w:spacing w:val="5"/>
          <w:w w:val="115"/>
          <w:sz w:val="17"/>
        </w:rPr>
        <w:t> </w:t>
      </w:r>
      <w:r>
        <w:rPr>
          <w:color w:val="231F20"/>
          <w:w w:val="115"/>
          <w:sz w:val="17"/>
        </w:rPr>
        <w:t>of</w:t>
      </w:r>
      <w:r>
        <w:rPr>
          <w:color w:val="231F20"/>
          <w:spacing w:val="4"/>
          <w:w w:val="115"/>
          <w:sz w:val="17"/>
        </w:rPr>
        <w:t> </w:t>
      </w:r>
      <w:r>
        <w:rPr>
          <w:color w:val="231F20"/>
          <w:w w:val="115"/>
          <w:sz w:val="17"/>
        </w:rPr>
        <w:t>the</w:t>
      </w:r>
      <w:r>
        <w:rPr>
          <w:color w:val="231F20"/>
          <w:spacing w:val="5"/>
          <w:w w:val="115"/>
          <w:sz w:val="17"/>
        </w:rPr>
        <w:t> </w:t>
      </w:r>
      <w:r>
        <w:rPr>
          <w:color w:val="231F20"/>
          <w:w w:val="115"/>
          <w:sz w:val="17"/>
        </w:rPr>
        <w:t>infectious</w:t>
      </w:r>
      <w:r>
        <w:rPr>
          <w:color w:val="231F20"/>
          <w:spacing w:val="4"/>
          <w:w w:val="115"/>
          <w:sz w:val="17"/>
        </w:rPr>
        <w:t> </w:t>
      </w:r>
      <w:r>
        <w:rPr>
          <w:color w:val="231F20"/>
          <w:spacing w:val="-2"/>
          <w:w w:val="115"/>
          <w:sz w:val="17"/>
        </w:rPr>
        <w:t>organism(s)</w:t>
      </w:r>
    </w:p>
    <w:p>
      <w:pPr>
        <w:pStyle w:val="ListParagraph"/>
        <w:numPr>
          <w:ilvl w:val="0"/>
          <w:numId w:val="63"/>
        </w:numPr>
        <w:tabs>
          <w:tab w:pos="1200" w:val="left" w:leader="none"/>
          <w:tab w:pos="1202" w:val="left" w:leader="none"/>
        </w:tabs>
        <w:spacing w:line="259" w:lineRule="auto" w:before="16" w:after="0"/>
        <w:ind w:left="1202" w:right="626" w:hanging="282"/>
        <w:jc w:val="left"/>
        <w:rPr>
          <w:sz w:val="17"/>
        </w:rPr>
      </w:pPr>
      <w:r>
        <w:rPr>
          <w:color w:val="231F20"/>
          <w:w w:val="120"/>
          <w:sz w:val="17"/>
        </w:rPr>
        <w:t>Presence of at least moderate heart valve incompetence (meaning regurgitate fraction of twenty percent </w:t>
      </w:r>
      <w:r>
        <w:rPr>
          <w:color w:val="231F20"/>
          <w:w w:val="115"/>
          <w:sz w:val="17"/>
        </w:rPr>
        <w:t>(20%)</w:t>
      </w:r>
      <w:r>
        <w:rPr>
          <w:color w:val="231F20"/>
          <w:spacing w:val="-2"/>
          <w:w w:val="115"/>
          <w:sz w:val="17"/>
        </w:rPr>
        <w:t> </w:t>
      </w:r>
      <w:r>
        <w:rPr>
          <w:color w:val="231F20"/>
          <w:w w:val="115"/>
          <w:sz w:val="17"/>
        </w:rPr>
        <w:t>or</w:t>
      </w:r>
      <w:r>
        <w:rPr>
          <w:color w:val="231F20"/>
          <w:spacing w:val="-2"/>
          <w:w w:val="115"/>
          <w:sz w:val="17"/>
        </w:rPr>
        <w:t> </w:t>
      </w:r>
      <w:r>
        <w:rPr>
          <w:color w:val="231F20"/>
          <w:w w:val="115"/>
          <w:sz w:val="17"/>
        </w:rPr>
        <w:t>above)</w:t>
      </w:r>
      <w:r>
        <w:rPr>
          <w:color w:val="231F20"/>
          <w:spacing w:val="-2"/>
          <w:w w:val="115"/>
          <w:sz w:val="17"/>
        </w:rPr>
        <w:t> </w:t>
      </w:r>
      <w:r>
        <w:rPr>
          <w:color w:val="231F20"/>
          <w:w w:val="115"/>
          <w:sz w:val="17"/>
        </w:rPr>
        <w:t>or</w:t>
      </w:r>
      <w:r>
        <w:rPr>
          <w:color w:val="231F20"/>
          <w:spacing w:val="-2"/>
          <w:w w:val="115"/>
          <w:sz w:val="17"/>
        </w:rPr>
        <w:t> </w:t>
      </w:r>
      <w:r>
        <w:rPr>
          <w:color w:val="231F20"/>
          <w:w w:val="115"/>
          <w:sz w:val="17"/>
        </w:rPr>
        <w:t>moderate</w:t>
      </w:r>
      <w:r>
        <w:rPr>
          <w:color w:val="231F20"/>
          <w:spacing w:val="-2"/>
          <w:w w:val="115"/>
          <w:sz w:val="17"/>
        </w:rPr>
        <w:t> </w:t>
      </w:r>
      <w:r>
        <w:rPr>
          <w:color w:val="231F20"/>
          <w:w w:val="115"/>
          <w:sz w:val="17"/>
        </w:rPr>
        <w:t>heart</w:t>
      </w:r>
      <w:r>
        <w:rPr>
          <w:color w:val="231F20"/>
          <w:spacing w:val="-2"/>
          <w:w w:val="115"/>
          <w:sz w:val="17"/>
        </w:rPr>
        <w:t> </w:t>
      </w:r>
      <w:r>
        <w:rPr>
          <w:color w:val="231F20"/>
          <w:w w:val="115"/>
          <w:sz w:val="17"/>
        </w:rPr>
        <w:t>valve</w:t>
      </w:r>
      <w:r>
        <w:rPr>
          <w:color w:val="231F20"/>
          <w:spacing w:val="-2"/>
          <w:w w:val="115"/>
          <w:sz w:val="17"/>
        </w:rPr>
        <w:t> </w:t>
      </w:r>
      <w:r>
        <w:rPr>
          <w:color w:val="231F20"/>
          <w:w w:val="115"/>
          <w:sz w:val="17"/>
        </w:rPr>
        <w:t>stenosis</w:t>
      </w:r>
      <w:r>
        <w:rPr>
          <w:color w:val="231F20"/>
          <w:spacing w:val="-2"/>
          <w:w w:val="115"/>
          <w:sz w:val="17"/>
        </w:rPr>
        <w:t> </w:t>
      </w:r>
      <w:r>
        <w:rPr>
          <w:color w:val="231F20"/>
          <w:w w:val="115"/>
          <w:sz w:val="17"/>
        </w:rPr>
        <w:t>(resulting</w:t>
      </w:r>
      <w:r>
        <w:rPr>
          <w:color w:val="231F20"/>
          <w:spacing w:val="-2"/>
          <w:w w:val="115"/>
          <w:sz w:val="17"/>
        </w:rPr>
        <w:t> </w:t>
      </w:r>
      <w:r>
        <w:rPr>
          <w:color w:val="231F20"/>
          <w:w w:val="115"/>
          <w:sz w:val="17"/>
        </w:rPr>
        <w:t>in</w:t>
      </w:r>
      <w:r>
        <w:rPr>
          <w:color w:val="231F20"/>
          <w:spacing w:val="-2"/>
          <w:w w:val="115"/>
          <w:sz w:val="17"/>
        </w:rPr>
        <w:t> </w:t>
      </w:r>
      <w:r>
        <w:rPr>
          <w:color w:val="231F20"/>
          <w:w w:val="115"/>
          <w:sz w:val="17"/>
        </w:rPr>
        <w:t>heart</w:t>
      </w:r>
      <w:r>
        <w:rPr>
          <w:color w:val="231F20"/>
          <w:spacing w:val="-2"/>
          <w:w w:val="115"/>
          <w:sz w:val="17"/>
        </w:rPr>
        <w:t> </w:t>
      </w:r>
      <w:r>
        <w:rPr>
          <w:color w:val="231F20"/>
          <w:w w:val="115"/>
          <w:sz w:val="17"/>
        </w:rPr>
        <w:t>valve</w:t>
      </w:r>
      <w:r>
        <w:rPr>
          <w:color w:val="231F20"/>
          <w:spacing w:val="-2"/>
          <w:w w:val="115"/>
          <w:sz w:val="17"/>
        </w:rPr>
        <w:t> </w:t>
      </w:r>
      <w:r>
        <w:rPr>
          <w:color w:val="231F20"/>
          <w:w w:val="115"/>
          <w:sz w:val="17"/>
        </w:rPr>
        <w:t>area</w:t>
      </w:r>
      <w:r>
        <w:rPr>
          <w:color w:val="231F20"/>
          <w:spacing w:val="-2"/>
          <w:w w:val="115"/>
          <w:sz w:val="17"/>
        </w:rPr>
        <w:t> </w:t>
      </w:r>
      <w:r>
        <w:rPr>
          <w:color w:val="231F20"/>
          <w:w w:val="115"/>
          <w:sz w:val="17"/>
        </w:rPr>
        <w:t>of</w:t>
      </w:r>
      <w:r>
        <w:rPr>
          <w:color w:val="231F20"/>
          <w:spacing w:val="-2"/>
          <w:w w:val="115"/>
          <w:sz w:val="17"/>
        </w:rPr>
        <w:t> </w:t>
      </w:r>
      <w:r>
        <w:rPr>
          <w:color w:val="231F20"/>
          <w:w w:val="115"/>
          <w:sz w:val="17"/>
        </w:rPr>
        <w:t>thirty</w:t>
      </w:r>
      <w:r>
        <w:rPr>
          <w:color w:val="231F20"/>
          <w:spacing w:val="-2"/>
          <w:w w:val="115"/>
          <w:sz w:val="17"/>
        </w:rPr>
        <w:t> </w:t>
      </w:r>
      <w:r>
        <w:rPr>
          <w:color w:val="231F20"/>
          <w:w w:val="115"/>
          <w:sz w:val="17"/>
        </w:rPr>
        <w:t>percent</w:t>
      </w:r>
      <w:r>
        <w:rPr>
          <w:color w:val="231F20"/>
          <w:spacing w:val="-2"/>
          <w:w w:val="115"/>
          <w:sz w:val="17"/>
        </w:rPr>
        <w:t> </w:t>
      </w:r>
      <w:r>
        <w:rPr>
          <w:color w:val="231F20"/>
          <w:w w:val="115"/>
          <w:sz w:val="17"/>
        </w:rPr>
        <w:t>(30%)</w:t>
      </w:r>
      <w:r>
        <w:rPr>
          <w:color w:val="231F20"/>
          <w:spacing w:val="-2"/>
          <w:w w:val="115"/>
          <w:sz w:val="17"/>
        </w:rPr>
        <w:t> </w:t>
      </w:r>
      <w:r>
        <w:rPr>
          <w:color w:val="231F20"/>
          <w:w w:val="115"/>
          <w:sz w:val="17"/>
        </w:rPr>
        <w:t>or</w:t>
      </w:r>
      <w:r>
        <w:rPr>
          <w:color w:val="231F20"/>
          <w:spacing w:val="-2"/>
          <w:w w:val="115"/>
          <w:sz w:val="17"/>
        </w:rPr>
        <w:t> </w:t>
      </w:r>
      <w:r>
        <w:rPr>
          <w:color w:val="231F20"/>
          <w:w w:val="115"/>
          <w:sz w:val="17"/>
        </w:rPr>
        <w:t>less </w:t>
      </w:r>
      <w:r>
        <w:rPr>
          <w:color w:val="231F20"/>
          <w:w w:val="120"/>
          <w:sz w:val="17"/>
        </w:rPr>
        <w:t>of normal value) attributable to Infective Endocarditis; and</w:t>
      </w:r>
    </w:p>
    <w:p>
      <w:pPr>
        <w:pStyle w:val="ListParagraph"/>
        <w:numPr>
          <w:ilvl w:val="0"/>
          <w:numId w:val="63"/>
        </w:numPr>
        <w:tabs>
          <w:tab w:pos="1201" w:val="left" w:leader="none"/>
          <w:tab w:pos="1417" w:val="left" w:leader="none"/>
        </w:tabs>
        <w:spacing w:line="259" w:lineRule="auto" w:before="1" w:after="0"/>
        <w:ind w:left="1417" w:right="1470" w:hanging="486"/>
        <w:jc w:val="left"/>
        <w:rPr>
          <w:sz w:val="17"/>
        </w:rPr>
      </w:pPr>
      <w:r>
        <w:rPr>
          <w:color w:val="231F20"/>
          <w:w w:val="115"/>
          <w:sz w:val="17"/>
        </w:rPr>
        <w:t>The Diagnosis of Infective Endocarditis and the severity of valvular impairment are confirmed by </w:t>
      </w:r>
      <w:r>
        <w:rPr>
          <w:color w:val="231F20"/>
          <w:w w:val="115"/>
          <w:sz w:val="17"/>
        </w:rPr>
        <w:t>a </w:t>
      </w:r>
      <w:r>
        <w:rPr>
          <w:color w:val="231F20"/>
          <w:spacing w:val="-2"/>
          <w:w w:val="120"/>
          <w:sz w:val="17"/>
        </w:rPr>
        <w:t>cardiologist.</w:t>
      </w:r>
    </w:p>
    <w:p>
      <w:pPr>
        <w:pStyle w:val="BodyText"/>
        <w:spacing w:before="13"/>
      </w:pPr>
    </w:p>
    <w:p>
      <w:pPr>
        <w:pStyle w:val="ListParagraph"/>
        <w:numPr>
          <w:ilvl w:val="0"/>
          <w:numId w:val="30"/>
        </w:numPr>
        <w:tabs>
          <w:tab w:pos="921" w:val="left" w:leader="none"/>
        </w:tabs>
        <w:spacing w:line="259" w:lineRule="auto" w:before="0" w:after="0"/>
        <w:ind w:left="921" w:right="447" w:hanging="607"/>
        <w:jc w:val="left"/>
        <w:rPr>
          <w:sz w:val="17"/>
        </w:rPr>
      </w:pPr>
      <w:r>
        <w:rPr>
          <w:color w:val="231F20"/>
          <w:w w:val="115"/>
          <w:sz w:val="17"/>
        </w:rPr>
        <w:t>Surgery for Cardiac Arrhythmia </w:t>
      </w:r>
      <w:r>
        <w:rPr>
          <w:color w:val="231F20"/>
          <w:w w:val="125"/>
          <w:sz w:val="17"/>
        </w:rPr>
        <w:t>- </w:t>
      </w:r>
      <w:r>
        <w:rPr>
          <w:color w:val="231F20"/>
          <w:w w:val="115"/>
          <w:sz w:val="17"/>
        </w:rPr>
        <w:t>Procedures like Maze surgery, RF Ablation therapy or any relevant procedure/surgery</w:t>
      </w:r>
      <w:r>
        <w:rPr>
          <w:color w:val="231F20"/>
          <w:spacing w:val="28"/>
          <w:w w:val="115"/>
          <w:sz w:val="17"/>
        </w:rPr>
        <w:t> </w:t>
      </w:r>
      <w:r>
        <w:rPr>
          <w:color w:val="231F20"/>
          <w:w w:val="115"/>
          <w:sz w:val="17"/>
        </w:rPr>
        <w:t>deemed</w:t>
      </w:r>
      <w:r>
        <w:rPr>
          <w:color w:val="231F20"/>
          <w:spacing w:val="28"/>
          <w:w w:val="115"/>
          <w:sz w:val="17"/>
        </w:rPr>
        <w:t> </w:t>
      </w:r>
      <w:r>
        <w:rPr>
          <w:color w:val="231F20"/>
          <w:w w:val="115"/>
          <w:sz w:val="17"/>
        </w:rPr>
        <w:t>absolutely</w:t>
      </w:r>
      <w:r>
        <w:rPr>
          <w:color w:val="231F20"/>
          <w:spacing w:val="28"/>
          <w:w w:val="115"/>
          <w:sz w:val="17"/>
        </w:rPr>
        <w:t> </w:t>
      </w:r>
      <w:r>
        <w:rPr>
          <w:color w:val="231F20"/>
          <w:w w:val="115"/>
          <w:sz w:val="17"/>
        </w:rPr>
        <w:t>necessary</w:t>
      </w:r>
      <w:r>
        <w:rPr>
          <w:color w:val="231F20"/>
          <w:spacing w:val="28"/>
          <w:w w:val="115"/>
          <w:sz w:val="17"/>
        </w:rPr>
        <w:t> </w:t>
      </w:r>
      <w:r>
        <w:rPr>
          <w:color w:val="231F20"/>
          <w:w w:val="115"/>
          <w:sz w:val="17"/>
        </w:rPr>
        <w:t>by</w:t>
      </w:r>
      <w:r>
        <w:rPr>
          <w:color w:val="231F20"/>
          <w:spacing w:val="28"/>
          <w:w w:val="115"/>
          <w:sz w:val="17"/>
        </w:rPr>
        <w:t> </w:t>
      </w:r>
      <w:r>
        <w:rPr>
          <w:color w:val="231F20"/>
          <w:w w:val="115"/>
          <w:sz w:val="17"/>
        </w:rPr>
        <w:t>a</w:t>
      </w:r>
      <w:r>
        <w:rPr>
          <w:color w:val="231F20"/>
          <w:spacing w:val="28"/>
          <w:w w:val="115"/>
          <w:sz w:val="17"/>
        </w:rPr>
        <w:t> </w:t>
      </w:r>
      <w:r>
        <w:rPr>
          <w:color w:val="231F20"/>
          <w:w w:val="115"/>
          <w:sz w:val="17"/>
        </w:rPr>
        <w:t>cardiologist</w:t>
      </w:r>
      <w:r>
        <w:rPr>
          <w:color w:val="231F20"/>
          <w:spacing w:val="28"/>
          <w:w w:val="115"/>
          <w:sz w:val="17"/>
        </w:rPr>
        <w:t> </w:t>
      </w:r>
      <w:r>
        <w:rPr>
          <w:color w:val="231F20"/>
          <w:w w:val="115"/>
          <w:sz w:val="17"/>
        </w:rPr>
        <w:t>to</w:t>
      </w:r>
      <w:r>
        <w:rPr>
          <w:color w:val="231F20"/>
          <w:spacing w:val="28"/>
          <w:w w:val="115"/>
          <w:sz w:val="17"/>
        </w:rPr>
        <w:t> </w:t>
      </w:r>
      <w:r>
        <w:rPr>
          <w:color w:val="231F20"/>
          <w:w w:val="115"/>
          <w:sz w:val="17"/>
        </w:rPr>
        <w:t>treat</w:t>
      </w:r>
      <w:r>
        <w:rPr>
          <w:color w:val="231F20"/>
          <w:spacing w:val="28"/>
          <w:w w:val="115"/>
          <w:sz w:val="17"/>
        </w:rPr>
        <w:t> </w:t>
      </w:r>
      <w:r>
        <w:rPr>
          <w:color w:val="231F20"/>
          <w:w w:val="115"/>
          <w:sz w:val="17"/>
        </w:rPr>
        <w:t>life</w:t>
      </w:r>
      <w:r>
        <w:rPr>
          <w:color w:val="231F20"/>
          <w:spacing w:val="28"/>
          <w:w w:val="115"/>
          <w:sz w:val="17"/>
        </w:rPr>
        <w:t> </w:t>
      </w:r>
      <w:r>
        <w:rPr>
          <w:color w:val="231F20"/>
          <w:w w:val="115"/>
          <w:sz w:val="17"/>
        </w:rPr>
        <w:t>threatening</w:t>
      </w:r>
      <w:r>
        <w:rPr>
          <w:color w:val="231F20"/>
          <w:spacing w:val="28"/>
          <w:w w:val="115"/>
          <w:sz w:val="17"/>
        </w:rPr>
        <w:t> </w:t>
      </w:r>
      <w:r>
        <w:rPr>
          <w:color w:val="231F20"/>
          <w:w w:val="115"/>
          <w:sz w:val="17"/>
        </w:rPr>
        <w:t>arrhythmias. Diagnosis must be evidenced by monitoring through a Holter monitor, event monitor or loop recorder and </w:t>
      </w:r>
      <w:r>
        <w:rPr>
          <w:color w:val="231F20"/>
          <w:w w:val="115"/>
          <w:sz w:val="17"/>
        </w:rPr>
        <w:t>should be confirmed by a consultant cardiologist.</w:t>
      </w:r>
    </w:p>
    <w:p>
      <w:pPr>
        <w:pStyle w:val="BodyText"/>
        <w:spacing w:before="99"/>
        <w:ind w:left="921"/>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64"/>
        </w:numPr>
        <w:tabs>
          <w:tab w:pos="1202" w:val="left" w:leader="none"/>
        </w:tabs>
        <w:spacing w:line="240" w:lineRule="auto" w:before="180" w:after="0"/>
        <w:ind w:left="1202" w:right="0" w:hanging="281"/>
        <w:jc w:val="left"/>
        <w:rPr>
          <w:sz w:val="17"/>
        </w:rPr>
      </w:pPr>
      <w:r>
        <w:rPr>
          <w:color w:val="231F20"/>
          <w:w w:val="120"/>
          <w:sz w:val="17"/>
        </w:rPr>
        <w:t>Cardio</w:t>
      </w:r>
      <w:r>
        <w:rPr>
          <w:color w:val="231F20"/>
          <w:spacing w:val="-13"/>
          <w:w w:val="120"/>
          <w:sz w:val="17"/>
        </w:rPr>
        <w:t> </w:t>
      </w:r>
      <w:r>
        <w:rPr>
          <w:color w:val="231F20"/>
          <w:w w:val="120"/>
          <w:sz w:val="17"/>
        </w:rPr>
        <w:t>version</w:t>
      </w:r>
      <w:r>
        <w:rPr>
          <w:color w:val="231F20"/>
          <w:spacing w:val="-12"/>
          <w:w w:val="120"/>
          <w:sz w:val="17"/>
        </w:rPr>
        <w:t> </w:t>
      </w:r>
      <w:r>
        <w:rPr>
          <w:color w:val="231F20"/>
          <w:w w:val="120"/>
          <w:sz w:val="17"/>
        </w:rPr>
        <w:t>and</w:t>
      </w:r>
      <w:r>
        <w:rPr>
          <w:color w:val="231F20"/>
          <w:spacing w:val="-12"/>
          <w:w w:val="120"/>
          <w:sz w:val="17"/>
        </w:rPr>
        <w:t> </w:t>
      </w:r>
      <w:r>
        <w:rPr>
          <w:color w:val="231F20"/>
          <w:w w:val="120"/>
          <w:sz w:val="17"/>
        </w:rPr>
        <w:t>any</w:t>
      </w:r>
      <w:r>
        <w:rPr>
          <w:color w:val="231F20"/>
          <w:spacing w:val="-13"/>
          <w:w w:val="120"/>
          <w:sz w:val="17"/>
        </w:rPr>
        <w:t> </w:t>
      </w:r>
      <w:r>
        <w:rPr>
          <w:color w:val="231F20"/>
          <w:w w:val="120"/>
          <w:sz w:val="17"/>
        </w:rPr>
        <w:t>other</w:t>
      </w:r>
      <w:r>
        <w:rPr>
          <w:color w:val="231F20"/>
          <w:spacing w:val="-12"/>
          <w:w w:val="120"/>
          <w:sz w:val="17"/>
        </w:rPr>
        <w:t> </w:t>
      </w:r>
      <w:r>
        <w:rPr>
          <w:color w:val="231F20"/>
          <w:w w:val="120"/>
          <w:sz w:val="17"/>
        </w:rPr>
        <w:t>form</w:t>
      </w:r>
      <w:r>
        <w:rPr>
          <w:color w:val="231F20"/>
          <w:spacing w:val="-13"/>
          <w:w w:val="120"/>
          <w:sz w:val="17"/>
        </w:rPr>
        <w:t> </w:t>
      </w:r>
      <w:r>
        <w:rPr>
          <w:color w:val="231F20"/>
          <w:w w:val="120"/>
          <w:sz w:val="17"/>
        </w:rPr>
        <w:t>of</w:t>
      </w:r>
      <w:r>
        <w:rPr>
          <w:color w:val="231F20"/>
          <w:spacing w:val="-12"/>
          <w:w w:val="120"/>
          <w:sz w:val="17"/>
        </w:rPr>
        <w:t> </w:t>
      </w:r>
      <w:r>
        <w:rPr>
          <w:color w:val="231F20"/>
          <w:w w:val="120"/>
          <w:sz w:val="17"/>
        </w:rPr>
        <w:t>non-surgical</w:t>
      </w:r>
      <w:r>
        <w:rPr>
          <w:color w:val="231F20"/>
          <w:spacing w:val="-12"/>
          <w:w w:val="120"/>
          <w:sz w:val="17"/>
        </w:rPr>
        <w:t> </w:t>
      </w:r>
      <w:r>
        <w:rPr>
          <w:color w:val="231F20"/>
          <w:spacing w:val="-2"/>
          <w:w w:val="120"/>
          <w:sz w:val="17"/>
        </w:rPr>
        <w:t>treatments</w:t>
      </w:r>
    </w:p>
    <w:p>
      <w:pPr>
        <w:pStyle w:val="ListParagraph"/>
        <w:numPr>
          <w:ilvl w:val="0"/>
          <w:numId w:val="64"/>
        </w:numPr>
        <w:tabs>
          <w:tab w:pos="1202" w:val="left" w:leader="none"/>
        </w:tabs>
        <w:spacing w:line="259" w:lineRule="auto" w:before="91" w:after="0"/>
        <w:ind w:left="1202" w:right="342" w:hanging="282"/>
        <w:jc w:val="left"/>
        <w:rPr>
          <w:sz w:val="17"/>
        </w:rPr>
      </w:pPr>
      <w:r>
        <w:rPr>
          <w:color w:val="231F20"/>
          <w:w w:val="120"/>
          <w:sz w:val="17"/>
        </w:rPr>
        <w:t>Claim</w:t>
      </w:r>
      <w:r>
        <w:rPr>
          <w:color w:val="231F20"/>
          <w:spacing w:val="-13"/>
          <w:w w:val="120"/>
          <w:sz w:val="17"/>
        </w:rPr>
        <w:t> </w:t>
      </w:r>
      <w:r>
        <w:rPr>
          <w:color w:val="231F20"/>
          <w:w w:val="120"/>
          <w:sz w:val="17"/>
        </w:rPr>
        <w:t>arising</w:t>
      </w:r>
      <w:r>
        <w:rPr>
          <w:color w:val="231F20"/>
          <w:spacing w:val="-13"/>
          <w:w w:val="120"/>
          <w:sz w:val="17"/>
        </w:rPr>
        <w:t> </w:t>
      </w:r>
      <w:r>
        <w:rPr>
          <w:color w:val="231F20"/>
          <w:w w:val="120"/>
          <w:sz w:val="17"/>
        </w:rPr>
        <w:t>due</w:t>
      </w:r>
      <w:r>
        <w:rPr>
          <w:color w:val="231F20"/>
          <w:spacing w:val="-13"/>
          <w:w w:val="120"/>
          <w:sz w:val="17"/>
        </w:rPr>
        <w:t> </w:t>
      </w:r>
      <w:r>
        <w:rPr>
          <w:color w:val="231F20"/>
          <w:w w:val="120"/>
          <w:sz w:val="17"/>
        </w:rPr>
        <w:t>to</w:t>
      </w:r>
      <w:r>
        <w:rPr>
          <w:color w:val="231F20"/>
          <w:spacing w:val="-13"/>
          <w:w w:val="120"/>
          <w:sz w:val="17"/>
        </w:rPr>
        <w:t> </w:t>
      </w:r>
      <w:r>
        <w:rPr>
          <w:color w:val="231F20"/>
          <w:w w:val="120"/>
          <w:sz w:val="17"/>
        </w:rPr>
        <w:t>Internal</w:t>
      </w:r>
      <w:r>
        <w:rPr>
          <w:color w:val="231F20"/>
          <w:spacing w:val="-13"/>
          <w:w w:val="120"/>
          <w:sz w:val="17"/>
        </w:rPr>
        <w:t> </w:t>
      </w:r>
      <w:r>
        <w:rPr>
          <w:color w:val="231F20"/>
          <w:w w:val="120"/>
          <w:sz w:val="17"/>
        </w:rPr>
        <w:t>Congenital</w:t>
      </w:r>
      <w:r>
        <w:rPr>
          <w:color w:val="231F20"/>
          <w:spacing w:val="-13"/>
          <w:w w:val="120"/>
          <w:sz w:val="17"/>
        </w:rPr>
        <w:t> </w:t>
      </w:r>
      <w:r>
        <w:rPr>
          <w:color w:val="231F20"/>
          <w:w w:val="120"/>
          <w:sz w:val="17"/>
        </w:rPr>
        <w:t>Anomalies</w:t>
      </w:r>
      <w:r>
        <w:rPr>
          <w:color w:val="231F20"/>
          <w:spacing w:val="-13"/>
          <w:w w:val="120"/>
          <w:sz w:val="17"/>
        </w:rPr>
        <w:t> </w:t>
      </w:r>
      <w:r>
        <w:rPr>
          <w:color w:val="231F20"/>
          <w:w w:val="120"/>
          <w:sz w:val="17"/>
        </w:rPr>
        <w:t>within</w:t>
      </w:r>
      <w:r>
        <w:rPr>
          <w:color w:val="231F20"/>
          <w:spacing w:val="-13"/>
          <w:w w:val="120"/>
          <w:sz w:val="17"/>
        </w:rPr>
        <w:t> </w:t>
      </w:r>
      <w:r>
        <w:rPr>
          <w:color w:val="231F20"/>
          <w:w w:val="120"/>
          <w:sz w:val="17"/>
        </w:rPr>
        <w:t>4</w:t>
      </w:r>
      <w:r>
        <w:rPr>
          <w:color w:val="231F20"/>
          <w:spacing w:val="-13"/>
          <w:w w:val="120"/>
          <w:sz w:val="17"/>
        </w:rPr>
        <w:t> </w:t>
      </w:r>
      <w:r>
        <w:rPr>
          <w:color w:val="231F20"/>
          <w:w w:val="120"/>
          <w:sz w:val="17"/>
        </w:rPr>
        <w:t>years</w:t>
      </w:r>
      <w:r>
        <w:rPr>
          <w:color w:val="231F20"/>
          <w:spacing w:val="-13"/>
          <w:w w:val="120"/>
          <w:sz w:val="17"/>
        </w:rPr>
        <w:t> </w:t>
      </w:r>
      <w:r>
        <w:rPr>
          <w:color w:val="231F20"/>
          <w:w w:val="120"/>
          <w:sz w:val="17"/>
        </w:rPr>
        <w:t>from</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date</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commencement</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cover</w:t>
      </w:r>
      <w:r>
        <w:rPr>
          <w:color w:val="231F20"/>
          <w:spacing w:val="-13"/>
          <w:w w:val="120"/>
          <w:sz w:val="17"/>
        </w:rPr>
        <w:t> </w:t>
      </w:r>
      <w:r>
        <w:rPr>
          <w:color w:val="231F20"/>
          <w:w w:val="120"/>
          <w:sz w:val="17"/>
        </w:rPr>
        <w:t>or revival of coverage, whichever occurs later.</w:t>
      </w:r>
    </w:p>
    <w:p>
      <w:pPr>
        <w:pStyle w:val="BodyText"/>
        <w:spacing w:before="12"/>
      </w:pPr>
    </w:p>
    <w:p>
      <w:pPr>
        <w:pStyle w:val="ListParagraph"/>
        <w:numPr>
          <w:ilvl w:val="0"/>
          <w:numId w:val="30"/>
        </w:numPr>
        <w:tabs>
          <w:tab w:pos="921" w:val="left" w:leader="none"/>
        </w:tabs>
        <w:spacing w:line="259" w:lineRule="auto" w:before="1" w:after="0"/>
        <w:ind w:left="921" w:right="461" w:hanging="607"/>
        <w:jc w:val="left"/>
        <w:rPr>
          <w:sz w:val="17"/>
        </w:rPr>
      </w:pPr>
      <w:r>
        <w:rPr>
          <w:color w:val="231F20"/>
          <w:w w:val="120"/>
          <w:sz w:val="17"/>
        </w:rPr>
        <w:t>Insertion</w:t>
      </w:r>
      <w:r>
        <w:rPr>
          <w:color w:val="231F20"/>
          <w:spacing w:val="-6"/>
          <w:w w:val="120"/>
          <w:sz w:val="17"/>
        </w:rPr>
        <w:t> </w:t>
      </w:r>
      <w:r>
        <w:rPr>
          <w:color w:val="231F20"/>
          <w:w w:val="120"/>
          <w:sz w:val="17"/>
        </w:rPr>
        <w:t>of</w:t>
      </w:r>
      <w:r>
        <w:rPr>
          <w:color w:val="231F20"/>
          <w:spacing w:val="-6"/>
          <w:w w:val="120"/>
          <w:sz w:val="17"/>
        </w:rPr>
        <w:t> </w:t>
      </w:r>
      <w:r>
        <w:rPr>
          <w:color w:val="231F20"/>
          <w:w w:val="120"/>
          <w:sz w:val="17"/>
        </w:rPr>
        <w:t>Pacemaker</w:t>
      </w:r>
      <w:r>
        <w:rPr>
          <w:color w:val="231F20"/>
          <w:spacing w:val="-6"/>
          <w:w w:val="120"/>
          <w:sz w:val="17"/>
        </w:rPr>
        <w:t> </w:t>
      </w:r>
      <w:r>
        <w:rPr>
          <w:color w:val="231F20"/>
          <w:w w:val="130"/>
          <w:sz w:val="17"/>
        </w:rPr>
        <w:t>-</w:t>
      </w:r>
      <w:r>
        <w:rPr>
          <w:color w:val="231F20"/>
          <w:spacing w:val="-11"/>
          <w:w w:val="130"/>
          <w:sz w:val="17"/>
        </w:rPr>
        <w:t> </w:t>
      </w:r>
      <w:r>
        <w:rPr>
          <w:color w:val="231F20"/>
          <w:w w:val="120"/>
          <w:sz w:val="17"/>
        </w:rPr>
        <w:t>Insertion</w:t>
      </w:r>
      <w:r>
        <w:rPr>
          <w:color w:val="231F20"/>
          <w:spacing w:val="-4"/>
          <w:w w:val="120"/>
          <w:sz w:val="17"/>
        </w:rPr>
        <w:t> </w:t>
      </w:r>
      <w:r>
        <w:rPr>
          <w:color w:val="231F20"/>
          <w:w w:val="120"/>
          <w:sz w:val="17"/>
        </w:rPr>
        <w:t>of</w:t>
      </w:r>
      <w:r>
        <w:rPr>
          <w:color w:val="231F20"/>
          <w:spacing w:val="-4"/>
          <w:w w:val="120"/>
          <w:sz w:val="17"/>
        </w:rPr>
        <w:t> </w:t>
      </w:r>
      <w:r>
        <w:rPr>
          <w:color w:val="231F20"/>
          <w:w w:val="120"/>
          <w:sz w:val="17"/>
        </w:rPr>
        <w:t>a</w:t>
      </w:r>
      <w:r>
        <w:rPr>
          <w:color w:val="231F20"/>
          <w:spacing w:val="-4"/>
          <w:w w:val="120"/>
          <w:sz w:val="17"/>
        </w:rPr>
        <w:t> </w:t>
      </w:r>
      <w:r>
        <w:rPr>
          <w:color w:val="231F20"/>
          <w:w w:val="120"/>
          <w:sz w:val="17"/>
        </w:rPr>
        <w:t>permanent</w:t>
      </w:r>
      <w:r>
        <w:rPr>
          <w:color w:val="231F20"/>
          <w:spacing w:val="-4"/>
          <w:w w:val="120"/>
          <w:sz w:val="17"/>
        </w:rPr>
        <w:t> </w:t>
      </w:r>
      <w:r>
        <w:rPr>
          <w:color w:val="231F20"/>
          <w:w w:val="120"/>
          <w:sz w:val="17"/>
        </w:rPr>
        <w:t>cardiac</w:t>
      </w:r>
      <w:r>
        <w:rPr>
          <w:color w:val="231F20"/>
          <w:spacing w:val="-4"/>
          <w:w w:val="120"/>
          <w:sz w:val="17"/>
        </w:rPr>
        <w:t> </w:t>
      </w:r>
      <w:r>
        <w:rPr>
          <w:color w:val="231F20"/>
          <w:w w:val="120"/>
          <w:sz w:val="17"/>
        </w:rPr>
        <w:t>pacemaker</w:t>
      </w:r>
      <w:r>
        <w:rPr>
          <w:color w:val="231F20"/>
          <w:spacing w:val="-4"/>
          <w:w w:val="120"/>
          <w:sz w:val="17"/>
        </w:rPr>
        <w:t> </w:t>
      </w:r>
      <w:r>
        <w:rPr>
          <w:color w:val="231F20"/>
          <w:w w:val="120"/>
          <w:sz w:val="17"/>
        </w:rPr>
        <w:t>that</w:t>
      </w:r>
      <w:r>
        <w:rPr>
          <w:color w:val="231F20"/>
          <w:spacing w:val="-4"/>
          <w:w w:val="120"/>
          <w:sz w:val="17"/>
        </w:rPr>
        <w:t> </w:t>
      </w:r>
      <w:r>
        <w:rPr>
          <w:color w:val="231F20"/>
          <w:w w:val="120"/>
          <w:sz w:val="17"/>
        </w:rPr>
        <w:t>is</w:t>
      </w:r>
      <w:r>
        <w:rPr>
          <w:color w:val="231F20"/>
          <w:spacing w:val="-4"/>
          <w:w w:val="120"/>
          <w:sz w:val="17"/>
        </w:rPr>
        <w:t> </w:t>
      </w:r>
      <w:r>
        <w:rPr>
          <w:color w:val="231F20"/>
          <w:w w:val="120"/>
          <w:sz w:val="17"/>
        </w:rPr>
        <w:t>required</w:t>
      </w:r>
      <w:r>
        <w:rPr>
          <w:color w:val="231F20"/>
          <w:spacing w:val="-4"/>
          <w:w w:val="120"/>
          <w:sz w:val="17"/>
        </w:rPr>
        <w:t> </w:t>
      </w:r>
      <w:r>
        <w:rPr>
          <w:color w:val="231F20"/>
          <w:w w:val="120"/>
          <w:sz w:val="17"/>
        </w:rPr>
        <w:t>as</w:t>
      </w:r>
      <w:r>
        <w:rPr>
          <w:color w:val="231F20"/>
          <w:spacing w:val="-4"/>
          <w:w w:val="120"/>
          <w:sz w:val="17"/>
        </w:rPr>
        <w:t> </w:t>
      </w:r>
      <w:r>
        <w:rPr>
          <w:color w:val="231F20"/>
          <w:w w:val="120"/>
          <w:sz w:val="17"/>
        </w:rPr>
        <w:t>a</w:t>
      </w:r>
      <w:r>
        <w:rPr>
          <w:color w:val="231F20"/>
          <w:spacing w:val="-4"/>
          <w:w w:val="120"/>
          <w:sz w:val="17"/>
        </w:rPr>
        <w:t> </w:t>
      </w:r>
      <w:r>
        <w:rPr>
          <w:color w:val="231F20"/>
          <w:w w:val="120"/>
          <w:sz w:val="17"/>
        </w:rPr>
        <w:t>result</w:t>
      </w:r>
      <w:r>
        <w:rPr>
          <w:color w:val="231F20"/>
          <w:spacing w:val="-4"/>
          <w:w w:val="120"/>
          <w:sz w:val="17"/>
        </w:rPr>
        <w:t> </w:t>
      </w:r>
      <w:r>
        <w:rPr>
          <w:color w:val="231F20"/>
          <w:w w:val="120"/>
          <w:sz w:val="17"/>
        </w:rPr>
        <w:t>of</w:t>
      </w:r>
      <w:r>
        <w:rPr>
          <w:color w:val="231F20"/>
          <w:spacing w:val="-4"/>
          <w:w w:val="120"/>
          <w:sz w:val="17"/>
        </w:rPr>
        <w:t> </w:t>
      </w:r>
      <w:r>
        <w:rPr>
          <w:color w:val="231F20"/>
          <w:w w:val="120"/>
          <w:sz w:val="17"/>
        </w:rPr>
        <w:t>serious cardiac</w:t>
      </w:r>
      <w:r>
        <w:rPr>
          <w:color w:val="231F20"/>
          <w:spacing w:val="-10"/>
          <w:w w:val="120"/>
          <w:sz w:val="17"/>
        </w:rPr>
        <w:t> </w:t>
      </w:r>
      <w:r>
        <w:rPr>
          <w:color w:val="231F20"/>
          <w:w w:val="120"/>
          <w:sz w:val="17"/>
        </w:rPr>
        <w:t>arrhythmia</w:t>
      </w:r>
      <w:r>
        <w:rPr>
          <w:color w:val="231F20"/>
          <w:spacing w:val="-10"/>
          <w:w w:val="120"/>
          <w:sz w:val="17"/>
        </w:rPr>
        <w:t> </w:t>
      </w:r>
      <w:r>
        <w:rPr>
          <w:color w:val="231F20"/>
          <w:w w:val="120"/>
          <w:sz w:val="17"/>
        </w:rPr>
        <w:t>which</w:t>
      </w:r>
      <w:r>
        <w:rPr>
          <w:color w:val="231F20"/>
          <w:spacing w:val="-10"/>
          <w:w w:val="120"/>
          <w:sz w:val="17"/>
        </w:rPr>
        <w:t> </w:t>
      </w:r>
      <w:r>
        <w:rPr>
          <w:color w:val="231F20"/>
          <w:w w:val="120"/>
          <w:sz w:val="17"/>
        </w:rPr>
        <w:t>cannot</w:t>
      </w:r>
      <w:r>
        <w:rPr>
          <w:color w:val="231F20"/>
          <w:spacing w:val="-10"/>
          <w:w w:val="120"/>
          <w:sz w:val="17"/>
        </w:rPr>
        <w:t> </w:t>
      </w:r>
      <w:r>
        <w:rPr>
          <w:color w:val="231F20"/>
          <w:w w:val="120"/>
          <w:sz w:val="17"/>
        </w:rPr>
        <w:t>be</w:t>
      </w:r>
      <w:r>
        <w:rPr>
          <w:color w:val="231F20"/>
          <w:spacing w:val="-10"/>
          <w:w w:val="120"/>
          <w:sz w:val="17"/>
        </w:rPr>
        <w:t> </w:t>
      </w:r>
      <w:r>
        <w:rPr>
          <w:color w:val="231F20"/>
          <w:w w:val="120"/>
          <w:sz w:val="17"/>
        </w:rPr>
        <w:t>treated</w:t>
      </w:r>
      <w:r>
        <w:rPr>
          <w:color w:val="231F20"/>
          <w:spacing w:val="-10"/>
          <w:w w:val="120"/>
          <w:sz w:val="17"/>
        </w:rPr>
        <w:t> </w:t>
      </w:r>
      <w:r>
        <w:rPr>
          <w:color w:val="231F20"/>
          <w:w w:val="120"/>
          <w:sz w:val="17"/>
        </w:rPr>
        <w:t>via</w:t>
      </w:r>
      <w:r>
        <w:rPr>
          <w:color w:val="231F20"/>
          <w:spacing w:val="-10"/>
          <w:w w:val="120"/>
          <w:sz w:val="17"/>
        </w:rPr>
        <w:t> </w:t>
      </w:r>
      <w:r>
        <w:rPr>
          <w:color w:val="231F20"/>
          <w:w w:val="120"/>
          <w:sz w:val="17"/>
        </w:rPr>
        <w:t>other</w:t>
      </w:r>
      <w:r>
        <w:rPr>
          <w:color w:val="231F20"/>
          <w:spacing w:val="-10"/>
          <w:w w:val="120"/>
          <w:sz w:val="17"/>
        </w:rPr>
        <w:t> </w:t>
      </w:r>
      <w:r>
        <w:rPr>
          <w:color w:val="231F20"/>
          <w:w w:val="120"/>
          <w:sz w:val="17"/>
        </w:rPr>
        <w:t>means.</w:t>
      </w:r>
      <w:r>
        <w:rPr>
          <w:color w:val="231F20"/>
          <w:spacing w:val="-10"/>
          <w:w w:val="120"/>
          <w:sz w:val="17"/>
        </w:rPr>
        <w:t> </w:t>
      </w:r>
      <w:r>
        <w:rPr>
          <w:color w:val="231F20"/>
          <w:w w:val="120"/>
          <w:sz w:val="17"/>
        </w:rPr>
        <w:t>Cardiac</w:t>
      </w:r>
      <w:r>
        <w:rPr>
          <w:color w:val="231F20"/>
          <w:spacing w:val="-10"/>
          <w:w w:val="120"/>
          <w:sz w:val="17"/>
        </w:rPr>
        <w:t> </w:t>
      </w:r>
      <w:r>
        <w:rPr>
          <w:color w:val="231F20"/>
          <w:w w:val="120"/>
          <w:sz w:val="17"/>
        </w:rPr>
        <w:t>arrhythmias</w:t>
      </w:r>
      <w:r>
        <w:rPr>
          <w:color w:val="231F20"/>
          <w:spacing w:val="-10"/>
          <w:w w:val="120"/>
          <w:sz w:val="17"/>
        </w:rPr>
        <w:t> </w:t>
      </w:r>
      <w:r>
        <w:rPr>
          <w:color w:val="231F20"/>
          <w:w w:val="120"/>
          <w:sz w:val="17"/>
        </w:rPr>
        <w:t>to</w:t>
      </w:r>
      <w:r>
        <w:rPr>
          <w:color w:val="231F20"/>
          <w:spacing w:val="-10"/>
          <w:w w:val="120"/>
          <w:sz w:val="17"/>
        </w:rPr>
        <w:t> </w:t>
      </w:r>
      <w:r>
        <w:rPr>
          <w:color w:val="231F20"/>
          <w:w w:val="120"/>
          <w:sz w:val="17"/>
        </w:rPr>
        <w:t>be</w:t>
      </w:r>
      <w:r>
        <w:rPr>
          <w:color w:val="231F20"/>
          <w:spacing w:val="-10"/>
          <w:w w:val="120"/>
          <w:sz w:val="17"/>
        </w:rPr>
        <w:t> </w:t>
      </w:r>
      <w:r>
        <w:rPr>
          <w:color w:val="231F20"/>
          <w:w w:val="120"/>
          <w:sz w:val="17"/>
        </w:rPr>
        <w:t>evidenced</w:t>
      </w:r>
      <w:r>
        <w:rPr>
          <w:color w:val="231F20"/>
          <w:spacing w:val="-10"/>
          <w:w w:val="120"/>
          <w:sz w:val="17"/>
        </w:rPr>
        <w:t> </w:t>
      </w:r>
      <w:r>
        <w:rPr>
          <w:color w:val="231F20"/>
          <w:w w:val="120"/>
          <w:sz w:val="17"/>
        </w:rPr>
        <w:t>by</w:t>
      </w:r>
      <w:r>
        <w:rPr>
          <w:color w:val="231F20"/>
          <w:spacing w:val="-10"/>
          <w:w w:val="120"/>
          <w:sz w:val="17"/>
        </w:rPr>
        <w:t> </w:t>
      </w:r>
      <w:r>
        <w:rPr>
          <w:color w:val="231F20"/>
          <w:w w:val="120"/>
          <w:sz w:val="17"/>
        </w:rPr>
        <w:t>24</w:t>
      </w:r>
      <w:r>
        <w:rPr>
          <w:color w:val="231F20"/>
          <w:spacing w:val="-10"/>
          <w:w w:val="120"/>
          <w:sz w:val="17"/>
        </w:rPr>
        <w:t> </w:t>
      </w:r>
      <w:r>
        <w:rPr>
          <w:color w:val="231F20"/>
          <w:w w:val="120"/>
          <w:sz w:val="17"/>
        </w:rPr>
        <w:t>Holter monitoring</w:t>
      </w:r>
      <w:r>
        <w:rPr>
          <w:color w:val="231F20"/>
          <w:spacing w:val="-3"/>
          <w:w w:val="120"/>
          <w:sz w:val="17"/>
        </w:rPr>
        <w:t> </w:t>
      </w:r>
      <w:r>
        <w:rPr>
          <w:color w:val="231F20"/>
          <w:w w:val="120"/>
          <w:sz w:val="17"/>
        </w:rPr>
        <w:t>report</w:t>
      </w:r>
      <w:r>
        <w:rPr>
          <w:color w:val="231F20"/>
          <w:spacing w:val="-3"/>
          <w:w w:val="120"/>
          <w:sz w:val="17"/>
        </w:rPr>
        <w:t> </w:t>
      </w:r>
      <w:r>
        <w:rPr>
          <w:color w:val="231F20"/>
          <w:w w:val="120"/>
          <w:sz w:val="17"/>
        </w:rPr>
        <w:t>or</w:t>
      </w:r>
      <w:r>
        <w:rPr>
          <w:color w:val="231F20"/>
          <w:spacing w:val="-3"/>
          <w:w w:val="120"/>
          <w:sz w:val="17"/>
        </w:rPr>
        <w:t> </w:t>
      </w:r>
      <w:r>
        <w:rPr>
          <w:color w:val="231F20"/>
          <w:w w:val="120"/>
          <w:sz w:val="17"/>
        </w:rPr>
        <w:t>any</w:t>
      </w:r>
      <w:r>
        <w:rPr>
          <w:color w:val="231F20"/>
          <w:spacing w:val="-3"/>
          <w:w w:val="120"/>
          <w:sz w:val="17"/>
        </w:rPr>
        <w:t> </w:t>
      </w:r>
      <w:r>
        <w:rPr>
          <w:color w:val="231F20"/>
          <w:w w:val="120"/>
          <w:sz w:val="17"/>
        </w:rPr>
        <w:t>such</w:t>
      </w:r>
      <w:r>
        <w:rPr>
          <w:color w:val="231F20"/>
          <w:spacing w:val="-3"/>
          <w:w w:val="120"/>
          <w:sz w:val="17"/>
        </w:rPr>
        <w:t> </w:t>
      </w:r>
      <w:r>
        <w:rPr>
          <w:color w:val="231F20"/>
          <w:w w:val="120"/>
          <w:sz w:val="17"/>
        </w:rPr>
        <w:t>other</w:t>
      </w:r>
      <w:r>
        <w:rPr>
          <w:color w:val="231F20"/>
          <w:spacing w:val="-3"/>
          <w:w w:val="120"/>
          <w:sz w:val="17"/>
        </w:rPr>
        <w:t> </w:t>
      </w:r>
      <w:r>
        <w:rPr>
          <w:color w:val="231F20"/>
          <w:w w:val="120"/>
          <w:sz w:val="17"/>
        </w:rPr>
        <w:t>established</w:t>
      </w:r>
      <w:r>
        <w:rPr>
          <w:color w:val="231F20"/>
          <w:spacing w:val="-3"/>
          <w:w w:val="120"/>
          <w:sz w:val="17"/>
        </w:rPr>
        <w:t> </w:t>
      </w:r>
      <w:r>
        <w:rPr>
          <w:color w:val="231F20"/>
          <w:w w:val="120"/>
          <w:sz w:val="17"/>
        </w:rPr>
        <w:t>diagnostic</w:t>
      </w:r>
      <w:r>
        <w:rPr>
          <w:color w:val="231F20"/>
          <w:spacing w:val="-3"/>
          <w:w w:val="120"/>
          <w:sz w:val="17"/>
        </w:rPr>
        <w:t> </w:t>
      </w:r>
      <w:r>
        <w:rPr>
          <w:color w:val="231F20"/>
          <w:w w:val="120"/>
          <w:sz w:val="17"/>
        </w:rPr>
        <w:t>reports.</w:t>
      </w:r>
      <w:r>
        <w:rPr>
          <w:color w:val="231F20"/>
          <w:spacing w:val="-3"/>
          <w:w w:val="120"/>
          <w:sz w:val="17"/>
        </w:rPr>
        <w:t> </w:t>
      </w:r>
      <w:r>
        <w:rPr>
          <w:color w:val="231F20"/>
          <w:w w:val="120"/>
          <w:sz w:val="17"/>
        </w:rPr>
        <w:t>The</w:t>
      </w:r>
      <w:r>
        <w:rPr>
          <w:color w:val="231F20"/>
          <w:spacing w:val="-3"/>
          <w:w w:val="120"/>
          <w:sz w:val="17"/>
        </w:rPr>
        <w:t> </w:t>
      </w:r>
      <w:r>
        <w:rPr>
          <w:color w:val="231F20"/>
          <w:w w:val="120"/>
          <w:sz w:val="17"/>
        </w:rPr>
        <w:t>insertion</w:t>
      </w:r>
      <w:r>
        <w:rPr>
          <w:color w:val="231F20"/>
          <w:spacing w:val="-3"/>
          <w:w w:val="120"/>
          <w:sz w:val="17"/>
        </w:rPr>
        <w:t> </w:t>
      </w:r>
      <w:r>
        <w:rPr>
          <w:color w:val="231F20"/>
          <w:w w:val="120"/>
          <w:sz w:val="17"/>
        </w:rPr>
        <w:t>of</w:t>
      </w:r>
      <w:r>
        <w:rPr>
          <w:color w:val="231F20"/>
          <w:spacing w:val="-3"/>
          <w:w w:val="120"/>
          <w:sz w:val="17"/>
        </w:rPr>
        <w:t> </w:t>
      </w:r>
      <w:r>
        <w:rPr>
          <w:color w:val="231F20"/>
          <w:w w:val="120"/>
          <w:sz w:val="17"/>
        </w:rPr>
        <w:t>any</w:t>
      </w:r>
      <w:r>
        <w:rPr>
          <w:color w:val="231F20"/>
          <w:spacing w:val="-3"/>
          <w:w w:val="120"/>
          <w:sz w:val="17"/>
        </w:rPr>
        <w:t> </w:t>
      </w:r>
      <w:r>
        <w:rPr>
          <w:color w:val="231F20"/>
          <w:w w:val="120"/>
          <w:sz w:val="17"/>
        </w:rPr>
        <w:t>type</w:t>
      </w:r>
      <w:r>
        <w:rPr>
          <w:color w:val="231F20"/>
          <w:spacing w:val="-3"/>
          <w:w w:val="120"/>
          <w:sz w:val="17"/>
        </w:rPr>
        <w:t> </w:t>
      </w:r>
      <w:r>
        <w:rPr>
          <w:color w:val="231F20"/>
          <w:w w:val="120"/>
          <w:sz w:val="17"/>
        </w:rPr>
        <w:t>of</w:t>
      </w:r>
      <w:r>
        <w:rPr>
          <w:color w:val="231F20"/>
          <w:spacing w:val="-3"/>
          <w:w w:val="120"/>
          <w:sz w:val="17"/>
        </w:rPr>
        <w:t> </w:t>
      </w:r>
      <w:r>
        <w:rPr>
          <w:color w:val="231F20"/>
          <w:w w:val="120"/>
          <w:sz w:val="17"/>
        </w:rPr>
        <w:t>temporary</w:t>
      </w:r>
    </w:p>
    <w:p>
      <w:pPr>
        <w:pStyle w:val="BodyText"/>
        <w:spacing w:line="259" w:lineRule="auto" w:before="1"/>
        <w:ind w:left="921"/>
      </w:pPr>
      <w:r>
        <w:rPr>
          <w:color w:val="231F20"/>
          <w:w w:val="120"/>
        </w:rPr>
        <w:t>cardiac</w:t>
      </w:r>
      <w:r>
        <w:rPr>
          <w:color w:val="231F20"/>
          <w:spacing w:val="-14"/>
          <w:w w:val="120"/>
        </w:rPr>
        <w:t> </w:t>
      </w:r>
      <w:r>
        <w:rPr>
          <w:color w:val="231F20"/>
          <w:w w:val="120"/>
        </w:rPr>
        <w:t>pacing</w:t>
      </w:r>
      <w:r>
        <w:rPr>
          <w:color w:val="231F20"/>
          <w:spacing w:val="-14"/>
          <w:w w:val="120"/>
        </w:rPr>
        <w:t> </w:t>
      </w:r>
      <w:r>
        <w:rPr>
          <w:color w:val="231F20"/>
          <w:w w:val="120"/>
        </w:rPr>
        <w:t>is</w:t>
      </w:r>
      <w:r>
        <w:rPr>
          <w:color w:val="231F20"/>
          <w:spacing w:val="-14"/>
          <w:w w:val="120"/>
        </w:rPr>
        <w:t> </w:t>
      </w:r>
      <w:r>
        <w:rPr>
          <w:color w:val="231F20"/>
          <w:w w:val="120"/>
        </w:rPr>
        <w:t>specifically</w:t>
      </w:r>
      <w:r>
        <w:rPr>
          <w:color w:val="231F20"/>
          <w:spacing w:val="-14"/>
          <w:w w:val="120"/>
        </w:rPr>
        <w:t> </w:t>
      </w:r>
      <w:r>
        <w:rPr>
          <w:color w:val="231F20"/>
          <w:w w:val="120"/>
        </w:rPr>
        <w:t>excluded.</w:t>
      </w:r>
      <w:r>
        <w:rPr>
          <w:color w:val="231F20"/>
          <w:spacing w:val="-14"/>
          <w:w w:val="120"/>
        </w:rPr>
        <w:t> </w:t>
      </w:r>
      <w:r>
        <w:rPr>
          <w:color w:val="231F20"/>
          <w:w w:val="120"/>
        </w:rPr>
        <w:t>Devices</w:t>
      </w:r>
      <w:r>
        <w:rPr>
          <w:color w:val="231F20"/>
          <w:spacing w:val="-14"/>
          <w:w w:val="120"/>
        </w:rPr>
        <w:t> </w:t>
      </w:r>
      <w:r>
        <w:rPr>
          <w:color w:val="231F20"/>
          <w:w w:val="120"/>
        </w:rPr>
        <w:t>with</w:t>
      </w:r>
      <w:r>
        <w:rPr>
          <w:color w:val="231F20"/>
          <w:spacing w:val="-14"/>
          <w:w w:val="120"/>
        </w:rPr>
        <w:t> </w:t>
      </w:r>
      <w:r>
        <w:rPr>
          <w:color w:val="231F20"/>
          <w:w w:val="120"/>
        </w:rPr>
        <w:t>in-built</w:t>
      </w:r>
      <w:r>
        <w:rPr>
          <w:color w:val="231F20"/>
          <w:spacing w:val="-14"/>
          <w:w w:val="120"/>
        </w:rPr>
        <w:t> </w:t>
      </w:r>
      <w:r>
        <w:rPr>
          <w:color w:val="231F20"/>
          <w:w w:val="120"/>
        </w:rPr>
        <w:t>pacemaker</w:t>
      </w:r>
      <w:r>
        <w:rPr>
          <w:color w:val="231F20"/>
          <w:spacing w:val="-14"/>
          <w:w w:val="120"/>
        </w:rPr>
        <w:t> </w:t>
      </w:r>
      <w:r>
        <w:rPr>
          <w:color w:val="231F20"/>
          <w:w w:val="120"/>
        </w:rPr>
        <w:t>functionality</w:t>
      </w:r>
      <w:r>
        <w:rPr>
          <w:color w:val="231F20"/>
          <w:spacing w:val="-14"/>
          <w:w w:val="120"/>
        </w:rPr>
        <w:t> </w:t>
      </w:r>
      <w:r>
        <w:rPr>
          <w:color w:val="231F20"/>
          <w:w w:val="120"/>
        </w:rPr>
        <w:t>are</w:t>
      </w:r>
      <w:r>
        <w:rPr>
          <w:color w:val="231F20"/>
          <w:spacing w:val="-14"/>
          <w:w w:val="120"/>
        </w:rPr>
        <w:t> </w:t>
      </w:r>
      <w:r>
        <w:rPr>
          <w:color w:val="231F20"/>
          <w:w w:val="120"/>
        </w:rPr>
        <w:t>specifically</w:t>
      </w:r>
      <w:r>
        <w:rPr>
          <w:color w:val="231F20"/>
          <w:spacing w:val="-14"/>
          <w:w w:val="120"/>
        </w:rPr>
        <w:t> </w:t>
      </w:r>
      <w:r>
        <w:rPr>
          <w:color w:val="231F20"/>
          <w:w w:val="120"/>
        </w:rPr>
        <w:t>excluded</w:t>
      </w:r>
      <w:r>
        <w:rPr>
          <w:color w:val="231F20"/>
          <w:spacing w:val="-14"/>
          <w:w w:val="120"/>
        </w:rPr>
        <w:t> </w:t>
      </w:r>
      <w:r>
        <w:rPr>
          <w:color w:val="231F20"/>
          <w:w w:val="120"/>
        </w:rPr>
        <w:t>and shall be considered to qualify under Implantable cardioverter defibrillator.</w:t>
      </w:r>
    </w:p>
    <w:p>
      <w:pPr>
        <w:pStyle w:val="BodyText"/>
        <w:spacing w:before="98"/>
        <w:ind w:left="921"/>
      </w:pPr>
      <w:r>
        <w:rPr>
          <w:color w:val="231F20"/>
          <w:w w:val="115"/>
        </w:rPr>
        <w:t>The</w:t>
      </w:r>
      <w:r>
        <w:rPr>
          <w:color w:val="231F20"/>
          <w:spacing w:val="-1"/>
          <w:w w:val="115"/>
        </w:rPr>
        <w:t> </w:t>
      </w:r>
      <w:r>
        <w:rPr>
          <w:color w:val="231F20"/>
          <w:w w:val="115"/>
        </w:rPr>
        <w:t>following</w:t>
      </w:r>
      <w:r>
        <w:rPr>
          <w:color w:val="231F20"/>
          <w:spacing w:val="-1"/>
          <w:w w:val="115"/>
        </w:rPr>
        <w:t> </w:t>
      </w:r>
      <w:r>
        <w:rPr>
          <w:color w:val="231F20"/>
          <w:w w:val="115"/>
        </w:rPr>
        <w:t>are</w:t>
      </w:r>
      <w:r>
        <w:rPr>
          <w:color w:val="231F20"/>
          <w:spacing w:val="-1"/>
          <w:w w:val="115"/>
        </w:rPr>
        <w:t> </w:t>
      </w:r>
      <w:r>
        <w:rPr>
          <w:color w:val="231F20"/>
          <w:spacing w:val="-2"/>
          <w:w w:val="115"/>
        </w:rPr>
        <w:t>excluded:</w:t>
      </w:r>
    </w:p>
    <w:p>
      <w:pPr>
        <w:pStyle w:val="ListParagraph"/>
        <w:numPr>
          <w:ilvl w:val="0"/>
          <w:numId w:val="65"/>
        </w:numPr>
        <w:tabs>
          <w:tab w:pos="1202" w:val="left" w:leader="none"/>
        </w:tabs>
        <w:spacing w:line="259" w:lineRule="auto" w:before="114" w:after="0"/>
        <w:ind w:left="1202" w:right="342" w:hanging="282"/>
        <w:jc w:val="left"/>
        <w:rPr>
          <w:sz w:val="17"/>
        </w:rPr>
      </w:pPr>
      <w:r>
        <w:rPr>
          <w:color w:val="231F20"/>
          <w:w w:val="120"/>
          <w:sz w:val="17"/>
        </w:rPr>
        <w:t>Claim</w:t>
      </w:r>
      <w:r>
        <w:rPr>
          <w:color w:val="231F20"/>
          <w:spacing w:val="-13"/>
          <w:w w:val="120"/>
          <w:sz w:val="17"/>
        </w:rPr>
        <w:t> </w:t>
      </w:r>
      <w:r>
        <w:rPr>
          <w:color w:val="231F20"/>
          <w:w w:val="120"/>
          <w:sz w:val="17"/>
        </w:rPr>
        <w:t>arising</w:t>
      </w:r>
      <w:r>
        <w:rPr>
          <w:color w:val="231F20"/>
          <w:spacing w:val="-13"/>
          <w:w w:val="120"/>
          <w:sz w:val="17"/>
        </w:rPr>
        <w:t> </w:t>
      </w:r>
      <w:r>
        <w:rPr>
          <w:color w:val="231F20"/>
          <w:w w:val="120"/>
          <w:sz w:val="17"/>
        </w:rPr>
        <w:t>due</w:t>
      </w:r>
      <w:r>
        <w:rPr>
          <w:color w:val="231F20"/>
          <w:spacing w:val="-13"/>
          <w:w w:val="120"/>
          <w:sz w:val="17"/>
        </w:rPr>
        <w:t> </w:t>
      </w:r>
      <w:r>
        <w:rPr>
          <w:color w:val="231F20"/>
          <w:w w:val="120"/>
          <w:sz w:val="17"/>
        </w:rPr>
        <w:t>to</w:t>
      </w:r>
      <w:r>
        <w:rPr>
          <w:color w:val="231F20"/>
          <w:spacing w:val="-13"/>
          <w:w w:val="120"/>
          <w:sz w:val="17"/>
        </w:rPr>
        <w:t> </w:t>
      </w:r>
      <w:r>
        <w:rPr>
          <w:color w:val="231F20"/>
          <w:w w:val="120"/>
          <w:sz w:val="17"/>
        </w:rPr>
        <w:t>Internal</w:t>
      </w:r>
      <w:r>
        <w:rPr>
          <w:color w:val="231F20"/>
          <w:spacing w:val="-13"/>
          <w:w w:val="120"/>
          <w:sz w:val="17"/>
        </w:rPr>
        <w:t> </w:t>
      </w:r>
      <w:r>
        <w:rPr>
          <w:color w:val="231F20"/>
          <w:w w:val="120"/>
          <w:sz w:val="17"/>
        </w:rPr>
        <w:t>Congenital</w:t>
      </w:r>
      <w:r>
        <w:rPr>
          <w:color w:val="231F20"/>
          <w:spacing w:val="-13"/>
          <w:w w:val="120"/>
          <w:sz w:val="17"/>
        </w:rPr>
        <w:t> </w:t>
      </w:r>
      <w:r>
        <w:rPr>
          <w:color w:val="231F20"/>
          <w:w w:val="120"/>
          <w:sz w:val="17"/>
        </w:rPr>
        <w:t>Anomalies</w:t>
      </w:r>
      <w:r>
        <w:rPr>
          <w:color w:val="231F20"/>
          <w:spacing w:val="-13"/>
          <w:w w:val="120"/>
          <w:sz w:val="17"/>
        </w:rPr>
        <w:t> </w:t>
      </w:r>
      <w:r>
        <w:rPr>
          <w:color w:val="231F20"/>
          <w:w w:val="120"/>
          <w:sz w:val="17"/>
        </w:rPr>
        <w:t>within</w:t>
      </w:r>
      <w:r>
        <w:rPr>
          <w:color w:val="231F20"/>
          <w:spacing w:val="-13"/>
          <w:w w:val="120"/>
          <w:sz w:val="17"/>
        </w:rPr>
        <w:t> </w:t>
      </w:r>
      <w:r>
        <w:rPr>
          <w:color w:val="231F20"/>
          <w:w w:val="120"/>
          <w:sz w:val="17"/>
        </w:rPr>
        <w:t>4</w:t>
      </w:r>
      <w:r>
        <w:rPr>
          <w:color w:val="231F20"/>
          <w:spacing w:val="-13"/>
          <w:w w:val="120"/>
          <w:sz w:val="17"/>
        </w:rPr>
        <w:t> </w:t>
      </w:r>
      <w:r>
        <w:rPr>
          <w:color w:val="231F20"/>
          <w:w w:val="120"/>
          <w:sz w:val="17"/>
        </w:rPr>
        <w:t>years</w:t>
      </w:r>
      <w:r>
        <w:rPr>
          <w:color w:val="231F20"/>
          <w:spacing w:val="-13"/>
          <w:w w:val="120"/>
          <w:sz w:val="17"/>
        </w:rPr>
        <w:t> </w:t>
      </w:r>
      <w:r>
        <w:rPr>
          <w:color w:val="231F20"/>
          <w:w w:val="120"/>
          <w:sz w:val="17"/>
        </w:rPr>
        <w:t>from</w:t>
      </w:r>
      <w:r>
        <w:rPr>
          <w:color w:val="231F20"/>
          <w:spacing w:val="-13"/>
          <w:w w:val="120"/>
          <w:sz w:val="17"/>
        </w:rPr>
        <w:t> </w:t>
      </w:r>
      <w:r>
        <w:rPr>
          <w:color w:val="231F20"/>
          <w:w w:val="120"/>
          <w:sz w:val="17"/>
        </w:rPr>
        <w:t>the</w:t>
      </w:r>
      <w:r>
        <w:rPr>
          <w:color w:val="231F20"/>
          <w:spacing w:val="-13"/>
          <w:w w:val="120"/>
          <w:sz w:val="17"/>
        </w:rPr>
        <w:t> </w:t>
      </w:r>
      <w:r>
        <w:rPr>
          <w:color w:val="231F20"/>
          <w:w w:val="120"/>
          <w:sz w:val="17"/>
        </w:rPr>
        <w:t>date</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commencement</w:t>
      </w:r>
      <w:r>
        <w:rPr>
          <w:color w:val="231F20"/>
          <w:spacing w:val="-13"/>
          <w:w w:val="120"/>
          <w:sz w:val="17"/>
        </w:rPr>
        <w:t> </w:t>
      </w:r>
      <w:r>
        <w:rPr>
          <w:color w:val="231F20"/>
          <w:w w:val="120"/>
          <w:sz w:val="17"/>
        </w:rPr>
        <w:t>of</w:t>
      </w:r>
      <w:r>
        <w:rPr>
          <w:color w:val="231F20"/>
          <w:spacing w:val="-13"/>
          <w:w w:val="120"/>
          <w:sz w:val="17"/>
        </w:rPr>
        <w:t> </w:t>
      </w:r>
      <w:r>
        <w:rPr>
          <w:color w:val="231F20"/>
          <w:w w:val="120"/>
          <w:sz w:val="17"/>
        </w:rPr>
        <w:t>cover</w:t>
      </w:r>
      <w:r>
        <w:rPr>
          <w:color w:val="231F20"/>
          <w:spacing w:val="-13"/>
          <w:w w:val="120"/>
          <w:sz w:val="17"/>
        </w:rPr>
        <w:t> </w:t>
      </w:r>
      <w:r>
        <w:rPr>
          <w:color w:val="231F20"/>
          <w:w w:val="120"/>
          <w:sz w:val="17"/>
        </w:rPr>
        <w:t>or revival of coverage, whichever occurs later.</w:t>
      </w:r>
    </w:p>
    <w:p>
      <w:pPr>
        <w:pStyle w:val="BodyText"/>
        <w:spacing w:before="12"/>
      </w:pPr>
    </w:p>
    <w:p>
      <w:pPr>
        <w:pStyle w:val="ListParagraph"/>
        <w:numPr>
          <w:ilvl w:val="0"/>
          <w:numId w:val="30"/>
        </w:numPr>
        <w:tabs>
          <w:tab w:pos="921" w:val="left" w:leader="none"/>
        </w:tabs>
        <w:spacing w:line="259" w:lineRule="auto" w:before="0" w:after="0"/>
        <w:ind w:left="921" w:right="461" w:hanging="607"/>
        <w:jc w:val="left"/>
        <w:rPr>
          <w:sz w:val="17"/>
        </w:rPr>
      </w:pPr>
      <w:r>
        <w:rPr>
          <w:color w:val="231F20"/>
          <w:w w:val="120"/>
          <w:sz w:val="17"/>
        </w:rPr>
        <w:t>Pulmonary</w:t>
      </w:r>
      <w:r>
        <w:rPr>
          <w:color w:val="231F20"/>
          <w:spacing w:val="-14"/>
          <w:w w:val="120"/>
          <w:sz w:val="17"/>
        </w:rPr>
        <w:t> </w:t>
      </w:r>
      <w:r>
        <w:rPr>
          <w:color w:val="231F20"/>
          <w:w w:val="120"/>
          <w:sz w:val="17"/>
        </w:rPr>
        <w:t>Thrombo</w:t>
      </w:r>
      <w:r>
        <w:rPr>
          <w:color w:val="231F20"/>
          <w:spacing w:val="-14"/>
          <w:w w:val="120"/>
          <w:sz w:val="17"/>
        </w:rPr>
        <w:t> </w:t>
      </w:r>
      <w:r>
        <w:rPr>
          <w:color w:val="231F20"/>
          <w:w w:val="120"/>
          <w:sz w:val="17"/>
        </w:rPr>
        <w:t>Embolism</w:t>
      </w:r>
      <w:r>
        <w:rPr>
          <w:color w:val="231F20"/>
          <w:spacing w:val="-14"/>
          <w:w w:val="120"/>
          <w:sz w:val="17"/>
        </w:rPr>
        <w:t> </w:t>
      </w:r>
      <w:r>
        <w:rPr>
          <w:color w:val="231F20"/>
          <w:w w:val="120"/>
          <w:sz w:val="17"/>
        </w:rPr>
        <w:t>-</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blockage</w:t>
      </w:r>
      <w:r>
        <w:rPr>
          <w:color w:val="231F20"/>
          <w:spacing w:val="-12"/>
          <w:w w:val="120"/>
          <w:sz w:val="17"/>
        </w:rPr>
        <w:t> </w:t>
      </w:r>
      <w:r>
        <w:rPr>
          <w:color w:val="231F20"/>
          <w:w w:val="120"/>
          <w:sz w:val="17"/>
        </w:rPr>
        <w:t>of</w:t>
      </w:r>
      <w:r>
        <w:rPr>
          <w:color w:val="231F20"/>
          <w:spacing w:val="-12"/>
          <w:w w:val="120"/>
          <w:sz w:val="17"/>
        </w:rPr>
        <w:t> </w:t>
      </w:r>
      <w:r>
        <w:rPr>
          <w:color w:val="231F20"/>
          <w:w w:val="120"/>
          <w:sz w:val="17"/>
        </w:rPr>
        <w:t>an</w:t>
      </w:r>
      <w:r>
        <w:rPr>
          <w:color w:val="231F20"/>
          <w:spacing w:val="-12"/>
          <w:w w:val="120"/>
          <w:sz w:val="17"/>
        </w:rPr>
        <w:t> </w:t>
      </w:r>
      <w:r>
        <w:rPr>
          <w:color w:val="231F20"/>
          <w:w w:val="120"/>
          <w:sz w:val="17"/>
        </w:rPr>
        <w:t>artery</w:t>
      </w:r>
      <w:r>
        <w:rPr>
          <w:color w:val="231F20"/>
          <w:spacing w:val="-12"/>
          <w:w w:val="120"/>
          <w:sz w:val="17"/>
        </w:rPr>
        <w:t> </w:t>
      </w:r>
      <w:r>
        <w:rPr>
          <w:color w:val="231F20"/>
          <w:w w:val="120"/>
          <w:sz w:val="17"/>
        </w:rPr>
        <w:t>in</w:t>
      </w:r>
      <w:r>
        <w:rPr>
          <w:color w:val="231F20"/>
          <w:spacing w:val="-12"/>
          <w:w w:val="120"/>
          <w:sz w:val="17"/>
        </w:rPr>
        <w:t> </w:t>
      </w:r>
      <w:r>
        <w:rPr>
          <w:color w:val="231F20"/>
          <w:w w:val="120"/>
          <w:sz w:val="17"/>
        </w:rPr>
        <w:t>the</w:t>
      </w:r>
      <w:r>
        <w:rPr>
          <w:color w:val="231F20"/>
          <w:spacing w:val="-12"/>
          <w:w w:val="120"/>
          <w:sz w:val="17"/>
        </w:rPr>
        <w:t> </w:t>
      </w:r>
      <w:r>
        <w:rPr>
          <w:color w:val="231F20"/>
          <w:w w:val="120"/>
          <w:sz w:val="17"/>
        </w:rPr>
        <w:t>lung</w:t>
      </w:r>
      <w:r>
        <w:rPr>
          <w:color w:val="231F20"/>
          <w:spacing w:val="-12"/>
          <w:w w:val="120"/>
          <w:sz w:val="17"/>
        </w:rPr>
        <w:t> </w:t>
      </w:r>
      <w:r>
        <w:rPr>
          <w:color w:val="231F20"/>
          <w:w w:val="120"/>
          <w:sz w:val="17"/>
        </w:rPr>
        <w:t>by</w:t>
      </w:r>
      <w:r>
        <w:rPr>
          <w:color w:val="231F20"/>
          <w:spacing w:val="-12"/>
          <w:w w:val="120"/>
          <w:sz w:val="17"/>
        </w:rPr>
        <w:t> </w:t>
      </w:r>
      <w:r>
        <w:rPr>
          <w:color w:val="231F20"/>
          <w:w w:val="120"/>
          <w:sz w:val="17"/>
        </w:rPr>
        <w:t>a</w:t>
      </w:r>
      <w:r>
        <w:rPr>
          <w:color w:val="231F20"/>
          <w:spacing w:val="-12"/>
          <w:w w:val="120"/>
          <w:sz w:val="17"/>
        </w:rPr>
        <w:t> </w:t>
      </w:r>
      <w:r>
        <w:rPr>
          <w:color w:val="231F20"/>
          <w:w w:val="120"/>
          <w:sz w:val="17"/>
        </w:rPr>
        <w:t>clot</w:t>
      </w:r>
      <w:r>
        <w:rPr>
          <w:color w:val="231F20"/>
          <w:spacing w:val="-12"/>
          <w:w w:val="120"/>
          <w:sz w:val="17"/>
        </w:rPr>
        <w:t> </w:t>
      </w:r>
      <w:r>
        <w:rPr>
          <w:color w:val="231F20"/>
          <w:w w:val="120"/>
          <w:sz w:val="17"/>
        </w:rPr>
        <w:t>or</w:t>
      </w:r>
      <w:r>
        <w:rPr>
          <w:color w:val="231F20"/>
          <w:spacing w:val="-12"/>
          <w:w w:val="120"/>
          <w:sz w:val="17"/>
        </w:rPr>
        <w:t> </w:t>
      </w:r>
      <w:r>
        <w:rPr>
          <w:color w:val="231F20"/>
          <w:w w:val="120"/>
          <w:sz w:val="17"/>
        </w:rPr>
        <w:t>other</w:t>
      </w:r>
      <w:r>
        <w:rPr>
          <w:color w:val="231F20"/>
          <w:spacing w:val="-12"/>
          <w:w w:val="120"/>
          <w:sz w:val="17"/>
        </w:rPr>
        <w:t> </w:t>
      </w:r>
      <w:r>
        <w:rPr>
          <w:color w:val="231F20"/>
          <w:w w:val="120"/>
          <w:sz w:val="17"/>
        </w:rPr>
        <w:t>tissue</w:t>
      </w:r>
      <w:r>
        <w:rPr>
          <w:color w:val="231F20"/>
          <w:spacing w:val="-12"/>
          <w:w w:val="120"/>
          <w:sz w:val="17"/>
        </w:rPr>
        <w:t> </w:t>
      </w:r>
      <w:r>
        <w:rPr>
          <w:color w:val="231F20"/>
          <w:w w:val="120"/>
          <w:sz w:val="17"/>
        </w:rPr>
        <w:t>from</w:t>
      </w:r>
      <w:r>
        <w:rPr>
          <w:color w:val="231F20"/>
          <w:spacing w:val="-12"/>
          <w:w w:val="120"/>
          <w:sz w:val="17"/>
        </w:rPr>
        <w:t> </w:t>
      </w:r>
      <w:r>
        <w:rPr>
          <w:color w:val="231F20"/>
          <w:w w:val="120"/>
          <w:sz w:val="17"/>
        </w:rPr>
        <w:t>another</w:t>
      </w:r>
      <w:r>
        <w:rPr>
          <w:color w:val="231F20"/>
          <w:spacing w:val="-12"/>
          <w:w w:val="120"/>
          <w:sz w:val="17"/>
        </w:rPr>
        <w:t> </w:t>
      </w:r>
      <w:r>
        <w:rPr>
          <w:color w:val="231F20"/>
          <w:w w:val="120"/>
          <w:sz w:val="17"/>
        </w:rPr>
        <w:t>part of</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body.</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Pulmonary</w:t>
      </w:r>
      <w:r>
        <w:rPr>
          <w:color w:val="231F20"/>
          <w:spacing w:val="-14"/>
          <w:w w:val="120"/>
          <w:sz w:val="17"/>
        </w:rPr>
        <w:t> </w:t>
      </w:r>
      <w:r>
        <w:rPr>
          <w:color w:val="231F20"/>
          <w:w w:val="120"/>
          <w:sz w:val="17"/>
        </w:rPr>
        <w:t>Embolus</w:t>
      </w:r>
      <w:r>
        <w:rPr>
          <w:color w:val="231F20"/>
          <w:spacing w:val="-14"/>
          <w:w w:val="120"/>
          <w:sz w:val="17"/>
        </w:rPr>
        <w:t> </w:t>
      </w:r>
      <w:r>
        <w:rPr>
          <w:color w:val="231F20"/>
          <w:w w:val="120"/>
          <w:sz w:val="17"/>
        </w:rPr>
        <w:t>must</w:t>
      </w:r>
      <w:r>
        <w:rPr>
          <w:color w:val="231F20"/>
          <w:spacing w:val="-14"/>
          <w:w w:val="120"/>
          <w:sz w:val="17"/>
        </w:rPr>
        <w:t> </w:t>
      </w:r>
      <w:r>
        <w:rPr>
          <w:color w:val="231F20"/>
          <w:w w:val="120"/>
          <w:sz w:val="17"/>
        </w:rPr>
        <w:t>be</w:t>
      </w:r>
      <w:r>
        <w:rPr>
          <w:color w:val="231F20"/>
          <w:spacing w:val="-14"/>
          <w:w w:val="120"/>
          <w:sz w:val="17"/>
        </w:rPr>
        <w:t> </w:t>
      </w:r>
      <w:r>
        <w:rPr>
          <w:color w:val="231F20"/>
          <w:w w:val="120"/>
          <w:sz w:val="17"/>
        </w:rPr>
        <w:t>unequivocally</w:t>
      </w:r>
      <w:r>
        <w:rPr>
          <w:color w:val="231F20"/>
          <w:spacing w:val="-14"/>
          <w:w w:val="120"/>
          <w:sz w:val="17"/>
        </w:rPr>
        <w:t> </w:t>
      </w:r>
      <w:r>
        <w:rPr>
          <w:color w:val="231F20"/>
          <w:w w:val="120"/>
          <w:sz w:val="17"/>
        </w:rPr>
        <w:t>diagnosed</w:t>
      </w:r>
      <w:r>
        <w:rPr>
          <w:color w:val="231F20"/>
          <w:spacing w:val="-14"/>
          <w:w w:val="120"/>
          <w:sz w:val="17"/>
        </w:rPr>
        <w:t> </w:t>
      </w:r>
      <w:r>
        <w:rPr>
          <w:color w:val="231F20"/>
          <w:w w:val="120"/>
          <w:sz w:val="17"/>
        </w:rPr>
        <w:t>by</w:t>
      </w:r>
      <w:r>
        <w:rPr>
          <w:color w:val="231F20"/>
          <w:spacing w:val="-14"/>
          <w:w w:val="120"/>
          <w:sz w:val="17"/>
        </w:rPr>
        <w:t> </w:t>
      </w:r>
      <w:r>
        <w:rPr>
          <w:color w:val="231F20"/>
          <w:w w:val="120"/>
          <w:sz w:val="17"/>
        </w:rPr>
        <w:t>a</w:t>
      </w:r>
      <w:r>
        <w:rPr>
          <w:color w:val="231F20"/>
          <w:spacing w:val="-14"/>
          <w:w w:val="120"/>
          <w:sz w:val="17"/>
        </w:rPr>
        <w:t> </w:t>
      </w:r>
      <w:r>
        <w:rPr>
          <w:color w:val="231F20"/>
          <w:w w:val="120"/>
          <w:sz w:val="17"/>
        </w:rPr>
        <w:t>specialist</w:t>
      </w:r>
      <w:r>
        <w:rPr>
          <w:color w:val="231F20"/>
          <w:spacing w:val="-14"/>
          <w:w w:val="120"/>
          <w:sz w:val="17"/>
        </w:rPr>
        <w:t> </w:t>
      </w:r>
      <w:r>
        <w:rPr>
          <w:color w:val="231F20"/>
          <w:w w:val="120"/>
          <w:sz w:val="17"/>
        </w:rPr>
        <w:t>on</w:t>
      </w:r>
      <w:r>
        <w:rPr>
          <w:color w:val="231F20"/>
          <w:spacing w:val="-14"/>
          <w:w w:val="120"/>
          <w:sz w:val="17"/>
        </w:rPr>
        <w:t> </w:t>
      </w:r>
      <w:r>
        <w:rPr>
          <w:color w:val="231F20"/>
          <w:w w:val="120"/>
          <w:sz w:val="17"/>
        </w:rPr>
        <w:t>either</w:t>
      </w:r>
      <w:r>
        <w:rPr>
          <w:color w:val="231F20"/>
          <w:spacing w:val="-14"/>
          <w:w w:val="120"/>
          <w:sz w:val="17"/>
        </w:rPr>
        <w:t> </w:t>
      </w:r>
      <w:r>
        <w:rPr>
          <w:color w:val="231F20"/>
          <w:w w:val="120"/>
          <w:sz w:val="17"/>
        </w:rPr>
        <w:t>a</w:t>
      </w:r>
      <w:r>
        <w:rPr>
          <w:color w:val="231F20"/>
          <w:spacing w:val="-14"/>
          <w:w w:val="120"/>
          <w:sz w:val="17"/>
        </w:rPr>
        <w:t> </w:t>
      </w:r>
      <w:r>
        <w:rPr>
          <w:color w:val="231F20"/>
          <w:w w:val="120"/>
          <w:sz w:val="17"/>
        </w:rPr>
        <w:t>V/Q</w:t>
      </w:r>
      <w:r>
        <w:rPr>
          <w:color w:val="231F20"/>
          <w:spacing w:val="-14"/>
          <w:w w:val="120"/>
          <w:sz w:val="17"/>
        </w:rPr>
        <w:t> </w:t>
      </w:r>
      <w:r>
        <w:rPr>
          <w:color w:val="231F20"/>
          <w:w w:val="120"/>
          <w:sz w:val="17"/>
        </w:rPr>
        <w:t>scan</w:t>
      </w:r>
      <w:r>
        <w:rPr>
          <w:color w:val="231F20"/>
          <w:spacing w:val="-14"/>
          <w:w w:val="120"/>
          <w:sz w:val="17"/>
        </w:rPr>
        <w:t> </w:t>
      </w:r>
      <w:r>
        <w:rPr>
          <w:color w:val="231F20"/>
          <w:w w:val="120"/>
          <w:sz w:val="17"/>
        </w:rPr>
        <w:t>(the isotope</w:t>
      </w:r>
      <w:r>
        <w:rPr>
          <w:color w:val="231F20"/>
          <w:spacing w:val="-15"/>
          <w:w w:val="120"/>
          <w:sz w:val="17"/>
        </w:rPr>
        <w:t> </w:t>
      </w:r>
      <w:r>
        <w:rPr>
          <w:color w:val="231F20"/>
          <w:w w:val="120"/>
          <w:sz w:val="17"/>
        </w:rPr>
        <w:t>investigation</w:t>
      </w:r>
      <w:r>
        <w:rPr>
          <w:color w:val="231F20"/>
          <w:spacing w:val="-14"/>
          <w:w w:val="120"/>
          <w:sz w:val="17"/>
        </w:rPr>
        <w:t> </w:t>
      </w:r>
      <w:r>
        <w:rPr>
          <w:color w:val="231F20"/>
          <w:w w:val="120"/>
          <w:sz w:val="17"/>
        </w:rPr>
        <w:t>which</w:t>
      </w:r>
      <w:r>
        <w:rPr>
          <w:color w:val="231F20"/>
          <w:spacing w:val="-14"/>
          <w:w w:val="120"/>
          <w:sz w:val="17"/>
        </w:rPr>
        <w:t> </w:t>
      </w:r>
      <w:r>
        <w:rPr>
          <w:color w:val="231F20"/>
          <w:w w:val="120"/>
          <w:sz w:val="17"/>
        </w:rPr>
        <w:t>shows</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ventilation</w:t>
      </w:r>
      <w:r>
        <w:rPr>
          <w:color w:val="231F20"/>
          <w:spacing w:val="-15"/>
          <w:w w:val="120"/>
          <w:sz w:val="17"/>
        </w:rPr>
        <w:t> </w:t>
      </w:r>
      <w:r>
        <w:rPr>
          <w:color w:val="231F20"/>
          <w:w w:val="120"/>
          <w:sz w:val="17"/>
        </w:rPr>
        <w:t>and</w:t>
      </w:r>
      <w:r>
        <w:rPr>
          <w:color w:val="231F20"/>
          <w:spacing w:val="-14"/>
          <w:w w:val="120"/>
          <w:sz w:val="17"/>
        </w:rPr>
        <w:t> </w:t>
      </w:r>
      <w:r>
        <w:rPr>
          <w:color w:val="231F20"/>
          <w:w w:val="120"/>
          <w:sz w:val="17"/>
        </w:rPr>
        <w:t>perfusion</w:t>
      </w:r>
      <w:r>
        <w:rPr>
          <w:color w:val="231F20"/>
          <w:spacing w:val="-14"/>
          <w:w w:val="120"/>
          <w:sz w:val="17"/>
        </w:rPr>
        <w:t> </w:t>
      </w:r>
      <w:r>
        <w:rPr>
          <w:color w:val="231F20"/>
          <w:w w:val="120"/>
          <w:sz w:val="17"/>
        </w:rPr>
        <w:t>of</w:t>
      </w:r>
      <w:r>
        <w:rPr>
          <w:color w:val="231F20"/>
          <w:spacing w:val="-14"/>
          <w:w w:val="120"/>
          <w:sz w:val="17"/>
        </w:rPr>
        <w:t> </w:t>
      </w:r>
      <w:r>
        <w:rPr>
          <w:color w:val="231F20"/>
          <w:w w:val="120"/>
          <w:sz w:val="17"/>
        </w:rPr>
        <w:t>the</w:t>
      </w:r>
      <w:r>
        <w:rPr>
          <w:color w:val="231F20"/>
          <w:spacing w:val="-14"/>
          <w:w w:val="120"/>
          <w:sz w:val="17"/>
        </w:rPr>
        <w:t> </w:t>
      </w:r>
      <w:r>
        <w:rPr>
          <w:color w:val="231F20"/>
          <w:w w:val="120"/>
          <w:sz w:val="17"/>
        </w:rPr>
        <w:t>lungs),</w:t>
      </w:r>
      <w:r>
        <w:rPr>
          <w:color w:val="231F20"/>
          <w:spacing w:val="-14"/>
          <w:w w:val="120"/>
          <w:sz w:val="17"/>
        </w:rPr>
        <w:t> </w:t>
      </w:r>
      <w:r>
        <w:rPr>
          <w:color w:val="231F20"/>
          <w:w w:val="120"/>
          <w:sz w:val="17"/>
        </w:rPr>
        <w:t>angiography</w:t>
      </w:r>
      <w:r>
        <w:rPr>
          <w:color w:val="231F20"/>
          <w:spacing w:val="-15"/>
          <w:w w:val="120"/>
          <w:sz w:val="17"/>
        </w:rPr>
        <w:t> </w:t>
      </w:r>
      <w:r>
        <w:rPr>
          <w:color w:val="231F20"/>
          <w:w w:val="120"/>
          <w:sz w:val="17"/>
        </w:rPr>
        <w:t>or</w:t>
      </w:r>
      <w:r>
        <w:rPr>
          <w:color w:val="231F20"/>
          <w:spacing w:val="-14"/>
          <w:w w:val="120"/>
          <w:sz w:val="17"/>
        </w:rPr>
        <w:t> </w:t>
      </w:r>
      <w:r>
        <w:rPr>
          <w:color w:val="231F20"/>
          <w:w w:val="120"/>
          <w:sz w:val="17"/>
        </w:rPr>
        <w:t>echocardiography, with</w:t>
      </w:r>
      <w:r>
        <w:rPr>
          <w:color w:val="231F20"/>
          <w:spacing w:val="-5"/>
          <w:w w:val="120"/>
          <w:sz w:val="17"/>
        </w:rPr>
        <w:t> </w:t>
      </w:r>
      <w:r>
        <w:rPr>
          <w:color w:val="231F20"/>
          <w:w w:val="120"/>
          <w:sz w:val="17"/>
        </w:rPr>
        <w:t>evidence</w:t>
      </w:r>
      <w:r>
        <w:rPr>
          <w:color w:val="231F20"/>
          <w:spacing w:val="-5"/>
          <w:w w:val="120"/>
          <w:sz w:val="17"/>
        </w:rPr>
        <w:t> </w:t>
      </w:r>
      <w:r>
        <w:rPr>
          <w:color w:val="231F20"/>
          <w:w w:val="120"/>
          <w:sz w:val="17"/>
        </w:rPr>
        <w:t>of</w:t>
      </w:r>
      <w:r>
        <w:rPr>
          <w:color w:val="231F20"/>
          <w:spacing w:val="-5"/>
          <w:w w:val="120"/>
          <w:sz w:val="17"/>
        </w:rPr>
        <w:t> </w:t>
      </w:r>
      <w:r>
        <w:rPr>
          <w:color w:val="231F20"/>
          <w:w w:val="120"/>
          <w:sz w:val="17"/>
        </w:rPr>
        <w:t>right</w:t>
      </w:r>
      <w:r>
        <w:rPr>
          <w:color w:val="231F20"/>
          <w:spacing w:val="-5"/>
          <w:w w:val="120"/>
          <w:sz w:val="17"/>
        </w:rPr>
        <w:t> </w:t>
      </w:r>
      <w:r>
        <w:rPr>
          <w:color w:val="231F20"/>
          <w:w w:val="120"/>
          <w:sz w:val="17"/>
        </w:rPr>
        <w:t>ventricular</w:t>
      </w:r>
      <w:r>
        <w:rPr>
          <w:color w:val="231F20"/>
          <w:spacing w:val="-5"/>
          <w:w w:val="120"/>
          <w:sz w:val="17"/>
        </w:rPr>
        <w:t> </w:t>
      </w:r>
      <w:r>
        <w:rPr>
          <w:color w:val="231F20"/>
          <w:w w:val="120"/>
          <w:sz w:val="17"/>
        </w:rPr>
        <w:t>dysfunction</w:t>
      </w:r>
      <w:r>
        <w:rPr>
          <w:color w:val="231F20"/>
          <w:spacing w:val="-5"/>
          <w:w w:val="120"/>
          <w:sz w:val="17"/>
        </w:rPr>
        <w:t> </w:t>
      </w:r>
      <w:r>
        <w:rPr>
          <w:color w:val="231F20"/>
          <w:w w:val="120"/>
          <w:sz w:val="17"/>
        </w:rPr>
        <w:t>and</w:t>
      </w:r>
      <w:r>
        <w:rPr>
          <w:color w:val="231F20"/>
          <w:spacing w:val="-5"/>
          <w:w w:val="120"/>
          <w:sz w:val="17"/>
        </w:rPr>
        <w:t> </w:t>
      </w:r>
      <w:r>
        <w:rPr>
          <w:color w:val="231F20"/>
          <w:w w:val="120"/>
          <w:sz w:val="17"/>
        </w:rPr>
        <w:t>requiring</w:t>
      </w:r>
      <w:r>
        <w:rPr>
          <w:color w:val="231F20"/>
          <w:spacing w:val="-5"/>
          <w:w w:val="120"/>
          <w:sz w:val="17"/>
        </w:rPr>
        <w:t> </w:t>
      </w:r>
      <w:r>
        <w:rPr>
          <w:color w:val="231F20"/>
          <w:w w:val="120"/>
          <w:sz w:val="17"/>
        </w:rPr>
        <w:t>medical</w:t>
      </w:r>
      <w:r>
        <w:rPr>
          <w:color w:val="231F20"/>
          <w:spacing w:val="-5"/>
          <w:w w:val="120"/>
          <w:sz w:val="17"/>
        </w:rPr>
        <w:t> </w:t>
      </w:r>
      <w:r>
        <w:rPr>
          <w:color w:val="231F20"/>
          <w:w w:val="120"/>
          <w:sz w:val="17"/>
        </w:rPr>
        <w:t>or</w:t>
      </w:r>
      <w:r>
        <w:rPr>
          <w:color w:val="231F20"/>
          <w:spacing w:val="-5"/>
          <w:w w:val="120"/>
          <w:sz w:val="17"/>
        </w:rPr>
        <w:t> </w:t>
      </w:r>
      <w:r>
        <w:rPr>
          <w:color w:val="231F20"/>
          <w:w w:val="120"/>
          <w:sz w:val="17"/>
        </w:rPr>
        <w:t>surgical</w:t>
      </w:r>
      <w:r>
        <w:rPr>
          <w:color w:val="231F20"/>
          <w:spacing w:val="-5"/>
          <w:w w:val="120"/>
          <w:sz w:val="17"/>
        </w:rPr>
        <w:t> </w:t>
      </w:r>
      <w:r>
        <w:rPr>
          <w:color w:val="231F20"/>
          <w:w w:val="120"/>
          <w:sz w:val="17"/>
        </w:rPr>
        <w:t>treatment</w:t>
      </w:r>
      <w:r>
        <w:rPr>
          <w:color w:val="231F20"/>
          <w:spacing w:val="-5"/>
          <w:w w:val="120"/>
          <w:sz w:val="17"/>
        </w:rPr>
        <w:t> </w:t>
      </w:r>
      <w:r>
        <w:rPr>
          <w:color w:val="231F20"/>
          <w:w w:val="120"/>
          <w:sz w:val="17"/>
        </w:rPr>
        <w:t>on</w:t>
      </w:r>
      <w:r>
        <w:rPr>
          <w:color w:val="231F20"/>
          <w:spacing w:val="-5"/>
          <w:w w:val="120"/>
          <w:sz w:val="17"/>
        </w:rPr>
        <w:t> </w:t>
      </w:r>
      <w:r>
        <w:rPr>
          <w:color w:val="231F20"/>
          <w:w w:val="120"/>
          <w:sz w:val="17"/>
        </w:rPr>
        <w:t>an</w:t>
      </w:r>
      <w:r>
        <w:rPr>
          <w:color w:val="231F20"/>
          <w:spacing w:val="-5"/>
          <w:w w:val="120"/>
          <w:sz w:val="17"/>
        </w:rPr>
        <w:t> </w:t>
      </w:r>
      <w:r>
        <w:rPr>
          <w:color w:val="231F20"/>
          <w:w w:val="120"/>
          <w:sz w:val="17"/>
        </w:rPr>
        <w:t>inpatient</w:t>
      </w:r>
      <w:r>
        <w:rPr>
          <w:color w:val="231F20"/>
          <w:spacing w:val="-5"/>
          <w:w w:val="120"/>
          <w:sz w:val="17"/>
        </w:rPr>
        <w:t> </w:t>
      </w:r>
      <w:r>
        <w:rPr>
          <w:color w:val="231F20"/>
          <w:w w:val="120"/>
          <w:sz w:val="17"/>
        </w:rPr>
        <w:t>basis.</w:t>
      </w:r>
    </w:p>
    <w:p>
      <w:pPr>
        <w:pStyle w:val="ListParagraph"/>
        <w:spacing w:after="0" w:line="259" w:lineRule="auto"/>
        <w:jc w:val="left"/>
        <w:rPr>
          <w:sz w:val="17"/>
        </w:rPr>
        <w:sectPr>
          <w:pgSz w:w="12970" w:h="14410"/>
          <w:pgMar w:top="96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BodyText"/>
        <w:spacing w:line="379" w:lineRule="auto" w:before="110"/>
        <w:ind w:left="839" w:right="954"/>
      </w:pPr>
      <w:r>
        <w:rPr>
          <w:color w:val="231F20"/>
          <w:w w:val="115"/>
        </w:rPr>
        <w:t>In</w:t>
      </w:r>
      <w:r>
        <w:rPr>
          <w:color w:val="231F20"/>
          <w:spacing w:val="-9"/>
          <w:w w:val="115"/>
        </w:rPr>
        <w:t> </w:t>
      </w:r>
      <w:r>
        <w:rPr>
          <w:color w:val="231F20"/>
          <w:w w:val="115"/>
        </w:rPr>
        <w:t>Order</w:t>
      </w:r>
      <w:r>
        <w:rPr>
          <w:color w:val="231F20"/>
          <w:spacing w:val="-9"/>
          <w:w w:val="115"/>
        </w:rPr>
        <w:t> </w:t>
      </w:r>
      <w:r>
        <w:rPr>
          <w:color w:val="231F20"/>
          <w:w w:val="115"/>
        </w:rPr>
        <w:t>To</w:t>
      </w:r>
      <w:r>
        <w:rPr>
          <w:color w:val="231F20"/>
          <w:spacing w:val="-9"/>
          <w:w w:val="115"/>
        </w:rPr>
        <w:t> </w:t>
      </w:r>
      <w:r>
        <w:rPr>
          <w:color w:val="231F20"/>
          <w:w w:val="115"/>
        </w:rPr>
        <w:t>Understand</w:t>
      </w:r>
      <w:r>
        <w:rPr>
          <w:color w:val="231F20"/>
          <w:spacing w:val="-9"/>
          <w:w w:val="115"/>
        </w:rPr>
        <w:t> </w:t>
      </w:r>
      <w:r>
        <w:rPr>
          <w:color w:val="231F20"/>
          <w:w w:val="115"/>
        </w:rPr>
        <w:t>The</w:t>
      </w:r>
      <w:r>
        <w:rPr>
          <w:color w:val="231F20"/>
          <w:spacing w:val="-9"/>
          <w:w w:val="115"/>
        </w:rPr>
        <w:t> </w:t>
      </w:r>
      <w:r>
        <w:rPr>
          <w:color w:val="231F20"/>
          <w:w w:val="115"/>
        </w:rPr>
        <w:t>Cancer</w:t>
      </w:r>
      <w:r>
        <w:rPr>
          <w:color w:val="231F20"/>
          <w:spacing w:val="-9"/>
          <w:w w:val="115"/>
        </w:rPr>
        <w:t> </w:t>
      </w:r>
      <w:r>
        <w:rPr>
          <w:color w:val="231F20"/>
          <w:w w:val="115"/>
        </w:rPr>
        <w:t>Care</w:t>
      </w:r>
      <w:r>
        <w:rPr>
          <w:color w:val="231F20"/>
          <w:spacing w:val="-9"/>
          <w:w w:val="115"/>
        </w:rPr>
        <w:t> </w:t>
      </w:r>
      <w:r>
        <w:rPr>
          <w:color w:val="231F20"/>
          <w:w w:val="115"/>
        </w:rPr>
        <w:t>Benefits</w:t>
      </w:r>
      <w:r>
        <w:rPr>
          <w:color w:val="231F20"/>
          <w:spacing w:val="-9"/>
          <w:w w:val="115"/>
        </w:rPr>
        <w:t> </w:t>
      </w:r>
      <w:r>
        <w:rPr>
          <w:color w:val="231F20"/>
          <w:w w:val="115"/>
        </w:rPr>
        <w:t>Offered</w:t>
      </w:r>
      <w:r>
        <w:rPr>
          <w:color w:val="231F20"/>
          <w:spacing w:val="-9"/>
          <w:w w:val="115"/>
        </w:rPr>
        <w:t> </w:t>
      </w:r>
      <w:r>
        <w:rPr>
          <w:color w:val="231F20"/>
          <w:w w:val="115"/>
        </w:rPr>
        <w:t>By</w:t>
      </w:r>
      <w:r>
        <w:rPr>
          <w:color w:val="231F20"/>
          <w:spacing w:val="-9"/>
          <w:w w:val="115"/>
        </w:rPr>
        <w:t> </w:t>
      </w:r>
      <w:r>
        <w:rPr>
          <w:color w:val="231F20"/>
          <w:w w:val="115"/>
        </w:rPr>
        <w:t>Hdfc</w:t>
      </w:r>
      <w:r>
        <w:rPr>
          <w:color w:val="231F20"/>
          <w:spacing w:val="-9"/>
          <w:w w:val="115"/>
        </w:rPr>
        <w:t> </w:t>
      </w:r>
      <w:r>
        <w:rPr>
          <w:color w:val="231F20"/>
          <w:w w:val="115"/>
        </w:rPr>
        <w:t>Life</w:t>
      </w:r>
      <w:r>
        <w:rPr>
          <w:color w:val="231F20"/>
          <w:spacing w:val="-9"/>
          <w:w w:val="115"/>
        </w:rPr>
        <w:t> </w:t>
      </w:r>
      <w:r>
        <w:rPr>
          <w:color w:val="231F20"/>
          <w:w w:val="115"/>
        </w:rPr>
        <w:t>Group</w:t>
      </w:r>
      <w:r>
        <w:rPr>
          <w:color w:val="231F20"/>
          <w:spacing w:val="-9"/>
          <w:w w:val="115"/>
        </w:rPr>
        <w:t> </w:t>
      </w:r>
      <w:r>
        <w:rPr>
          <w:color w:val="231F20"/>
          <w:w w:val="115"/>
        </w:rPr>
        <w:t>Health</w:t>
      </w:r>
      <w:r>
        <w:rPr>
          <w:color w:val="231F20"/>
          <w:spacing w:val="-9"/>
          <w:w w:val="115"/>
        </w:rPr>
        <w:t> </w:t>
      </w:r>
      <w:r>
        <w:rPr>
          <w:color w:val="231F20"/>
          <w:w w:val="115"/>
        </w:rPr>
        <w:t>Shield</w:t>
      </w:r>
      <w:r>
        <w:rPr>
          <w:color w:val="231F20"/>
          <w:spacing w:val="-9"/>
          <w:w w:val="115"/>
        </w:rPr>
        <w:t> </w:t>
      </w:r>
      <w:r>
        <w:rPr>
          <w:color w:val="231F20"/>
          <w:w w:val="115"/>
        </w:rPr>
        <w:t>It</w:t>
      </w:r>
      <w:r>
        <w:rPr>
          <w:color w:val="231F20"/>
          <w:spacing w:val="-9"/>
          <w:w w:val="115"/>
        </w:rPr>
        <w:t> </w:t>
      </w:r>
      <w:r>
        <w:rPr>
          <w:color w:val="231F20"/>
          <w:w w:val="115"/>
        </w:rPr>
        <w:t>Is</w:t>
      </w:r>
      <w:r>
        <w:rPr>
          <w:color w:val="231F20"/>
          <w:spacing w:val="-9"/>
          <w:w w:val="115"/>
        </w:rPr>
        <w:t> </w:t>
      </w:r>
      <w:r>
        <w:rPr>
          <w:color w:val="231F20"/>
          <w:w w:val="115"/>
        </w:rPr>
        <w:t>Important That You Understand Following Terminologies:</w:t>
      </w:r>
    </w:p>
    <w:p>
      <w:pPr>
        <w:pStyle w:val="BodyText"/>
        <w:spacing w:before="121"/>
        <w:ind w:left="830"/>
      </w:pPr>
      <w:r>
        <w:rPr>
          <w:color w:val="231F20"/>
          <w:w w:val="110"/>
          <w:u w:val="single" w:color="231F20"/>
        </w:rPr>
        <w:t>Early</w:t>
      </w:r>
      <w:r>
        <w:rPr>
          <w:color w:val="231F20"/>
          <w:spacing w:val="2"/>
          <w:w w:val="110"/>
          <w:u w:val="single" w:color="231F20"/>
        </w:rPr>
        <w:t> </w:t>
      </w:r>
      <w:r>
        <w:rPr>
          <w:color w:val="231F20"/>
          <w:w w:val="110"/>
          <w:u w:val="single" w:color="231F20"/>
        </w:rPr>
        <w:t>Stage</w:t>
      </w:r>
      <w:r>
        <w:rPr>
          <w:color w:val="231F20"/>
          <w:spacing w:val="3"/>
          <w:w w:val="110"/>
          <w:u w:val="single" w:color="231F20"/>
        </w:rPr>
        <w:t> </w:t>
      </w:r>
      <w:r>
        <w:rPr>
          <w:color w:val="231F20"/>
          <w:spacing w:val="-2"/>
          <w:w w:val="110"/>
          <w:u w:val="single" w:color="231F20"/>
        </w:rPr>
        <w:t>Cancer</w:t>
      </w:r>
    </w:p>
    <w:p>
      <w:pPr>
        <w:pStyle w:val="BodyText"/>
        <w:spacing w:before="136"/>
        <w:ind w:left="813"/>
      </w:pPr>
      <w:r>
        <w:rPr>
          <w:color w:val="231F20"/>
          <w:w w:val="115"/>
        </w:rPr>
        <w:t>Early</w:t>
      </w:r>
      <w:r>
        <w:rPr>
          <w:color w:val="231F20"/>
          <w:spacing w:val="4"/>
          <w:w w:val="115"/>
        </w:rPr>
        <w:t> </w:t>
      </w:r>
      <w:r>
        <w:rPr>
          <w:color w:val="231F20"/>
          <w:w w:val="115"/>
        </w:rPr>
        <w:t>Stage</w:t>
      </w:r>
      <w:r>
        <w:rPr>
          <w:color w:val="231F20"/>
          <w:spacing w:val="5"/>
          <w:w w:val="115"/>
        </w:rPr>
        <w:t> </w:t>
      </w:r>
      <w:r>
        <w:rPr>
          <w:color w:val="231F20"/>
          <w:w w:val="115"/>
        </w:rPr>
        <w:t>Cancer</w:t>
      </w:r>
      <w:r>
        <w:rPr>
          <w:color w:val="231F20"/>
          <w:spacing w:val="4"/>
          <w:w w:val="115"/>
        </w:rPr>
        <w:t> </w:t>
      </w:r>
      <w:r>
        <w:rPr>
          <w:color w:val="231F20"/>
          <w:w w:val="115"/>
        </w:rPr>
        <w:t>shall</w:t>
      </w:r>
      <w:r>
        <w:rPr>
          <w:color w:val="231F20"/>
          <w:spacing w:val="5"/>
          <w:w w:val="115"/>
        </w:rPr>
        <w:t> </w:t>
      </w:r>
      <w:r>
        <w:rPr>
          <w:color w:val="231F20"/>
          <w:w w:val="115"/>
        </w:rPr>
        <w:t>mean</w:t>
      </w:r>
      <w:r>
        <w:rPr>
          <w:color w:val="231F20"/>
          <w:spacing w:val="4"/>
          <w:w w:val="115"/>
        </w:rPr>
        <w:t> </w:t>
      </w:r>
      <w:r>
        <w:rPr>
          <w:color w:val="231F20"/>
          <w:w w:val="115"/>
        </w:rPr>
        <w:t>the</w:t>
      </w:r>
      <w:r>
        <w:rPr>
          <w:color w:val="231F20"/>
          <w:spacing w:val="5"/>
          <w:w w:val="115"/>
        </w:rPr>
        <w:t> </w:t>
      </w:r>
      <w:r>
        <w:rPr>
          <w:color w:val="231F20"/>
          <w:w w:val="115"/>
        </w:rPr>
        <w:t>presence</w:t>
      </w:r>
      <w:r>
        <w:rPr>
          <w:color w:val="231F20"/>
          <w:spacing w:val="5"/>
          <w:w w:val="115"/>
        </w:rPr>
        <w:t> </w:t>
      </w:r>
      <w:r>
        <w:rPr>
          <w:color w:val="231F20"/>
          <w:w w:val="115"/>
        </w:rPr>
        <w:t>of</w:t>
      </w:r>
      <w:r>
        <w:rPr>
          <w:color w:val="231F20"/>
          <w:spacing w:val="4"/>
          <w:w w:val="115"/>
        </w:rPr>
        <w:t> </w:t>
      </w:r>
      <w:r>
        <w:rPr>
          <w:color w:val="231F20"/>
          <w:w w:val="115"/>
        </w:rPr>
        <w:t>one</w:t>
      </w:r>
      <w:r>
        <w:rPr>
          <w:color w:val="231F20"/>
          <w:spacing w:val="5"/>
          <w:w w:val="115"/>
        </w:rPr>
        <w:t> </w:t>
      </w:r>
      <w:r>
        <w:rPr>
          <w:color w:val="231F20"/>
          <w:w w:val="115"/>
        </w:rPr>
        <w:t>of</w:t>
      </w:r>
      <w:r>
        <w:rPr>
          <w:color w:val="231F20"/>
          <w:spacing w:val="4"/>
          <w:w w:val="115"/>
        </w:rPr>
        <w:t> </w:t>
      </w:r>
      <w:r>
        <w:rPr>
          <w:color w:val="231F20"/>
          <w:w w:val="115"/>
        </w:rPr>
        <w:t>the</w:t>
      </w:r>
      <w:r>
        <w:rPr>
          <w:color w:val="231F20"/>
          <w:spacing w:val="5"/>
          <w:w w:val="115"/>
        </w:rPr>
        <w:t> </w:t>
      </w:r>
      <w:r>
        <w:rPr>
          <w:color w:val="231F20"/>
          <w:w w:val="115"/>
        </w:rPr>
        <w:t>following</w:t>
      </w:r>
      <w:r>
        <w:rPr>
          <w:color w:val="231F20"/>
          <w:spacing w:val="5"/>
          <w:w w:val="115"/>
        </w:rPr>
        <w:t> </w:t>
      </w:r>
      <w:r>
        <w:rPr>
          <w:color w:val="231F20"/>
          <w:w w:val="115"/>
        </w:rPr>
        <w:t>malignant</w:t>
      </w:r>
      <w:r>
        <w:rPr>
          <w:color w:val="231F20"/>
          <w:spacing w:val="4"/>
          <w:w w:val="115"/>
        </w:rPr>
        <w:t> </w:t>
      </w:r>
      <w:r>
        <w:rPr>
          <w:color w:val="231F20"/>
          <w:spacing w:val="-2"/>
          <w:w w:val="115"/>
        </w:rPr>
        <w:t>conditions:</w:t>
      </w:r>
    </w:p>
    <w:p>
      <w:pPr>
        <w:pStyle w:val="ListParagraph"/>
        <w:numPr>
          <w:ilvl w:val="0"/>
          <w:numId w:val="66"/>
        </w:numPr>
        <w:tabs>
          <w:tab w:pos="1529" w:val="left" w:leader="none"/>
        </w:tabs>
        <w:spacing w:line="240" w:lineRule="auto" w:before="158" w:after="0"/>
        <w:ind w:left="1529" w:right="0" w:hanging="386"/>
        <w:jc w:val="left"/>
        <w:rPr>
          <w:sz w:val="17"/>
        </w:rPr>
      </w:pPr>
      <w:r>
        <w:rPr>
          <w:color w:val="231F20"/>
          <w:w w:val="115"/>
          <w:sz w:val="17"/>
        </w:rPr>
        <w:t>Tumour</w:t>
      </w:r>
      <w:r>
        <w:rPr>
          <w:color w:val="231F20"/>
          <w:spacing w:val="-9"/>
          <w:w w:val="115"/>
          <w:sz w:val="17"/>
        </w:rPr>
        <w:t> </w:t>
      </w:r>
      <w:r>
        <w:rPr>
          <w:color w:val="231F20"/>
          <w:w w:val="115"/>
          <w:sz w:val="17"/>
        </w:rPr>
        <w:t>of</w:t>
      </w:r>
      <w:r>
        <w:rPr>
          <w:color w:val="231F20"/>
          <w:spacing w:val="-9"/>
          <w:w w:val="115"/>
          <w:sz w:val="17"/>
        </w:rPr>
        <w:t> </w:t>
      </w:r>
      <w:r>
        <w:rPr>
          <w:color w:val="231F20"/>
          <w:w w:val="115"/>
          <w:sz w:val="17"/>
        </w:rPr>
        <w:t>the</w:t>
      </w:r>
      <w:r>
        <w:rPr>
          <w:color w:val="231F20"/>
          <w:spacing w:val="-9"/>
          <w:w w:val="115"/>
          <w:sz w:val="17"/>
        </w:rPr>
        <w:t> </w:t>
      </w:r>
      <w:r>
        <w:rPr>
          <w:color w:val="231F20"/>
          <w:w w:val="115"/>
          <w:sz w:val="17"/>
        </w:rPr>
        <w:t>thyroid</w:t>
      </w:r>
      <w:r>
        <w:rPr>
          <w:color w:val="231F20"/>
          <w:spacing w:val="-9"/>
          <w:w w:val="115"/>
          <w:sz w:val="17"/>
        </w:rPr>
        <w:t> </w:t>
      </w:r>
      <w:r>
        <w:rPr>
          <w:color w:val="231F20"/>
          <w:w w:val="115"/>
          <w:sz w:val="17"/>
        </w:rPr>
        <w:t>histologically</w:t>
      </w:r>
      <w:r>
        <w:rPr>
          <w:color w:val="231F20"/>
          <w:spacing w:val="-9"/>
          <w:w w:val="115"/>
          <w:sz w:val="17"/>
        </w:rPr>
        <w:t> </w:t>
      </w:r>
      <w:r>
        <w:rPr>
          <w:color w:val="231F20"/>
          <w:w w:val="115"/>
          <w:sz w:val="17"/>
        </w:rPr>
        <w:t>classified</w:t>
      </w:r>
      <w:r>
        <w:rPr>
          <w:color w:val="231F20"/>
          <w:spacing w:val="-9"/>
          <w:w w:val="115"/>
          <w:sz w:val="17"/>
        </w:rPr>
        <w:t> </w:t>
      </w:r>
      <w:r>
        <w:rPr>
          <w:color w:val="231F20"/>
          <w:w w:val="115"/>
          <w:sz w:val="17"/>
        </w:rPr>
        <w:t>as</w:t>
      </w:r>
      <w:r>
        <w:rPr>
          <w:color w:val="231F20"/>
          <w:spacing w:val="-8"/>
          <w:w w:val="115"/>
          <w:sz w:val="17"/>
        </w:rPr>
        <w:t> </w:t>
      </w:r>
      <w:r>
        <w:rPr>
          <w:color w:val="231F20"/>
          <w:w w:val="115"/>
          <w:sz w:val="17"/>
        </w:rPr>
        <w:t>T1N0M0</w:t>
      </w:r>
      <w:r>
        <w:rPr>
          <w:color w:val="231F20"/>
          <w:spacing w:val="-9"/>
          <w:w w:val="115"/>
          <w:sz w:val="17"/>
        </w:rPr>
        <w:t> </w:t>
      </w:r>
      <w:r>
        <w:rPr>
          <w:color w:val="231F20"/>
          <w:w w:val="115"/>
          <w:sz w:val="17"/>
        </w:rPr>
        <w:t>according</w:t>
      </w:r>
      <w:r>
        <w:rPr>
          <w:color w:val="231F20"/>
          <w:spacing w:val="-9"/>
          <w:w w:val="115"/>
          <w:sz w:val="17"/>
        </w:rPr>
        <w:t> </w:t>
      </w:r>
      <w:r>
        <w:rPr>
          <w:color w:val="231F20"/>
          <w:w w:val="115"/>
          <w:sz w:val="17"/>
        </w:rPr>
        <w:t>to</w:t>
      </w:r>
      <w:r>
        <w:rPr>
          <w:color w:val="231F20"/>
          <w:spacing w:val="-9"/>
          <w:w w:val="115"/>
          <w:sz w:val="17"/>
        </w:rPr>
        <w:t> </w:t>
      </w:r>
      <w:r>
        <w:rPr>
          <w:color w:val="231F20"/>
          <w:w w:val="115"/>
          <w:sz w:val="17"/>
        </w:rPr>
        <w:t>the</w:t>
      </w:r>
      <w:r>
        <w:rPr>
          <w:color w:val="231F20"/>
          <w:spacing w:val="-9"/>
          <w:w w:val="115"/>
          <w:sz w:val="17"/>
        </w:rPr>
        <w:t> </w:t>
      </w:r>
      <w:r>
        <w:rPr>
          <w:color w:val="231F20"/>
          <w:w w:val="115"/>
          <w:sz w:val="17"/>
        </w:rPr>
        <w:t>TNM</w:t>
      </w:r>
      <w:r>
        <w:rPr>
          <w:color w:val="231F20"/>
          <w:spacing w:val="-9"/>
          <w:w w:val="115"/>
          <w:sz w:val="17"/>
        </w:rPr>
        <w:t> </w:t>
      </w:r>
      <w:r>
        <w:rPr>
          <w:color w:val="231F20"/>
          <w:spacing w:val="-2"/>
          <w:w w:val="115"/>
          <w:sz w:val="17"/>
        </w:rPr>
        <w:t>classification;</w:t>
      </w:r>
    </w:p>
    <w:p>
      <w:pPr>
        <w:pStyle w:val="ListParagraph"/>
        <w:numPr>
          <w:ilvl w:val="0"/>
          <w:numId w:val="66"/>
        </w:numPr>
        <w:tabs>
          <w:tab w:pos="1529" w:val="left" w:leader="none"/>
        </w:tabs>
        <w:spacing w:line="379" w:lineRule="auto" w:before="113" w:after="0"/>
        <w:ind w:left="1529" w:right="2029" w:hanging="386"/>
        <w:jc w:val="left"/>
        <w:rPr>
          <w:sz w:val="17"/>
        </w:rPr>
      </w:pPr>
      <w:r>
        <w:rPr>
          <w:color w:val="231F20"/>
          <w:w w:val="110"/>
          <w:sz w:val="17"/>
        </w:rPr>
        <w:t>Prostate tumour should be histologically described as TNM Classification T1a or T1b or </w:t>
      </w:r>
      <w:r>
        <w:rPr>
          <w:color w:val="231F20"/>
          <w:w w:val="110"/>
          <w:sz w:val="17"/>
        </w:rPr>
        <w:t>T1c </w:t>
      </w:r>
      <w:r>
        <w:rPr>
          <w:color w:val="231F20"/>
          <w:w w:val="115"/>
          <w:sz w:val="17"/>
        </w:rPr>
        <w:t>are of another equivalent or lesser classification.</w:t>
      </w:r>
    </w:p>
    <w:p>
      <w:pPr>
        <w:pStyle w:val="ListParagraph"/>
        <w:numPr>
          <w:ilvl w:val="0"/>
          <w:numId w:val="66"/>
        </w:numPr>
        <w:tabs>
          <w:tab w:pos="1528" w:val="left" w:leader="none"/>
        </w:tabs>
        <w:spacing w:line="195" w:lineRule="exact" w:before="0" w:after="0"/>
        <w:ind w:left="1528" w:right="0" w:hanging="385"/>
        <w:jc w:val="left"/>
        <w:rPr>
          <w:sz w:val="17"/>
        </w:rPr>
      </w:pPr>
      <w:r>
        <w:rPr>
          <w:color w:val="231F20"/>
          <w:w w:val="115"/>
          <w:sz w:val="17"/>
        </w:rPr>
        <w:t>Chronic</w:t>
      </w:r>
      <w:r>
        <w:rPr>
          <w:color w:val="231F20"/>
          <w:spacing w:val="-4"/>
          <w:w w:val="115"/>
          <w:sz w:val="17"/>
        </w:rPr>
        <w:t> </w:t>
      </w:r>
      <w:r>
        <w:rPr>
          <w:color w:val="231F20"/>
          <w:w w:val="115"/>
          <w:sz w:val="17"/>
        </w:rPr>
        <w:t>lymphocytic</w:t>
      </w:r>
      <w:r>
        <w:rPr>
          <w:color w:val="231F20"/>
          <w:spacing w:val="-3"/>
          <w:w w:val="115"/>
          <w:sz w:val="17"/>
        </w:rPr>
        <w:t> </w:t>
      </w:r>
      <w:r>
        <w:rPr>
          <w:color w:val="231F20"/>
          <w:w w:val="115"/>
          <w:sz w:val="17"/>
        </w:rPr>
        <w:t>leukaemia</w:t>
      </w:r>
      <w:r>
        <w:rPr>
          <w:color w:val="231F20"/>
          <w:spacing w:val="-3"/>
          <w:w w:val="115"/>
          <w:sz w:val="17"/>
        </w:rPr>
        <w:t> </w:t>
      </w:r>
      <w:r>
        <w:rPr>
          <w:color w:val="231F20"/>
          <w:w w:val="115"/>
          <w:sz w:val="17"/>
        </w:rPr>
        <w:t>classified</w:t>
      </w:r>
      <w:r>
        <w:rPr>
          <w:color w:val="231F20"/>
          <w:spacing w:val="-3"/>
          <w:w w:val="115"/>
          <w:sz w:val="17"/>
        </w:rPr>
        <w:t> </w:t>
      </w:r>
      <w:r>
        <w:rPr>
          <w:color w:val="231F20"/>
          <w:w w:val="115"/>
          <w:sz w:val="17"/>
        </w:rPr>
        <w:t>as</w:t>
      </w:r>
      <w:r>
        <w:rPr>
          <w:color w:val="231F20"/>
          <w:spacing w:val="-4"/>
          <w:w w:val="115"/>
          <w:sz w:val="17"/>
        </w:rPr>
        <w:t> </w:t>
      </w:r>
      <w:r>
        <w:rPr>
          <w:color w:val="231F20"/>
          <w:w w:val="115"/>
          <w:sz w:val="17"/>
        </w:rPr>
        <w:t>RAI</w:t>
      </w:r>
      <w:r>
        <w:rPr>
          <w:color w:val="231F20"/>
          <w:spacing w:val="-3"/>
          <w:w w:val="115"/>
          <w:sz w:val="17"/>
        </w:rPr>
        <w:t> </w:t>
      </w:r>
      <w:r>
        <w:rPr>
          <w:color w:val="231F20"/>
          <w:w w:val="115"/>
          <w:sz w:val="17"/>
        </w:rPr>
        <w:t>Stage</w:t>
      </w:r>
      <w:r>
        <w:rPr>
          <w:color w:val="231F20"/>
          <w:spacing w:val="-3"/>
          <w:w w:val="115"/>
          <w:sz w:val="17"/>
        </w:rPr>
        <w:t> </w:t>
      </w:r>
      <w:r>
        <w:rPr>
          <w:color w:val="231F20"/>
          <w:w w:val="115"/>
          <w:sz w:val="17"/>
        </w:rPr>
        <w:t>I</w:t>
      </w:r>
      <w:r>
        <w:rPr>
          <w:color w:val="231F20"/>
          <w:spacing w:val="-4"/>
          <w:w w:val="115"/>
          <w:sz w:val="17"/>
        </w:rPr>
        <w:t> </w:t>
      </w:r>
      <w:r>
        <w:rPr>
          <w:color w:val="231F20"/>
          <w:w w:val="115"/>
          <w:sz w:val="17"/>
        </w:rPr>
        <w:t>or</w:t>
      </w:r>
      <w:r>
        <w:rPr>
          <w:color w:val="231F20"/>
          <w:spacing w:val="-3"/>
          <w:w w:val="115"/>
          <w:sz w:val="17"/>
        </w:rPr>
        <w:t> </w:t>
      </w:r>
      <w:r>
        <w:rPr>
          <w:color w:val="231F20"/>
          <w:spacing w:val="-5"/>
          <w:w w:val="115"/>
          <w:sz w:val="17"/>
        </w:rPr>
        <w:t>II;</w:t>
      </w:r>
    </w:p>
    <w:p>
      <w:pPr>
        <w:pStyle w:val="ListParagraph"/>
        <w:numPr>
          <w:ilvl w:val="0"/>
          <w:numId w:val="66"/>
        </w:numPr>
        <w:tabs>
          <w:tab w:pos="1528" w:val="left" w:leader="none"/>
        </w:tabs>
        <w:spacing w:line="240" w:lineRule="auto" w:before="113" w:after="0"/>
        <w:ind w:left="1528" w:right="0" w:hanging="385"/>
        <w:jc w:val="left"/>
        <w:rPr>
          <w:sz w:val="17"/>
        </w:rPr>
      </w:pPr>
      <w:r>
        <w:rPr>
          <w:color w:val="231F20"/>
          <w:w w:val="115"/>
          <w:sz w:val="17"/>
        </w:rPr>
        <w:t>Basal</w:t>
      </w:r>
      <w:r>
        <w:rPr>
          <w:color w:val="231F20"/>
          <w:spacing w:val="7"/>
          <w:w w:val="115"/>
          <w:sz w:val="17"/>
        </w:rPr>
        <w:t> </w:t>
      </w:r>
      <w:r>
        <w:rPr>
          <w:color w:val="231F20"/>
          <w:w w:val="115"/>
          <w:sz w:val="17"/>
        </w:rPr>
        <w:t>cell</w:t>
      </w:r>
      <w:r>
        <w:rPr>
          <w:color w:val="231F20"/>
          <w:spacing w:val="8"/>
          <w:w w:val="115"/>
          <w:sz w:val="17"/>
        </w:rPr>
        <w:t> </w:t>
      </w:r>
      <w:r>
        <w:rPr>
          <w:color w:val="231F20"/>
          <w:w w:val="115"/>
          <w:sz w:val="17"/>
        </w:rPr>
        <w:t>and</w:t>
      </w:r>
      <w:r>
        <w:rPr>
          <w:color w:val="231F20"/>
          <w:spacing w:val="7"/>
          <w:w w:val="115"/>
          <w:sz w:val="17"/>
        </w:rPr>
        <w:t> </w:t>
      </w:r>
      <w:r>
        <w:rPr>
          <w:color w:val="231F20"/>
          <w:w w:val="115"/>
          <w:sz w:val="17"/>
        </w:rPr>
        <w:t>squamous</w:t>
      </w:r>
      <w:r>
        <w:rPr>
          <w:color w:val="231F20"/>
          <w:spacing w:val="8"/>
          <w:w w:val="115"/>
          <w:sz w:val="17"/>
        </w:rPr>
        <w:t> </w:t>
      </w:r>
      <w:r>
        <w:rPr>
          <w:color w:val="231F20"/>
          <w:w w:val="115"/>
          <w:sz w:val="17"/>
        </w:rPr>
        <w:t>skin</w:t>
      </w:r>
      <w:r>
        <w:rPr>
          <w:color w:val="231F20"/>
          <w:spacing w:val="8"/>
          <w:w w:val="115"/>
          <w:sz w:val="17"/>
        </w:rPr>
        <w:t> </w:t>
      </w:r>
      <w:r>
        <w:rPr>
          <w:color w:val="231F20"/>
          <w:w w:val="115"/>
          <w:sz w:val="17"/>
        </w:rPr>
        <w:t>cancer</w:t>
      </w:r>
      <w:r>
        <w:rPr>
          <w:color w:val="231F20"/>
          <w:spacing w:val="7"/>
          <w:w w:val="115"/>
          <w:sz w:val="17"/>
        </w:rPr>
        <w:t> </w:t>
      </w:r>
      <w:r>
        <w:rPr>
          <w:color w:val="231F20"/>
          <w:w w:val="115"/>
          <w:sz w:val="17"/>
        </w:rPr>
        <w:t>that</w:t>
      </w:r>
      <w:r>
        <w:rPr>
          <w:color w:val="231F20"/>
          <w:spacing w:val="8"/>
          <w:w w:val="115"/>
          <w:sz w:val="17"/>
        </w:rPr>
        <w:t> </w:t>
      </w:r>
      <w:r>
        <w:rPr>
          <w:color w:val="231F20"/>
          <w:w w:val="115"/>
          <w:sz w:val="17"/>
        </w:rPr>
        <w:t>has</w:t>
      </w:r>
      <w:r>
        <w:rPr>
          <w:color w:val="231F20"/>
          <w:spacing w:val="7"/>
          <w:w w:val="115"/>
          <w:sz w:val="17"/>
        </w:rPr>
        <w:t> </w:t>
      </w:r>
      <w:r>
        <w:rPr>
          <w:color w:val="231F20"/>
          <w:w w:val="115"/>
          <w:sz w:val="17"/>
        </w:rPr>
        <w:t>spread</w:t>
      </w:r>
      <w:r>
        <w:rPr>
          <w:color w:val="231F20"/>
          <w:spacing w:val="8"/>
          <w:w w:val="115"/>
          <w:sz w:val="17"/>
        </w:rPr>
        <w:t> </w:t>
      </w:r>
      <w:r>
        <w:rPr>
          <w:color w:val="231F20"/>
          <w:w w:val="115"/>
          <w:sz w:val="17"/>
        </w:rPr>
        <w:t>to</w:t>
      </w:r>
      <w:r>
        <w:rPr>
          <w:color w:val="231F20"/>
          <w:spacing w:val="8"/>
          <w:w w:val="115"/>
          <w:sz w:val="17"/>
        </w:rPr>
        <w:t> </w:t>
      </w:r>
      <w:r>
        <w:rPr>
          <w:color w:val="231F20"/>
          <w:w w:val="115"/>
          <w:sz w:val="17"/>
        </w:rPr>
        <w:t>distant</w:t>
      </w:r>
      <w:r>
        <w:rPr>
          <w:color w:val="231F20"/>
          <w:spacing w:val="7"/>
          <w:w w:val="115"/>
          <w:sz w:val="17"/>
        </w:rPr>
        <w:t> </w:t>
      </w:r>
      <w:r>
        <w:rPr>
          <w:color w:val="231F20"/>
          <w:w w:val="115"/>
          <w:sz w:val="17"/>
        </w:rPr>
        <w:t>organs</w:t>
      </w:r>
      <w:r>
        <w:rPr>
          <w:color w:val="231F20"/>
          <w:spacing w:val="8"/>
          <w:w w:val="115"/>
          <w:sz w:val="17"/>
        </w:rPr>
        <w:t> </w:t>
      </w:r>
      <w:r>
        <w:rPr>
          <w:color w:val="231F20"/>
          <w:w w:val="115"/>
          <w:sz w:val="17"/>
        </w:rPr>
        <w:t>beyond</w:t>
      </w:r>
      <w:r>
        <w:rPr>
          <w:color w:val="231F20"/>
          <w:spacing w:val="7"/>
          <w:w w:val="115"/>
          <w:sz w:val="17"/>
        </w:rPr>
        <w:t> </w:t>
      </w:r>
      <w:r>
        <w:rPr>
          <w:color w:val="231F20"/>
          <w:w w:val="115"/>
          <w:sz w:val="17"/>
        </w:rPr>
        <w:t>the</w:t>
      </w:r>
      <w:r>
        <w:rPr>
          <w:color w:val="231F20"/>
          <w:spacing w:val="8"/>
          <w:w w:val="115"/>
          <w:sz w:val="17"/>
        </w:rPr>
        <w:t> </w:t>
      </w:r>
      <w:r>
        <w:rPr>
          <w:color w:val="231F20"/>
          <w:spacing w:val="-2"/>
          <w:w w:val="115"/>
          <w:sz w:val="17"/>
        </w:rPr>
        <w:t>skin,</w:t>
      </w:r>
    </w:p>
    <w:p>
      <w:pPr>
        <w:pStyle w:val="ListParagraph"/>
        <w:numPr>
          <w:ilvl w:val="0"/>
          <w:numId w:val="66"/>
        </w:numPr>
        <w:tabs>
          <w:tab w:pos="1528" w:val="left" w:leader="none"/>
        </w:tabs>
        <w:spacing w:line="240" w:lineRule="auto" w:before="113" w:after="0"/>
        <w:ind w:left="1528" w:right="0" w:hanging="385"/>
        <w:jc w:val="left"/>
        <w:rPr>
          <w:sz w:val="17"/>
        </w:rPr>
      </w:pPr>
      <w:r>
        <w:rPr>
          <w:color w:val="231F20"/>
          <w:w w:val="115"/>
          <w:sz w:val="17"/>
        </w:rPr>
        <w:t>Hodgkin’s</w:t>
      </w:r>
      <w:r>
        <w:rPr>
          <w:color w:val="231F20"/>
          <w:spacing w:val="6"/>
          <w:w w:val="115"/>
          <w:sz w:val="17"/>
        </w:rPr>
        <w:t> </w:t>
      </w:r>
      <w:r>
        <w:rPr>
          <w:color w:val="231F20"/>
          <w:w w:val="115"/>
          <w:sz w:val="17"/>
        </w:rPr>
        <w:t>lymphoma</w:t>
      </w:r>
      <w:r>
        <w:rPr>
          <w:color w:val="231F20"/>
          <w:spacing w:val="6"/>
          <w:w w:val="115"/>
          <w:sz w:val="17"/>
        </w:rPr>
        <w:t> </w:t>
      </w:r>
      <w:r>
        <w:rPr>
          <w:color w:val="231F20"/>
          <w:w w:val="115"/>
          <w:sz w:val="17"/>
        </w:rPr>
        <w:t>Stage</w:t>
      </w:r>
      <w:r>
        <w:rPr>
          <w:color w:val="231F20"/>
          <w:spacing w:val="7"/>
          <w:w w:val="115"/>
          <w:sz w:val="17"/>
        </w:rPr>
        <w:t> </w:t>
      </w:r>
      <w:r>
        <w:rPr>
          <w:color w:val="231F20"/>
          <w:w w:val="115"/>
          <w:sz w:val="17"/>
        </w:rPr>
        <w:t>I</w:t>
      </w:r>
      <w:r>
        <w:rPr>
          <w:color w:val="231F20"/>
          <w:spacing w:val="6"/>
          <w:w w:val="115"/>
          <w:sz w:val="17"/>
        </w:rPr>
        <w:t> </w:t>
      </w:r>
      <w:r>
        <w:rPr>
          <w:color w:val="231F20"/>
          <w:w w:val="115"/>
          <w:sz w:val="17"/>
        </w:rPr>
        <w:t>by</w:t>
      </w:r>
      <w:r>
        <w:rPr>
          <w:color w:val="231F20"/>
          <w:spacing w:val="6"/>
          <w:w w:val="115"/>
          <w:sz w:val="17"/>
        </w:rPr>
        <w:t> </w:t>
      </w:r>
      <w:r>
        <w:rPr>
          <w:color w:val="231F20"/>
          <w:w w:val="115"/>
          <w:sz w:val="17"/>
        </w:rPr>
        <w:t>the</w:t>
      </w:r>
      <w:r>
        <w:rPr>
          <w:color w:val="231F20"/>
          <w:spacing w:val="7"/>
          <w:w w:val="115"/>
          <w:sz w:val="17"/>
        </w:rPr>
        <w:t> </w:t>
      </w:r>
      <w:r>
        <w:rPr>
          <w:color w:val="231F20"/>
          <w:w w:val="115"/>
          <w:sz w:val="17"/>
        </w:rPr>
        <w:t>Cotswolds</w:t>
      </w:r>
      <w:r>
        <w:rPr>
          <w:color w:val="231F20"/>
          <w:spacing w:val="6"/>
          <w:w w:val="115"/>
          <w:sz w:val="17"/>
        </w:rPr>
        <w:t> </w:t>
      </w:r>
      <w:r>
        <w:rPr>
          <w:color w:val="231F20"/>
          <w:w w:val="115"/>
          <w:sz w:val="17"/>
        </w:rPr>
        <w:t>classification</w:t>
      </w:r>
      <w:r>
        <w:rPr>
          <w:color w:val="231F20"/>
          <w:spacing w:val="7"/>
          <w:w w:val="115"/>
          <w:sz w:val="17"/>
        </w:rPr>
        <w:t> </w:t>
      </w:r>
      <w:r>
        <w:rPr>
          <w:color w:val="231F20"/>
          <w:w w:val="115"/>
          <w:sz w:val="17"/>
        </w:rPr>
        <w:t>staging</w:t>
      </w:r>
      <w:r>
        <w:rPr>
          <w:color w:val="231F20"/>
          <w:spacing w:val="6"/>
          <w:w w:val="115"/>
          <w:sz w:val="17"/>
        </w:rPr>
        <w:t> </w:t>
      </w:r>
      <w:r>
        <w:rPr>
          <w:color w:val="231F20"/>
          <w:spacing w:val="-2"/>
          <w:w w:val="115"/>
          <w:sz w:val="17"/>
        </w:rPr>
        <w:t>system.</w:t>
      </w:r>
    </w:p>
    <w:p>
      <w:pPr>
        <w:pStyle w:val="ListParagraph"/>
        <w:numPr>
          <w:ilvl w:val="0"/>
          <w:numId w:val="66"/>
        </w:numPr>
        <w:tabs>
          <w:tab w:pos="1528" w:val="left" w:leader="none"/>
        </w:tabs>
        <w:spacing w:line="240" w:lineRule="auto" w:before="113" w:after="0"/>
        <w:ind w:left="1528" w:right="0" w:hanging="385"/>
        <w:jc w:val="left"/>
        <w:rPr>
          <w:sz w:val="17"/>
        </w:rPr>
      </w:pPr>
      <w:r>
        <w:rPr>
          <w:color w:val="231F20"/>
          <w:w w:val="115"/>
          <w:sz w:val="17"/>
        </w:rPr>
        <w:t>All</w:t>
      </w:r>
      <w:r>
        <w:rPr>
          <w:color w:val="231F20"/>
          <w:spacing w:val="-13"/>
          <w:w w:val="115"/>
          <w:sz w:val="17"/>
        </w:rPr>
        <w:t> </w:t>
      </w:r>
      <w:r>
        <w:rPr>
          <w:color w:val="231F20"/>
          <w:w w:val="115"/>
          <w:sz w:val="17"/>
        </w:rPr>
        <w:t>tumours</w:t>
      </w:r>
      <w:r>
        <w:rPr>
          <w:color w:val="231F20"/>
          <w:spacing w:val="-12"/>
          <w:w w:val="115"/>
          <w:sz w:val="17"/>
        </w:rPr>
        <w:t> </w:t>
      </w:r>
      <w:r>
        <w:rPr>
          <w:color w:val="231F20"/>
          <w:w w:val="115"/>
          <w:sz w:val="17"/>
        </w:rPr>
        <w:t>of</w:t>
      </w:r>
      <w:r>
        <w:rPr>
          <w:color w:val="231F20"/>
          <w:spacing w:val="-13"/>
          <w:w w:val="115"/>
          <w:sz w:val="17"/>
        </w:rPr>
        <w:t> </w:t>
      </w:r>
      <w:r>
        <w:rPr>
          <w:color w:val="231F20"/>
          <w:w w:val="115"/>
          <w:sz w:val="17"/>
        </w:rPr>
        <w:t>the</w:t>
      </w:r>
      <w:r>
        <w:rPr>
          <w:color w:val="231F20"/>
          <w:spacing w:val="-12"/>
          <w:w w:val="115"/>
          <w:sz w:val="17"/>
        </w:rPr>
        <w:t> </w:t>
      </w:r>
      <w:r>
        <w:rPr>
          <w:color w:val="231F20"/>
          <w:w w:val="115"/>
          <w:sz w:val="17"/>
        </w:rPr>
        <w:t>urinary</w:t>
      </w:r>
      <w:r>
        <w:rPr>
          <w:color w:val="231F20"/>
          <w:spacing w:val="-13"/>
          <w:w w:val="115"/>
          <w:sz w:val="17"/>
        </w:rPr>
        <w:t> </w:t>
      </w:r>
      <w:r>
        <w:rPr>
          <w:color w:val="231F20"/>
          <w:w w:val="115"/>
          <w:sz w:val="17"/>
        </w:rPr>
        <w:t>bladder</w:t>
      </w:r>
      <w:r>
        <w:rPr>
          <w:color w:val="231F20"/>
          <w:spacing w:val="-12"/>
          <w:w w:val="115"/>
          <w:sz w:val="17"/>
        </w:rPr>
        <w:t> </w:t>
      </w:r>
      <w:r>
        <w:rPr>
          <w:color w:val="231F20"/>
          <w:w w:val="115"/>
          <w:sz w:val="17"/>
        </w:rPr>
        <w:t>histologically</w:t>
      </w:r>
      <w:r>
        <w:rPr>
          <w:color w:val="231F20"/>
          <w:spacing w:val="-13"/>
          <w:w w:val="115"/>
          <w:sz w:val="17"/>
        </w:rPr>
        <w:t> </w:t>
      </w:r>
      <w:r>
        <w:rPr>
          <w:color w:val="231F20"/>
          <w:w w:val="115"/>
          <w:sz w:val="17"/>
        </w:rPr>
        <w:t>classified</w:t>
      </w:r>
      <w:r>
        <w:rPr>
          <w:color w:val="231F20"/>
          <w:spacing w:val="-12"/>
          <w:w w:val="115"/>
          <w:sz w:val="17"/>
        </w:rPr>
        <w:t> </w:t>
      </w:r>
      <w:r>
        <w:rPr>
          <w:color w:val="231F20"/>
          <w:w w:val="115"/>
          <w:sz w:val="17"/>
        </w:rPr>
        <w:t>as</w:t>
      </w:r>
      <w:r>
        <w:rPr>
          <w:color w:val="231F20"/>
          <w:spacing w:val="-13"/>
          <w:w w:val="115"/>
          <w:sz w:val="17"/>
        </w:rPr>
        <w:t> </w:t>
      </w:r>
      <w:r>
        <w:rPr>
          <w:color w:val="231F20"/>
          <w:w w:val="115"/>
          <w:sz w:val="17"/>
        </w:rPr>
        <w:t>T1N0M0</w:t>
      </w:r>
      <w:r>
        <w:rPr>
          <w:color w:val="231F20"/>
          <w:spacing w:val="-12"/>
          <w:w w:val="115"/>
          <w:sz w:val="17"/>
        </w:rPr>
        <w:t> </w:t>
      </w:r>
      <w:r>
        <w:rPr>
          <w:color w:val="231F20"/>
          <w:w w:val="115"/>
          <w:sz w:val="17"/>
        </w:rPr>
        <w:t>(TNM</w:t>
      </w:r>
      <w:r>
        <w:rPr>
          <w:color w:val="231F20"/>
          <w:spacing w:val="-13"/>
          <w:w w:val="115"/>
          <w:sz w:val="17"/>
        </w:rPr>
        <w:t> </w:t>
      </w:r>
      <w:r>
        <w:rPr>
          <w:color w:val="231F20"/>
          <w:spacing w:val="-2"/>
          <w:w w:val="115"/>
          <w:sz w:val="17"/>
        </w:rPr>
        <w:t>Classification)</w:t>
      </w:r>
    </w:p>
    <w:p>
      <w:pPr>
        <w:pStyle w:val="BodyText"/>
        <w:spacing w:line="379" w:lineRule="auto" w:before="158"/>
        <w:ind w:left="813" w:right="313"/>
      </w:pPr>
      <w:r>
        <w:rPr>
          <w:color w:val="231F20"/>
          <w:w w:val="115"/>
        </w:rPr>
        <w:t>The Diagnosis must be based on histopathological features and confirmed by a Pathologist. Pre-malignant </w:t>
      </w:r>
      <w:r>
        <w:rPr>
          <w:color w:val="231F20"/>
          <w:w w:val="115"/>
        </w:rPr>
        <w:t>lesions </w:t>
      </w:r>
      <w:r>
        <w:rPr>
          <w:color w:val="231F20"/>
          <w:w w:val="120"/>
        </w:rPr>
        <w:t>and</w:t>
      </w:r>
      <w:r>
        <w:rPr>
          <w:color w:val="231F20"/>
          <w:spacing w:val="-5"/>
          <w:w w:val="120"/>
        </w:rPr>
        <w:t> </w:t>
      </w:r>
      <w:r>
        <w:rPr>
          <w:color w:val="231F20"/>
          <w:w w:val="120"/>
        </w:rPr>
        <w:t>conditions,</w:t>
      </w:r>
      <w:r>
        <w:rPr>
          <w:color w:val="231F20"/>
          <w:spacing w:val="-5"/>
          <w:w w:val="120"/>
        </w:rPr>
        <w:t> </w:t>
      </w:r>
      <w:r>
        <w:rPr>
          <w:color w:val="231F20"/>
          <w:w w:val="120"/>
        </w:rPr>
        <w:t>unless</w:t>
      </w:r>
      <w:r>
        <w:rPr>
          <w:color w:val="231F20"/>
          <w:spacing w:val="-5"/>
          <w:w w:val="120"/>
        </w:rPr>
        <w:t> </w:t>
      </w:r>
      <w:r>
        <w:rPr>
          <w:color w:val="231F20"/>
          <w:w w:val="120"/>
        </w:rPr>
        <w:t>listed</w:t>
      </w:r>
      <w:r>
        <w:rPr>
          <w:color w:val="231F20"/>
          <w:spacing w:val="-5"/>
          <w:w w:val="120"/>
        </w:rPr>
        <w:t> </w:t>
      </w:r>
      <w:r>
        <w:rPr>
          <w:color w:val="231F20"/>
          <w:w w:val="120"/>
        </w:rPr>
        <w:t>above,</w:t>
      </w:r>
      <w:r>
        <w:rPr>
          <w:color w:val="231F20"/>
          <w:spacing w:val="-5"/>
          <w:w w:val="120"/>
        </w:rPr>
        <w:t> </w:t>
      </w:r>
      <w:r>
        <w:rPr>
          <w:color w:val="231F20"/>
          <w:w w:val="120"/>
        </w:rPr>
        <w:t>are</w:t>
      </w:r>
      <w:r>
        <w:rPr>
          <w:color w:val="231F20"/>
          <w:spacing w:val="-5"/>
          <w:w w:val="120"/>
        </w:rPr>
        <w:t> </w:t>
      </w:r>
      <w:r>
        <w:rPr>
          <w:color w:val="231F20"/>
          <w:w w:val="120"/>
        </w:rPr>
        <w:t>excluded.</w:t>
      </w:r>
    </w:p>
    <w:p>
      <w:pPr>
        <w:pStyle w:val="BodyText"/>
        <w:spacing w:before="43"/>
        <w:ind w:left="813"/>
      </w:pPr>
      <w:r>
        <w:rPr>
          <w:color w:val="231F20"/>
          <w:w w:val="120"/>
          <w:u w:val="single" w:color="231F20"/>
        </w:rPr>
        <w:t>Carcinoma-in-</w:t>
      </w:r>
      <w:r>
        <w:rPr>
          <w:color w:val="231F20"/>
          <w:spacing w:val="-4"/>
          <w:w w:val="120"/>
          <w:u w:val="single" w:color="231F20"/>
        </w:rPr>
        <w:t>situ</w:t>
      </w:r>
    </w:p>
    <w:p>
      <w:pPr>
        <w:pStyle w:val="BodyText"/>
        <w:spacing w:line="379" w:lineRule="auto" w:before="113"/>
        <w:ind w:left="813" w:right="351"/>
      </w:pPr>
      <w:r>
        <w:rPr>
          <w:color w:val="231F20"/>
          <w:w w:val="120"/>
        </w:rPr>
        <w:t>Carcinoma-in-situ</w:t>
      </w:r>
      <w:r>
        <w:rPr>
          <w:color w:val="231F20"/>
          <w:spacing w:val="-15"/>
          <w:w w:val="120"/>
        </w:rPr>
        <w:t> </w:t>
      </w:r>
      <w:r>
        <w:rPr>
          <w:color w:val="231F20"/>
          <w:w w:val="120"/>
        </w:rPr>
        <w:t>shall</w:t>
      </w:r>
      <w:r>
        <w:rPr>
          <w:color w:val="231F20"/>
          <w:spacing w:val="-14"/>
          <w:w w:val="120"/>
        </w:rPr>
        <w:t> </w:t>
      </w:r>
      <w:r>
        <w:rPr>
          <w:color w:val="231F20"/>
          <w:w w:val="120"/>
        </w:rPr>
        <w:t>mean</w:t>
      </w:r>
      <w:r>
        <w:rPr>
          <w:color w:val="231F20"/>
          <w:spacing w:val="-14"/>
          <w:w w:val="120"/>
        </w:rPr>
        <w:t> </w:t>
      </w:r>
      <w:r>
        <w:rPr>
          <w:color w:val="231F20"/>
          <w:w w:val="120"/>
        </w:rPr>
        <w:t>a</w:t>
      </w:r>
      <w:r>
        <w:rPr>
          <w:color w:val="231F20"/>
          <w:spacing w:val="-14"/>
          <w:w w:val="120"/>
        </w:rPr>
        <w:t> </w:t>
      </w:r>
      <w:r>
        <w:rPr>
          <w:color w:val="231F20"/>
          <w:w w:val="120"/>
        </w:rPr>
        <w:t>histologically</w:t>
      </w:r>
      <w:r>
        <w:rPr>
          <w:color w:val="231F20"/>
          <w:spacing w:val="-14"/>
          <w:w w:val="120"/>
        </w:rPr>
        <w:t> </w:t>
      </w:r>
      <w:r>
        <w:rPr>
          <w:color w:val="231F20"/>
          <w:w w:val="120"/>
        </w:rPr>
        <w:t>proven,</w:t>
      </w:r>
      <w:r>
        <w:rPr>
          <w:color w:val="231F20"/>
          <w:spacing w:val="-15"/>
          <w:w w:val="120"/>
        </w:rPr>
        <w:t> </w:t>
      </w:r>
      <w:r>
        <w:rPr>
          <w:color w:val="231F20"/>
          <w:w w:val="120"/>
        </w:rPr>
        <w:t>localized</w:t>
      </w:r>
      <w:r>
        <w:rPr>
          <w:color w:val="231F20"/>
          <w:spacing w:val="-14"/>
          <w:w w:val="120"/>
        </w:rPr>
        <w:t> </w:t>
      </w:r>
      <w:r>
        <w:rPr>
          <w:color w:val="231F20"/>
          <w:w w:val="120"/>
        </w:rPr>
        <w:t>pre-invasion</w:t>
      </w:r>
      <w:r>
        <w:rPr>
          <w:color w:val="231F20"/>
          <w:spacing w:val="-14"/>
          <w:w w:val="120"/>
        </w:rPr>
        <w:t> </w:t>
      </w:r>
      <w:r>
        <w:rPr>
          <w:color w:val="231F20"/>
          <w:w w:val="120"/>
        </w:rPr>
        <w:t>lesion</w:t>
      </w:r>
      <w:r>
        <w:rPr>
          <w:color w:val="231F20"/>
          <w:spacing w:val="-14"/>
          <w:w w:val="120"/>
        </w:rPr>
        <w:t> </w:t>
      </w:r>
      <w:r>
        <w:rPr>
          <w:color w:val="231F20"/>
          <w:w w:val="120"/>
        </w:rPr>
        <w:t>where</w:t>
      </w:r>
      <w:r>
        <w:rPr>
          <w:color w:val="231F20"/>
          <w:spacing w:val="-14"/>
          <w:w w:val="120"/>
        </w:rPr>
        <w:t> </w:t>
      </w:r>
      <w:r>
        <w:rPr>
          <w:color w:val="231F20"/>
          <w:w w:val="120"/>
        </w:rPr>
        <w:t>cancer</w:t>
      </w:r>
      <w:r>
        <w:rPr>
          <w:color w:val="231F20"/>
          <w:spacing w:val="-14"/>
          <w:w w:val="120"/>
        </w:rPr>
        <w:t> </w:t>
      </w:r>
      <w:r>
        <w:rPr>
          <w:color w:val="231F20"/>
          <w:w w:val="120"/>
        </w:rPr>
        <w:t>cells</w:t>
      </w:r>
      <w:r>
        <w:rPr>
          <w:color w:val="231F20"/>
          <w:spacing w:val="-15"/>
          <w:w w:val="120"/>
        </w:rPr>
        <w:t> </w:t>
      </w:r>
      <w:r>
        <w:rPr>
          <w:color w:val="231F20"/>
          <w:w w:val="120"/>
        </w:rPr>
        <w:t>have</w:t>
      </w:r>
      <w:r>
        <w:rPr>
          <w:color w:val="231F20"/>
          <w:spacing w:val="-14"/>
          <w:w w:val="120"/>
        </w:rPr>
        <w:t> </w:t>
      </w:r>
      <w:r>
        <w:rPr>
          <w:color w:val="231F20"/>
          <w:w w:val="120"/>
        </w:rPr>
        <w:t>not</w:t>
      </w:r>
      <w:r>
        <w:rPr>
          <w:color w:val="231F20"/>
          <w:spacing w:val="-14"/>
          <w:w w:val="120"/>
        </w:rPr>
        <w:t> </w:t>
      </w:r>
      <w:r>
        <w:rPr>
          <w:color w:val="231F20"/>
          <w:w w:val="120"/>
        </w:rPr>
        <w:t>yet penetrated the basement membrane or invaded (in the sense of infiltrating and / or actively destroying) the surrounding</w:t>
      </w:r>
      <w:r>
        <w:rPr>
          <w:color w:val="231F20"/>
          <w:spacing w:val="-5"/>
          <w:w w:val="120"/>
        </w:rPr>
        <w:t> </w:t>
      </w:r>
      <w:r>
        <w:rPr>
          <w:color w:val="231F20"/>
          <w:w w:val="120"/>
        </w:rPr>
        <w:t>tissues</w:t>
      </w:r>
      <w:r>
        <w:rPr>
          <w:color w:val="231F20"/>
          <w:spacing w:val="-5"/>
          <w:w w:val="120"/>
        </w:rPr>
        <w:t> </w:t>
      </w:r>
      <w:r>
        <w:rPr>
          <w:color w:val="231F20"/>
          <w:w w:val="120"/>
        </w:rPr>
        <w:t>or</w:t>
      </w:r>
      <w:r>
        <w:rPr>
          <w:color w:val="231F20"/>
          <w:spacing w:val="-5"/>
          <w:w w:val="120"/>
        </w:rPr>
        <w:t> </w:t>
      </w:r>
      <w:r>
        <w:rPr>
          <w:color w:val="231F20"/>
          <w:w w:val="120"/>
        </w:rPr>
        <w:t>stroma</w:t>
      </w:r>
      <w:r>
        <w:rPr>
          <w:color w:val="231F20"/>
          <w:spacing w:val="-5"/>
          <w:w w:val="120"/>
        </w:rPr>
        <w:t> </w:t>
      </w:r>
      <w:r>
        <w:rPr>
          <w:color w:val="231F20"/>
          <w:w w:val="120"/>
        </w:rPr>
        <w:t>in</w:t>
      </w:r>
      <w:r>
        <w:rPr>
          <w:color w:val="231F20"/>
          <w:spacing w:val="-5"/>
          <w:w w:val="120"/>
        </w:rPr>
        <w:t> </w:t>
      </w:r>
      <w:r>
        <w:rPr>
          <w:color w:val="231F20"/>
          <w:w w:val="120"/>
        </w:rPr>
        <w:t>any</w:t>
      </w:r>
      <w:r>
        <w:rPr>
          <w:color w:val="231F20"/>
          <w:spacing w:val="-5"/>
          <w:w w:val="120"/>
        </w:rPr>
        <w:t> </w:t>
      </w:r>
      <w:r>
        <w:rPr>
          <w:color w:val="231F20"/>
          <w:w w:val="120"/>
        </w:rPr>
        <w:t>one</w:t>
      </w:r>
      <w:r>
        <w:rPr>
          <w:color w:val="231F20"/>
          <w:spacing w:val="-5"/>
          <w:w w:val="120"/>
        </w:rPr>
        <w:t> </w:t>
      </w:r>
      <w:r>
        <w:rPr>
          <w:color w:val="231F20"/>
          <w:w w:val="120"/>
        </w:rPr>
        <w:t>of</w:t>
      </w:r>
      <w:r>
        <w:rPr>
          <w:color w:val="231F20"/>
          <w:spacing w:val="-5"/>
          <w:w w:val="120"/>
        </w:rPr>
        <w:t> </w:t>
      </w:r>
      <w:r>
        <w:rPr>
          <w:color w:val="231F20"/>
          <w:w w:val="120"/>
        </w:rPr>
        <w:t>the</w:t>
      </w:r>
      <w:r>
        <w:rPr>
          <w:color w:val="231F20"/>
          <w:spacing w:val="-5"/>
          <w:w w:val="120"/>
        </w:rPr>
        <w:t> </w:t>
      </w:r>
      <w:r>
        <w:rPr>
          <w:color w:val="231F20"/>
          <w:w w:val="120"/>
        </w:rPr>
        <w:t>following</w:t>
      </w:r>
      <w:r>
        <w:rPr>
          <w:color w:val="231F20"/>
          <w:spacing w:val="-5"/>
          <w:w w:val="120"/>
        </w:rPr>
        <w:t> </w:t>
      </w:r>
      <w:r>
        <w:rPr>
          <w:color w:val="231F20"/>
          <w:w w:val="120"/>
        </w:rPr>
        <w:t>covered</w:t>
      </w:r>
      <w:r>
        <w:rPr>
          <w:color w:val="231F20"/>
          <w:spacing w:val="-5"/>
          <w:w w:val="120"/>
        </w:rPr>
        <w:t> </w:t>
      </w:r>
      <w:r>
        <w:rPr>
          <w:color w:val="231F20"/>
          <w:w w:val="120"/>
        </w:rPr>
        <w:t>organ</w:t>
      </w:r>
      <w:r>
        <w:rPr>
          <w:color w:val="231F20"/>
          <w:spacing w:val="-5"/>
          <w:w w:val="120"/>
        </w:rPr>
        <w:t> </w:t>
      </w:r>
      <w:r>
        <w:rPr>
          <w:color w:val="231F20"/>
          <w:w w:val="120"/>
        </w:rPr>
        <w:t>groups,</w:t>
      </w:r>
      <w:r>
        <w:rPr>
          <w:color w:val="231F20"/>
          <w:spacing w:val="-5"/>
          <w:w w:val="120"/>
        </w:rPr>
        <w:t> </w:t>
      </w:r>
      <w:r>
        <w:rPr>
          <w:color w:val="231F20"/>
          <w:w w:val="120"/>
        </w:rPr>
        <w:t>and</w:t>
      </w:r>
      <w:r>
        <w:rPr>
          <w:color w:val="231F20"/>
          <w:spacing w:val="-5"/>
          <w:w w:val="120"/>
        </w:rPr>
        <w:t> </w:t>
      </w:r>
      <w:r>
        <w:rPr>
          <w:color w:val="231F20"/>
          <w:w w:val="120"/>
        </w:rPr>
        <w:t>subject</w:t>
      </w:r>
      <w:r>
        <w:rPr>
          <w:color w:val="231F20"/>
          <w:spacing w:val="-5"/>
          <w:w w:val="120"/>
        </w:rPr>
        <w:t> </w:t>
      </w:r>
      <w:r>
        <w:rPr>
          <w:color w:val="231F20"/>
          <w:w w:val="120"/>
        </w:rPr>
        <w:t>to</w:t>
      </w:r>
      <w:r>
        <w:rPr>
          <w:color w:val="231F20"/>
          <w:spacing w:val="-5"/>
          <w:w w:val="120"/>
        </w:rPr>
        <w:t> </w:t>
      </w:r>
      <w:r>
        <w:rPr>
          <w:color w:val="231F20"/>
          <w:w w:val="120"/>
        </w:rPr>
        <w:t>any</w:t>
      </w:r>
      <w:r>
        <w:rPr>
          <w:color w:val="231F20"/>
          <w:spacing w:val="-5"/>
          <w:w w:val="120"/>
        </w:rPr>
        <w:t> </w:t>
      </w:r>
      <w:r>
        <w:rPr>
          <w:color w:val="231F20"/>
          <w:w w:val="120"/>
        </w:rPr>
        <w:t>classification </w:t>
      </w:r>
      <w:r>
        <w:rPr>
          <w:color w:val="231F20"/>
          <w:spacing w:val="-2"/>
          <w:w w:val="120"/>
        </w:rPr>
        <w:t>stated:</w:t>
      </w:r>
    </w:p>
    <w:p>
      <w:pPr>
        <w:pStyle w:val="ListParagraph"/>
        <w:numPr>
          <w:ilvl w:val="0"/>
          <w:numId w:val="67"/>
        </w:numPr>
        <w:tabs>
          <w:tab w:pos="1137" w:val="left" w:leader="none"/>
        </w:tabs>
        <w:spacing w:line="195" w:lineRule="exact" w:before="0" w:after="0"/>
        <w:ind w:left="1137" w:right="0" w:hanging="319"/>
        <w:jc w:val="left"/>
        <w:rPr>
          <w:sz w:val="17"/>
        </w:rPr>
      </w:pPr>
      <w:r>
        <w:rPr>
          <w:color w:val="231F20"/>
          <w:w w:val="115"/>
          <w:sz w:val="17"/>
        </w:rPr>
        <w:t>breast,</w:t>
      </w:r>
      <w:r>
        <w:rPr>
          <w:color w:val="231F20"/>
          <w:spacing w:val="-4"/>
          <w:w w:val="115"/>
          <w:sz w:val="17"/>
        </w:rPr>
        <w:t> </w:t>
      </w:r>
      <w:r>
        <w:rPr>
          <w:color w:val="231F20"/>
          <w:w w:val="115"/>
          <w:sz w:val="17"/>
        </w:rPr>
        <w:t>where</w:t>
      </w:r>
      <w:r>
        <w:rPr>
          <w:color w:val="231F20"/>
          <w:spacing w:val="-3"/>
          <w:w w:val="115"/>
          <w:sz w:val="17"/>
        </w:rPr>
        <w:t> </w:t>
      </w:r>
      <w:r>
        <w:rPr>
          <w:color w:val="231F20"/>
          <w:w w:val="115"/>
          <w:sz w:val="17"/>
        </w:rPr>
        <w:t>the</w:t>
      </w:r>
      <w:r>
        <w:rPr>
          <w:color w:val="231F20"/>
          <w:spacing w:val="-4"/>
          <w:w w:val="115"/>
          <w:sz w:val="17"/>
        </w:rPr>
        <w:t> </w:t>
      </w:r>
      <w:r>
        <w:rPr>
          <w:color w:val="231F20"/>
          <w:w w:val="115"/>
          <w:sz w:val="17"/>
        </w:rPr>
        <w:t>tumour</w:t>
      </w:r>
      <w:r>
        <w:rPr>
          <w:color w:val="231F20"/>
          <w:spacing w:val="-3"/>
          <w:w w:val="115"/>
          <w:sz w:val="17"/>
        </w:rPr>
        <w:t> </w:t>
      </w:r>
      <w:r>
        <w:rPr>
          <w:color w:val="231F20"/>
          <w:w w:val="115"/>
          <w:sz w:val="17"/>
        </w:rPr>
        <w:t>is</w:t>
      </w:r>
      <w:r>
        <w:rPr>
          <w:color w:val="231F20"/>
          <w:spacing w:val="-4"/>
          <w:w w:val="115"/>
          <w:sz w:val="17"/>
        </w:rPr>
        <w:t> </w:t>
      </w:r>
      <w:r>
        <w:rPr>
          <w:color w:val="231F20"/>
          <w:w w:val="115"/>
          <w:sz w:val="17"/>
        </w:rPr>
        <w:t>classified</w:t>
      </w:r>
      <w:r>
        <w:rPr>
          <w:color w:val="231F20"/>
          <w:spacing w:val="-3"/>
          <w:w w:val="115"/>
          <w:sz w:val="17"/>
        </w:rPr>
        <w:t> </w:t>
      </w:r>
      <w:r>
        <w:rPr>
          <w:color w:val="231F20"/>
          <w:w w:val="115"/>
          <w:sz w:val="17"/>
        </w:rPr>
        <w:t>as</w:t>
      </w:r>
      <w:r>
        <w:rPr>
          <w:color w:val="231F20"/>
          <w:spacing w:val="-3"/>
          <w:w w:val="115"/>
          <w:sz w:val="17"/>
        </w:rPr>
        <w:t> </w:t>
      </w:r>
      <w:r>
        <w:rPr>
          <w:color w:val="231F20"/>
          <w:w w:val="115"/>
          <w:sz w:val="17"/>
        </w:rPr>
        <w:t>Tis</w:t>
      </w:r>
      <w:r>
        <w:rPr>
          <w:color w:val="231F20"/>
          <w:spacing w:val="-4"/>
          <w:w w:val="115"/>
          <w:sz w:val="17"/>
        </w:rPr>
        <w:t> </w:t>
      </w:r>
      <w:r>
        <w:rPr>
          <w:color w:val="231F20"/>
          <w:w w:val="115"/>
          <w:sz w:val="17"/>
        </w:rPr>
        <w:t>according</w:t>
      </w:r>
      <w:r>
        <w:rPr>
          <w:color w:val="231F20"/>
          <w:spacing w:val="-3"/>
          <w:w w:val="115"/>
          <w:sz w:val="17"/>
        </w:rPr>
        <w:t> </w:t>
      </w:r>
      <w:r>
        <w:rPr>
          <w:color w:val="231F20"/>
          <w:w w:val="115"/>
          <w:sz w:val="17"/>
        </w:rPr>
        <w:t>to</w:t>
      </w:r>
      <w:r>
        <w:rPr>
          <w:color w:val="231F20"/>
          <w:spacing w:val="-4"/>
          <w:w w:val="115"/>
          <w:sz w:val="17"/>
        </w:rPr>
        <w:t> </w:t>
      </w:r>
      <w:r>
        <w:rPr>
          <w:color w:val="231F20"/>
          <w:w w:val="115"/>
          <w:sz w:val="17"/>
        </w:rPr>
        <w:t>the</w:t>
      </w:r>
      <w:r>
        <w:rPr>
          <w:color w:val="231F20"/>
          <w:spacing w:val="-3"/>
          <w:w w:val="115"/>
          <w:sz w:val="17"/>
        </w:rPr>
        <w:t> </w:t>
      </w:r>
      <w:r>
        <w:rPr>
          <w:color w:val="231F20"/>
          <w:w w:val="115"/>
          <w:sz w:val="17"/>
        </w:rPr>
        <w:t>TNM</w:t>
      </w:r>
      <w:r>
        <w:rPr>
          <w:color w:val="231F20"/>
          <w:spacing w:val="-4"/>
          <w:w w:val="115"/>
          <w:sz w:val="17"/>
        </w:rPr>
        <w:t> </w:t>
      </w:r>
      <w:r>
        <w:rPr>
          <w:color w:val="231F20"/>
          <w:w w:val="115"/>
          <w:sz w:val="17"/>
        </w:rPr>
        <w:t>Staging</w:t>
      </w:r>
      <w:r>
        <w:rPr>
          <w:color w:val="231F20"/>
          <w:spacing w:val="-3"/>
          <w:w w:val="115"/>
          <w:sz w:val="17"/>
        </w:rPr>
        <w:t> </w:t>
      </w:r>
      <w:r>
        <w:rPr>
          <w:color w:val="231F20"/>
          <w:spacing w:val="-2"/>
          <w:w w:val="115"/>
          <w:sz w:val="17"/>
        </w:rPr>
        <w:t>method;</w:t>
      </w:r>
    </w:p>
    <w:p>
      <w:pPr>
        <w:pStyle w:val="ListParagraph"/>
        <w:numPr>
          <w:ilvl w:val="0"/>
          <w:numId w:val="67"/>
        </w:numPr>
        <w:tabs>
          <w:tab w:pos="1181" w:val="left" w:leader="none"/>
          <w:tab w:pos="1183" w:val="left" w:leader="none"/>
        </w:tabs>
        <w:spacing w:line="379" w:lineRule="auto" w:before="114" w:after="0"/>
        <w:ind w:left="1183" w:right="2073" w:hanging="365"/>
        <w:jc w:val="left"/>
        <w:rPr>
          <w:sz w:val="17"/>
        </w:rPr>
      </w:pPr>
      <w:r>
        <w:rPr>
          <w:color w:val="231F20"/>
          <w:w w:val="115"/>
          <w:sz w:val="17"/>
        </w:rPr>
        <w:t>corpus uteri, vagina, vulva or fallopian tubes where the tumour is classified as Tis </w:t>
      </w:r>
      <w:r>
        <w:rPr>
          <w:color w:val="231F20"/>
          <w:w w:val="115"/>
          <w:sz w:val="17"/>
        </w:rPr>
        <w:t>according to the TNM Staging method or FIGO* Stage 0;</w:t>
      </w:r>
    </w:p>
    <w:p>
      <w:pPr>
        <w:pStyle w:val="ListParagraph"/>
        <w:numPr>
          <w:ilvl w:val="0"/>
          <w:numId w:val="67"/>
        </w:numPr>
        <w:tabs>
          <w:tab w:pos="1183" w:val="left" w:leader="none"/>
        </w:tabs>
        <w:spacing w:line="379" w:lineRule="auto" w:before="0" w:after="0"/>
        <w:ind w:left="1183" w:right="1965" w:hanging="365"/>
        <w:jc w:val="left"/>
        <w:rPr>
          <w:sz w:val="17"/>
        </w:rPr>
      </w:pPr>
      <w:r>
        <w:rPr>
          <w:color w:val="231F20"/>
          <w:w w:val="115"/>
          <w:sz w:val="17"/>
        </w:rPr>
        <w:t>cervix</w:t>
      </w:r>
      <w:r>
        <w:rPr>
          <w:color w:val="231F20"/>
          <w:spacing w:val="-5"/>
          <w:w w:val="115"/>
          <w:sz w:val="17"/>
        </w:rPr>
        <w:t> </w:t>
      </w:r>
      <w:r>
        <w:rPr>
          <w:color w:val="231F20"/>
          <w:w w:val="115"/>
          <w:sz w:val="17"/>
        </w:rPr>
        <w:t>uteri,</w:t>
      </w:r>
      <w:r>
        <w:rPr>
          <w:color w:val="231F20"/>
          <w:spacing w:val="-5"/>
          <w:w w:val="115"/>
          <w:sz w:val="17"/>
        </w:rPr>
        <w:t> </w:t>
      </w:r>
      <w:r>
        <w:rPr>
          <w:color w:val="231F20"/>
          <w:w w:val="115"/>
          <w:sz w:val="17"/>
        </w:rPr>
        <w:t>classified</w:t>
      </w:r>
      <w:r>
        <w:rPr>
          <w:color w:val="231F20"/>
          <w:spacing w:val="-5"/>
          <w:w w:val="115"/>
          <w:sz w:val="17"/>
        </w:rPr>
        <w:t> </w:t>
      </w:r>
      <w:r>
        <w:rPr>
          <w:color w:val="231F20"/>
          <w:w w:val="115"/>
          <w:sz w:val="17"/>
        </w:rPr>
        <w:t>as</w:t>
      </w:r>
      <w:r>
        <w:rPr>
          <w:color w:val="231F20"/>
          <w:spacing w:val="-5"/>
          <w:w w:val="115"/>
          <w:sz w:val="17"/>
        </w:rPr>
        <w:t> </w:t>
      </w:r>
      <w:r>
        <w:rPr>
          <w:color w:val="231F20"/>
          <w:w w:val="115"/>
          <w:sz w:val="17"/>
        </w:rPr>
        <w:t>cervical</w:t>
      </w:r>
      <w:r>
        <w:rPr>
          <w:color w:val="231F20"/>
          <w:spacing w:val="-5"/>
          <w:w w:val="115"/>
          <w:sz w:val="17"/>
        </w:rPr>
        <w:t> </w:t>
      </w:r>
      <w:r>
        <w:rPr>
          <w:color w:val="231F20"/>
          <w:w w:val="115"/>
          <w:sz w:val="17"/>
        </w:rPr>
        <w:t>intraepithelial</w:t>
      </w:r>
      <w:r>
        <w:rPr>
          <w:color w:val="231F20"/>
          <w:spacing w:val="-5"/>
          <w:w w:val="115"/>
          <w:sz w:val="17"/>
        </w:rPr>
        <w:t> </w:t>
      </w:r>
      <w:r>
        <w:rPr>
          <w:color w:val="231F20"/>
          <w:w w:val="115"/>
          <w:sz w:val="17"/>
        </w:rPr>
        <w:t>neoplasia</w:t>
      </w:r>
      <w:r>
        <w:rPr>
          <w:color w:val="231F20"/>
          <w:spacing w:val="-5"/>
          <w:w w:val="115"/>
          <w:sz w:val="17"/>
        </w:rPr>
        <w:t> </w:t>
      </w:r>
      <w:r>
        <w:rPr>
          <w:color w:val="231F20"/>
          <w:w w:val="115"/>
          <w:sz w:val="17"/>
        </w:rPr>
        <w:t>grade</w:t>
      </w:r>
      <w:r>
        <w:rPr>
          <w:color w:val="231F20"/>
          <w:spacing w:val="-5"/>
          <w:w w:val="115"/>
          <w:sz w:val="17"/>
        </w:rPr>
        <w:t> </w:t>
      </w:r>
      <w:r>
        <w:rPr>
          <w:color w:val="231F20"/>
          <w:w w:val="115"/>
          <w:sz w:val="17"/>
        </w:rPr>
        <w:t>III</w:t>
      </w:r>
      <w:r>
        <w:rPr>
          <w:color w:val="231F20"/>
          <w:spacing w:val="-5"/>
          <w:w w:val="115"/>
          <w:sz w:val="17"/>
        </w:rPr>
        <w:t> </w:t>
      </w:r>
      <w:r>
        <w:rPr>
          <w:color w:val="231F20"/>
          <w:w w:val="115"/>
          <w:sz w:val="17"/>
        </w:rPr>
        <w:t>(CIN</w:t>
      </w:r>
      <w:r>
        <w:rPr>
          <w:color w:val="231F20"/>
          <w:spacing w:val="-5"/>
          <w:w w:val="115"/>
          <w:sz w:val="17"/>
        </w:rPr>
        <w:t> </w:t>
      </w:r>
      <w:r>
        <w:rPr>
          <w:color w:val="231F20"/>
          <w:w w:val="115"/>
          <w:sz w:val="17"/>
        </w:rPr>
        <w:t>III)</w:t>
      </w:r>
      <w:r>
        <w:rPr>
          <w:color w:val="231F20"/>
          <w:spacing w:val="-5"/>
          <w:w w:val="115"/>
          <w:sz w:val="17"/>
        </w:rPr>
        <w:t> </w:t>
      </w:r>
      <w:r>
        <w:rPr>
          <w:color w:val="231F20"/>
          <w:w w:val="115"/>
          <w:sz w:val="17"/>
        </w:rPr>
        <w:t>or</w:t>
      </w:r>
      <w:r>
        <w:rPr>
          <w:color w:val="231F20"/>
          <w:spacing w:val="-5"/>
          <w:w w:val="115"/>
          <w:sz w:val="17"/>
        </w:rPr>
        <w:t> </w:t>
      </w:r>
      <w:r>
        <w:rPr>
          <w:color w:val="231F20"/>
          <w:w w:val="115"/>
          <w:sz w:val="17"/>
        </w:rPr>
        <w:t>as</w:t>
      </w:r>
      <w:r>
        <w:rPr>
          <w:color w:val="231F20"/>
          <w:spacing w:val="-5"/>
          <w:w w:val="115"/>
          <w:sz w:val="17"/>
        </w:rPr>
        <w:t> </w:t>
      </w:r>
      <w:r>
        <w:rPr>
          <w:color w:val="231F20"/>
          <w:w w:val="115"/>
          <w:sz w:val="17"/>
        </w:rPr>
        <w:t>Tis</w:t>
      </w:r>
      <w:r>
        <w:rPr>
          <w:color w:val="231F20"/>
          <w:spacing w:val="-5"/>
          <w:w w:val="115"/>
          <w:sz w:val="17"/>
        </w:rPr>
        <w:t> </w:t>
      </w:r>
      <w:r>
        <w:rPr>
          <w:color w:val="231F20"/>
          <w:w w:val="115"/>
          <w:sz w:val="17"/>
        </w:rPr>
        <w:t>according to the TNM Staging method or FIGO* Stage 0;</w:t>
      </w:r>
    </w:p>
    <w:p>
      <w:pPr>
        <w:pStyle w:val="ListParagraph"/>
        <w:numPr>
          <w:ilvl w:val="0"/>
          <w:numId w:val="67"/>
        </w:numPr>
        <w:tabs>
          <w:tab w:pos="1182" w:val="left" w:leader="none"/>
          <w:tab w:pos="1184" w:val="left" w:leader="none"/>
        </w:tabs>
        <w:spacing w:line="379" w:lineRule="auto" w:before="0" w:after="0"/>
        <w:ind w:left="1184" w:right="2295" w:hanging="324"/>
        <w:jc w:val="left"/>
        <w:rPr>
          <w:sz w:val="17"/>
        </w:rPr>
      </w:pPr>
      <w:r>
        <w:rPr>
          <w:color w:val="231F20"/>
          <w:w w:val="110"/>
          <w:sz w:val="17"/>
        </w:rPr>
        <w:t>ovary</w:t>
      </w:r>
      <w:r>
        <w:rPr>
          <w:color w:val="231F20"/>
          <w:spacing w:val="31"/>
          <w:w w:val="110"/>
          <w:sz w:val="17"/>
        </w:rPr>
        <w:t> </w:t>
      </w:r>
      <w:r>
        <w:rPr>
          <w:color w:val="231F20"/>
          <w:w w:val="110"/>
          <w:sz w:val="17"/>
        </w:rPr>
        <w:t>–include</w:t>
      </w:r>
      <w:r>
        <w:rPr>
          <w:color w:val="231F20"/>
          <w:spacing w:val="31"/>
          <w:w w:val="110"/>
          <w:sz w:val="17"/>
        </w:rPr>
        <w:t> </w:t>
      </w:r>
      <w:r>
        <w:rPr>
          <w:color w:val="231F20"/>
          <w:w w:val="110"/>
          <w:sz w:val="17"/>
        </w:rPr>
        <w:t>borderline</w:t>
      </w:r>
      <w:r>
        <w:rPr>
          <w:color w:val="231F20"/>
          <w:spacing w:val="31"/>
          <w:w w:val="110"/>
          <w:sz w:val="17"/>
        </w:rPr>
        <w:t> </w:t>
      </w:r>
      <w:r>
        <w:rPr>
          <w:color w:val="231F20"/>
          <w:w w:val="110"/>
          <w:sz w:val="17"/>
        </w:rPr>
        <w:t>ovarian</w:t>
      </w:r>
      <w:r>
        <w:rPr>
          <w:color w:val="231F20"/>
          <w:spacing w:val="31"/>
          <w:w w:val="110"/>
          <w:sz w:val="17"/>
        </w:rPr>
        <w:t> </w:t>
      </w:r>
      <w:r>
        <w:rPr>
          <w:color w:val="231F20"/>
          <w:w w:val="110"/>
          <w:sz w:val="17"/>
        </w:rPr>
        <w:t>tumours</w:t>
      </w:r>
      <w:r>
        <w:rPr>
          <w:color w:val="231F20"/>
          <w:spacing w:val="31"/>
          <w:w w:val="110"/>
          <w:sz w:val="17"/>
        </w:rPr>
        <w:t> </w:t>
      </w:r>
      <w:r>
        <w:rPr>
          <w:color w:val="231F20"/>
          <w:w w:val="110"/>
          <w:sz w:val="17"/>
        </w:rPr>
        <w:t>with</w:t>
      </w:r>
      <w:r>
        <w:rPr>
          <w:color w:val="231F20"/>
          <w:spacing w:val="31"/>
          <w:w w:val="110"/>
          <w:sz w:val="17"/>
        </w:rPr>
        <w:t> </w:t>
      </w:r>
      <w:r>
        <w:rPr>
          <w:color w:val="231F20"/>
          <w:w w:val="110"/>
          <w:sz w:val="17"/>
        </w:rPr>
        <w:t>intact</w:t>
      </w:r>
      <w:r>
        <w:rPr>
          <w:color w:val="231F20"/>
          <w:spacing w:val="31"/>
          <w:w w:val="110"/>
          <w:sz w:val="17"/>
        </w:rPr>
        <w:t> </w:t>
      </w:r>
      <w:r>
        <w:rPr>
          <w:color w:val="231F20"/>
          <w:w w:val="110"/>
          <w:sz w:val="17"/>
        </w:rPr>
        <w:t>capsule,</w:t>
      </w:r>
      <w:r>
        <w:rPr>
          <w:color w:val="231F20"/>
          <w:spacing w:val="31"/>
          <w:w w:val="110"/>
          <w:sz w:val="17"/>
        </w:rPr>
        <w:t> </w:t>
      </w:r>
      <w:r>
        <w:rPr>
          <w:color w:val="231F20"/>
          <w:w w:val="110"/>
          <w:sz w:val="17"/>
        </w:rPr>
        <w:t>no</w:t>
      </w:r>
      <w:r>
        <w:rPr>
          <w:color w:val="231F20"/>
          <w:spacing w:val="31"/>
          <w:w w:val="110"/>
          <w:sz w:val="17"/>
        </w:rPr>
        <w:t> </w:t>
      </w:r>
      <w:r>
        <w:rPr>
          <w:color w:val="231F20"/>
          <w:w w:val="110"/>
          <w:sz w:val="17"/>
        </w:rPr>
        <w:t>tumour</w:t>
      </w:r>
      <w:r>
        <w:rPr>
          <w:color w:val="231F20"/>
          <w:spacing w:val="31"/>
          <w:w w:val="110"/>
          <w:sz w:val="17"/>
        </w:rPr>
        <w:t> </w:t>
      </w:r>
      <w:r>
        <w:rPr>
          <w:color w:val="231F20"/>
          <w:w w:val="110"/>
          <w:sz w:val="17"/>
        </w:rPr>
        <w:t>on</w:t>
      </w:r>
      <w:r>
        <w:rPr>
          <w:color w:val="231F20"/>
          <w:spacing w:val="31"/>
          <w:w w:val="110"/>
          <w:sz w:val="17"/>
        </w:rPr>
        <w:t> </w:t>
      </w:r>
      <w:r>
        <w:rPr>
          <w:color w:val="231F20"/>
          <w:w w:val="110"/>
          <w:sz w:val="17"/>
        </w:rPr>
        <w:t>the</w:t>
      </w:r>
      <w:r>
        <w:rPr>
          <w:color w:val="231F20"/>
          <w:spacing w:val="31"/>
          <w:w w:val="110"/>
          <w:sz w:val="17"/>
        </w:rPr>
        <w:t> </w:t>
      </w:r>
      <w:r>
        <w:rPr>
          <w:color w:val="231F20"/>
          <w:w w:val="110"/>
          <w:sz w:val="17"/>
        </w:rPr>
        <w:t>ovarian </w:t>
      </w:r>
      <w:r>
        <w:rPr>
          <w:color w:val="231F20"/>
          <w:sz w:val="17"/>
        </w:rPr>
        <w:t>surface,</w:t>
      </w:r>
      <w:r>
        <w:rPr>
          <w:color w:val="231F20"/>
          <w:spacing w:val="34"/>
          <w:sz w:val="17"/>
        </w:rPr>
        <w:t> </w:t>
      </w:r>
      <w:r>
        <w:rPr>
          <w:color w:val="231F20"/>
          <w:sz w:val="17"/>
        </w:rPr>
        <w:t>classified</w:t>
      </w:r>
      <w:r>
        <w:rPr>
          <w:color w:val="231F20"/>
          <w:spacing w:val="34"/>
          <w:sz w:val="17"/>
        </w:rPr>
        <w:t> </w:t>
      </w:r>
      <w:r>
        <w:rPr>
          <w:color w:val="231F20"/>
          <w:sz w:val="17"/>
        </w:rPr>
        <w:t>as</w:t>
      </w:r>
      <w:r>
        <w:rPr>
          <w:color w:val="231F20"/>
          <w:spacing w:val="34"/>
          <w:sz w:val="17"/>
        </w:rPr>
        <w:t> </w:t>
      </w:r>
      <w:r>
        <w:rPr>
          <w:color w:val="231F20"/>
          <w:sz w:val="17"/>
        </w:rPr>
        <w:t>T1aN0M0,</w:t>
      </w:r>
      <w:r>
        <w:rPr>
          <w:color w:val="231F20"/>
          <w:spacing w:val="34"/>
          <w:sz w:val="17"/>
        </w:rPr>
        <w:t> </w:t>
      </w:r>
      <w:r>
        <w:rPr>
          <w:color w:val="231F20"/>
          <w:sz w:val="17"/>
        </w:rPr>
        <w:t>T1bN0M0</w:t>
      </w:r>
      <w:r>
        <w:rPr>
          <w:color w:val="231F20"/>
          <w:spacing w:val="34"/>
          <w:sz w:val="17"/>
        </w:rPr>
        <w:t> </w:t>
      </w:r>
      <w:r>
        <w:rPr>
          <w:color w:val="231F20"/>
          <w:sz w:val="17"/>
        </w:rPr>
        <w:t>(TMN</w:t>
      </w:r>
      <w:r>
        <w:rPr>
          <w:color w:val="231F20"/>
          <w:spacing w:val="34"/>
          <w:sz w:val="17"/>
        </w:rPr>
        <w:t> </w:t>
      </w:r>
      <w:r>
        <w:rPr>
          <w:color w:val="231F20"/>
          <w:sz w:val="17"/>
        </w:rPr>
        <w:t>Staging)</w:t>
      </w:r>
      <w:r>
        <w:rPr>
          <w:color w:val="231F20"/>
          <w:spacing w:val="34"/>
          <w:sz w:val="17"/>
        </w:rPr>
        <w:t> </w:t>
      </w:r>
      <w:r>
        <w:rPr>
          <w:color w:val="231F20"/>
          <w:sz w:val="17"/>
        </w:rPr>
        <w:t>or</w:t>
      </w:r>
      <w:r>
        <w:rPr>
          <w:color w:val="231F20"/>
          <w:spacing w:val="34"/>
          <w:sz w:val="17"/>
        </w:rPr>
        <w:t> </w:t>
      </w:r>
      <w:r>
        <w:rPr>
          <w:color w:val="231F20"/>
          <w:sz w:val="17"/>
        </w:rPr>
        <w:t>FIGO</w:t>
      </w:r>
      <w:r>
        <w:rPr>
          <w:color w:val="231F20"/>
          <w:spacing w:val="34"/>
          <w:sz w:val="17"/>
        </w:rPr>
        <w:t> </w:t>
      </w:r>
      <w:r>
        <w:rPr>
          <w:color w:val="231F20"/>
          <w:sz w:val="17"/>
        </w:rPr>
        <w:t>1A,</w:t>
      </w:r>
      <w:r>
        <w:rPr>
          <w:color w:val="231F20"/>
          <w:spacing w:val="34"/>
          <w:sz w:val="17"/>
        </w:rPr>
        <w:t> </w:t>
      </w:r>
      <w:r>
        <w:rPr>
          <w:color w:val="231F20"/>
          <w:sz w:val="17"/>
        </w:rPr>
        <w:t>FIGO</w:t>
      </w:r>
      <w:r>
        <w:rPr>
          <w:color w:val="231F20"/>
          <w:spacing w:val="34"/>
          <w:sz w:val="17"/>
        </w:rPr>
        <w:t> </w:t>
      </w:r>
      <w:r>
        <w:rPr>
          <w:color w:val="231F20"/>
          <w:sz w:val="17"/>
        </w:rPr>
        <w:t>1B</w:t>
      </w:r>
    </w:p>
    <w:p>
      <w:pPr>
        <w:pStyle w:val="ListParagraph"/>
        <w:numPr>
          <w:ilvl w:val="0"/>
          <w:numId w:val="67"/>
        </w:numPr>
        <w:tabs>
          <w:tab w:pos="1184" w:val="left" w:leader="none"/>
        </w:tabs>
        <w:spacing w:line="195" w:lineRule="exact" w:before="0" w:after="0"/>
        <w:ind w:left="1184" w:right="0" w:hanging="323"/>
        <w:jc w:val="left"/>
        <w:rPr>
          <w:sz w:val="17"/>
        </w:rPr>
      </w:pPr>
      <w:r>
        <w:rPr>
          <w:color w:val="231F20"/>
          <w:w w:val="115"/>
          <w:sz w:val="17"/>
        </w:rPr>
        <w:t>Colon</w:t>
      </w:r>
      <w:r>
        <w:rPr>
          <w:color w:val="231F20"/>
          <w:spacing w:val="2"/>
          <w:w w:val="115"/>
          <w:sz w:val="17"/>
        </w:rPr>
        <w:t> </w:t>
      </w:r>
      <w:r>
        <w:rPr>
          <w:color w:val="231F20"/>
          <w:w w:val="115"/>
          <w:sz w:val="17"/>
        </w:rPr>
        <w:t>and</w:t>
      </w:r>
      <w:r>
        <w:rPr>
          <w:color w:val="231F20"/>
          <w:spacing w:val="2"/>
          <w:w w:val="115"/>
          <w:sz w:val="17"/>
        </w:rPr>
        <w:t> </w:t>
      </w:r>
      <w:r>
        <w:rPr>
          <w:color w:val="231F20"/>
          <w:spacing w:val="-2"/>
          <w:w w:val="115"/>
          <w:sz w:val="17"/>
        </w:rPr>
        <w:t>rectum;</w:t>
      </w:r>
    </w:p>
    <w:p>
      <w:pPr>
        <w:pStyle w:val="ListParagraph"/>
        <w:numPr>
          <w:ilvl w:val="0"/>
          <w:numId w:val="67"/>
        </w:numPr>
        <w:tabs>
          <w:tab w:pos="1183" w:val="left" w:leader="none"/>
        </w:tabs>
        <w:spacing w:line="240" w:lineRule="auto" w:before="112" w:after="0"/>
        <w:ind w:left="1183" w:right="0" w:hanging="322"/>
        <w:jc w:val="left"/>
        <w:rPr>
          <w:sz w:val="17"/>
        </w:rPr>
      </w:pPr>
      <w:r>
        <w:rPr>
          <w:color w:val="231F20"/>
          <w:spacing w:val="-2"/>
          <w:w w:val="105"/>
          <w:sz w:val="17"/>
        </w:rPr>
        <w:t>Penis;</w:t>
      </w:r>
    </w:p>
    <w:p>
      <w:pPr>
        <w:pStyle w:val="ListParagraph"/>
        <w:numPr>
          <w:ilvl w:val="0"/>
          <w:numId w:val="67"/>
        </w:numPr>
        <w:tabs>
          <w:tab w:pos="1223" w:val="left" w:leader="none"/>
        </w:tabs>
        <w:spacing w:line="240" w:lineRule="auto" w:before="113" w:after="0"/>
        <w:ind w:left="1223" w:right="0" w:hanging="362"/>
        <w:jc w:val="left"/>
        <w:rPr>
          <w:sz w:val="17"/>
        </w:rPr>
      </w:pPr>
      <w:r>
        <w:rPr>
          <w:color w:val="231F20"/>
          <w:spacing w:val="-2"/>
          <w:w w:val="105"/>
          <w:sz w:val="17"/>
        </w:rPr>
        <w:t>Testis;</w:t>
      </w:r>
    </w:p>
    <w:p>
      <w:pPr>
        <w:pStyle w:val="ListParagraph"/>
        <w:numPr>
          <w:ilvl w:val="0"/>
          <w:numId w:val="67"/>
        </w:numPr>
        <w:tabs>
          <w:tab w:pos="1265" w:val="left" w:leader="none"/>
        </w:tabs>
        <w:spacing w:line="240" w:lineRule="auto" w:before="113" w:after="0"/>
        <w:ind w:left="1265" w:right="0" w:hanging="404"/>
        <w:jc w:val="left"/>
        <w:rPr>
          <w:sz w:val="17"/>
        </w:rPr>
      </w:pPr>
      <w:r>
        <w:rPr>
          <w:color w:val="231F20"/>
          <w:spacing w:val="-2"/>
          <w:w w:val="110"/>
          <w:sz w:val="17"/>
        </w:rPr>
        <w:t>Lung;</w:t>
      </w:r>
    </w:p>
    <w:p>
      <w:pPr>
        <w:pStyle w:val="ListParagraph"/>
        <w:numPr>
          <w:ilvl w:val="0"/>
          <w:numId w:val="67"/>
        </w:numPr>
        <w:tabs>
          <w:tab w:pos="1314" w:val="left" w:leader="none"/>
        </w:tabs>
        <w:spacing w:line="240" w:lineRule="auto" w:before="114" w:after="0"/>
        <w:ind w:left="1314" w:right="0" w:hanging="453"/>
        <w:jc w:val="left"/>
        <w:rPr>
          <w:sz w:val="17"/>
        </w:rPr>
      </w:pPr>
      <w:r>
        <w:rPr>
          <w:color w:val="231F20"/>
          <w:spacing w:val="-2"/>
          <w:w w:val="105"/>
          <w:sz w:val="17"/>
        </w:rPr>
        <w:t>Liver;</w:t>
      </w:r>
    </w:p>
    <w:p>
      <w:pPr>
        <w:pStyle w:val="ListParagraph"/>
        <w:numPr>
          <w:ilvl w:val="0"/>
          <w:numId w:val="67"/>
        </w:numPr>
        <w:tabs>
          <w:tab w:pos="1303" w:val="left" w:leader="none"/>
        </w:tabs>
        <w:spacing w:line="240" w:lineRule="auto" w:before="113" w:after="0"/>
        <w:ind w:left="1303" w:right="0" w:hanging="442"/>
        <w:jc w:val="left"/>
        <w:rPr>
          <w:sz w:val="17"/>
        </w:rPr>
      </w:pPr>
      <w:r>
        <w:rPr>
          <w:color w:val="231F20"/>
          <w:w w:val="120"/>
          <w:sz w:val="17"/>
        </w:rPr>
        <w:t>Stomach</w:t>
      </w:r>
      <w:r>
        <w:rPr>
          <w:color w:val="231F20"/>
          <w:spacing w:val="-13"/>
          <w:w w:val="120"/>
          <w:sz w:val="17"/>
        </w:rPr>
        <w:t> </w:t>
      </w:r>
      <w:r>
        <w:rPr>
          <w:color w:val="231F20"/>
          <w:w w:val="120"/>
          <w:sz w:val="17"/>
        </w:rPr>
        <w:t>and</w:t>
      </w:r>
      <w:r>
        <w:rPr>
          <w:color w:val="231F20"/>
          <w:spacing w:val="-13"/>
          <w:w w:val="120"/>
          <w:sz w:val="17"/>
        </w:rPr>
        <w:t> </w:t>
      </w:r>
      <w:r>
        <w:rPr>
          <w:color w:val="231F20"/>
          <w:spacing w:val="-2"/>
          <w:w w:val="120"/>
          <w:sz w:val="17"/>
        </w:rPr>
        <w:t>esophagus;</w:t>
      </w:r>
    </w:p>
    <w:p>
      <w:pPr>
        <w:pStyle w:val="ListParagraph"/>
        <w:numPr>
          <w:ilvl w:val="0"/>
          <w:numId w:val="67"/>
        </w:numPr>
        <w:tabs>
          <w:tab w:pos="1314" w:val="left" w:leader="none"/>
        </w:tabs>
        <w:spacing w:line="240" w:lineRule="auto" w:before="113" w:after="0"/>
        <w:ind w:left="1314" w:right="0" w:hanging="453"/>
        <w:jc w:val="left"/>
        <w:rPr>
          <w:sz w:val="17"/>
        </w:rPr>
      </w:pPr>
      <w:r>
        <w:rPr>
          <w:color w:val="231F20"/>
          <w:w w:val="115"/>
          <w:sz w:val="17"/>
        </w:rPr>
        <w:t>Urinary</w:t>
      </w:r>
      <w:r>
        <w:rPr>
          <w:color w:val="231F20"/>
          <w:spacing w:val="6"/>
          <w:w w:val="115"/>
          <w:sz w:val="17"/>
        </w:rPr>
        <w:t> </w:t>
      </w:r>
      <w:r>
        <w:rPr>
          <w:color w:val="231F20"/>
          <w:w w:val="115"/>
          <w:sz w:val="17"/>
        </w:rPr>
        <w:t>tract,</w:t>
      </w:r>
      <w:r>
        <w:rPr>
          <w:color w:val="231F20"/>
          <w:spacing w:val="7"/>
          <w:w w:val="115"/>
          <w:sz w:val="17"/>
        </w:rPr>
        <w:t> </w:t>
      </w:r>
      <w:r>
        <w:rPr>
          <w:color w:val="231F20"/>
          <w:w w:val="115"/>
          <w:sz w:val="17"/>
        </w:rPr>
        <w:t>for</w:t>
      </w:r>
      <w:r>
        <w:rPr>
          <w:color w:val="231F20"/>
          <w:spacing w:val="7"/>
          <w:w w:val="115"/>
          <w:sz w:val="17"/>
        </w:rPr>
        <w:t> </w:t>
      </w:r>
      <w:r>
        <w:rPr>
          <w:color w:val="231F20"/>
          <w:w w:val="115"/>
          <w:sz w:val="17"/>
        </w:rPr>
        <w:t>the</w:t>
      </w:r>
      <w:r>
        <w:rPr>
          <w:color w:val="231F20"/>
          <w:spacing w:val="7"/>
          <w:w w:val="115"/>
          <w:sz w:val="17"/>
        </w:rPr>
        <w:t> </w:t>
      </w:r>
      <w:r>
        <w:rPr>
          <w:color w:val="231F20"/>
          <w:w w:val="115"/>
          <w:sz w:val="17"/>
        </w:rPr>
        <w:t>purpose</w:t>
      </w:r>
      <w:r>
        <w:rPr>
          <w:color w:val="231F20"/>
          <w:spacing w:val="7"/>
          <w:w w:val="115"/>
          <w:sz w:val="17"/>
        </w:rPr>
        <w:t> </w:t>
      </w:r>
      <w:r>
        <w:rPr>
          <w:color w:val="231F20"/>
          <w:w w:val="115"/>
          <w:sz w:val="17"/>
        </w:rPr>
        <w:t>of</w:t>
      </w:r>
      <w:r>
        <w:rPr>
          <w:color w:val="231F20"/>
          <w:spacing w:val="7"/>
          <w:w w:val="115"/>
          <w:sz w:val="17"/>
        </w:rPr>
        <w:t> </w:t>
      </w:r>
      <w:r>
        <w:rPr>
          <w:color w:val="231F20"/>
          <w:w w:val="115"/>
          <w:sz w:val="17"/>
        </w:rPr>
        <w:t>in-situ</w:t>
      </w:r>
      <w:r>
        <w:rPr>
          <w:color w:val="231F20"/>
          <w:spacing w:val="6"/>
          <w:w w:val="115"/>
          <w:sz w:val="17"/>
        </w:rPr>
        <w:t> </w:t>
      </w:r>
      <w:r>
        <w:rPr>
          <w:color w:val="231F20"/>
          <w:w w:val="115"/>
          <w:sz w:val="17"/>
        </w:rPr>
        <w:t>cancers</w:t>
      </w:r>
      <w:r>
        <w:rPr>
          <w:color w:val="231F20"/>
          <w:spacing w:val="7"/>
          <w:w w:val="115"/>
          <w:sz w:val="17"/>
        </w:rPr>
        <w:t> </w:t>
      </w:r>
      <w:r>
        <w:rPr>
          <w:color w:val="231F20"/>
          <w:w w:val="115"/>
          <w:sz w:val="17"/>
        </w:rPr>
        <w:t>of</w:t>
      </w:r>
      <w:r>
        <w:rPr>
          <w:color w:val="231F20"/>
          <w:spacing w:val="7"/>
          <w:w w:val="115"/>
          <w:sz w:val="17"/>
        </w:rPr>
        <w:t> </w:t>
      </w:r>
      <w:r>
        <w:rPr>
          <w:color w:val="231F20"/>
          <w:w w:val="115"/>
          <w:sz w:val="17"/>
        </w:rPr>
        <w:t>the</w:t>
      </w:r>
      <w:r>
        <w:rPr>
          <w:color w:val="231F20"/>
          <w:spacing w:val="7"/>
          <w:w w:val="115"/>
          <w:sz w:val="17"/>
        </w:rPr>
        <w:t> </w:t>
      </w:r>
      <w:r>
        <w:rPr>
          <w:color w:val="231F20"/>
          <w:w w:val="115"/>
          <w:sz w:val="17"/>
        </w:rPr>
        <w:t>bladder,</w:t>
      </w:r>
      <w:r>
        <w:rPr>
          <w:color w:val="231F20"/>
          <w:spacing w:val="7"/>
          <w:w w:val="115"/>
          <w:sz w:val="17"/>
        </w:rPr>
        <w:t> </w:t>
      </w:r>
      <w:r>
        <w:rPr>
          <w:color w:val="231F20"/>
          <w:w w:val="115"/>
          <w:sz w:val="17"/>
        </w:rPr>
        <w:t>stage</w:t>
      </w:r>
      <w:r>
        <w:rPr>
          <w:color w:val="231F20"/>
          <w:spacing w:val="7"/>
          <w:w w:val="115"/>
          <w:sz w:val="17"/>
        </w:rPr>
        <w:t> </w:t>
      </w:r>
      <w:r>
        <w:rPr>
          <w:color w:val="231F20"/>
          <w:w w:val="115"/>
          <w:sz w:val="17"/>
        </w:rPr>
        <w:t>Ta</w:t>
      </w:r>
      <w:r>
        <w:rPr>
          <w:color w:val="231F20"/>
          <w:spacing w:val="7"/>
          <w:w w:val="115"/>
          <w:sz w:val="17"/>
        </w:rPr>
        <w:t> </w:t>
      </w:r>
      <w:r>
        <w:rPr>
          <w:color w:val="231F20"/>
          <w:w w:val="115"/>
          <w:sz w:val="17"/>
        </w:rPr>
        <w:t>of</w:t>
      </w:r>
      <w:r>
        <w:rPr>
          <w:color w:val="231F20"/>
          <w:spacing w:val="6"/>
          <w:w w:val="115"/>
          <w:sz w:val="17"/>
        </w:rPr>
        <w:t> </w:t>
      </w:r>
      <w:r>
        <w:rPr>
          <w:color w:val="231F20"/>
          <w:w w:val="115"/>
          <w:sz w:val="17"/>
        </w:rPr>
        <w:t>papillary</w:t>
      </w:r>
      <w:r>
        <w:rPr>
          <w:color w:val="231F20"/>
          <w:spacing w:val="7"/>
          <w:w w:val="115"/>
          <w:sz w:val="17"/>
        </w:rPr>
        <w:t> </w:t>
      </w:r>
      <w:r>
        <w:rPr>
          <w:color w:val="231F20"/>
          <w:w w:val="115"/>
          <w:sz w:val="17"/>
        </w:rPr>
        <w:t>carcinoma</w:t>
      </w:r>
      <w:r>
        <w:rPr>
          <w:color w:val="231F20"/>
          <w:spacing w:val="7"/>
          <w:w w:val="115"/>
          <w:sz w:val="17"/>
        </w:rPr>
        <w:t> </w:t>
      </w:r>
      <w:r>
        <w:rPr>
          <w:color w:val="231F20"/>
          <w:w w:val="115"/>
          <w:sz w:val="17"/>
        </w:rPr>
        <w:t>is</w:t>
      </w:r>
      <w:r>
        <w:rPr>
          <w:color w:val="231F20"/>
          <w:spacing w:val="7"/>
          <w:w w:val="115"/>
          <w:sz w:val="17"/>
        </w:rPr>
        <w:t> </w:t>
      </w:r>
      <w:r>
        <w:rPr>
          <w:color w:val="231F20"/>
          <w:spacing w:val="-2"/>
          <w:w w:val="115"/>
          <w:sz w:val="17"/>
        </w:rPr>
        <w:t>included</w:t>
      </w:r>
    </w:p>
    <w:p>
      <w:pPr>
        <w:pStyle w:val="ListParagraph"/>
        <w:numPr>
          <w:ilvl w:val="0"/>
          <w:numId w:val="67"/>
        </w:numPr>
        <w:tabs>
          <w:tab w:pos="1299" w:val="left" w:leader="none"/>
        </w:tabs>
        <w:spacing w:line="240" w:lineRule="auto" w:before="113" w:after="0"/>
        <w:ind w:left="1299" w:right="0" w:hanging="438"/>
        <w:jc w:val="left"/>
        <w:rPr>
          <w:sz w:val="17"/>
        </w:rPr>
      </w:pPr>
      <w:r>
        <w:rPr>
          <w:color w:val="231F20"/>
          <w:spacing w:val="-2"/>
          <w:w w:val="115"/>
          <w:sz w:val="17"/>
        </w:rPr>
        <w:t>Nasopharynx</w:t>
      </w:r>
    </w:p>
    <w:p>
      <w:pPr>
        <w:pStyle w:val="BodyText"/>
        <w:spacing w:before="157"/>
        <w:ind w:left="861"/>
      </w:pPr>
      <w:r>
        <w:rPr>
          <w:color w:val="231F20"/>
          <w:w w:val="115"/>
        </w:rPr>
        <w:t>For</w:t>
      </w:r>
      <w:r>
        <w:rPr>
          <w:color w:val="231F20"/>
          <w:spacing w:val="5"/>
          <w:w w:val="115"/>
        </w:rPr>
        <w:t> </w:t>
      </w:r>
      <w:r>
        <w:rPr>
          <w:color w:val="231F20"/>
          <w:w w:val="115"/>
        </w:rPr>
        <w:t>purposes</w:t>
      </w:r>
      <w:r>
        <w:rPr>
          <w:color w:val="231F20"/>
          <w:spacing w:val="6"/>
          <w:w w:val="115"/>
        </w:rPr>
        <w:t> </w:t>
      </w:r>
      <w:r>
        <w:rPr>
          <w:color w:val="231F20"/>
          <w:w w:val="115"/>
        </w:rPr>
        <w:t>of</w:t>
      </w:r>
      <w:r>
        <w:rPr>
          <w:color w:val="231F20"/>
          <w:spacing w:val="6"/>
          <w:w w:val="115"/>
        </w:rPr>
        <w:t> </w:t>
      </w:r>
      <w:r>
        <w:rPr>
          <w:color w:val="231F20"/>
          <w:w w:val="115"/>
        </w:rPr>
        <w:t>this</w:t>
      </w:r>
      <w:r>
        <w:rPr>
          <w:color w:val="231F20"/>
          <w:spacing w:val="5"/>
          <w:w w:val="115"/>
        </w:rPr>
        <w:t> </w:t>
      </w:r>
      <w:r>
        <w:rPr>
          <w:color w:val="231F20"/>
          <w:w w:val="115"/>
        </w:rPr>
        <w:t>Policy,</w:t>
      </w:r>
      <w:r>
        <w:rPr>
          <w:color w:val="231F20"/>
          <w:spacing w:val="6"/>
          <w:w w:val="115"/>
        </w:rPr>
        <w:t> </w:t>
      </w:r>
      <w:r>
        <w:rPr>
          <w:color w:val="231F20"/>
          <w:w w:val="115"/>
        </w:rPr>
        <w:t>Carcinoma-in-situ</w:t>
      </w:r>
      <w:r>
        <w:rPr>
          <w:color w:val="231F20"/>
          <w:spacing w:val="6"/>
          <w:w w:val="115"/>
        </w:rPr>
        <w:t> </w:t>
      </w:r>
      <w:r>
        <w:rPr>
          <w:color w:val="231F20"/>
          <w:w w:val="115"/>
        </w:rPr>
        <w:t>must</w:t>
      </w:r>
      <w:r>
        <w:rPr>
          <w:color w:val="231F20"/>
          <w:spacing w:val="6"/>
          <w:w w:val="115"/>
        </w:rPr>
        <w:t> </w:t>
      </w:r>
      <w:r>
        <w:rPr>
          <w:color w:val="231F20"/>
          <w:w w:val="115"/>
        </w:rPr>
        <w:t>be</w:t>
      </w:r>
      <w:r>
        <w:rPr>
          <w:color w:val="231F20"/>
          <w:spacing w:val="5"/>
          <w:w w:val="115"/>
        </w:rPr>
        <w:t> </w:t>
      </w:r>
      <w:r>
        <w:rPr>
          <w:color w:val="231F20"/>
          <w:w w:val="115"/>
        </w:rPr>
        <w:t>confirmed</w:t>
      </w:r>
      <w:r>
        <w:rPr>
          <w:color w:val="231F20"/>
          <w:spacing w:val="6"/>
          <w:w w:val="115"/>
        </w:rPr>
        <w:t> </w:t>
      </w:r>
      <w:r>
        <w:rPr>
          <w:color w:val="231F20"/>
          <w:w w:val="115"/>
        </w:rPr>
        <w:t>by</w:t>
      </w:r>
      <w:r>
        <w:rPr>
          <w:color w:val="231F20"/>
          <w:spacing w:val="6"/>
          <w:w w:val="115"/>
        </w:rPr>
        <w:t> </w:t>
      </w:r>
      <w:r>
        <w:rPr>
          <w:color w:val="231F20"/>
          <w:w w:val="115"/>
        </w:rPr>
        <w:t>a</w:t>
      </w:r>
      <w:r>
        <w:rPr>
          <w:color w:val="231F20"/>
          <w:spacing w:val="6"/>
          <w:w w:val="115"/>
        </w:rPr>
        <w:t> </w:t>
      </w:r>
      <w:r>
        <w:rPr>
          <w:color w:val="231F20"/>
          <w:spacing w:val="-2"/>
          <w:w w:val="115"/>
        </w:rPr>
        <w:t>biopsy.</w:t>
      </w:r>
    </w:p>
    <w:p>
      <w:pPr>
        <w:pStyle w:val="BodyText"/>
        <w:spacing w:line="379" w:lineRule="auto" w:before="114"/>
        <w:ind w:left="1035" w:right="1603" w:hanging="175"/>
      </w:pPr>
      <w:r>
        <w:rPr>
          <w:color w:val="231F20"/>
          <w:w w:val="115"/>
        </w:rPr>
        <w:t>* FIGO refers to the staging method of the Federation Internationale de Gynecologie et </w:t>
      </w:r>
      <w:r>
        <w:rPr>
          <w:color w:val="231F20"/>
          <w:w w:val="115"/>
        </w:rPr>
        <w:t>d’Obstetrique</w:t>
      </w:r>
      <w:r>
        <w:rPr>
          <w:color w:val="231F20"/>
          <w:w w:val="115"/>
        </w:rPr>
        <w:t> </w:t>
      </w:r>
      <w:r>
        <w:rPr>
          <w:color w:val="231F20"/>
          <w:w w:val="120"/>
        </w:rPr>
        <w:t>Pre-malignant</w:t>
      </w:r>
      <w:r>
        <w:rPr>
          <w:color w:val="231F20"/>
          <w:spacing w:val="-1"/>
          <w:w w:val="120"/>
        </w:rPr>
        <w:t> </w:t>
      </w:r>
      <w:r>
        <w:rPr>
          <w:color w:val="231F20"/>
          <w:w w:val="120"/>
        </w:rPr>
        <w:t>lesions</w:t>
      </w:r>
      <w:r>
        <w:rPr>
          <w:color w:val="231F20"/>
          <w:spacing w:val="-1"/>
          <w:w w:val="120"/>
        </w:rPr>
        <w:t> </w:t>
      </w:r>
      <w:r>
        <w:rPr>
          <w:color w:val="231F20"/>
          <w:w w:val="120"/>
        </w:rPr>
        <w:t>and</w:t>
      </w:r>
      <w:r>
        <w:rPr>
          <w:color w:val="231F20"/>
          <w:spacing w:val="-1"/>
          <w:w w:val="120"/>
        </w:rPr>
        <w:t> </w:t>
      </w:r>
      <w:r>
        <w:rPr>
          <w:color w:val="231F20"/>
          <w:w w:val="120"/>
        </w:rPr>
        <w:t>Carcinoma-in-situ</w:t>
      </w:r>
      <w:r>
        <w:rPr>
          <w:color w:val="231F20"/>
          <w:spacing w:val="-1"/>
          <w:w w:val="120"/>
        </w:rPr>
        <w:t> </w:t>
      </w:r>
      <w:r>
        <w:rPr>
          <w:color w:val="231F20"/>
          <w:w w:val="120"/>
        </w:rPr>
        <w:t>of</w:t>
      </w:r>
      <w:r>
        <w:rPr>
          <w:color w:val="231F20"/>
          <w:spacing w:val="-1"/>
          <w:w w:val="120"/>
        </w:rPr>
        <w:t> </w:t>
      </w:r>
      <w:r>
        <w:rPr>
          <w:color w:val="231F20"/>
          <w:w w:val="120"/>
        </w:rPr>
        <w:t>any</w:t>
      </w:r>
      <w:r>
        <w:rPr>
          <w:color w:val="231F20"/>
          <w:spacing w:val="-1"/>
          <w:w w:val="120"/>
        </w:rPr>
        <w:t> </w:t>
      </w:r>
      <w:r>
        <w:rPr>
          <w:color w:val="231F20"/>
          <w:w w:val="120"/>
        </w:rPr>
        <w:t>organ</w:t>
      </w:r>
      <w:r>
        <w:rPr>
          <w:color w:val="231F20"/>
          <w:spacing w:val="-1"/>
          <w:w w:val="120"/>
        </w:rPr>
        <w:t> </w:t>
      </w:r>
      <w:r>
        <w:rPr>
          <w:color w:val="231F20"/>
          <w:w w:val="120"/>
        </w:rPr>
        <w:t>unless</w:t>
      </w:r>
      <w:r>
        <w:rPr>
          <w:color w:val="231F20"/>
          <w:spacing w:val="-1"/>
          <w:w w:val="120"/>
        </w:rPr>
        <w:t> </w:t>
      </w:r>
      <w:r>
        <w:rPr>
          <w:color w:val="231F20"/>
          <w:w w:val="120"/>
        </w:rPr>
        <w:t>listed</w:t>
      </w:r>
      <w:r>
        <w:rPr>
          <w:color w:val="231F20"/>
          <w:spacing w:val="-1"/>
          <w:w w:val="120"/>
        </w:rPr>
        <w:t> </w:t>
      </w:r>
      <w:r>
        <w:rPr>
          <w:color w:val="231F20"/>
          <w:w w:val="120"/>
        </w:rPr>
        <w:t>above</w:t>
      </w:r>
      <w:r>
        <w:rPr>
          <w:color w:val="231F20"/>
          <w:spacing w:val="-1"/>
          <w:w w:val="120"/>
        </w:rPr>
        <w:t> </w:t>
      </w:r>
      <w:r>
        <w:rPr>
          <w:color w:val="231F20"/>
          <w:w w:val="120"/>
        </w:rPr>
        <w:t>are</w:t>
      </w:r>
      <w:r>
        <w:rPr>
          <w:color w:val="231F20"/>
          <w:spacing w:val="-1"/>
          <w:w w:val="120"/>
        </w:rPr>
        <w:t> </w:t>
      </w:r>
      <w:r>
        <w:rPr>
          <w:color w:val="231F20"/>
          <w:w w:val="120"/>
        </w:rPr>
        <w:t>excluded.</w:t>
      </w:r>
    </w:p>
    <w:p>
      <w:pPr>
        <w:pStyle w:val="BodyText"/>
        <w:spacing w:after="0" w:line="379" w:lineRule="auto"/>
        <w:sectPr>
          <w:pgSz w:w="12970" w:h="14410"/>
          <w:pgMar w:top="980" w:bottom="280" w:left="850" w:right="850"/>
          <w:pgBorders w:offsetFrom="page">
            <w:top w:val="single" w:color="231F20" w:space="23" w:sz="2"/>
            <w:left w:val="single" w:color="231F20" w:space="26" w:sz="2"/>
            <w:bottom w:val="single" w:color="231F20" w:space="23" w:sz="2"/>
            <w:right w:val="single" w:color="231F20" w:space="26" w:sz="2"/>
          </w:pgBorders>
        </w:sectPr>
      </w:pPr>
    </w:p>
    <w:p>
      <w:pPr>
        <w:pStyle w:val="BodyText"/>
        <w:spacing w:before="112"/>
        <w:ind w:left="947"/>
      </w:pPr>
      <w:r>
        <w:rPr>
          <w:color w:val="231F20"/>
          <w:w w:val="115"/>
        </w:rPr>
        <w:t>Major</w:t>
      </w:r>
      <w:r>
        <w:rPr>
          <w:color w:val="231F20"/>
          <w:spacing w:val="-5"/>
          <w:w w:val="115"/>
        </w:rPr>
        <w:t> </w:t>
      </w:r>
      <w:r>
        <w:rPr>
          <w:color w:val="231F20"/>
          <w:spacing w:val="-2"/>
          <w:w w:val="120"/>
        </w:rPr>
        <w:t>Cancer</w:t>
      </w:r>
    </w:p>
    <w:p>
      <w:pPr>
        <w:pStyle w:val="BodyText"/>
        <w:spacing w:line="336" w:lineRule="auto" w:before="167"/>
        <w:ind w:left="942" w:right="568"/>
      </w:pPr>
      <w:r>
        <w:rPr>
          <w:color w:val="231F20"/>
          <w:w w:val="120"/>
        </w:rPr>
        <w:t>A</w:t>
      </w:r>
      <w:r>
        <w:rPr>
          <w:color w:val="231F20"/>
          <w:spacing w:val="-10"/>
          <w:w w:val="120"/>
        </w:rPr>
        <w:t> </w:t>
      </w:r>
      <w:r>
        <w:rPr>
          <w:color w:val="231F20"/>
          <w:w w:val="120"/>
        </w:rPr>
        <w:t>malignant</w:t>
      </w:r>
      <w:r>
        <w:rPr>
          <w:color w:val="231F20"/>
          <w:spacing w:val="-10"/>
          <w:w w:val="120"/>
        </w:rPr>
        <w:t> </w:t>
      </w:r>
      <w:r>
        <w:rPr>
          <w:color w:val="231F20"/>
          <w:w w:val="120"/>
        </w:rPr>
        <w:t>tumour</w:t>
      </w:r>
      <w:r>
        <w:rPr>
          <w:color w:val="231F20"/>
          <w:spacing w:val="-10"/>
          <w:w w:val="120"/>
        </w:rPr>
        <w:t> </w:t>
      </w:r>
      <w:r>
        <w:rPr>
          <w:color w:val="231F20"/>
          <w:w w:val="120"/>
        </w:rPr>
        <w:t>characterised</w:t>
      </w:r>
      <w:r>
        <w:rPr>
          <w:color w:val="231F20"/>
          <w:spacing w:val="-10"/>
          <w:w w:val="120"/>
        </w:rPr>
        <w:t> </w:t>
      </w:r>
      <w:r>
        <w:rPr>
          <w:color w:val="231F20"/>
          <w:w w:val="120"/>
        </w:rPr>
        <w:t>by</w:t>
      </w:r>
      <w:r>
        <w:rPr>
          <w:color w:val="231F20"/>
          <w:spacing w:val="-10"/>
          <w:w w:val="120"/>
        </w:rPr>
        <w:t> </w:t>
      </w:r>
      <w:r>
        <w:rPr>
          <w:color w:val="231F20"/>
          <w:w w:val="120"/>
        </w:rPr>
        <w:t>the</w:t>
      </w:r>
      <w:r>
        <w:rPr>
          <w:color w:val="231F20"/>
          <w:spacing w:val="-10"/>
          <w:w w:val="120"/>
        </w:rPr>
        <w:t> </w:t>
      </w:r>
      <w:r>
        <w:rPr>
          <w:color w:val="231F20"/>
          <w:w w:val="120"/>
        </w:rPr>
        <w:t>uncontrolled</w:t>
      </w:r>
      <w:r>
        <w:rPr>
          <w:color w:val="231F20"/>
          <w:spacing w:val="-10"/>
          <w:w w:val="120"/>
        </w:rPr>
        <w:t> </w:t>
      </w:r>
      <w:r>
        <w:rPr>
          <w:color w:val="231F20"/>
          <w:w w:val="120"/>
        </w:rPr>
        <w:t>growth</w:t>
      </w:r>
      <w:r>
        <w:rPr>
          <w:color w:val="231F20"/>
          <w:spacing w:val="-10"/>
          <w:w w:val="120"/>
        </w:rPr>
        <w:t> </w:t>
      </w:r>
      <w:r>
        <w:rPr>
          <w:color w:val="231F20"/>
          <w:w w:val="120"/>
        </w:rPr>
        <w:t>&amp;</w:t>
      </w:r>
      <w:r>
        <w:rPr>
          <w:color w:val="231F20"/>
          <w:spacing w:val="-10"/>
          <w:w w:val="120"/>
        </w:rPr>
        <w:t> </w:t>
      </w:r>
      <w:r>
        <w:rPr>
          <w:color w:val="231F20"/>
          <w:w w:val="120"/>
        </w:rPr>
        <w:t>spread</w:t>
      </w:r>
      <w:r>
        <w:rPr>
          <w:color w:val="231F20"/>
          <w:spacing w:val="-10"/>
          <w:w w:val="120"/>
        </w:rPr>
        <w:t> </w:t>
      </w:r>
      <w:r>
        <w:rPr>
          <w:color w:val="231F20"/>
          <w:w w:val="120"/>
        </w:rPr>
        <w:t>of</w:t>
      </w:r>
      <w:r>
        <w:rPr>
          <w:color w:val="231F20"/>
          <w:spacing w:val="-10"/>
          <w:w w:val="120"/>
        </w:rPr>
        <w:t> </w:t>
      </w:r>
      <w:r>
        <w:rPr>
          <w:color w:val="231F20"/>
          <w:w w:val="120"/>
        </w:rPr>
        <w:t>malignant</w:t>
      </w:r>
      <w:r>
        <w:rPr>
          <w:color w:val="231F20"/>
          <w:spacing w:val="-10"/>
          <w:w w:val="120"/>
        </w:rPr>
        <w:t> </w:t>
      </w:r>
      <w:r>
        <w:rPr>
          <w:color w:val="231F20"/>
          <w:w w:val="120"/>
        </w:rPr>
        <w:t>cells</w:t>
      </w:r>
      <w:r>
        <w:rPr>
          <w:color w:val="231F20"/>
          <w:spacing w:val="-10"/>
          <w:w w:val="120"/>
        </w:rPr>
        <w:t> </w:t>
      </w:r>
      <w:r>
        <w:rPr>
          <w:color w:val="231F20"/>
          <w:w w:val="120"/>
        </w:rPr>
        <w:t>with</w:t>
      </w:r>
      <w:r>
        <w:rPr>
          <w:color w:val="231F20"/>
          <w:spacing w:val="-10"/>
          <w:w w:val="120"/>
        </w:rPr>
        <w:t> </w:t>
      </w:r>
      <w:r>
        <w:rPr>
          <w:color w:val="231F20"/>
          <w:w w:val="120"/>
        </w:rPr>
        <w:t>invasion</w:t>
      </w:r>
      <w:r>
        <w:rPr>
          <w:color w:val="231F20"/>
          <w:spacing w:val="-10"/>
          <w:w w:val="120"/>
        </w:rPr>
        <w:t> </w:t>
      </w:r>
      <w:r>
        <w:rPr>
          <w:color w:val="231F20"/>
          <w:w w:val="120"/>
        </w:rPr>
        <w:t>and destruction</w:t>
      </w:r>
      <w:r>
        <w:rPr>
          <w:color w:val="231F20"/>
          <w:spacing w:val="-7"/>
          <w:w w:val="120"/>
        </w:rPr>
        <w:t> </w:t>
      </w:r>
      <w:r>
        <w:rPr>
          <w:color w:val="231F20"/>
          <w:w w:val="120"/>
        </w:rPr>
        <w:t>of</w:t>
      </w:r>
      <w:r>
        <w:rPr>
          <w:color w:val="231F20"/>
          <w:spacing w:val="-7"/>
          <w:w w:val="120"/>
        </w:rPr>
        <w:t> </w:t>
      </w:r>
      <w:r>
        <w:rPr>
          <w:color w:val="231F20"/>
          <w:w w:val="120"/>
        </w:rPr>
        <w:t>normal</w:t>
      </w:r>
      <w:r>
        <w:rPr>
          <w:color w:val="231F20"/>
          <w:spacing w:val="-7"/>
          <w:w w:val="120"/>
        </w:rPr>
        <w:t> </w:t>
      </w:r>
      <w:r>
        <w:rPr>
          <w:color w:val="231F20"/>
          <w:w w:val="120"/>
        </w:rPr>
        <w:t>tissues.</w:t>
      </w:r>
      <w:r>
        <w:rPr>
          <w:color w:val="231F20"/>
          <w:spacing w:val="-7"/>
          <w:w w:val="120"/>
        </w:rPr>
        <w:t> </w:t>
      </w:r>
      <w:r>
        <w:rPr>
          <w:color w:val="231F20"/>
          <w:w w:val="120"/>
        </w:rPr>
        <w:t>This</w:t>
      </w:r>
      <w:r>
        <w:rPr>
          <w:color w:val="231F20"/>
          <w:spacing w:val="-7"/>
          <w:w w:val="120"/>
        </w:rPr>
        <w:t> </w:t>
      </w:r>
      <w:r>
        <w:rPr>
          <w:color w:val="231F20"/>
          <w:w w:val="120"/>
        </w:rPr>
        <w:t>diagnosis</w:t>
      </w:r>
      <w:r>
        <w:rPr>
          <w:color w:val="231F20"/>
          <w:spacing w:val="-7"/>
          <w:w w:val="120"/>
        </w:rPr>
        <w:t> </w:t>
      </w:r>
      <w:r>
        <w:rPr>
          <w:color w:val="231F20"/>
          <w:w w:val="120"/>
        </w:rPr>
        <w:t>must</w:t>
      </w:r>
      <w:r>
        <w:rPr>
          <w:color w:val="231F20"/>
          <w:spacing w:val="-7"/>
          <w:w w:val="120"/>
        </w:rPr>
        <w:t> </w:t>
      </w:r>
      <w:r>
        <w:rPr>
          <w:color w:val="231F20"/>
          <w:w w:val="120"/>
        </w:rPr>
        <w:t>be</w:t>
      </w:r>
      <w:r>
        <w:rPr>
          <w:color w:val="231F20"/>
          <w:spacing w:val="-7"/>
          <w:w w:val="120"/>
        </w:rPr>
        <w:t> </w:t>
      </w:r>
      <w:r>
        <w:rPr>
          <w:color w:val="231F20"/>
          <w:w w:val="120"/>
        </w:rPr>
        <w:t>supported</w:t>
      </w:r>
      <w:r>
        <w:rPr>
          <w:color w:val="231F20"/>
          <w:spacing w:val="-7"/>
          <w:w w:val="120"/>
        </w:rPr>
        <w:t> </w:t>
      </w:r>
      <w:r>
        <w:rPr>
          <w:color w:val="231F20"/>
          <w:w w:val="120"/>
        </w:rPr>
        <w:t>by</w:t>
      </w:r>
      <w:r>
        <w:rPr>
          <w:color w:val="231F20"/>
          <w:spacing w:val="-7"/>
          <w:w w:val="120"/>
        </w:rPr>
        <w:t> </w:t>
      </w:r>
      <w:r>
        <w:rPr>
          <w:color w:val="231F20"/>
          <w:w w:val="120"/>
        </w:rPr>
        <w:t>histological</w:t>
      </w:r>
      <w:r>
        <w:rPr>
          <w:color w:val="231F20"/>
          <w:spacing w:val="-7"/>
          <w:w w:val="120"/>
        </w:rPr>
        <w:t> </w:t>
      </w:r>
      <w:r>
        <w:rPr>
          <w:color w:val="231F20"/>
          <w:w w:val="120"/>
        </w:rPr>
        <w:t>evidence</w:t>
      </w:r>
      <w:r>
        <w:rPr>
          <w:color w:val="231F20"/>
          <w:spacing w:val="-7"/>
          <w:w w:val="120"/>
        </w:rPr>
        <w:t> </w:t>
      </w:r>
      <w:r>
        <w:rPr>
          <w:color w:val="231F20"/>
          <w:w w:val="120"/>
        </w:rPr>
        <w:t>of</w:t>
      </w:r>
      <w:r>
        <w:rPr>
          <w:color w:val="231F20"/>
          <w:spacing w:val="-7"/>
          <w:w w:val="120"/>
        </w:rPr>
        <w:t> </w:t>
      </w:r>
      <w:r>
        <w:rPr>
          <w:color w:val="231F20"/>
          <w:w w:val="120"/>
        </w:rPr>
        <w:t>malignancy</w:t>
      </w:r>
      <w:r>
        <w:rPr>
          <w:color w:val="231F20"/>
          <w:spacing w:val="-7"/>
          <w:w w:val="120"/>
        </w:rPr>
        <w:t> </w:t>
      </w:r>
      <w:r>
        <w:rPr>
          <w:color w:val="231F20"/>
          <w:w w:val="120"/>
        </w:rPr>
        <w:t>&amp; confirmed by a pathologist. The term cancer includes leukemia, lymphoma and sarcoma.</w:t>
      </w:r>
    </w:p>
    <w:p>
      <w:pPr>
        <w:pStyle w:val="BodyText"/>
        <w:spacing w:before="44"/>
        <w:ind w:left="942"/>
      </w:pPr>
      <w:r>
        <w:rPr>
          <w:color w:val="231F20"/>
          <w:w w:val="115"/>
        </w:rPr>
        <w:t>The</w:t>
      </w:r>
      <w:r>
        <w:rPr>
          <w:color w:val="231F20"/>
          <w:spacing w:val="4"/>
          <w:w w:val="115"/>
        </w:rPr>
        <w:t> </w:t>
      </w:r>
      <w:r>
        <w:rPr>
          <w:color w:val="231F20"/>
          <w:w w:val="115"/>
        </w:rPr>
        <w:t>following</w:t>
      </w:r>
      <w:r>
        <w:rPr>
          <w:color w:val="231F20"/>
          <w:spacing w:val="5"/>
          <w:w w:val="115"/>
        </w:rPr>
        <w:t> </w:t>
      </w:r>
      <w:r>
        <w:rPr>
          <w:color w:val="231F20"/>
          <w:w w:val="115"/>
        </w:rPr>
        <w:t>are</w:t>
      </w:r>
      <w:r>
        <w:rPr>
          <w:color w:val="231F20"/>
          <w:spacing w:val="4"/>
          <w:w w:val="115"/>
        </w:rPr>
        <w:t> </w:t>
      </w:r>
      <w:r>
        <w:rPr>
          <w:color w:val="231F20"/>
          <w:w w:val="115"/>
        </w:rPr>
        <w:t>excluded</w:t>
      </w:r>
      <w:r>
        <w:rPr>
          <w:color w:val="231F20"/>
          <w:spacing w:val="5"/>
          <w:w w:val="115"/>
        </w:rPr>
        <w:t> </w:t>
      </w:r>
      <w:r>
        <w:rPr>
          <w:color w:val="231F20"/>
          <w:spacing w:val="-10"/>
          <w:w w:val="115"/>
        </w:rPr>
        <w:t>-</w:t>
      </w:r>
    </w:p>
    <w:p>
      <w:pPr>
        <w:pStyle w:val="ListParagraph"/>
        <w:numPr>
          <w:ilvl w:val="0"/>
          <w:numId w:val="68"/>
        </w:numPr>
        <w:tabs>
          <w:tab w:pos="1251" w:val="left" w:leader="none"/>
        </w:tabs>
        <w:spacing w:line="336" w:lineRule="auto" w:before="78" w:after="0"/>
        <w:ind w:left="1251" w:right="2547" w:hanging="339"/>
        <w:jc w:val="left"/>
        <w:rPr>
          <w:sz w:val="17"/>
        </w:rPr>
      </w:pPr>
      <w:r>
        <w:rPr>
          <w:color w:val="231F20"/>
          <w:w w:val="115"/>
          <w:sz w:val="17"/>
        </w:rPr>
        <w:t>Tumours showing the malignant changes of carcinoma in situ &amp; tumours which are histologically described as premalignant or non-invasive, including but not limited </w:t>
      </w:r>
      <w:r>
        <w:rPr>
          <w:color w:val="231F20"/>
          <w:w w:val="115"/>
          <w:sz w:val="17"/>
        </w:rPr>
        <w:t>to: Carcinoma</w:t>
      </w:r>
      <w:r>
        <w:rPr>
          <w:color w:val="231F20"/>
          <w:spacing w:val="-3"/>
          <w:w w:val="115"/>
          <w:sz w:val="17"/>
        </w:rPr>
        <w:t> </w:t>
      </w:r>
      <w:r>
        <w:rPr>
          <w:color w:val="231F20"/>
          <w:w w:val="115"/>
          <w:sz w:val="17"/>
        </w:rPr>
        <w:t>in</w:t>
      </w:r>
      <w:r>
        <w:rPr>
          <w:color w:val="231F20"/>
          <w:spacing w:val="-3"/>
          <w:w w:val="115"/>
          <w:sz w:val="17"/>
        </w:rPr>
        <w:t> </w:t>
      </w:r>
      <w:r>
        <w:rPr>
          <w:color w:val="231F20"/>
          <w:w w:val="115"/>
          <w:sz w:val="17"/>
        </w:rPr>
        <w:t>situ</w:t>
      </w:r>
      <w:r>
        <w:rPr>
          <w:color w:val="231F20"/>
          <w:spacing w:val="-3"/>
          <w:w w:val="115"/>
          <w:sz w:val="17"/>
        </w:rPr>
        <w:t> </w:t>
      </w:r>
      <w:r>
        <w:rPr>
          <w:color w:val="231F20"/>
          <w:w w:val="115"/>
          <w:sz w:val="17"/>
        </w:rPr>
        <w:t>of</w:t>
      </w:r>
      <w:r>
        <w:rPr>
          <w:color w:val="231F20"/>
          <w:spacing w:val="-3"/>
          <w:w w:val="115"/>
          <w:sz w:val="17"/>
        </w:rPr>
        <w:t> </w:t>
      </w:r>
      <w:r>
        <w:rPr>
          <w:color w:val="231F20"/>
          <w:w w:val="115"/>
          <w:sz w:val="17"/>
        </w:rPr>
        <w:t>breasts,</w:t>
      </w:r>
      <w:r>
        <w:rPr>
          <w:color w:val="231F20"/>
          <w:spacing w:val="-3"/>
          <w:w w:val="115"/>
          <w:sz w:val="17"/>
        </w:rPr>
        <w:t> </w:t>
      </w:r>
      <w:r>
        <w:rPr>
          <w:color w:val="231F20"/>
          <w:w w:val="115"/>
          <w:sz w:val="17"/>
        </w:rPr>
        <w:t>Cervical</w:t>
      </w:r>
      <w:r>
        <w:rPr>
          <w:color w:val="231F20"/>
          <w:spacing w:val="-3"/>
          <w:w w:val="115"/>
          <w:sz w:val="17"/>
        </w:rPr>
        <w:t> </w:t>
      </w:r>
      <w:r>
        <w:rPr>
          <w:color w:val="231F20"/>
          <w:w w:val="115"/>
          <w:sz w:val="17"/>
        </w:rPr>
        <w:t>dysplasia</w:t>
      </w:r>
      <w:r>
        <w:rPr>
          <w:color w:val="231F20"/>
          <w:spacing w:val="-3"/>
          <w:w w:val="115"/>
          <w:sz w:val="17"/>
        </w:rPr>
        <w:t> </w:t>
      </w:r>
      <w:r>
        <w:rPr>
          <w:color w:val="231F20"/>
          <w:w w:val="115"/>
          <w:sz w:val="17"/>
        </w:rPr>
        <w:t>CIN-1,</w:t>
      </w:r>
      <w:r>
        <w:rPr>
          <w:color w:val="231F20"/>
          <w:spacing w:val="-3"/>
          <w:w w:val="115"/>
          <w:sz w:val="17"/>
        </w:rPr>
        <w:t> </w:t>
      </w:r>
      <w:r>
        <w:rPr>
          <w:color w:val="231F20"/>
          <w:w w:val="115"/>
          <w:sz w:val="17"/>
        </w:rPr>
        <w:t>CIN</w:t>
      </w:r>
      <w:r>
        <w:rPr>
          <w:color w:val="231F20"/>
          <w:spacing w:val="-3"/>
          <w:w w:val="115"/>
          <w:sz w:val="17"/>
        </w:rPr>
        <w:t> </w:t>
      </w:r>
      <w:r>
        <w:rPr>
          <w:color w:val="231F20"/>
          <w:w w:val="115"/>
          <w:sz w:val="17"/>
        </w:rPr>
        <w:t>-2</w:t>
      </w:r>
      <w:r>
        <w:rPr>
          <w:color w:val="231F20"/>
          <w:spacing w:val="-3"/>
          <w:w w:val="115"/>
          <w:sz w:val="17"/>
        </w:rPr>
        <w:t> </w:t>
      </w:r>
      <w:r>
        <w:rPr>
          <w:color w:val="231F20"/>
          <w:w w:val="115"/>
          <w:sz w:val="17"/>
        </w:rPr>
        <w:t>&amp;</w:t>
      </w:r>
      <w:r>
        <w:rPr>
          <w:color w:val="231F20"/>
          <w:spacing w:val="-3"/>
          <w:w w:val="115"/>
          <w:sz w:val="17"/>
        </w:rPr>
        <w:t> </w:t>
      </w:r>
      <w:r>
        <w:rPr>
          <w:color w:val="231F20"/>
          <w:w w:val="115"/>
          <w:sz w:val="17"/>
        </w:rPr>
        <w:t>CIN-3.</w:t>
      </w:r>
    </w:p>
    <w:p>
      <w:pPr>
        <w:pStyle w:val="ListParagraph"/>
        <w:numPr>
          <w:ilvl w:val="0"/>
          <w:numId w:val="68"/>
        </w:numPr>
        <w:tabs>
          <w:tab w:pos="1251" w:val="left" w:leader="none"/>
        </w:tabs>
        <w:spacing w:line="195" w:lineRule="exact" w:before="0" w:after="0"/>
        <w:ind w:left="1251" w:right="0" w:hanging="338"/>
        <w:jc w:val="left"/>
        <w:rPr>
          <w:sz w:val="17"/>
        </w:rPr>
      </w:pPr>
      <w:r>
        <w:rPr>
          <w:color w:val="231F20"/>
          <w:w w:val="115"/>
          <w:sz w:val="17"/>
        </w:rPr>
        <w:t>Any</w:t>
      </w:r>
      <w:r>
        <w:rPr>
          <w:color w:val="231F20"/>
          <w:spacing w:val="9"/>
          <w:w w:val="115"/>
          <w:sz w:val="17"/>
        </w:rPr>
        <w:t> </w:t>
      </w:r>
      <w:r>
        <w:rPr>
          <w:color w:val="231F20"/>
          <w:w w:val="115"/>
          <w:sz w:val="17"/>
        </w:rPr>
        <w:t>skin</w:t>
      </w:r>
      <w:r>
        <w:rPr>
          <w:color w:val="231F20"/>
          <w:spacing w:val="9"/>
          <w:w w:val="115"/>
          <w:sz w:val="17"/>
        </w:rPr>
        <w:t> </w:t>
      </w:r>
      <w:r>
        <w:rPr>
          <w:color w:val="231F20"/>
          <w:w w:val="115"/>
          <w:sz w:val="17"/>
        </w:rPr>
        <w:t>cancer</w:t>
      </w:r>
      <w:r>
        <w:rPr>
          <w:color w:val="231F20"/>
          <w:spacing w:val="9"/>
          <w:w w:val="115"/>
          <w:sz w:val="17"/>
        </w:rPr>
        <w:t> </w:t>
      </w:r>
      <w:r>
        <w:rPr>
          <w:color w:val="231F20"/>
          <w:w w:val="115"/>
          <w:sz w:val="17"/>
        </w:rPr>
        <w:t>other</w:t>
      </w:r>
      <w:r>
        <w:rPr>
          <w:color w:val="231F20"/>
          <w:spacing w:val="10"/>
          <w:w w:val="115"/>
          <w:sz w:val="17"/>
        </w:rPr>
        <w:t> </w:t>
      </w:r>
      <w:r>
        <w:rPr>
          <w:color w:val="231F20"/>
          <w:w w:val="115"/>
          <w:sz w:val="17"/>
        </w:rPr>
        <w:t>than</w:t>
      </w:r>
      <w:r>
        <w:rPr>
          <w:color w:val="231F20"/>
          <w:spacing w:val="9"/>
          <w:w w:val="115"/>
          <w:sz w:val="17"/>
        </w:rPr>
        <w:t> </w:t>
      </w:r>
      <w:r>
        <w:rPr>
          <w:color w:val="231F20"/>
          <w:w w:val="115"/>
          <w:sz w:val="17"/>
        </w:rPr>
        <w:t>invasive</w:t>
      </w:r>
      <w:r>
        <w:rPr>
          <w:color w:val="231F20"/>
          <w:spacing w:val="9"/>
          <w:w w:val="115"/>
          <w:sz w:val="17"/>
        </w:rPr>
        <w:t> </w:t>
      </w:r>
      <w:r>
        <w:rPr>
          <w:color w:val="231F20"/>
          <w:w w:val="115"/>
          <w:sz w:val="17"/>
        </w:rPr>
        <w:t>malignant</w:t>
      </w:r>
      <w:r>
        <w:rPr>
          <w:color w:val="231F20"/>
          <w:spacing w:val="9"/>
          <w:w w:val="115"/>
          <w:sz w:val="17"/>
        </w:rPr>
        <w:t> </w:t>
      </w:r>
      <w:r>
        <w:rPr>
          <w:color w:val="231F20"/>
          <w:spacing w:val="-2"/>
          <w:w w:val="115"/>
          <w:sz w:val="17"/>
        </w:rPr>
        <w:t>melanoma</w:t>
      </w:r>
    </w:p>
    <w:p>
      <w:pPr>
        <w:pStyle w:val="ListParagraph"/>
        <w:numPr>
          <w:ilvl w:val="0"/>
          <w:numId w:val="68"/>
        </w:numPr>
        <w:tabs>
          <w:tab w:pos="1251" w:val="left" w:leader="none"/>
        </w:tabs>
        <w:spacing w:line="336" w:lineRule="auto" w:before="77" w:after="0"/>
        <w:ind w:left="1251" w:right="1940" w:hanging="339"/>
        <w:jc w:val="left"/>
        <w:rPr>
          <w:sz w:val="17"/>
        </w:rPr>
      </w:pPr>
      <w:r>
        <w:rPr>
          <w:color w:val="231F20"/>
          <w:w w:val="115"/>
          <w:sz w:val="17"/>
        </w:rPr>
        <w:t>All tumours of the prostate unless histologically classified as having a Gleason score </w:t>
      </w:r>
      <w:r>
        <w:rPr>
          <w:color w:val="231F20"/>
          <w:w w:val="115"/>
          <w:sz w:val="17"/>
        </w:rPr>
        <w:t>greater </w:t>
      </w:r>
      <w:r>
        <w:rPr>
          <w:color w:val="231F20"/>
          <w:w w:val="120"/>
          <w:sz w:val="17"/>
        </w:rPr>
        <w:t>than</w:t>
      </w:r>
      <w:r>
        <w:rPr>
          <w:color w:val="231F20"/>
          <w:spacing w:val="-15"/>
          <w:w w:val="120"/>
          <w:sz w:val="17"/>
        </w:rPr>
        <w:t> </w:t>
      </w:r>
      <w:r>
        <w:rPr>
          <w:color w:val="231F20"/>
          <w:w w:val="120"/>
          <w:sz w:val="17"/>
        </w:rPr>
        <w:t>6</w:t>
      </w:r>
      <w:r>
        <w:rPr>
          <w:color w:val="231F20"/>
          <w:spacing w:val="-14"/>
          <w:w w:val="120"/>
          <w:sz w:val="17"/>
        </w:rPr>
        <w:t> </w:t>
      </w:r>
      <w:r>
        <w:rPr>
          <w:color w:val="231F20"/>
          <w:w w:val="120"/>
          <w:sz w:val="17"/>
        </w:rPr>
        <w:t>or</w:t>
      </w:r>
      <w:r>
        <w:rPr>
          <w:color w:val="231F20"/>
          <w:spacing w:val="-14"/>
          <w:w w:val="120"/>
          <w:sz w:val="17"/>
        </w:rPr>
        <w:t> </w:t>
      </w:r>
      <w:r>
        <w:rPr>
          <w:color w:val="231F20"/>
          <w:w w:val="120"/>
          <w:sz w:val="17"/>
        </w:rPr>
        <w:t>having</w:t>
      </w:r>
      <w:r>
        <w:rPr>
          <w:color w:val="231F20"/>
          <w:spacing w:val="-14"/>
          <w:w w:val="120"/>
          <w:sz w:val="17"/>
        </w:rPr>
        <w:t> </w:t>
      </w:r>
      <w:r>
        <w:rPr>
          <w:color w:val="231F20"/>
          <w:w w:val="120"/>
          <w:sz w:val="17"/>
        </w:rPr>
        <w:t>progressed</w:t>
      </w:r>
      <w:r>
        <w:rPr>
          <w:color w:val="231F20"/>
          <w:spacing w:val="-14"/>
          <w:w w:val="120"/>
          <w:sz w:val="17"/>
        </w:rPr>
        <w:t> </w:t>
      </w:r>
      <w:r>
        <w:rPr>
          <w:color w:val="231F20"/>
          <w:w w:val="120"/>
          <w:sz w:val="17"/>
        </w:rPr>
        <w:t>to</w:t>
      </w:r>
      <w:r>
        <w:rPr>
          <w:color w:val="231F20"/>
          <w:spacing w:val="-15"/>
          <w:w w:val="120"/>
          <w:sz w:val="17"/>
        </w:rPr>
        <w:t> </w:t>
      </w:r>
      <w:r>
        <w:rPr>
          <w:color w:val="231F20"/>
          <w:w w:val="120"/>
          <w:sz w:val="17"/>
        </w:rPr>
        <w:t>at</w:t>
      </w:r>
      <w:r>
        <w:rPr>
          <w:color w:val="231F20"/>
          <w:spacing w:val="-14"/>
          <w:w w:val="120"/>
          <w:sz w:val="17"/>
        </w:rPr>
        <w:t> </w:t>
      </w:r>
      <w:r>
        <w:rPr>
          <w:color w:val="231F20"/>
          <w:w w:val="120"/>
          <w:sz w:val="17"/>
        </w:rPr>
        <w:t>least</w:t>
      </w:r>
      <w:r>
        <w:rPr>
          <w:color w:val="231F20"/>
          <w:spacing w:val="-14"/>
          <w:w w:val="120"/>
          <w:sz w:val="17"/>
        </w:rPr>
        <w:t> </w:t>
      </w:r>
      <w:r>
        <w:rPr>
          <w:color w:val="231F20"/>
          <w:w w:val="120"/>
          <w:sz w:val="17"/>
        </w:rPr>
        <w:t>clinical</w:t>
      </w:r>
      <w:r>
        <w:rPr>
          <w:color w:val="231F20"/>
          <w:spacing w:val="-14"/>
          <w:w w:val="120"/>
          <w:sz w:val="17"/>
        </w:rPr>
        <w:t> </w:t>
      </w:r>
      <w:r>
        <w:rPr>
          <w:color w:val="231F20"/>
          <w:w w:val="120"/>
          <w:sz w:val="17"/>
        </w:rPr>
        <w:t>TNM</w:t>
      </w:r>
      <w:r>
        <w:rPr>
          <w:color w:val="231F20"/>
          <w:spacing w:val="-14"/>
          <w:w w:val="120"/>
          <w:sz w:val="17"/>
        </w:rPr>
        <w:t> </w:t>
      </w:r>
      <w:r>
        <w:rPr>
          <w:color w:val="231F20"/>
          <w:w w:val="120"/>
          <w:sz w:val="17"/>
        </w:rPr>
        <w:t>classification</w:t>
      </w:r>
      <w:r>
        <w:rPr>
          <w:color w:val="231F20"/>
          <w:spacing w:val="-14"/>
          <w:w w:val="120"/>
          <w:sz w:val="17"/>
        </w:rPr>
        <w:t> </w:t>
      </w:r>
      <w:r>
        <w:rPr>
          <w:color w:val="231F20"/>
          <w:w w:val="120"/>
          <w:sz w:val="17"/>
        </w:rPr>
        <w:t>T2N0M0.</w:t>
      </w:r>
    </w:p>
    <w:p>
      <w:pPr>
        <w:pStyle w:val="ListParagraph"/>
        <w:numPr>
          <w:ilvl w:val="0"/>
          <w:numId w:val="68"/>
        </w:numPr>
        <w:tabs>
          <w:tab w:pos="1251" w:val="left" w:leader="none"/>
        </w:tabs>
        <w:spacing w:line="195" w:lineRule="exact" w:before="0" w:after="0"/>
        <w:ind w:left="1251" w:right="0" w:hanging="338"/>
        <w:jc w:val="left"/>
        <w:rPr>
          <w:sz w:val="17"/>
        </w:rPr>
      </w:pPr>
      <w:r>
        <w:rPr>
          <w:color w:val="231F20"/>
          <w:w w:val="120"/>
          <w:sz w:val="17"/>
        </w:rPr>
        <w:t>Papillary</w:t>
      </w:r>
      <w:r>
        <w:rPr>
          <w:color w:val="231F20"/>
          <w:spacing w:val="-14"/>
          <w:w w:val="120"/>
          <w:sz w:val="17"/>
        </w:rPr>
        <w:t> </w:t>
      </w:r>
      <w:r>
        <w:rPr>
          <w:color w:val="231F20"/>
          <w:w w:val="120"/>
          <w:sz w:val="17"/>
        </w:rPr>
        <w:t>micro</w:t>
      </w:r>
      <w:r>
        <w:rPr>
          <w:color w:val="231F20"/>
          <w:spacing w:val="-13"/>
          <w:w w:val="120"/>
          <w:sz w:val="17"/>
        </w:rPr>
        <w:t> </w:t>
      </w:r>
      <w:r>
        <w:rPr>
          <w:color w:val="231F20"/>
          <w:w w:val="125"/>
          <w:sz w:val="17"/>
        </w:rPr>
        <w:t>-</w:t>
      </w:r>
      <w:r>
        <w:rPr>
          <w:color w:val="231F20"/>
          <w:spacing w:val="-16"/>
          <w:w w:val="125"/>
          <w:sz w:val="17"/>
        </w:rPr>
        <w:t> </w:t>
      </w:r>
      <w:r>
        <w:rPr>
          <w:color w:val="231F20"/>
          <w:w w:val="120"/>
          <w:sz w:val="17"/>
        </w:rPr>
        <w:t>carcinoma</w:t>
      </w:r>
      <w:r>
        <w:rPr>
          <w:color w:val="231F20"/>
          <w:spacing w:val="-13"/>
          <w:w w:val="120"/>
          <w:sz w:val="17"/>
        </w:rPr>
        <w:t> </w:t>
      </w:r>
      <w:r>
        <w:rPr>
          <w:color w:val="231F20"/>
          <w:w w:val="120"/>
          <w:sz w:val="17"/>
        </w:rPr>
        <w:t>of</w:t>
      </w:r>
      <w:r>
        <w:rPr>
          <w:color w:val="231F20"/>
          <w:spacing w:val="-14"/>
          <w:w w:val="120"/>
          <w:sz w:val="17"/>
        </w:rPr>
        <w:t> </w:t>
      </w:r>
      <w:r>
        <w:rPr>
          <w:color w:val="231F20"/>
          <w:w w:val="120"/>
          <w:sz w:val="17"/>
        </w:rPr>
        <w:t>the</w:t>
      </w:r>
      <w:r>
        <w:rPr>
          <w:color w:val="231F20"/>
          <w:spacing w:val="-13"/>
          <w:w w:val="120"/>
          <w:sz w:val="17"/>
        </w:rPr>
        <w:t> </w:t>
      </w:r>
      <w:r>
        <w:rPr>
          <w:color w:val="231F20"/>
          <w:w w:val="120"/>
          <w:sz w:val="17"/>
        </w:rPr>
        <w:t>thyroid</w:t>
      </w:r>
      <w:r>
        <w:rPr>
          <w:color w:val="231F20"/>
          <w:spacing w:val="-13"/>
          <w:w w:val="120"/>
          <w:sz w:val="17"/>
        </w:rPr>
        <w:t> </w:t>
      </w:r>
      <w:r>
        <w:rPr>
          <w:color w:val="231F20"/>
          <w:w w:val="120"/>
          <w:sz w:val="17"/>
        </w:rPr>
        <w:t>less</w:t>
      </w:r>
      <w:r>
        <w:rPr>
          <w:color w:val="231F20"/>
          <w:spacing w:val="-14"/>
          <w:w w:val="120"/>
          <w:sz w:val="17"/>
        </w:rPr>
        <w:t> </w:t>
      </w:r>
      <w:r>
        <w:rPr>
          <w:color w:val="231F20"/>
          <w:w w:val="120"/>
          <w:sz w:val="17"/>
        </w:rPr>
        <w:t>than</w:t>
      </w:r>
      <w:r>
        <w:rPr>
          <w:color w:val="231F20"/>
          <w:spacing w:val="-13"/>
          <w:w w:val="120"/>
          <w:sz w:val="17"/>
        </w:rPr>
        <w:t> </w:t>
      </w:r>
      <w:r>
        <w:rPr>
          <w:color w:val="231F20"/>
          <w:w w:val="90"/>
          <w:sz w:val="17"/>
        </w:rPr>
        <w:t>1</w:t>
      </w:r>
      <w:r>
        <w:rPr>
          <w:color w:val="231F20"/>
          <w:spacing w:val="-13"/>
          <w:w w:val="120"/>
          <w:sz w:val="17"/>
        </w:rPr>
        <w:t> </w:t>
      </w:r>
      <w:r>
        <w:rPr>
          <w:color w:val="231F20"/>
          <w:w w:val="120"/>
          <w:sz w:val="17"/>
        </w:rPr>
        <w:t>cm</w:t>
      </w:r>
      <w:r>
        <w:rPr>
          <w:color w:val="231F20"/>
          <w:spacing w:val="-14"/>
          <w:w w:val="120"/>
          <w:sz w:val="17"/>
        </w:rPr>
        <w:t> </w:t>
      </w:r>
      <w:r>
        <w:rPr>
          <w:color w:val="231F20"/>
          <w:w w:val="120"/>
          <w:sz w:val="17"/>
        </w:rPr>
        <w:t>in</w:t>
      </w:r>
      <w:r>
        <w:rPr>
          <w:color w:val="231F20"/>
          <w:spacing w:val="-13"/>
          <w:w w:val="120"/>
          <w:sz w:val="17"/>
        </w:rPr>
        <w:t> </w:t>
      </w:r>
      <w:r>
        <w:rPr>
          <w:color w:val="231F20"/>
          <w:spacing w:val="-2"/>
          <w:w w:val="120"/>
          <w:sz w:val="17"/>
        </w:rPr>
        <w:t>diameter</w:t>
      </w:r>
    </w:p>
    <w:p>
      <w:pPr>
        <w:pStyle w:val="ListParagraph"/>
        <w:numPr>
          <w:ilvl w:val="0"/>
          <w:numId w:val="68"/>
        </w:numPr>
        <w:tabs>
          <w:tab w:pos="1251" w:val="left" w:leader="none"/>
        </w:tabs>
        <w:spacing w:line="240" w:lineRule="auto" w:before="78" w:after="0"/>
        <w:ind w:left="1251" w:right="0" w:hanging="338"/>
        <w:jc w:val="left"/>
        <w:rPr>
          <w:sz w:val="17"/>
        </w:rPr>
      </w:pPr>
      <w:r>
        <w:rPr>
          <w:color w:val="231F20"/>
          <w:w w:val="115"/>
          <w:sz w:val="17"/>
        </w:rPr>
        <w:t>Chronic</w:t>
      </w:r>
      <w:r>
        <w:rPr>
          <w:color w:val="231F20"/>
          <w:spacing w:val="3"/>
          <w:w w:val="115"/>
          <w:sz w:val="17"/>
        </w:rPr>
        <w:t> </w:t>
      </w:r>
      <w:r>
        <w:rPr>
          <w:color w:val="231F20"/>
          <w:w w:val="115"/>
          <w:sz w:val="17"/>
        </w:rPr>
        <w:t>lymphocyctic</w:t>
      </w:r>
      <w:r>
        <w:rPr>
          <w:color w:val="231F20"/>
          <w:spacing w:val="3"/>
          <w:w w:val="115"/>
          <w:sz w:val="17"/>
        </w:rPr>
        <w:t> </w:t>
      </w:r>
      <w:r>
        <w:rPr>
          <w:color w:val="231F20"/>
          <w:w w:val="115"/>
          <w:sz w:val="17"/>
        </w:rPr>
        <w:t>leukaemia</w:t>
      </w:r>
      <w:r>
        <w:rPr>
          <w:color w:val="231F20"/>
          <w:spacing w:val="3"/>
          <w:w w:val="115"/>
          <w:sz w:val="17"/>
        </w:rPr>
        <w:t> </w:t>
      </w:r>
      <w:r>
        <w:rPr>
          <w:color w:val="231F20"/>
          <w:w w:val="115"/>
          <w:sz w:val="17"/>
        </w:rPr>
        <w:t>less</w:t>
      </w:r>
      <w:r>
        <w:rPr>
          <w:color w:val="231F20"/>
          <w:spacing w:val="4"/>
          <w:w w:val="115"/>
          <w:sz w:val="17"/>
        </w:rPr>
        <w:t> </w:t>
      </w:r>
      <w:r>
        <w:rPr>
          <w:color w:val="231F20"/>
          <w:w w:val="115"/>
          <w:sz w:val="17"/>
        </w:rPr>
        <w:t>than</w:t>
      </w:r>
      <w:r>
        <w:rPr>
          <w:color w:val="231F20"/>
          <w:spacing w:val="3"/>
          <w:w w:val="115"/>
          <w:sz w:val="17"/>
        </w:rPr>
        <w:t> </w:t>
      </w:r>
      <w:r>
        <w:rPr>
          <w:color w:val="231F20"/>
          <w:w w:val="115"/>
          <w:sz w:val="17"/>
        </w:rPr>
        <w:t>RAI</w:t>
      </w:r>
      <w:r>
        <w:rPr>
          <w:color w:val="231F20"/>
          <w:spacing w:val="3"/>
          <w:w w:val="115"/>
          <w:sz w:val="17"/>
        </w:rPr>
        <w:t> </w:t>
      </w:r>
      <w:r>
        <w:rPr>
          <w:color w:val="231F20"/>
          <w:w w:val="115"/>
          <w:sz w:val="17"/>
        </w:rPr>
        <w:t>stage</w:t>
      </w:r>
      <w:r>
        <w:rPr>
          <w:color w:val="231F20"/>
          <w:spacing w:val="4"/>
          <w:w w:val="115"/>
          <w:sz w:val="17"/>
        </w:rPr>
        <w:t> </w:t>
      </w:r>
      <w:r>
        <w:rPr>
          <w:color w:val="231F20"/>
          <w:spacing w:val="-10"/>
          <w:w w:val="115"/>
          <w:sz w:val="17"/>
        </w:rPr>
        <w:t>3</w:t>
      </w:r>
    </w:p>
    <w:p>
      <w:pPr>
        <w:pStyle w:val="ListParagraph"/>
        <w:numPr>
          <w:ilvl w:val="0"/>
          <w:numId w:val="68"/>
        </w:numPr>
        <w:tabs>
          <w:tab w:pos="1251" w:val="left" w:leader="none"/>
        </w:tabs>
        <w:spacing w:line="240" w:lineRule="auto" w:before="78" w:after="0"/>
        <w:ind w:left="1251" w:right="0" w:hanging="338"/>
        <w:jc w:val="left"/>
        <w:rPr>
          <w:sz w:val="17"/>
        </w:rPr>
      </w:pPr>
      <w:r>
        <w:rPr>
          <w:color w:val="231F20"/>
          <w:w w:val="115"/>
          <w:sz w:val="17"/>
        </w:rPr>
        <w:t>All</w:t>
      </w:r>
      <w:r>
        <w:rPr>
          <w:color w:val="231F20"/>
          <w:spacing w:val="-10"/>
          <w:w w:val="115"/>
          <w:sz w:val="17"/>
        </w:rPr>
        <w:t> </w:t>
      </w:r>
      <w:r>
        <w:rPr>
          <w:color w:val="231F20"/>
          <w:w w:val="115"/>
          <w:sz w:val="17"/>
        </w:rPr>
        <w:t>tumours</w:t>
      </w:r>
      <w:r>
        <w:rPr>
          <w:color w:val="231F20"/>
          <w:spacing w:val="-9"/>
          <w:w w:val="115"/>
          <w:sz w:val="17"/>
        </w:rPr>
        <w:t> </w:t>
      </w:r>
      <w:r>
        <w:rPr>
          <w:color w:val="231F20"/>
          <w:w w:val="115"/>
          <w:sz w:val="17"/>
        </w:rPr>
        <w:t>of</w:t>
      </w:r>
      <w:r>
        <w:rPr>
          <w:color w:val="231F20"/>
          <w:spacing w:val="-10"/>
          <w:w w:val="115"/>
          <w:sz w:val="17"/>
        </w:rPr>
        <w:t> </w:t>
      </w:r>
      <w:r>
        <w:rPr>
          <w:color w:val="231F20"/>
          <w:w w:val="115"/>
          <w:sz w:val="17"/>
        </w:rPr>
        <w:t>the</w:t>
      </w:r>
      <w:r>
        <w:rPr>
          <w:color w:val="231F20"/>
          <w:spacing w:val="-9"/>
          <w:w w:val="115"/>
          <w:sz w:val="17"/>
        </w:rPr>
        <w:t> </w:t>
      </w:r>
      <w:r>
        <w:rPr>
          <w:color w:val="231F20"/>
          <w:w w:val="115"/>
          <w:sz w:val="17"/>
        </w:rPr>
        <w:t>urinary</w:t>
      </w:r>
      <w:r>
        <w:rPr>
          <w:color w:val="231F20"/>
          <w:spacing w:val="-9"/>
          <w:w w:val="115"/>
          <w:sz w:val="17"/>
        </w:rPr>
        <w:t> </w:t>
      </w:r>
      <w:r>
        <w:rPr>
          <w:color w:val="231F20"/>
          <w:w w:val="115"/>
          <w:sz w:val="17"/>
        </w:rPr>
        <w:t>bladder</w:t>
      </w:r>
      <w:r>
        <w:rPr>
          <w:color w:val="231F20"/>
          <w:spacing w:val="-10"/>
          <w:w w:val="115"/>
          <w:sz w:val="17"/>
        </w:rPr>
        <w:t> </w:t>
      </w:r>
      <w:r>
        <w:rPr>
          <w:color w:val="231F20"/>
          <w:w w:val="115"/>
          <w:sz w:val="17"/>
        </w:rPr>
        <w:t>histologically</w:t>
      </w:r>
      <w:r>
        <w:rPr>
          <w:color w:val="231F20"/>
          <w:spacing w:val="-9"/>
          <w:w w:val="115"/>
          <w:sz w:val="17"/>
        </w:rPr>
        <w:t> </w:t>
      </w:r>
      <w:r>
        <w:rPr>
          <w:color w:val="231F20"/>
          <w:w w:val="115"/>
          <w:sz w:val="17"/>
        </w:rPr>
        <w:t>classified</w:t>
      </w:r>
      <w:r>
        <w:rPr>
          <w:color w:val="231F20"/>
          <w:spacing w:val="-9"/>
          <w:w w:val="115"/>
          <w:sz w:val="17"/>
        </w:rPr>
        <w:t> </w:t>
      </w:r>
      <w:r>
        <w:rPr>
          <w:color w:val="231F20"/>
          <w:w w:val="115"/>
          <w:sz w:val="17"/>
        </w:rPr>
        <w:t>as</w:t>
      </w:r>
      <w:r>
        <w:rPr>
          <w:color w:val="231F20"/>
          <w:spacing w:val="-10"/>
          <w:w w:val="115"/>
          <w:sz w:val="17"/>
        </w:rPr>
        <w:t> </w:t>
      </w:r>
      <w:r>
        <w:rPr>
          <w:color w:val="231F20"/>
          <w:w w:val="115"/>
          <w:sz w:val="17"/>
        </w:rPr>
        <w:t>T1N0M0</w:t>
      </w:r>
      <w:r>
        <w:rPr>
          <w:color w:val="231F20"/>
          <w:spacing w:val="-9"/>
          <w:w w:val="115"/>
          <w:sz w:val="17"/>
        </w:rPr>
        <w:t> </w:t>
      </w:r>
      <w:r>
        <w:rPr>
          <w:color w:val="231F20"/>
          <w:w w:val="115"/>
          <w:sz w:val="17"/>
        </w:rPr>
        <w:t>(TNM</w:t>
      </w:r>
      <w:r>
        <w:rPr>
          <w:color w:val="231F20"/>
          <w:spacing w:val="-9"/>
          <w:w w:val="115"/>
          <w:sz w:val="17"/>
        </w:rPr>
        <w:t> </w:t>
      </w:r>
      <w:r>
        <w:rPr>
          <w:color w:val="231F20"/>
          <w:w w:val="115"/>
          <w:sz w:val="17"/>
        </w:rPr>
        <w:t>Classification)</w:t>
      </w:r>
      <w:r>
        <w:rPr>
          <w:color w:val="231F20"/>
          <w:spacing w:val="-10"/>
          <w:w w:val="115"/>
          <w:sz w:val="17"/>
        </w:rPr>
        <w:t> </w:t>
      </w:r>
      <w:r>
        <w:rPr>
          <w:color w:val="231F20"/>
          <w:w w:val="115"/>
          <w:sz w:val="17"/>
        </w:rPr>
        <w:t>or</w:t>
      </w:r>
      <w:r>
        <w:rPr>
          <w:color w:val="231F20"/>
          <w:spacing w:val="-9"/>
          <w:w w:val="115"/>
          <w:sz w:val="17"/>
        </w:rPr>
        <w:t> </w:t>
      </w:r>
      <w:r>
        <w:rPr>
          <w:color w:val="231F20"/>
          <w:spacing w:val="-2"/>
          <w:w w:val="115"/>
          <w:sz w:val="17"/>
        </w:rPr>
        <w:t>below</w:t>
      </w:r>
    </w:p>
    <w:p>
      <w:pPr>
        <w:pStyle w:val="BodyText"/>
      </w:pPr>
    </w:p>
    <w:p>
      <w:pPr>
        <w:pStyle w:val="BodyText"/>
      </w:pPr>
    </w:p>
    <w:p>
      <w:pPr>
        <w:pStyle w:val="BodyText"/>
        <w:spacing w:before="82"/>
      </w:pPr>
    </w:p>
    <w:p>
      <w:pPr>
        <w:pStyle w:val="BodyText"/>
        <w:spacing w:before="1"/>
        <w:ind w:left="953"/>
      </w:pPr>
      <w:r>
        <w:rPr>
          <w:color w:val="231F20"/>
          <w:spacing w:val="-2"/>
          <w:w w:val="120"/>
        </w:rPr>
        <w:t>Metastasis</w:t>
      </w:r>
    </w:p>
    <w:p>
      <w:pPr>
        <w:pStyle w:val="BodyText"/>
        <w:spacing w:before="166"/>
        <w:ind w:left="913"/>
      </w:pPr>
      <w:r>
        <w:rPr>
          <w:color w:val="231F20"/>
          <w:w w:val="120"/>
        </w:rPr>
        <w:t>The</w:t>
      </w:r>
      <w:r>
        <w:rPr>
          <w:color w:val="231F20"/>
          <w:spacing w:val="-12"/>
          <w:w w:val="120"/>
        </w:rPr>
        <w:t> </w:t>
      </w:r>
      <w:r>
        <w:rPr>
          <w:color w:val="231F20"/>
          <w:w w:val="120"/>
        </w:rPr>
        <w:t>spread</w:t>
      </w:r>
      <w:r>
        <w:rPr>
          <w:color w:val="231F20"/>
          <w:spacing w:val="-11"/>
          <w:w w:val="120"/>
        </w:rPr>
        <w:t> </w:t>
      </w:r>
      <w:r>
        <w:rPr>
          <w:color w:val="231F20"/>
          <w:w w:val="120"/>
        </w:rPr>
        <w:t>of</w:t>
      </w:r>
      <w:r>
        <w:rPr>
          <w:color w:val="231F20"/>
          <w:spacing w:val="-11"/>
          <w:w w:val="120"/>
        </w:rPr>
        <w:t> </w:t>
      </w:r>
      <w:r>
        <w:rPr>
          <w:color w:val="231F20"/>
          <w:w w:val="120"/>
        </w:rPr>
        <w:t>cancer</w:t>
      </w:r>
      <w:r>
        <w:rPr>
          <w:color w:val="231F20"/>
          <w:spacing w:val="-12"/>
          <w:w w:val="120"/>
        </w:rPr>
        <w:t> </w:t>
      </w:r>
      <w:r>
        <w:rPr>
          <w:color w:val="231F20"/>
          <w:w w:val="120"/>
        </w:rPr>
        <w:t>cells</w:t>
      </w:r>
      <w:r>
        <w:rPr>
          <w:color w:val="231F20"/>
          <w:spacing w:val="-11"/>
          <w:w w:val="120"/>
        </w:rPr>
        <w:t> </w:t>
      </w:r>
      <w:r>
        <w:rPr>
          <w:color w:val="231F20"/>
          <w:w w:val="120"/>
        </w:rPr>
        <w:t>from</w:t>
      </w:r>
      <w:r>
        <w:rPr>
          <w:color w:val="231F20"/>
          <w:spacing w:val="-11"/>
          <w:w w:val="120"/>
        </w:rPr>
        <w:t> </w:t>
      </w:r>
      <w:r>
        <w:rPr>
          <w:color w:val="231F20"/>
          <w:w w:val="120"/>
        </w:rPr>
        <w:t>the</w:t>
      </w:r>
      <w:r>
        <w:rPr>
          <w:color w:val="231F20"/>
          <w:spacing w:val="-12"/>
          <w:w w:val="120"/>
        </w:rPr>
        <w:t> </w:t>
      </w:r>
      <w:r>
        <w:rPr>
          <w:color w:val="231F20"/>
          <w:w w:val="120"/>
        </w:rPr>
        <w:t>place</w:t>
      </w:r>
      <w:r>
        <w:rPr>
          <w:color w:val="231F20"/>
          <w:spacing w:val="-11"/>
          <w:w w:val="120"/>
        </w:rPr>
        <w:t> </w:t>
      </w:r>
      <w:r>
        <w:rPr>
          <w:color w:val="231F20"/>
          <w:w w:val="120"/>
        </w:rPr>
        <w:t>where</w:t>
      </w:r>
      <w:r>
        <w:rPr>
          <w:color w:val="231F20"/>
          <w:spacing w:val="-11"/>
          <w:w w:val="120"/>
        </w:rPr>
        <w:t> </w:t>
      </w:r>
      <w:r>
        <w:rPr>
          <w:color w:val="231F20"/>
          <w:w w:val="120"/>
        </w:rPr>
        <w:t>they</w:t>
      </w:r>
      <w:r>
        <w:rPr>
          <w:color w:val="231F20"/>
          <w:spacing w:val="-12"/>
          <w:w w:val="120"/>
        </w:rPr>
        <w:t> </w:t>
      </w:r>
      <w:r>
        <w:rPr>
          <w:color w:val="231F20"/>
          <w:w w:val="120"/>
        </w:rPr>
        <w:t>first</w:t>
      </w:r>
      <w:r>
        <w:rPr>
          <w:color w:val="231F20"/>
          <w:spacing w:val="-11"/>
          <w:w w:val="120"/>
        </w:rPr>
        <w:t> </w:t>
      </w:r>
      <w:r>
        <w:rPr>
          <w:color w:val="231F20"/>
          <w:w w:val="120"/>
        </w:rPr>
        <w:t>formed</w:t>
      </w:r>
      <w:r>
        <w:rPr>
          <w:color w:val="231F20"/>
          <w:spacing w:val="-11"/>
          <w:w w:val="120"/>
        </w:rPr>
        <w:t> </w:t>
      </w:r>
      <w:r>
        <w:rPr>
          <w:color w:val="231F20"/>
          <w:w w:val="120"/>
        </w:rPr>
        <w:t>to</w:t>
      </w:r>
      <w:r>
        <w:rPr>
          <w:color w:val="231F20"/>
          <w:spacing w:val="-12"/>
          <w:w w:val="120"/>
        </w:rPr>
        <w:t> </w:t>
      </w:r>
      <w:r>
        <w:rPr>
          <w:color w:val="231F20"/>
          <w:w w:val="120"/>
        </w:rPr>
        <w:t>another</w:t>
      </w:r>
      <w:r>
        <w:rPr>
          <w:color w:val="231F20"/>
          <w:spacing w:val="-11"/>
          <w:w w:val="120"/>
        </w:rPr>
        <w:t> </w:t>
      </w:r>
      <w:r>
        <w:rPr>
          <w:color w:val="231F20"/>
          <w:w w:val="120"/>
        </w:rPr>
        <w:t>part</w:t>
      </w:r>
      <w:r>
        <w:rPr>
          <w:color w:val="231F20"/>
          <w:spacing w:val="-11"/>
          <w:w w:val="120"/>
        </w:rPr>
        <w:t> </w:t>
      </w:r>
      <w:r>
        <w:rPr>
          <w:color w:val="231F20"/>
          <w:w w:val="120"/>
        </w:rPr>
        <w:t>of</w:t>
      </w:r>
      <w:r>
        <w:rPr>
          <w:color w:val="231F20"/>
          <w:spacing w:val="-12"/>
          <w:w w:val="120"/>
        </w:rPr>
        <w:t> </w:t>
      </w:r>
      <w:r>
        <w:rPr>
          <w:color w:val="231F20"/>
          <w:w w:val="120"/>
        </w:rPr>
        <w:t>the</w:t>
      </w:r>
      <w:r>
        <w:rPr>
          <w:color w:val="231F20"/>
          <w:spacing w:val="-11"/>
          <w:w w:val="120"/>
        </w:rPr>
        <w:t> </w:t>
      </w:r>
      <w:r>
        <w:rPr>
          <w:color w:val="231F20"/>
          <w:spacing w:val="-2"/>
          <w:w w:val="120"/>
        </w:rPr>
        <w:t>body.</w:t>
      </w:r>
    </w:p>
    <w:p>
      <w:pPr>
        <w:pStyle w:val="BodyText"/>
        <w:spacing w:before="174"/>
      </w:pPr>
    </w:p>
    <w:p>
      <w:pPr>
        <w:pStyle w:val="BodyText"/>
        <w:ind w:left="947"/>
      </w:pPr>
      <w:r>
        <w:rPr>
          <w:color w:val="231F20"/>
          <w:w w:val="115"/>
        </w:rPr>
        <w:t>Secondary</w:t>
      </w:r>
      <w:r>
        <w:rPr>
          <w:color w:val="231F20"/>
          <w:spacing w:val="8"/>
          <w:w w:val="120"/>
        </w:rPr>
        <w:t> </w:t>
      </w:r>
      <w:r>
        <w:rPr>
          <w:color w:val="231F20"/>
          <w:spacing w:val="-2"/>
          <w:w w:val="120"/>
        </w:rPr>
        <w:t>Cancer</w:t>
      </w:r>
    </w:p>
    <w:p>
      <w:pPr>
        <w:pStyle w:val="BodyText"/>
        <w:spacing w:before="53"/>
      </w:pPr>
    </w:p>
    <w:p>
      <w:pPr>
        <w:pStyle w:val="BodyText"/>
        <w:spacing w:line="336" w:lineRule="auto" w:before="1"/>
        <w:ind w:left="913" w:right="568"/>
      </w:pPr>
      <w:r>
        <w:rPr>
          <w:color w:val="231F20"/>
          <w:w w:val="120"/>
        </w:rPr>
        <w:t>Cancer</w:t>
      </w:r>
      <w:r>
        <w:rPr>
          <w:color w:val="231F20"/>
          <w:spacing w:val="-11"/>
          <w:w w:val="120"/>
        </w:rPr>
        <w:t> </w:t>
      </w:r>
      <w:r>
        <w:rPr>
          <w:color w:val="231F20"/>
          <w:w w:val="120"/>
        </w:rPr>
        <w:t>that</w:t>
      </w:r>
      <w:r>
        <w:rPr>
          <w:color w:val="231F20"/>
          <w:spacing w:val="-11"/>
          <w:w w:val="120"/>
        </w:rPr>
        <w:t> </w:t>
      </w:r>
      <w:r>
        <w:rPr>
          <w:color w:val="231F20"/>
          <w:w w:val="120"/>
        </w:rPr>
        <w:t>has</w:t>
      </w:r>
      <w:r>
        <w:rPr>
          <w:color w:val="231F20"/>
          <w:spacing w:val="-11"/>
          <w:w w:val="120"/>
        </w:rPr>
        <w:t> </w:t>
      </w:r>
      <w:r>
        <w:rPr>
          <w:color w:val="231F20"/>
          <w:w w:val="120"/>
        </w:rPr>
        <w:t>spread</w:t>
      </w:r>
      <w:r>
        <w:rPr>
          <w:color w:val="231F20"/>
          <w:spacing w:val="-11"/>
          <w:w w:val="120"/>
        </w:rPr>
        <w:t> </w:t>
      </w:r>
      <w:r>
        <w:rPr>
          <w:color w:val="231F20"/>
          <w:w w:val="120"/>
        </w:rPr>
        <w:t>(metastasized)</w:t>
      </w:r>
      <w:r>
        <w:rPr>
          <w:color w:val="231F20"/>
          <w:spacing w:val="-11"/>
          <w:w w:val="120"/>
        </w:rPr>
        <w:t> </w:t>
      </w:r>
      <w:r>
        <w:rPr>
          <w:color w:val="231F20"/>
          <w:w w:val="120"/>
        </w:rPr>
        <w:t>from</w:t>
      </w:r>
      <w:r>
        <w:rPr>
          <w:color w:val="231F20"/>
          <w:spacing w:val="-11"/>
          <w:w w:val="120"/>
        </w:rPr>
        <w:t> </w:t>
      </w:r>
      <w:r>
        <w:rPr>
          <w:color w:val="231F20"/>
          <w:w w:val="120"/>
        </w:rPr>
        <w:t>the</w:t>
      </w:r>
      <w:r>
        <w:rPr>
          <w:color w:val="231F20"/>
          <w:spacing w:val="-11"/>
          <w:w w:val="120"/>
        </w:rPr>
        <w:t> </w:t>
      </w:r>
      <w:r>
        <w:rPr>
          <w:color w:val="231F20"/>
          <w:w w:val="120"/>
        </w:rPr>
        <w:t>place</w:t>
      </w:r>
      <w:r>
        <w:rPr>
          <w:color w:val="231F20"/>
          <w:spacing w:val="-11"/>
          <w:w w:val="120"/>
        </w:rPr>
        <w:t> </w:t>
      </w:r>
      <w:r>
        <w:rPr>
          <w:color w:val="231F20"/>
          <w:w w:val="120"/>
        </w:rPr>
        <w:t>where</w:t>
      </w:r>
      <w:r>
        <w:rPr>
          <w:color w:val="231F20"/>
          <w:spacing w:val="-11"/>
          <w:w w:val="120"/>
        </w:rPr>
        <w:t> </w:t>
      </w:r>
      <w:r>
        <w:rPr>
          <w:color w:val="231F20"/>
          <w:w w:val="120"/>
        </w:rPr>
        <w:t>it</w:t>
      </w:r>
      <w:r>
        <w:rPr>
          <w:color w:val="231F20"/>
          <w:spacing w:val="-11"/>
          <w:w w:val="120"/>
        </w:rPr>
        <w:t> </w:t>
      </w:r>
      <w:r>
        <w:rPr>
          <w:color w:val="231F20"/>
          <w:w w:val="120"/>
        </w:rPr>
        <w:t>first</w:t>
      </w:r>
      <w:r>
        <w:rPr>
          <w:color w:val="231F20"/>
          <w:spacing w:val="-11"/>
          <w:w w:val="120"/>
        </w:rPr>
        <w:t> </w:t>
      </w:r>
      <w:r>
        <w:rPr>
          <w:color w:val="231F20"/>
          <w:w w:val="120"/>
        </w:rPr>
        <w:t>started</w:t>
      </w:r>
      <w:r>
        <w:rPr>
          <w:color w:val="231F20"/>
          <w:spacing w:val="-11"/>
          <w:w w:val="120"/>
        </w:rPr>
        <w:t> </w:t>
      </w:r>
      <w:r>
        <w:rPr>
          <w:color w:val="231F20"/>
          <w:w w:val="120"/>
        </w:rPr>
        <w:t>to</w:t>
      </w:r>
      <w:r>
        <w:rPr>
          <w:color w:val="231F20"/>
          <w:spacing w:val="-11"/>
          <w:w w:val="120"/>
        </w:rPr>
        <w:t> </w:t>
      </w:r>
      <w:r>
        <w:rPr>
          <w:color w:val="231F20"/>
          <w:w w:val="120"/>
        </w:rPr>
        <w:t>another</w:t>
      </w:r>
      <w:r>
        <w:rPr>
          <w:color w:val="231F20"/>
          <w:spacing w:val="-11"/>
          <w:w w:val="120"/>
        </w:rPr>
        <w:t> </w:t>
      </w:r>
      <w:r>
        <w:rPr>
          <w:color w:val="231F20"/>
          <w:w w:val="120"/>
        </w:rPr>
        <w:t>part</w:t>
      </w:r>
      <w:r>
        <w:rPr>
          <w:color w:val="231F20"/>
          <w:spacing w:val="-11"/>
          <w:w w:val="120"/>
        </w:rPr>
        <w:t> </w:t>
      </w:r>
      <w:r>
        <w:rPr>
          <w:color w:val="231F20"/>
          <w:w w:val="120"/>
        </w:rPr>
        <w:t>of</w:t>
      </w:r>
      <w:r>
        <w:rPr>
          <w:color w:val="231F20"/>
          <w:spacing w:val="-11"/>
          <w:w w:val="120"/>
        </w:rPr>
        <w:t> </w:t>
      </w:r>
      <w:r>
        <w:rPr>
          <w:color w:val="231F20"/>
          <w:w w:val="120"/>
        </w:rPr>
        <w:t>the</w:t>
      </w:r>
      <w:r>
        <w:rPr>
          <w:color w:val="231F20"/>
          <w:spacing w:val="-11"/>
          <w:w w:val="120"/>
        </w:rPr>
        <w:t> </w:t>
      </w:r>
      <w:r>
        <w:rPr>
          <w:color w:val="231F20"/>
          <w:w w:val="120"/>
        </w:rPr>
        <w:t>body. Secondary cancers are the same type of cancer as the original (primary) cancer.</w:t>
      </w:r>
    </w:p>
    <w:sectPr>
      <w:pgSz w:w="12970" w:h="14410"/>
      <w:pgMar w:top="1040" w:bottom="280" w:left="850" w:right="850"/>
      <w:pgBorders w:offsetFrom="page">
        <w:top w:val="single" w:color="231F20" w:space="23" w:sz="2"/>
        <w:left w:val="single" w:color="231F20" w:space="26" w:sz="2"/>
        <w:bottom w:val="single" w:color="231F20" w:space="23" w:sz="2"/>
        <w:right w:val="single" w:color="231F20" w:space="26" w:sz="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7">
    <w:multiLevelType w:val="hybridMultilevel"/>
    <w:lvl w:ilvl="0">
      <w:start w:val="0"/>
      <w:numFmt w:val="bullet"/>
      <w:lvlText w:val="•"/>
      <w:lvlJc w:val="left"/>
      <w:pPr>
        <w:ind w:left="1251" w:hanging="339"/>
      </w:pPr>
      <w:rPr>
        <w:rFonts w:hint="default" w:ascii="Arial" w:hAnsi="Arial" w:eastAsia="Arial" w:cs="Arial"/>
        <w:b w:val="0"/>
        <w:bCs w:val="0"/>
        <w:i w:val="0"/>
        <w:iCs w:val="0"/>
        <w:color w:val="231F20"/>
        <w:spacing w:val="0"/>
        <w:w w:val="105"/>
        <w:sz w:val="17"/>
        <w:szCs w:val="17"/>
        <w:lang w:val="en-US" w:eastAsia="en-US" w:bidi="ar-SA"/>
      </w:rPr>
    </w:lvl>
    <w:lvl w:ilvl="1">
      <w:start w:val="0"/>
      <w:numFmt w:val="bullet"/>
      <w:lvlText w:val="•"/>
      <w:lvlJc w:val="left"/>
      <w:pPr>
        <w:ind w:left="2261" w:hanging="339"/>
      </w:pPr>
      <w:rPr>
        <w:rFonts w:hint="default"/>
        <w:lang w:val="en-US" w:eastAsia="en-US" w:bidi="ar-SA"/>
      </w:rPr>
    </w:lvl>
    <w:lvl w:ilvl="2">
      <w:start w:val="0"/>
      <w:numFmt w:val="bullet"/>
      <w:lvlText w:val="•"/>
      <w:lvlJc w:val="left"/>
      <w:pPr>
        <w:ind w:left="3262" w:hanging="339"/>
      </w:pPr>
      <w:rPr>
        <w:rFonts w:hint="default"/>
        <w:lang w:val="en-US" w:eastAsia="en-US" w:bidi="ar-SA"/>
      </w:rPr>
    </w:lvl>
    <w:lvl w:ilvl="3">
      <w:start w:val="0"/>
      <w:numFmt w:val="bullet"/>
      <w:lvlText w:val="•"/>
      <w:lvlJc w:val="left"/>
      <w:pPr>
        <w:ind w:left="4263" w:hanging="339"/>
      </w:pPr>
      <w:rPr>
        <w:rFonts w:hint="default"/>
        <w:lang w:val="en-US" w:eastAsia="en-US" w:bidi="ar-SA"/>
      </w:rPr>
    </w:lvl>
    <w:lvl w:ilvl="4">
      <w:start w:val="0"/>
      <w:numFmt w:val="bullet"/>
      <w:lvlText w:val="•"/>
      <w:lvlJc w:val="left"/>
      <w:pPr>
        <w:ind w:left="5264" w:hanging="339"/>
      </w:pPr>
      <w:rPr>
        <w:rFonts w:hint="default"/>
        <w:lang w:val="en-US" w:eastAsia="en-US" w:bidi="ar-SA"/>
      </w:rPr>
    </w:lvl>
    <w:lvl w:ilvl="5">
      <w:start w:val="0"/>
      <w:numFmt w:val="bullet"/>
      <w:lvlText w:val="•"/>
      <w:lvlJc w:val="left"/>
      <w:pPr>
        <w:ind w:left="6265" w:hanging="339"/>
      </w:pPr>
      <w:rPr>
        <w:rFonts w:hint="default"/>
        <w:lang w:val="en-US" w:eastAsia="en-US" w:bidi="ar-SA"/>
      </w:rPr>
    </w:lvl>
    <w:lvl w:ilvl="6">
      <w:start w:val="0"/>
      <w:numFmt w:val="bullet"/>
      <w:lvlText w:val="•"/>
      <w:lvlJc w:val="left"/>
      <w:pPr>
        <w:ind w:left="7266" w:hanging="339"/>
      </w:pPr>
      <w:rPr>
        <w:rFonts w:hint="default"/>
        <w:lang w:val="en-US" w:eastAsia="en-US" w:bidi="ar-SA"/>
      </w:rPr>
    </w:lvl>
    <w:lvl w:ilvl="7">
      <w:start w:val="0"/>
      <w:numFmt w:val="bullet"/>
      <w:lvlText w:val="•"/>
      <w:lvlJc w:val="left"/>
      <w:pPr>
        <w:ind w:left="8267" w:hanging="339"/>
      </w:pPr>
      <w:rPr>
        <w:rFonts w:hint="default"/>
        <w:lang w:val="en-US" w:eastAsia="en-US" w:bidi="ar-SA"/>
      </w:rPr>
    </w:lvl>
    <w:lvl w:ilvl="8">
      <w:start w:val="0"/>
      <w:numFmt w:val="bullet"/>
      <w:lvlText w:val="•"/>
      <w:lvlJc w:val="left"/>
      <w:pPr>
        <w:ind w:left="9268" w:hanging="339"/>
      </w:pPr>
      <w:rPr>
        <w:rFonts w:hint="default"/>
        <w:lang w:val="en-US" w:eastAsia="en-US" w:bidi="ar-SA"/>
      </w:rPr>
    </w:lvl>
  </w:abstractNum>
  <w:abstractNum w:abstractNumId="66">
    <w:multiLevelType w:val="hybridMultilevel"/>
    <w:lvl w:ilvl="0">
      <w:start w:val="1"/>
      <w:numFmt w:val="lowerRoman"/>
      <w:lvlText w:val="(%1)"/>
      <w:lvlJc w:val="left"/>
      <w:pPr>
        <w:ind w:left="1139" w:hanging="321"/>
        <w:jc w:val="left"/>
      </w:pPr>
      <w:rPr>
        <w:rFonts w:hint="default" w:ascii="Arial" w:hAnsi="Arial" w:eastAsia="Arial" w:cs="Arial"/>
        <w:b w:val="0"/>
        <w:bCs w:val="0"/>
        <w:i w:val="0"/>
        <w:iCs w:val="0"/>
        <w:color w:val="231F20"/>
        <w:spacing w:val="0"/>
        <w:w w:val="117"/>
        <w:sz w:val="17"/>
        <w:szCs w:val="17"/>
        <w:lang w:val="en-US" w:eastAsia="en-US" w:bidi="ar-SA"/>
      </w:rPr>
    </w:lvl>
    <w:lvl w:ilvl="1">
      <w:start w:val="0"/>
      <w:numFmt w:val="bullet"/>
      <w:lvlText w:val="•"/>
      <w:lvlJc w:val="left"/>
      <w:pPr>
        <w:ind w:left="2153" w:hanging="321"/>
      </w:pPr>
      <w:rPr>
        <w:rFonts w:hint="default"/>
        <w:lang w:val="en-US" w:eastAsia="en-US" w:bidi="ar-SA"/>
      </w:rPr>
    </w:lvl>
    <w:lvl w:ilvl="2">
      <w:start w:val="0"/>
      <w:numFmt w:val="bullet"/>
      <w:lvlText w:val="•"/>
      <w:lvlJc w:val="left"/>
      <w:pPr>
        <w:ind w:left="3166" w:hanging="321"/>
      </w:pPr>
      <w:rPr>
        <w:rFonts w:hint="default"/>
        <w:lang w:val="en-US" w:eastAsia="en-US" w:bidi="ar-SA"/>
      </w:rPr>
    </w:lvl>
    <w:lvl w:ilvl="3">
      <w:start w:val="0"/>
      <w:numFmt w:val="bullet"/>
      <w:lvlText w:val="•"/>
      <w:lvlJc w:val="left"/>
      <w:pPr>
        <w:ind w:left="4179" w:hanging="321"/>
      </w:pPr>
      <w:rPr>
        <w:rFonts w:hint="default"/>
        <w:lang w:val="en-US" w:eastAsia="en-US" w:bidi="ar-SA"/>
      </w:rPr>
    </w:lvl>
    <w:lvl w:ilvl="4">
      <w:start w:val="0"/>
      <w:numFmt w:val="bullet"/>
      <w:lvlText w:val="•"/>
      <w:lvlJc w:val="left"/>
      <w:pPr>
        <w:ind w:left="5192" w:hanging="321"/>
      </w:pPr>
      <w:rPr>
        <w:rFonts w:hint="default"/>
        <w:lang w:val="en-US" w:eastAsia="en-US" w:bidi="ar-SA"/>
      </w:rPr>
    </w:lvl>
    <w:lvl w:ilvl="5">
      <w:start w:val="0"/>
      <w:numFmt w:val="bullet"/>
      <w:lvlText w:val="•"/>
      <w:lvlJc w:val="left"/>
      <w:pPr>
        <w:ind w:left="6205" w:hanging="321"/>
      </w:pPr>
      <w:rPr>
        <w:rFonts w:hint="default"/>
        <w:lang w:val="en-US" w:eastAsia="en-US" w:bidi="ar-SA"/>
      </w:rPr>
    </w:lvl>
    <w:lvl w:ilvl="6">
      <w:start w:val="0"/>
      <w:numFmt w:val="bullet"/>
      <w:lvlText w:val="•"/>
      <w:lvlJc w:val="left"/>
      <w:pPr>
        <w:ind w:left="7218" w:hanging="321"/>
      </w:pPr>
      <w:rPr>
        <w:rFonts w:hint="default"/>
        <w:lang w:val="en-US" w:eastAsia="en-US" w:bidi="ar-SA"/>
      </w:rPr>
    </w:lvl>
    <w:lvl w:ilvl="7">
      <w:start w:val="0"/>
      <w:numFmt w:val="bullet"/>
      <w:lvlText w:val="•"/>
      <w:lvlJc w:val="left"/>
      <w:pPr>
        <w:ind w:left="8231" w:hanging="321"/>
      </w:pPr>
      <w:rPr>
        <w:rFonts w:hint="default"/>
        <w:lang w:val="en-US" w:eastAsia="en-US" w:bidi="ar-SA"/>
      </w:rPr>
    </w:lvl>
    <w:lvl w:ilvl="8">
      <w:start w:val="0"/>
      <w:numFmt w:val="bullet"/>
      <w:lvlText w:val="•"/>
      <w:lvlJc w:val="left"/>
      <w:pPr>
        <w:ind w:left="9244" w:hanging="321"/>
      </w:pPr>
      <w:rPr>
        <w:rFonts w:hint="default"/>
        <w:lang w:val="en-US" w:eastAsia="en-US" w:bidi="ar-SA"/>
      </w:rPr>
    </w:lvl>
  </w:abstractNum>
  <w:abstractNum w:abstractNumId="65">
    <w:multiLevelType w:val="hybridMultilevel"/>
    <w:lvl w:ilvl="0">
      <w:start w:val="1"/>
      <w:numFmt w:val="lowerRoman"/>
      <w:lvlText w:val="(%1)"/>
      <w:lvlJc w:val="left"/>
      <w:pPr>
        <w:ind w:left="1529" w:hanging="386"/>
        <w:jc w:val="left"/>
      </w:pPr>
      <w:rPr>
        <w:rFonts w:hint="default" w:ascii="Arial" w:hAnsi="Arial" w:eastAsia="Arial" w:cs="Arial"/>
        <w:b w:val="0"/>
        <w:bCs w:val="0"/>
        <w:i w:val="0"/>
        <w:iCs w:val="0"/>
        <w:color w:val="231F20"/>
        <w:spacing w:val="0"/>
        <w:w w:val="117"/>
        <w:sz w:val="17"/>
        <w:szCs w:val="17"/>
        <w:lang w:val="en-US" w:eastAsia="en-US" w:bidi="ar-SA"/>
      </w:rPr>
    </w:lvl>
    <w:lvl w:ilvl="1">
      <w:start w:val="0"/>
      <w:numFmt w:val="bullet"/>
      <w:lvlText w:val="•"/>
      <w:lvlJc w:val="left"/>
      <w:pPr>
        <w:ind w:left="2495" w:hanging="386"/>
      </w:pPr>
      <w:rPr>
        <w:rFonts w:hint="default"/>
        <w:lang w:val="en-US" w:eastAsia="en-US" w:bidi="ar-SA"/>
      </w:rPr>
    </w:lvl>
    <w:lvl w:ilvl="2">
      <w:start w:val="0"/>
      <w:numFmt w:val="bullet"/>
      <w:lvlText w:val="•"/>
      <w:lvlJc w:val="left"/>
      <w:pPr>
        <w:ind w:left="3470" w:hanging="386"/>
      </w:pPr>
      <w:rPr>
        <w:rFonts w:hint="default"/>
        <w:lang w:val="en-US" w:eastAsia="en-US" w:bidi="ar-SA"/>
      </w:rPr>
    </w:lvl>
    <w:lvl w:ilvl="3">
      <w:start w:val="0"/>
      <w:numFmt w:val="bullet"/>
      <w:lvlText w:val="•"/>
      <w:lvlJc w:val="left"/>
      <w:pPr>
        <w:ind w:left="4445" w:hanging="386"/>
      </w:pPr>
      <w:rPr>
        <w:rFonts w:hint="default"/>
        <w:lang w:val="en-US" w:eastAsia="en-US" w:bidi="ar-SA"/>
      </w:rPr>
    </w:lvl>
    <w:lvl w:ilvl="4">
      <w:start w:val="0"/>
      <w:numFmt w:val="bullet"/>
      <w:lvlText w:val="•"/>
      <w:lvlJc w:val="left"/>
      <w:pPr>
        <w:ind w:left="5420" w:hanging="386"/>
      </w:pPr>
      <w:rPr>
        <w:rFonts w:hint="default"/>
        <w:lang w:val="en-US" w:eastAsia="en-US" w:bidi="ar-SA"/>
      </w:rPr>
    </w:lvl>
    <w:lvl w:ilvl="5">
      <w:start w:val="0"/>
      <w:numFmt w:val="bullet"/>
      <w:lvlText w:val="•"/>
      <w:lvlJc w:val="left"/>
      <w:pPr>
        <w:ind w:left="6395" w:hanging="386"/>
      </w:pPr>
      <w:rPr>
        <w:rFonts w:hint="default"/>
        <w:lang w:val="en-US" w:eastAsia="en-US" w:bidi="ar-SA"/>
      </w:rPr>
    </w:lvl>
    <w:lvl w:ilvl="6">
      <w:start w:val="0"/>
      <w:numFmt w:val="bullet"/>
      <w:lvlText w:val="•"/>
      <w:lvlJc w:val="left"/>
      <w:pPr>
        <w:ind w:left="7370" w:hanging="386"/>
      </w:pPr>
      <w:rPr>
        <w:rFonts w:hint="default"/>
        <w:lang w:val="en-US" w:eastAsia="en-US" w:bidi="ar-SA"/>
      </w:rPr>
    </w:lvl>
    <w:lvl w:ilvl="7">
      <w:start w:val="0"/>
      <w:numFmt w:val="bullet"/>
      <w:lvlText w:val="•"/>
      <w:lvlJc w:val="left"/>
      <w:pPr>
        <w:ind w:left="8345" w:hanging="386"/>
      </w:pPr>
      <w:rPr>
        <w:rFonts w:hint="default"/>
        <w:lang w:val="en-US" w:eastAsia="en-US" w:bidi="ar-SA"/>
      </w:rPr>
    </w:lvl>
    <w:lvl w:ilvl="8">
      <w:start w:val="0"/>
      <w:numFmt w:val="bullet"/>
      <w:lvlText w:val="•"/>
      <w:lvlJc w:val="left"/>
      <w:pPr>
        <w:ind w:left="9320" w:hanging="386"/>
      </w:pPr>
      <w:rPr>
        <w:rFonts w:hint="default"/>
        <w:lang w:val="en-US" w:eastAsia="en-US" w:bidi="ar-SA"/>
      </w:rPr>
    </w:lvl>
  </w:abstractNum>
  <w:abstractNum w:abstractNumId="64">
    <w:multiLevelType w:val="hybridMultilevel"/>
    <w:lvl w:ilvl="0">
      <w:start w:val="0"/>
      <w:numFmt w:val="bullet"/>
      <w:lvlText w:val=""/>
      <w:lvlJc w:val="left"/>
      <w:pPr>
        <w:ind w:left="1202" w:hanging="282"/>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207" w:hanging="282"/>
      </w:pPr>
      <w:rPr>
        <w:rFonts w:hint="default"/>
        <w:lang w:val="en-US" w:eastAsia="en-US" w:bidi="ar-SA"/>
      </w:rPr>
    </w:lvl>
    <w:lvl w:ilvl="2">
      <w:start w:val="0"/>
      <w:numFmt w:val="bullet"/>
      <w:lvlText w:val="•"/>
      <w:lvlJc w:val="left"/>
      <w:pPr>
        <w:ind w:left="3214" w:hanging="282"/>
      </w:pPr>
      <w:rPr>
        <w:rFonts w:hint="default"/>
        <w:lang w:val="en-US" w:eastAsia="en-US" w:bidi="ar-SA"/>
      </w:rPr>
    </w:lvl>
    <w:lvl w:ilvl="3">
      <w:start w:val="0"/>
      <w:numFmt w:val="bullet"/>
      <w:lvlText w:val="•"/>
      <w:lvlJc w:val="left"/>
      <w:pPr>
        <w:ind w:left="4221" w:hanging="282"/>
      </w:pPr>
      <w:rPr>
        <w:rFonts w:hint="default"/>
        <w:lang w:val="en-US" w:eastAsia="en-US" w:bidi="ar-SA"/>
      </w:rPr>
    </w:lvl>
    <w:lvl w:ilvl="4">
      <w:start w:val="0"/>
      <w:numFmt w:val="bullet"/>
      <w:lvlText w:val="•"/>
      <w:lvlJc w:val="left"/>
      <w:pPr>
        <w:ind w:left="5228" w:hanging="282"/>
      </w:pPr>
      <w:rPr>
        <w:rFonts w:hint="default"/>
        <w:lang w:val="en-US" w:eastAsia="en-US" w:bidi="ar-SA"/>
      </w:rPr>
    </w:lvl>
    <w:lvl w:ilvl="5">
      <w:start w:val="0"/>
      <w:numFmt w:val="bullet"/>
      <w:lvlText w:val="•"/>
      <w:lvlJc w:val="left"/>
      <w:pPr>
        <w:ind w:left="6235" w:hanging="282"/>
      </w:pPr>
      <w:rPr>
        <w:rFonts w:hint="default"/>
        <w:lang w:val="en-US" w:eastAsia="en-US" w:bidi="ar-SA"/>
      </w:rPr>
    </w:lvl>
    <w:lvl w:ilvl="6">
      <w:start w:val="0"/>
      <w:numFmt w:val="bullet"/>
      <w:lvlText w:val="•"/>
      <w:lvlJc w:val="left"/>
      <w:pPr>
        <w:ind w:left="7242" w:hanging="282"/>
      </w:pPr>
      <w:rPr>
        <w:rFonts w:hint="default"/>
        <w:lang w:val="en-US" w:eastAsia="en-US" w:bidi="ar-SA"/>
      </w:rPr>
    </w:lvl>
    <w:lvl w:ilvl="7">
      <w:start w:val="0"/>
      <w:numFmt w:val="bullet"/>
      <w:lvlText w:val="•"/>
      <w:lvlJc w:val="left"/>
      <w:pPr>
        <w:ind w:left="8249" w:hanging="282"/>
      </w:pPr>
      <w:rPr>
        <w:rFonts w:hint="default"/>
        <w:lang w:val="en-US" w:eastAsia="en-US" w:bidi="ar-SA"/>
      </w:rPr>
    </w:lvl>
    <w:lvl w:ilvl="8">
      <w:start w:val="0"/>
      <w:numFmt w:val="bullet"/>
      <w:lvlText w:val="•"/>
      <w:lvlJc w:val="left"/>
      <w:pPr>
        <w:ind w:left="9256" w:hanging="282"/>
      </w:pPr>
      <w:rPr>
        <w:rFonts w:hint="default"/>
        <w:lang w:val="en-US" w:eastAsia="en-US" w:bidi="ar-SA"/>
      </w:rPr>
    </w:lvl>
  </w:abstractNum>
  <w:abstractNum w:abstractNumId="63">
    <w:multiLevelType w:val="hybridMultilevel"/>
    <w:lvl w:ilvl="0">
      <w:start w:val="0"/>
      <w:numFmt w:val="bullet"/>
      <w:lvlText w:val=""/>
      <w:lvlJc w:val="left"/>
      <w:pPr>
        <w:ind w:left="1202" w:hanging="282"/>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207" w:hanging="282"/>
      </w:pPr>
      <w:rPr>
        <w:rFonts w:hint="default"/>
        <w:lang w:val="en-US" w:eastAsia="en-US" w:bidi="ar-SA"/>
      </w:rPr>
    </w:lvl>
    <w:lvl w:ilvl="2">
      <w:start w:val="0"/>
      <w:numFmt w:val="bullet"/>
      <w:lvlText w:val="•"/>
      <w:lvlJc w:val="left"/>
      <w:pPr>
        <w:ind w:left="3214" w:hanging="282"/>
      </w:pPr>
      <w:rPr>
        <w:rFonts w:hint="default"/>
        <w:lang w:val="en-US" w:eastAsia="en-US" w:bidi="ar-SA"/>
      </w:rPr>
    </w:lvl>
    <w:lvl w:ilvl="3">
      <w:start w:val="0"/>
      <w:numFmt w:val="bullet"/>
      <w:lvlText w:val="•"/>
      <w:lvlJc w:val="left"/>
      <w:pPr>
        <w:ind w:left="4221" w:hanging="282"/>
      </w:pPr>
      <w:rPr>
        <w:rFonts w:hint="default"/>
        <w:lang w:val="en-US" w:eastAsia="en-US" w:bidi="ar-SA"/>
      </w:rPr>
    </w:lvl>
    <w:lvl w:ilvl="4">
      <w:start w:val="0"/>
      <w:numFmt w:val="bullet"/>
      <w:lvlText w:val="•"/>
      <w:lvlJc w:val="left"/>
      <w:pPr>
        <w:ind w:left="5228" w:hanging="282"/>
      </w:pPr>
      <w:rPr>
        <w:rFonts w:hint="default"/>
        <w:lang w:val="en-US" w:eastAsia="en-US" w:bidi="ar-SA"/>
      </w:rPr>
    </w:lvl>
    <w:lvl w:ilvl="5">
      <w:start w:val="0"/>
      <w:numFmt w:val="bullet"/>
      <w:lvlText w:val="•"/>
      <w:lvlJc w:val="left"/>
      <w:pPr>
        <w:ind w:left="6235" w:hanging="282"/>
      </w:pPr>
      <w:rPr>
        <w:rFonts w:hint="default"/>
        <w:lang w:val="en-US" w:eastAsia="en-US" w:bidi="ar-SA"/>
      </w:rPr>
    </w:lvl>
    <w:lvl w:ilvl="6">
      <w:start w:val="0"/>
      <w:numFmt w:val="bullet"/>
      <w:lvlText w:val="•"/>
      <w:lvlJc w:val="left"/>
      <w:pPr>
        <w:ind w:left="7242" w:hanging="282"/>
      </w:pPr>
      <w:rPr>
        <w:rFonts w:hint="default"/>
        <w:lang w:val="en-US" w:eastAsia="en-US" w:bidi="ar-SA"/>
      </w:rPr>
    </w:lvl>
    <w:lvl w:ilvl="7">
      <w:start w:val="0"/>
      <w:numFmt w:val="bullet"/>
      <w:lvlText w:val="•"/>
      <w:lvlJc w:val="left"/>
      <w:pPr>
        <w:ind w:left="8249" w:hanging="282"/>
      </w:pPr>
      <w:rPr>
        <w:rFonts w:hint="default"/>
        <w:lang w:val="en-US" w:eastAsia="en-US" w:bidi="ar-SA"/>
      </w:rPr>
    </w:lvl>
    <w:lvl w:ilvl="8">
      <w:start w:val="0"/>
      <w:numFmt w:val="bullet"/>
      <w:lvlText w:val="•"/>
      <w:lvlJc w:val="left"/>
      <w:pPr>
        <w:ind w:left="9256" w:hanging="282"/>
      </w:pPr>
      <w:rPr>
        <w:rFonts w:hint="default"/>
        <w:lang w:val="en-US" w:eastAsia="en-US" w:bidi="ar-SA"/>
      </w:rPr>
    </w:lvl>
  </w:abstractNum>
  <w:abstractNum w:abstractNumId="62">
    <w:multiLevelType w:val="hybridMultilevel"/>
    <w:lvl w:ilvl="0">
      <w:start w:val="1"/>
      <w:numFmt w:val="upperRoman"/>
      <w:lvlText w:val="%1."/>
      <w:lvlJc w:val="left"/>
      <w:pPr>
        <w:ind w:left="1202" w:hanging="282"/>
        <w:jc w:val="left"/>
      </w:pPr>
      <w:rPr>
        <w:rFonts w:hint="default" w:ascii="Arial" w:hAnsi="Arial" w:eastAsia="Arial" w:cs="Arial"/>
        <w:b w:val="0"/>
        <w:bCs w:val="0"/>
        <w:i w:val="0"/>
        <w:iCs w:val="0"/>
        <w:color w:val="231F20"/>
        <w:spacing w:val="0"/>
        <w:w w:val="76"/>
        <w:sz w:val="17"/>
        <w:szCs w:val="17"/>
        <w:lang w:val="en-US" w:eastAsia="en-US" w:bidi="ar-SA"/>
      </w:rPr>
    </w:lvl>
    <w:lvl w:ilvl="1">
      <w:start w:val="0"/>
      <w:numFmt w:val="bullet"/>
      <w:lvlText w:val="•"/>
      <w:lvlJc w:val="left"/>
      <w:pPr>
        <w:ind w:left="2207" w:hanging="282"/>
      </w:pPr>
      <w:rPr>
        <w:rFonts w:hint="default"/>
        <w:lang w:val="en-US" w:eastAsia="en-US" w:bidi="ar-SA"/>
      </w:rPr>
    </w:lvl>
    <w:lvl w:ilvl="2">
      <w:start w:val="0"/>
      <w:numFmt w:val="bullet"/>
      <w:lvlText w:val="•"/>
      <w:lvlJc w:val="left"/>
      <w:pPr>
        <w:ind w:left="3214" w:hanging="282"/>
      </w:pPr>
      <w:rPr>
        <w:rFonts w:hint="default"/>
        <w:lang w:val="en-US" w:eastAsia="en-US" w:bidi="ar-SA"/>
      </w:rPr>
    </w:lvl>
    <w:lvl w:ilvl="3">
      <w:start w:val="0"/>
      <w:numFmt w:val="bullet"/>
      <w:lvlText w:val="•"/>
      <w:lvlJc w:val="left"/>
      <w:pPr>
        <w:ind w:left="4221" w:hanging="282"/>
      </w:pPr>
      <w:rPr>
        <w:rFonts w:hint="default"/>
        <w:lang w:val="en-US" w:eastAsia="en-US" w:bidi="ar-SA"/>
      </w:rPr>
    </w:lvl>
    <w:lvl w:ilvl="4">
      <w:start w:val="0"/>
      <w:numFmt w:val="bullet"/>
      <w:lvlText w:val="•"/>
      <w:lvlJc w:val="left"/>
      <w:pPr>
        <w:ind w:left="5228" w:hanging="282"/>
      </w:pPr>
      <w:rPr>
        <w:rFonts w:hint="default"/>
        <w:lang w:val="en-US" w:eastAsia="en-US" w:bidi="ar-SA"/>
      </w:rPr>
    </w:lvl>
    <w:lvl w:ilvl="5">
      <w:start w:val="0"/>
      <w:numFmt w:val="bullet"/>
      <w:lvlText w:val="•"/>
      <w:lvlJc w:val="left"/>
      <w:pPr>
        <w:ind w:left="6235" w:hanging="282"/>
      </w:pPr>
      <w:rPr>
        <w:rFonts w:hint="default"/>
        <w:lang w:val="en-US" w:eastAsia="en-US" w:bidi="ar-SA"/>
      </w:rPr>
    </w:lvl>
    <w:lvl w:ilvl="6">
      <w:start w:val="0"/>
      <w:numFmt w:val="bullet"/>
      <w:lvlText w:val="•"/>
      <w:lvlJc w:val="left"/>
      <w:pPr>
        <w:ind w:left="7242" w:hanging="282"/>
      </w:pPr>
      <w:rPr>
        <w:rFonts w:hint="default"/>
        <w:lang w:val="en-US" w:eastAsia="en-US" w:bidi="ar-SA"/>
      </w:rPr>
    </w:lvl>
    <w:lvl w:ilvl="7">
      <w:start w:val="0"/>
      <w:numFmt w:val="bullet"/>
      <w:lvlText w:val="•"/>
      <w:lvlJc w:val="left"/>
      <w:pPr>
        <w:ind w:left="8249" w:hanging="282"/>
      </w:pPr>
      <w:rPr>
        <w:rFonts w:hint="default"/>
        <w:lang w:val="en-US" w:eastAsia="en-US" w:bidi="ar-SA"/>
      </w:rPr>
    </w:lvl>
    <w:lvl w:ilvl="8">
      <w:start w:val="0"/>
      <w:numFmt w:val="bullet"/>
      <w:lvlText w:val="•"/>
      <w:lvlJc w:val="left"/>
      <w:pPr>
        <w:ind w:left="9256" w:hanging="282"/>
      </w:pPr>
      <w:rPr>
        <w:rFonts w:hint="default"/>
        <w:lang w:val="en-US" w:eastAsia="en-US" w:bidi="ar-SA"/>
      </w:rPr>
    </w:lvl>
  </w:abstractNum>
  <w:abstractNum w:abstractNumId="61">
    <w:multiLevelType w:val="hybridMultilevel"/>
    <w:lvl w:ilvl="0">
      <w:start w:val="1"/>
      <w:numFmt w:val="upperRoman"/>
      <w:lvlText w:val="%1."/>
      <w:lvlJc w:val="left"/>
      <w:pPr>
        <w:ind w:left="1417" w:hanging="497"/>
        <w:jc w:val="left"/>
      </w:pPr>
      <w:rPr>
        <w:rFonts w:hint="default" w:ascii="Arial" w:hAnsi="Arial" w:eastAsia="Arial" w:cs="Arial"/>
        <w:b w:val="0"/>
        <w:bCs w:val="0"/>
        <w:i w:val="0"/>
        <w:iCs w:val="0"/>
        <w:color w:val="231F20"/>
        <w:spacing w:val="0"/>
        <w:w w:val="76"/>
        <w:sz w:val="17"/>
        <w:szCs w:val="17"/>
        <w:lang w:val="en-US" w:eastAsia="en-US" w:bidi="ar-SA"/>
      </w:rPr>
    </w:lvl>
    <w:lvl w:ilvl="1">
      <w:start w:val="0"/>
      <w:numFmt w:val="bullet"/>
      <w:lvlText w:val="•"/>
      <w:lvlJc w:val="left"/>
      <w:pPr>
        <w:ind w:left="2405" w:hanging="497"/>
      </w:pPr>
      <w:rPr>
        <w:rFonts w:hint="default"/>
        <w:lang w:val="en-US" w:eastAsia="en-US" w:bidi="ar-SA"/>
      </w:rPr>
    </w:lvl>
    <w:lvl w:ilvl="2">
      <w:start w:val="0"/>
      <w:numFmt w:val="bullet"/>
      <w:lvlText w:val="•"/>
      <w:lvlJc w:val="left"/>
      <w:pPr>
        <w:ind w:left="3390" w:hanging="497"/>
      </w:pPr>
      <w:rPr>
        <w:rFonts w:hint="default"/>
        <w:lang w:val="en-US" w:eastAsia="en-US" w:bidi="ar-SA"/>
      </w:rPr>
    </w:lvl>
    <w:lvl w:ilvl="3">
      <w:start w:val="0"/>
      <w:numFmt w:val="bullet"/>
      <w:lvlText w:val="•"/>
      <w:lvlJc w:val="left"/>
      <w:pPr>
        <w:ind w:left="4375" w:hanging="497"/>
      </w:pPr>
      <w:rPr>
        <w:rFonts w:hint="default"/>
        <w:lang w:val="en-US" w:eastAsia="en-US" w:bidi="ar-SA"/>
      </w:rPr>
    </w:lvl>
    <w:lvl w:ilvl="4">
      <w:start w:val="0"/>
      <w:numFmt w:val="bullet"/>
      <w:lvlText w:val="•"/>
      <w:lvlJc w:val="left"/>
      <w:pPr>
        <w:ind w:left="5360" w:hanging="497"/>
      </w:pPr>
      <w:rPr>
        <w:rFonts w:hint="default"/>
        <w:lang w:val="en-US" w:eastAsia="en-US" w:bidi="ar-SA"/>
      </w:rPr>
    </w:lvl>
    <w:lvl w:ilvl="5">
      <w:start w:val="0"/>
      <w:numFmt w:val="bullet"/>
      <w:lvlText w:val="•"/>
      <w:lvlJc w:val="left"/>
      <w:pPr>
        <w:ind w:left="6345" w:hanging="497"/>
      </w:pPr>
      <w:rPr>
        <w:rFonts w:hint="default"/>
        <w:lang w:val="en-US" w:eastAsia="en-US" w:bidi="ar-SA"/>
      </w:rPr>
    </w:lvl>
    <w:lvl w:ilvl="6">
      <w:start w:val="0"/>
      <w:numFmt w:val="bullet"/>
      <w:lvlText w:val="•"/>
      <w:lvlJc w:val="left"/>
      <w:pPr>
        <w:ind w:left="7330" w:hanging="497"/>
      </w:pPr>
      <w:rPr>
        <w:rFonts w:hint="default"/>
        <w:lang w:val="en-US" w:eastAsia="en-US" w:bidi="ar-SA"/>
      </w:rPr>
    </w:lvl>
    <w:lvl w:ilvl="7">
      <w:start w:val="0"/>
      <w:numFmt w:val="bullet"/>
      <w:lvlText w:val="•"/>
      <w:lvlJc w:val="left"/>
      <w:pPr>
        <w:ind w:left="8315" w:hanging="497"/>
      </w:pPr>
      <w:rPr>
        <w:rFonts w:hint="default"/>
        <w:lang w:val="en-US" w:eastAsia="en-US" w:bidi="ar-SA"/>
      </w:rPr>
    </w:lvl>
    <w:lvl w:ilvl="8">
      <w:start w:val="0"/>
      <w:numFmt w:val="bullet"/>
      <w:lvlText w:val="•"/>
      <w:lvlJc w:val="left"/>
      <w:pPr>
        <w:ind w:left="9300" w:hanging="497"/>
      </w:pPr>
      <w:rPr>
        <w:rFonts w:hint="default"/>
        <w:lang w:val="en-US" w:eastAsia="en-US" w:bidi="ar-SA"/>
      </w:rPr>
    </w:lvl>
  </w:abstractNum>
  <w:abstractNum w:abstractNumId="60">
    <w:multiLevelType w:val="hybridMultilevel"/>
    <w:lvl w:ilvl="0">
      <w:start w:val="0"/>
      <w:numFmt w:val="bullet"/>
      <w:lvlText w:val=""/>
      <w:lvlJc w:val="left"/>
      <w:pPr>
        <w:ind w:left="1179" w:hanging="309"/>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189" w:hanging="309"/>
      </w:pPr>
      <w:rPr>
        <w:rFonts w:hint="default"/>
        <w:lang w:val="en-US" w:eastAsia="en-US" w:bidi="ar-SA"/>
      </w:rPr>
    </w:lvl>
    <w:lvl w:ilvl="2">
      <w:start w:val="0"/>
      <w:numFmt w:val="bullet"/>
      <w:lvlText w:val="•"/>
      <w:lvlJc w:val="left"/>
      <w:pPr>
        <w:ind w:left="3198" w:hanging="309"/>
      </w:pPr>
      <w:rPr>
        <w:rFonts w:hint="default"/>
        <w:lang w:val="en-US" w:eastAsia="en-US" w:bidi="ar-SA"/>
      </w:rPr>
    </w:lvl>
    <w:lvl w:ilvl="3">
      <w:start w:val="0"/>
      <w:numFmt w:val="bullet"/>
      <w:lvlText w:val="•"/>
      <w:lvlJc w:val="left"/>
      <w:pPr>
        <w:ind w:left="4207" w:hanging="309"/>
      </w:pPr>
      <w:rPr>
        <w:rFonts w:hint="default"/>
        <w:lang w:val="en-US" w:eastAsia="en-US" w:bidi="ar-SA"/>
      </w:rPr>
    </w:lvl>
    <w:lvl w:ilvl="4">
      <w:start w:val="0"/>
      <w:numFmt w:val="bullet"/>
      <w:lvlText w:val="•"/>
      <w:lvlJc w:val="left"/>
      <w:pPr>
        <w:ind w:left="5216" w:hanging="309"/>
      </w:pPr>
      <w:rPr>
        <w:rFonts w:hint="default"/>
        <w:lang w:val="en-US" w:eastAsia="en-US" w:bidi="ar-SA"/>
      </w:rPr>
    </w:lvl>
    <w:lvl w:ilvl="5">
      <w:start w:val="0"/>
      <w:numFmt w:val="bullet"/>
      <w:lvlText w:val="•"/>
      <w:lvlJc w:val="left"/>
      <w:pPr>
        <w:ind w:left="6225" w:hanging="309"/>
      </w:pPr>
      <w:rPr>
        <w:rFonts w:hint="default"/>
        <w:lang w:val="en-US" w:eastAsia="en-US" w:bidi="ar-SA"/>
      </w:rPr>
    </w:lvl>
    <w:lvl w:ilvl="6">
      <w:start w:val="0"/>
      <w:numFmt w:val="bullet"/>
      <w:lvlText w:val="•"/>
      <w:lvlJc w:val="left"/>
      <w:pPr>
        <w:ind w:left="7234" w:hanging="309"/>
      </w:pPr>
      <w:rPr>
        <w:rFonts w:hint="default"/>
        <w:lang w:val="en-US" w:eastAsia="en-US" w:bidi="ar-SA"/>
      </w:rPr>
    </w:lvl>
    <w:lvl w:ilvl="7">
      <w:start w:val="0"/>
      <w:numFmt w:val="bullet"/>
      <w:lvlText w:val="•"/>
      <w:lvlJc w:val="left"/>
      <w:pPr>
        <w:ind w:left="8243" w:hanging="309"/>
      </w:pPr>
      <w:rPr>
        <w:rFonts w:hint="default"/>
        <w:lang w:val="en-US" w:eastAsia="en-US" w:bidi="ar-SA"/>
      </w:rPr>
    </w:lvl>
    <w:lvl w:ilvl="8">
      <w:start w:val="0"/>
      <w:numFmt w:val="bullet"/>
      <w:lvlText w:val="•"/>
      <w:lvlJc w:val="left"/>
      <w:pPr>
        <w:ind w:left="9252" w:hanging="309"/>
      </w:pPr>
      <w:rPr>
        <w:rFonts w:hint="default"/>
        <w:lang w:val="en-US" w:eastAsia="en-US" w:bidi="ar-SA"/>
      </w:rPr>
    </w:lvl>
  </w:abstractNum>
  <w:abstractNum w:abstractNumId="59">
    <w:multiLevelType w:val="hybridMultilevel"/>
    <w:lvl w:ilvl="0">
      <w:start w:val="0"/>
      <w:numFmt w:val="bullet"/>
      <w:lvlText w:val=""/>
      <w:lvlJc w:val="left"/>
      <w:pPr>
        <w:ind w:left="1179" w:hanging="309"/>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189" w:hanging="309"/>
      </w:pPr>
      <w:rPr>
        <w:rFonts w:hint="default"/>
        <w:lang w:val="en-US" w:eastAsia="en-US" w:bidi="ar-SA"/>
      </w:rPr>
    </w:lvl>
    <w:lvl w:ilvl="2">
      <w:start w:val="0"/>
      <w:numFmt w:val="bullet"/>
      <w:lvlText w:val="•"/>
      <w:lvlJc w:val="left"/>
      <w:pPr>
        <w:ind w:left="3198" w:hanging="309"/>
      </w:pPr>
      <w:rPr>
        <w:rFonts w:hint="default"/>
        <w:lang w:val="en-US" w:eastAsia="en-US" w:bidi="ar-SA"/>
      </w:rPr>
    </w:lvl>
    <w:lvl w:ilvl="3">
      <w:start w:val="0"/>
      <w:numFmt w:val="bullet"/>
      <w:lvlText w:val="•"/>
      <w:lvlJc w:val="left"/>
      <w:pPr>
        <w:ind w:left="4207" w:hanging="309"/>
      </w:pPr>
      <w:rPr>
        <w:rFonts w:hint="default"/>
        <w:lang w:val="en-US" w:eastAsia="en-US" w:bidi="ar-SA"/>
      </w:rPr>
    </w:lvl>
    <w:lvl w:ilvl="4">
      <w:start w:val="0"/>
      <w:numFmt w:val="bullet"/>
      <w:lvlText w:val="•"/>
      <w:lvlJc w:val="left"/>
      <w:pPr>
        <w:ind w:left="5216" w:hanging="309"/>
      </w:pPr>
      <w:rPr>
        <w:rFonts w:hint="default"/>
        <w:lang w:val="en-US" w:eastAsia="en-US" w:bidi="ar-SA"/>
      </w:rPr>
    </w:lvl>
    <w:lvl w:ilvl="5">
      <w:start w:val="0"/>
      <w:numFmt w:val="bullet"/>
      <w:lvlText w:val="•"/>
      <w:lvlJc w:val="left"/>
      <w:pPr>
        <w:ind w:left="6225" w:hanging="309"/>
      </w:pPr>
      <w:rPr>
        <w:rFonts w:hint="default"/>
        <w:lang w:val="en-US" w:eastAsia="en-US" w:bidi="ar-SA"/>
      </w:rPr>
    </w:lvl>
    <w:lvl w:ilvl="6">
      <w:start w:val="0"/>
      <w:numFmt w:val="bullet"/>
      <w:lvlText w:val="•"/>
      <w:lvlJc w:val="left"/>
      <w:pPr>
        <w:ind w:left="7234" w:hanging="309"/>
      </w:pPr>
      <w:rPr>
        <w:rFonts w:hint="default"/>
        <w:lang w:val="en-US" w:eastAsia="en-US" w:bidi="ar-SA"/>
      </w:rPr>
    </w:lvl>
    <w:lvl w:ilvl="7">
      <w:start w:val="0"/>
      <w:numFmt w:val="bullet"/>
      <w:lvlText w:val="•"/>
      <w:lvlJc w:val="left"/>
      <w:pPr>
        <w:ind w:left="8243" w:hanging="309"/>
      </w:pPr>
      <w:rPr>
        <w:rFonts w:hint="default"/>
        <w:lang w:val="en-US" w:eastAsia="en-US" w:bidi="ar-SA"/>
      </w:rPr>
    </w:lvl>
    <w:lvl w:ilvl="8">
      <w:start w:val="0"/>
      <w:numFmt w:val="bullet"/>
      <w:lvlText w:val="•"/>
      <w:lvlJc w:val="left"/>
      <w:pPr>
        <w:ind w:left="9252" w:hanging="309"/>
      </w:pPr>
      <w:rPr>
        <w:rFonts w:hint="default"/>
        <w:lang w:val="en-US" w:eastAsia="en-US" w:bidi="ar-SA"/>
      </w:rPr>
    </w:lvl>
  </w:abstractNum>
  <w:abstractNum w:abstractNumId="58">
    <w:multiLevelType w:val="hybridMultilevel"/>
    <w:lvl w:ilvl="0">
      <w:start w:val="0"/>
      <w:numFmt w:val="bullet"/>
      <w:lvlText w:val=""/>
      <w:lvlJc w:val="left"/>
      <w:pPr>
        <w:ind w:left="1186" w:hanging="331"/>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189" w:hanging="331"/>
      </w:pPr>
      <w:rPr>
        <w:rFonts w:hint="default"/>
        <w:lang w:val="en-US" w:eastAsia="en-US" w:bidi="ar-SA"/>
      </w:rPr>
    </w:lvl>
    <w:lvl w:ilvl="2">
      <w:start w:val="0"/>
      <w:numFmt w:val="bullet"/>
      <w:lvlText w:val="•"/>
      <w:lvlJc w:val="left"/>
      <w:pPr>
        <w:ind w:left="3198" w:hanging="331"/>
      </w:pPr>
      <w:rPr>
        <w:rFonts w:hint="default"/>
        <w:lang w:val="en-US" w:eastAsia="en-US" w:bidi="ar-SA"/>
      </w:rPr>
    </w:lvl>
    <w:lvl w:ilvl="3">
      <w:start w:val="0"/>
      <w:numFmt w:val="bullet"/>
      <w:lvlText w:val="•"/>
      <w:lvlJc w:val="left"/>
      <w:pPr>
        <w:ind w:left="4207" w:hanging="331"/>
      </w:pPr>
      <w:rPr>
        <w:rFonts w:hint="default"/>
        <w:lang w:val="en-US" w:eastAsia="en-US" w:bidi="ar-SA"/>
      </w:rPr>
    </w:lvl>
    <w:lvl w:ilvl="4">
      <w:start w:val="0"/>
      <w:numFmt w:val="bullet"/>
      <w:lvlText w:val="•"/>
      <w:lvlJc w:val="left"/>
      <w:pPr>
        <w:ind w:left="5216" w:hanging="331"/>
      </w:pPr>
      <w:rPr>
        <w:rFonts w:hint="default"/>
        <w:lang w:val="en-US" w:eastAsia="en-US" w:bidi="ar-SA"/>
      </w:rPr>
    </w:lvl>
    <w:lvl w:ilvl="5">
      <w:start w:val="0"/>
      <w:numFmt w:val="bullet"/>
      <w:lvlText w:val="•"/>
      <w:lvlJc w:val="left"/>
      <w:pPr>
        <w:ind w:left="6225" w:hanging="331"/>
      </w:pPr>
      <w:rPr>
        <w:rFonts w:hint="default"/>
        <w:lang w:val="en-US" w:eastAsia="en-US" w:bidi="ar-SA"/>
      </w:rPr>
    </w:lvl>
    <w:lvl w:ilvl="6">
      <w:start w:val="0"/>
      <w:numFmt w:val="bullet"/>
      <w:lvlText w:val="•"/>
      <w:lvlJc w:val="left"/>
      <w:pPr>
        <w:ind w:left="7234" w:hanging="331"/>
      </w:pPr>
      <w:rPr>
        <w:rFonts w:hint="default"/>
        <w:lang w:val="en-US" w:eastAsia="en-US" w:bidi="ar-SA"/>
      </w:rPr>
    </w:lvl>
    <w:lvl w:ilvl="7">
      <w:start w:val="0"/>
      <w:numFmt w:val="bullet"/>
      <w:lvlText w:val="•"/>
      <w:lvlJc w:val="left"/>
      <w:pPr>
        <w:ind w:left="8243" w:hanging="331"/>
      </w:pPr>
      <w:rPr>
        <w:rFonts w:hint="default"/>
        <w:lang w:val="en-US" w:eastAsia="en-US" w:bidi="ar-SA"/>
      </w:rPr>
    </w:lvl>
    <w:lvl w:ilvl="8">
      <w:start w:val="0"/>
      <w:numFmt w:val="bullet"/>
      <w:lvlText w:val="•"/>
      <w:lvlJc w:val="left"/>
      <w:pPr>
        <w:ind w:left="9252" w:hanging="331"/>
      </w:pPr>
      <w:rPr>
        <w:rFonts w:hint="default"/>
        <w:lang w:val="en-US" w:eastAsia="en-US" w:bidi="ar-SA"/>
      </w:rPr>
    </w:lvl>
  </w:abstractNum>
  <w:abstractNum w:abstractNumId="57">
    <w:multiLevelType w:val="hybridMultilevel"/>
    <w:lvl w:ilvl="0">
      <w:start w:val="0"/>
      <w:numFmt w:val="bullet"/>
      <w:lvlText w:val=""/>
      <w:lvlJc w:val="left"/>
      <w:pPr>
        <w:ind w:left="1160" w:hanging="331"/>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171" w:hanging="331"/>
      </w:pPr>
      <w:rPr>
        <w:rFonts w:hint="default"/>
        <w:lang w:val="en-US" w:eastAsia="en-US" w:bidi="ar-SA"/>
      </w:rPr>
    </w:lvl>
    <w:lvl w:ilvl="2">
      <w:start w:val="0"/>
      <w:numFmt w:val="bullet"/>
      <w:lvlText w:val="•"/>
      <w:lvlJc w:val="left"/>
      <w:pPr>
        <w:ind w:left="3182" w:hanging="331"/>
      </w:pPr>
      <w:rPr>
        <w:rFonts w:hint="default"/>
        <w:lang w:val="en-US" w:eastAsia="en-US" w:bidi="ar-SA"/>
      </w:rPr>
    </w:lvl>
    <w:lvl w:ilvl="3">
      <w:start w:val="0"/>
      <w:numFmt w:val="bullet"/>
      <w:lvlText w:val="•"/>
      <w:lvlJc w:val="left"/>
      <w:pPr>
        <w:ind w:left="4193" w:hanging="331"/>
      </w:pPr>
      <w:rPr>
        <w:rFonts w:hint="default"/>
        <w:lang w:val="en-US" w:eastAsia="en-US" w:bidi="ar-SA"/>
      </w:rPr>
    </w:lvl>
    <w:lvl w:ilvl="4">
      <w:start w:val="0"/>
      <w:numFmt w:val="bullet"/>
      <w:lvlText w:val="•"/>
      <w:lvlJc w:val="left"/>
      <w:pPr>
        <w:ind w:left="5204" w:hanging="331"/>
      </w:pPr>
      <w:rPr>
        <w:rFonts w:hint="default"/>
        <w:lang w:val="en-US" w:eastAsia="en-US" w:bidi="ar-SA"/>
      </w:rPr>
    </w:lvl>
    <w:lvl w:ilvl="5">
      <w:start w:val="0"/>
      <w:numFmt w:val="bullet"/>
      <w:lvlText w:val="•"/>
      <w:lvlJc w:val="left"/>
      <w:pPr>
        <w:ind w:left="6215" w:hanging="331"/>
      </w:pPr>
      <w:rPr>
        <w:rFonts w:hint="default"/>
        <w:lang w:val="en-US" w:eastAsia="en-US" w:bidi="ar-SA"/>
      </w:rPr>
    </w:lvl>
    <w:lvl w:ilvl="6">
      <w:start w:val="0"/>
      <w:numFmt w:val="bullet"/>
      <w:lvlText w:val="•"/>
      <w:lvlJc w:val="left"/>
      <w:pPr>
        <w:ind w:left="7226" w:hanging="331"/>
      </w:pPr>
      <w:rPr>
        <w:rFonts w:hint="default"/>
        <w:lang w:val="en-US" w:eastAsia="en-US" w:bidi="ar-SA"/>
      </w:rPr>
    </w:lvl>
    <w:lvl w:ilvl="7">
      <w:start w:val="0"/>
      <w:numFmt w:val="bullet"/>
      <w:lvlText w:val="•"/>
      <w:lvlJc w:val="left"/>
      <w:pPr>
        <w:ind w:left="8237" w:hanging="331"/>
      </w:pPr>
      <w:rPr>
        <w:rFonts w:hint="default"/>
        <w:lang w:val="en-US" w:eastAsia="en-US" w:bidi="ar-SA"/>
      </w:rPr>
    </w:lvl>
    <w:lvl w:ilvl="8">
      <w:start w:val="0"/>
      <w:numFmt w:val="bullet"/>
      <w:lvlText w:val="•"/>
      <w:lvlJc w:val="left"/>
      <w:pPr>
        <w:ind w:left="9248" w:hanging="331"/>
      </w:pPr>
      <w:rPr>
        <w:rFonts w:hint="default"/>
        <w:lang w:val="en-US" w:eastAsia="en-US" w:bidi="ar-SA"/>
      </w:rPr>
    </w:lvl>
  </w:abstractNum>
  <w:abstractNum w:abstractNumId="56">
    <w:multiLevelType w:val="hybridMultilevel"/>
    <w:lvl w:ilvl="0">
      <w:start w:val="1"/>
      <w:numFmt w:val="upperRoman"/>
      <w:lvlText w:val="%1."/>
      <w:lvlJc w:val="left"/>
      <w:pPr>
        <w:ind w:left="923" w:hanging="320"/>
        <w:jc w:val="right"/>
      </w:pPr>
      <w:rPr>
        <w:rFonts w:hint="default" w:ascii="Arial" w:hAnsi="Arial" w:eastAsia="Arial" w:cs="Arial"/>
        <w:b w:val="0"/>
        <w:bCs w:val="0"/>
        <w:i w:val="0"/>
        <w:iCs w:val="0"/>
        <w:color w:val="231F20"/>
        <w:spacing w:val="0"/>
        <w:w w:val="76"/>
        <w:sz w:val="17"/>
        <w:szCs w:val="17"/>
        <w:lang w:val="en-US" w:eastAsia="en-US" w:bidi="ar-SA"/>
      </w:rPr>
    </w:lvl>
    <w:lvl w:ilvl="1">
      <w:start w:val="1"/>
      <w:numFmt w:val="lowerRoman"/>
      <w:lvlText w:val="%2)"/>
      <w:lvlJc w:val="left"/>
      <w:pPr>
        <w:ind w:left="855" w:hanging="324"/>
        <w:jc w:val="left"/>
      </w:pPr>
      <w:rPr>
        <w:rFonts w:hint="default" w:ascii="Arial" w:hAnsi="Arial" w:eastAsia="Arial" w:cs="Arial"/>
        <w:b w:val="0"/>
        <w:bCs w:val="0"/>
        <w:i w:val="0"/>
        <w:iCs w:val="0"/>
        <w:color w:val="231F20"/>
        <w:spacing w:val="0"/>
        <w:w w:val="116"/>
        <w:sz w:val="17"/>
        <w:szCs w:val="17"/>
        <w:lang w:val="en-US" w:eastAsia="en-US" w:bidi="ar-SA"/>
      </w:rPr>
    </w:lvl>
    <w:lvl w:ilvl="2">
      <w:start w:val="0"/>
      <w:numFmt w:val="bullet"/>
      <w:lvlText w:val="•"/>
      <w:lvlJc w:val="left"/>
      <w:pPr>
        <w:ind w:left="2070" w:hanging="324"/>
      </w:pPr>
      <w:rPr>
        <w:rFonts w:hint="default"/>
        <w:lang w:val="en-US" w:eastAsia="en-US" w:bidi="ar-SA"/>
      </w:rPr>
    </w:lvl>
    <w:lvl w:ilvl="3">
      <w:start w:val="0"/>
      <w:numFmt w:val="bullet"/>
      <w:lvlText w:val="•"/>
      <w:lvlJc w:val="left"/>
      <w:pPr>
        <w:ind w:left="3220" w:hanging="324"/>
      </w:pPr>
      <w:rPr>
        <w:rFonts w:hint="default"/>
        <w:lang w:val="en-US" w:eastAsia="en-US" w:bidi="ar-SA"/>
      </w:rPr>
    </w:lvl>
    <w:lvl w:ilvl="4">
      <w:start w:val="0"/>
      <w:numFmt w:val="bullet"/>
      <w:lvlText w:val="•"/>
      <w:lvlJc w:val="left"/>
      <w:pPr>
        <w:ind w:left="4370" w:hanging="324"/>
      </w:pPr>
      <w:rPr>
        <w:rFonts w:hint="default"/>
        <w:lang w:val="en-US" w:eastAsia="en-US" w:bidi="ar-SA"/>
      </w:rPr>
    </w:lvl>
    <w:lvl w:ilvl="5">
      <w:start w:val="0"/>
      <w:numFmt w:val="bullet"/>
      <w:lvlText w:val="•"/>
      <w:lvlJc w:val="left"/>
      <w:pPr>
        <w:ind w:left="5520" w:hanging="324"/>
      </w:pPr>
      <w:rPr>
        <w:rFonts w:hint="default"/>
        <w:lang w:val="en-US" w:eastAsia="en-US" w:bidi="ar-SA"/>
      </w:rPr>
    </w:lvl>
    <w:lvl w:ilvl="6">
      <w:start w:val="0"/>
      <w:numFmt w:val="bullet"/>
      <w:lvlText w:val="•"/>
      <w:lvlJc w:val="left"/>
      <w:pPr>
        <w:ind w:left="6670" w:hanging="324"/>
      </w:pPr>
      <w:rPr>
        <w:rFonts w:hint="default"/>
        <w:lang w:val="en-US" w:eastAsia="en-US" w:bidi="ar-SA"/>
      </w:rPr>
    </w:lvl>
    <w:lvl w:ilvl="7">
      <w:start w:val="0"/>
      <w:numFmt w:val="bullet"/>
      <w:lvlText w:val="•"/>
      <w:lvlJc w:val="left"/>
      <w:pPr>
        <w:ind w:left="7820" w:hanging="324"/>
      </w:pPr>
      <w:rPr>
        <w:rFonts w:hint="default"/>
        <w:lang w:val="en-US" w:eastAsia="en-US" w:bidi="ar-SA"/>
      </w:rPr>
    </w:lvl>
    <w:lvl w:ilvl="8">
      <w:start w:val="0"/>
      <w:numFmt w:val="bullet"/>
      <w:lvlText w:val="•"/>
      <w:lvlJc w:val="left"/>
      <w:pPr>
        <w:ind w:left="8970" w:hanging="324"/>
      </w:pPr>
      <w:rPr>
        <w:rFonts w:hint="default"/>
        <w:lang w:val="en-US" w:eastAsia="en-US" w:bidi="ar-SA"/>
      </w:rPr>
    </w:lvl>
  </w:abstractNum>
  <w:abstractNum w:abstractNumId="55">
    <w:multiLevelType w:val="hybridMultilevel"/>
    <w:lvl w:ilvl="0">
      <w:start w:val="0"/>
      <w:numFmt w:val="bullet"/>
      <w:lvlText w:val=""/>
      <w:lvlJc w:val="left"/>
      <w:pPr>
        <w:ind w:left="1209" w:hanging="309"/>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207" w:hanging="309"/>
      </w:pPr>
      <w:rPr>
        <w:rFonts w:hint="default"/>
        <w:lang w:val="en-US" w:eastAsia="en-US" w:bidi="ar-SA"/>
      </w:rPr>
    </w:lvl>
    <w:lvl w:ilvl="2">
      <w:start w:val="0"/>
      <w:numFmt w:val="bullet"/>
      <w:lvlText w:val="•"/>
      <w:lvlJc w:val="left"/>
      <w:pPr>
        <w:ind w:left="3214" w:hanging="309"/>
      </w:pPr>
      <w:rPr>
        <w:rFonts w:hint="default"/>
        <w:lang w:val="en-US" w:eastAsia="en-US" w:bidi="ar-SA"/>
      </w:rPr>
    </w:lvl>
    <w:lvl w:ilvl="3">
      <w:start w:val="0"/>
      <w:numFmt w:val="bullet"/>
      <w:lvlText w:val="•"/>
      <w:lvlJc w:val="left"/>
      <w:pPr>
        <w:ind w:left="4221" w:hanging="309"/>
      </w:pPr>
      <w:rPr>
        <w:rFonts w:hint="default"/>
        <w:lang w:val="en-US" w:eastAsia="en-US" w:bidi="ar-SA"/>
      </w:rPr>
    </w:lvl>
    <w:lvl w:ilvl="4">
      <w:start w:val="0"/>
      <w:numFmt w:val="bullet"/>
      <w:lvlText w:val="•"/>
      <w:lvlJc w:val="left"/>
      <w:pPr>
        <w:ind w:left="5228" w:hanging="309"/>
      </w:pPr>
      <w:rPr>
        <w:rFonts w:hint="default"/>
        <w:lang w:val="en-US" w:eastAsia="en-US" w:bidi="ar-SA"/>
      </w:rPr>
    </w:lvl>
    <w:lvl w:ilvl="5">
      <w:start w:val="0"/>
      <w:numFmt w:val="bullet"/>
      <w:lvlText w:val="•"/>
      <w:lvlJc w:val="left"/>
      <w:pPr>
        <w:ind w:left="6235" w:hanging="309"/>
      </w:pPr>
      <w:rPr>
        <w:rFonts w:hint="default"/>
        <w:lang w:val="en-US" w:eastAsia="en-US" w:bidi="ar-SA"/>
      </w:rPr>
    </w:lvl>
    <w:lvl w:ilvl="6">
      <w:start w:val="0"/>
      <w:numFmt w:val="bullet"/>
      <w:lvlText w:val="•"/>
      <w:lvlJc w:val="left"/>
      <w:pPr>
        <w:ind w:left="7242" w:hanging="309"/>
      </w:pPr>
      <w:rPr>
        <w:rFonts w:hint="default"/>
        <w:lang w:val="en-US" w:eastAsia="en-US" w:bidi="ar-SA"/>
      </w:rPr>
    </w:lvl>
    <w:lvl w:ilvl="7">
      <w:start w:val="0"/>
      <w:numFmt w:val="bullet"/>
      <w:lvlText w:val="•"/>
      <w:lvlJc w:val="left"/>
      <w:pPr>
        <w:ind w:left="8249" w:hanging="309"/>
      </w:pPr>
      <w:rPr>
        <w:rFonts w:hint="default"/>
        <w:lang w:val="en-US" w:eastAsia="en-US" w:bidi="ar-SA"/>
      </w:rPr>
    </w:lvl>
    <w:lvl w:ilvl="8">
      <w:start w:val="0"/>
      <w:numFmt w:val="bullet"/>
      <w:lvlText w:val="•"/>
      <w:lvlJc w:val="left"/>
      <w:pPr>
        <w:ind w:left="9256" w:hanging="309"/>
      </w:pPr>
      <w:rPr>
        <w:rFonts w:hint="default"/>
        <w:lang w:val="en-US" w:eastAsia="en-US" w:bidi="ar-SA"/>
      </w:rPr>
    </w:lvl>
  </w:abstractNum>
  <w:abstractNum w:abstractNumId="54">
    <w:multiLevelType w:val="hybridMultilevel"/>
    <w:lvl w:ilvl="0">
      <w:start w:val="0"/>
      <w:numFmt w:val="bullet"/>
      <w:lvlText w:val=""/>
      <w:lvlJc w:val="left"/>
      <w:pPr>
        <w:ind w:left="1209" w:hanging="309"/>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207" w:hanging="309"/>
      </w:pPr>
      <w:rPr>
        <w:rFonts w:hint="default"/>
        <w:lang w:val="en-US" w:eastAsia="en-US" w:bidi="ar-SA"/>
      </w:rPr>
    </w:lvl>
    <w:lvl w:ilvl="2">
      <w:start w:val="0"/>
      <w:numFmt w:val="bullet"/>
      <w:lvlText w:val="•"/>
      <w:lvlJc w:val="left"/>
      <w:pPr>
        <w:ind w:left="3214" w:hanging="309"/>
      </w:pPr>
      <w:rPr>
        <w:rFonts w:hint="default"/>
        <w:lang w:val="en-US" w:eastAsia="en-US" w:bidi="ar-SA"/>
      </w:rPr>
    </w:lvl>
    <w:lvl w:ilvl="3">
      <w:start w:val="0"/>
      <w:numFmt w:val="bullet"/>
      <w:lvlText w:val="•"/>
      <w:lvlJc w:val="left"/>
      <w:pPr>
        <w:ind w:left="4221" w:hanging="309"/>
      </w:pPr>
      <w:rPr>
        <w:rFonts w:hint="default"/>
        <w:lang w:val="en-US" w:eastAsia="en-US" w:bidi="ar-SA"/>
      </w:rPr>
    </w:lvl>
    <w:lvl w:ilvl="4">
      <w:start w:val="0"/>
      <w:numFmt w:val="bullet"/>
      <w:lvlText w:val="•"/>
      <w:lvlJc w:val="left"/>
      <w:pPr>
        <w:ind w:left="5228" w:hanging="309"/>
      </w:pPr>
      <w:rPr>
        <w:rFonts w:hint="default"/>
        <w:lang w:val="en-US" w:eastAsia="en-US" w:bidi="ar-SA"/>
      </w:rPr>
    </w:lvl>
    <w:lvl w:ilvl="5">
      <w:start w:val="0"/>
      <w:numFmt w:val="bullet"/>
      <w:lvlText w:val="•"/>
      <w:lvlJc w:val="left"/>
      <w:pPr>
        <w:ind w:left="6235" w:hanging="309"/>
      </w:pPr>
      <w:rPr>
        <w:rFonts w:hint="default"/>
        <w:lang w:val="en-US" w:eastAsia="en-US" w:bidi="ar-SA"/>
      </w:rPr>
    </w:lvl>
    <w:lvl w:ilvl="6">
      <w:start w:val="0"/>
      <w:numFmt w:val="bullet"/>
      <w:lvlText w:val="•"/>
      <w:lvlJc w:val="left"/>
      <w:pPr>
        <w:ind w:left="7242" w:hanging="309"/>
      </w:pPr>
      <w:rPr>
        <w:rFonts w:hint="default"/>
        <w:lang w:val="en-US" w:eastAsia="en-US" w:bidi="ar-SA"/>
      </w:rPr>
    </w:lvl>
    <w:lvl w:ilvl="7">
      <w:start w:val="0"/>
      <w:numFmt w:val="bullet"/>
      <w:lvlText w:val="•"/>
      <w:lvlJc w:val="left"/>
      <w:pPr>
        <w:ind w:left="8249" w:hanging="309"/>
      </w:pPr>
      <w:rPr>
        <w:rFonts w:hint="default"/>
        <w:lang w:val="en-US" w:eastAsia="en-US" w:bidi="ar-SA"/>
      </w:rPr>
    </w:lvl>
    <w:lvl w:ilvl="8">
      <w:start w:val="0"/>
      <w:numFmt w:val="bullet"/>
      <w:lvlText w:val="•"/>
      <w:lvlJc w:val="left"/>
      <w:pPr>
        <w:ind w:left="9256" w:hanging="309"/>
      </w:pPr>
      <w:rPr>
        <w:rFonts w:hint="default"/>
        <w:lang w:val="en-US" w:eastAsia="en-US" w:bidi="ar-SA"/>
      </w:rPr>
    </w:lvl>
  </w:abstractNum>
  <w:abstractNum w:abstractNumId="53">
    <w:multiLevelType w:val="hybridMultilevel"/>
    <w:lvl w:ilvl="0">
      <w:start w:val="0"/>
      <w:numFmt w:val="bullet"/>
      <w:lvlText w:val=""/>
      <w:lvlJc w:val="left"/>
      <w:pPr>
        <w:ind w:left="1209" w:hanging="382"/>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207" w:hanging="382"/>
      </w:pPr>
      <w:rPr>
        <w:rFonts w:hint="default"/>
        <w:lang w:val="en-US" w:eastAsia="en-US" w:bidi="ar-SA"/>
      </w:rPr>
    </w:lvl>
    <w:lvl w:ilvl="2">
      <w:start w:val="0"/>
      <w:numFmt w:val="bullet"/>
      <w:lvlText w:val="•"/>
      <w:lvlJc w:val="left"/>
      <w:pPr>
        <w:ind w:left="3214" w:hanging="382"/>
      </w:pPr>
      <w:rPr>
        <w:rFonts w:hint="default"/>
        <w:lang w:val="en-US" w:eastAsia="en-US" w:bidi="ar-SA"/>
      </w:rPr>
    </w:lvl>
    <w:lvl w:ilvl="3">
      <w:start w:val="0"/>
      <w:numFmt w:val="bullet"/>
      <w:lvlText w:val="•"/>
      <w:lvlJc w:val="left"/>
      <w:pPr>
        <w:ind w:left="4221" w:hanging="382"/>
      </w:pPr>
      <w:rPr>
        <w:rFonts w:hint="default"/>
        <w:lang w:val="en-US" w:eastAsia="en-US" w:bidi="ar-SA"/>
      </w:rPr>
    </w:lvl>
    <w:lvl w:ilvl="4">
      <w:start w:val="0"/>
      <w:numFmt w:val="bullet"/>
      <w:lvlText w:val="•"/>
      <w:lvlJc w:val="left"/>
      <w:pPr>
        <w:ind w:left="5228" w:hanging="382"/>
      </w:pPr>
      <w:rPr>
        <w:rFonts w:hint="default"/>
        <w:lang w:val="en-US" w:eastAsia="en-US" w:bidi="ar-SA"/>
      </w:rPr>
    </w:lvl>
    <w:lvl w:ilvl="5">
      <w:start w:val="0"/>
      <w:numFmt w:val="bullet"/>
      <w:lvlText w:val="•"/>
      <w:lvlJc w:val="left"/>
      <w:pPr>
        <w:ind w:left="6235" w:hanging="382"/>
      </w:pPr>
      <w:rPr>
        <w:rFonts w:hint="default"/>
        <w:lang w:val="en-US" w:eastAsia="en-US" w:bidi="ar-SA"/>
      </w:rPr>
    </w:lvl>
    <w:lvl w:ilvl="6">
      <w:start w:val="0"/>
      <w:numFmt w:val="bullet"/>
      <w:lvlText w:val="•"/>
      <w:lvlJc w:val="left"/>
      <w:pPr>
        <w:ind w:left="7242" w:hanging="382"/>
      </w:pPr>
      <w:rPr>
        <w:rFonts w:hint="default"/>
        <w:lang w:val="en-US" w:eastAsia="en-US" w:bidi="ar-SA"/>
      </w:rPr>
    </w:lvl>
    <w:lvl w:ilvl="7">
      <w:start w:val="0"/>
      <w:numFmt w:val="bullet"/>
      <w:lvlText w:val="•"/>
      <w:lvlJc w:val="left"/>
      <w:pPr>
        <w:ind w:left="8249" w:hanging="382"/>
      </w:pPr>
      <w:rPr>
        <w:rFonts w:hint="default"/>
        <w:lang w:val="en-US" w:eastAsia="en-US" w:bidi="ar-SA"/>
      </w:rPr>
    </w:lvl>
    <w:lvl w:ilvl="8">
      <w:start w:val="0"/>
      <w:numFmt w:val="bullet"/>
      <w:lvlText w:val="•"/>
      <w:lvlJc w:val="left"/>
      <w:pPr>
        <w:ind w:left="9256" w:hanging="382"/>
      </w:pPr>
      <w:rPr>
        <w:rFonts w:hint="default"/>
        <w:lang w:val="en-US" w:eastAsia="en-US" w:bidi="ar-SA"/>
      </w:rPr>
    </w:lvl>
  </w:abstractNum>
  <w:abstractNum w:abstractNumId="52">
    <w:multiLevelType w:val="hybridMultilevel"/>
    <w:lvl w:ilvl="0">
      <w:start w:val="0"/>
      <w:numFmt w:val="bullet"/>
      <w:lvlText w:val=""/>
      <w:lvlJc w:val="left"/>
      <w:pPr>
        <w:ind w:left="1039" w:hanging="238"/>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063" w:hanging="238"/>
      </w:pPr>
      <w:rPr>
        <w:rFonts w:hint="default"/>
        <w:lang w:val="en-US" w:eastAsia="en-US" w:bidi="ar-SA"/>
      </w:rPr>
    </w:lvl>
    <w:lvl w:ilvl="2">
      <w:start w:val="0"/>
      <w:numFmt w:val="bullet"/>
      <w:lvlText w:val="•"/>
      <w:lvlJc w:val="left"/>
      <w:pPr>
        <w:ind w:left="3086" w:hanging="238"/>
      </w:pPr>
      <w:rPr>
        <w:rFonts w:hint="default"/>
        <w:lang w:val="en-US" w:eastAsia="en-US" w:bidi="ar-SA"/>
      </w:rPr>
    </w:lvl>
    <w:lvl w:ilvl="3">
      <w:start w:val="0"/>
      <w:numFmt w:val="bullet"/>
      <w:lvlText w:val="•"/>
      <w:lvlJc w:val="left"/>
      <w:pPr>
        <w:ind w:left="4109" w:hanging="238"/>
      </w:pPr>
      <w:rPr>
        <w:rFonts w:hint="default"/>
        <w:lang w:val="en-US" w:eastAsia="en-US" w:bidi="ar-SA"/>
      </w:rPr>
    </w:lvl>
    <w:lvl w:ilvl="4">
      <w:start w:val="0"/>
      <w:numFmt w:val="bullet"/>
      <w:lvlText w:val="•"/>
      <w:lvlJc w:val="left"/>
      <w:pPr>
        <w:ind w:left="5132" w:hanging="238"/>
      </w:pPr>
      <w:rPr>
        <w:rFonts w:hint="default"/>
        <w:lang w:val="en-US" w:eastAsia="en-US" w:bidi="ar-SA"/>
      </w:rPr>
    </w:lvl>
    <w:lvl w:ilvl="5">
      <w:start w:val="0"/>
      <w:numFmt w:val="bullet"/>
      <w:lvlText w:val="•"/>
      <w:lvlJc w:val="left"/>
      <w:pPr>
        <w:ind w:left="6155" w:hanging="238"/>
      </w:pPr>
      <w:rPr>
        <w:rFonts w:hint="default"/>
        <w:lang w:val="en-US" w:eastAsia="en-US" w:bidi="ar-SA"/>
      </w:rPr>
    </w:lvl>
    <w:lvl w:ilvl="6">
      <w:start w:val="0"/>
      <w:numFmt w:val="bullet"/>
      <w:lvlText w:val="•"/>
      <w:lvlJc w:val="left"/>
      <w:pPr>
        <w:ind w:left="7178" w:hanging="238"/>
      </w:pPr>
      <w:rPr>
        <w:rFonts w:hint="default"/>
        <w:lang w:val="en-US" w:eastAsia="en-US" w:bidi="ar-SA"/>
      </w:rPr>
    </w:lvl>
    <w:lvl w:ilvl="7">
      <w:start w:val="0"/>
      <w:numFmt w:val="bullet"/>
      <w:lvlText w:val="•"/>
      <w:lvlJc w:val="left"/>
      <w:pPr>
        <w:ind w:left="8201" w:hanging="238"/>
      </w:pPr>
      <w:rPr>
        <w:rFonts w:hint="default"/>
        <w:lang w:val="en-US" w:eastAsia="en-US" w:bidi="ar-SA"/>
      </w:rPr>
    </w:lvl>
    <w:lvl w:ilvl="8">
      <w:start w:val="0"/>
      <w:numFmt w:val="bullet"/>
      <w:lvlText w:val="•"/>
      <w:lvlJc w:val="left"/>
      <w:pPr>
        <w:ind w:left="9224" w:hanging="238"/>
      </w:pPr>
      <w:rPr>
        <w:rFonts w:hint="default"/>
        <w:lang w:val="en-US" w:eastAsia="en-US" w:bidi="ar-SA"/>
      </w:rPr>
    </w:lvl>
  </w:abstractNum>
  <w:abstractNum w:abstractNumId="51">
    <w:multiLevelType w:val="hybridMultilevel"/>
    <w:lvl w:ilvl="0">
      <w:start w:val="0"/>
      <w:numFmt w:val="bullet"/>
      <w:lvlText w:val=""/>
      <w:lvlJc w:val="left"/>
      <w:pPr>
        <w:ind w:left="1203" w:hanging="320"/>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207" w:hanging="320"/>
      </w:pPr>
      <w:rPr>
        <w:rFonts w:hint="default"/>
        <w:lang w:val="en-US" w:eastAsia="en-US" w:bidi="ar-SA"/>
      </w:rPr>
    </w:lvl>
    <w:lvl w:ilvl="2">
      <w:start w:val="0"/>
      <w:numFmt w:val="bullet"/>
      <w:lvlText w:val="•"/>
      <w:lvlJc w:val="left"/>
      <w:pPr>
        <w:ind w:left="3214" w:hanging="320"/>
      </w:pPr>
      <w:rPr>
        <w:rFonts w:hint="default"/>
        <w:lang w:val="en-US" w:eastAsia="en-US" w:bidi="ar-SA"/>
      </w:rPr>
    </w:lvl>
    <w:lvl w:ilvl="3">
      <w:start w:val="0"/>
      <w:numFmt w:val="bullet"/>
      <w:lvlText w:val="•"/>
      <w:lvlJc w:val="left"/>
      <w:pPr>
        <w:ind w:left="4221" w:hanging="320"/>
      </w:pPr>
      <w:rPr>
        <w:rFonts w:hint="default"/>
        <w:lang w:val="en-US" w:eastAsia="en-US" w:bidi="ar-SA"/>
      </w:rPr>
    </w:lvl>
    <w:lvl w:ilvl="4">
      <w:start w:val="0"/>
      <w:numFmt w:val="bullet"/>
      <w:lvlText w:val="•"/>
      <w:lvlJc w:val="left"/>
      <w:pPr>
        <w:ind w:left="5228" w:hanging="320"/>
      </w:pPr>
      <w:rPr>
        <w:rFonts w:hint="default"/>
        <w:lang w:val="en-US" w:eastAsia="en-US" w:bidi="ar-SA"/>
      </w:rPr>
    </w:lvl>
    <w:lvl w:ilvl="5">
      <w:start w:val="0"/>
      <w:numFmt w:val="bullet"/>
      <w:lvlText w:val="•"/>
      <w:lvlJc w:val="left"/>
      <w:pPr>
        <w:ind w:left="6235" w:hanging="320"/>
      </w:pPr>
      <w:rPr>
        <w:rFonts w:hint="default"/>
        <w:lang w:val="en-US" w:eastAsia="en-US" w:bidi="ar-SA"/>
      </w:rPr>
    </w:lvl>
    <w:lvl w:ilvl="6">
      <w:start w:val="0"/>
      <w:numFmt w:val="bullet"/>
      <w:lvlText w:val="•"/>
      <w:lvlJc w:val="left"/>
      <w:pPr>
        <w:ind w:left="7242" w:hanging="320"/>
      </w:pPr>
      <w:rPr>
        <w:rFonts w:hint="default"/>
        <w:lang w:val="en-US" w:eastAsia="en-US" w:bidi="ar-SA"/>
      </w:rPr>
    </w:lvl>
    <w:lvl w:ilvl="7">
      <w:start w:val="0"/>
      <w:numFmt w:val="bullet"/>
      <w:lvlText w:val="•"/>
      <w:lvlJc w:val="left"/>
      <w:pPr>
        <w:ind w:left="8249" w:hanging="320"/>
      </w:pPr>
      <w:rPr>
        <w:rFonts w:hint="default"/>
        <w:lang w:val="en-US" w:eastAsia="en-US" w:bidi="ar-SA"/>
      </w:rPr>
    </w:lvl>
    <w:lvl w:ilvl="8">
      <w:start w:val="0"/>
      <w:numFmt w:val="bullet"/>
      <w:lvlText w:val="•"/>
      <w:lvlJc w:val="left"/>
      <w:pPr>
        <w:ind w:left="9256" w:hanging="320"/>
      </w:pPr>
      <w:rPr>
        <w:rFonts w:hint="default"/>
        <w:lang w:val="en-US" w:eastAsia="en-US" w:bidi="ar-SA"/>
      </w:rPr>
    </w:lvl>
  </w:abstractNum>
  <w:abstractNum w:abstractNumId="50">
    <w:multiLevelType w:val="hybridMultilevel"/>
    <w:lvl w:ilvl="0">
      <w:start w:val="0"/>
      <w:numFmt w:val="bullet"/>
      <w:lvlText w:val=""/>
      <w:lvlJc w:val="left"/>
      <w:pPr>
        <w:ind w:left="1203" w:hanging="320"/>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207" w:hanging="320"/>
      </w:pPr>
      <w:rPr>
        <w:rFonts w:hint="default"/>
        <w:lang w:val="en-US" w:eastAsia="en-US" w:bidi="ar-SA"/>
      </w:rPr>
    </w:lvl>
    <w:lvl w:ilvl="2">
      <w:start w:val="0"/>
      <w:numFmt w:val="bullet"/>
      <w:lvlText w:val="•"/>
      <w:lvlJc w:val="left"/>
      <w:pPr>
        <w:ind w:left="3214" w:hanging="320"/>
      </w:pPr>
      <w:rPr>
        <w:rFonts w:hint="default"/>
        <w:lang w:val="en-US" w:eastAsia="en-US" w:bidi="ar-SA"/>
      </w:rPr>
    </w:lvl>
    <w:lvl w:ilvl="3">
      <w:start w:val="0"/>
      <w:numFmt w:val="bullet"/>
      <w:lvlText w:val="•"/>
      <w:lvlJc w:val="left"/>
      <w:pPr>
        <w:ind w:left="4221" w:hanging="320"/>
      </w:pPr>
      <w:rPr>
        <w:rFonts w:hint="default"/>
        <w:lang w:val="en-US" w:eastAsia="en-US" w:bidi="ar-SA"/>
      </w:rPr>
    </w:lvl>
    <w:lvl w:ilvl="4">
      <w:start w:val="0"/>
      <w:numFmt w:val="bullet"/>
      <w:lvlText w:val="•"/>
      <w:lvlJc w:val="left"/>
      <w:pPr>
        <w:ind w:left="5228" w:hanging="320"/>
      </w:pPr>
      <w:rPr>
        <w:rFonts w:hint="default"/>
        <w:lang w:val="en-US" w:eastAsia="en-US" w:bidi="ar-SA"/>
      </w:rPr>
    </w:lvl>
    <w:lvl w:ilvl="5">
      <w:start w:val="0"/>
      <w:numFmt w:val="bullet"/>
      <w:lvlText w:val="•"/>
      <w:lvlJc w:val="left"/>
      <w:pPr>
        <w:ind w:left="6235" w:hanging="320"/>
      </w:pPr>
      <w:rPr>
        <w:rFonts w:hint="default"/>
        <w:lang w:val="en-US" w:eastAsia="en-US" w:bidi="ar-SA"/>
      </w:rPr>
    </w:lvl>
    <w:lvl w:ilvl="6">
      <w:start w:val="0"/>
      <w:numFmt w:val="bullet"/>
      <w:lvlText w:val="•"/>
      <w:lvlJc w:val="left"/>
      <w:pPr>
        <w:ind w:left="7242" w:hanging="320"/>
      </w:pPr>
      <w:rPr>
        <w:rFonts w:hint="default"/>
        <w:lang w:val="en-US" w:eastAsia="en-US" w:bidi="ar-SA"/>
      </w:rPr>
    </w:lvl>
    <w:lvl w:ilvl="7">
      <w:start w:val="0"/>
      <w:numFmt w:val="bullet"/>
      <w:lvlText w:val="•"/>
      <w:lvlJc w:val="left"/>
      <w:pPr>
        <w:ind w:left="8249" w:hanging="320"/>
      </w:pPr>
      <w:rPr>
        <w:rFonts w:hint="default"/>
        <w:lang w:val="en-US" w:eastAsia="en-US" w:bidi="ar-SA"/>
      </w:rPr>
    </w:lvl>
    <w:lvl w:ilvl="8">
      <w:start w:val="0"/>
      <w:numFmt w:val="bullet"/>
      <w:lvlText w:val="•"/>
      <w:lvlJc w:val="left"/>
      <w:pPr>
        <w:ind w:left="9256" w:hanging="320"/>
      </w:pPr>
      <w:rPr>
        <w:rFonts w:hint="default"/>
        <w:lang w:val="en-US" w:eastAsia="en-US" w:bidi="ar-SA"/>
      </w:rPr>
    </w:lvl>
  </w:abstractNum>
  <w:abstractNum w:abstractNumId="49">
    <w:multiLevelType w:val="hybridMultilevel"/>
    <w:lvl w:ilvl="0">
      <w:start w:val="1"/>
      <w:numFmt w:val="lowerRoman"/>
      <w:lvlText w:val="%1."/>
      <w:lvlJc w:val="left"/>
      <w:pPr>
        <w:ind w:left="1203" w:hanging="320"/>
        <w:jc w:val="left"/>
      </w:pPr>
      <w:rPr>
        <w:rFonts w:hint="default" w:ascii="Arial" w:hAnsi="Arial" w:eastAsia="Arial" w:cs="Arial"/>
        <w:b w:val="0"/>
        <w:bCs w:val="0"/>
        <w:i w:val="0"/>
        <w:iCs w:val="0"/>
        <w:color w:val="231F20"/>
        <w:spacing w:val="0"/>
        <w:w w:val="84"/>
        <w:sz w:val="17"/>
        <w:szCs w:val="17"/>
        <w:lang w:val="en-US" w:eastAsia="en-US" w:bidi="ar-SA"/>
      </w:rPr>
    </w:lvl>
    <w:lvl w:ilvl="1">
      <w:start w:val="0"/>
      <w:numFmt w:val="bullet"/>
      <w:lvlText w:val="•"/>
      <w:lvlJc w:val="left"/>
      <w:pPr>
        <w:ind w:left="2207" w:hanging="320"/>
      </w:pPr>
      <w:rPr>
        <w:rFonts w:hint="default"/>
        <w:lang w:val="en-US" w:eastAsia="en-US" w:bidi="ar-SA"/>
      </w:rPr>
    </w:lvl>
    <w:lvl w:ilvl="2">
      <w:start w:val="0"/>
      <w:numFmt w:val="bullet"/>
      <w:lvlText w:val="•"/>
      <w:lvlJc w:val="left"/>
      <w:pPr>
        <w:ind w:left="3214" w:hanging="320"/>
      </w:pPr>
      <w:rPr>
        <w:rFonts w:hint="default"/>
        <w:lang w:val="en-US" w:eastAsia="en-US" w:bidi="ar-SA"/>
      </w:rPr>
    </w:lvl>
    <w:lvl w:ilvl="3">
      <w:start w:val="0"/>
      <w:numFmt w:val="bullet"/>
      <w:lvlText w:val="•"/>
      <w:lvlJc w:val="left"/>
      <w:pPr>
        <w:ind w:left="4221" w:hanging="320"/>
      </w:pPr>
      <w:rPr>
        <w:rFonts w:hint="default"/>
        <w:lang w:val="en-US" w:eastAsia="en-US" w:bidi="ar-SA"/>
      </w:rPr>
    </w:lvl>
    <w:lvl w:ilvl="4">
      <w:start w:val="0"/>
      <w:numFmt w:val="bullet"/>
      <w:lvlText w:val="•"/>
      <w:lvlJc w:val="left"/>
      <w:pPr>
        <w:ind w:left="5228" w:hanging="320"/>
      </w:pPr>
      <w:rPr>
        <w:rFonts w:hint="default"/>
        <w:lang w:val="en-US" w:eastAsia="en-US" w:bidi="ar-SA"/>
      </w:rPr>
    </w:lvl>
    <w:lvl w:ilvl="5">
      <w:start w:val="0"/>
      <w:numFmt w:val="bullet"/>
      <w:lvlText w:val="•"/>
      <w:lvlJc w:val="left"/>
      <w:pPr>
        <w:ind w:left="6235" w:hanging="320"/>
      </w:pPr>
      <w:rPr>
        <w:rFonts w:hint="default"/>
        <w:lang w:val="en-US" w:eastAsia="en-US" w:bidi="ar-SA"/>
      </w:rPr>
    </w:lvl>
    <w:lvl w:ilvl="6">
      <w:start w:val="0"/>
      <w:numFmt w:val="bullet"/>
      <w:lvlText w:val="•"/>
      <w:lvlJc w:val="left"/>
      <w:pPr>
        <w:ind w:left="7242" w:hanging="320"/>
      </w:pPr>
      <w:rPr>
        <w:rFonts w:hint="default"/>
        <w:lang w:val="en-US" w:eastAsia="en-US" w:bidi="ar-SA"/>
      </w:rPr>
    </w:lvl>
    <w:lvl w:ilvl="7">
      <w:start w:val="0"/>
      <w:numFmt w:val="bullet"/>
      <w:lvlText w:val="•"/>
      <w:lvlJc w:val="left"/>
      <w:pPr>
        <w:ind w:left="8249" w:hanging="320"/>
      </w:pPr>
      <w:rPr>
        <w:rFonts w:hint="default"/>
        <w:lang w:val="en-US" w:eastAsia="en-US" w:bidi="ar-SA"/>
      </w:rPr>
    </w:lvl>
    <w:lvl w:ilvl="8">
      <w:start w:val="0"/>
      <w:numFmt w:val="bullet"/>
      <w:lvlText w:val="•"/>
      <w:lvlJc w:val="left"/>
      <w:pPr>
        <w:ind w:left="9256" w:hanging="320"/>
      </w:pPr>
      <w:rPr>
        <w:rFonts w:hint="default"/>
        <w:lang w:val="en-US" w:eastAsia="en-US" w:bidi="ar-SA"/>
      </w:rPr>
    </w:lvl>
  </w:abstractNum>
  <w:abstractNum w:abstractNumId="48">
    <w:multiLevelType w:val="hybridMultilevel"/>
    <w:lvl w:ilvl="0">
      <w:start w:val="0"/>
      <w:numFmt w:val="bullet"/>
      <w:lvlText w:val="•"/>
      <w:lvlJc w:val="left"/>
      <w:pPr>
        <w:ind w:left="1147" w:hanging="281"/>
      </w:pPr>
      <w:rPr>
        <w:rFonts w:hint="default" w:ascii="Arial" w:hAnsi="Arial" w:eastAsia="Arial" w:cs="Arial"/>
        <w:b w:val="0"/>
        <w:bCs w:val="0"/>
        <w:i w:val="0"/>
        <w:iCs w:val="0"/>
        <w:color w:val="231F20"/>
        <w:spacing w:val="0"/>
        <w:w w:val="105"/>
        <w:sz w:val="17"/>
        <w:szCs w:val="17"/>
        <w:lang w:val="en-US" w:eastAsia="en-US" w:bidi="ar-SA"/>
      </w:rPr>
    </w:lvl>
    <w:lvl w:ilvl="1">
      <w:start w:val="0"/>
      <w:numFmt w:val="bullet"/>
      <w:lvlText w:val="•"/>
      <w:lvlJc w:val="left"/>
      <w:pPr>
        <w:ind w:left="2153" w:hanging="281"/>
      </w:pPr>
      <w:rPr>
        <w:rFonts w:hint="default"/>
        <w:lang w:val="en-US" w:eastAsia="en-US" w:bidi="ar-SA"/>
      </w:rPr>
    </w:lvl>
    <w:lvl w:ilvl="2">
      <w:start w:val="0"/>
      <w:numFmt w:val="bullet"/>
      <w:lvlText w:val="•"/>
      <w:lvlJc w:val="left"/>
      <w:pPr>
        <w:ind w:left="3166" w:hanging="281"/>
      </w:pPr>
      <w:rPr>
        <w:rFonts w:hint="default"/>
        <w:lang w:val="en-US" w:eastAsia="en-US" w:bidi="ar-SA"/>
      </w:rPr>
    </w:lvl>
    <w:lvl w:ilvl="3">
      <w:start w:val="0"/>
      <w:numFmt w:val="bullet"/>
      <w:lvlText w:val="•"/>
      <w:lvlJc w:val="left"/>
      <w:pPr>
        <w:ind w:left="4179" w:hanging="281"/>
      </w:pPr>
      <w:rPr>
        <w:rFonts w:hint="default"/>
        <w:lang w:val="en-US" w:eastAsia="en-US" w:bidi="ar-SA"/>
      </w:rPr>
    </w:lvl>
    <w:lvl w:ilvl="4">
      <w:start w:val="0"/>
      <w:numFmt w:val="bullet"/>
      <w:lvlText w:val="•"/>
      <w:lvlJc w:val="left"/>
      <w:pPr>
        <w:ind w:left="5192" w:hanging="281"/>
      </w:pPr>
      <w:rPr>
        <w:rFonts w:hint="default"/>
        <w:lang w:val="en-US" w:eastAsia="en-US" w:bidi="ar-SA"/>
      </w:rPr>
    </w:lvl>
    <w:lvl w:ilvl="5">
      <w:start w:val="0"/>
      <w:numFmt w:val="bullet"/>
      <w:lvlText w:val="•"/>
      <w:lvlJc w:val="left"/>
      <w:pPr>
        <w:ind w:left="6205" w:hanging="281"/>
      </w:pPr>
      <w:rPr>
        <w:rFonts w:hint="default"/>
        <w:lang w:val="en-US" w:eastAsia="en-US" w:bidi="ar-SA"/>
      </w:rPr>
    </w:lvl>
    <w:lvl w:ilvl="6">
      <w:start w:val="0"/>
      <w:numFmt w:val="bullet"/>
      <w:lvlText w:val="•"/>
      <w:lvlJc w:val="left"/>
      <w:pPr>
        <w:ind w:left="7218" w:hanging="281"/>
      </w:pPr>
      <w:rPr>
        <w:rFonts w:hint="default"/>
        <w:lang w:val="en-US" w:eastAsia="en-US" w:bidi="ar-SA"/>
      </w:rPr>
    </w:lvl>
    <w:lvl w:ilvl="7">
      <w:start w:val="0"/>
      <w:numFmt w:val="bullet"/>
      <w:lvlText w:val="•"/>
      <w:lvlJc w:val="left"/>
      <w:pPr>
        <w:ind w:left="8231" w:hanging="281"/>
      </w:pPr>
      <w:rPr>
        <w:rFonts w:hint="default"/>
        <w:lang w:val="en-US" w:eastAsia="en-US" w:bidi="ar-SA"/>
      </w:rPr>
    </w:lvl>
    <w:lvl w:ilvl="8">
      <w:start w:val="0"/>
      <w:numFmt w:val="bullet"/>
      <w:lvlText w:val="•"/>
      <w:lvlJc w:val="left"/>
      <w:pPr>
        <w:ind w:left="9244" w:hanging="281"/>
      </w:pPr>
      <w:rPr>
        <w:rFonts w:hint="default"/>
        <w:lang w:val="en-US" w:eastAsia="en-US" w:bidi="ar-SA"/>
      </w:rPr>
    </w:lvl>
  </w:abstractNum>
  <w:abstractNum w:abstractNumId="47">
    <w:multiLevelType w:val="hybridMultilevel"/>
    <w:lvl w:ilvl="0">
      <w:start w:val="1"/>
      <w:numFmt w:val="lowerRoman"/>
      <w:lvlText w:val="%1."/>
      <w:lvlJc w:val="left"/>
      <w:pPr>
        <w:ind w:left="1147" w:hanging="291"/>
        <w:jc w:val="left"/>
      </w:pPr>
      <w:rPr>
        <w:rFonts w:hint="default" w:ascii="Arial" w:hAnsi="Arial" w:eastAsia="Arial" w:cs="Arial"/>
        <w:b w:val="0"/>
        <w:bCs w:val="0"/>
        <w:i w:val="0"/>
        <w:iCs w:val="0"/>
        <w:color w:val="231F20"/>
        <w:spacing w:val="0"/>
        <w:w w:val="84"/>
        <w:sz w:val="17"/>
        <w:szCs w:val="17"/>
        <w:lang w:val="en-US" w:eastAsia="en-US" w:bidi="ar-SA"/>
      </w:rPr>
    </w:lvl>
    <w:lvl w:ilvl="1">
      <w:start w:val="0"/>
      <w:numFmt w:val="bullet"/>
      <w:lvlText w:val="•"/>
      <w:lvlJc w:val="left"/>
      <w:pPr>
        <w:ind w:left="2153" w:hanging="291"/>
      </w:pPr>
      <w:rPr>
        <w:rFonts w:hint="default"/>
        <w:lang w:val="en-US" w:eastAsia="en-US" w:bidi="ar-SA"/>
      </w:rPr>
    </w:lvl>
    <w:lvl w:ilvl="2">
      <w:start w:val="0"/>
      <w:numFmt w:val="bullet"/>
      <w:lvlText w:val="•"/>
      <w:lvlJc w:val="left"/>
      <w:pPr>
        <w:ind w:left="3166" w:hanging="291"/>
      </w:pPr>
      <w:rPr>
        <w:rFonts w:hint="default"/>
        <w:lang w:val="en-US" w:eastAsia="en-US" w:bidi="ar-SA"/>
      </w:rPr>
    </w:lvl>
    <w:lvl w:ilvl="3">
      <w:start w:val="0"/>
      <w:numFmt w:val="bullet"/>
      <w:lvlText w:val="•"/>
      <w:lvlJc w:val="left"/>
      <w:pPr>
        <w:ind w:left="4179" w:hanging="291"/>
      </w:pPr>
      <w:rPr>
        <w:rFonts w:hint="default"/>
        <w:lang w:val="en-US" w:eastAsia="en-US" w:bidi="ar-SA"/>
      </w:rPr>
    </w:lvl>
    <w:lvl w:ilvl="4">
      <w:start w:val="0"/>
      <w:numFmt w:val="bullet"/>
      <w:lvlText w:val="•"/>
      <w:lvlJc w:val="left"/>
      <w:pPr>
        <w:ind w:left="5192" w:hanging="291"/>
      </w:pPr>
      <w:rPr>
        <w:rFonts w:hint="default"/>
        <w:lang w:val="en-US" w:eastAsia="en-US" w:bidi="ar-SA"/>
      </w:rPr>
    </w:lvl>
    <w:lvl w:ilvl="5">
      <w:start w:val="0"/>
      <w:numFmt w:val="bullet"/>
      <w:lvlText w:val="•"/>
      <w:lvlJc w:val="left"/>
      <w:pPr>
        <w:ind w:left="6205" w:hanging="291"/>
      </w:pPr>
      <w:rPr>
        <w:rFonts w:hint="default"/>
        <w:lang w:val="en-US" w:eastAsia="en-US" w:bidi="ar-SA"/>
      </w:rPr>
    </w:lvl>
    <w:lvl w:ilvl="6">
      <w:start w:val="0"/>
      <w:numFmt w:val="bullet"/>
      <w:lvlText w:val="•"/>
      <w:lvlJc w:val="left"/>
      <w:pPr>
        <w:ind w:left="7218" w:hanging="291"/>
      </w:pPr>
      <w:rPr>
        <w:rFonts w:hint="default"/>
        <w:lang w:val="en-US" w:eastAsia="en-US" w:bidi="ar-SA"/>
      </w:rPr>
    </w:lvl>
    <w:lvl w:ilvl="7">
      <w:start w:val="0"/>
      <w:numFmt w:val="bullet"/>
      <w:lvlText w:val="•"/>
      <w:lvlJc w:val="left"/>
      <w:pPr>
        <w:ind w:left="8231" w:hanging="291"/>
      </w:pPr>
      <w:rPr>
        <w:rFonts w:hint="default"/>
        <w:lang w:val="en-US" w:eastAsia="en-US" w:bidi="ar-SA"/>
      </w:rPr>
    </w:lvl>
    <w:lvl w:ilvl="8">
      <w:start w:val="0"/>
      <w:numFmt w:val="bullet"/>
      <w:lvlText w:val="•"/>
      <w:lvlJc w:val="left"/>
      <w:pPr>
        <w:ind w:left="9244" w:hanging="291"/>
      </w:pPr>
      <w:rPr>
        <w:rFonts w:hint="default"/>
        <w:lang w:val="en-US" w:eastAsia="en-US" w:bidi="ar-SA"/>
      </w:rPr>
    </w:lvl>
  </w:abstractNum>
  <w:abstractNum w:abstractNumId="46">
    <w:multiLevelType w:val="hybridMultilevel"/>
    <w:lvl w:ilvl="0">
      <w:start w:val="0"/>
      <w:numFmt w:val="bullet"/>
      <w:lvlText w:val="•"/>
      <w:lvlJc w:val="left"/>
      <w:pPr>
        <w:ind w:left="1137" w:hanging="281"/>
      </w:pPr>
      <w:rPr>
        <w:rFonts w:hint="default" w:ascii="Arial" w:hAnsi="Arial" w:eastAsia="Arial" w:cs="Arial"/>
        <w:b w:val="0"/>
        <w:bCs w:val="0"/>
        <w:i w:val="0"/>
        <w:iCs w:val="0"/>
        <w:color w:val="231F20"/>
        <w:spacing w:val="0"/>
        <w:w w:val="105"/>
        <w:sz w:val="17"/>
        <w:szCs w:val="17"/>
        <w:lang w:val="en-US" w:eastAsia="en-US" w:bidi="ar-SA"/>
      </w:rPr>
    </w:lvl>
    <w:lvl w:ilvl="1">
      <w:start w:val="0"/>
      <w:numFmt w:val="bullet"/>
      <w:lvlText w:val="•"/>
      <w:lvlJc w:val="left"/>
      <w:pPr>
        <w:ind w:left="2153" w:hanging="281"/>
      </w:pPr>
      <w:rPr>
        <w:rFonts w:hint="default"/>
        <w:lang w:val="en-US" w:eastAsia="en-US" w:bidi="ar-SA"/>
      </w:rPr>
    </w:lvl>
    <w:lvl w:ilvl="2">
      <w:start w:val="0"/>
      <w:numFmt w:val="bullet"/>
      <w:lvlText w:val="•"/>
      <w:lvlJc w:val="left"/>
      <w:pPr>
        <w:ind w:left="3166" w:hanging="281"/>
      </w:pPr>
      <w:rPr>
        <w:rFonts w:hint="default"/>
        <w:lang w:val="en-US" w:eastAsia="en-US" w:bidi="ar-SA"/>
      </w:rPr>
    </w:lvl>
    <w:lvl w:ilvl="3">
      <w:start w:val="0"/>
      <w:numFmt w:val="bullet"/>
      <w:lvlText w:val="•"/>
      <w:lvlJc w:val="left"/>
      <w:pPr>
        <w:ind w:left="4179" w:hanging="281"/>
      </w:pPr>
      <w:rPr>
        <w:rFonts w:hint="default"/>
        <w:lang w:val="en-US" w:eastAsia="en-US" w:bidi="ar-SA"/>
      </w:rPr>
    </w:lvl>
    <w:lvl w:ilvl="4">
      <w:start w:val="0"/>
      <w:numFmt w:val="bullet"/>
      <w:lvlText w:val="•"/>
      <w:lvlJc w:val="left"/>
      <w:pPr>
        <w:ind w:left="5192" w:hanging="281"/>
      </w:pPr>
      <w:rPr>
        <w:rFonts w:hint="default"/>
        <w:lang w:val="en-US" w:eastAsia="en-US" w:bidi="ar-SA"/>
      </w:rPr>
    </w:lvl>
    <w:lvl w:ilvl="5">
      <w:start w:val="0"/>
      <w:numFmt w:val="bullet"/>
      <w:lvlText w:val="•"/>
      <w:lvlJc w:val="left"/>
      <w:pPr>
        <w:ind w:left="6205" w:hanging="281"/>
      </w:pPr>
      <w:rPr>
        <w:rFonts w:hint="default"/>
        <w:lang w:val="en-US" w:eastAsia="en-US" w:bidi="ar-SA"/>
      </w:rPr>
    </w:lvl>
    <w:lvl w:ilvl="6">
      <w:start w:val="0"/>
      <w:numFmt w:val="bullet"/>
      <w:lvlText w:val="•"/>
      <w:lvlJc w:val="left"/>
      <w:pPr>
        <w:ind w:left="7218" w:hanging="281"/>
      </w:pPr>
      <w:rPr>
        <w:rFonts w:hint="default"/>
        <w:lang w:val="en-US" w:eastAsia="en-US" w:bidi="ar-SA"/>
      </w:rPr>
    </w:lvl>
    <w:lvl w:ilvl="7">
      <w:start w:val="0"/>
      <w:numFmt w:val="bullet"/>
      <w:lvlText w:val="•"/>
      <w:lvlJc w:val="left"/>
      <w:pPr>
        <w:ind w:left="8231" w:hanging="281"/>
      </w:pPr>
      <w:rPr>
        <w:rFonts w:hint="default"/>
        <w:lang w:val="en-US" w:eastAsia="en-US" w:bidi="ar-SA"/>
      </w:rPr>
    </w:lvl>
    <w:lvl w:ilvl="8">
      <w:start w:val="0"/>
      <w:numFmt w:val="bullet"/>
      <w:lvlText w:val="•"/>
      <w:lvlJc w:val="left"/>
      <w:pPr>
        <w:ind w:left="9244" w:hanging="281"/>
      </w:pPr>
      <w:rPr>
        <w:rFonts w:hint="default"/>
        <w:lang w:val="en-US" w:eastAsia="en-US" w:bidi="ar-SA"/>
      </w:rPr>
    </w:lvl>
  </w:abstractNum>
  <w:abstractNum w:abstractNumId="45">
    <w:multiLevelType w:val="hybridMultilevel"/>
    <w:lvl w:ilvl="0">
      <w:start w:val="1"/>
      <w:numFmt w:val="lowerRoman"/>
      <w:lvlText w:val="%1."/>
      <w:lvlJc w:val="left"/>
      <w:pPr>
        <w:ind w:left="1147" w:hanging="291"/>
        <w:jc w:val="left"/>
      </w:pPr>
      <w:rPr>
        <w:rFonts w:hint="default" w:ascii="Arial" w:hAnsi="Arial" w:eastAsia="Arial" w:cs="Arial"/>
        <w:b w:val="0"/>
        <w:bCs w:val="0"/>
        <w:i w:val="0"/>
        <w:iCs w:val="0"/>
        <w:color w:val="231F20"/>
        <w:spacing w:val="0"/>
        <w:w w:val="84"/>
        <w:sz w:val="17"/>
        <w:szCs w:val="17"/>
        <w:lang w:val="en-US" w:eastAsia="en-US" w:bidi="ar-SA"/>
      </w:rPr>
    </w:lvl>
    <w:lvl w:ilvl="1">
      <w:start w:val="0"/>
      <w:numFmt w:val="bullet"/>
      <w:lvlText w:val="•"/>
      <w:lvlJc w:val="left"/>
      <w:pPr>
        <w:ind w:left="2153" w:hanging="291"/>
      </w:pPr>
      <w:rPr>
        <w:rFonts w:hint="default"/>
        <w:lang w:val="en-US" w:eastAsia="en-US" w:bidi="ar-SA"/>
      </w:rPr>
    </w:lvl>
    <w:lvl w:ilvl="2">
      <w:start w:val="0"/>
      <w:numFmt w:val="bullet"/>
      <w:lvlText w:val="•"/>
      <w:lvlJc w:val="left"/>
      <w:pPr>
        <w:ind w:left="3166" w:hanging="291"/>
      </w:pPr>
      <w:rPr>
        <w:rFonts w:hint="default"/>
        <w:lang w:val="en-US" w:eastAsia="en-US" w:bidi="ar-SA"/>
      </w:rPr>
    </w:lvl>
    <w:lvl w:ilvl="3">
      <w:start w:val="0"/>
      <w:numFmt w:val="bullet"/>
      <w:lvlText w:val="•"/>
      <w:lvlJc w:val="left"/>
      <w:pPr>
        <w:ind w:left="4179" w:hanging="291"/>
      </w:pPr>
      <w:rPr>
        <w:rFonts w:hint="default"/>
        <w:lang w:val="en-US" w:eastAsia="en-US" w:bidi="ar-SA"/>
      </w:rPr>
    </w:lvl>
    <w:lvl w:ilvl="4">
      <w:start w:val="0"/>
      <w:numFmt w:val="bullet"/>
      <w:lvlText w:val="•"/>
      <w:lvlJc w:val="left"/>
      <w:pPr>
        <w:ind w:left="5192" w:hanging="291"/>
      </w:pPr>
      <w:rPr>
        <w:rFonts w:hint="default"/>
        <w:lang w:val="en-US" w:eastAsia="en-US" w:bidi="ar-SA"/>
      </w:rPr>
    </w:lvl>
    <w:lvl w:ilvl="5">
      <w:start w:val="0"/>
      <w:numFmt w:val="bullet"/>
      <w:lvlText w:val="•"/>
      <w:lvlJc w:val="left"/>
      <w:pPr>
        <w:ind w:left="6205" w:hanging="291"/>
      </w:pPr>
      <w:rPr>
        <w:rFonts w:hint="default"/>
        <w:lang w:val="en-US" w:eastAsia="en-US" w:bidi="ar-SA"/>
      </w:rPr>
    </w:lvl>
    <w:lvl w:ilvl="6">
      <w:start w:val="0"/>
      <w:numFmt w:val="bullet"/>
      <w:lvlText w:val="•"/>
      <w:lvlJc w:val="left"/>
      <w:pPr>
        <w:ind w:left="7218" w:hanging="291"/>
      </w:pPr>
      <w:rPr>
        <w:rFonts w:hint="default"/>
        <w:lang w:val="en-US" w:eastAsia="en-US" w:bidi="ar-SA"/>
      </w:rPr>
    </w:lvl>
    <w:lvl w:ilvl="7">
      <w:start w:val="0"/>
      <w:numFmt w:val="bullet"/>
      <w:lvlText w:val="•"/>
      <w:lvlJc w:val="left"/>
      <w:pPr>
        <w:ind w:left="8231" w:hanging="291"/>
      </w:pPr>
      <w:rPr>
        <w:rFonts w:hint="default"/>
        <w:lang w:val="en-US" w:eastAsia="en-US" w:bidi="ar-SA"/>
      </w:rPr>
    </w:lvl>
    <w:lvl w:ilvl="8">
      <w:start w:val="0"/>
      <w:numFmt w:val="bullet"/>
      <w:lvlText w:val="•"/>
      <w:lvlJc w:val="left"/>
      <w:pPr>
        <w:ind w:left="9244" w:hanging="291"/>
      </w:pPr>
      <w:rPr>
        <w:rFonts w:hint="default"/>
        <w:lang w:val="en-US" w:eastAsia="en-US" w:bidi="ar-SA"/>
      </w:rPr>
    </w:lvl>
  </w:abstractNum>
  <w:abstractNum w:abstractNumId="44">
    <w:multiLevelType w:val="hybridMultilevel"/>
    <w:lvl w:ilvl="0">
      <w:start w:val="0"/>
      <w:numFmt w:val="bullet"/>
      <w:lvlText w:val=""/>
      <w:lvlJc w:val="left"/>
      <w:pPr>
        <w:ind w:left="1155" w:hanging="299"/>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171" w:hanging="299"/>
      </w:pPr>
      <w:rPr>
        <w:rFonts w:hint="default"/>
        <w:lang w:val="en-US" w:eastAsia="en-US" w:bidi="ar-SA"/>
      </w:rPr>
    </w:lvl>
    <w:lvl w:ilvl="2">
      <w:start w:val="0"/>
      <w:numFmt w:val="bullet"/>
      <w:lvlText w:val="•"/>
      <w:lvlJc w:val="left"/>
      <w:pPr>
        <w:ind w:left="3182" w:hanging="299"/>
      </w:pPr>
      <w:rPr>
        <w:rFonts w:hint="default"/>
        <w:lang w:val="en-US" w:eastAsia="en-US" w:bidi="ar-SA"/>
      </w:rPr>
    </w:lvl>
    <w:lvl w:ilvl="3">
      <w:start w:val="0"/>
      <w:numFmt w:val="bullet"/>
      <w:lvlText w:val="•"/>
      <w:lvlJc w:val="left"/>
      <w:pPr>
        <w:ind w:left="4193" w:hanging="299"/>
      </w:pPr>
      <w:rPr>
        <w:rFonts w:hint="default"/>
        <w:lang w:val="en-US" w:eastAsia="en-US" w:bidi="ar-SA"/>
      </w:rPr>
    </w:lvl>
    <w:lvl w:ilvl="4">
      <w:start w:val="0"/>
      <w:numFmt w:val="bullet"/>
      <w:lvlText w:val="•"/>
      <w:lvlJc w:val="left"/>
      <w:pPr>
        <w:ind w:left="5204" w:hanging="299"/>
      </w:pPr>
      <w:rPr>
        <w:rFonts w:hint="default"/>
        <w:lang w:val="en-US" w:eastAsia="en-US" w:bidi="ar-SA"/>
      </w:rPr>
    </w:lvl>
    <w:lvl w:ilvl="5">
      <w:start w:val="0"/>
      <w:numFmt w:val="bullet"/>
      <w:lvlText w:val="•"/>
      <w:lvlJc w:val="left"/>
      <w:pPr>
        <w:ind w:left="6215" w:hanging="299"/>
      </w:pPr>
      <w:rPr>
        <w:rFonts w:hint="default"/>
        <w:lang w:val="en-US" w:eastAsia="en-US" w:bidi="ar-SA"/>
      </w:rPr>
    </w:lvl>
    <w:lvl w:ilvl="6">
      <w:start w:val="0"/>
      <w:numFmt w:val="bullet"/>
      <w:lvlText w:val="•"/>
      <w:lvlJc w:val="left"/>
      <w:pPr>
        <w:ind w:left="7226" w:hanging="299"/>
      </w:pPr>
      <w:rPr>
        <w:rFonts w:hint="default"/>
        <w:lang w:val="en-US" w:eastAsia="en-US" w:bidi="ar-SA"/>
      </w:rPr>
    </w:lvl>
    <w:lvl w:ilvl="7">
      <w:start w:val="0"/>
      <w:numFmt w:val="bullet"/>
      <w:lvlText w:val="•"/>
      <w:lvlJc w:val="left"/>
      <w:pPr>
        <w:ind w:left="8237" w:hanging="299"/>
      </w:pPr>
      <w:rPr>
        <w:rFonts w:hint="default"/>
        <w:lang w:val="en-US" w:eastAsia="en-US" w:bidi="ar-SA"/>
      </w:rPr>
    </w:lvl>
    <w:lvl w:ilvl="8">
      <w:start w:val="0"/>
      <w:numFmt w:val="bullet"/>
      <w:lvlText w:val="•"/>
      <w:lvlJc w:val="left"/>
      <w:pPr>
        <w:ind w:left="9248" w:hanging="299"/>
      </w:pPr>
      <w:rPr>
        <w:rFonts w:hint="default"/>
        <w:lang w:val="en-US" w:eastAsia="en-US" w:bidi="ar-SA"/>
      </w:rPr>
    </w:lvl>
  </w:abstractNum>
  <w:abstractNum w:abstractNumId="43">
    <w:multiLevelType w:val="hybridMultilevel"/>
    <w:lvl w:ilvl="0">
      <w:start w:val="1"/>
      <w:numFmt w:val="lowerRoman"/>
      <w:lvlText w:val="%1."/>
      <w:lvlJc w:val="left"/>
      <w:pPr>
        <w:ind w:left="1205" w:hanging="291"/>
        <w:jc w:val="left"/>
      </w:pPr>
      <w:rPr>
        <w:rFonts w:hint="default" w:ascii="Arial" w:hAnsi="Arial" w:eastAsia="Arial" w:cs="Arial"/>
        <w:b w:val="0"/>
        <w:bCs w:val="0"/>
        <w:i w:val="0"/>
        <w:iCs w:val="0"/>
        <w:color w:val="231F20"/>
        <w:spacing w:val="0"/>
        <w:w w:val="84"/>
        <w:sz w:val="17"/>
        <w:szCs w:val="17"/>
        <w:lang w:val="en-US" w:eastAsia="en-US" w:bidi="ar-SA"/>
      </w:rPr>
    </w:lvl>
    <w:lvl w:ilvl="1">
      <w:start w:val="0"/>
      <w:numFmt w:val="bullet"/>
      <w:lvlText w:val="•"/>
      <w:lvlJc w:val="left"/>
      <w:pPr>
        <w:ind w:left="2207" w:hanging="291"/>
      </w:pPr>
      <w:rPr>
        <w:rFonts w:hint="default"/>
        <w:lang w:val="en-US" w:eastAsia="en-US" w:bidi="ar-SA"/>
      </w:rPr>
    </w:lvl>
    <w:lvl w:ilvl="2">
      <w:start w:val="0"/>
      <w:numFmt w:val="bullet"/>
      <w:lvlText w:val="•"/>
      <w:lvlJc w:val="left"/>
      <w:pPr>
        <w:ind w:left="3214" w:hanging="291"/>
      </w:pPr>
      <w:rPr>
        <w:rFonts w:hint="default"/>
        <w:lang w:val="en-US" w:eastAsia="en-US" w:bidi="ar-SA"/>
      </w:rPr>
    </w:lvl>
    <w:lvl w:ilvl="3">
      <w:start w:val="0"/>
      <w:numFmt w:val="bullet"/>
      <w:lvlText w:val="•"/>
      <w:lvlJc w:val="left"/>
      <w:pPr>
        <w:ind w:left="4221" w:hanging="291"/>
      </w:pPr>
      <w:rPr>
        <w:rFonts w:hint="default"/>
        <w:lang w:val="en-US" w:eastAsia="en-US" w:bidi="ar-SA"/>
      </w:rPr>
    </w:lvl>
    <w:lvl w:ilvl="4">
      <w:start w:val="0"/>
      <w:numFmt w:val="bullet"/>
      <w:lvlText w:val="•"/>
      <w:lvlJc w:val="left"/>
      <w:pPr>
        <w:ind w:left="5228" w:hanging="291"/>
      </w:pPr>
      <w:rPr>
        <w:rFonts w:hint="default"/>
        <w:lang w:val="en-US" w:eastAsia="en-US" w:bidi="ar-SA"/>
      </w:rPr>
    </w:lvl>
    <w:lvl w:ilvl="5">
      <w:start w:val="0"/>
      <w:numFmt w:val="bullet"/>
      <w:lvlText w:val="•"/>
      <w:lvlJc w:val="left"/>
      <w:pPr>
        <w:ind w:left="6235" w:hanging="291"/>
      </w:pPr>
      <w:rPr>
        <w:rFonts w:hint="default"/>
        <w:lang w:val="en-US" w:eastAsia="en-US" w:bidi="ar-SA"/>
      </w:rPr>
    </w:lvl>
    <w:lvl w:ilvl="6">
      <w:start w:val="0"/>
      <w:numFmt w:val="bullet"/>
      <w:lvlText w:val="•"/>
      <w:lvlJc w:val="left"/>
      <w:pPr>
        <w:ind w:left="7242" w:hanging="291"/>
      </w:pPr>
      <w:rPr>
        <w:rFonts w:hint="default"/>
        <w:lang w:val="en-US" w:eastAsia="en-US" w:bidi="ar-SA"/>
      </w:rPr>
    </w:lvl>
    <w:lvl w:ilvl="7">
      <w:start w:val="0"/>
      <w:numFmt w:val="bullet"/>
      <w:lvlText w:val="•"/>
      <w:lvlJc w:val="left"/>
      <w:pPr>
        <w:ind w:left="8249" w:hanging="291"/>
      </w:pPr>
      <w:rPr>
        <w:rFonts w:hint="default"/>
        <w:lang w:val="en-US" w:eastAsia="en-US" w:bidi="ar-SA"/>
      </w:rPr>
    </w:lvl>
    <w:lvl w:ilvl="8">
      <w:start w:val="0"/>
      <w:numFmt w:val="bullet"/>
      <w:lvlText w:val="•"/>
      <w:lvlJc w:val="left"/>
      <w:pPr>
        <w:ind w:left="9256" w:hanging="291"/>
      </w:pPr>
      <w:rPr>
        <w:rFonts w:hint="default"/>
        <w:lang w:val="en-US" w:eastAsia="en-US" w:bidi="ar-SA"/>
      </w:rPr>
    </w:lvl>
  </w:abstractNum>
  <w:abstractNum w:abstractNumId="42">
    <w:multiLevelType w:val="hybridMultilevel"/>
    <w:lvl w:ilvl="0">
      <w:start w:val="0"/>
      <w:numFmt w:val="bullet"/>
      <w:lvlText w:val=""/>
      <w:lvlJc w:val="left"/>
      <w:pPr>
        <w:ind w:left="873" w:hanging="343"/>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1919" w:hanging="343"/>
      </w:pPr>
      <w:rPr>
        <w:rFonts w:hint="default"/>
        <w:lang w:val="en-US" w:eastAsia="en-US" w:bidi="ar-SA"/>
      </w:rPr>
    </w:lvl>
    <w:lvl w:ilvl="2">
      <w:start w:val="0"/>
      <w:numFmt w:val="bullet"/>
      <w:lvlText w:val="•"/>
      <w:lvlJc w:val="left"/>
      <w:pPr>
        <w:ind w:left="2958" w:hanging="343"/>
      </w:pPr>
      <w:rPr>
        <w:rFonts w:hint="default"/>
        <w:lang w:val="en-US" w:eastAsia="en-US" w:bidi="ar-SA"/>
      </w:rPr>
    </w:lvl>
    <w:lvl w:ilvl="3">
      <w:start w:val="0"/>
      <w:numFmt w:val="bullet"/>
      <w:lvlText w:val="•"/>
      <w:lvlJc w:val="left"/>
      <w:pPr>
        <w:ind w:left="3997" w:hanging="343"/>
      </w:pPr>
      <w:rPr>
        <w:rFonts w:hint="default"/>
        <w:lang w:val="en-US" w:eastAsia="en-US" w:bidi="ar-SA"/>
      </w:rPr>
    </w:lvl>
    <w:lvl w:ilvl="4">
      <w:start w:val="0"/>
      <w:numFmt w:val="bullet"/>
      <w:lvlText w:val="•"/>
      <w:lvlJc w:val="left"/>
      <w:pPr>
        <w:ind w:left="5036" w:hanging="343"/>
      </w:pPr>
      <w:rPr>
        <w:rFonts w:hint="default"/>
        <w:lang w:val="en-US" w:eastAsia="en-US" w:bidi="ar-SA"/>
      </w:rPr>
    </w:lvl>
    <w:lvl w:ilvl="5">
      <w:start w:val="0"/>
      <w:numFmt w:val="bullet"/>
      <w:lvlText w:val="•"/>
      <w:lvlJc w:val="left"/>
      <w:pPr>
        <w:ind w:left="6075" w:hanging="343"/>
      </w:pPr>
      <w:rPr>
        <w:rFonts w:hint="default"/>
        <w:lang w:val="en-US" w:eastAsia="en-US" w:bidi="ar-SA"/>
      </w:rPr>
    </w:lvl>
    <w:lvl w:ilvl="6">
      <w:start w:val="0"/>
      <w:numFmt w:val="bullet"/>
      <w:lvlText w:val="•"/>
      <w:lvlJc w:val="left"/>
      <w:pPr>
        <w:ind w:left="7114" w:hanging="343"/>
      </w:pPr>
      <w:rPr>
        <w:rFonts w:hint="default"/>
        <w:lang w:val="en-US" w:eastAsia="en-US" w:bidi="ar-SA"/>
      </w:rPr>
    </w:lvl>
    <w:lvl w:ilvl="7">
      <w:start w:val="0"/>
      <w:numFmt w:val="bullet"/>
      <w:lvlText w:val="•"/>
      <w:lvlJc w:val="left"/>
      <w:pPr>
        <w:ind w:left="8153" w:hanging="343"/>
      </w:pPr>
      <w:rPr>
        <w:rFonts w:hint="default"/>
        <w:lang w:val="en-US" w:eastAsia="en-US" w:bidi="ar-SA"/>
      </w:rPr>
    </w:lvl>
    <w:lvl w:ilvl="8">
      <w:start w:val="0"/>
      <w:numFmt w:val="bullet"/>
      <w:lvlText w:val="•"/>
      <w:lvlJc w:val="left"/>
      <w:pPr>
        <w:ind w:left="9192" w:hanging="343"/>
      </w:pPr>
      <w:rPr>
        <w:rFonts w:hint="default"/>
        <w:lang w:val="en-US" w:eastAsia="en-US" w:bidi="ar-SA"/>
      </w:rPr>
    </w:lvl>
  </w:abstractNum>
  <w:abstractNum w:abstractNumId="41">
    <w:multiLevelType w:val="hybridMultilevel"/>
    <w:lvl w:ilvl="0">
      <w:start w:val="1"/>
      <w:numFmt w:val="upperRoman"/>
      <w:lvlText w:val="%1."/>
      <w:lvlJc w:val="left"/>
      <w:pPr>
        <w:ind w:left="1233" w:hanging="355"/>
        <w:jc w:val="left"/>
      </w:pPr>
      <w:rPr>
        <w:rFonts w:hint="default" w:ascii="Arial" w:hAnsi="Arial" w:eastAsia="Arial" w:cs="Arial"/>
        <w:b w:val="0"/>
        <w:bCs w:val="0"/>
        <w:i w:val="0"/>
        <w:iCs w:val="0"/>
        <w:color w:val="231F20"/>
        <w:spacing w:val="0"/>
        <w:w w:val="76"/>
        <w:sz w:val="17"/>
        <w:szCs w:val="17"/>
        <w:lang w:val="en-US" w:eastAsia="en-US" w:bidi="ar-SA"/>
      </w:rPr>
    </w:lvl>
    <w:lvl w:ilvl="1">
      <w:start w:val="1"/>
      <w:numFmt w:val="lowerRoman"/>
      <w:lvlText w:val="%2."/>
      <w:lvlJc w:val="left"/>
      <w:pPr>
        <w:ind w:left="1532" w:hanging="262"/>
        <w:jc w:val="left"/>
      </w:pPr>
      <w:rPr>
        <w:rFonts w:hint="default" w:ascii="Arial" w:hAnsi="Arial" w:eastAsia="Arial" w:cs="Arial"/>
        <w:b w:val="0"/>
        <w:bCs w:val="0"/>
        <w:i w:val="0"/>
        <w:iCs w:val="0"/>
        <w:color w:val="231F20"/>
        <w:spacing w:val="0"/>
        <w:w w:val="84"/>
        <w:sz w:val="17"/>
        <w:szCs w:val="17"/>
        <w:lang w:val="en-US" w:eastAsia="en-US" w:bidi="ar-SA"/>
      </w:rPr>
    </w:lvl>
    <w:lvl w:ilvl="2">
      <w:start w:val="0"/>
      <w:numFmt w:val="bullet"/>
      <w:lvlText w:val="•"/>
      <w:lvlJc w:val="left"/>
      <w:pPr>
        <w:ind w:left="2621" w:hanging="262"/>
      </w:pPr>
      <w:rPr>
        <w:rFonts w:hint="default"/>
        <w:lang w:val="en-US" w:eastAsia="en-US" w:bidi="ar-SA"/>
      </w:rPr>
    </w:lvl>
    <w:lvl w:ilvl="3">
      <w:start w:val="0"/>
      <w:numFmt w:val="bullet"/>
      <w:lvlText w:val="•"/>
      <w:lvlJc w:val="left"/>
      <w:pPr>
        <w:ind w:left="3702" w:hanging="262"/>
      </w:pPr>
      <w:rPr>
        <w:rFonts w:hint="default"/>
        <w:lang w:val="en-US" w:eastAsia="en-US" w:bidi="ar-SA"/>
      </w:rPr>
    </w:lvl>
    <w:lvl w:ilvl="4">
      <w:start w:val="0"/>
      <w:numFmt w:val="bullet"/>
      <w:lvlText w:val="•"/>
      <w:lvlJc w:val="left"/>
      <w:pPr>
        <w:ind w:left="4783" w:hanging="262"/>
      </w:pPr>
      <w:rPr>
        <w:rFonts w:hint="default"/>
        <w:lang w:val="en-US" w:eastAsia="en-US" w:bidi="ar-SA"/>
      </w:rPr>
    </w:lvl>
    <w:lvl w:ilvl="5">
      <w:start w:val="0"/>
      <w:numFmt w:val="bullet"/>
      <w:lvlText w:val="•"/>
      <w:lvlJc w:val="left"/>
      <w:pPr>
        <w:ind w:left="5864" w:hanging="262"/>
      </w:pPr>
      <w:rPr>
        <w:rFonts w:hint="default"/>
        <w:lang w:val="en-US" w:eastAsia="en-US" w:bidi="ar-SA"/>
      </w:rPr>
    </w:lvl>
    <w:lvl w:ilvl="6">
      <w:start w:val="0"/>
      <w:numFmt w:val="bullet"/>
      <w:lvlText w:val="•"/>
      <w:lvlJc w:val="left"/>
      <w:pPr>
        <w:ind w:left="6945" w:hanging="262"/>
      </w:pPr>
      <w:rPr>
        <w:rFonts w:hint="default"/>
        <w:lang w:val="en-US" w:eastAsia="en-US" w:bidi="ar-SA"/>
      </w:rPr>
    </w:lvl>
    <w:lvl w:ilvl="7">
      <w:start w:val="0"/>
      <w:numFmt w:val="bullet"/>
      <w:lvlText w:val="•"/>
      <w:lvlJc w:val="left"/>
      <w:pPr>
        <w:ind w:left="8026" w:hanging="262"/>
      </w:pPr>
      <w:rPr>
        <w:rFonts w:hint="default"/>
        <w:lang w:val="en-US" w:eastAsia="en-US" w:bidi="ar-SA"/>
      </w:rPr>
    </w:lvl>
    <w:lvl w:ilvl="8">
      <w:start w:val="0"/>
      <w:numFmt w:val="bullet"/>
      <w:lvlText w:val="•"/>
      <w:lvlJc w:val="left"/>
      <w:pPr>
        <w:ind w:left="9107" w:hanging="262"/>
      </w:pPr>
      <w:rPr>
        <w:rFonts w:hint="default"/>
        <w:lang w:val="en-US" w:eastAsia="en-US" w:bidi="ar-SA"/>
      </w:rPr>
    </w:lvl>
  </w:abstractNum>
  <w:abstractNum w:abstractNumId="40">
    <w:multiLevelType w:val="hybridMultilevel"/>
    <w:lvl w:ilvl="0">
      <w:start w:val="0"/>
      <w:numFmt w:val="bullet"/>
      <w:lvlText w:val=""/>
      <w:lvlJc w:val="left"/>
      <w:pPr>
        <w:ind w:left="1221" w:hanging="299"/>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225" w:hanging="299"/>
      </w:pPr>
      <w:rPr>
        <w:rFonts w:hint="default"/>
        <w:lang w:val="en-US" w:eastAsia="en-US" w:bidi="ar-SA"/>
      </w:rPr>
    </w:lvl>
    <w:lvl w:ilvl="2">
      <w:start w:val="0"/>
      <w:numFmt w:val="bullet"/>
      <w:lvlText w:val="•"/>
      <w:lvlJc w:val="left"/>
      <w:pPr>
        <w:ind w:left="3230" w:hanging="299"/>
      </w:pPr>
      <w:rPr>
        <w:rFonts w:hint="default"/>
        <w:lang w:val="en-US" w:eastAsia="en-US" w:bidi="ar-SA"/>
      </w:rPr>
    </w:lvl>
    <w:lvl w:ilvl="3">
      <w:start w:val="0"/>
      <w:numFmt w:val="bullet"/>
      <w:lvlText w:val="•"/>
      <w:lvlJc w:val="left"/>
      <w:pPr>
        <w:ind w:left="4235" w:hanging="299"/>
      </w:pPr>
      <w:rPr>
        <w:rFonts w:hint="default"/>
        <w:lang w:val="en-US" w:eastAsia="en-US" w:bidi="ar-SA"/>
      </w:rPr>
    </w:lvl>
    <w:lvl w:ilvl="4">
      <w:start w:val="0"/>
      <w:numFmt w:val="bullet"/>
      <w:lvlText w:val="•"/>
      <w:lvlJc w:val="left"/>
      <w:pPr>
        <w:ind w:left="5240" w:hanging="299"/>
      </w:pPr>
      <w:rPr>
        <w:rFonts w:hint="default"/>
        <w:lang w:val="en-US" w:eastAsia="en-US" w:bidi="ar-SA"/>
      </w:rPr>
    </w:lvl>
    <w:lvl w:ilvl="5">
      <w:start w:val="0"/>
      <w:numFmt w:val="bullet"/>
      <w:lvlText w:val="•"/>
      <w:lvlJc w:val="left"/>
      <w:pPr>
        <w:ind w:left="6245" w:hanging="299"/>
      </w:pPr>
      <w:rPr>
        <w:rFonts w:hint="default"/>
        <w:lang w:val="en-US" w:eastAsia="en-US" w:bidi="ar-SA"/>
      </w:rPr>
    </w:lvl>
    <w:lvl w:ilvl="6">
      <w:start w:val="0"/>
      <w:numFmt w:val="bullet"/>
      <w:lvlText w:val="•"/>
      <w:lvlJc w:val="left"/>
      <w:pPr>
        <w:ind w:left="7250" w:hanging="299"/>
      </w:pPr>
      <w:rPr>
        <w:rFonts w:hint="default"/>
        <w:lang w:val="en-US" w:eastAsia="en-US" w:bidi="ar-SA"/>
      </w:rPr>
    </w:lvl>
    <w:lvl w:ilvl="7">
      <w:start w:val="0"/>
      <w:numFmt w:val="bullet"/>
      <w:lvlText w:val="•"/>
      <w:lvlJc w:val="left"/>
      <w:pPr>
        <w:ind w:left="8255" w:hanging="299"/>
      </w:pPr>
      <w:rPr>
        <w:rFonts w:hint="default"/>
        <w:lang w:val="en-US" w:eastAsia="en-US" w:bidi="ar-SA"/>
      </w:rPr>
    </w:lvl>
    <w:lvl w:ilvl="8">
      <w:start w:val="0"/>
      <w:numFmt w:val="bullet"/>
      <w:lvlText w:val="•"/>
      <w:lvlJc w:val="left"/>
      <w:pPr>
        <w:ind w:left="9260" w:hanging="299"/>
      </w:pPr>
      <w:rPr>
        <w:rFonts w:hint="default"/>
        <w:lang w:val="en-US" w:eastAsia="en-US" w:bidi="ar-SA"/>
      </w:rPr>
    </w:lvl>
  </w:abstractNum>
  <w:abstractNum w:abstractNumId="39">
    <w:multiLevelType w:val="hybridMultilevel"/>
    <w:lvl w:ilvl="0">
      <w:start w:val="1"/>
      <w:numFmt w:val="upperRoman"/>
      <w:lvlText w:val="%1."/>
      <w:lvlJc w:val="left"/>
      <w:pPr>
        <w:ind w:left="1473" w:hanging="377"/>
        <w:jc w:val="left"/>
      </w:pPr>
      <w:rPr>
        <w:rFonts w:hint="default" w:ascii="Arial" w:hAnsi="Arial" w:eastAsia="Arial" w:cs="Arial"/>
        <w:b w:val="0"/>
        <w:bCs w:val="0"/>
        <w:i w:val="0"/>
        <w:iCs w:val="0"/>
        <w:color w:val="231F20"/>
        <w:spacing w:val="0"/>
        <w:w w:val="76"/>
        <w:sz w:val="17"/>
        <w:szCs w:val="17"/>
        <w:lang w:val="en-US" w:eastAsia="en-US" w:bidi="ar-SA"/>
      </w:rPr>
    </w:lvl>
    <w:lvl w:ilvl="1">
      <w:start w:val="1"/>
      <w:numFmt w:val="lowerRoman"/>
      <w:lvlText w:val="%2."/>
      <w:lvlJc w:val="left"/>
      <w:pPr>
        <w:ind w:left="1910" w:hanging="384"/>
        <w:jc w:val="left"/>
      </w:pPr>
      <w:rPr>
        <w:rFonts w:hint="default" w:ascii="Arial" w:hAnsi="Arial" w:eastAsia="Arial" w:cs="Arial"/>
        <w:b w:val="0"/>
        <w:bCs w:val="0"/>
        <w:i w:val="0"/>
        <w:iCs w:val="0"/>
        <w:color w:val="231F20"/>
        <w:spacing w:val="0"/>
        <w:w w:val="84"/>
        <w:sz w:val="17"/>
        <w:szCs w:val="17"/>
        <w:lang w:val="en-US" w:eastAsia="en-US" w:bidi="ar-SA"/>
      </w:rPr>
    </w:lvl>
    <w:lvl w:ilvl="2">
      <w:start w:val="0"/>
      <w:numFmt w:val="bullet"/>
      <w:lvlText w:val="•"/>
      <w:lvlJc w:val="left"/>
      <w:pPr>
        <w:ind w:left="2958" w:hanging="384"/>
      </w:pPr>
      <w:rPr>
        <w:rFonts w:hint="default"/>
        <w:lang w:val="en-US" w:eastAsia="en-US" w:bidi="ar-SA"/>
      </w:rPr>
    </w:lvl>
    <w:lvl w:ilvl="3">
      <w:start w:val="0"/>
      <w:numFmt w:val="bullet"/>
      <w:lvlText w:val="•"/>
      <w:lvlJc w:val="left"/>
      <w:pPr>
        <w:ind w:left="3997" w:hanging="384"/>
      </w:pPr>
      <w:rPr>
        <w:rFonts w:hint="default"/>
        <w:lang w:val="en-US" w:eastAsia="en-US" w:bidi="ar-SA"/>
      </w:rPr>
    </w:lvl>
    <w:lvl w:ilvl="4">
      <w:start w:val="0"/>
      <w:numFmt w:val="bullet"/>
      <w:lvlText w:val="•"/>
      <w:lvlJc w:val="left"/>
      <w:pPr>
        <w:ind w:left="5036" w:hanging="384"/>
      </w:pPr>
      <w:rPr>
        <w:rFonts w:hint="default"/>
        <w:lang w:val="en-US" w:eastAsia="en-US" w:bidi="ar-SA"/>
      </w:rPr>
    </w:lvl>
    <w:lvl w:ilvl="5">
      <w:start w:val="0"/>
      <w:numFmt w:val="bullet"/>
      <w:lvlText w:val="•"/>
      <w:lvlJc w:val="left"/>
      <w:pPr>
        <w:ind w:left="6075" w:hanging="384"/>
      </w:pPr>
      <w:rPr>
        <w:rFonts w:hint="default"/>
        <w:lang w:val="en-US" w:eastAsia="en-US" w:bidi="ar-SA"/>
      </w:rPr>
    </w:lvl>
    <w:lvl w:ilvl="6">
      <w:start w:val="0"/>
      <w:numFmt w:val="bullet"/>
      <w:lvlText w:val="•"/>
      <w:lvlJc w:val="left"/>
      <w:pPr>
        <w:ind w:left="7114" w:hanging="384"/>
      </w:pPr>
      <w:rPr>
        <w:rFonts w:hint="default"/>
        <w:lang w:val="en-US" w:eastAsia="en-US" w:bidi="ar-SA"/>
      </w:rPr>
    </w:lvl>
    <w:lvl w:ilvl="7">
      <w:start w:val="0"/>
      <w:numFmt w:val="bullet"/>
      <w:lvlText w:val="•"/>
      <w:lvlJc w:val="left"/>
      <w:pPr>
        <w:ind w:left="8153" w:hanging="384"/>
      </w:pPr>
      <w:rPr>
        <w:rFonts w:hint="default"/>
        <w:lang w:val="en-US" w:eastAsia="en-US" w:bidi="ar-SA"/>
      </w:rPr>
    </w:lvl>
    <w:lvl w:ilvl="8">
      <w:start w:val="0"/>
      <w:numFmt w:val="bullet"/>
      <w:lvlText w:val="•"/>
      <w:lvlJc w:val="left"/>
      <w:pPr>
        <w:ind w:left="9192" w:hanging="384"/>
      </w:pPr>
      <w:rPr>
        <w:rFonts w:hint="default"/>
        <w:lang w:val="en-US" w:eastAsia="en-US" w:bidi="ar-SA"/>
      </w:rPr>
    </w:lvl>
  </w:abstractNum>
  <w:abstractNum w:abstractNumId="38">
    <w:multiLevelType w:val="hybridMultilevel"/>
    <w:lvl w:ilvl="0">
      <w:start w:val="0"/>
      <w:numFmt w:val="bullet"/>
      <w:lvlText w:val=""/>
      <w:lvlJc w:val="left"/>
      <w:pPr>
        <w:ind w:left="1243" w:hanging="343"/>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243" w:hanging="343"/>
      </w:pPr>
      <w:rPr>
        <w:rFonts w:hint="default"/>
        <w:lang w:val="en-US" w:eastAsia="en-US" w:bidi="ar-SA"/>
      </w:rPr>
    </w:lvl>
    <w:lvl w:ilvl="2">
      <w:start w:val="0"/>
      <w:numFmt w:val="bullet"/>
      <w:lvlText w:val="•"/>
      <w:lvlJc w:val="left"/>
      <w:pPr>
        <w:ind w:left="3246" w:hanging="343"/>
      </w:pPr>
      <w:rPr>
        <w:rFonts w:hint="default"/>
        <w:lang w:val="en-US" w:eastAsia="en-US" w:bidi="ar-SA"/>
      </w:rPr>
    </w:lvl>
    <w:lvl w:ilvl="3">
      <w:start w:val="0"/>
      <w:numFmt w:val="bullet"/>
      <w:lvlText w:val="•"/>
      <w:lvlJc w:val="left"/>
      <w:pPr>
        <w:ind w:left="4249" w:hanging="343"/>
      </w:pPr>
      <w:rPr>
        <w:rFonts w:hint="default"/>
        <w:lang w:val="en-US" w:eastAsia="en-US" w:bidi="ar-SA"/>
      </w:rPr>
    </w:lvl>
    <w:lvl w:ilvl="4">
      <w:start w:val="0"/>
      <w:numFmt w:val="bullet"/>
      <w:lvlText w:val="•"/>
      <w:lvlJc w:val="left"/>
      <w:pPr>
        <w:ind w:left="5252" w:hanging="343"/>
      </w:pPr>
      <w:rPr>
        <w:rFonts w:hint="default"/>
        <w:lang w:val="en-US" w:eastAsia="en-US" w:bidi="ar-SA"/>
      </w:rPr>
    </w:lvl>
    <w:lvl w:ilvl="5">
      <w:start w:val="0"/>
      <w:numFmt w:val="bullet"/>
      <w:lvlText w:val="•"/>
      <w:lvlJc w:val="left"/>
      <w:pPr>
        <w:ind w:left="6255" w:hanging="343"/>
      </w:pPr>
      <w:rPr>
        <w:rFonts w:hint="default"/>
        <w:lang w:val="en-US" w:eastAsia="en-US" w:bidi="ar-SA"/>
      </w:rPr>
    </w:lvl>
    <w:lvl w:ilvl="6">
      <w:start w:val="0"/>
      <w:numFmt w:val="bullet"/>
      <w:lvlText w:val="•"/>
      <w:lvlJc w:val="left"/>
      <w:pPr>
        <w:ind w:left="7258" w:hanging="343"/>
      </w:pPr>
      <w:rPr>
        <w:rFonts w:hint="default"/>
        <w:lang w:val="en-US" w:eastAsia="en-US" w:bidi="ar-SA"/>
      </w:rPr>
    </w:lvl>
    <w:lvl w:ilvl="7">
      <w:start w:val="0"/>
      <w:numFmt w:val="bullet"/>
      <w:lvlText w:val="•"/>
      <w:lvlJc w:val="left"/>
      <w:pPr>
        <w:ind w:left="8261" w:hanging="343"/>
      </w:pPr>
      <w:rPr>
        <w:rFonts w:hint="default"/>
        <w:lang w:val="en-US" w:eastAsia="en-US" w:bidi="ar-SA"/>
      </w:rPr>
    </w:lvl>
    <w:lvl w:ilvl="8">
      <w:start w:val="0"/>
      <w:numFmt w:val="bullet"/>
      <w:lvlText w:val="•"/>
      <w:lvlJc w:val="left"/>
      <w:pPr>
        <w:ind w:left="9264" w:hanging="343"/>
      </w:pPr>
      <w:rPr>
        <w:rFonts w:hint="default"/>
        <w:lang w:val="en-US" w:eastAsia="en-US" w:bidi="ar-SA"/>
      </w:rPr>
    </w:lvl>
  </w:abstractNum>
  <w:abstractNum w:abstractNumId="37">
    <w:multiLevelType w:val="hybridMultilevel"/>
    <w:lvl w:ilvl="0">
      <w:start w:val="0"/>
      <w:numFmt w:val="bullet"/>
      <w:lvlText w:val=""/>
      <w:lvlJc w:val="left"/>
      <w:pPr>
        <w:ind w:left="1072" w:hanging="299"/>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099" w:hanging="299"/>
      </w:pPr>
      <w:rPr>
        <w:rFonts w:hint="default"/>
        <w:lang w:val="en-US" w:eastAsia="en-US" w:bidi="ar-SA"/>
      </w:rPr>
    </w:lvl>
    <w:lvl w:ilvl="2">
      <w:start w:val="0"/>
      <w:numFmt w:val="bullet"/>
      <w:lvlText w:val="•"/>
      <w:lvlJc w:val="left"/>
      <w:pPr>
        <w:ind w:left="3118" w:hanging="299"/>
      </w:pPr>
      <w:rPr>
        <w:rFonts w:hint="default"/>
        <w:lang w:val="en-US" w:eastAsia="en-US" w:bidi="ar-SA"/>
      </w:rPr>
    </w:lvl>
    <w:lvl w:ilvl="3">
      <w:start w:val="0"/>
      <w:numFmt w:val="bullet"/>
      <w:lvlText w:val="•"/>
      <w:lvlJc w:val="left"/>
      <w:pPr>
        <w:ind w:left="4137" w:hanging="299"/>
      </w:pPr>
      <w:rPr>
        <w:rFonts w:hint="default"/>
        <w:lang w:val="en-US" w:eastAsia="en-US" w:bidi="ar-SA"/>
      </w:rPr>
    </w:lvl>
    <w:lvl w:ilvl="4">
      <w:start w:val="0"/>
      <w:numFmt w:val="bullet"/>
      <w:lvlText w:val="•"/>
      <w:lvlJc w:val="left"/>
      <w:pPr>
        <w:ind w:left="5156" w:hanging="299"/>
      </w:pPr>
      <w:rPr>
        <w:rFonts w:hint="default"/>
        <w:lang w:val="en-US" w:eastAsia="en-US" w:bidi="ar-SA"/>
      </w:rPr>
    </w:lvl>
    <w:lvl w:ilvl="5">
      <w:start w:val="0"/>
      <w:numFmt w:val="bullet"/>
      <w:lvlText w:val="•"/>
      <w:lvlJc w:val="left"/>
      <w:pPr>
        <w:ind w:left="6175" w:hanging="299"/>
      </w:pPr>
      <w:rPr>
        <w:rFonts w:hint="default"/>
        <w:lang w:val="en-US" w:eastAsia="en-US" w:bidi="ar-SA"/>
      </w:rPr>
    </w:lvl>
    <w:lvl w:ilvl="6">
      <w:start w:val="0"/>
      <w:numFmt w:val="bullet"/>
      <w:lvlText w:val="•"/>
      <w:lvlJc w:val="left"/>
      <w:pPr>
        <w:ind w:left="7194" w:hanging="299"/>
      </w:pPr>
      <w:rPr>
        <w:rFonts w:hint="default"/>
        <w:lang w:val="en-US" w:eastAsia="en-US" w:bidi="ar-SA"/>
      </w:rPr>
    </w:lvl>
    <w:lvl w:ilvl="7">
      <w:start w:val="0"/>
      <w:numFmt w:val="bullet"/>
      <w:lvlText w:val="•"/>
      <w:lvlJc w:val="left"/>
      <w:pPr>
        <w:ind w:left="8213" w:hanging="299"/>
      </w:pPr>
      <w:rPr>
        <w:rFonts w:hint="default"/>
        <w:lang w:val="en-US" w:eastAsia="en-US" w:bidi="ar-SA"/>
      </w:rPr>
    </w:lvl>
    <w:lvl w:ilvl="8">
      <w:start w:val="0"/>
      <w:numFmt w:val="bullet"/>
      <w:lvlText w:val="•"/>
      <w:lvlJc w:val="left"/>
      <w:pPr>
        <w:ind w:left="9232" w:hanging="299"/>
      </w:pPr>
      <w:rPr>
        <w:rFonts w:hint="default"/>
        <w:lang w:val="en-US" w:eastAsia="en-US" w:bidi="ar-SA"/>
      </w:rPr>
    </w:lvl>
  </w:abstractNum>
  <w:abstractNum w:abstractNumId="36">
    <w:multiLevelType w:val="hybridMultilevel"/>
    <w:lvl w:ilvl="0">
      <w:start w:val="1"/>
      <w:numFmt w:val="upperRoman"/>
      <w:lvlText w:val="%1."/>
      <w:lvlJc w:val="left"/>
      <w:pPr>
        <w:ind w:left="1063" w:hanging="290"/>
        <w:jc w:val="left"/>
      </w:pPr>
      <w:rPr>
        <w:rFonts w:hint="default" w:ascii="Arial" w:hAnsi="Arial" w:eastAsia="Arial" w:cs="Arial"/>
        <w:b w:val="0"/>
        <w:bCs w:val="0"/>
        <w:i w:val="0"/>
        <w:iCs w:val="0"/>
        <w:color w:val="231F20"/>
        <w:spacing w:val="0"/>
        <w:w w:val="76"/>
        <w:sz w:val="17"/>
        <w:szCs w:val="17"/>
        <w:lang w:val="en-US" w:eastAsia="en-US" w:bidi="ar-SA"/>
      </w:rPr>
    </w:lvl>
    <w:lvl w:ilvl="1">
      <w:start w:val="1"/>
      <w:numFmt w:val="lowerRoman"/>
      <w:lvlText w:val="%2."/>
      <w:lvlJc w:val="left"/>
      <w:pPr>
        <w:ind w:left="1380" w:hanging="290"/>
        <w:jc w:val="left"/>
      </w:pPr>
      <w:rPr>
        <w:rFonts w:hint="default" w:ascii="Arial" w:hAnsi="Arial" w:eastAsia="Arial" w:cs="Arial"/>
        <w:b w:val="0"/>
        <w:bCs w:val="0"/>
        <w:i w:val="0"/>
        <w:iCs w:val="0"/>
        <w:color w:val="231F20"/>
        <w:spacing w:val="0"/>
        <w:w w:val="84"/>
        <w:sz w:val="17"/>
        <w:szCs w:val="17"/>
        <w:lang w:val="en-US" w:eastAsia="en-US" w:bidi="ar-SA"/>
      </w:rPr>
    </w:lvl>
    <w:lvl w:ilvl="2">
      <w:start w:val="0"/>
      <w:numFmt w:val="bullet"/>
      <w:lvlText w:val="•"/>
      <w:lvlJc w:val="left"/>
      <w:pPr>
        <w:ind w:left="2478" w:hanging="290"/>
      </w:pPr>
      <w:rPr>
        <w:rFonts w:hint="default"/>
        <w:lang w:val="en-US" w:eastAsia="en-US" w:bidi="ar-SA"/>
      </w:rPr>
    </w:lvl>
    <w:lvl w:ilvl="3">
      <w:start w:val="0"/>
      <w:numFmt w:val="bullet"/>
      <w:lvlText w:val="•"/>
      <w:lvlJc w:val="left"/>
      <w:pPr>
        <w:ind w:left="3577" w:hanging="290"/>
      </w:pPr>
      <w:rPr>
        <w:rFonts w:hint="default"/>
        <w:lang w:val="en-US" w:eastAsia="en-US" w:bidi="ar-SA"/>
      </w:rPr>
    </w:lvl>
    <w:lvl w:ilvl="4">
      <w:start w:val="0"/>
      <w:numFmt w:val="bullet"/>
      <w:lvlText w:val="•"/>
      <w:lvlJc w:val="left"/>
      <w:pPr>
        <w:ind w:left="4676" w:hanging="290"/>
      </w:pPr>
      <w:rPr>
        <w:rFonts w:hint="default"/>
        <w:lang w:val="en-US" w:eastAsia="en-US" w:bidi="ar-SA"/>
      </w:rPr>
    </w:lvl>
    <w:lvl w:ilvl="5">
      <w:start w:val="0"/>
      <w:numFmt w:val="bullet"/>
      <w:lvlText w:val="•"/>
      <w:lvlJc w:val="left"/>
      <w:pPr>
        <w:ind w:left="5775" w:hanging="290"/>
      </w:pPr>
      <w:rPr>
        <w:rFonts w:hint="default"/>
        <w:lang w:val="en-US" w:eastAsia="en-US" w:bidi="ar-SA"/>
      </w:rPr>
    </w:lvl>
    <w:lvl w:ilvl="6">
      <w:start w:val="0"/>
      <w:numFmt w:val="bullet"/>
      <w:lvlText w:val="•"/>
      <w:lvlJc w:val="left"/>
      <w:pPr>
        <w:ind w:left="6874" w:hanging="290"/>
      </w:pPr>
      <w:rPr>
        <w:rFonts w:hint="default"/>
        <w:lang w:val="en-US" w:eastAsia="en-US" w:bidi="ar-SA"/>
      </w:rPr>
    </w:lvl>
    <w:lvl w:ilvl="7">
      <w:start w:val="0"/>
      <w:numFmt w:val="bullet"/>
      <w:lvlText w:val="•"/>
      <w:lvlJc w:val="left"/>
      <w:pPr>
        <w:ind w:left="7973" w:hanging="290"/>
      </w:pPr>
      <w:rPr>
        <w:rFonts w:hint="default"/>
        <w:lang w:val="en-US" w:eastAsia="en-US" w:bidi="ar-SA"/>
      </w:rPr>
    </w:lvl>
    <w:lvl w:ilvl="8">
      <w:start w:val="0"/>
      <w:numFmt w:val="bullet"/>
      <w:lvlText w:val="•"/>
      <w:lvlJc w:val="left"/>
      <w:pPr>
        <w:ind w:left="9072" w:hanging="290"/>
      </w:pPr>
      <w:rPr>
        <w:rFonts w:hint="default"/>
        <w:lang w:val="en-US" w:eastAsia="en-US" w:bidi="ar-SA"/>
      </w:rPr>
    </w:lvl>
  </w:abstractNum>
  <w:abstractNum w:abstractNumId="35">
    <w:multiLevelType w:val="hybridMultilevel"/>
    <w:lvl w:ilvl="0">
      <w:start w:val="1"/>
      <w:numFmt w:val="upperRoman"/>
      <w:lvlText w:val="%1."/>
      <w:lvlJc w:val="left"/>
      <w:pPr>
        <w:ind w:left="1090" w:hanging="290"/>
        <w:jc w:val="right"/>
      </w:pPr>
      <w:rPr>
        <w:rFonts w:hint="default" w:ascii="Arial" w:hAnsi="Arial" w:eastAsia="Arial" w:cs="Arial"/>
        <w:b w:val="0"/>
        <w:bCs w:val="0"/>
        <w:i w:val="0"/>
        <w:iCs w:val="0"/>
        <w:color w:val="231F20"/>
        <w:spacing w:val="0"/>
        <w:w w:val="76"/>
        <w:sz w:val="17"/>
        <w:szCs w:val="17"/>
        <w:lang w:val="en-US" w:eastAsia="en-US" w:bidi="ar-SA"/>
      </w:rPr>
    </w:lvl>
    <w:lvl w:ilvl="1">
      <w:start w:val="1"/>
      <w:numFmt w:val="lowerRoman"/>
      <w:lvlText w:val="%2."/>
      <w:lvlJc w:val="left"/>
      <w:pPr>
        <w:ind w:left="1407" w:hanging="317"/>
        <w:jc w:val="left"/>
      </w:pPr>
      <w:rPr>
        <w:rFonts w:hint="default" w:ascii="Arial" w:hAnsi="Arial" w:eastAsia="Arial" w:cs="Arial"/>
        <w:b w:val="0"/>
        <w:bCs w:val="0"/>
        <w:i w:val="0"/>
        <w:iCs w:val="0"/>
        <w:color w:val="231F20"/>
        <w:spacing w:val="0"/>
        <w:w w:val="84"/>
        <w:sz w:val="17"/>
        <w:szCs w:val="17"/>
        <w:lang w:val="en-US" w:eastAsia="en-US" w:bidi="ar-SA"/>
      </w:rPr>
    </w:lvl>
    <w:lvl w:ilvl="2">
      <w:start w:val="0"/>
      <w:numFmt w:val="bullet"/>
      <w:lvlText w:val="•"/>
      <w:lvlJc w:val="left"/>
      <w:pPr>
        <w:ind w:left="2496" w:hanging="317"/>
      </w:pPr>
      <w:rPr>
        <w:rFonts w:hint="default"/>
        <w:lang w:val="en-US" w:eastAsia="en-US" w:bidi="ar-SA"/>
      </w:rPr>
    </w:lvl>
    <w:lvl w:ilvl="3">
      <w:start w:val="0"/>
      <w:numFmt w:val="bullet"/>
      <w:lvlText w:val="•"/>
      <w:lvlJc w:val="left"/>
      <w:pPr>
        <w:ind w:left="3593" w:hanging="317"/>
      </w:pPr>
      <w:rPr>
        <w:rFonts w:hint="default"/>
        <w:lang w:val="en-US" w:eastAsia="en-US" w:bidi="ar-SA"/>
      </w:rPr>
    </w:lvl>
    <w:lvl w:ilvl="4">
      <w:start w:val="0"/>
      <w:numFmt w:val="bullet"/>
      <w:lvlText w:val="•"/>
      <w:lvlJc w:val="left"/>
      <w:pPr>
        <w:ind w:left="4690" w:hanging="317"/>
      </w:pPr>
      <w:rPr>
        <w:rFonts w:hint="default"/>
        <w:lang w:val="en-US" w:eastAsia="en-US" w:bidi="ar-SA"/>
      </w:rPr>
    </w:lvl>
    <w:lvl w:ilvl="5">
      <w:start w:val="0"/>
      <w:numFmt w:val="bullet"/>
      <w:lvlText w:val="•"/>
      <w:lvlJc w:val="left"/>
      <w:pPr>
        <w:ind w:left="5786" w:hanging="317"/>
      </w:pPr>
      <w:rPr>
        <w:rFonts w:hint="default"/>
        <w:lang w:val="en-US" w:eastAsia="en-US" w:bidi="ar-SA"/>
      </w:rPr>
    </w:lvl>
    <w:lvl w:ilvl="6">
      <w:start w:val="0"/>
      <w:numFmt w:val="bullet"/>
      <w:lvlText w:val="•"/>
      <w:lvlJc w:val="left"/>
      <w:pPr>
        <w:ind w:left="6883" w:hanging="317"/>
      </w:pPr>
      <w:rPr>
        <w:rFonts w:hint="default"/>
        <w:lang w:val="en-US" w:eastAsia="en-US" w:bidi="ar-SA"/>
      </w:rPr>
    </w:lvl>
    <w:lvl w:ilvl="7">
      <w:start w:val="0"/>
      <w:numFmt w:val="bullet"/>
      <w:lvlText w:val="•"/>
      <w:lvlJc w:val="left"/>
      <w:pPr>
        <w:ind w:left="7980" w:hanging="317"/>
      </w:pPr>
      <w:rPr>
        <w:rFonts w:hint="default"/>
        <w:lang w:val="en-US" w:eastAsia="en-US" w:bidi="ar-SA"/>
      </w:rPr>
    </w:lvl>
    <w:lvl w:ilvl="8">
      <w:start w:val="0"/>
      <w:numFmt w:val="bullet"/>
      <w:lvlText w:val="•"/>
      <w:lvlJc w:val="left"/>
      <w:pPr>
        <w:ind w:left="9076" w:hanging="317"/>
      </w:pPr>
      <w:rPr>
        <w:rFonts w:hint="default"/>
        <w:lang w:val="en-US" w:eastAsia="en-US" w:bidi="ar-SA"/>
      </w:rPr>
    </w:lvl>
  </w:abstractNum>
  <w:abstractNum w:abstractNumId="34">
    <w:multiLevelType w:val="hybridMultilevel"/>
    <w:lvl w:ilvl="0">
      <w:start w:val="1"/>
      <w:numFmt w:val="upperRoman"/>
      <w:lvlText w:val="%1."/>
      <w:lvlJc w:val="left"/>
      <w:pPr>
        <w:ind w:left="1090" w:hanging="317"/>
        <w:jc w:val="left"/>
      </w:pPr>
      <w:rPr>
        <w:rFonts w:hint="default" w:ascii="Arial" w:hAnsi="Arial" w:eastAsia="Arial" w:cs="Arial"/>
        <w:b w:val="0"/>
        <w:bCs w:val="0"/>
        <w:i w:val="0"/>
        <w:iCs w:val="0"/>
        <w:color w:val="231F20"/>
        <w:spacing w:val="0"/>
        <w:w w:val="76"/>
        <w:sz w:val="17"/>
        <w:szCs w:val="17"/>
        <w:lang w:val="en-US" w:eastAsia="en-US" w:bidi="ar-SA"/>
      </w:rPr>
    </w:lvl>
    <w:lvl w:ilvl="1">
      <w:start w:val="1"/>
      <w:numFmt w:val="lowerRoman"/>
      <w:lvlText w:val="%2."/>
      <w:lvlJc w:val="left"/>
      <w:pPr>
        <w:ind w:left="1450" w:hanging="290"/>
        <w:jc w:val="left"/>
      </w:pPr>
      <w:rPr>
        <w:rFonts w:hint="default" w:ascii="Arial" w:hAnsi="Arial" w:eastAsia="Arial" w:cs="Arial"/>
        <w:b w:val="0"/>
        <w:bCs w:val="0"/>
        <w:i w:val="0"/>
        <w:iCs w:val="0"/>
        <w:color w:val="231F20"/>
        <w:spacing w:val="0"/>
        <w:w w:val="84"/>
        <w:sz w:val="17"/>
        <w:szCs w:val="17"/>
        <w:lang w:val="en-US" w:eastAsia="en-US" w:bidi="ar-SA"/>
      </w:rPr>
    </w:lvl>
    <w:lvl w:ilvl="2">
      <w:start w:val="0"/>
      <w:numFmt w:val="bullet"/>
      <w:lvlText w:val="•"/>
      <w:lvlJc w:val="left"/>
      <w:pPr>
        <w:ind w:left="2550" w:hanging="290"/>
      </w:pPr>
      <w:rPr>
        <w:rFonts w:hint="default"/>
        <w:lang w:val="en-US" w:eastAsia="en-US" w:bidi="ar-SA"/>
      </w:rPr>
    </w:lvl>
    <w:lvl w:ilvl="3">
      <w:start w:val="0"/>
      <w:numFmt w:val="bullet"/>
      <w:lvlText w:val="•"/>
      <w:lvlJc w:val="left"/>
      <w:pPr>
        <w:ind w:left="3640" w:hanging="290"/>
      </w:pPr>
      <w:rPr>
        <w:rFonts w:hint="default"/>
        <w:lang w:val="en-US" w:eastAsia="en-US" w:bidi="ar-SA"/>
      </w:rPr>
    </w:lvl>
    <w:lvl w:ilvl="4">
      <w:start w:val="0"/>
      <w:numFmt w:val="bullet"/>
      <w:lvlText w:val="•"/>
      <w:lvlJc w:val="left"/>
      <w:pPr>
        <w:ind w:left="4730" w:hanging="290"/>
      </w:pPr>
      <w:rPr>
        <w:rFonts w:hint="default"/>
        <w:lang w:val="en-US" w:eastAsia="en-US" w:bidi="ar-SA"/>
      </w:rPr>
    </w:lvl>
    <w:lvl w:ilvl="5">
      <w:start w:val="0"/>
      <w:numFmt w:val="bullet"/>
      <w:lvlText w:val="•"/>
      <w:lvlJc w:val="left"/>
      <w:pPr>
        <w:ind w:left="5820" w:hanging="290"/>
      </w:pPr>
      <w:rPr>
        <w:rFonts w:hint="default"/>
        <w:lang w:val="en-US" w:eastAsia="en-US" w:bidi="ar-SA"/>
      </w:rPr>
    </w:lvl>
    <w:lvl w:ilvl="6">
      <w:start w:val="0"/>
      <w:numFmt w:val="bullet"/>
      <w:lvlText w:val="•"/>
      <w:lvlJc w:val="left"/>
      <w:pPr>
        <w:ind w:left="6910" w:hanging="290"/>
      </w:pPr>
      <w:rPr>
        <w:rFonts w:hint="default"/>
        <w:lang w:val="en-US" w:eastAsia="en-US" w:bidi="ar-SA"/>
      </w:rPr>
    </w:lvl>
    <w:lvl w:ilvl="7">
      <w:start w:val="0"/>
      <w:numFmt w:val="bullet"/>
      <w:lvlText w:val="•"/>
      <w:lvlJc w:val="left"/>
      <w:pPr>
        <w:ind w:left="8000" w:hanging="290"/>
      </w:pPr>
      <w:rPr>
        <w:rFonts w:hint="default"/>
        <w:lang w:val="en-US" w:eastAsia="en-US" w:bidi="ar-SA"/>
      </w:rPr>
    </w:lvl>
    <w:lvl w:ilvl="8">
      <w:start w:val="0"/>
      <w:numFmt w:val="bullet"/>
      <w:lvlText w:val="•"/>
      <w:lvlJc w:val="left"/>
      <w:pPr>
        <w:ind w:left="9090" w:hanging="290"/>
      </w:pPr>
      <w:rPr>
        <w:rFonts w:hint="default"/>
        <w:lang w:val="en-US" w:eastAsia="en-US" w:bidi="ar-SA"/>
      </w:rPr>
    </w:lvl>
  </w:abstractNum>
  <w:abstractNum w:abstractNumId="33">
    <w:multiLevelType w:val="hybridMultilevel"/>
    <w:lvl w:ilvl="0">
      <w:start w:val="0"/>
      <w:numFmt w:val="bullet"/>
      <w:lvlText w:val=""/>
      <w:lvlJc w:val="left"/>
      <w:pPr>
        <w:ind w:left="895" w:hanging="299"/>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1937" w:hanging="299"/>
      </w:pPr>
      <w:rPr>
        <w:rFonts w:hint="default"/>
        <w:lang w:val="en-US" w:eastAsia="en-US" w:bidi="ar-SA"/>
      </w:rPr>
    </w:lvl>
    <w:lvl w:ilvl="2">
      <w:start w:val="0"/>
      <w:numFmt w:val="bullet"/>
      <w:lvlText w:val="•"/>
      <w:lvlJc w:val="left"/>
      <w:pPr>
        <w:ind w:left="2974" w:hanging="299"/>
      </w:pPr>
      <w:rPr>
        <w:rFonts w:hint="default"/>
        <w:lang w:val="en-US" w:eastAsia="en-US" w:bidi="ar-SA"/>
      </w:rPr>
    </w:lvl>
    <w:lvl w:ilvl="3">
      <w:start w:val="0"/>
      <w:numFmt w:val="bullet"/>
      <w:lvlText w:val="•"/>
      <w:lvlJc w:val="left"/>
      <w:pPr>
        <w:ind w:left="4011" w:hanging="299"/>
      </w:pPr>
      <w:rPr>
        <w:rFonts w:hint="default"/>
        <w:lang w:val="en-US" w:eastAsia="en-US" w:bidi="ar-SA"/>
      </w:rPr>
    </w:lvl>
    <w:lvl w:ilvl="4">
      <w:start w:val="0"/>
      <w:numFmt w:val="bullet"/>
      <w:lvlText w:val="•"/>
      <w:lvlJc w:val="left"/>
      <w:pPr>
        <w:ind w:left="5048" w:hanging="299"/>
      </w:pPr>
      <w:rPr>
        <w:rFonts w:hint="default"/>
        <w:lang w:val="en-US" w:eastAsia="en-US" w:bidi="ar-SA"/>
      </w:rPr>
    </w:lvl>
    <w:lvl w:ilvl="5">
      <w:start w:val="0"/>
      <w:numFmt w:val="bullet"/>
      <w:lvlText w:val="•"/>
      <w:lvlJc w:val="left"/>
      <w:pPr>
        <w:ind w:left="6085" w:hanging="299"/>
      </w:pPr>
      <w:rPr>
        <w:rFonts w:hint="default"/>
        <w:lang w:val="en-US" w:eastAsia="en-US" w:bidi="ar-SA"/>
      </w:rPr>
    </w:lvl>
    <w:lvl w:ilvl="6">
      <w:start w:val="0"/>
      <w:numFmt w:val="bullet"/>
      <w:lvlText w:val="•"/>
      <w:lvlJc w:val="left"/>
      <w:pPr>
        <w:ind w:left="7122" w:hanging="299"/>
      </w:pPr>
      <w:rPr>
        <w:rFonts w:hint="default"/>
        <w:lang w:val="en-US" w:eastAsia="en-US" w:bidi="ar-SA"/>
      </w:rPr>
    </w:lvl>
    <w:lvl w:ilvl="7">
      <w:start w:val="0"/>
      <w:numFmt w:val="bullet"/>
      <w:lvlText w:val="•"/>
      <w:lvlJc w:val="left"/>
      <w:pPr>
        <w:ind w:left="8159" w:hanging="299"/>
      </w:pPr>
      <w:rPr>
        <w:rFonts w:hint="default"/>
        <w:lang w:val="en-US" w:eastAsia="en-US" w:bidi="ar-SA"/>
      </w:rPr>
    </w:lvl>
    <w:lvl w:ilvl="8">
      <w:start w:val="0"/>
      <w:numFmt w:val="bullet"/>
      <w:lvlText w:val="•"/>
      <w:lvlJc w:val="left"/>
      <w:pPr>
        <w:ind w:left="9196" w:hanging="299"/>
      </w:pPr>
      <w:rPr>
        <w:rFonts w:hint="default"/>
        <w:lang w:val="en-US" w:eastAsia="en-US" w:bidi="ar-SA"/>
      </w:rPr>
    </w:lvl>
  </w:abstractNum>
  <w:abstractNum w:abstractNumId="32">
    <w:multiLevelType w:val="hybridMultilevel"/>
    <w:lvl w:ilvl="0">
      <w:start w:val="0"/>
      <w:numFmt w:val="bullet"/>
      <w:lvlText w:val=""/>
      <w:lvlJc w:val="left"/>
      <w:pPr>
        <w:ind w:left="917" w:hanging="299"/>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1955" w:hanging="299"/>
      </w:pPr>
      <w:rPr>
        <w:rFonts w:hint="default"/>
        <w:lang w:val="en-US" w:eastAsia="en-US" w:bidi="ar-SA"/>
      </w:rPr>
    </w:lvl>
    <w:lvl w:ilvl="2">
      <w:start w:val="0"/>
      <w:numFmt w:val="bullet"/>
      <w:lvlText w:val="•"/>
      <w:lvlJc w:val="left"/>
      <w:pPr>
        <w:ind w:left="2990" w:hanging="299"/>
      </w:pPr>
      <w:rPr>
        <w:rFonts w:hint="default"/>
        <w:lang w:val="en-US" w:eastAsia="en-US" w:bidi="ar-SA"/>
      </w:rPr>
    </w:lvl>
    <w:lvl w:ilvl="3">
      <w:start w:val="0"/>
      <w:numFmt w:val="bullet"/>
      <w:lvlText w:val="•"/>
      <w:lvlJc w:val="left"/>
      <w:pPr>
        <w:ind w:left="4025" w:hanging="299"/>
      </w:pPr>
      <w:rPr>
        <w:rFonts w:hint="default"/>
        <w:lang w:val="en-US" w:eastAsia="en-US" w:bidi="ar-SA"/>
      </w:rPr>
    </w:lvl>
    <w:lvl w:ilvl="4">
      <w:start w:val="0"/>
      <w:numFmt w:val="bullet"/>
      <w:lvlText w:val="•"/>
      <w:lvlJc w:val="left"/>
      <w:pPr>
        <w:ind w:left="5060" w:hanging="299"/>
      </w:pPr>
      <w:rPr>
        <w:rFonts w:hint="default"/>
        <w:lang w:val="en-US" w:eastAsia="en-US" w:bidi="ar-SA"/>
      </w:rPr>
    </w:lvl>
    <w:lvl w:ilvl="5">
      <w:start w:val="0"/>
      <w:numFmt w:val="bullet"/>
      <w:lvlText w:val="•"/>
      <w:lvlJc w:val="left"/>
      <w:pPr>
        <w:ind w:left="6095" w:hanging="299"/>
      </w:pPr>
      <w:rPr>
        <w:rFonts w:hint="default"/>
        <w:lang w:val="en-US" w:eastAsia="en-US" w:bidi="ar-SA"/>
      </w:rPr>
    </w:lvl>
    <w:lvl w:ilvl="6">
      <w:start w:val="0"/>
      <w:numFmt w:val="bullet"/>
      <w:lvlText w:val="•"/>
      <w:lvlJc w:val="left"/>
      <w:pPr>
        <w:ind w:left="7130" w:hanging="299"/>
      </w:pPr>
      <w:rPr>
        <w:rFonts w:hint="default"/>
        <w:lang w:val="en-US" w:eastAsia="en-US" w:bidi="ar-SA"/>
      </w:rPr>
    </w:lvl>
    <w:lvl w:ilvl="7">
      <w:start w:val="0"/>
      <w:numFmt w:val="bullet"/>
      <w:lvlText w:val="•"/>
      <w:lvlJc w:val="left"/>
      <w:pPr>
        <w:ind w:left="8165" w:hanging="299"/>
      </w:pPr>
      <w:rPr>
        <w:rFonts w:hint="default"/>
        <w:lang w:val="en-US" w:eastAsia="en-US" w:bidi="ar-SA"/>
      </w:rPr>
    </w:lvl>
    <w:lvl w:ilvl="8">
      <w:start w:val="0"/>
      <w:numFmt w:val="bullet"/>
      <w:lvlText w:val="•"/>
      <w:lvlJc w:val="left"/>
      <w:pPr>
        <w:ind w:left="9200" w:hanging="299"/>
      </w:pPr>
      <w:rPr>
        <w:rFonts w:hint="default"/>
        <w:lang w:val="en-US" w:eastAsia="en-US" w:bidi="ar-SA"/>
      </w:rPr>
    </w:lvl>
  </w:abstractNum>
  <w:abstractNum w:abstractNumId="31">
    <w:multiLevelType w:val="hybridMultilevel"/>
    <w:lvl w:ilvl="0">
      <w:start w:val="0"/>
      <w:numFmt w:val="bullet"/>
      <w:lvlText w:val=""/>
      <w:lvlJc w:val="left"/>
      <w:pPr>
        <w:ind w:left="1064" w:hanging="299"/>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2081" w:hanging="299"/>
      </w:pPr>
      <w:rPr>
        <w:rFonts w:hint="default"/>
        <w:lang w:val="en-US" w:eastAsia="en-US" w:bidi="ar-SA"/>
      </w:rPr>
    </w:lvl>
    <w:lvl w:ilvl="2">
      <w:start w:val="0"/>
      <w:numFmt w:val="bullet"/>
      <w:lvlText w:val="•"/>
      <w:lvlJc w:val="left"/>
      <w:pPr>
        <w:ind w:left="3102" w:hanging="299"/>
      </w:pPr>
      <w:rPr>
        <w:rFonts w:hint="default"/>
        <w:lang w:val="en-US" w:eastAsia="en-US" w:bidi="ar-SA"/>
      </w:rPr>
    </w:lvl>
    <w:lvl w:ilvl="3">
      <w:start w:val="0"/>
      <w:numFmt w:val="bullet"/>
      <w:lvlText w:val="•"/>
      <w:lvlJc w:val="left"/>
      <w:pPr>
        <w:ind w:left="4123" w:hanging="299"/>
      </w:pPr>
      <w:rPr>
        <w:rFonts w:hint="default"/>
        <w:lang w:val="en-US" w:eastAsia="en-US" w:bidi="ar-SA"/>
      </w:rPr>
    </w:lvl>
    <w:lvl w:ilvl="4">
      <w:start w:val="0"/>
      <w:numFmt w:val="bullet"/>
      <w:lvlText w:val="•"/>
      <w:lvlJc w:val="left"/>
      <w:pPr>
        <w:ind w:left="5144" w:hanging="299"/>
      </w:pPr>
      <w:rPr>
        <w:rFonts w:hint="default"/>
        <w:lang w:val="en-US" w:eastAsia="en-US" w:bidi="ar-SA"/>
      </w:rPr>
    </w:lvl>
    <w:lvl w:ilvl="5">
      <w:start w:val="0"/>
      <w:numFmt w:val="bullet"/>
      <w:lvlText w:val="•"/>
      <w:lvlJc w:val="left"/>
      <w:pPr>
        <w:ind w:left="6165" w:hanging="299"/>
      </w:pPr>
      <w:rPr>
        <w:rFonts w:hint="default"/>
        <w:lang w:val="en-US" w:eastAsia="en-US" w:bidi="ar-SA"/>
      </w:rPr>
    </w:lvl>
    <w:lvl w:ilvl="6">
      <w:start w:val="0"/>
      <w:numFmt w:val="bullet"/>
      <w:lvlText w:val="•"/>
      <w:lvlJc w:val="left"/>
      <w:pPr>
        <w:ind w:left="7186" w:hanging="299"/>
      </w:pPr>
      <w:rPr>
        <w:rFonts w:hint="default"/>
        <w:lang w:val="en-US" w:eastAsia="en-US" w:bidi="ar-SA"/>
      </w:rPr>
    </w:lvl>
    <w:lvl w:ilvl="7">
      <w:start w:val="0"/>
      <w:numFmt w:val="bullet"/>
      <w:lvlText w:val="•"/>
      <w:lvlJc w:val="left"/>
      <w:pPr>
        <w:ind w:left="8207" w:hanging="299"/>
      </w:pPr>
      <w:rPr>
        <w:rFonts w:hint="default"/>
        <w:lang w:val="en-US" w:eastAsia="en-US" w:bidi="ar-SA"/>
      </w:rPr>
    </w:lvl>
    <w:lvl w:ilvl="8">
      <w:start w:val="0"/>
      <w:numFmt w:val="bullet"/>
      <w:lvlText w:val="•"/>
      <w:lvlJc w:val="left"/>
      <w:pPr>
        <w:ind w:left="9228" w:hanging="299"/>
      </w:pPr>
      <w:rPr>
        <w:rFonts w:hint="default"/>
        <w:lang w:val="en-US" w:eastAsia="en-US" w:bidi="ar-SA"/>
      </w:rPr>
    </w:lvl>
  </w:abstractNum>
  <w:abstractNum w:abstractNumId="30">
    <w:multiLevelType w:val="hybridMultilevel"/>
    <w:lvl w:ilvl="0">
      <w:start w:val="1"/>
      <w:numFmt w:val="upperRoman"/>
      <w:lvlText w:val="%1."/>
      <w:lvlJc w:val="left"/>
      <w:pPr>
        <w:ind w:left="739" w:hanging="155"/>
        <w:jc w:val="left"/>
      </w:pPr>
      <w:rPr>
        <w:rFonts w:hint="default" w:ascii="Arial" w:hAnsi="Arial" w:eastAsia="Arial" w:cs="Arial"/>
        <w:b w:val="0"/>
        <w:bCs w:val="0"/>
        <w:i w:val="0"/>
        <w:iCs w:val="0"/>
        <w:color w:val="231F20"/>
        <w:spacing w:val="0"/>
        <w:w w:val="76"/>
        <w:sz w:val="17"/>
        <w:szCs w:val="17"/>
        <w:lang w:val="en-US" w:eastAsia="en-US" w:bidi="ar-SA"/>
      </w:rPr>
    </w:lvl>
    <w:lvl w:ilvl="1">
      <w:start w:val="1"/>
      <w:numFmt w:val="lowerRoman"/>
      <w:lvlText w:val="%2."/>
      <w:lvlJc w:val="left"/>
      <w:pPr>
        <w:ind w:left="1070" w:hanging="331"/>
        <w:jc w:val="left"/>
      </w:pPr>
      <w:rPr>
        <w:rFonts w:hint="default" w:ascii="Arial" w:hAnsi="Arial" w:eastAsia="Arial" w:cs="Arial"/>
        <w:b w:val="0"/>
        <w:bCs w:val="0"/>
        <w:i w:val="0"/>
        <w:iCs w:val="0"/>
        <w:color w:val="231F20"/>
        <w:spacing w:val="0"/>
        <w:w w:val="84"/>
        <w:sz w:val="17"/>
        <w:szCs w:val="17"/>
        <w:lang w:val="en-US" w:eastAsia="en-US" w:bidi="ar-SA"/>
      </w:rPr>
    </w:lvl>
    <w:lvl w:ilvl="2">
      <w:start w:val="0"/>
      <w:numFmt w:val="bullet"/>
      <w:lvlText w:val="•"/>
      <w:lvlJc w:val="left"/>
      <w:pPr>
        <w:ind w:left="1540" w:hanging="331"/>
      </w:pPr>
      <w:rPr>
        <w:rFonts w:hint="default"/>
        <w:lang w:val="en-US" w:eastAsia="en-US" w:bidi="ar-SA"/>
      </w:rPr>
    </w:lvl>
    <w:lvl w:ilvl="3">
      <w:start w:val="0"/>
      <w:numFmt w:val="bullet"/>
      <w:lvlText w:val="•"/>
      <w:lvlJc w:val="left"/>
      <w:pPr>
        <w:ind w:left="2756" w:hanging="331"/>
      </w:pPr>
      <w:rPr>
        <w:rFonts w:hint="default"/>
        <w:lang w:val="en-US" w:eastAsia="en-US" w:bidi="ar-SA"/>
      </w:rPr>
    </w:lvl>
    <w:lvl w:ilvl="4">
      <w:start w:val="0"/>
      <w:numFmt w:val="bullet"/>
      <w:lvlText w:val="•"/>
      <w:lvlJc w:val="left"/>
      <w:pPr>
        <w:ind w:left="3972" w:hanging="331"/>
      </w:pPr>
      <w:rPr>
        <w:rFonts w:hint="default"/>
        <w:lang w:val="en-US" w:eastAsia="en-US" w:bidi="ar-SA"/>
      </w:rPr>
    </w:lvl>
    <w:lvl w:ilvl="5">
      <w:start w:val="0"/>
      <w:numFmt w:val="bullet"/>
      <w:lvlText w:val="•"/>
      <w:lvlJc w:val="left"/>
      <w:pPr>
        <w:ind w:left="5188" w:hanging="331"/>
      </w:pPr>
      <w:rPr>
        <w:rFonts w:hint="default"/>
        <w:lang w:val="en-US" w:eastAsia="en-US" w:bidi="ar-SA"/>
      </w:rPr>
    </w:lvl>
    <w:lvl w:ilvl="6">
      <w:start w:val="0"/>
      <w:numFmt w:val="bullet"/>
      <w:lvlText w:val="•"/>
      <w:lvlJc w:val="left"/>
      <w:pPr>
        <w:ind w:left="6405" w:hanging="331"/>
      </w:pPr>
      <w:rPr>
        <w:rFonts w:hint="default"/>
        <w:lang w:val="en-US" w:eastAsia="en-US" w:bidi="ar-SA"/>
      </w:rPr>
    </w:lvl>
    <w:lvl w:ilvl="7">
      <w:start w:val="0"/>
      <w:numFmt w:val="bullet"/>
      <w:lvlText w:val="•"/>
      <w:lvlJc w:val="left"/>
      <w:pPr>
        <w:ind w:left="7621" w:hanging="331"/>
      </w:pPr>
      <w:rPr>
        <w:rFonts w:hint="default"/>
        <w:lang w:val="en-US" w:eastAsia="en-US" w:bidi="ar-SA"/>
      </w:rPr>
    </w:lvl>
    <w:lvl w:ilvl="8">
      <w:start w:val="0"/>
      <w:numFmt w:val="bullet"/>
      <w:lvlText w:val="•"/>
      <w:lvlJc w:val="left"/>
      <w:pPr>
        <w:ind w:left="8837" w:hanging="331"/>
      </w:pPr>
      <w:rPr>
        <w:rFonts w:hint="default"/>
        <w:lang w:val="en-US" w:eastAsia="en-US" w:bidi="ar-SA"/>
      </w:rPr>
    </w:lvl>
  </w:abstractNum>
  <w:abstractNum w:abstractNumId="29">
    <w:multiLevelType w:val="hybridMultilevel"/>
    <w:lvl w:ilvl="0">
      <w:start w:val="1"/>
      <w:numFmt w:val="decimal"/>
      <w:lvlText w:val="%1."/>
      <w:lvlJc w:val="left"/>
      <w:pPr>
        <w:ind w:left="572" w:hanging="253"/>
        <w:jc w:val="left"/>
      </w:pPr>
      <w:rPr>
        <w:rFonts w:hint="default" w:ascii="Arial" w:hAnsi="Arial" w:eastAsia="Arial" w:cs="Arial"/>
        <w:b w:val="0"/>
        <w:bCs w:val="0"/>
        <w:i w:val="0"/>
        <w:iCs w:val="0"/>
        <w:color w:val="231F20"/>
        <w:spacing w:val="0"/>
        <w:w w:val="61"/>
        <w:sz w:val="17"/>
        <w:szCs w:val="17"/>
        <w:lang w:val="en-US" w:eastAsia="en-US" w:bidi="ar-SA"/>
      </w:rPr>
    </w:lvl>
    <w:lvl w:ilvl="1">
      <w:start w:val="1"/>
      <w:numFmt w:val="lowerLetter"/>
      <w:lvlText w:val="%2)"/>
      <w:lvlJc w:val="left"/>
      <w:pPr>
        <w:ind w:left="1071" w:hanging="420"/>
        <w:jc w:val="right"/>
      </w:pPr>
      <w:rPr>
        <w:rFonts w:hint="default" w:ascii="Arial" w:hAnsi="Arial" w:eastAsia="Arial" w:cs="Arial"/>
        <w:b w:val="0"/>
        <w:bCs w:val="0"/>
        <w:i w:val="0"/>
        <w:iCs w:val="0"/>
        <w:color w:val="231F20"/>
        <w:spacing w:val="0"/>
        <w:w w:val="123"/>
        <w:sz w:val="17"/>
        <w:szCs w:val="17"/>
        <w:lang w:val="en-US" w:eastAsia="en-US" w:bidi="ar-SA"/>
      </w:rPr>
    </w:lvl>
    <w:lvl w:ilvl="2">
      <w:start w:val="0"/>
      <w:numFmt w:val="bullet"/>
      <w:lvlText w:val="•"/>
      <w:lvlJc w:val="left"/>
      <w:pPr>
        <w:ind w:left="2212" w:hanging="420"/>
      </w:pPr>
      <w:rPr>
        <w:rFonts w:hint="default"/>
        <w:lang w:val="en-US" w:eastAsia="en-US" w:bidi="ar-SA"/>
      </w:rPr>
    </w:lvl>
    <w:lvl w:ilvl="3">
      <w:start w:val="0"/>
      <w:numFmt w:val="bullet"/>
      <w:lvlText w:val="•"/>
      <w:lvlJc w:val="left"/>
      <w:pPr>
        <w:ind w:left="3344" w:hanging="420"/>
      </w:pPr>
      <w:rPr>
        <w:rFonts w:hint="default"/>
        <w:lang w:val="en-US" w:eastAsia="en-US" w:bidi="ar-SA"/>
      </w:rPr>
    </w:lvl>
    <w:lvl w:ilvl="4">
      <w:start w:val="0"/>
      <w:numFmt w:val="bullet"/>
      <w:lvlText w:val="•"/>
      <w:lvlJc w:val="left"/>
      <w:pPr>
        <w:ind w:left="4476" w:hanging="420"/>
      </w:pPr>
      <w:rPr>
        <w:rFonts w:hint="default"/>
        <w:lang w:val="en-US" w:eastAsia="en-US" w:bidi="ar-SA"/>
      </w:rPr>
    </w:lvl>
    <w:lvl w:ilvl="5">
      <w:start w:val="0"/>
      <w:numFmt w:val="bullet"/>
      <w:lvlText w:val="•"/>
      <w:lvlJc w:val="left"/>
      <w:pPr>
        <w:ind w:left="5608" w:hanging="420"/>
      </w:pPr>
      <w:rPr>
        <w:rFonts w:hint="default"/>
        <w:lang w:val="en-US" w:eastAsia="en-US" w:bidi="ar-SA"/>
      </w:rPr>
    </w:lvl>
    <w:lvl w:ilvl="6">
      <w:start w:val="0"/>
      <w:numFmt w:val="bullet"/>
      <w:lvlText w:val="•"/>
      <w:lvlJc w:val="left"/>
      <w:pPr>
        <w:ind w:left="6741" w:hanging="420"/>
      </w:pPr>
      <w:rPr>
        <w:rFonts w:hint="default"/>
        <w:lang w:val="en-US" w:eastAsia="en-US" w:bidi="ar-SA"/>
      </w:rPr>
    </w:lvl>
    <w:lvl w:ilvl="7">
      <w:start w:val="0"/>
      <w:numFmt w:val="bullet"/>
      <w:lvlText w:val="•"/>
      <w:lvlJc w:val="left"/>
      <w:pPr>
        <w:ind w:left="7873" w:hanging="420"/>
      </w:pPr>
      <w:rPr>
        <w:rFonts w:hint="default"/>
        <w:lang w:val="en-US" w:eastAsia="en-US" w:bidi="ar-SA"/>
      </w:rPr>
    </w:lvl>
    <w:lvl w:ilvl="8">
      <w:start w:val="0"/>
      <w:numFmt w:val="bullet"/>
      <w:lvlText w:val="•"/>
      <w:lvlJc w:val="left"/>
      <w:pPr>
        <w:ind w:left="9005" w:hanging="420"/>
      </w:pPr>
      <w:rPr>
        <w:rFonts w:hint="default"/>
        <w:lang w:val="en-US" w:eastAsia="en-US" w:bidi="ar-SA"/>
      </w:rPr>
    </w:lvl>
  </w:abstractNum>
  <w:abstractNum w:abstractNumId="28">
    <w:multiLevelType w:val="hybridMultilevel"/>
    <w:lvl w:ilvl="0">
      <w:start w:val="1"/>
      <w:numFmt w:val="lowerLetter"/>
      <w:lvlText w:val="%1)"/>
      <w:lvlJc w:val="left"/>
      <w:pPr>
        <w:ind w:left="1159" w:hanging="326"/>
        <w:jc w:val="left"/>
      </w:pPr>
      <w:rPr>
        <w:rFonts w:hint="default" w:ascii="Arial" w:hAnsi="Arial" w:eastAsia="Arial" w:cs="Arial"/>
        <w:b w:val="0"/>
        <w:bCs w:val="0"/>
        <w:i w:val="0"/>
        <w:iCs w:val="0"/>
        <w:color w:val="231F20"/>
        <w:spacing w:val="0"/>
        <w:w w:val="123"/>
        <w:sz w:val="17"/>
        <w:szCs w:val="17"/>
        <w:lang w:val="en-US" w:eastAsia="en-US" w:bidi="ar-SA"/>
      </w:rPr>
    </w:lvl>
    <w:lvl w:ilvl="1">
      <w:start w:val="0"/>
      <w:numFmt w:val="bullet"/>
      <w:lvlText w:val="•"/>
      <w:lvlJc w:val="left"/>
      <w:pPr>
        <w:ind w:left="2171" w:hanging="326"/>
      </w:pPr>
      <w:rPr>
        <w:rFonts w:hint="default"/>
        <w:lang w:val="en-US" w:eastAsia="en-US" w:bidi="ar-SA"/>
      </w:rPr>
    </w:lvl>
    <w:lvl w:ilvl="2">
      <w:start w:val="0"/>
      <w:numFmt w:val="bullet"/>
      <w:lvlText w:val="•"/>
      <w:lvlJc w:val="left"/>
      <w:pPr>
        <w:ind w:left="3182" w:hanging="326"/>
      </w:pPr>
      <w:rPr>
        <w:rFonts w:hint="default"/>
        <w:lang w:val="en-US" w:eastAsia="en-US" w:bidi="ar-SA"/>
      </w:rPr>
    </w:lvl>
    <w:lvl w:ilvl="3">
      <w:start w:val="0"/>
      <w:numFmt w:val="bullet"/>
      <w:lvlText w:val="•"/>
      <w:lvlJc w:val="left"/>
      <w:pPr>
        <w:ind w:left="4193" w:hanging="326"/>
      </w:pPr>
      <w:rPr>
        <w:rFonts w:hint="default"/>
        <w:lang w:val="en-US" w:eastAsia="en-US" w:bidi="ar-SA"/>
      </w:rPr>
    </w:lvl>
    <w:lvl w:ilvl="4">
      <w:start w:val="0"/>
      <w:numFmt w:val="bullet"/>
      <w:lvlText w:val="•"/>
      <w:lvlJc w:val="left"/>
      <w:pPr>
        <w:ind w:left="5204" w:hanging="326"/>
      </w:pPr>
      <w:rPr>
        <w:rFonts w:hint="default"/>
        <w:lang w:val="en-US" w:eastAsia="en-US" w:bidi="ar-SA"/>
      </w:rPr>
    </w:lvl>
    <w:lvl w:ilvl="5">
      <w:start w:val="0"/>
      <w:numFmt w:val="bullet"/>
      <w:lvlText w:val="•"/>
      <w:lvlJc w:val="left"/>
      <w:pPr>
        <w:ind w:left="6215" w:hanging="326"/>
      </w:pPr>
      <w:rPr>
        <w:rFonts w:hint="default"/>
        <w:lang w:val="en-US" w:eastAsia="en-US" w:bidi="ar-SA"/>
      </w:rPr>
    </w:lvl>
    <w:lvl w:ilvl="6">
      <w:start w:val="0"/>
      <w:numFmt w:val="bullet"/>
      <w:lvlText w:val="•"/>
      <w:lvlJc w:val="left"/>
      <w:pPr>
        <w:ind w:left="7226" w:hanging="326"/>
      </w:pPr>
      <w:rPr>
        <w:rFonts w:hint="default"/>
        <w:lang w:val="en-US" w:eastAsia="en-US" w:bidi="ar-SA"/>
      </w:rPr>
    </w:lvl>
    <w:lvl w:ilvl="7">
      <w:start w:val="0"/>
      <w:numFmt w:val="bullet"/>
      <w:lvlText w:val="•"/>
      <w:lvlJc w:val="left"/>
      <w:pPr>
        <w:ind w:left="8237" w:hanging="326"/>
      </w:pPr>
      <w:rPr>
        <w:rFonts w:hint="default"/>
        <w:lang w:val="en-US" w:eastAsia="en-US" w:bidi="ar-SA"/>
      </w:rPr>
    </w:lvl>
    <w:lvl w:ilvl="8">
      <w:start w:val="0"/>
      <w:numFmt w:val="bullet"/>
      <w:lvlText w:val="•"/>
      <w:lvlJc w:val="left"/>
      <w:pPr>
        <w:ind w:left="9248" w:hanging="326"/>
      </w:pPr>
      <w:rPr>
        <w:rFonts w:hint="default"/>
        <w:lang w:val="en-US" w:eastAsia="en-US" w:bidi="ar-SA"/>
      </w:rPr>
    </w:lvl>
  </w:abstractNum>
  <w:abstractNum w:abstractNumId="27">
    <w:multiLevelType w:val="hybridMultilevel"/>
    <w:lvl w:ilvl="0">
      <w:start w:val="1"/>
      <w:numFmt w:val="lowerLetter"/>
      <w:lvlText w:val="%1)"/>
      <w:lvlJc w:val="left"/>
      <w:pPr>
        <w:ind w:left="1151" w:hanging="326"/>
        <w:jc w:val="left"/>
      </w:pPr>
      <w:rPr>
        <w:rFonts w:hint="default" w:ascii="Arial" w:hAnsi="Arial" w:eastAsia="Arial" w:cs="Arial"/>
        <w:b w:val="0"/>
        <w:bCs w:val="0"/>
        <w:i w:val="0"/>
        <w:iCs w:val="0"/>
        <w:color w:val="231F20"/>
        <w:spacing w:val="0"/>
        <w:w w:val="123"/>
        <w:sz w:val="17"/>
        <w:szCs w:val="17"/>
        <w:lang w:val="en-US" w:eastAsia="en-US" w:bidi="ar-SA"/>
      </w:rPr>
    </w:lvl>
    <w:lvl w:ilvl="1">
      <w:start w:val="0"/>
      <w:numFmt w:val="bullet"/>
      <w:lvlText w:val="•"/>
      <w:lvlJc w:val="left"/>
      <w:pPr>
        <w:ind w:left="2171" w:hanging="326"/>
      </w:pPr>
      <w:rPr>
        <w:rFonts w:hint="default"/>
        <w:lang w:val="en-US" w:eastAsia="en-US" w:bidi="ar-SA"/>
      </w:rPr>
    </w:lvl>
    <w:lvl w:ilvl="2">
      <w:start w:val="0"/>
      <w:numFmt w:val="bullet"/>
      <w:lvlText w:val="•"/>
      <w:lvlJc w:val="left"/>
      <w:pPr>
        <w:ind w:left="3182" w:hanging="326"/>
      </w:pPr>
      <w:rPr>
        <w:rFonts w:hint="default"/>
        <w:lang w:val="en-US" w:eastAsia="en-US" w:bidi="ar-SA"/>
      </w:rPr>
    </w:lvl>
    <w:lvl w:ilvl="3">
      <w:start w:val="0"/>
      <w:numFmt w:val="bullet"/>
      <w:lvlText w:val="•"/>
      <w:lvlJc w:val="left"/>
      <w:pPr>
        <w:ind w:left="4193" w:hanging="326"/>
      </w:pPr>
      <w:rPr>
        <w:rFonts w:hint="default"/>
        <w:lang w:val="en-US" w:eastAsia="en-US" w:bidi="ar-SA"/>
      </w:rPr>
    </w:lvl>
    <w:lvl w:ilvl="4">
      <w:start w:val="0"/>
      <w:numFmt w:val="bullet"/>
      <w:lvlText w:val="•"/>
      <w:lvlJc w:val="left"/>
      <w:pPr>
        <w:ind w:left="5204" w:hanging="326"/>
      </w:pPr>
      <w:rPr>
        <w:rFonts w:hint="default"/>
        <w:lang w:val="en-US" w:eastAsia="en-US" w:bidi="ar-SA"/>
      </w:rPr>
    </w:lvl>
    <w:lvl w:ilvl="5">
      <w:start w:val="0"/>
      <w:numFmt w:val="bullet"/>
      <w:lvlText w:val="•"/>
      <w:lvlJc w:val="left"/>
      <w:pPr>
        <w:ind w:left="6215" w:hanging="326"/>
      </w:pPr>
      <w:rPr>
        <w:rFonts w:hint="default"/>
        <w:lang w:val="en-US" w:eastAsia="en-US" w:bidi="ar-SA"/>
      </w:rPr>
    </w:lvl>
    <w:lvl w:ilvl="6">
      <w:start w:val="0"/>
      <w:numFmt w:val="bullet"/>
      <w:lvlText w:val="•"/>
      <w:lvlJc w:val="left"/>
      <w:pPr>
        <w:ind w:left="7226" w:hanging="326"/>
      </w:pPr>
      <w:rPr>
        <w:rFonts w:hint="default"/>
        <w:lang w:val="en-US" w:eastAsia="en-US" w:bidi="ar-SA"/>
      </w:rPr>
    </w:lvl>
    <w:lvl w:ilvl="7">
      <w:start w:val="0"/>
      <w:numFmt w:val="bullet"/>
      <w:lvlText w:val="•"/>
      <w:lvlJc w:val="left"/>
      <w:pPr>
        <w:ind w:left="8237" w:hanging="326"/>
      </w:pPr>
      <w:rPr>
        <w:rFonts w:hint="default"/>
        <w:lang w:val="en-US" w:eastAsia="en-US" w:bidi="ar-SA"/>
      </w:rPr>
    </w:lvl>
    <w:lvl w:ilvl="8">
      <w:start w:val="0"/>
      <w:numFmt w:val="bullet"/>
      <w:lvlText w:val="•"/>
      <w:lvlJc w:val="left"/>
      <w:pPr>
        <w:ind w:left="9248" w:hanging="326"/>
      </w:pPr>
      <w:rPr>
        <w:rFonts w:hint="default"/>
        <w:lang w:val="en-US" w:eastAsia="en-US" w:bidi="ar-SA"/>
      </w:rPr>
    </w:lvl>
  </w:abstractNum>
  <w:abstractNum w:abstractNumId="26">
    <w:multiLevelType w:val="hybridMultilevel"/>
    <w:lvl w:ilvl="0">
      <w:start w:val="1"/>
      <w:numFmt w:val="lowerLetter"/>
      <w:lvlText w:val="%1)"/>
      <w:lvlJc w:val="left"/>
      <w:pPr>
        <w:ind w:left="1090" w:hanging="309"/>
        <w:jc w:val="left"/>
      </w:pPr>
      <w:rPr>
        <w:rFonts w:hint="default" w:ascii="Arial" w:hAnsi="Arial" w:eastAsia="Arial" w:cs="Arial"/>
        <w:b w:val="0"/>
        <w:bCs w:val="0"/>
        <w:i w:val="0"/>
        <w:iCs w:val="0"/>
        <w:color w:val="231F20"/>
        <w:spacing w:val="0"/>
        <w:w w:val="123"/>
        <w:sz w:val="17"/>
        <w:szCs w:val="17"/>
        <w:lang w:val="en-US" w:eastAsia="en-US" w:bidi="ar-SA"/>
      </w:rPr>
    </w:lvl>
    <w:lvl w:ilvl="1">
      <w:start w:val="0"/>
      <w:numFmt w:val="bullet"/>
      <w:lvlText w:val="•"/>
      <w:lvlJc w:val="left"/>
      <w:pPr>
        <w:ind w:left="2117" w:hanging="309"/>
      </w:pPr>
      <w:rPr>
        <w:rFonts w:hint="default"/>
        <w:lang w:val="en-US" w:eastAsia="en-US" w:bidi="ar-SA"/>
      </w:rPr>
    </w:lvl>
    <w:lvl w:ilvl="2">
      <w:start w:val="0"/>
      <w:numFmt w:val="bullet"/>
      <w:lvlText w:val="•"/>
      <w:lvlJc w:val="left"/>
      <w:pPr>
        <w:ind w:left="3134" w:hanging="309"/>
      </w:pPr>
      <w:rPr>
        <w:rFonts w:hint="default"/>
        <w:lang w:val="en-US" w:eastAsia="en-US" w:bidi="ar-SA"/>
      </w:rPr>
    </w:lvl>
    <w:lvl w:ilvl="3">
      <w:start w:val="0"/>
      <w:numFmt w:val="bullet"/>
      <w:lvlText w:val="•"/>
      <w:lvlJc w:val="left"/>
      <w:pPr>
        <w:ind w:left="4151" w:hanging="309"/>
      </w:pPr>
      <w:rPr>
        <w:rFonts w:hint="default"/>
        <w:lang w:val="en-US" w:eastAsia="en-US" w:bidi="ar-SA"/>
      </w:rPr>
    </w:lvl>
    <w:lvl w:ilvl="4">
      <w:start w:val="0"/>
      <w:numFmt w:val="bullet"/>
      <w:lvlText w:val="•"/>
      <w:lvlJc w:val="left"/>
      <w:pPr>
        <w:ind w:left="5168" w:hanging="309"/>
      </w:pPr>
      <w:rPr>
        <w:rFonts w:hint="default"/>
        <w:lang w:val="en-US" w:eastAsia="en-US" w:bidi="ar-SA"/>
      </w:rPr>
    </w:lvl>
    <w:lvl w:ilvl="5">
      <w:start w:val="0"/>
      <w:numFmt w:val="bullet"/>
      <w:lvlText w:val="•"/>
      <w:lvlJc w:val="left"/>
      <w:pPr>
        <w:ind w:left="6185" w:hanging="309"/>
      </w:pPr>
      <w:rPr>
        <w:rFonts w:hint="default"/>
        <w:lang w:val="en-US" w:eastAsia="en-US" w:bidi="ar-SA"/>
      </w:rPr>
    </w:lvl>
    <w:lvl w:ilvl="6">
      <w:start w:val="0"/>
      <w:numFmt w:val="bullet"/>
      <w:lvlText w:val="•"/>
      <w:lvlJc w:val="left"/>
      <w:pPr>
        <w:ind w:left="7202" w:hanging="309"/>
      </w:pPr>
      <w:rPr>
        <w:rFonts w:hint="default"/>
        <w:lang w:val="en-US" w:eastAsia="en-US" w:bidi="ar-SA"/>
      </w:rPr>
    </w:lvl>
    <w:lvl w:ilvl="7">
      <w:start w:val="0"/>
      <w:numFmt w:val="bullet"/>
      <w:lvlText w:val="•"/>
      <w:lvlJc w:val="left"/>
      <w:pPr>
        <w:ind w:left="8219" w:hanging="309"/>
      </w:pPr>
      <w:rPr>
        <w:rFonts w:hint="default"/>
        <w:lang w:val="en-US" w:eastAsia="en-US" w:bidi="ar-SA"/>
      </w:rPr>
    </w:lvl>
    <w:lvl w:ilvl="8">
      <w:start w:val="0"/>
      <w:numFmt w:val="bullet"/>
      <w:lvlText w:val="•"/>
      <w:lvlJc w:val="left"/>
      <w:pPr>
        <w:ind w:left="9236" w:hanging="309"/>
      </w:pPr>
      <w:rPr>
        <w:rFonts w:hint="default"/>
        <w:lang w:val="en-US" w:eastAsia="en-US" w:bidi="ar-SA"/>
      </w:rPr>
    </w:lvl>
  </w:abstractNum>
  <w:abstractNum w:abstractNumId="25">
    <w:multiLevelType w:val="hybridMultilevel"/>
    <w:lvl w:ilvl="0">
      <w:start w:val="1"/>
      <w:numFmt w:val="decimal"/>
      <w:lvlText w:val="%1."/>
      <w:lvlJc w:val="left"/>
      <w:pPr>
        <w:ind w:left="615" w:hanging="309"/>
        <w:jc w:val="left"/>
      </w:pPr>
      <w:rPr>
        <w:rFonts w:hint="default" w:ascii="Arial" w:hAnsi="Arial" w:eastAsia="Arial" w:cs="Arial"/>
        <w:b w:val="0"/>
        <w:bCs w:val="0"/>
        <w:i w:val="0"/>
        <w:iCs w:val="0"/>
        <w:color w:val="231F20"/>
        <w:spacing w:val="0"/>
        <w:w w:val="56"/>
        <w:sz w:val="17"/>
        <w:szCs w:val="17"/>
        <w:lang w:val="en-US" w:eastAsia="en-US" w:bidi="ar-SA"/>
      </w:rPr>
    </w:lvl>
    <w:lvl w:ilvl="1">
      <w:start w:val="0"/>
      <w:numFmt w:val="bullet"/>
      <w:lvlText w:val="•"/>
      <w:lvlJc w:val="left"/>
      <w:pPr>
        <w:ind w:left="792" w:hanging="177"/>
      </w:pPr>
      <w:rPr>
        <w:rFonts w:hint="default" w:ascii="Arial" w:hAnsi="Arial" w:eastAsia="Arial" w:cs="Arial"/>
        <w:b w:val="0"/>
        <w:bCs w:val="0"/>
        <w:i w:val="0"/>
        <w:iCs w:val="0"/>
        <w:color w:val="231F20"/>
        <w:spacing w:val="0"/>
        <w:w w:val="105"/>
        <w:sz w:val="17"/>
        <w:szCs w:val="17"/>
        <w:lang w:val="en-US" w:eastAsia="en-US" w:bidi="ar-SA"/>
      </w:rPr>
    </w:lvl>
    <w:lvl w:ilvl="2">
      <w:start w:val="0"/>
      <w:numFmt w:val="bullet"/>
      <w:lvlText w:val=""/>
      <w:lvlJc w:val="left"/>
      <w:pPr>
        <w:ind w:left="1079" w:hanging="299"/>
      </w:pPr>
      <w:rPr>
        <w:rFonts w:hint="default" w:ascii="Wingdings" w:hAnsi="Wingdings" w:eastAsia="Wingdings" w:cs="Wingdings"/>
        <w:b w:val="0"/>
        <w:bCs w:val="0"/>
        <w:i w:val="0"/>
        <w:iCs w:val="0"/>
        <w:color w:val="231F20"/>
        <w:spacing w:val="0"/>
        <w:w w:val="103"/>
        <w:sz w:val="17"/>
        <w:szCs w:val="17"/>
        <w:lang w:val="en-US" w:eastAsia="en-US" w:bidi="ar-SA"/>
      </w:rPr>
    </w:lvl>
    <w:lvl w:ilvl="3">
      <w:start w:val="0"/>
      <w:numFmt w:val="bullet"/>
      <w:lvlText w:val="•"/>
      <w:lvlJc w:val="left"/>
      <w:pPr>
        <w:ind w:left="1100" w:hanging="299"/>
      </w:pPr>
      <w:rPr>
        <w:rFonts w:hint="default"/>
        <w:lang w:val="en-US" w:eastAsia="en-US" w:bidi="ar-SA"/>
      </w:rPr>
    </w:lvl>
    <w:lvl w:ilvl="4">
      <w:start w:val="0"/>
      <w:numFmt w:val="bullet"/>
      <w:lvlText w:val="•"/>
      <w:lvlJc w:val="left"/>
      <w:pPr>
        <w:ind w:left="2552" w:hanging="299"/>
      </w:pPr>
      <w:rPr>
        <w:rFonts w:hint="default"/>
        <w:lang w:val="en-US" w:eastAsia="en-US" w:bidi="ar-SA"/>
      </w:rPr>
    </w:lvl>
    <w:lvl w:ilvl="5">
      <w:start w:val="0"/>
      <w:numFmt w:val="bullet"/>
      <w:lvlText w:val="•"/>
      <w:lvlJc w:val="left"/>
      <w:pPr>
        <w:ind w:left="4005" w:hanging="299"/>
      </w:pPr>
      <w:rPr>
        <w:rFonts w:hint="default"/>
        <w:lang w:val="en-US" w:eastAsia="en-US" w:bidi="ar-SA"/>
      </w:rPr>
    </w:lvl>
    <w:lvl w:ilvl="6">
      <w:start w:val="0"/>
      <w:numFmt w:val="bullet"/>
      <w:lvlText w:val="•"/>
      <w:lvlJc w:val="left"/>
      <w:pPr>
        <w:ind w:left="5458" w:hanging="299"/>
      </w:pPr>
      <w:rPr>
        <w:rFonts w:hint="default"/>
        <w:lang w:val="en-US" w:eastAsia="en-US" w:bidi="ar-SA"/>
      </w:rPr>
    </w:lvl>
    <w:lvl w:ilvl="7">
      <w:start w:val="0"/>
      <w:numFmt w:val="bullet"/>
      <w:lvlText w:val="•"/>
      <w:lvlJc w:val="left"/>
      <w:pPr>
        <w:ind w:left="6911" w:hanging="299"/>
      </w:pPr>
      <w:rPr>
        <w:rFonts w:hint="default"/>
        <w:lang w:val="en-US" w:eastAsia="en-US" w:bidi="ar-SA"/>
      </w:rPr>
    </w:lvl>
    <w:lvl w:ilvl="8">
      <w:start w:val="0"/>
      <w:numFmt w:val="bullet"/>
      <w:lvlText w:val="•"/>
      <w:lvlJc w:val="left"/>
      <w:pPr>
        <w:ind w:left="8364" w:hanging="299"/>
      </w:pPr>
      <w:rPr>
        <w:rFonts w:hint="default"/>
        <w:lang w:val="en-US" w:eastAsia="en-US" w:bidi="ar-SA"/>
      </w:rPr>
    </w:lvl>
  </w:abstractNum>
  <w:abstractNum w:abstractNumId="24">
    <w:multiLevelType w:val="hybridMultilevel"/>
    <w:lvl w:ilvl="0">
      <w:start w:val="0"/>
      <w:numFmt w:val="bullet"/>
      <w:lvlText w:val=""/>
      <w:lvlJc w:val="left"/>
      <w:pPr>
        <w:ind w:left="767" w:hanging="463"/>
      </w:pPr>
      <w:rPr>
        <w:rFonts w:hint="default" w:ascii="Wingdings" w:hAnsi="Wingdings" w:eastAsia="Wingdings" w:cs="Wingdings"/>
        <w:spacing w:val="0"/>
        <w:w w:val="100"/>
        <w:lang w:val="en-US" w:eastAsia="en-US" w:bidi="ar-SA"/>
      </w:rPr>
    </w:lvl>
    <w:lvl w:ilvl="1">
      <w:start w:val="1"/>
      <w:numFmt w:val="upperLetter"/>
      <w:lvlText w:val="%2."/>
      <w:lvlJc w:val="left"/>
      <w:pPr>
        <w:ind w:left="1092" w:hanging="309"/>
        <w:jc w:val="right"/>
      </w:pPr>
      <w:rPr>
        <w:rFonts w:hint="default" w:ascii="Arial" w:hAnsi="Arial" w:eastAsia="Arial" w:cs="Arial"/>
        <w:b w:val="0"/>
        <w:bCs w:val="0"/>
        <w:i w:val="0"/>
        <w:iCs w:val="0"/>
        <w:color w:val="231F20"/>
        <w:spacing w:val="0"/>
        <w:w w:val="91"/>
        <w:sz w:val="17"/>
        <w:szCs w:val="17"/>
        <w:lang w:val="en-US" w:eastAsia="en-US" w:bidi="ar-SA"/>
      </w:rPr>
    </w:lvl>
    <w:lvl w:ilvl="2">
      <w:start w:val="1"/>
      <w:numFmt w:val="decimal"/>
      <w:lvlText w:val="%3."/>
      <w:lvlJc w:val="left"/>
      <w:pPr>
        <w:ind w:left="447" w:hanging="168"/>
        <w:jc w:val="left"/>
      </w:pPr>
      <w:rPr>
        <w:rFonts w:hint="default" w:ascii="Arial" w:hAnsi="Arial" w:eastAsia="Arial" w:cs="Arial"/>
        <w:b w:val="0"/>
        <w:bCs w:val="0"/>
        <w:i w:val="0"/>
        <w:iCs w:val="0"/>
        <w:color w:val="231F20"/>
        <w:spacing w:val="0"/>
        <w:w w:val="56"/>
        <w:sz w:val="17"/>
        <w:szCs w:val="17"/>
        <w:lang w:val="en-US" w:eastAsia="en-US" w:bidi="ar-SA"/>
      </w:rPr>
    </w:lvl>
    <w:lvl w:ilvl="3">
      <w:start w:val="0"/>
      <w:numFmt w:val="bullet"/>
      <w:lvlText w:val=""/>
      <w:lvlJc w:val="left"/>
      <w:pPr>
        <w:ind w:left="773" w:hanging="474"/>
      </w:pPr>
      <w:rPr>
        <w:rFonts w:hint="default" w:ascii="Wingdings" w:hAnsi="Wingdings" w:eastAsia="Wingdings" w:cs="Wingdings"/>
        <w:spacing w:val="0"/>
        <w:w w:val="103"/>
        <w:lang w:val="en-US" w:eastAsia="en-US" w:bidi="ar-SA"/>
      </w:rPr>
    </w:lvl>
    <w:lvl w:ilvl="4">
      <w:start w:val="0"/>
      <w:numFmt w:val="bullet"/>
      <w:lvlText w:val="•"/>
      <w:lvlJc w:val="left"/>
      <w:pPr>
        <w:ind w:left="2552" w:hanging="474"/>
      </w:pPr>
      <w:rPr>
        <w:rFonts w:hint="default"/>
        <w:lang w:val="en-US" w:eastAsia="en-US" w:bidi="ar-SA"/>
      </w:rPr>
    </w:lvl>
    <w:lvl w:ilvl="5">
      <w:start w:val="0"/>
      <w:numFmt w:val="bullet"/>
      <w:lvlText w:val="•"/>
      <w:lvlJc w:val="left"/>
      <w:pPr>
        <w:ind w:left="4005" w:hanging="474"/>
      </w:pPr>
      <w:rPr>
        <w:rFonts w:hint="default"/>
        <w:lang w:val="en-US" w:eastAsia="en-US" w:bidi="ar-SA"/>
      </w:rPr>
    </w:lvl>
    <w:lvl w:ilvl="6">
      <w:start w:val="0"/>
      <w:numFmt w:val="bullet"/>
      <w:lvlText w:val="•"/>
      <w:lvlJc w:val="left"/>
      <w:pPr>
        <w:ind w:left="5458" w:hanging="474"/>
      </w:pPr>
      <w:rPr>
        <w:rFonts w:hint="default"/>
        <w:lang w:val="en-US" w:eastAsia="en-US" w:bidi="ar-SA"/>
      </w:rPr>
    </w:lvl>
    <w:lvl w:ilvl="7">
      <w:start w:val="0"/>
      <w:numFmt w:val="bullet"/>
      <w:lvlText w:val="•"/>
      <w:lvlJc w:val="left"/>
      <w:pPr>
        <w:ind w:left="6911" w:hanging="474"/>
      </w:pPr>
      <w:rPr>
        <w:rFonts w:hint="default"/>
        <w:lang w:val="en-US" w:eastAsia="en-US" w:bidi="ar-SA"/>
      </w:rPr>
    </w:lvl>
    <w:lvl w:ilvl="8">
      <w:start w:val="0"/>
      <w:numFmt w:val="bullet"/>
      <w:lvlText w:val="•"/>
      <w:lvlJc w:val="left"/>
      <w:pPr>
        <w:ind w:left="8364" w:hanging="474"/>
      </w:pPr>
      <w:rPr>
        <w:rFonts w:hint="default"/>
        <w:lang w:val="en-US" w:eastAsia="en-US" w:bidi="ar-SA"/>
      </w:rPr>
    </w:lvl>
  </w:abstractNum>
  <w:abstractNum w:abstractNumId="23">
    <w:multiLevelType w:val="hybridMultilevel"/>
    <w:lvl w:ilvl="0">
      <w:start w:val="0"/>
      <w:numFmt w:val="bullet"/>
      <w:lvlText w:val="•"/>
      <w:lvlJc w:val="left"/>
      <w:pPr>
        <w:ind w:left="1104" w:hanging="331"/>
      </w:pPr>
      <w:rPr>
        <w:rFonts w:hint="default" w:ascii="Arial" w:hAnsi="Arial" w:eastAsia="Arial" w:cs="Arial"/>
        <w:b/>
        <w:bCs/>
        <w:i w:val="0"/>
        <w:iCs w:val="0"/>
        <w:color w:val="231F20"/>
        <w:spacing w:val="0"/>
        <w:w w:val="132"/>
        <w:sz w:val="20"/>
        <w:szCs w:val="20"/>
        <w:lang w:val="en-US" w:eastAsia="en-US" w:bidi="ar-SA"/>
      </w:rPr>
    </w:lvl>
    <w:lvl w:ilvl="1">
      <w:start w:val="0"/>
      <w:numFmt w:val="bullet"/>
      <w:lvlText w:val="•"/>
      <w:lvlJc w:val="left"/>
      <w:pPr>
        <w:ind w:left="2117" w:hanging="331"/>
      </w:pPr>
      <w:rPr>
        <w:rFonts w:hint="default"/>
        <w:lang w:val="en-US" w:eastAsia="en-US" w:bidi="ar-SA"/>
      </w:rPr>
    </w:lvl>
    <w:lvl w:ilvl="2">
      <w:start w:val="0"/>
      <w:numFmt w:val="bullet"/>
      <w:lvlText w:val="•"/>
      <w:lvlJc w:val="left"/>
      <w:pPr>
        <w:ind w:left="3134" w:hanging="331"/>
      </w:pPr>
      <w:rPr>
        <w:rFonts w:hint="default"/>
        <w:lang w:val="en-US" w:eastAsia="en-US" w:bidi="ar-SA"/>
      </w:rPr>
    </w:lvl>
    <w:lvl w:ilvl="3">
      <w:start w:val="0"/>
      <w:numFmt w:val="bullet"/>
      <w:lvlText w:val="•"/>
      <w:lvlJc w:val="left"/>
      <w:pPr>
        <w:ind w:left="4151" w:hanging="331"/>
      </w:pPr>
      <w:rPr>
        <w:rFonts w:hint="default"/>
        <w:lang w:val="en-US" w:eastAsia="en-US" w:bidi="ar-SA"/>
      </w:rPr>
    </w:lvl>
    <w:lvl w:ilvl="4">
      <w:start w:val="0"/>
      <w:numFmt w:val="bullet"/>
      <w:lvlText w:val="•"/>
      <w:lvlJc w:val="left"/>
      <w:pPr>
        <w:ind w:left="5168" w:hanging="331"/>
      </w:pPr>
      <w:rPr>
        <w:rFonts w:hint="default"/>
        <w:lang w:val="en-US" w:eastAsia="en-US" w:bidi="ar-SA"/>
      </w:rPr>
    </w:lvl>
    <w:lvl w:ilvl="5">
      <w:start w:val="0"/>
      <w:numFmt w:val="bullet"/>
      <w:lvlText w:val="•"/>
      <w:lvlJc w:val="left"/>
      <w:pPr>
        <w:ind w:left="6185" w:hanging="331"/>
      </w:pPr>
      <w:rPr>
        <w:rFonts w:hint="default"/>
        <w:lang w:val="en-US" w:eastAsia="en-US" w:bidi="ar-SA"/>
      </w:rPr>
    </w:lvl>
    <w:lvl w:ilvl="6">
      <w:start w:val="0"/>
      <w:numFmt w:val="bullet"/>
      <w:lvlText w:val="•"/>
      <w:lvlJc w:val="left"/>
      <w:pPr>
        <w:ind w:left="7202" w:hanging="331"/>
      </w:pPr>
      <w:rPr>
        <w:rFonts w:hint="default"/>
        <w:lang w:val="en-US" w:eastAsia="en-US" w:bidi="ar-SA"/>
      </w:rPr>
    </w:lvl>
    <w:lvl w:ilvl="7">
      <w:start w:val="0"/>
      <w:numFmt w:val="bullet"/>
      <w:lvlText w:val="•"/>
      <w:lvlJc w:val="left"/>
      <w:pPr>
        <w:ind w:left="8219" w:hanging="331"/>
      </w:pPr>
      <w:rPr>
        <w:rFonts w:hint="default"/>
        <w:lang w:val="en-US" w:eastAsia="en-US" w:bidi="ar-SA"/>
      </w:rPr>
    </w:lvl>
    <w:lvl w:ilvl="8">
      <w:start w:val="0"/>
      <w:numFmt w:val="bullet"/>
      <w:lvlText w:val="•"/>
      <w:lvlJc w:val="left"/>
      <w:pPr>
        <w:ind w:left="9236" w:hanging="331"/>
      </w:pPr>
      <w:rPr>
        <w:rFonts w:hint="default"/>
        <w:lang w:val="en-US" w:eastAsia="en-US" w:bidi="ar-SA"/>
      </w:rPr>
    </w:lvl>
  </w:abstractNum>
  <w:abstractNum w:abstractNumId="22">
    <w:multiLevelType w:val="hybridMultilevel"/>
    <w:lvl w:ilvl="0">
      <w:start w:val="1"/>
      <w:numFmt w:val="upperLetter"/>
      <w:lvlText w:val="%1."/>
      <w:lvlJc w:val="left"/>
      <w:pPr>
        <w:ind w:left="783" w:hanging="486"/>
        <w:jc w:val="left"/>
      </w:pPr>
      <w:rPr>
        <w:rFonts w:hint="default" w:ascii="Arial" w:hAnsi="Arial" w:eastAsia="Arial" w:cs="Arial"/>
        <w:b/>
        <w:bCs/>
        <w:i w:val="0"/>
        <w:iCs w:val="0"/>
        <w:color w:val="231F20"/>
        <w:spacing w:val="0"/>
        <w:w w:val="95"/>
        <w:sz w:val="20"/>
        <w:szCs w:val="20"/>
        <w:lang w:val="en-US" w:eastAsia="en-US" w:bidi="ar-SA"/>
      </w:rPr>
    </w:lvl>
    <w:lvl w:ilvl="1">
      <w:start w:val="1"/>
      <w:numFmt w:val="decimal"/>
      <w:lvlText w:val="%2."/>
      <w:lvlJc w:val="left"/>
      <w:pPr>
        <w:ind w:left="1142" w:hanging="360"/>
        <w:jc w:val="left"/>
      </w:pPr>
      <w:rPr>
        <w:rFonts w:hint="default" w:ascii="Arial" w:hAnsi="Arial" w:eastAsia="Arial" w:cs="Arial"/>
        <w:b w:val="0"/>
        <w:bCs w:val="0"/>
        <w:i w:val="0"/>
        <w:iCs w:val="0"/>
        <w:color w:val="231F20"/>
        <w:spacing w:val="0"/>
        <w:w w:val="56"/>
        <w:sz w:val="17"/>
        <w:szCs w:val="17"/>
        <w:lang w:val="en-US" w:eastAsia="en-US" w:bidi="ar-SA"/>
      </w:rPr>
    </w:lvl>
    <w:lvl w:ilvl="2">
      <w:start w:val="0"/>
      <w:numFmt w:val="bullet"/>
      <w:lvlText w:val="•"/>
      <w:lvlJc w:val="left"/>
      <w:pPr>
        <w:ind w:left="1120" w:hanging="360"/>
      </w:pPr>
      <w:rPr>
        <w:rFonts w:hint="default"/>
        <w:lang w:val="en-US" w:eastAsia="en-US" w:bidi="ar-SA"/>
      </w:rPr>
    </w:lvl>
    <w:lvl w:ilvl="3">
      <w:start w:val="0"/>
      <w:numFmt w:val="bullet"/>
      <w:lvlText w:val="•"/>
      <w:lvlJc w:val="left"/>
      <w:pPr>
        <w:ind w:left="1140" w:hanging="360"/>
      </w:pPr>
      <w:rPr>
        <w:rFonts w:hint="default"/>
        <w:lang w:val="en-US" w:eastAsia="en-US" w:bidi="ar-SA"/>
      </w:rPr>
    </w:lvl>
    <w:lvl w:ilvl="4">
      <w:start w:val="0"/>
      <w:numFmt w:val="bullet"/>
      <w:lvlText w:val="•"/>
      <w:lvlJc w:val="left"/>
      <w:pPr>
        <w:ind w:left="1280" w:hanging="360"/>
      </w:pPr>
      <w:rPr>
        <w:rFonts w:hint="default"/>
        <w:lang w:val="en-US" w:eastAsia="en-US" w:bidi="ar-SA"/>
      </w:rPr>
    </w:lvl>
    <w:lvl w:ilvl="5">
      <w:start w:val="0"/>
      <w:numFmt w:val="bullet"/>
      <w:lvlText w:val="•"/>
      <w:lvlJc w:val="left"/>
      <w:pPr>
        <w:ind w:left="2945" w:hanging="360"/>
      </w:pPr>
      <w:rPr>
        <w:rFonts w:hint="default"/>
        <w:lang w:val="en-US" w:eastAsia="en-US" w:bidi="ar-SA"/>
      </w:rPr>
    </w:lvl>
    <w:lvl w:ilvl="6">
      <w:start w:val="0"/>
      <w:numFmt w:val="bullet"/>
      <w:lvlText w:val="•"/>
      <w:lvlJc w:val="left"/>
      <w:pPr>
        <w:ind w:left="4610" w:hanging="360"/>
      </w:pPr>
      <w:rPr>
        <w:rFonts w:hint="default"/>
        <w:lang w:val="en-US" w:eastAsia="en-US" w:bidi="ar-SA"/>
      </w:rPr>
    </w:lvl>
    <w:lvl w:ilvl="7">
      <w:start w:val="0"/>
      <w:numFmt w:val="bullet"/>
      <w:lvlText w:val="•"/>
      <w:lvlJc w:val="left"/>
      <w:pPr>
        <w:ind w:left="6275" w:hanging="360"/>
      </w:pPr>
      <w:rPr>
        <w:rFonts w:hint="default"/>
        <w:lang w:val="en-US" w:eastAsia="en-US" w:bidi="ar-SA"/>
      </w:rPr>
    </w:lvl>
    <w:lvl w:ilvl="8">
      <w:start w:val="0"/>
      <w:numFmt w:val="bullet"/>
      <w:lvlText w:val="•"/>
      <w:lvlJc w:val="left"/>
      <w:pPr>
        <w:ind w:left="7940" w:hanging="360"/>
      </w:pPr>
      <w:rPr>
        <w:rFonts w:hint="default"/>
        <w:lang w:val="en-US" w:eastAsia="en-US" w:bidi="ar-SA"/>
      </w:rPr>
    </w:lvl>
  </w:abstractNum>
  <w:abstractNum w:abstractNumId="21">
    <w:multiLevelType w:val="hybridMultilevel"/>
    <w:lvl w:ilvl="0">
      <w:start w:val="1"/>
      <w:numFmt w:val="decimal"/>
      <w:lvlText w:val="%1."/>
      <w:lvlJc w:val="left"/>
      <w:pPr>
        <w:ind w:left="751" w:hanging="447"/>
        <w:jc w:val="left"/>
      </w:pPr>
      <w:rPr>
        <w:rFonts w:hint="default" w:ascii="Arial" w:hAnsi="Arial" w:eastAsia="Arial" w:cs="Arial"/>
        <w:b w:val="0"/>
        <w:bCs w:val="0"/>
        <w:i w:val="0"/>
        <w:iCs w:val="0"/>
        <w:color w:val="231F20"/>
        <w:spacing w:val="0"/>
        <w:w w:val="56"/>
        <w:sz w:val="17"/>
        <w:szCs w:val="17"/>
        <w:lang w:val="en-US" w:eastAsia="en-US" w:bidi="ar-SA"/>
      </w:rPr>
    </w:lvl>
    <w:lvl w:ilvl="1">
      <w:start w:val="0"/>
      <w:numFmt w:val="bullet"/>
      <w:lvlText w:val="•"/>
      <w:lvlJc w:val="left"/>
      <w:pPr>
        <w:ind w:left="1811" w:hanging="447"/>
      </w:pPr>
      <w:rPr>
        <w:rFonts w:hint="default"/>
        <w:lang w:val="en-US" w:eastAsia="en-US" w:bidi="ar-SA"/>
      </w:rPr>
    </w:lvl>
    <w:lvl w:ilvl="2">
      <w:start w:val="0"/>
      <w:numFmt w:val="bullet"/>
      <w:lvlText w:val="•"/>
      <w:lvlJc w:val="left"/>
      <w:pPr>
        <w:ind w:left="2862" w:hanging="447"/>
      </w:pPr>
      <w:rPr>
        <w:rFonts w:hint="default"/>
        <w:lang w:val="en-US" w:eastAsia="en-US" w:bidi="ar-SA"/>
      </w:rPr>
    </w:lvl>
    <w:lvl w:ilvl="3">
      <w:start w:val="0"/>
      <w:numFmt w:val="bullet"/>
      <w:lvlText w:val="•"/>
      <w:lvlJc w:val="left"/>
      <w:pPr>
        <w:ind w:left="3913" w:hanging="447"/>
      </w:pPr>
      <w:rPr>
        <w:rFonts w:hint="default"/>
        <w:lang w:val="en-US" w:eastAsia="en-US" w:bidi="ar-SA"/>
      </w:rPr>
    </w:lvl>
    <w:lvl w:ilvl="4">
      <w:start w:val="0"/>
      <w:numFmt w:val="bullet"/>
      <w:lvlText w:val="•"/>
      <w:lvlJc w:val="left"/>
      <w:pPr>
        <w:ind w:left="4964" w:hanging="447"/>
      </w:pPr>
      <w:rPr>
        <w:rFonts w:hint="default"/>
        <w:lang w:val="en-US" w:eastAsia="en-US" w:bidi="ar-SA"/>
      </w:rPr>
    </w:lvl>
    <w:lvl w:ilvl="5">
      <w:start w:val="0"/>
      <w:numFmt w:val="bullet"/>
      <w:lvlText w:val="•"/>
      <w:lvlJc w:val="left"/>
      <w:pPr>
        <w:ind w:left="6015" w:hanging="447"/>
      </w:pPr>
      <w:rPr>
        <w:rFonts w:hint="default"/>
        <w:lang w:val="en-US" w:eastAsia="en-US" w:bidi="ar-SA"/>
      </w:rPr>
    </w:lvl>
    <w:lvl w:ilvl="6">
      <w:start w:val="0"/>
      <w:numFmt w:val="bullet"/>
      <w:lvlText w:val="•"/>
      <w:lvlJc w:val="left"/>
      <w:pPr>
        <w:ind w:left="7066" w:hanging="447"/>
      </w:pPr>
      <w:rPr>
        <w:rFonts w:hint="default"/>
        <w:lang w:val="en-US" w:eastAsia="en-US" w:bidi="ar-SA"/>
      </w:rPr>
    </w:lvl>
    <w:lvl w:ilvl="7">
      <w:start w:val="0"/>
      <w:numFmt w:val="bullet"/>
      <w:lvlText w:val="•"/>
      <w:lvlJc w:val="left"/>
      <w:pPr>
        <w:ind w:left="8117" w:hanging="447"/>
      </w:pPr>
      <w:rPr>
        <w:rFonts w:hint="default"/>
        <w:lang w:val="en-US" w:eastAsia="en-US" w:bidi="ar-SA"/>
      </w:rPr>
    </w:lvl>
    <w:lvl w:ilvl="8">
      <w:start w:val="0"/>
      <w:numFmt w:val="bullet"/>
      <w:lvlText w:val="•"/>
      <w:lvlJc w:val="left"/>
      <w:pPr>
        <w:ind w:left="9168" w:hanging="447"/>
      </w:pPr>
      <w:rPr>
        <w:rFonts w:hint="default"/>
        <w:lang w:val="en-US" w:eastAsia="en-US" w:bidi="ar-SA"/>
      </w:rPr>
    </w:lvl>
  </w:abstractNum>
  <w:abstractNum w:abstractNumId="20">
    <w:multiLevelType w:val="hybridMultilevel"/>
    <w:lvl w:ilvl="0">
      <w:start w:val="1"/>
      <w:numFmt w:val="decimal"/>
      <w:lvlText w:val="%1."/>
      <w:lvlJc w:val="left"/>
      <w:pPr>
        <w:ind w:left="751" w:hanging="447"/>
        <w:jc w:val="left"/>
      </w:pPr>
      <w:rPr>
        <w:rFonts w:hint="default" w:ascii="Arial" w:hAnsi="Arial" w:eastAsia="Arial" w:cs="Arial"/>
        <w:b w:val="0"/>
        <w:bCs w:val="0"/>
        <w:i w:val="0"/>
        <w:iCs w:val="0"/>
        <w:color w:val="231F20"/>
        <w:spacing w:val="0"/>
        <w:w w:val="56"/>
        <w:sz w:val="17"/>
        <w:szCs w:val="17"/>
        <w:lang w:val="en-US" w:eastAsia="en-US" w:bidi="ar-SA"/>
      </w:rPr>
    </w:lvl>
    <w:lvl w:ilvl="1">
      <w:start w:val="0"/>
      <w:numFmt w:val="bullet"/>
      <w:lvlText w:val="•"/>
      <w:lvlJc w:val="left"/>
      <w:pPr>
        <w:ind w:left="1811" w:hanging="447"/>
      </w:pPr>
      <w:rPr>
        <w:rFonts w:hint="default"/>
        <w:lang w:val="en-US" w:eastAsia="en-US" w:bidi="ar-SA"/>
      </w:rPr>
    </w:lvl>
    <w:lvl w:ilvl="2">
      <w:start w:val="0"/>
      <w:numFmt w:val="bullet"/>
      <w:lvlText w:val="•"/>
      <w:lvlJc w:val="left"/>
      <w:pPr>
        <w:ind w:left="2862" w:hanging="447"/>
      </w:pPr>
      <w:rPr>
        <w:rFonts w:hint="default"/>
        <w:lang w:val="en-US" w:eastAsia="en-US" w:bidi="ar-SA"/>
      </w:rPr>
    </w:lvl>
    <w:lvl w:ilvl="3">
      <w:start w:val="0"/>
      <w:numFmt w:val="bullet"/>
      <w:lvlText w:val="•"/>
      <w:lvlJc w:val="left"/>
      <w:pPr>
        <w:ind w:left="3913" w:hanging="447"/>
      </w:pPr>
      <w:rPr>
        <w:rFonts w:hint="default"/>
        <w:lang w:val="en-US" w:eastAsia="en-US" w:bidi="ar-SA"/>
      </w:rPr>
    </w:lvl>
    <w:lvl w:ilvl="4">
      <w:start w:val="0"/>
      <w:numFmt w:val="bullet"/>
      <w:lvlText w:val="•"/>
      <w:lvlJc w:val="left"/>
      <w:pPr>
        <w:ind w:left="4964" w:hanging="447"/>
      </w:pPr>
      <w:rPr>
        <w:rFonts w:hint="default"/>
        <w:lang w:val="en-US" w:eastAsia="en-US" w:bidi="ar-SA"/>
      </w:rPr>
    </w:lvl>
    <w:lvl w:ilvl="5">
      <w:start w:val="0"/>
      <w:numFmt w:val="bullet"/>
      <w:lvlText w:val="•"/>
      <w:lvlJc w:val="left"/>
      <w:pPr>
        <w:ind w:left="6015" w:hanging="447"/>
      </w:pPr>
      <w:rPr>
        <w:rFonts w:hint="default"/>
        <w:lang w:val="en-US" w:eastAsia="en-US" w:bidi="ar-SA"/>
      </w:rPr>
    </w:lvl>
    <w:lvl w:ilvl="6">
      <w:start w:val="0"/>
      <w:numFmt w:val="bullet"/>
      <w:lvlText w:val="•"/>
      <w:lvlJc w:val="left"/>
      <w:pPr>
        <w:ind w:left="7066" w:hanging="447"/>
      </w:pPr>
      <w:rPr>
        <w:rFonts w:hint="default"/>
        <w:lang w:val="en-US" w:eastAsia="en-US" w:bidi="ar-SA"/>
      </w:rPr>
    </w:lvl>
    <w:lvl w:ilvl="7">
      <w:start w:val="0"/>
      <w:numFmt w:val="bullet"/>
      <w:lvlText w:val="•"/>
      <w:lvlJc w:val="left"/>
      <w:pPr>
        <w:ind w:left="8117" w:hanging="447"/>
      </w:pPr>
      <w:rPr>
        <w:rFonts w:hint="default"/>
        <w:lang w:val="en-US" w:eastAsia="en-US" w:bidi="ar-SA"/>
      </w:rPr>
    </w:lvl>
    <w:lvl w:ilvl="8">
      <w:start w:val="0"/>
      <w:numFmt w:val="bullet"/>
      <w:lvlText w:val="•"/>
      <w:lvlJc w:val="left"/>
      <w:pPr>
        <w:ind w:left="9168" w:hanging="447"/>
      </w:pPr>
      <w:rPr>
        <w:rFonts w:hint="default"/>
        <w:lang w:val="en-US" w:eastAsia="en-US" w:bidi="ar-SA"/>
      </w:rPr>
    </w:lvl>
  </w:abstractNum>
  <w:abstractNum w:abstractNumId="19">
    <w:multiLevelType w:val="hybridMultilevel"/>
    <w:lvl w:ilvl="0">
      <w:start w:val="1"/>
      <w:numFmt w:val="decimal"/>
      <w:lvlText w:val="%1."/>
      <w:lvlJc w:val="left"/>
      <w:pPr>
        <w:ind w:left="751" w:hanging="447"/>
        <w:jc w:val="left"/>
      </w:pPr>
      <w:rPr>
        <w:rFonts w:hint="default" w:ascii="Arial" w:hAnsi="Arial" w:eastAsia="Arial" w:cs="Arial"/>
        <w:b w:val="0"/>
        <w:bCs w:val="0"/>
        <w:i w:val="0"/>
        <w:iCs w:val="0"/>
        <w:color w:val="231F20"/>
        <w:spacing w:val="0"/>
        <w:w w:val="56"/>
        <w:sz w:val="17"/>
        <w:szCs w:val="17"/>
        <w:lang w:val="en-US" w:eastAsia="en-US" w:bidi="ar-SA"/>
      </w:rPr>
    </w:lvl>
    <w:lvl w:ilvl="1">
      <w:start w:val="0"/>
      <w:numFmt w:val="bullet"/>
      <w:lvlText w:val="•"/>
      <w:lvlJc w:val="left"/>
      <w:pPr>
        <w:ind w:left="1811" w:hanging="447"/>
      </w:pPr>
      <w:rPr>
        <w:rFonts w:hint="default"/>
        <w:lang w:val="en-US" w:eastAsia="en-US" w:bidi="ar-SA"/>
      </w:rPr>
    </w:lvl>
    <w:lvl w:ilvl="2">
      <w:start w:val="0"/>
      <w:numFmt w:val="bullet"/>
      <w:lvlText w:val="•"/>
      <w:lvlJc w:val="left"/>
      <w:pPr>
        <w:ind w:left="2862" w:hanging="447"/>
      </w:pPr>
      <w:rPr>
        <w:rFonts w:hint="default"/>
        <w:lang w:val="en-US" w:eastAsia="en-US" w:bidi="ar-SA"/>
      </w:rPr>
    </w:lvl>
    <w:lvl w:ilvl="3">
      <w:start w:val="0"/>
      <w:numFmt w:val="bullet"/>
      <w:lvlText w:val="•"/>
      <w:lvlJc w:val="left"/>
      <w:pPr>
        <w:ind w:left="3913" w:hanging="447"/>
      </w:pPr>
      <w:rPr>
        <w:rFonts w:hint="default"/>
        <w:lang w:val="en-US" w:eastAsia="en-US" w:bidi="ar-SA"/>
      </w:rPr>
    </w:lvl>
    <w:lvl w:ilvl="4">
      <w:start w:val="0"/>
      <w:numFmt w:val="bullet"/>
      <w:lvlText w:val="•"/>
      <w:lvlJc w:val="left"/>
      <w:pPr>
        <w:ind w:left="4964" w:hanging="447"/>
      </w:pPr>
      <w:rPr>
        <w:rFonts w:hint="default"/>
        <w:lang w:val="en-US" w:eastAsia="en-US" w:bidi="ar-SA"/>
      </w:rPr>
    </w:lvl>
    <w:lvl w:ilvl="5">
      <w:start w:val="0"/>
      <w:numFmt w:val="bullet"/>
      <w:lvlText w:val="•"/>
      <w:lvlJc w:val="left"/>
      <w:pPr>
        <w:ind w:left="6015" w:hanging="447"/>
      </w:pPr>
      <w:rPr>
        <w:rFonts w:hint="default"/>
        <w:lang w:val="en-US" w:eastAsia="en-US" w:bidi="ar-SA"/>
      </w:rPr>
    </w:lvl>
    <w:lvl w:ilvl="6">
      <w:start w:val="0"/>
      <w:numFmt w:val="bullet"/>
      <w:lvlText w:val="•"/>
      <w:lvlJc w:val="left"/>
      <w:pPr>
        <w:ind w:left="7066" w:hanging="447"/>
      </w:pPr>
      <w:rPr>
        <w:rFonts w:hint="default"/>
        <w:lang w:val="en-US" w:eastAsia="en-US" w:bidi="ar-SA"/>
      </w:rPr>
    </w:lvl>
    <w:lvl w:ilvl="7">
      <w:start w:val="0"/>
      <w:numFmt w:val="bullet"/>
      <w:lvlText w:val="•"/>
      <w:lvlJc w:val="left"/>
      <w:pPr>
        <w:ind w:left="8117" w:hanging="447"/>
      </w:pPr>
      <w:rPr>
        <w:rFonts w:hint="default"/>
        <w:lang w:val="en-US" w:eastAsia="en-US" w:bidi="ar-SA"/>
      </w:rPr>
    </w:lvl>
    <w:lvl w:ilvl="8">
      <w:start w:val="0"/>
      <w:numFmt w:val="bullet"/>
      <w:lvlText w:val="•"/>
      <w:lvlJc w:val="left"/>
      <w:pPr>
        <w:ind w:left="9168" w:hanging="447"/>
      </w:pPr>
      <w:rPr>
        <w:rFonts w:hint="default"/>
        <w:lang w:val="en-US" w:eastAsia="en-US" w:bidi="ar-SA"/>
      </w:rPr>
    </w:lvl>
  </w:abstractNum>
  <w:abstractNum w:abstractNumId="18">
    <w:multiLevelType w:val="hybridMultilevel"/>
    <w:lvl w:ilvl="0">
      <w:start w:val="1"/>
      <w:numFmt w:val="decimal"/>
      <w:lvlText w:val="%1."/>
      <w:lvlJc w:val="left"/>
      <w:pPr>
        <w:ind w:left="751" w:hanging="447"/>
        <w:jc w:val="left"/>
      </w:pPr>
      <w:rPr>
        <w:rFonts w:hint="default" w:ascii="Arial" w:hAnsi="Arial" w:eastAsia="Arial" w:cs="Arial"/>
        <w:b w:val="0"/>
        <w:bCs w:val="0"/>
        <w:i w:val="0"/>
        <w:iCs w:val="0"/>
        <w:color w:val="231F20"/>
        <w:spacing w:val="-2"/>
        <w:w w:val="56"/>
        <w:sz w:val="17"/>
        <w:szCs w:val="17"/>
        <w:lang w:val="en-US" w:eastAsia="en-US" w:bidi="ar-SA"/>
      </w:rPr>
    </w:lvl>
    <w:lvl w:ilvl="1">
      <w:start w:val="0"/>
      <w:numFmt w:val="bullet"/>
      <w:lvlText w:val="•"/>
      <w:lvlJc w:val="left"/>
      <w:pPr>
        <w:ind w:left="1811" w:hanging="447"/>
      </w:pPr>
      <w:rPr>
        <w:rFonts w:hint="default"/>
        <w:lang w:val="en-US" w:eastAsia="en-US" w:bidi="ar-SA"/>
      </w:rPr>
    </w:lvl>
    <w:lvl w:ilvl="2">
      <w:start w:val="0"/>
      <w:numFmt w:val="bullet"/>
      <w:lvlText w:val="•"/>
      <w:lvlJc w:val="left"/>
      <w:pPr>
        <w:ind w:left="2862" w:hanging="447"/>
      </w:pPr>
      <w:rPr>
        <w:rFonts w:hint="default"/>
        <w:lang w:val="en-US" w:eastAsia="en-US" w:bidi="ar-SA"/>
      </w:rPr>
    </w:lvl>
    <w:lvl w:ilvl="3">
      <w:start w:val="0"/>
      <w:numFmt w:val="bullet"/>
      <w:lvlText w:val="•"/>
      <w:lvlJc w:val="left"/>
      <w:pPr>
        <w:ind w:left="3913" w:hanging="447"/>
      </w:pPr>
      <w:rPr>
        <w:rFonts w:hint="default"/>
        <w:lang w:val="en-US" w:eastAsia="en-US" w:bidi="ar-SA"/>
      </w:rPr>
    </w:lvl>
    <w:lvl w:ilvl="4">
      <w:start w:val="0"/>
      <w:numFmt w:val="bullet"/>
      <w:lvlText w:val="•"/>
      <w:lvlJc w:val="left"/>
      <w:pPr>
        <w:ind w:left="4964" w:hanging="447"/>
      </w:pPr>
      <w:rPr>
        <w:rFonts w:hint="default"/>
        <w:lang w:val="en-US" w:eastAsia="en-US" w:bidi="ar-SA"/>
      </w:rPr>
    </w:lvl>
    <w:lvl w:ilvl="5">
      <w:start w:val="0"/>
      <w:numFmt w:val="bullet"/>
      <w:lvlText w:val="•"/>
      <w:lvlJc w:val="left"/>
      <w:pPr>
        <w:ind w:left="6015" w:hanging="447"/>
      </w:pPr>
      <w:rPr>
        <w:rFonts w:hint="default"/>
        <w:lang w:val="en-US" w:eastAsia="en-US" w:bidi="ar-SA"/>
      </w:rPr>
    </w:lvl>
    <w:lvl w:ilvl="6">
      <w:start w:val="0"/>
      <w:numFmt w:val="bullet"/>
      <w:lvlText w:val="•"/>
      <w:lvlJc w:val="left"/>
      <w:pPr>
        <w:ind w:left="7066" w:hanging="447"/>
      </w:pPr>
      <w:rPr>
        <w:rFonts w:hint="default"/>
        <w:lang w:val="en-US" w:eastAsia="en-US" w:bidi="ar-SA"/>
      </w:rPr>
    </w:lvl>
    <w:lvl w:ilvl="7">
      <w:start w:val="0"/>
      <w:numFmt w:val="bullet"/>
      <w:lvlText w:val="•"/>
      <w:lvlJc w:val="left"/>
      <w:pPr>
        <w:ind w:left="8117" w:hanging="447"/>
      </w:pPr>
      <w:rPr>
        <w:rFonts w:hint="default"/>
        <w:lang w:val="en-US" w:eastAsia="en-US" w:bidi="ar-SA"/>
      </w:rPr>
    </w:lvl>
    <w:lvl w:ilvl="8">
      <w:start w:val="0"/>
      <w:numFmt w:val="bullet"/>
      <w:lvlText w:val="•"/>
      <w:lvlJc w:val="left"/>
      <w:pPr>
        <w:ind w:left="9168" w:hanging="447"/>
      </w:pPr>
      <w:rPr>
        <w:rFonts w:hint="default"/>
        <w:lang w:val="en-US" w:eastAsia="en-US" w:bidi="ar-SA"/>
      </w:rPr>
    </w:lvl>
  </w:abstractNum>
  <w:abstractNum w:abstractNumId="17">
    <w:multiLevelType w:val="hybridMultilevel"/>
    <w:lvl w:ilvl="0">
      <w:start w:val="1"/>
      <w:numFmt w:val="decimal"/>
      <w:lvlText w:val="%1."/>
      <w:lvlJc w:val="left"/>
      <w:pPr>
        <w:ind w:left="725" w:hanging="447"/>
        <w:jc w:val="left"/>
      </w:pPr>
      <w:rPr>
        <w:rFonts w:hint="default" w:ascii="Arial" w:hAnsi="Arial" w:eastAsia="Arial" w:cs="Arial"/>
        <w:b w:val="0"/>
        <w:bCs w:val="0"/>
        <w:i w:val="0"/>
        <w:iCs w:val="0"/>
        <w:color w:val="231F20"/>
        <w:spacing w:val="0"/>
        <w:w w:val="56"/>
        <w:sz w:val="17"/>
        <w:szCs w:val="17"/>
        <w:lang w:val="en-US" w:eastAsia="en-US" w:bidi="ar-SA"/>
      </w:rPr>
    </w:lvl>
    <w:lvl w:ilvl="1">
      <w:start w:val="0"/>
      <w:numFmt w:val="bullet"/>
      <w:lvlText w:val="•"/>
      <w:lvlJc w:val="left"/>
      <w:pPr>
        <w:ind w:left="1775" w:hanging="447"/>
      </w:pPr>
      <w:rPr>
        <w:rFonts w:hint="default"/>
        <w:lang w:val="en-US" w:eastAsia="en-US" w:bidi="ar-SA"/>
      </w:rPr>
    </w:lvl>
    <w:lvl w:ilvl="2">
      <w:start w:val="0"/>
      <w:numFmt w:val="bullet"/>
      <w:lvlText w:val="•"/>
      <w:lvlJc w:val="left"/>
      <w:pPr>
        <w:ind w:left="2830" w:hanging="447"/>
      </w:pPr>
      <w:rPr>
        <w:rFonts w:hint="default"/>
        <w:lang w:val="en-US" w:eastAsia="en-US" w:bidi="ar-SA"/>
      </w:rPr>
    </w:lvl>
    <w:lvl w:ilvl="3">
      <w:start w:val="0"/>
      <w:numFmt w:val="bullet"/>
      <w:lvlText w:val="•"/>
      <w:lvlJc w:val="left"/>
      <w:pPr>
        <w:ind w:left="3885" w:hanging="447"/>
      </w:pPr>
      <w:rPr>
        <w:rFonts w:hint="default"/>
        <w:lang w:val="en-US" w:eastAsia="en-US" w:bidi="ar-SA"/>
      </w:rPr>
    </w:lvl>
    <w:lvl w:ilvl="4">
      <w:start w:val="0"/>
      <w:numFmt w:val="bullet"/>
      <w:lvlText w:val="•"/>
      <w:lvlJc w:val="left"/>
      <w:pPr>
        <w:ind w:left="4940" w:hanging="447"/>
      </w:pPr>
      <w:rPr>
        <w:rFonts w:hint="default"/>
        <w:lang w:val="en-US" w:eastAsia="en-US" w:bidi="ar-SA"/>
      </w:rPr>
    </w:lvl>
    <w:lvl w:ilvl="5">
      <w:start w:val="0"/>
      <w:numFmt w:val="bullet"/>
      <w:lvlText w:val="•"/>
      <w:lvlJc w:val="left"/>
      <w:pPr>
        <w:ind w:left="5995" w:hanging="447"/>
      </w:pPr>
      <w:rPr>
        <w:rFonts w:hint="default"/>
        <w:lang w:val="en-US" w:eastAsia="en-US" w:bidi="ar-SA"/>
      </w:rPr>
    </w:lvl>
    <w:lvl w:ilvl="6">
      <w:start w:val="0"/>
      <w:numFmt w:val="bullet"/>
      <w:lvlText w:val="•"/>
      <w:lvlJc w:val="left"/>
      <w:pPr>
        <w:ind w:left="7050" w:hanging="447"/>
      </w:pPr>
      <w:rPr>
        <w:rFonts w:hint="default"/>
        <w:lang w:val="en-US" w:eastAsia="en-US" w:bidi="ar-SA"/>
      </w:rPr>
    </w:lvl>
    <w:lvl w:ilvl="7">
      <w:start w:val="0"/>
      <w:numFmt w:val="bullet"/>
      <w:lvlText w:val="•"/>
      <w:lvlJc w:val="left"/>
      <w:pPr>
        <w:ind w:left="8105" w:hanging="447"/>
      </w:pPr>
      <w:rPr>
        <w:rFonts w:hint="default"/>
        <w:lang w:val="en-US" w:eastAsia="en-US" w:bidi="ar-SA"/>
      </w:rPr>
    </w:lvl>
    <w:lvl w:ilvl="8">
      <w:start w:val="0"/>
      <w:numFmt w:val="bullet"/>
      <w:lvlText w:val="•"/>
      <w:lvlJc w:val="left"/>
      <w:pPr>
        <w:ind w:left="9160" w:hanging="447"/>
      </w:pPr>
      <w:rPr>
        <w:rFonts w:hint="default"/>
        <w:lang w:val="en-US" w:eastAsia="en-US" w:bidi="ar-SA"/>
      </w:rPr>
    </w:lvl>
  </w:abstractNum>
  <w:abstractNum w:abstractNumId="16">
    <w:multiLevelType w:val="hybridMultilevel"/>
    <w:lvl w:ilvl="0">
      <w:start w:val="1"/>
      <w:numFmt w:val="decimal"/>
      <w:lvlText w:val="%1)"/>
      <w:lvlJc w:val="left"/>
      <w:pPr>
        <w:ind w:left="678" w:hanging="314"/>
        <w:jc w:val="left"/>
      </w:pPr>
      <w:rPr>
        <w:rFonts w:hint="default" w:ascii="Arial" w:hAnsi="Arial" w:eastAsia="Arial" w:cs="Arial"/>
        <w:b w:val="0"/>
        <w:bCs w:val="0"/>
        <w:i w:val="0"/>
        <w:iCs w:val="0"/>
        <w:color w:val="231F20"/>
        <w:spacing w:val="0"/>
        <w:w w:val="78"/>
        <w:sz w:val="17"/>
        <w:szCs w:val="17"/>
        <w:lang w:val="en-US" w:eastAsia="en-US" w:bidi="ar-SA"/>
      </w:rPr>
    </w:lvl>
    <w:lvl w:ilvl="1">
      <w:start w:val="0"/>
      <w:numFmt w:val="bullet"/>
      <w:lvlText w:val="•"/>
      <w:lvlJc w:val="left"/>
      <w:pPr>
        <w:ind w:left="1739" w:hanging="314"/>
      </w:pPr>
      <w:rPr>
        <w:rFonts w:hint="default"/>
        <w:lang w:val="en-US" w:eastAsia="en-US" w:bidi="ar-SA"/>
      </w:rPr>
    </w:lvl>
    <w:lvl w:ilvl="2">
      <w:start w:val="0"/>
      <w:numFmt w:val="bullet"/>
      <w:lvlText w:val="•"/>
      <w:lvlJc w:val="left"/>
      <w:pPr>
        <w:ind w:left="2798" w:hanging="314"/>
      </w:pPr>
      <w:rPr>
        <w:rFonts w:hint="default"/>
        <w:lang w:val="en-US" w:eastAsia="en-US" w:bidi="ar-SA"/>
      </w:rPr>
    </w:lvl>
    <w:lvl w:ilvl="3">
      <w:start w:val="0"/>
      <w:numFmt w:val="bullet"/>
      <w:lvlText w:val="•"/>
      <w:lvlJc w:val="left"/>
      <w:pPr>
        <w:ind w:left="3857" w:hanging="314"/>
      </w:pPr>
      <w:rPr>
        <w:rFonts w:hint="default"/>
        <w:lang w:val="en-US" w:eastAsia="en-US" w:bidi="ar-SA"/>
      </w:rPr>
    </w:lvl>
    <w:lvl w:ilvl="4">
      <w:start w:val="0"/>
      <w:numFmt w:val="bullet"/>
      <w:lvlText w:val="•"/>
      <w:lvlJc w:val="left"/>
      <w:pPr>
        <w:ind w:left="4916" w:hanging="314"/>
      </w:pPr>
      <w:rPr>
        <w:rFonts w:hint="default"/>
        <w:lang w:val="en-US" w:eastAsia="en-US" w:bidi="ar-SA"/>
      </w:rPr>
    </w:lvl>
    <w:lvl w:ilvl="5">
      <w:start w:val="0"/>
      <w:numFmt w:val="bullet"/>
      <w:lvlText w:val="•"/>
      <w:lvlJc w:val="left"/>
      <w:pPr>
        <w:ind w:left="5975" w:hanging="314"/>
      </w:pPr>
      <w:rPr>
        <w:rFonts w:hint="default"/>
        <w:lang w:val="en-US" w:eastAsia="en-US" w:bidi="ar-SA"/>
      </w:rPr>
    </w:lvl>
    <w:lvl w:ilvl="6">
      <w:start w:val="0"/>
      <w:numFmt w:val="bullet"/>
      <w:lvlText w:val="•"/>
      <w:lvlJc w:val="left"/>
      <w:pPr>
        <w:ind w:left="7034" w:hanging="314"/>
      </w:pPr>
      <w:rPr>
        <w:rFonts w:hint="default"/>
        <w:lang w:val="en-US" w:eastAsia="en-US" w:bidi="ar-SA"/>
      </w:rPr>
    </w:lvl>
    <w:lvl w:ilvl="7">
      <w:start w:val="0"/>
      <w:numFmt w:val="bullet"/>
      <w:lvlText w:val="•"/>
      <w:lvlJc w:val="left"/>
      <w:pPr>
        <w:ind w:left="8093" w:hanging="314"/>
      </w:pPr>
      <w:rPr>
        <w:rFonts w:hint="default"/>
        <w:lang w:val="en-US" w:eastAsia="en-US" w:bidi="ar-SA"/>
      </w:rPr>
    </w:lvl>
    <w:lvl w:ilvl="8">
      <w:start w:val="0"/>
      <w:numFmt w:val="bullet"/>
      <w:lvlText w:val="•"/>
      <w:lvlJc w:val="left"/>
      <w:pPr>
        <w:ind w:left="9152" w:hanging="314"/>
      </w:pPr>
      <w:rPr>
        <w:rFonts w:hint="default"/>
        <w:lang w:val="en-US" w:eastAsia="en-US" w:bidi="ar-SA"/>
      </w:rPr>
    </w:lvl>
  </w:abstractNum>
  <w:abstractNum w:abstractNumId="15">
    <w:multiLevelType w:val="hybridMultilevel"/>
    <w:lvl w:ilvl="0">
      <w:start w:val="1"/>
      <w:numFmt w:val="decimal"/>
      <w:lvlText w:val="%1."/>
      <w:lvlJc w:val="left"/>
      <w:pPr>
        <w:ind w:left="678" w:hanging="314"/>
        <w:jc w:val="left"/>
      </w:pPr>
      <w:rPr>
        <w:rFonts w:hint="default" w:ascii="Arial" w:hAnsi="Arial" w:eastAsia="Arial" w:cs="Arial"/>
        <w:b w:val="0"/>
        <w:bCs w:val="0"/>
        <w:i w:val="0"/>
        <w:iCs w:val="0"/>
        <w:color w:val="231F20"/>
        <w:spacing w:val="0"/>
        <w:w w:val="56"/>
        <w:sz w:val="17"/>
        <w:szCs w:val="17"/>
        <w:lang w:val="en-US" w:eastAsia="en-US" w:bidi="ar-SA"/>
      </w:rPr>
    </w:lvl>
    <w:lvl w:ilvl="1">
      <w:start w:val="0"/>
      <w:numFmt w:val="bullet"/>
      <w:lvlText w:val="•"/>
      <w:lvlJc w:val="left"/>
      <w:pPr>
        <w:ind w:left="1739" w:hanging="314"/>
      </w:pPr>
      <w:rPr>
        <w:rFonts w:hint="default"/>
        <w:lang w:val="en-US" w:eastAsia="en-US" w:bidi="ar-SA"/>
      </w:rPr>
    </w:lvl>
    <w:lvl w:ilvl="2">
      <w:start w:val="0"/>
      <w:numFmt w:val="bullet"/>
      <w:lvlText w:val="•"/>
      <w:lvlJc w:val="left"/>
      <w:pPr>
        <w:ind w:left="2798" w:hanging="314"/>
      </w:pPr>
      <w:rPr>
        <w:rFonts w:hint="default"/>
        <w:lang w:val="en-US" w:eastAsia="en-US" w:bidi="ar-SA"/>
      </w:rPr>
    </w:lvl>
    <w:lvl w:ilvl="3">
      <w:start w:val="0"/>
      <w:numFmt w:val="bullet"/>
      <w:lvlText w:val="•"/>
      <w:lvlJc w:val="left"/>
      <w:pPr>
        <w:ind w:left="3857" w:hanging="314"/>
      </w:pPr>
      <w:rPr>
        <w:rFonts w:hint="default"/>
        <w:lang w:val="en-US" w:eastAsia="en-US" w:bidi="ar-SA"/>
      </w:rPr>
    </w:lvl>
    <w:lvl w:ilvl="4">
      <w:start w:val="0"/>
      <w:numFmt w:val="bullet"/>
      <w:lvlText w:val="•"/>
      <w:lvlJc w:val="left"/>
      <w:pPr>
        <w:ind w:left="4916" w:hanging="314"/>
      </w:pPr>
      <w:rPr>
        <w:rFonts w:hint="default"/>
        <w:lang w:val="en-US" w:eastAsia="en-US" w:bidi="ar-SA"/>
      </w:rPr>
    </w:lvl>
    <w:lvl w:ilvl="5">
      <w:start w:val="0"/>
      <w:numFmt w:val="bullet"/>
      <w:lvlText w:val="•"/>
      <w:lvlJc w:val="left"/>
      <w:pPr>
        <w:ind w:left="5975" w:hanging="314"/>
      </w:pPr>
      <w:rPr>
        <w:rFonts w:hint="default"/>
        <w:lang w:val="en-US" w:eastAsia="en-US" w:bidi="ar-SA"/>
      </w:rPr>
    </w:lvl>
    <w:lvl w:ilvl="6">
      <w:start w:val="0"/>
      <w:numFmt w:val="bullet"/>
      <w:lvlText w:val="•"/>
      <w:lvlJc w:val="left"/>
      <w:pPr>
        <w:ind w:left="7034" w:hanging="314"/>
      </w:pPr>
      <w:rPr>
        <w:rFonts w:hint="default"/>
        <w:lang w:val="en-US" w:eastAsia="en-US" w:bidi="ar-SA"/>
      </w:rPr>
    </w:lvl>
    <w:lvl w:ilvl="7">
      <w:start w:val="0"/>
      <w:numFmt w:val="bullet"/>
      <w:lvlText w:val="•"/>
      <w:lvlJc w:val="left"/>
      <w:pPr>
        <w:ind w:left="8093" w:hanging="314"/>
      </w:pPr>
      <w:rPr>
        <w:rFonts w:hint="default"/>
        <w:lang w:val="en-US" w:eastAsia="en-US" w:bidi="ar-SA"/>
      </w:rPr>
    </w:lvl>
    <w:lvl w:ilvl="8">
      <w:start w:val="0"/>
      <w:numFmt w:val="bullet"/>
      <w:lvlText w:val="•"/>
      <w:lvlJc w:val="left"/>
      <w:pPr>
        <w:ind w:left="9152" w:hanging="314"/>
      </w:pPr>
      <w:rPr>
        <w:rFonts w:hint="default"/>
        <w:lang w:val="en-US" w:eastAsia="en-US" w:bidi="ar-SA"/>
      </w:rPr>
    </w:lvl>
  </w:abstractNum>
  <w:abstractNum w:abstractNumId="14">
    <w:multiLevelType w:val="hybridMultilevel"/>
    <w:lvl w:ilvl="0">
      <w:start w:val="0"/>
      <w:numFmt w:val="bullet"/>
      <w:lvlText w:val=""/>
      <w:lvlJc w:val="left"/>
      <w:pPr>
        <w:ind w:left="694" w:hanging="415"/>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1757" w:hanging="415"/>
      </w:pPr>
      <w:rPr>
        <w:rFonts w:hint="default"/>
        <w:lang w:val="en-US" w:eastAsia="en-US" w:bidi="ar-SA"/>
      </w:rPr>
    </w:lvl>
    <w:lvl w:ilvl="2">
      <w:start w:val="0"/>
      <w:numFmt w:val="bullet"/>
      <w:lvlText w:val="•"/>
      <w:lvlJc w:val="left"/>
      <w:pPr>
        <w:ind w:left="2814" w:hanging="415"/>
      </w:pPr>
      <w:rPr>
        <w:rFonts w:hint="default"/>
        <w:lang w:val="en-US" w:eastAsia="en-US" w:bidi="ar-SA"/>
      </w:rPr>
    </w:lvl>
    <w:lvl w:ilvl="3">
      <w:start w:val="0"/>
      <w:numFmt w:val="bullet"/>
      <w:lvlText w:val="•"/>
      <w:lvlJc w:val="left"/>
      <w:pPr>
        <w:ind w:left="3871" w:hanging="415"/>
      </w:pPr>
      <w:rPr>
        <w:rFonts w:hint="default"/>
        <w:lang w:val="en-US" w:eastAsia="en-US" w:bidi="ar-SA"/>
      </w:rPr>
    </w:lvl>
    <w:lvl w:ilvl="4">
      <w:start w:val="0"/>
      <w:numFmt w:val="bullet"/>
      <w:lvlText w:val="•"/>
      <w:lvlJc w:val="left"/>
      <w:pPr>
        <w:ind w:left="4928" w:hanging="415"/>
      </w:pPr>
      <w:rPr>
        <w:rFonts w:hint="default"/>
        <w:lang w:val="en-US" w:eastAsia="en-US" w:bidi="ar-SA"/>
      </w:rPr>
    </w:lvl>
    <w:lvl w:ilvl="5">
      <w:start w:val="0"/>
      <w:numFmt w:val="bullet"/>
      <w:lvlText w:val="•"/>
      <w:lvlJc w:val="left"/>
      <w:pPr>
        <w:ind w:left="5985" w:hanging="415"/>
      </w:pPr>
      <w:rPr>
        <w:rFonts w:hint="default"/>
        <w:lang w:val="en-US" w:eastAsia="en-US" w:bidi="ar-SA"/>
      </w:rPr>
    </w:lvl>
    <w:lvl w:ilvl="6">
      <w:start w:val="0"/>
      <w:numFmt w:val="bullet"/>
      <w:lvlText w:val="•"/>
      <w:lvlJc w:val="left"/>
      <w:pPr>
        <w:ind w:left="7042" w:hanging="415"/>
      </w:pPr>
      <w:rPr>
        <w:rFonts w:hint="default"/>
        <w:lang w:val="en-US" w:eastAsia="en-US" w:bidi="ar-SA"/>
      </w:rPr>
    </w:lvl>
    <w:lvl w:ilvl="7">
      <w:start w:val="0"/>
      <w:numFmt w:val="bullet"/>
      <w:lvlText w:val="•"/>
      <w:lvlJc w:val="left"/>
      <w:pPr>
        <w:ind w:left="8099" w:hanging="415"/>
      </w:pPr>
      <w:rPr>
        <w:rFonts w:hint="default"/>
        <w:lang w:val="en-US" w:eastAsia="en-US" w:bidi="ar-SA"/>
      </w:rPr>
    </w:lvl>
    <w:lvl w:ilvl="8">
      <w:start w:val="0"/>
      <w:numFmt w:val="bullet"/>
      <w:lvlText w:val="•"/>
      <w:lvlJc w:val="left"/>
      <w:pPr>
        <w:ind w:left="9156" w:hanging="415"/>
      </w:pPr>
      <w:rPr>
        <w:rFonts w:hint="default"/>
        <w:lang w:val="en-US" w:eastAsia="en-US" w:bidi="ar-SA"/>
      </w:rPr>
    </w:lvl>
  </w:abstractNum>
  <w:abstractNum w:abstractNumId="13">
    <w:multiLevelType w:val="hybridMultilevel"/>
    <w:lvl w:ilvl="0">
      <w:start w:val="0"/>
      <w:numFmt w:val="bullet"/>
      <w:lvlText w:val="•"/>
      <w:lvlJc w:val="left"/>
      <w:pPr>
        <w:ind w:left="737" w:hanging="415"/>
      </w:pPr>
      <w:rPr>
        <w:rFonts w:hint="default" w:ascii="Arial" w:hAnsi="Arial" w:eastAsia="Arial" w:cs="Arial"/>
        <w:b w:val="0"/>
        <w:bCs w:val="0"/>
        <w:i w:val="0"/>
        <w:iCs w:val="0"/>
        <w:color w:val="231F20"/>
        <w:spacing w:val="0"/>
        <w:w w:val="105"/>
        <w:sz w:val="17"/>
        <w:szCs w:val="17"/>
        <w:lang w:val="en-US" w:eastAsia="en-US" w:bidi="ar-SA"/>
      </w:rPr>
    </w:lvl>
    <w:lvl w:ilvl="1">
      <w:start w:val="0"/>
      <w:numFmt w:val="bullet"/>
      <w:lvlText w:val="•"/>
      <w:lvlJc w:val="left"/>
      <w:pPr>
        <w:ind w:left="1793" w:hanging="415"/>
      </w:pPr>
      <w:rPr>
        <w:rFonts w:hint="default"/>
        <w:lang w:val="en-US" w:eastAsia="en-US" w:bidi="ar-SA"/>
      </w:rPr>
    </w:lvl>
    <w:lvl w:ilvl="2">
      <w:start w:val="0"/>
      <w:numFmt w:val="bullet"/>
      <w:lvlText w:val="•"/>
      <w:lvlJc w:val="left"/>
      <w:pPr>
        <w:ind w:left="2846" w:hanging="415"/>
      </w:pPr>
      <w:rPr>
        <w:rFonts w:hint="default"/>
        <w:lang w:val="en-US" w:eastAsia="en-US" w:bidi="ar-SA"/>
      </w:rPr>
    </w:lvl>
    <w:lvl w:ilvl="3">
      <w:start w:val="0"/>
      <w:numFmt w:val="bullet"/>
      <w:lvlText w:val="•"/>
      <w:lvlJc w:val="left"/>
      <w:pPr>
        <w:ind w:left="3899" w:hanging="415"/>
      </w:pPr>
      <w:rPr>
        <w:rFonts w:hint="default"/>
        <w:lang w:val="en-US" w:eastAsia="en-US" w:bidi="ar-SA"/>
      </w:rPr>
    </w:lvl>
    <w:lvl w:ilvl="4">
      <w:start w:val="0"/>
      <w:numFmt w:val="bullet"/>
      <w:lvlText w:val="•"/>
      <w:lvlJc w:val="left"/>
      <w:pPr>
        <w:ind w:left="4952" w:hanging="415"/>
      </w:pPr>
      <w:rPr>
        <w:rFonts w:hint="default"/>
        <w:lang w:val="en-US" w:eastAsia="en-US" w:bidi="ar-SA"/>
      </w:rPr>
    </w:lvl>
    <w:lvl w:ilvl="5">
      <w:start w:val="0"/>
      <w:numFmt w:val="bullet"/>
      <w:lvlText w:val="•"/>
      <w:lvlJc w:val="left"/>
      <w:pPr>
        <w:ind w:left="6005" w:hanging="415"/>
      </w:pPr>
      <w:rPr>
        <w:rFonts w:hint="default"/>
        <w:lang w:val="en-US" w:eastAsia="en-US" w:bidi="ar-SA"/>
      </w:rPr>
    </w:lvl>
    <w:lvl w:ilvl="6">
      <w:start w:val="0"/>
      <w:numFmt w:val="bullet"/>
      <w:lvlText w:val="•"/>
      <w:lvlJc w:val="left"/>
      <w:pPr>
        <w:ind w:left="7058" w:hanging="415"/>
      </w:pPr>
      <w:rPr>
        <w:rFonts w:hint="default"/>
        <w:lang w:val="en-US" w:eastAsia="en-US" w:bidi="ar-SA"/>
      </w:rPr>
    </w:lvl>
    <w:lvl w:ilvl="7">
      <w:start w:val="0"/>
      <w:numFmt w:val="bullet"/>
      <w:lvlText w:val="•"/>
      <w:lvlJc w:val="left"/>
      <w:pPr>
        <w:ind w:left="8111" w:hanging="415"/>
      </w:pPr>
      <w:rPr>
        <w:rFonts w:hint="default"/>
        <w:lang w:val="en-US" w:eastAsia="en-US" w:bidi="ar-SA"/>
      </w:rPr>
    </w:lvl>
    <w:lvl w:ilvl="8">
      <w:start w:val="0"/>
      <w:numFmt w:val="bullet"/>
      <w:lvlText w:val="•"/>
      <w:lvlJc w:val="left"/>
      <w:pPr>
        <w:ind w:left="9164" w:hanging="415"/>
      </w:pPr>
      <w:rPr>
        <w:rFonts w:hint="default"/>
        <w:lang w:val="en-US" w:eastAsia="en-US" w:bidi="ar-SA"/>
      </w:rPr>
    </w:lvl>
  </w:abstractNum>
  <w:abstractNum w:abstractNumId="12">
    <w:multiLevelType w:val="hybridMultilevel"/>
    <w:lvl w:ilvl="0">
      <w:start w:val="1"/>
      <w:numFmt w:val="lowerLetter"/>
      <w:lvlText w:val="%1)"/>
      <w:lvlJc w:val="left"/>
      <w:pPr>
        <w:ind w:left="752" w:hanging="451"/>
        <w:jc w:val="left"/>
      </w:pPr>
      <w:rPr>
        <w:rFonts w:hint="default" w:ascii="Arial" w:hAnsi="Arial" w:eastAsia="Arial" w:cs="Arial"/>
        <w:b w:val="0"/>
        <w:bCs w:val="0"/>
        <w:i w:val="0"/>
        <w:iCs w:val="0"/>
        <w:color w:val="231F20"/>
        <w:spacing w:val="0"/>
        <w:w w:val="123"/>
        <w:sz w:val="17"/>
        <w:szCs w:val="17"/>
        <w:lang w:val="en-US" w:eastAsia="en-US" w:bidi="ar-SA"/>
      </w:rPr>
    </w:lvl>
    <w:lvl w:ilvl="1">
      <w:start w:val="1"/>
      <w:numFmt w:val="decimal"/>
      <w:lvlText w:val="%2)"/>
      <w:lvlJc w:val="left"/>
      <w:pPr>
        <w:ind w:left="1095" w:hanging="343"/>
        <w:jc w:val="left"/>
      </w:pPr>
      <w:rPr>
        <w:rFonts w:hint="default" w:ascii="Arial" w:hAnsi="Arial" w:eastAsia="Arial" w:cs="Arial"/>
        <w:b w:val="0"/>
        <w:bCs w:val="0"/>
        <w:i w:val="0"/>
        <w:iCs w:val="0"/>
        <w:color w:val="231F20"/>
        <w:spacing w:val="0"/>
        <w:w w:val="78"/>
        <w:sz w:val="17"/>
        <w:szCs w:val="17"/>
        <w:lang w:val="en-US" w:eastAsia="en-US" w:bidi="ar-SA"/>
      </w:rPr>
    </w:lvl>
    <w:lvl w:ilvl="2">
      <w:start w:val="0"/>
      <w:numFmt w:val="bullet"/>
      <w:lvlText w:val="•"/>
      <w:lvlJc w:val="left"/>
      <w:pPr>
        <w:ind w:left="2230" w:hanging="343"/>
      </w:pPr>
      <w:rPr>
        <w:rFonts w:hint="default"/>
        <w:lang w:val="en-US" w:eastAsia="en-US" w:bidi="ar-SA"/>
      </w:rPr>
    </w:lvl>
    <w:lvl w:ilvl="3">
      <w:start w:val="0"/>
      <w:numFmt w:val="bullet"/>
      <w:lvlText w:val="•"/>
      <w:lvlJc w:val="left"/>
      <w:pPr>
        <w:ind w:left="3360" w:hanging="343"/>
      </w:pPr>
      <w:rPr>
        <w:rFonts w:hint="default"/>
        <w:lang w:val="en-US" w:eastAsia="en-US" w:bidi="ar-SA"/>
      </w:rPr>
    </w:lvl>
    <w:lvl w:ilvl="4">
      <w:start w:val="0"/>
      <w:numFmt w:val="bullet"/>
      <w:lvlText w:val="•"/>
      <w:lvlJc w:val="left"/>
      <w:pPr>
        <w:ind w:left="4490" w:hanging="343"/>
      </w:pPr>
      <w:rPr>
        <w:rFonts w:hint="default"/>
        <w:lang w:val="en-US" w:eastAsia="en-US" w:bidi="ar-SA"/>
      </w:rPr>
    </w:lvl>
    <w:lvl w:ilvl="5">
      <w:start w:val="0"/>
      <w:numFmt w:val="bullet"/>
      <w:lvlText w:val="•"/>
      <w:lvlJc w:val="left"/>
      <w:pPr>
        <w:ind w:left="5620" w:hanging="343"/>
      </w:pPr>
      <w:rPr>
        <w:rFonts w:hint="default"/>
        <w:lang w:val="en-US" w:eastAsia="en-US" w:bidi="ar-SA"/>
      </w:rPr>
    </w:lvl>
    <w:lvl w:ilvl="6">
      <w:start w:val="0"/>
      <w:numFmt w:val="bullet"/>
      <w:lvlText w:val="•"/>
      <w:lvlJc w:val="left"/>
      <w:pPr>
        <w:ind w:left="6750" w:hanging="343"/>
      </w:pPr>
      <w:rPr>
        <w:rFonts w:hint="default"/>
        <w:lang w:val="en-US" w:eastAsia="en-US" w:bidi="ar-SA"/>
      </w:rPr>
    </w:lvl>
    <w:lvl w:ilvl="7">
      <w:start w:val="0"/>
      <w:numFmt w:val="bullet"/>
      <w:lvlText w:val="•"/>
      <w:lvlJc w:val="left"/>
      <w:pPr>
        <w:ind w:left="7880" w:hanging="343"/>
      </w:pPr>
      <w:rPr>
        <w:rFonts w:hint="default"/>
        <w:lang w:val="en-US" w:eastAsia="en-US" w:bidi="ar-SA"/>
      </w:rPr>
    </w:lvl>
    <w:lvl w:ilvl="8">
      <w:start w:val="0"/>
      <w:numFmt w:val="bullet"/>
      <w:lvlText w:val="•"/>
      <w:lvlJc w:val="left"/>
      <w:pPr>
        <w:ind w:left="9010" w:hanging="343"/>
      </w:pPr>
      <w:rPr>
        <w:rFonts w:hint="default"/>
        <w:lang w:val="en-US" w:eastAsia="en-US" w:bidi="ar-SA"/>
      </w:rPr>
    </w:lvl>
  </w:abstractNum>
  <w:abstractNum w:abstractNumId="11">
    <w:multiLevelType w:val="hybridMultilevel"/>
    <w:lvl w:ilvl="0">
      <w:start w:val="0"/>
      <w:numFmt w:val="bullet"/>
      <w:lvlText w:val="•"/>
      <w:lvlJc w:val="left"/>
      <w:pPr>
        <w:ind w:left="894" w:hanging="203"/>
      </w:pPr>
      <w:rPr>
        <w:rFonts w:hint="default" w:ascii="Arial" w:hAnsi="Arial" w:eastAsia="Arial" w:cs="Arial"/>
        <w:b w:val="0"/>
        <w:bCs w:val="0"/>
        <w:i w:val="0"/>
        <w:iCs w:val="0"/>
        <w:color w:val="231F20"/>
        <w:spacing w:val="0"/>
        <w:w w:val="105"/>
        <w:sz w:val="17"/>
        <w:szCs w:val="17"/>
        <w:lang w:val="en-US" w:eastAsia="en-US" w:bidi="ar-SA"/>
      </w:rPr>
    </w:lvl>
    <w:lvl w:ilvl="1">
      <w:start w:val="0"/>
      <w:numFmt w:val="bullet"/>
      <w:lvlText w:val="•"/>
      <w:lvlJc w:val="left"/>
      <w:pPr>
        <w:ind w:left="1937" w:hanging="203"/>
      </w:pPr>
      <w:rPr>
        <w:rFonts w:hint="default"/>
        <w:lang w:val="en-US" w:eastAsia="en-US" w:bidi="ar-SA"/>
      </w:rPr>
    </w:lvl>
    <w:lvl w:ilvl="2">
      <w:start w:val="0"/>
      <w:numFmt w:val="bullet"/>
      <w:lvlText w:val="•"/>
      <w:lvlJc w:val="left"/>
      <w:pPr>
        <w:ind w:left="2974" w:hanging="203"/>
      </w:pPr>
      <w:rPr>
        <w:rFonts w:hint="default"/>
        <w:lang w:val="en-US" w:eastAsia="en-US" w:bidi="ar-SA"/>
      </w:rPr>
    </w:lvl>
    <w:lvl w:ilvl="3">
      <w:start w:val="0"/>
      <w:numFmt w:val="bullet"/>
      <w:lvlText w:val="•"/>
      <w:lvlJc w:val="left"/>
      <w:pPr>
        <w:ind w:left="4011" w:hanging="203"/>
      </w:pPr>
      <w:rPr>
        <w:rFonts w:hint="default"/>
        <w:lang w:val="en-US" w:eastAsia="en-US" w:bidi="ar-SA"/>
      </w:rPr>
    </w:lvl>
    <w:lvl w:ilvl="4">
      <w:start w:val="0"/>
      <w:numFmt w:val="bullet"/>
      <w:lvlText w:val="•"/>
      <w:lvlJc w:val="left"/>
      <w:pPr>
        <w:ind w:left="5048" w:hanging="203"/>
      </w:pPr>
      <w:rPr>
        <w:rFonts w:hint="default"/>
        <w:lang w:val="en-US" w:eastAsia="en-US" w:bidi="ar-SA"/>
      </w:rPr>
    </w:lvl>
    <w:lvl w:ilvl="5">
      <w:start w:val="0"/>
      <w:numFmt w:val="bullet"/>
      <w:lvlText w:val="•"/>
      <w:lvlJc w:val="left"/>
      <w:pPr>
        <w:ind w:left="6085" w:hanging="203"/>
      </w:pPr>
      <w:rPr>
        <w:rFonts w:hint="default"/>
        <w:lang w:val="en-US" w:eastAsia="en-US" w:bidi="ar-SA"/>
      </w:rPr>
    </w:lvl>
    <w:lvl w:ilvl="6">
      <w:start w:val="0"/>
      <w:numFmt w:val="bullet"/>
      <w:lvlText w:val="•"/>
      <w:lvlJc w:val="left"/>
      <w:pPr>
        <w:ind w:left="7122" w:hanging="203"/>
      </w:pPr>
      <w:rPr>
        <w:rFonts w:hint="default"/>
        <w:lang w:val="en-US" w:eastAsia="en-US" w:bidi="ar-SA"/>
      </w:rPr>
    </w:lvl>
    <w:lvl w:ilvl="7">
      <w:start w:val="0"/>
      <w:numFmt w:val="bullet"/>
      <w:lvlText w:val="•"/>
      <w:lvlJc w:val="left"/>
      <w:pPr>
        <w:ind w:left="8159" w:hanging="203"/>
      </w:pPr>
      <w:rPr>
        <w:rFonts w:hint="default"/>
        <w:lang w:val="en-US" w:eastAsia="en-US" w:bidi="ar-SA"/>
      </w:rPr>
    </w:lvl>
    <w:lvl w:ilvl="8">
      <w:start w:val="0"/>
      <w:numFmt w:val="bullet"/>
      <w:lvlText w:val="•"/>
      <w:lvlJc w:val="left"/>
      <w:pPr>
        <w:ind w:left="9196" w:hanging="203"/>
      </w:pPr>
      <w:rPr>
        <w:rFonts w:hint="default"/>
        <w:lang w:val="en-US" w:eastAsia="en-US" w:bidi="ar-SA"/>
      </w:rPr>
    </w:lvl>
  </w:abstractNum>
  <w:abstractNum w:abstractNumId="10">
    <w:multiLevelType w:val="hybridMultilevel"/>
    <w:lvl w:ilvl="0">
      <w:start w:val="1"/>
      <w:numFmt w:val="decimal"/>
      <w:lvlText w:val="%1."/>
      <w:lvlJc w:val="left"/>
      <w:pPr>
        <w:ind w:left="691" w:hanging="415"/>
        <w:jc w:val="left"/>
      </w:pPr>
      <w:rPr>
        <w:rFonts w:hint="default" w:ascii="Arial" w:hAnsi="Arial" w:eastAsia="Arial" w:cs="Arial"/>
        <w:b w:val="0"/>
        <w:bCs w:val="0"/>
        <w:i w:val="0"/>
        <w:iCs w:val="0"/>
        <w:color w:val="231F20"/>
        <w:spacing w:val="0"/>
        <w:w w:val="56"/>
        <w:sz w:val="17"/>
        <w:szCs w:val="17"/>
        <w:lang w:val="en-US" w:eastAsia="en-US" w:bidi="ar-SA"/>
      </w:rPr>
    </w:lvl>
    <w:lvl w:ilvl="1">
      <w:start w:val="1"/>
      <w:numFmt w:val="lowerLetter"/>
      <w:lvlText w:val="%2)"/>
      <w:lvlJc w:val="left"/>
      <w:pPr>
        <w:ind w:left="965" w:hanging="274"/>
        <w:jc w:val="left"/>
      </w:pPr>
      <w:rPr>
        <w:rFonts w:hint="default" w:ascii="Arial" w:hAnsi="Arial" w:eastAsia="Arial" w:cs="Arial"/>
        <w:b w:val="0"/>
        <w:bCs w:val="0"/>
        <w:i w:val="0"/>
        <w:iCs w:val="0"/>
        <w:color w:val="231F20"/>
        <w:spacing w:val="0"/>
        <w:w w:val="123"/>
        <w:sz w:val="17"/>
        <w:szCs w:val="17"/>
        <w:lang w:val="en-US" w:eastAsia="en-US" w:bidi="ar-SA"/>
      </w:rPr>
    </w:lvl>
    <w:lvl w:ilvl="2">
      <w:start w:val="0"/>
      <w:numFmt w:val="bullet"/>
      <w:lvlText w:val="•"/>
      <w:lvlJc w:val="left"/>
      <w:pPr>
        <w:ind w:left="1160" w:hanging="274"/>
      </w:pPr>
      <w:rPr>
        <w:rFonts w:hint="default"/>
        <w:lang w:val="en-US" w:eastAsia="en-US" w:bidi="ar-SA"/>
      </w:rPr>
    </w:lvl>
    <w:lvl w:ilvl="3">
      <w:start w:val="0"/>
      <w:numFmt w:val="bullet"/>
      <w:lvlText w:val="•"/>
      <w:lvlJc w:val="left"/>
      <w:pPr>
        <w:ind w:left="2423" w:hanging="274"/>
      </w:pPr>
      <w:rPr>
        <w:rFonts w:hint="default"/>
        <w:lang w:val="en-US" w:eastAsia="en-US" w:bidi="ar-SA"/>
      </w:rPr>
    </w:lvl>
    <w:lvl w:ilvl="4">
      <w:start w:val="0"/>
      <w:numFmt w:val="bullet"/>
      <w:lvlText w:val="•"/>
      <w:lvlJc w:val="left"/>
      <w:pPr>
        <w:ind w:left="3687" w:hanging="274"/>
      </w:pPr>
      <w:rPr>
        <w:rFonts w:hint="default"/>
        <w:lang w:val="en-US" w:eastAsia="en-US" w:bidi="ar-SA"/>
      </w:rPr>
    </w:lvl>
    <w:lvl w:ilvl="5">
      <w:start w:val="0"/>
      <w:numFmt w:val="bullet"/>
      <w:lvlText w:val="•"/>
      <w:lvlJc w:val="left"/>
      <w:pPr>
        <w:ind w:left="4951" w:hanging="274"/>
      </w:pPr>
      <w:rPr>
        <w:rFonts w:hint="default"/>
        <w:lang w:val="en-US" w:eastAsia="en-US" w:bidi="ar-SA"/>
      </w:rPr>
    </w:lvl>
    <w:lvl w:ilvl="6">
      <w:start w:val="0"/>
      <w:numFmt w:val="bullet"/>
      <w:lvlText w:val="•"/>
      <w:lvlJc w:val="left"/>
      <w:pPr>
        <w:ind w:left="6215" w:hanging="274"/>
      </w:pPr>
      <w:rPr>
        <w:rFonts w:hint="default"/>
        <w:lang w:val="en-US" w:eastAsia="en-US" w:bidi="ar-SA"/>
      </w:rPr>
    </w:lvl>
    <w:lvl w:ilvl="7">
      <w:start w:val="0"/>
      <w:numFmt w:val="bullet"/>
      <w:lvlText w:val="•"/>
      <w:lvlJc w:val="left"/>
      <w:pPr>
        <w:ind w:left="7478" w:hanging="274"/>
      </w:pPr>
      <w:rPr>
        <w:rFonts w:hint="default"/>
        <w:lang w:val="en-US" w:eastAsia="en-US" w:bidi="ar-SA"/>
      </w:rPr>
    </w:lvl>
    <w:lvl w:ilvl="8">
      <w:start w:val="0"/>
      <w:numFmt w:val="bullet"/>
      <w:lvlText w:val="•"/>
      <w:lvlJc w:val="left"/>
      <w:pPr>
        <w:ind w:left="8742" w:hanging="274"/>
      </w:pPr>
      <w:rPr>
        <w:rFonts w:hint="default"/>
        <w:lang w:val="en-US" w:eastAsia="en-US" w:bidi="ar-SA"/>
      </w:rPr>
    </w:lvl>
  </w:abstractNum>
  <w:abstractNum w:abstractNumId="9">
    <w:multiLevelType w:val="hybridMultilevel"/>
    <w:lvl w:ilvl="0">
      <w:start w:val="0"/>
      <w:numFmt w:val="bullet"/>
      <w:lvlText w:val=""/>
      <w:lvlJc w:val="left"/>
      <w:pPr>
        <w:ind w:left="500" w:hanging="358"/>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982" w:hanging="358"/>
      </w:pPr>
      <w:rPr>
        <w:rFonts w:hint="default"/>
        <w:lang w:val="en-US" w:eastAsia="en-US" w:bidi="ar-SA"/>
      </w:rPr>
    </w:lvl>
    <w:lvl w:ilvl="2">
      <w:start w:val="0"/>
      <w:numFmt w:val="bullet"/>
      <w:lvlText w:val="•"/>
      <w:lvlJc w:val="left"/>
      <w:pPr>
        <w:ind w:left="1465" w:hanging="358"/>
      </w:pPr>
      <w:rPr>
        <w:rFonts w:hint="default"/>
        <w:lang w:val="en-US" w:eastAsia="en-US" w:bidi="ar-SA"/>
      </w:rPr>
    </w:lvl>
    <w:lvl w:ilvl="3">
      <w:start w:val="0"/>
      <w:numFmt w:val="bullet"/>
      <w:lvlText w:val="•"/>
      <w:lvlJc w:val="left"/>
      <w:pPr>
        <w:ind w:left="1948" w:hanging="358"/>
      </w:pPr>
      <w:rPr>
        <w:rFonts w:hint="default"/>
        <w:lang w:val="en-US" w:eastAsia="en-US" w:bidi="ar-SA"/>
      </w:rPr>
    </w:lvl>
    <w:lvl w:ilvl="4">
      <w:start w:val="0"/>
      <w:numFmt w:val="bullet"/>
      <w:lvlText w:val="•"/>
      <w:lvlJc w:val="left"/>
      <w:pPr>
        <w:ind w:left="2430" w:hanging="358"/>
      </w:pPr>
      <w:rPr>
        <w:rFonts w:hint="default"/>
        <w:lang w:val="en-US" w:eastAsia="en-US" w:bidi="ar-SA"/>
      </w:rPr>
    </w:lvl>
    <w:lvl w:ilvl="5">
      <w:start w:val="0"/>
      <w:numFmt w:val="bullet"/>
      <w:lvlText w:val="•"/>
      <w:lvlJc w:val="left"/>
      <w:pPr>
        <w:ind w:left="2913" w:hanging="358"/>
      </w:pPr>
      <w:rPr>
        <w:rFonts w:hint="default"/>
        <w:lang w:val="en-US" w:eastAsia="en-US" w:bidi="ar-SA"/>
      </w:rPr>
    </w:lvl>
    <w:lvl w:ilvl="6">
      <w:start w:val="0"/>
      <w:numFmt w:val="bullet"/>
      <w:lvlText w:val="•"/>
      <w:lvlJc w:val="left"/>
      <w:pPr>
        <w:ind w:left="3396" w:hanging="358"/>
      </w:pPr>
      <w:rPr>
        <w:rFonts w:hint="default"/>
        <w:lang w:val="en-US" w:eastAsia="en-US" w:bidi="ar-SA"/>
      </w:rPr>
    </w:lvl>
    <w:lvl w:ilvl="7">
      <w:start w:val="0"/>
      <w:numFmt w:val="bullet"/>
      <w:lvlText w:val="•"/>
      <w:lvlJc w:val="left"/>
      <w:pPr>
        <w:ind w:left="3878" w:hanging="358"/>
      </w:pPr>
      <w:rPr>
        <w:rFonts w:hint="default"/>
        <w:lang w:val="en-US" w:eastAsia="en-US" w:bidi="ar-SA"/>
      </w:rPr>
    </w:lvl>
    <w:lvl w:ilvl="8">
      <w:start w:val="0"/>
      <w:numFmt w:val="bullet"/>
      <w:lvlText w:val="•"/>
      <w:lvlJc w:val="left"/>
      <w:pPr>
        <w:ind w:left="4361" w:hanging="358"/>
      </w:pPr>
      <w:rPr>
        <w:rFonts w:hint="default"/>
        <w:lang w:val="en-US" w:eastAsia="en-US" w:bidi="ar-SA"/>
      </w:rPr>
    </w:lvl>
  </w:abstractNum>
  <w:abstractNum w:abstractNumId="8">
    <w:multiLevelType w:val="hybridMultilevel"/>
    <w:lvl w:ilvl="0">
      <w:start w:val="0"/>
      <w:numFmt w:val="bullet"/>
      <w:lvlText w:val=""/>
      <w:lvlJc w:val="left"/>
      <w:pPr>
        <w:ind w:left="522" w:hanging="358"/>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1000" w:hanging="358"/>
      </w:pPr>
      <w:rPr>
        <w:rFonts w:hint="default"/>
        <w:lang w:val="en-US" w:eastAsia="en-US" w:bidi="ar-SA"/>
      </w:rPr>
    </w:lvl>
    <w:lvl w:ilvl="2">
      <w:start w:val="0"/>
      <w:numFmt w:val="bullet"/>
      <w:lvlText w:val="•"/>
      <w:lvlJc w:val="left"/>
      <w:pPr>
        <w:ind w:left="1481" w:hanging="358"/>
      </w:pPr>
      <w:rPr>
        <w:rFonts w:hint="default"/>
        <w:lang w:val="en-US" w:eastAsia="en-US" w:bidi="ar-SA"/>
      </w:rPr>
    </w:lvl>
    <w:lvl w:ilvl="3">
      <w:start w:val="0"/>
      <w:numFmt w:val="bullet"/>
      <w:lvlText w:val="•"/>
      <w:lvlJc w:val="left"/>
      <w:pPr>
        <w:ind w:left="1962" w:hanging="358"/>
      </w:pPr>
      <w:rPr>
        <w:rFonts w:hint="default"/>
        <w:lang w:val="en-US" w:eastAsia="en-US" w:bidi="ar-SA"/>
      </w:rPr>
    </w:lvl>
    <w:lvl w:ilvl="4">
      <w:start w:val="0"/>
      <w:numFmt w:val="bullet"/>
      <w:lvlText w:val="•"/>
      <w:lvlJc w:val="left"/>
      <w:pPr>
        <w:ind w:left="2442" w:hanging="358"/>
      </w:pPr>
      <w:rPr>
        <w:rFonts w:hint="default"/>
        <w:lang w:val="en-US" w:eastAsia="en-US" w:bidi="ar-SA"/>
      </w:rPr>
    </w:lvl>
    <w:lvl w:ilvl="5">
      <w:start w:val="0"/>
      <w:numFmt w:val="bullet"/>
      <w:lvlText w:val="•"/>
      <w:lvlJc w:val="left"/>
      <w:pPr>
        <w:ind w:left="2923" w:hanging="358"/>
      </w:pPr>
      <w:rPr>
        <w:rFonts w:hint="default"/>
        <w:lang w:val="en-US" w:eastAsia="en-US" w:bidi="ar-SA"/>
      </w:rPr>
    </w:lvl>
    <w:lvl w:ilvl="6">
      <w:start w:val="0"/>
      <w:numFmt w:val="bullet"/>
      <w:lvlText w:val="•"/>
      <w:lvlJc w:val="left"/>
      <w:pPr>
        <w:ind w:left="3404" w:hanging="358"/>
      </w:pPr>
      <w:rPr>
        <w:rFonts w:hint="default"/>
        <w:lang w:val="en-US" w:eastAsia="en-US" w:bidi="ar-SA"/>
      </w:rPr>
    </w:lvl>
    <w:lvl w:ilvl="7">
      <w:start w:val="0"/>
      <w:numFmt w:val="bullet"/>
      <w:lvlText w:val="•"/>
      <w:lvlJc w:val="left"/>
      <w:pPr>
        <w:ind w:left="3884" w:hanging="358"/>
      </w:pPr>
      <w:rPr>
        <w:rFonts w:hint="default"/>
        <w:lang w:val="en-US" w:eastAsia="en-US" w:bidi="ar-SA"/>
      </w:rPr>
    </w:lvl>
    <w:lvl w:ilvl="8">
      <w:start w:val="0"/>
      <w:numFmt w:val="bullet"/>
      <w:lvlText w:val="•"/>
      <w:lvlJc w:val="left"/>
      <w:pPr>
        <w:ind w:left="4365" w:hanging="358"/>
      </w:pPr>
      <w:rPr>
        <w:rFonts w:hint="default"/>
        <w:lang w:val="en-US" w:eastAsia="en-US" w:bidi="ar-SA"/>
      </w:rPr>
    </w:lvl>
  </w:abstractNum>
  <w:abstractNum w:abstractNumId="7">
    <w:multiLevelType w:val="hybridMultilevel"/>
    <w:lvl w:ilvl="0">
      <w:start w:val="0"/>
      <w:numFmt w:val="bullet"/>
      <w:lvlText w:val=""/>
      <w:lvlJc w:val="left"/>
      <w:pPr>
        <w:ind w:left="500" w:hanging="358"/>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982" w:hanging="358"/>
      </w:pPr>
      <w:rPr>
        <w:rFonts w:hint="default"/>
        <w:lang w:val="en-US" w:eastAsia="en-US" w:bidi="ar-SA"/>
      </w:rPr>
    </w:lvl>
    <w:lvl w:ilvl="2">
      <w:start w:val="0"/>
      <w:numFmt w:val="bullet"/>
      <w:lvlText w:val="•"/>
      <w:lvlJc w:val="left"/>
      <w:pPr>
        <w:ind w:left="1465" w:hanging="358"/>
      </w:pPr>
      <w:rPr>
        <w:rFonts w:hint="default"/>
        <w:lang w:val="en-US" w:eastAsia="en-US" w:bidi="ar-SA"/>
      </w:rPr>
    </w:lvl>
    <w:lvl w:ilvl="3">
      <w:start w:val="0"/>
      <w:numFmt w:val="bullet"/>
      <w:lvlText w:val="•"/>
      <w:lvlJc w:val="left"/>
      <w:pPr>
        <w:ind w:left="1948" w:hanging="358"/>
      </w:pPr>
      <w:rPr>
        <w:rFonts w:hint="default"/>
        <w:lang w:val="en-US" w:eastAsia="en-US" w:bidi="ar-SA"/>
      </w:rPr>
    </w:lvl>
    <w:lvl w:ilvl="4">
      <w:start w:val="0"/>
      <w:numFmt w:val="bullet"/>
      <w:lvlText w:val="•"/>
      <w:lvlJc w:val="left"/>
      <w:pPr>
        <w:ind w:left="2430" w:hanging="358"/>
      </w:pPr>
      <w:rPr>
        <w:rFonts w:hint="default"/>
        <w:lang w:val="en-US" w:eastAsia="en-US" w:bidi="ar-SA"/>
      </w:rPr>
    </w:lvl>
    <w:lvl w:ilvl="5">
      <w:start w:val="0"/>
      <w:numFmt w:val="bullet"/>
      <w:lvlText w:val="•"/>
      <w:lvlJc w:val="left"/>
      <w:pPr>
        <w:ind w:left="2913" w:hanging="358"/>
      </w:pPr>
      <w:rPr>
        <w:rFonts w:hint="default"/>
        <w:lang w:val="en-US" w:eastAsia="en-US" w:bidi="ar-SA"/>
      </w:rPr>
    </w:lvl>
    <w:lvl w:ilvl="6">
      <w:start w:val="0"/>
      <w:numFmt w:val="bullet"/>
      <w:lvlText w:val="•"/>
      <w:lvlJc w:val="left"/>
      <w:pPr>
        <w:ind w:left="3396" w:hanging="358"/>
      </w:pPr>
      <w:rPr>
        <w:rFonts w:hint="default"/>
        <w:lang w:val="en-US" w:eastAsia="en-US" w:bidi="ar-SA"/>
      </w:rPr>
    </w:lvl>
    <w:lvl w:ilvl="7">
      <w:start w:val="0"/>
      <w:numFmt w:val="bullet"/>
      <w:lvlText w:val="•"/>
      <w:lvlJc w:val="left"/>
      <w:pPr>
        <w:ind w:left="3878" w:hanging="358"/>
      </w:pPr>
      <w:rPr>
        <w:rFonts w:hint="default"/>
        <w:lang w:val="en-US" w:eastAsia="en-US" w:bidi="ar-SA"/>
      </w:rPr>
    </w:lvl>
    <w:lvl w:ilvl="8">
      <w:start w:val="0"/>
      <w:numFmt w:val="bullet"/>
      <w:lvlText w:val="•"/>
      <w:lvlJc w:val="left"/>
      <w:pPr>
        <w:ind w:left="4361" w:hanging="358"/>
      </w:pPr>
      <w:rPr>
        <w:rFonts w:hint="default"/>
        <w:lang w:val="en-US" w:eastAsia="en-US" w:bidi="ar-SA"/>
      </w:rPr>
    </w:lvl>
  </w:abstractNum>
  <w:abstractNum w:abstractNumId="6">
    <w:multiLevelType w:val="hybridMultilevel"/>
    <w:lvl w:ilvl="0">
      <w:start w:val="1"/>
      <w:numFmt w:val="decimal"/>
      <w:lvlText w:val="%1."/>
      <w:lvlJc w:val="left"/>
      <w:pPr>
        <w:ind w:left="316" w:hanging="128"/>
        <w:jc w:val="right"/>
      </w:pPr>
      <w:rPr>
        <w:rFonts w:hint="default" w:ascii="Arial" w:hAnsi="Arial" w:eastAsia="Arial" w:cs="Arial"/>
        <w:b w:val="0"/>
        <w:bCs w:val="0"/>
        <w:i w:val="0"/>
        <w:iCs w:val="0"/>
        <w:color w:val="231F20"/>
        <w:spacing w:val="0"/>
        <w:w w:val="56"/>
        <w:sz w:val="17"/>
        <w:szCs w:val="17"/>
        <w:lang w:val="en-US" w:eastAsia="en-US" w:bidi="ar-SA"/>
      </w:rPr>
    </w:lvl>
    <w:lvl w:ilvl="1">
      <w:start w:val="1"/>
      <w:numFmt w:val="decimal"/>
      <w:lvlText w:val="%2."/>
      <w:lvlJc w:val="left"/>
      <w:pPr>
        <w:ind w:left="753" w:hanging="343"/>
        <w:jc w:val="left"/>
      </w:pPr>
      <w:rPr>
        <w:rFonts w:hint="default" w:ascii="Arial" w:hAnsi="Arial" w:eastAsia="Arial" w:cs="Arial"/>
        <w:b w:val="0"/>
        <w:bCs w:val="0"/>
        <w:i w:val="0"/>
        <w:iCs w:val="0"/>
        <w:color w:val="231F20"/>
        <w:spacing w:val="0"/>
        <w:w w:val="56"/>
        <w:sz w:val="17"/>
        <w:szCs w:val="17"/>
        <w:lang w:val="en-US" w:eastAsia="en-US" w:bidi="ar-SA"/>
      </w:rPr>
    </w:lvl>
    <w:lvl w:ilvl="2">
      <w:start w:val="0"/>
      <w:numFmt w:val="bullet"/>
      <w:lvlText w:val="•"/>
      <w:lvlJc w:val="left"/>
      <w:pPr>
        <w:ind w:left="1404" w:hanging="397"/>
      </w:pPr>
      <w:rPr>
        <w:rFonts w:hint="default" w:ascii="Arial" w:hAnsi="Arial" w:eastAsia="Arial" w:cs="Arial"/>
        <w:b w:val="0"/>
        <w:bCs w:val="0"/>
        <w:i w:val="0"/>
        <w:iCs w:val="0"/>
        <w:color w:val="231F20"/>
        <w:spacing w:val="0"/>
        <w:w w:val="105"/>
        <w:sz w:val="17"/>
        <w:szCs w:val="17"/>
        <w:lang w:val="en-US" w:eastAsia="en-US" w:bidi="ar-SA"/>
      </w:rPr>
    </w:lvl>
    <w:lvl w:ilvl="3">
      <w:start w:val="0"/>
      <w:numFmt w:val="bullet"/>
      <w:lvlText w:val="•"/>
      <w:lvlJc w:val="left"/>
      <w:pPr>
        <w:ind w:left="2633" w:hanging="397"/>
      </w:pPr>
      <w:rPr>
        <w:rFonts w:hint="default"/>
        <w:lang w:val="en-US" w:eastAsia="en-US" w:bidi="ar-SA"/>
      </w:rPr>
    </w:lvl>
    <w:lvl w:ilvl="4">
      <w:start w:val="0"/>
      <w:numFmt w:val="bullet"/>
      <w:lvlText w:val="•"/>
      <w:lvlJc w:val="left"/>
      <w:pPr>
        <w:ind w:left="3867" w:hanging="397"/>
      </w:pPr>
      <w:rPr>
        <w:rFonts w:hint="default"/>
        <w:lang w:val="en-US" w:eastAsia="en-US" w:bidi="ar-SA"/>
      </w:rPr>
    </w:lvl>
    <w:lvl w:ilvl="5">
      <w:start w:val="0"/>
      <w:numFmt w:val="bullet"/>
      <w:lvlText w:val="•"/>
      <w:lvlJc w:val="left"/>
      <w:pPr>
        <w:ind w:left="5101" w:hanging="397"/>
      </w:pPr>
      <w:rPr>
        <w:rFonts w:hint="default"/>
        <w:lang w:val="en-US" w:eastAsia="en-US" w:bidi="ar-SA"/>
      </w:rPr>
    </w:lvl>
    <w:lvl w:ilvl="6">
      <w:start w:val="0"/>
      <w:numFmt w:val="bullet"/>
      <w:lvlText w:val="•"/>
      <w:lvlJc w:val="left"/>
      <w:pPr>
        <w:ind w:left="6335" w:hanging="397"/>
      </w:pPr>
      <w:rPr>
        <w:rFonts w:hint="default"/>
        <w:lang w:val="en-US" w:eastAsia="en-US" w:bidi="ar-SA"/>
      </w:rPr>
    </w:lvl>
    <w:lvl w:ilvl="7">
      <w:start w:val="0"/>
      <w:numFmt w:val="bullet"/>
      <w:lvlText w:val="•"/>
      <w:lvlJc w:val="left"/>
      <w:pPr>
        <w:ind w:left="7568" w:hanging="397"/>
      </w:pPr>
      <w:rPr>
        <w:rFonts w:hint="default"/>
        <w:lang w:val="en-US" w:eastAsia="en-US" w:bidi="ar-SA"/>
      </w:rPr>
    </w:lvl>
    <w:lvl w:ilvl="8">
      <w:start w:val="0"/>
      <w:numFmt w:val="bullet"/>
      <w:lvlText w:val="•"/>
      <w:lvlJc w:val="left"/>
      <w:pPr>
        <w:ind w:left="8802" w:hanging="397"/>
      </w:pPr>
      <w:rPr>
        <w:rFonts w:hint="default"/>
        <w:lang w:val="en-US" w:eastAsia="en-US" w:bidi="ar-SA"/>
      </w:rPr>
    </w:lvl>
  </w:abstractNum>
  <w:abstractNum w:abstractNumId="5">
    <w:multiLevelType w:val="hybridMultilevel"/>
    <w:lvl w:ilvl="0">
      <w:start w:val="1"/>
      <w:numFmt w:val="decimal"/>
      <w:lvlText w:val="%1."/>
      <w:lvlJc w:val="left"/>
      <w:pPr>
        <w:ind w:left="743" w:hanging="329"/>
        <w:jc w:val="left"/>
      </w:pPr>
      <w:rPr>
        <w:rFonts w:hint="default" w:ascii="Arial" w:hAnsi="Arial" w:eastAsia="Arial" w:cs="Arial"/>
        <w:b w:val="0"/>
        <w:bCs w:val="0"/>
        <w:i w:val="0"/>
        <w:iCs w:val="0"/>
        <w:color w:val="231F20"/>
        <w:spacing w:val="0"/>
        <w:w w:val="56"/>
        <w:sz w:val="17"/>
        <w:szCs w:val="17"/>
        <w:lang w:val="en-US" w:eastAsia="en-US" w:bidi="ar-SA"/>
      </w:rPr>
    </w:lvl>
    <w:lvl w:ilvl="1">
      <w:start w:val="0"/>
      <w:numFmt w:val="bullet"/>
      <w:lvlText w:val="•"/>
      <w:lvlJc w:val="left"/>
      <w:pPr>
        <w:ind w:left="1793" w:hanging="329"/>
      </w:pPr>
      <w:rPr>
        <w:rFonts w:hint="default"/>
        <w:lang w:val="en-US" w:eastAsia="en-US" w:bidi="ar-SA"/>
      </w:rPr>
    </w:lvl>
    <w:lvl w:ilvl="2">
      <w:start w:val="0"/>
      <w:numFmt w:val="bullet"/>
      <w:lvlText w:val="•"/>
      <w:lvlJc w:val="left"/>
      <w:pPr>
        <w:ind w:left="2846" w:hanging="329"/>
      </w:pPr>
      <w:rPr>
        <w:rFonts w:hint="default"/>
        <w:lang w:val="en-US" w:eastAsia="en-US" w:bidi="ar-SA"/>
      </w:rPr>
    </w:lvl>
    <w:lvl w:ilvl="3">
      <w:start w:val="0"/>
      <w:numFmt w:val="bullet"/>
      <w:lvlText w:val="•"/>
      <w:lvlJc w:val="left"/>
      <w:pPr>
        <w:ind w:left="3899" w:hanging="329"/>
      </w:pPr>
      <w:rPr>
        <w:rFonts w:hint="default"/>
        <w:lang w:val="en-US" w:eastAsia="en-US" w:bidi="ar-SA"/>
      </w:rPr>
    </w:lvl>
    <w:lvl w:ilvl="4">
      <w:start w:val="0"/>
      <w:numFmt w:val="bullet"/>
      <w:lvlText w:val="•"/>
      <w:lvlJc w:val="left"/>
      <w:pPr>
        <w:ind w:left="4952" w:hanging="329"/>
      </w:pPr>
      <w:rPr>
        <w:rFonts w:hint="default"/>
        <w:lang w:val="en-US" w:eastAsia="en-US" w:bidi="ar-SA"/>
      </w:rPr>
    </w:lvl>
    <w:lvl w:ilvl="5">
      <w:start w:val="0"/>
      <w:numFmt w:val="bullet"/>
      <w:lvlText w:val="•"/>
      <w:lvlJc w:val="left"/>
      <w:pPr>
        <w:ind w:left="6005" w:hanging="329"/>
      </w:pPr>
      <w:rPr>
        <w:rFonts w:hint="default"/>
        <w:lang w:val="en-US" w:eastAsia="en-US" w:bidi="ar-SA"/>
      </w:rPr>
    </w:lvl>
    <w:lvl w:ilvl="6">
      <w:start w:val="0"/>
      <w:numFmt w:val="bullet"/>
      <w:lvlText w:val="•"/>
      <w:lvlJc w:val="left"/>
      <w:pPr>
        <w:ind w:left="7058" w:hanging="329"/>
      </w:pPr>
      <w:rPr>
        <w:rFonts w:hint="default"/>
        <w:lang w:val="en-US" w:eastAsia="en-US" w:bidi="ar-SA"/>
      </w:rPr>
    </w:lvl>
    <w:lvl w:ilvl="7">
      <w:start w:val="0"/>
      <w:numFmt w:val="bullet"/>
      <w:lvlText w:val="•"/>
      <w:lvlJc w:val="left"/>
      <w:pPr>
        <w:ind w:left="8111" w:hanging="329"/>
      </w:pPr>
      <w:rPr>
        <w:rFonts w:hint="default"/>
        <w:lang w:val="en-US" w:eastAsia="en-US" w:bidi="ar-SA"/>
      </w:rPr>
    </w:lvl>
    <w:lvl w:ilvl="8">
      <w:start w:val="0"/>
      <w:numFmt w:val="bullet"/>
      <w:lvlText w:val="•"/>
      <w:lvlJc w:val="left"/>
      <w:pPr>
        <w:ind w:left="9164" w:hanging="329"/>
      </w:pPr>
      <w:rPr>
        <w:rFonts w:hint="default"/>
        <w:lang w:val="en-US" w:eastAsia="en-US" w:bidi="ar-SA"/>
      </w:rPr>
    </w:lvl>
  </w:abstractNum>
  <w:abstractNum w:abstractNumId="4">
    <w:multiLevelType w:val="hybridMultilevel"/>
    <w:lvl w:ilvl="0">
      <w:start w:val="0"/>
      <w:numFmt w:val="bullet"/>
      <w:lvlText w:val="•"/>
      <w:lvlJc w:val="left"/>
      <w:pPr>
        <w:ind w:left="1188" w:hanging="355"/>
      </w:pPr>
      <w:rPr>
        <w:rFonts w:hint="default" w:ascii="Arial" w:hAnsi="Arial" w:eastAsia="Arial" w:cs="Arial"/>
        <w:b w:val="0"/>
        <w:bCs w:val="0"/>
        <w:i w:val="0"/>
        <w:iCs w:val="0"/>
        <w:color w:val="231F20"/>
        <w:spacing w:val="0"/>
        <w:w w:val="105"/>
        <w:sz w:val="17"/>
        <w:szCs w:val="17"/>
        <w:lang w:val="en-US" w:eastAsia="en-US" w:bidi="ar-SA"/>
      </w:rPr>
    </w:lvl>
    <w:lvl w:ilvl="1">
      <w:start w:val="0"/>
      <w:numFmt w:val="bullet"/>
      <w:lvlText w:val="•"/>
      <w:lvlJc w:val="left"/>
      <w:pPr>
        <w:ind w:left="1888" w:hanging="382"/>
      </w:pPr>
      <w:rPr>
        <w:rFonts w:hint="default" w:ascii="Arial" w:hAnsi="Arial" w:eastAsia="Arial" w:cs="Arial"/>
        <w:b w:val="0"/>
        <w:bCs w:val="0"/>
        <w:i w:val="0"/>
        <w:iCs w:val="0"/>
        <w:color w:val="231F20"/>
        <w:spacing w:val="0"/>
        <w:w w:val="105"/>
        <w:sz w:val="17"/>
        <w:szCs w:val="17"/>
        <w:lang w:val="en-US" w:eastAsia="en-US" w:bidi="ar-SA"/>
      </w:rPr>
    </w:lvl>
    <w:lvl w:ilvl="2">
      <w:start w:val="0"/>
      <w:numFmt w:val="bullet"/>
      <w:lvlText w:val="•"/>
      <w:lvlJc w:val="left"/>
      <w:pPr>
        <w:ind w:left="2923" w:hanging="382"/>
      </w:pPr>
      <w:rPr>
        <w:rFonts w:hint="default"/>
        <w:lang w:val="en-US" w:eastAsia="en-US" w:bidi="ar-SA"/>
      </w:rPr>
    </w:lvl>
    <w:lvl w:ilvl="3">
      <w:start w:val="0"/>
      <w:numFmt w:val="bullet"/>
      <w:lvlText w:val="•"/>
      <w:lvlJc w:val="left"/>
      <w:pPr>
        <w:ind w:left="3966" w:hanging="382"/>
      </w:pPr>
      <w:rPr>
        <w:rFonts w:hint="default"/>
        <w:lang w:val="en-US" w:eastAsia="en-US" w:bidi="ar-SA"/>
      </w:rPr>
    </w:lvl>
    <w:lvl w:ilvl="4">
      <w:start w:val="0"/>
      <w:numFmt w:val="bullet"/>
      <w:lvlText w:val="•"/>
      <w:lvlJc w:val="left"/>
      <w:pPr>
        <w:ind w:left="5010" w:hanging="382"/>
      </w:pPr>
      <w:rPr>
        <w:rFonts w:hint="default"/>
        <w:lang w:val="en-US" w:eastAsia="en-US" w:bidi="ar-SA"/>
      </w:rPr>
    </w:lvl>
    <w:lvl w:ilvl="5">
      <w:start w:val="0"/>
      <w:numFmt w:val="bullet"/>
      <w:lvlText w:val="•"/>
      <w:lvlJc w:val="left"/>
      <w:pPr>
        <w:ind w:left="6053" w:hanging="382"/>
      </w:pPr>
      <w:rPr>
        <w:rFonts w:hint="default"/>
        <w:lang w:val="en-US" w:eastAsia="en-US" w:bidi="ar-SA"/>
      </w:rPr>
    </w:lvl>
    <w:lvl w:ilvl="6">
      <w:start w:val="0"/>
      <w:numFmt w:val="bullet"/>
      <w:lvlText w:val="•"/>
      <w:lvlJc w:val="left"/>
      <w:pPr>
        <w:ind w:left="7096" w:hanging="382"/>
      </w:pPr>
      <w:rPr>
        <w:rFonts w:hint="default"/>
        <w:lang w:val="en-US" w:eastAsia="en-US" w:bidi="ar-SA"/>
      </w:rPr>
    </w:lvl>
    <w:lvl w:ilvl="7">
      <w:start w:val="0"/>
      <w:numFmt w:val="bullet"/>
      <w:lvlText w:val="•"/>
      <w:lvlJc w:val="left"/>
      <w:pPr>
        <w:ind w:left="8140" w:hanging="382"/>
      </w:pPr>
      <w:rPr>
        <w:rFonts w:hint="default"/>
        <w:lang w:val="en-US" w:eastAsia="en-US" w:bidi="ar-SA"/>
      </w:rPr>
    </w:lvl>
    <w:lvl w:ilvl="8">
      <w:start w:val="0"/>
      <w:numFmt w:val="bullet"/>
      <w:lvlText w:val="•"/>
      <w:lvlJc w:val="left"/>
      <w:pPr>
        <w:ind w:left="9183" w:hanging="382"/>
      </w:pPr>
      <w:rPr>
        <w:rFonts w:hint="default"/>
        <w:lang w:val="en-US" w:eastAsia="en-US" w:bidi="ar-SA"/>
      </w:rPr>
    </w:lvl>
  </w:abstractNum>
  <w:abstractNum w:abstractNumId="3">
    <w:multiLevelType w:val="hybridMultilevel"/>
    <w:lvl w:ilvl="0">
      <w:start w:val="1"/>
      <w:numFmt w:val="decimal"/>
      <w:lvlText w:val="%1."/>
      <w:lvlJc w:val="left"/>
      <w:pPr>
        <w:ind w:left="614" w:hanging="313"/>
        <w:jc w:val="left"/>
      </w:pPr>
      <w:rPr>
        <w:rFonts w:hint="default" w:ascii="Arial" w:hAnsi="Arial" w:eastAsia="Arial" w:cs="Arial"/>
        <w:b w:val="0"/>
        <w:bCs w:val="0"/>
        <w:i w:val="0"/>
        <w:iCs w:val="0"/>
        <w:color w:val="231F20"/>
        <w:spacing w:val="0"/>
        <w:w w:val="56"/>
        <w:sz w:val="17"/>
        <w:szCs w:val="17"/>
        <w:lang w:val="en-US" w:eastAsia="en-US" w:bidi="ar-SA"/>
      </w:rPr>
    </w:lvl>
    <w:lvl w:ilvl="1">
      <w:start w:val="0"/>
      <w:numFmt w:val="bullet"/>
      <w:lvlText w:val=""/>
      <w:lvlJc w:val="left"/>
      <w:pPr>
        <w:ind w:left="1531" w:hanging="416"/>
      </w:pPr>
      <w:rPr>
        <w:rFonts w:hint="default" w:ascii="Wingdings" w:hAnsi="Wingdings" w:eastAsia="Wingdings" w:cs="Wingdings"/>
        <w:b w:val="0"/>
        <w:bCs w:val="0"/>
        <w:i w:val="0"/>
        <w:iCs w:val="0"/>
        <w:color w:val="231F20"/>
        <w:spacing w:val="0"/>
        <w:w w:val="103"/>
        <w:sz w:val="17"/>
        <w:szCs w:val="17"/>
        <w:lang w:val="en-US" w:eastAsia="en-US" w:bidi="ar-SA"/>
      </w:rPr>
    </w:lvl>
    <w:lvl w:ilvl="2">
      <w:start w:val="0"/>
      <w:numFmt w:val="bullet"/>
      <w:lvlText w:val="•"/>
      <w:lvlJc w:val="left"/>
      <w:pPr>
        <w:ind w:left="2621" w:hanging="416"/>
      </w:pPr>
      <w:rPr>
        <w:rFonts w:hint="default"/>
        <w:lang w:val="en-US" w:eastAsia="en-US" w:bidi="ar-SA"/>
      </w:rPr>
    </w:lvl>
    <w:lvl w:ilvl="3">
      <w:start w:val="0"/>
      <w:numFmt w:val="bullet"/>
      <w:lvlText w:val="•"/>
      <w:lvlJc w:val="left"/>
      <w:pPr>
        <w:ind w:left="3702" w:hanging="416"/>
      </w:pPr>
      <w:rPr>
        <w:rFonts w:hint="default"/>
        <w:lang w:val="en-US" w:eastAsia="en-US" w:bidi="ar-SA"/>
      </w:rPr>
    </w:lvl>
    <w:lvl w:ilvl="4">
      <w:start w:val="0"/>
      <w:numFmt w:val="bullet"/>
      <w:lvlText w:val="•"/>
      <w:lvlJc w:val="left"/>
      <w:pPr>
        <w:ind w:left="4783" w:hanging="416"/>
      </w:pPr>
      <w:rPr>
        <w:rFonts w:hint="default"/>
        <w:lang w:val="en-US" w:eastAsia="en-US" w:bidi="ar-SA"/>
      </w:rPr>
    </w:lvl>
    <w:lvl w:ilvl="5">
      <w:start w:val="0"/>
      <w:numFmt w:val="bullet"/>
      <w:lvlText w:val="•"/>
      <w:lvlJc w:val="left"/>
      <w:pPr>
        <w:ind w:left="5864" w:hanging="416"/>
      </w:pPr>
      <w:rPr>
        <w:rFonts w:hint="default"/>
        <w:lang w:val="en-US" w:eastAsia="en-US" w:bidi="ar-SA"/>
      </w:rPr>
    </w:lvl>
    <w:lvl w:ilvl="6">
      <w:start w:val="0"/>
      <w:numFmt w:val="bullet"/>
      <w:lvlText w:val="•"/>
      <w:lvlJc w:val="left"/>
      <w:pPr>
        <w:ind w:left="6945" w:hanging="416"/>
      </w:pPr>
      <w:rPr>
        <w:rFonts w:hint="default"/>
        <w:lang w:val="en-US" w:eastAsia="en-US" w:bidi="ar-SA"/>
      </w:rPr>
    </w:lvl>
    <w:lvl w:ilvl="7">
      <w:start w:val="0"/>
      <w:numFmt w:val="bullet"/>
      <w:lvlText w:val="•"/>
      <w:lvlJc w:val="left"/>
      <w:pPr>
        <w:ind w:left="8026" w:hanging="416"/>
      </w:pPr>
      <w:rPr>
        <w:rFonts w:hint="default"/>
        <w:lang w:val="en-US" w:eastAsia="en-US" w:bidi="ar-SA"/>
      </w:rPr>
    </w:lvl>
    <w:lvl w:ilvl="8">
      <w:start w:val="0"/>
      <w:numFmt w:val="bullet"/>
      <w:lvlText w:val="•"/>
      <w:lvlJc w:val="left"/>
      <w:pPr>
        <w:ind w:left="9107" w:hanging="416"/>
      </w:pPr>
      <w:rPr>
        <w:rFonts w:hint="default"/>
        <w:lang w:val="en-US" w:eastAsia="en-US" w:bidi="ar-SA"/>
      </w:rPr>
    </w:lvl>
  </w:abstractNum>
  <w:abstractNum w:abstractNumId="2">
    <w:multiLevelType w:val="hybridMultilevel"/>
    <w:lvl w:ilvl="0">
      <w:start w:val="1"/>
      <w:numFmt w:val="decimal"/>
      <w:lvlText w:val="%1."/>
      <w:lvlJc w:val="left"/>
      <w:pPr>
        <w:ind w:left="546" w:hanging="318"/>
        <w:jc w:val="right"/>
      </w:pPr>
      <w:rPr>
        <w:rFonts w:hint="default"/>
        <w:spacing w:val="0"/>
        <w:w w:val="54"/>
        <w:lang w:val="en-US" w:eastAsia="en-US" w:bidi="ar-SA"/>
      </w:rPr>
    </w:lvl>
    <w:lvl w:ilvl="1">
      <w:start w:val="0"/>
      <w:numFmt w:val="bullet"/>
      <w:lvlText w:val="•"/>
      <w:lvlJc w:val="left"/>
      <w:pPr>
        <w:ind w:left="1613" w:hanging="318"/>
      </w:pPr>
      <w:rPr>
        <w:rFonts w:hint="default"/>
        <w:lang w:val="en-US" w:eastAsia="en-US" w:bidi="ar-SA"/>
      </w:rPr>
    </w:lvl>
    <w:lvl w:ilvl="2">
      <w:start w:val="0"/>
      <w:numFmt w:val="bullet"/>
      <w:lvlText w:val="•"/>
      <w:lvlJc w:val="left"/>
      <w:pPr>
        <w:ind w:left="2686" w:hanging="318"/>
      </w:pPr>
      <w:rPr>
        <w:rFonts w:hint="default"/>
        <w:lang w:val="en-US" w:eastAsia="en-US" w:bidi="ar-SA"/>
      </w:rPr>
    </w:lvl>
    <w:lvl w:ilvl="3">
      <w:start w:val="0"/>
      <w:numFmt w:val="bullet"/>
      <w:lvlText w:val="•"/>
      <w:lvlJc w:val="left"/>
      <w:pPr>
        <w:ind w:left="3759" w:hanging="318"/>
      </w:pPr>
      <w:rPr>
        <w:rFonts w:hint="default"/>
        <w:lang w:val="en-US" w:eastAsia="en-US" w:bidi="ar-SA"/>
      </w:rPr>
    </w:lvl>
    <w:lvl w:ilvl="4">
      <w:start w:val="0"/>
      <w:numFmt w:val="bullet"/>
      <w:lvlText w:val="•"/>
      <w:lvlJc w:val="left"/>
      <w:pPr>
        <w:ind w:left="4832" w:hanging="318"/>
      </w:pPr>
      <w:rPr>
        <w:rFonts w:hint="default"/>
        <w:lang w:val="en-US" w:eastAsia="en-US" w:bidi="ar-SA"/>
      </w:rPr>
    </w:lvl>
    <w:lvl w:ilvl="5">
      <w:start w:val="0"/>
      <w:numFmt w:val="bullet"/>
      <w:lvlText w:val="•"/>
      <w:lvlJc w:val="left"/>
      <w:pPr>
        <w:ind w:left="5905" w:hanging="318"/>
      </w:pPr>
      <w:rPr>
        <w:rFonts w:hint="default"/>
        <w:lang w:val="en-US" w:eastAsia="en-US" w:bidi="ar-SA"/>
      </w:rPr>
    </w:lvl>
    <w:lvl w:ilvl="6">
      <w:start w:val="0"/>
      <w:numFmt w:val="bullet"/>
      <w:lvlText w:val="•"/>
      <w:lvlJc w:val="left"/>
      <w:pPr>
        <w:ind w:left="6978" w:hanging="318"/>
      </w:pPr>
      <w:rPr>
        <w:rFonts w:hint="default"/>
        <w:lang w:val="en-US" w:eastAsia="en-US" w:bidi="ar-SA"/>
      </w:rPr>
    </w:lvl>
    <w:lvl w:ilvl="7">
      <w:start w:val="0"/>
      <w:numFmt w:val="bullet"/>
      <w:lvlText w:val="•"/>
      <w:lvlJc w:val="left"/>
      <w:pPr>
        <w:ind w:left="8051" w:hanging="318"/>
      </w:pPr>
      <w:rPr>
        <w:rFonts w:hint="default"/>
        <w:lang w:val="en-US" w:eastAsia="en-US" w:bidi="ar-SA"/>
      </w:rPr>
    </w:lvl>
    <w:lvl w:ilvl="8">
      <w:start w:val="0"/>
      <w:numFmt w:val="bullet"/>
      <w:lvlText w:val="•"/>
      <w:lvlJc w:val="left"/>
      <w:pPr>
        <w:ind w:left="9124" w:hanging="318"/>
      </w:pPr>
      <w:rPr>
        <w:rFonts w:hint="default"/>
        <w:lang w:val="en-US" w:eastAsia="en-US" w:bidi="ar-SA"/>
      </w:rPr>
    </w:lvl>
  </w:abstractNum>
  <w:abstractNum w:abstractNumId="1">
    <w:multiLevelType w:val="hybridMultilevel"/>
    <w:lvl w:ilvl="0">
      <w:start w:val="0"/>
      <w:numFmt w:val="bullet"/>
      <w:lvlText w:val="•"/>
      <w:lvlJc w:val="left"/>
      <w:pPr>
        <w:ind w:left="541" w:hanging="318"/>
      </w:pPr>
      <w:rPr>
        <w:rFonts w:hint="default" w:ascii="Arial" w:hAnsi="Arial" w:eastAsia="Arial" w:cs="Arial"/>
        <w:b w:val="0"/>
        <w:bCs w:val="0"/>
        <w:i w:val="0"/>
        <w:iCs w:val="0"/>
        <w:color w:val="231F20"/>
        <w:spacing w:val="0"/>
        <w:w w:val="100"/>
        <w:sz w:val="18"/>
        <w:szCs w:val="18"/>
        <w:lang w:val="en-US" w:eastAsia="en-US" w:bidi="ar-SA"/>
      </w:rPr>
    </w:lvl>
    <w:lvl w:ilvl="1">
      <w:start w:val="0"/>
      <w:numFmt w:val="bullet"/>
      <w:lvlText w:val="•"/>
      <w:lvlJc w:val="left"/>
      <w:pPr>
        <w:ind w:left="1613" w:hanging="318"/>
      </w:pPr>
      <w:rPr>
        <w:rFonts w:hint="default"/>
        <w:lang w:val="en-US" w:eastAsia="en-US" w:bidi="ar-SA"/>
      </w:rPr>
    </w:lvl>
    <w:lvl w:ilvl="2">
      <w:start w:val="0"/>
      <w:numFmt w:val="bullet"/>
      <w:lvlText w:val="•"/>
      <w:lvlJc w:val="left"/>
      <w:pPr>
        <w:ind w:left="2686" w:hanging="318"/>
      </w:pPr>
      <w:rPr>
        <w:rFonts w:hint="default"/>
        <w:lang w:val="en-US" w:eastAsia="en-US" w:bidi="ar-SA"/>
      </w:rPr>
    </w:lvl>
    <w:lvl w:ilvl="3">
      <w:start w:val="0"/>
      <w:numFmt w:val="bullet"/>
      <w:lvlText w:val="•"/>
      <w:lvlJc w:val="left"/>
      <w:pPr>
        <w:ind w:left="3759" w:hanging="318"/>
      </w:pPr>
      <w:rPr>
        <w:rFonts w:hint="default"/>
        <w:lang w:val="en-US" w:eastAsia="en-US" w:bidi="ar-SA"/>
      </w:rPr>
    </w:lvl>
    <w:lvl w:ilvl="4">
      <w:start w:val="0"/>
      <w:numFmt w:val="bullet"/>
      <w:lvlText w:val="•"/>
      <w:lvlJc w:val="left"/>
      <w:pPr>
        <w:ind w:left="4832" w:hanging="318"/>
      </w:pPr>
      <w:rPr>
        <w:rFonts w:hint="default"/>
        <w:lang w:val="en-US" w:eastAsia="en-US" w:bidi="ar-SA"/>
      </w:rPr>
    </w:lvl>
    <w:lvl w:ilvl="5">
      <w:start w:val="0"/>
      <w:numFmt w:val="bullet"/>
      <w:lvlText w:val="•"/>
      <w:lvlJc w:val="left"/>
      <w:pPr>
        <w:ind w:left="5905" w:hanging="318"/>
      </w:pPr>
      <w:rPr>
        <w:rFonts w:hint="default"/>
        <w:lang w:val="en-US" w:eastAsia="en-US" w:bidi="ar-SA"/>
      </w:rPr>
    </w:lvl>
    <w:lvl w:ilvl="6">
      <w:start w:val="0"/>
      <w:numFmt w:val="bullet"/>
      <w:lvlText w:val="•"/>
      <w:lvlJc w:val="left"/>
      <w:pPr>
        <w:ind w:left="6978" w:hanging="318"/>
      </w:pPr>
      <w:rPr>
        <w:rFonts w:hint="default"/>
        <w:lang w:val="en-US" w:eastAsia="en-US" w:bidi="ar-SA"/>
      </w:rPr>
    </w:lvl>
    <w:lvl w:ilvl="7">
      <w:start w:val="0"/>
      <w:numFmt w:val="bullet"/>
      <w:lvlText w:val="•"/>
      <w:lvlJc w:val="left"/>
      <w:pPr>
        <w:ind w:left="8051" w:hanging="318"/>
      </w:pPr>
      <w:rPr>
        <w:rFonts w:hint="default"/>
        <w:lang w:val="en-US" w:eastAsia="en-US" w:bidi="ar-SA"/>
      </w:rPr>
    </w:lvl>
    <w:lvl w:ilvl="8">
      <w:start w:val="0"/>
      <w:numFmt w:val="bullet"/>
      <w:lvlText w:val="•"/>
      <w:lvlJc w:val="left"/>
      <w:pPr>
        <w:ind w:left="9124" w:hanging="318"/>
      </w:pPr>
      <w:rPr>
        <w:rFonts w:hint="default"/>
        <w:lang w:val="en-US" w:eastAsia="en-US" w:bidi="ar-SA"/>
      </w:rPr>
    </w:lvl>
  </w:abstractNum>
  <w:abstractNum w:abstractNumId="0">
    <w:multiLevelType w:val="hybridMultilevel"/>
    <w:lvl w:ilvl="0">
      <w:start w:val="0"/>
      <w:numFmt w:val="bullet"/>
      <w:lvlText w:val=""/>
      <w:lvlJc w:val="left"/>
      <w:pPr>
        <w:ind w:left="1104" w:hanging="482"/>
      </w:pPr>
      <w:rPr>
        <w:rFonts w:hint="default" w:ascii="Wingdings" w:hAnsi="Wingdings" w:eastAsia="Wingdings" w:cs="Wingdings"/>
        <w:b w:val="0"/>
        <w:bCs w:val="0"/>
        <w:i w:val="0"/>
        <w:iCs w:val="0"/>
        <w:color w:val="231F20"/>
        <w:spacing w:val="0"/>
        <w:w w:val="99"/>
        <w:sz w:val="20"/>
        <w:szCs w:val="20"/>
        <w:lang w:val="en-US" w:eastAsia="en-US" w:bidi="ar-SA"/>
      </w:rPr>
    </w:lvl>
    <w:lvl w:ilvl="1">
      <w:start w:val="0"/>
      <w:numFmt w:val="bullet"/>
      <w:lvlText w:val="•"/>
      <w:lvlJc w:val="left"/>
      <w:pPr>
        <w:ind w:left="2117" w:hanging="482"/>
      </w:pPr>
      <w:rPr>
        <w:rFonts w:hint="default"/>
        <w:lang w:val="en-US" w:eastAsia="en-US" w:bidi="ar-SA"/>
      </w:rPr>
    </w:lvl>
    <w:lvl w:ilvl="2">
      <w:start w:val="0"/>
      <w:numFmt w:val="bullet"/>
      <w:lvlText w:val="•"/>
      <w:lvlJc w:val="left"/>
      <w:pPr>
        <w:ind w:left="3134" w:hanging="482"/>
      </w:pPr>
      <w:rPr>
        <w:rFonts w:hint="default"/>
        <w:lang w:val="en-US" w:eastAsia="en-US" w:bidi="ar-SA"/>
      </w:rPr>
    </w:lvl>
    <w:lvl w:ilvl="3">
      <w:start w:val="0"/>
      <w:numFmt w:val="bullet"/>
      <w:lvlText w:val="•"/>
      <w:lvlJc w:val="left"/>
      <w:pPr>
        <w:ind w:left="4151" w:hanging="482"/>
      </w:pPr>
      <w:rPr>
        <w:rFonts w:hint="default"/>
        <w:lang w:val="en-US" w:eastAsia="en-US" w:bidi="ar-SA"/>
      </w:rPr>
    </w:lvl>
    <w:lvl w:ilvl="4">
      <w:start w:val="0"/>
      <w:numFmt w:val="bullet"/>
      <w:lvlText w:val="•"/>
      <w:lvlJc w:val="left"/>
      <w:pPr>
        <w:ind w:left="5168" w:hanging="482"/>
      </w:pPr>
      <w:rPr>
        <w:rFonts w:hint="default"/>
        <w:lang w:val="en-US" w:eastAsia="en-US" w:bidi="ar-SA"/>
      </w:rPr>
    </w:lvl>
    <w:lvl w:ilvl="5">
      <w:start w:val="0"/>
      <w:numFmt w:val="bullet"/>
      <w:lvlText w:val="•"/>
      <w:lvlJc w:val="left"/>
      <w:pPr>
        <w:ind w:left="6185" w:hanging="482"/>
      </w:pPr>
      <w:rPr>
        <w:rFonts w:hint="default"/>
        <w:lang w:val="en-US" w:eastAsia="en-US" w:bidi="ar-SA"/>
      </w:rPr>
    </w:lvl>
    <w:lvl w:ilvl="6">
      <w:start w:val="0"/>
      <w:numFmt w:val="bullet"/>
      <w:lvlText w:val="•"/>
      <w:lvlJc w:val="left"/>
      <w:pPr>
        <w:ind w:left="7202" w:hanging="482"/>
      </w:pPr>
      <w:rPr>
        <w:rFonts w:hint="default"/>
        <w:lang w:val="en-US" w:eastAsia="en-US" w:bidi="ar-SA"/>
      </w:rPr>
    </w:lvl>
    <w:lvl w:ilvl="7">
      <w:start w:val="0"/>
      <w:numFmt w:val="bullet"/>
      <w:lvlText w:val="•"/>
      <w:lvlJc w:val="left"/>
      <w:pPr>
        <w:ind w:left="8219" w:hanging="482"/>
      </w:pPr>
      <w:rPr>
        <w:rFonts w:hint="default"/>
        <w:lang w:val="en-US" w:eastAsia="en-US" w:bidi="ar-SA"/>
      </w:rPr>
    </w:lvl>
    <w:lvl w:ilvl="8">
      <w:start w:val="0"/>
      <w:numFmt w:val="bullet"/>
      <w:lvlText w:val="•"/>
      <w:lvlJc w:val="left"/>
      <w:pPr>
        <w:ind w:left="9236" w:hanging="482"/>
      </w:pPr>
      <w:rPr>
        <w:rFonts w:hint="default"/>
        <w:lang w:val="en-US" w:eastAsia="en-US" w:bidi="ar-SA"/>
      </w:rPr>
    </w:lvl>
  </w:abstract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7"/>
      <w:szCs w:val="17"/>
      <w:lang w:val="en-US" w:eastAsia="en-US" w:bidi="ar-SA"/>
    </w:rPr>
  </w:style>
  <w:style w:styleId="Heading1" w:type="paragraph">
    <w:name w:val="Heading 1"/>
    <w:basedOn w:val="Normal"/>
    <w:uiPriority w:val="1"/>
    <w:qFormat/>
    <w:pPr>
      <w:spacing w:before="110"/>
      <w:jc w:val="center"/>
      <w:outlineLvl w:val="1"/>
    </w:pPr>
    <w:rPr>
      <w:rFonts w:ascii="Arial" w:hAnsi="Arial" w:eastAsia="Arial" w:cs="Arial"/>
      <w:sz w:val="26"/>
      <w:szCs w:val="26"/>
      <w:lang w:val="en-US" w:eastAsia="en-US" w:bidi="ar-SA"/>
    </w:rPr>
  </w:style>
  <w:style w:styleId="Heading2" w:type="paragraph">
    <w:name w:val="Heading 2"/>
    <w:basedOn w:val="Normal"/>
    <w:uiPriority w:val="1"/>
    <w:qFormat/>
    <w:pPr>
      <w:outlineLvl w:val="2"/>
    </w:pPr>
    <w:rPr>
      <w:rFonts w:ascii="Arial" w:hAnsi="Arial" w:eastAsia="Arial" w:cs="Arial"/>
      <w:sz w:val="24"/>
      <w:szCs w:val="24"/>
      <w:lang w:val="en-US" w:eastAsia="en-US" w:bidi="ar-SA"/>
    </w:rPr>
  </w:style>
  <w:style w:styleId="Heading3" w:type="paragraph">
    <w:name w:val="Heading 3"/>
    <w:basedOn w:val="Normal"/>
    <w:uiPriority w:val="1"/>
    <w:qFormat/>
    <w:pPr>
      <w:ind w:left="767" w:hanging="463"/>
      <w:outlineLvl w:val="3"/>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1072" w:hanging="794"/>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hyperlink" Target="mailto:service@hdfclife.com" TargetMode="External"/><Relationship Id="rId25" Type="http://schemas.openxmlformats.org/officeDocument/2006/relationships/hyperlink" Target="mailto:nriservice@hdfclife.com" TargetMode="External"/><Relationship Id="rId26" Type="http://schemas.openxmlformats.org/officeDocument/2006/relationships/hyperlink" Target="https://www.hdfclife.com/contact-us#BranchLocator" TargetMode="External"/><Relationship Id="rId27" Type="http://schemas.openxmlformats.org/officeDocument/2006/relationships/hyperlink" Target="https://www.hdfclife.com/customer-service/grievance-redressal"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0140169024_HDFC Life Group Health Shield_Retail_Brochure_final 1</dc:title>
  <dcterms:created xsi:type="dcterms:W3CDTF">2026-07-24T19:41:31Z</dcterms:created>
  <dcterms:modified xsi:type="dcterms:W3CDTF">2026-07-24T19:41:31Z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Adobe Illustrator 27.9 (Windows)</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