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14110" cy="1923414"/>
                <wp:effectExtent l="0" t="0" r="0" b="63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14110" cy="1923414"/>
                          <a:chExt cx="6214110" cy="192341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14110" cy="1923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4110" h="1923414">
                                <a:moveTo>
                                  <a:pt x="6214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3224"/>
                                </a:lnTo>
                                <a:lnTo>
                                  <a:pt x="6214033" y="1923224"/>
                                </a:lnTo>
                                <a:lnTo>
                                  <a:pt x="6214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1586" y="700862"/>
                            <a:ext cx="5000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0">
                                <a:moveTo>
                                  <a:pt x="0" y="0"/>
                                </a:moveTo>
                                <a:lnTo>
                                  <a:pt x="500044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D1C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750" y="177863"/>
                            <a:ext cx="473011" cy="253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012342" y="231952"/>
                            <a:ext cx="152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171450">
                                <a:moveTo>
                                  <a:pt x="152107" y="0"/>
                                </a:moveTo>
                                <a:lnTo>
                                  <a:pt x="101041" y="0"/>
                                </a:lnTo>
                                <a:lnTo>
                                  <a:pt x="101041" y="63500"/>
                                </a:lnTo>
                                <a:lnTo>
                                  <a:pt x="50749" y="63500"/>
                                </a:lnTo>
                                <a:lnTo>
                                  <a:pt x="50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0" y="102870"/>
                                </a:lnTo>
                                <a:lnTo>
                                  <a:pt x="0" y="171450"/>
                                </a:lnTo>
                                <a:lnTo>
                                  <a:pt x="50749" y="171450"/>
                                </a:lnTo>
                                <a:lnTo>
                                  <a:pt x="50749" y="102870"/>
                                </a:lnTo>
                                <a:lnTo>
                                  <a:pt x="101041" y="102870"/>
                                </a:lnTo>
                                <a:lnTo>
                                  <a:pt x="101041" y="171450"/>
                                </a:lnTo>
                                <a:lnTo>
                                  <a:pt x="152107" y="171450"/>
                                </a:lnTo>
                                <a:lnTo>
                                  <a:pt x="152107" y="102870"/>
                                </a:lnTo>
                                <a:lnTo>
                                  <a:pt x="152107" y="63500"/>
                                </a:lnTo>
                                <a:lnTo>
                                  <a:pt x="152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100" y="228472"/>
                            <a:ext cx="142163" cy="1778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102" y="227329"/>
                            <a:ext cx="248310" cy="180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214110" cy="1923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472" w:right="0" w:firstLine="0"/>
                                <w:jc w:val="lef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38"/>
                                </w:rPr>
                                <w:t>Group</w:t>
                              </w:r>
                              <w:r>
                                <w:rPr>
                                  <w:b/>
                                  <w:color w:val="ED1C24"/>
                                  <w:spacing w:val="6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38"/>
                                </w:rPr>
                                <w:t>Jeevan</w:t>
                              </w:r>
                              <w:r>
                                <w:rPr>
                                  <w:b/>
                                  <w:color w:val="ED1C24"/>
                                  <w:spacing w:val="6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38"/>
                                </w:rPr>
                                <w:t>Suraksha</w:t>
                              </w:r>
                            </w:p>
                            <w:p>
                              <w:pPr>
                                <w:spacing w:before="47"/>
                                <w:ind w:left="0" w:right="8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21E1F"/>
                                  <w:w w:val="110"/>
                                  <w:sz w:val="17"/>
                                </w:rPr>
                                <w:t>Non</w:t>
                              </w:r>
                              <w:r>
                                <w:rPr>
                                  <w:color w:val="221E1F"/>
                                  <w:spacing w:val="-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21E1F"/>
                                  <w:w w:val="110"/>
                                  <w:sz w:val="17"/>
                                </w:rPr>
                                <w:t>Linked,</w:t>
                              </w:r>
                              <w:r>
                                <w:rPr>
                                  <w:color w:val="221E1F"/>
                                  <w:spacing w:val="-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21E1F"/>
                                  <w:w w:val="110"/>
                                  <w:sz w:val="17"/>
                                </w:rPr>
                                <w:t>Non</w:t>
                              </w:r>
                              <w:r>
                                <w:rPr>
                                  <w:color w:val="221E1F"/>
                                  <w:spacing w:val="-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21E1F"/>
                                  <w:w w:val="110"/>
                                  <w:sz w:val="17"/>
                                </w:rPr>
                                <w:t>Participating</w:t>
                              </w:r>
                              <w:r>
                                <w:rPr>
                                  <w:color w:val="221E1F"/>
                                  <w:spacing w:val="-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21E1F"/>
                                  <w:w w:val="110"/>
                                  <w:sz w:val="17"/>
                                </w:rPr>
                                <w:t>Pure</w:t>
                              </w:r>
                              <w:r>
                                <w:rPr>
                                  <w:color w:val="221E1F"/>
                                  <w:spacing w:val="-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21E1F"/>
                                  <w:w w:val="110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color w:val="221E1F"/>
                                  <w:spacing w:val="-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21E1F"/>
                                  <w:w w:val="110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color w:val="221E1F"/>
                                  <w:spacing w:val="-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21E1F"/>
                                  <w:w w:val="110"/>
                                  <w:sz w:val="17"/>
                                </w:rPr>
                                <w:t>Term</w:t>
                              </w:r>
                              <w:r>
                                <w:rPr>
                                  <w:color w:val="221E1F"/>
                                  <w:spacing w:val="-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21E1F"/>
                                  <w:w w:val="110"/>
                                  <w:sz w:val="17"/>
                                </w:rPr>
                                <w:t>Micro-insurance</w:t>
                              </w:r>
                              <w:r>
                                <w:rPr>
                                  <w:color w:val="221E1F"/>
                                  <w:spacing w:val="-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21E1F"/>
                                  <w:spacing w:val="-2"/>
                                  <w:w w:val="110"/>
                                  <w:sz w:val="17"/>
                                </w:rPr>
                                <w:t>Product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667" w:right="665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HDFC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Life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Group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Jeevan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Suraksha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(Micro-Insurance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Product)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Linked,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Non Participating, Pure Risk Group Term Micro-Insurance Product.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This product has been specially designed for the Employees of Micro Finance Institutions,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Co-operatives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Members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Employees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homogenous groups to provide financial security at a nominal cost in the event of unfortunate death of a Member/ Employee.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3pt;height:151.450pt;mso-position-horizontal-relative:char;mso-position-vertical-relative:line" id="docshapegroup1" coordorigin="0,0" coordsize="9786,3029">
                <v:rect style="position:absolute;left:0;top:0;width:9786;height:3029" id="docshape2" filled="true" fillcolor="#c7eafb" stroked="false">
                  <v:fill type="solid"/>
                </v:rect>
                <v:line style="position:absolute" from="947,1104" to="8822,1104" stroked="true" strokeweight=".5pt" strokecolor="#ed1c24">
                  <v:stroke dashstyle="solid"/>
                </v:line>
                <v:shape style="position:absolute;left:2620;top:280;width:745;height:399" type="#_x0000_t75" id="docshape3" stroked="false">
                  <v:imagedata r:id="rId5" o:title=""/>
                </v:shape>
                <v:shape style="position:absolute;left:1594;top:365;width:240;height:270" id="docshape4" coordorigin="1594,365" coordsize="240,270" path="m1834,365l1753,365,1753,465,1674,465,1674,365,1594,365,1594,465,1594,527,1594,635,1674,635,1674,527,1753,527,1753,635,1834,635,1834,527,1834,465,1834,365xe" filled="true" fillcolor="#ed1c24" stroked="false">
                  <v:path arrowok="t"/>
                  <v:fill type="solid"/>
                </v:shape>
                <v:shape style="position:absolute;left:1872;top:359;width:224;height:281" type="#_x0000_t75" id="docshape5" stroked="false">
                  <v:imagedata r:id="rId6" o:title=""/>
                </v:shape>
                <v:shape style="position:absolute;left:2127;top:358;width:392;height:284" type="#_x0000_t75" id="docshape6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786;height:3029" type="#_x0000_t202" id="docshape7" filled="false" stroked="false">
                  <v:textbox inset="0,0,0,0">
                    <w:txbxContent>
                      <w:p>
                        <w:pPr>
                          <w:spacing w:before="272"/>
                          <w:ind w:left="3472" w:right="0" w:firstLine="0"/>
                          <w:jc w:val="lef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ED1C24"/>
                            <w:sz w:val="38"/>
                          </w:rPr>
                          <w:t>Group</w:t>
                        </w:r>
                        <w:r>
                          <w:rPr>
                            <w:b/>
                            <w:color w:val="ED1C24"/>
                            <w:spacing w:val="61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38"/>
                          </w:rPr>
                          <w:t>Jeevan</w:t>
                        </w:r>
                        <w:r>
                          <w:rPr>
                            <w:b/>
                            <w:color w:val="ED1C24"/>
                            <w:spacing w:val="64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38"/>
                          </w:rPr>
                          <w:t>Suraksha</w:t>
                        </w:r>
                      </w:p>
                      <w:p>
                        <w:pPr>
                          <w:spacing w:before="47"/>
                          <w:ind w:left="0" w:right="8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221E1F"/>
                            <w:w w:val="110"/>
                            <w:sz w:val="17"/>
                          </w:rPr>
                          <w:t>Non</w:t>
                        </w:r>
                        <w:r>
                          <w:rPr>
                            <w:color w:val="221E1F"/>
                            <w:spacing w:val="-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21E1F"/>
                            <w:w w:val="110"/>
                            <w:sz w:val="17"/>
                          </w:rPr>
                          <w:t>Linked,</w:t>
                        </w:r>
                        <w:r>
                          <w:rPr>
                            <w:color w:val="221E1F"/>
                            <w:spacing w:val="-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21E1F"/>
                            <w:w w:val="110"/>
                            <w:sz w:val="17"/>
                          </w:rPr>
                          <w:t>Non</w:t>
                        </w:r>
                        <w:r>
                          <w:rPr>
                            <w:color w:val="221E1F"/>
                            <w:spacing w:val="-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21E1F"/>
                            <w:w w:val="110"/>
                            <w:sz w:val="17"/>
                          </w:rPr>
                          <w:t>Participating</w:t>
                        </w:r>
                        <w:r>
                          <w:rPr>
                            <w:color w:val="221E1F"/>
                            <w:spacing w:val="-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21E1F"/>
                            <w:w w:val="110"/>
                            <w:sz w:val="17"/>
                          </w:rPr>
                          <w:t>Pure</w:t>
                        </w:r>
                        <w:r>
                          <w:rPr>
                            <w:color w:val="221E1F"/>
                            <w:spacing w:val="-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21E1F"/>
                            <w:w w:val="110"/>
                            <w:sz w:val="17"/>
                          </w:rPr>
                          <w:t>Risk</w:t>
                        </w:r>
                        <w:r>
                          <w:rPr>
                            <w:color w:val="221E1F"/>
                            <w:spacing w:val="-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21E1F"/>
                            <w:w w:val="110"/>
                            <w:sz w:val="17"/>
                          </w:rPr>
                          <w:t>Group</w:t>
                        </w:r>
                        <w:r>
                          <w:rPr>
                            <w:color w:val="221E1F"/>
                            <w:spacing w:val="-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21E1F"/>
                            <w:w w:val="110"/>
                            <w:sz w:val="17"/>
                          </w:rPr>
                          <w:t>Term</w:t>
                        </w:r>
                        <w:r>
                          <w:rPr>
                            <w:color w:val="221E1F"/>
                            <w:spacing w:val="-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21E1F"/>
                            <w:w w:val="110"/>
                            <w:sz w:val="17"/>
                          </w:rPr>
                          <w:t>Micro-insurance</w:t>
                        </w:r>
                        <w:r>
                          <w:rPr>
                            <w:color w:val="221E1F"/>
                            <w:spacing w:val="-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21E1F"/>
                            <w:spacing w:val="-2"/>
                            <w:w w:val="110"/>
                            <w:sz w:val="17"/>
                          </w:rPr>
                          <w:t>Product</w:t>
                        </w:r>
                      </w:p>
                      <w:p>
                        <w:pPr>
                          <w:spacing w:line="240" w:lineRule="auto" w:before="7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667" w:right="665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HDFC</w:t>
                        </w:r>
                        <w:r>
                          <w:rPr>
                            <w:color w:val="231F20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Life</w:t>
                        </w:r>
                        <w:r>
                          <w:rPr>
                            <w:color w:val="231F20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Group</w:t>
                        </w:r>
                        <w:r>
                          <w:rPr>
                            <w:color w:val="231F20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Jeevan</w:t>
                        </w:r>
                        <w:r>
                          <w:rPr>
                            <w:color w:val="231F20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Suraksha</w:t>
                        </w:r>
                        <w:r>
                          <w:rPr>
                            <w:color w:val="231F20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(Micro-Insurance</w:t>
                        </w:r>
                        <w:r>
                          <w:rPr>
                            <w:color w:val="231F20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Product)</w:t>
                        </w:r>
                        <w:r>
                          <w:rPr>
                            <w:color w:val="231F20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is</w:t>
                        </w:r>
                        <w:r>
                          <w:rPr>
                            <w:color w:val="231F20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Non</w:t>
                        </w:r>
                        <w:r>
                          <w:rPr>
                            <w:color w:val="231F20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Linked,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Non Participating, Pure Risk Group Term Micro-Insurance Product.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This product has been specially designed for the Employees of Micro Finance Institutions,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Co-operatives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Members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/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Employees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other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homogenous groups to provide financial security at a nominal cost in the event of unfortunate death of a Member/ Employee.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90"/>
        <w:rPr>
          <w:rFonts w:ascii="Times New Roman"/>
          <w:sz w:val="24"/>
        </w:rPr>
      </w:pPr>
    </w:p>
    <w:p>
      <w:pPr>
        <w:pStyle w:val="Heading1"/>
        <w:ind w:left="10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4704">
                <wp:simplePos x="0" y="0"/>
                <wp:positionH relativeFrom="page">
                  <wp:posOffset>550583</wp:posOffset>
                </wp:positionH>
                <wp:positionV relativeFrom="paragraph">
                  <wp:posOffset>-191640</wp:posOffset>
                </wp:positionV>
                <wp:extent cx="6214110" cy="461581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214110" cy="4615815"/>
                          <a:chExt cx="6214110" cy="46158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214110" cy="461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4110" h="4615815">
                                <a:moveTo>
                                  <a:pt x="6214021" y="394195"/>
                                </a:moveTo>
                                <a:lnTo>
                                  <a:pt x="0" y="394195"/>
                                </a:lnTo>
                                <a:lnTo>
                                  <a:pt x="0" y="4615612"/>
                                </a:lnTo>
                                <a:lnTo>
                                  <a:pt x="6214021" y="4615612"/>
                                </a:lnTo>
                                <a:lnTo>
                                  <a:pt x="6214021" y="394195"/>
                                </a:lnTo>
                                <a:close/>
                              </a:path>
                              <a:path w="6214110" h="4615815">
                                <a:moveTo>
                                  <a:pt x="6214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427"/>
                                </a:lnTo>
                                <a:lnTo>
                                  <a:pt x="6214021" y="168427"/>
                                </a:lnTo>
                                <a:lnTo>
                                  <a:pt x="621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68427"/>
                            <a:ext cx="621411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4110" h="226060">
                                <a:moveTo>
                                  <a:pt x="6214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767"/>
                                </a:lnTo>
                                <a:lnTo>
                                  <a:pt x="6214033" y="225767"/>
                                </a:lnTo>
                                <a:lnTo>
                                  <a:pt x="6214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42643" y="2767418"/>
                            <a:ext cx="1388745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1579245">
                                <a:moveTo>
                                  <a:pt x="1388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8787"/>
                                </a:lnTo>
                                <a:lnTo>
                                  <a:pt x="1388529" y="1578787"/>
                                </a:lnTo>
                                <a:lnTo>
                                  <a:pt x="1388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54606" y="3048228"/>
                            <a:ext cx="26098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319405">
                                <a:moveTo>
                                  <a:pt x="260629" y="269151"/>
                                </a:moveTo>
                                <a:lnTo>
                                  <a:pt x="256146" y="258114"/>
                                </a:lnTo>
                                <a:lnTo>
                                  <a:pt x="252603" y="251206"/>
                                </a:lnTo>
                                <a:lnTo>
                                  <a:pt x="250329" y="249504"/>
                                </a:lnTo>
                                <a:lnTo>
                                  <a:pt x="230403" y="248361"/>
                                </a:lnTo>
                                <a:lnTo>
                                  <a:pt x="212661" y="250088"/>
                                </a:lnTo>
                                <a:lnTo>
                                  <a:pt x="195262" y="254063"/>
                                </a:lnTo>
                                <a:lnTo>
                                  <a:pt x="178155" y="259892"/>
                                </a:lnTo>
                                <a:lnTo>
                                  <a:pt x="119214" y="283438"/>
                                </a:lnTo>
                                <a:lnTo>
                                  <a:pt x="104152" y="288201"/>
                                </a:lnTo>
                                <a:lnTo>
                                  <a:pt x="88836" y="291312"/>
                                </a:lnTo>
                                <a:lnTo>
                                  <a:pt x="73228" y="292658"/>
                                </a:lnTo>
                                <a:lnTo>
                                  <a:pt x="57340" y="292125"/>
                                </a:lnTo>
                                <a:lnTo>
                                  <a:pt x="7785" y="212001"/>
                                </a:lnTo>
                                <a:lnTo>
                                  <a:pt x="4749" y="211480"/>
                                </a:lnTo>
                                <a:lnTo>
                                  <a:pt x="0" y="216420"/>
                                </a:lnTo>
                                <a:lnTo>
                                  <a:pt x="0" y="220395"/>
                                </a:lnTo>
                                <a:lnTo>
                                  <a:pt x="36385" y="305930"/>
                                </a:lnTo>
                                <a:lnTo>
                                  <a:pt x="42341" y="312915"/>
                                </a:lnTo>
                                <a:lnTo>
                                  <a:pt x="50393" y="317131"/>
                                </a:lnTo>
                                <a:lnTo>
                                  <a:pt x="61417" y="318223"/>
                                </a:lnTo>
                                <a:lnTo>
                                  <a:pt x="62674" y="318884"/>
                                </a:lnTo>
                                <a:lnTo>
                                  <a:pt x="76593" y="318884"/>
                                </a:lnTo>
                                <a:lnTo>
                                  <a:pt x="91554" y="316661"/>
                                </a:lnTo>
                                <a:lnTo>
                                  <a:pt x="135216" y="302793"/>
                                </a:lnTo>
                                <a:lnTo>
                                  <a:pt x="178790" y="285661"/>
                                </a:lnTo>
                                <a:lnTo>
                                  <a:pt x="193763" y="280568"/>
                                </a:lnTo>
                                <a:lnTo>
                                  <a:pt x="209067" y="276745"/>
                                </a:lnTo>
                                <a:lnTo>
                                  <a:pt x="224866" y="274777"/>
                                </a:lnTo>
                                <a:lnTo>
                                  <a:pt x="231648" y="274688"/>
                                </a:lnTo>
                                <a:lnTo>
                                  <a:pt x="245262" y="275209"/>
                                </a:lnTo>
                                <a:lnTo>
                                  <a:pt x="254927" y="275310"/>
                                </a:lnTo>
                                <a:lnTo>
                                  <a:pt x="257771" y="273913"/>
                                </a:lnTo>
                                <a:lnTo>
                                  <a:pt x="260629" y="273113"/>
                                </a:lnTo>
                                <a:lnTo>
                                  <a:pt x="260629" y="269151"/>
                                </a:lnTo>
                                <a:close/>
                              </a:path>
                              <a:path w="260985" h="319405">
                                <a:moveTo>
                                  <a:pt x="260629" y="226504"/>
                                </a:moveTo>
                                <a:lnTo>
                                  <a:pt x="230403" y="205727"/>
                                </a:lnTo>
                                <a:lnTo>
                                  <a:pt x="212661" y="207454"/>
                                </a:lnTo>
                                <a:lnTo>
                                  <a:pt x="195262" y="211429"/>
                                </a:lnTo>
                                <a:lnTo>
                                  <a:pt x="178155" y="217258"/>
                                </a:lnTo>
                                <a:lnTo>
                                  <a:pt x="119214" y="240792"/>
                                </a:lnTo>
                                <a:lnTo>
                                  <a:pt x="104152" y="245567"/>
                                </a:lnTo>
                                <a:lnTo>
                                  <a:pt x="88836" y="248691"/>
                                </a:lnTo>
                                <a:lnTo>
                                  <a:pt x="73228" y="250037"/>
                                </a:lnTo>
                                <a:lnTo>
                                  <a:pt x="57340" y="249504"/>
                                </a:lnTo>
                                <a:lnTo>
                                  <a:pt x="7785" y="169379"/>
                                </a:lnTo>
                                <a:lnTo>
                                  <a:pt x="4749" y="168859"/>
                                </a:lnTo>
                                <a:lnTo>
                                  <a:pt x="0" y="173786"/>
                                </a:lnTo>
                                <a:lnTo>
                                  <a:pt x="0" y="177761"/>
                                </a:lnTo>
                                <a:lnTo>
                                  <a:pt x="36385" y="263309"/>
                                </a:lnTo>
                                <a:lnTo>
                                  <a:pt x="42341" y="270294"/>
                                </a:lnTo>
                                <a:lnTo>
                                  <a:pt x="50393" y="274497"/>
                                </a:lnTo>
                                <a:lnTo>
                                  <a:pt x="61417" y="275590"/>
                                </a:lnTo>
                                <a:lnTo>
                                  <a:pt x="62674" y="276250"/>
                                </a:lnTo>
                                <a:lnTo>
                                  <a:pt x="76593" y="276250"/>
                                </a:lnTo>
                                <a:lnTo>
                                  <a:pt x="91554" y="274027"/>
                                </a:lnTo>
                                <a:lnTo>
                                  <a:pt x="135216" y="260172"/>
                                </a:lnTo>
                                <a:lnTo>
                                  <a:pt x="178790" y="243027"/>
                                </a:lnTo>
                                <a:lnTo>
                                  <a:pt x="193763" y="237947"/>
                                </a:lnTo>
                                <a:lnTo>
                                  <a:pt x="209067" y="234124"/>
                                </a:lnTo>
                                <a:lnTo>
                                  <a:pt x="224866" y="232156"/>
                                </a:lnTo>
                                <a:lnTo>
                                  <a:pt x="231648" y="232054"/>
                                </a:lnTo>
                                <a:lnTo>
                                  <a:pt x="245262" y="232587"/>
                                </a:lnTo>
                                <a:lnTo>
                                  <a:pt x="254927" y="232689"/>
                                </a:lnTo>
                                <a:lnTo>
                                  <a:pt x="257771" y="231267"/>
                                </a:lnTo>
                                <a:lnTo>
                                  <a:pt x="260629" y="230492"/>
                                </a:lnTo>
                                <a:lnTo>
                                  <a:pt x="260629" y="226504"/>
                                </a:lnTo>
                                <a:close/>
                              </a:path>
                              <a:path w="260985" h="319405">
                                <a:moveTo>
                                  <a:pt x="260629" y="183883"/>
                                </a:moveTo>
                                <a:lnTo>
                                  <a:pt x="256146" y="172859"/>
                                </a:lnTo>
                                <a:lnTo>
                                  <a:pt x="252603" y="165950"/>
                                </a:lnTo>
                                <a:lnTo>
                                  <a:pt x="250329" y="164249"/>
                                </a:lnTo>
                                <a:lnTo>
                                  <a:pt x="230403" y="163106"/>
                                </a:lnTo>
                                <a:lnTo>
                                  <a:pt x="212661" y="164833"/>
                                </a:lnTo>
                                <a:lnTo>
                                  <a:pt x="195262" y="168808"/>
                                </a:lnTo>
                                <a:lnTo>
                                  <a:pt x="178155" y="174637"/>
                                </a:lnTo>
                                <a:lnTo>
                                  <a:pt x="119214" y="198170"/>
                                </a:lnTo>
                                <a:lnTo>
                                  <a:pt x="104152" y="202946"/>
                                </a:lnTo>
                                <a:lnTo>
                                  <a:pt x="88836" y="206057"/>
                                </a:lnTo>
                                <a:lnTo>
                                  <a:pt x="73228" y="207416"/>
                                </a:lnTo>
                                <a:lnTo>
                                  <a:pt x="57340" y="206883"/>
                                </a:lnTo>
                                <a:lnTo>
                                  <a:pt x="7785" y="126746"/>
                                </a:lnTo>
                                <a:lnTo>
                                  <a:pt x="4749" y="126225"/>
                                </a:lnTo>
                                <a:lnTo>
                                  <a:pt x="0" y="131165"/>
                                </a:lnTo>
                                <a:lnTo>
                                  <a:pt x="0" y="135140"/>
                                </a:lnTo>
                                <a:lnTo>
                                  <a:pt x="36385" y="220675"/>
                                </a:lnTo>
                                <a:lnTo>
                                  <a:pt x="42341" y="227660"/>
                                </a:lnTo>
                                <a:lnTo>
                                  <a:pt x="50393" y="231876"/>
                                </a:lnTo>
                                <a:lnTo>
                                  <a:pt x="61417" y="232968"/>
                                </a:lnTo>
                                <a:lnTo>
                                  <a:pt x="62674" y="233616"/>
                                </a:lnTo>
                                <a:lnTo>
                                  <a:pt x="76593" y="233616"/>
                                </a:lnTo>
                                <a:lnTo>
                                  <a:pt x="91554" y="231406"/>
                                </a:lnTo>
                                <a:lnTo>
                                  <a:pt x="135216" y="217538"/>
                                </a:lnTo>
                                <a:lnTo>
                                  <a:pt x="178790" y="200406"/>
                                </a:lnTo>
                                <a:lnTo>
                                  <a:pt x="193763" y="195313"/>
                                </a:lnTo>
                                <a:lnTo>
                                  <a:pt x="209067" y="191490"/>
                                </a:lnTo>
                                <a:lnTo>
                                  <a:pt x="224866" y="189534"/>
                                </a:lnTo>
                                <a:lnTo>
                                  <a:pt x="231648" y="189433"/>
                                </a:lnTo>
                                <a:lnTo>
                                  <a:pt x="245262" y="189953"/>
                                </a:lnTo>
                                <a:lnTo>
                                  <a:pt x="254927" y="190055"/>
                                </a:lnTo>
                                <a:lnTo>
                                  <a:pt x="257771" y="188645"/>
                                </a:lnTo>
                                <a:lnTo>
                                  <a:pt x="260629" y="187858"/>
                                </a:lnTo>
                                <a:lnTo>
                                  <a:pt x="260629" y="183883"/>
                                </a:lnTo>
                                <a:close/>
                              </a:path>
                              <a:path w="260985" h="319405">
                                <a:moveTo>
                                  <a:pt x="260629" y="141262"/>
                                </a:moveTo>
                                <a:lnTo>
                                  <a:pt x="230403" y="120472"/>
                                </a:lnTo>
                                <a:lnTo>
                                  <a:pt x="212661" y="122199"/>
                                </a:lnTo>
                                <a:lnTo>
                                  <a:pt x="195262" y="126174"/>
                                </a:lnTo>
                                <a:lnTo>
                                  <a:pt x="178155" y="132003"/>
                                </a:lnTo>
                                <a:lnTo>
                                  <a:pt x="119214" y="155536"/>
                                </a:lnTo>
                                <a:lnTo>
                                  <a:pt x="104152" y="160312"/>
                                </a:lnTo>
                                <a:lnTo>
                                  <a:pt x="88836" y="163436"/>
                                </a:lnTo>
                                <a:lnTo>
                                  <a:pt x="73228" y="164782"/>
                                </a:lnTo>
                                <a:lnTo>
                                  <a:pt x="57340" y="164249"/>
                                </a:lnTo>
                                <a:lnTo>
                                  <a:pt x="7785" y="84124"/>
                                </a:lnTo>
                                <a:lnTo>
                                  <a:pt x="4749" y="83604"/>
                                </a:lnTo>
                                <a:lnTo>
                                  <a:pt x="0" y="88531"/>
                                </a:lnTo>
                                <a:lnTo>
                                  <a:pt x="0" y="92506"/>
                                </a:lnTo>
                                <a:lnTo>
                                  <a:pt x="36385" y="178054"/>
                                </a:lnTo>
                                <a:lnTo>
                                  <a:pt x="42341" y="185026"/>
                                </a:lnTo>
                                <a:lnTo>
                                  <a:pt x="50393" y="189242"/>
                                </a:lnTo>
                                <a:lnTo>
                                  <a:pt x="61417" y="190334"/>
                                </a:lnTo>
                                <a:lnTo>
                                  <a:pt x="62674" y="190995"/>
                                </a:lnTo>
                                <a:lnTo>
                                  <a:pt x="76593" y="190995"/>
                                </a:lnTo>
                                <a:lnTo>
                                  <a:pt x="91554" y="188772"/>
                                </a:lnTo>
                                <a:lnTo>
                                  <a:pt x="135216" y="174917"/>
                                </a:lnTo>
                                <a:lnTo>
                                  <a:pt x="178790" y="157772"/>
                                </a:lnTo>
                                <a:lnTo>
                                  <a:pt x="193763" y="152692"/>
                                </a:lnTo>
                                <a:lnTo>
                                  <a:pt x="209067" y="148869"/>
                                </a:lnTo>
                                <a:lnTo>
                                  <a:pt x="224866" y="146900"/>
                                </a:lnTo>
                                <a:lnTo>
                                  <a:pt x="231648" y="146799"/>
                                </a:lnTo>
                                <a:lnTo>
                                  <a:pt x="245262" y="147332"/>
                                </a:lnTo>
                                <a:lnTo>
                                  <a:pt x="254927" y="147434"/>
                                </a:lnTo>
                                <a:lnTo>
                                  <a:pt x="257771" y="146011"/>
                                </a:lnTo>
                                <a:lnTo>
                                  <a:pt x="260629" y="145237"/>
                                </a:lnTo>
                                <a:lnTo>
                                  <a:pt x="260629" y="141262"/>
                                </a:lnTo>
                                <a:close/>
                              </a:path>
                              <a:path w="260985" h="319405">
                                <a:moveTo>
                                  <a:pt x="260629" y="98475"/>
                                </a:moveTo>
                                <a:lnTo>
                                  <a:pt x="232981" y="33693"/>
                                </a:lnTo>
                                <a:lnTo>
                                  <a:pt x="230517" y="27889"/>
                                </a:lnTo>
                                <a:lnTo>
                                  <a:pt x="228142" y="22428"/>
                                </a:lnTo>
                                <a:lnTo>
                                  <a:pt x="225958" y="16891"/>
                                </a:lnTo>
                                <a:lnTo>
                                  <a:pt x="222351" y="10172"/>
                                </a:lnTo>
                                <a:lnTo>
                                  <a:pt x="217500" y="5219"/>
                                </a:lnTo>
                                <a:lnTo>
                                  <a:pt x="211531" y="2209"/>
                                </a:lnTo>
                                <a:lnTo>
                                  <a:pt x="212001" y="2209"/>
                                </a:lnTo>
                                <a:lnTo>
                                  <a:pt x="203758" y="876"/>
                                </a:lnTo>
                                <a:lnTo>
                                  <a:pt x="202298" y="876"/>
                                </a:lnTo>
                                <a:lnTo>
                                  <a:pt x="200558" y="304"/>
                                </a:lnTo>
                                <a:lnTo>
                                  <a:pt x="198958" y="0"/>
                                </a:lnTo>
                                <a:lnTo>
                                  <a:pt x="183032" y="0"/>
                                </a:lnTo>
                                <a:lnTo>
                                  <a:pt x="170459" y="2565"/>
                                </a:lnTo>
                                <a:lnTo>
                                  <a:pt x="170459" y="74968"/>
                                </a:lnTo>
                                <a:lnTo>
                                  <a:pt x="167309" y="90360"/>
                                </a:lnTo>
                                <a:lnTo>
                                  <a:pt x="158762" y="103162"/>
                                </a:lnTo>
                                <a:lnTo>
                                  <a:pt x="146278" y="111887"/>
                                </a:lnTo>
                                <a:lnTo>
                                  <a:pt x="131292" y="115062"/>
                                </a:lnTo>
                                <a:lnTo>
                                  <a:pt x="115468" y="111658"/>
                                </a:lnTo>
                                <a:lnTo>
                                  <a:pt x="102349" y="102603"/>
                                </a:lnTo>
                                <a:lnTo>
                                  <a:pt x="93421" y="89420"/>
                                </a:lnTo>
                                <a:lnTo>
                                  <a:pt x="90170" y="73621"/>
                                </a:lnTo>
                                <a:lnTo>
                                  <a:pt x="93319" y="58089"/>
                                </a:lnTo>
                                <a:lnTo>
                                  <a:pt x="101739" y="45389"/>
                                </a:lnTo>
                                <a:lnTo>
                                  <a:pt x="102958" y="44538"/>
                                </a:lnTo>
                                <a:lnTo>
                                  <a:pt x="114147" y="36817"/>
                                </a:lnTo>
                                <a:lnTo>
                                  <a:pt x="129260" y="33693"/>
                                </a:lnTo>
                                <a:lnTo>
                                  <a:pt x="145084" y="37033"/>
                                </a:lnTo>
                                <a:lnTo>
                                  <a:pt x="158191" y="45999"/>
                                </a:lnTo>
                                <a:lnTo>
                                  <a:pt x="167132" y="59131"/>
                                </a:lnTo>
                                <a:lnTo>
                                  <a:pt x="170459" y="74968"/>
                                </a:lnTo>
                                <a:lnTo>
                                  <a:pt x="170459" y="2565"/>
                                </a:lnTo>
                                <a:lnTo>
                                  <a:pt x="126415" y="14960"/>
                                </a:lnTo>
                                <a:lnTo>
                                  <a:pt x="84112" y="32245"/>
                                </a:lnTo>
                                <a:lnTo>
                                  <a:pt x="69469" y="37465"/>
                                </a:lnTo>
                                <a:lnTo>
                                  <a:pt x="54571" y="41427"/>
                                </a:lnTo>
                                <a:lnTo>
                                  <a:pt x="39370" y="43878"/>
                                </a:lnTo>
                                <a:lnTo>
                                  <a:pt x="23812" y="44538"/>
                                </a:lnTo>
                                <a:lnTo>
                                  <a:pt x="19202" y="44538"/>
                                </a:lnTo>
                                <a:lnTo>
                                  <a:pt x="14160" y="43535"/>
                                </a:lnTo>
                                <a:lnTo>
                                  <a:pt x="5651" y="43535"/>
                                </a:lnTo>
                                <a:lnTo>
                                  <a:pt x="2832" y="44958"/>
                                </a:lnTo>
                                <a:lnTo>
                                  <a:pt x="0" y="45758"/>
                                </a:lnTo>
                                <a:lnTo>
                                  <a:pt x="0" y="50736"/>
                                </a:lnTo>
                                <a:lnTo>
                                  <a:pt x="12712" y="79984"/>
                                </a:lnTo>
                                <a:lnTo>
                                  <a:pt x="25539" y="109816"/>
                                </a:lnTo>
                                <a:lnTo>
                                  <a:pt x="29756" y="119888"/>
                                </a:lnTo>
                                <a:lnTo>
                                  <a:pt x="33769" y="130035"/>
                                </a:lnTo>
                                <a:lnTo>
                                  <a:pt x="38036" y="137972"/>
                                </a:lnTo>
                                <a:lnTo>
                                  <a:pt x="43815" y="143459"/>
                                </a:lnTo>
                                <a:lnTo>
                                  <a:pt x="51104" y="146773"/>
                                </a:lnTo>
                                <a:lnTo>
                                  <a:pt x="59918" y="148183"/>
                                </a:lnTo>
                                <a:lnTo>
                                  <a:pt x="77127" y="148183"/>
                                </a:lnTo>
                                <a:lnTo>
                                  <a:pt x="95275" y="145821"/>
                                </a:lnTo>
                                <a:lnTo>
                                  <a:pt x="112369" y="141617"/>
                                </a:lnTo>
                                <a:lnTo>
                                  <a:pt x="129197" y="135737"/>
                                </a:lnTo>
                                <a:lnTo>
                                  <a:pt x="176174" y="116979"/>
                                </a:lnTo>
                                <a:lnTo>
                                  <a:pt x="181317" y="115062"/>
                                </a:lnTo>
                                <a:lnTo>
                                  <a:pt x="191985" y="111099"/>
                                </a:lnTo>
                                <a:lnTo>
                                  <a:pt x="206578" y="106870"/>
                                </a:lnTo>
                                <a:lnTo>
                                  <a:pt x="221437" y="104508"/>
                                </a:lnTo>
                                <a:lnTo>
                                  <a:pt x="236499" y="104000"/>
                                </a:lnTo>
                                <a:lnTo>
                                  <a:pt x="251739" y="105308"/>
                                </a:lnTo>
                                <a:lnTo>
                                  <a:pt x="255155" y="105803"/>
                                </a:lnTo>
                                <a:lnTo>
                                  <a:pt x="258368" y="105600"/>
                                </a:lnTo>
                                <a:lnTo>
                                  <a:pt x="259524" y="104000"/>
                                </a:lnTo>
                                <a:lnTo>
                                  <a:pt x="260527" y="102603"/>
                                </a:lnTo>
                                <a:lnTo>
                                  <a:pt x="260629" y="98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170823" y="3097466"/>
                            <a:ext cx="26034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1275">
                                <a:moveTo>
                                  <a:pt x="25488" y="0"/>
                                </a:moveTo>
                                <a:lnTo>
                                  <a:pt x="2324" y="0"/>
                                </a:lnTo>
                                <a:lnTo>
                                  <a:pt x="50" y="3759"/>
                                </a:lnTo>
                                <a:lnTo>
                                  <a:pt x="50" y="3898"/>
                                </a:lnTo>
                                <a:lnTo>
                                  <a:pt x="7188" y="3898"/>
                                </a:lnTo>
                                <a:lnTo>
                                  <a:pt x="8343" y="4127"/>
                                </a:lnTo>
                                <a:lnTo>
                                  <a:pt x="9626" y="4610"/>
                                </a:lnTo>
                                <a:lnTo>
                                  <a:pt x="11417" y="5397"/>
                                </a:lnTo>
                                <a:lnTo>
                                  <a:pt x="12623" y="6515"/>
                                </a:lnTo>
                                <a:lnTo>
                                  <a:pt x="13271" y="8013"/>
                                </a:lnTo>
                                <a:lnTo>
                                  <a:pt x="2324" y="8013"/>
                                </a:lnTo>
                                <a:lnTo>
                                  <a:pt x="0" y="11772"/>
                                </a:lnTo>
                                <a:lnTo>
                                  <a:pt x="38" y="11912"/>
                                </a:lnTo>
                                <a:lnTo>
                                  <a:pt x="13868" y="11912"/>
                                </a:lnTo>
                                <a:lnTo>
                                  <a:pt x="13868" y="12471"/>
                                </a:lnTo>
                                <a:lnTo>
                                  <a:pt x="13766" y="13030"/>
                                </a:lnTo>
                                <a:lnTo>
                                  <a:pt x="12331" y="17322"/>
                                </a:lnTo>
                                <a:lnTo>
                                  <a:pt x="9182" y="19177"/>
                                </a:lnTo>
                                <a:lnTo>
                                  <a:pt x="3035" y="19177"/>
                                </a:lnTo>
                                <a:lnTo>
                                  <a:pt x="1308" y="18986"/>
                                </a:lnTo>
                                <a:lnTo>
                                  <a:pt x="1244" y="19126"/>
                                </a:lnTo>
                                <a:lnTo>
                                  <a:pt x="1244" y="22758"/>
                                </a:lnTo>
                                <a:lnTo>
                                  <a:pt x="14833" y="40779"/>
                                </a:lnTo>
                                <a:lnTo>
                                  <a:pt x="19939" y="40779"/>
                                </a:lnTo>
                                <a:lnTo>
                                  <a:pt x="19977" y="39928"/>
                                </a:lnTo>
                                <a:lnTo>
                                  <a:pt x="7048" y="22199"/>
                                </a:lnTo>
                                <a:lnTo>
                                  <a:pt x="7048" y="21971"/>
                                </a:lnTo>
                                <a:lnTo>
                                  <a:pt x="9093" y="21971"/>
                                </a:lnTo>
                                <a:lnTo>
                                  <a:pt x="11226" y="21361"/>
                                </a:lnTo>
                                <a:lnTo>
                                  <a:pt x="13462" y="20154"/>
                                </a:lnTo>
                                <a:lnTo>
                                  <a:pt x="14655" y="19596"/>
                                </a:lnTo>
                                <a:lnTo>
                                  <a:pt x="18897" y="11912"/>
                                </a:lnTo>
                                <a:lnTo>
                                  <a:pt x="23152" y="11912"/>
                                </a:lnTo>
                                <a:lnTo>
                                  <a:pt x="25425" y="8077"/>
                                </a:lnTo>
                                <a:lnTo>
                                  <a:pt x="18719" y="8013"/>
                                </a:lnTo>
                                <a:lnTo>
                                  <a:pt x="18415" y="6400"/>
                                </a:lnTo>
                                <a:lnTo>
                                  <a:pt x="17843" y="5029"/>
                                </a:lnTo>
                                <a:lnTo>
                                  <a:pt x="16992" y="3898"/>
                                </a:lnTo>
                                <a:lnTo>
                                  <a:pt x="23152" y="3898"/>
                                </a:lnTo>
                                <a:lnTo>
                                  <a:pt x="23342" y="3721"/>
                                </a:lnTo>
                                <a:lnTo>
                                  <a:pt x="25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353564" y="2937179"/>
                            <a:ext cx="26162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400050">
                                <a:moveTo>
                                  <a:pt x="261137" y="350189"/>
                                </a:moveTo>
                                <a:lnTo>
                                  <a:pt x="256654" y="339140"/>
                                </a:lnTo>
                                <a:lnTo>
                                  <a:pt x="253098" y="332219"/>
                                </a:lnTo>
                                <a:lnTo>
                                  <a:pt x="250825" y="330517"/>
                                </a:lnTo>
                                <a:lnTo>
                                  <a:pt x="230860" y="329374"/>
                                </a:lnTo>
                                <a:lnTo>
                                  <a:pt x="213080" y="331101"/>
                                </a:lnTo>
                                <a:lnTo>
                                  <a:pt x="195643" y="335089"/>
                                </a:lnTo>
                                <a:lnTo>
                                  <a:pt x="178511" y="340918"/>
                                </a:lnTo>
                                <a:lnTo>
                                  <a:pt x="119443" y="364502"/>
                                </a:lnTo>
                                <a:lnTo>
                                  <a:pt x="104355" y="369290"/>
                                </a:lnTo>
                                <a:lnTo>
                                  <a:pt x="89001" y="372414"/>
                                </a:lnTo>
                                <a:lnTo>
                                  <a:pt x="73367" y="373761"/>
                                </a:lnTo>
                                <a:lnTo>
                                  <a:pt x="57454" y="373240"/>
                                </a:lnTo>
                                <a:lnTo>
                                  <a:pt x="7797" y="292938"/>
                                </a:lnTo>
                                <a:lnTo>
                                  <a:pt x="4749" y="292417"/>
                                </a:lnTo>
                                <a:lnTo>
                                  <a:pt x="0" y="297357"/>
                                </a:lnTo>
                                <a:lnTo>
                                  <a:pt x="0" y="301345"/>
                                </a:lnTo>
                                <a:lnTo>
                                  <a:pt x="36461" y="387057"/>
                                </a:lnTo>
                                <a:lnTo>
                                  <a:pt x="42418" y="394055"/>
                                </a:lnTo>
                                <a:lnTo>
                                  <a:pt x="50495" y="398272"/>
                                </a:lnTo>
                                <a:lnTo>
                                  <a:pt x="61544" y="399364"/>
                                </a:lnTo>
                                <a:lnTo>
                                  <a:pt x="62788" y="400024"/>
                                </a:lnTo>
                                <a:lnTo>
                                  <a:pt x="76746" y="400024"/>
                                </a:lnTo>
                                <a:lnTo>
                                  <a:pt x="91732" y="397802"/>
                                </a:lnTo>
                                <a:lnTo>
                                  <a:pt x="135483" y="383921"/>
                                </a:lnTo>
                                <a:lnTo>
                                  <a:pt x="179146" y="366737"/>
                                </a:lnTo>
                                <a:lnTo>
                                  <a:pt x="194157" y="361645"/>
                                </a:lnTo>
                                <a:lnTo>
                                  <a:pt x="209486" y="357809"/>
                                </a:lnTo>
                                <a:lnTo>
                                  <a:pt x="225310" y="355841"/>
                                </a:lnTo>
                                <a:lnTo>
                                  <a:pt x="232105" y="355739"/>
                                </a:lnTo>
                                <a:lnTo>
                                  <a:pt x="245745" y="356273"/>
                                </a:lnTo>
                                <a:lnTo>
                                  <a:pt x="255435" y="356374"/>
                                </a:lnTo>
                                <a:lnTo>
                                  <a:pt x="258279" y="354952"/>
                                </a:lnTo>
                                <a:lnTo>
                                  <a:pt x="261137" y="354177"/>
                                </a:lnTo>
                                <a:lnTo>
                                  <a:pt x="261137" y="350189"/>
                                </a:lnTo>
                                <a:close/>
                              </a:path>
                              <a:path w="261620" h="400050">
                                <a:moveTo>
                                  <a:pt x="261137" y="311048"/>
                                </a:moveTo>
                                <a:lnTo>
                                  <a:pt x="230860" y="290220"/>
                                </a:lnTo>
                                <a:lnTo>
                                  <a:pt x="213080" y="291947"/>
                                </a:lnTo>
                                <a:lnTo>
                                  <a:pt x="195643" y="295935"/>
                                </a:lnTo>
                                <a:lnTo>
                                  <a:pt x="178511" y="301777"/>
                                </a:lnTo>
                                <a:lnTo>
                                  <a:pt x="119443" y="325361"/>
                                </a:lnTo>
                                <a:lnTo>
                                  <a:pt x="104355" y="330149"/>
                                </a:lnTo>
                                <a:lnTo>
                                  <a:pt x="89001" y="333273"/>
                                </a:lnTo>
                                <a:lnTo>
                                  <a:pt x="73367" y="334619"/>
                                </a:lnTo>
                                <a:lnTo>
                                  <a:pt x="57454" y="334086"/>
                                </a:lnTo>
                                <a:lnTo>
                                  <a:pt x="7797" y="253796"/>
                                </a:lnTo>
                                <a:lnTo>
                                  <a:pt x="4749" y="253276"/>
                                </a:lnTo>
                                <a:lnTo>
                                  <a:pt x="0" y="258216"/>
                                </a:lnTo>
                                <a:lnTo>
                                  <a:pt x="0" y="262204"/>
                                </a:lnTo>
                                <a:lnTo>
                                  <a:pt x="36461" y="347916"/>
                                </a:lnTo>
                                <a:lnTo>
                                  <a:pt x="42418" y="354901"/>
                                </a:lnTo>
                                <a:lnTo>
                                  <a:pt x="50495" y="359130"/>
                                </a:lnTo>
                                <a:lnTo>
                                  <a:pt x="61544" y="360222"/>
                                </a:lnTo>
                                <a:lnTo>
                                  <a:pt x="62788" y="360883"/>
                                </a:lnTo>
                                <a:lnTo>
                                  <a:pt x="76746" y="360883"/>
                                </a:lnTo>
                                <a:lnTo>
                                  <a:pt x="91732" y="358660"/>
                                </a:lnTo>
                                <a:lnTo>
                                  <a:pt x="135483" y="344766"/>
                                </a:lnTo>
                                <a:lnTo>
                                  <a:pt x="179146" y="327596"/>
                                </a:lnTo>
                                <a:lnTo>
                                  <a:pt x="194157" y="322491"/>
                                </a:lnTo>
                                <a:lnTo>
                                  <a:pt x="209486" y="318668"/>
                                </a:lnTo>
                                <a:lnTo>
                                  <a:pt x="225310" y="316699"/>
                                </a:lnTo>
                                <a:lnTo>
                                  <a:pt x="232105" y="316598"/>
                                </a:lnTo>
                                <a:lnTo>
                                  <a:pt x="245745" y="317131"/>
                                </a:lnTo>
                                <a:lnTo>
                                  <a:pt x="255435" y="317233"/>
                                </a:lnTo>
                                <a:lnTo>
                                  <a:pt x="258279" y="315810"/>
                                </a:lnTo>
                                <a:lnTo>
                                  <a:pt x="261137" y="315036"/>
                                </a:lnTo>
                                <a:lnTo>
                                  <a:pt x="261137" y="311048"/>
                                </a:lnTo>
                                <a:close/>
                              </a:path>
                              <a:path w="261620" h="400050">
                                <a:moveTo>
                                  <a:pt x="261137" y="269671"/>
                                </a:moveTo>
                                <a:lnTo>
                                  <a:pt x="256654" y="258635"/>
                                </a:lnTo>
                                <a:lnTo>
                                  <a:pt x="253098" y="251701"/>
                                </a:lnTo>
                                <a:lnTo>
                                  <a:pt x="250825" y="249999"/>
                                </a:lnTo>
                                <a:lnTo>
                                  <a:pt x="230860" y="248856"/>
                                </a:lnTo>
                                <a:lnTo>
                                  <a:pt x="213080" y="250583"/>
                                </a:lnTo>
                                <a:lnTo>
                                  <a:pt x="195643" y="254571"/>
                                </a:lnTo>
                                <a:lnTo>
                                  <a:pt x="178511" y="260400"/>
                                </a:lnTo>
                                <a:lnTo>
                                  <a:pt x="119443" y="283984"/>
                                </a:lnTo>
                                <a:lnTo>
                                  <a:pt x="104355" y="288772"/>
                                </a:lnTo>
                                <a:lnTo>
                                  <a:pt x="89001" y="291896"/>
                                </a:lnTo>
                                <a:lnTo>
                                  <a:pt x="73367" y="293243"/>
                                </a:lnTo>
                                <a:lnTo>
                                  <a:pt x="57454" y="292709"/>
                                </a:lnTo>
                                <a:lnTo>
                                  <a:pt x="7797" y="212420"/>
                                </a:lnTo>
                                <a:lnTo>
                                  <a:pt x="4749" y="211899"/>
                                </a:lnTo>
                                <a:lnTo>
                                  <a:pt x="0" y="216839"/>
                                </a:lnTo>
                                <a:lnTo>
                                  <a:pt x="0" y="220840"/>
                                </a:lnTo>
                                <a:lnTo>
                                  <a:pt x="36461" y="306539"/>
                                </a:lnTo>
                                <a:lnTo>
                                  <a:pt x="42418" y="313537"/>
                                </a:lnTo>
                                <a:lnTo>
                                  <a:pt x="50495" y="317754"/>
                                </a:lnTo>
                                <a:lnTo>
                                  <a:pt x="61544" y="318846"/>
                                </a:lnTo>
                                <a:lnTo>
                                  <a:pt x="62788" y="319506"/>
                                </a:lnTo>
                                <a:lnTo>
                                  <a:pt x="76746" y="319506"/>
                                </a:lnTo>
                                <a:lnTo>
                                  <a:pt x="91732" y="317284"/>
                                </a:lnTo>
                                <a:lnTo>
                                  <a:pt x="135483" y="303403"/>
                                </a:lnTo>
                                <a:lnTo>
                                  <a:pt x="179146" y="286219"/>
                                </a:lnTo>
                                <a:lnTo>
                                  <a:pt x="194157" y="281127"/>
                                </a:lnTo>
                                <a:lnTo>
                                  <a:pt x="209486" y="277291"/>
                                </a:lnTo>
                                <a:lnTo>
                                  <a:pt x="225310" y="275323"/>
                                </a:lnTo>
                                <a:lnTo>
                                  <a:pt x="232105" y="275234"/>
                                </a:lnTo>
                                <a:lnTo>
                                  <a:pt x="245745" y="275755"/>
                                </a:lnTo>
                                <a:lnTo>
                                  <a:pt x="255435" y="275856"/>
                                </a:lnTo>
                                <a:lnTo>
                                  <a:pt x="258279" y="274434"/>
                                </a:lnTo>
                                <a:lnTo>
                                  <a:pt x="261137" y="273659"/>
                                </a:lnTo>
                                <a:lnTo>
                                  <a:pt x="261137" y="269671"/>
                                </a:lnTo>
                                <a:close/>
                              </a:path>
                              <a:path w="261620" h="400050">
                                <a:moveTo>
                                  <a:pt x="261137" y="226961"/>
                                </a:moveTo>
                                <a:lnTo>
                                  <a:pt x="256654" y="215925"/>
                                </a:lnTo>
                                <a:lnTo>
                                  <a:pt x="253098" y="208991"/>
                                </a:lnTo>
                                <a:lnTo>
                                  <a:pt x="250825" y="207289"/>
                                </a:lnTo>
                                <a:lnTo>
                                  <a:pt x="230860" y="206146"/>
                                </a:lnTo>
                                <a:lnTo>
                                  <a:pt x="213080" y="207873"/>
                                </a:lnTo>
                                <a:lnTo>
                                  <a:pt x="195643" y="211861"/>
                                </a:lnTo>
                                <a:lnTo>
                                  <a:pt x="178511" y="217690"/>
                                </a:lnTo>
                                <a:lnTo>
                                  <a:pt x="119443" y="241274"/>
                                </a:lnTo>
                                <a:lnTo>
                                  <a:pt x="104355" y="246062"/>
                                </a:lnTo>
                                <a:lnTo>
                                  <a:pt x="89001" y="249186"/>
                                </a:lnTo>
                                <a:lnTo>
                                  <a:pt x="73367" y="250532"/>
                                </a:lnTo>
                                <a:lnTo>
                                  <a:pt x="57454" y="249999"/>
                                </a:lnTo>
                                <a:lnTo>
                                  <a:pt x="7797" y="169710"/>
                                </a:lnTo>
                                <a:lnTo>
                                  <a:pt x="4749" y="169189"/>
                                </a:lnTo>
                                <a:lnTo>
                                  <a:pt x="0" y="174129"/>
                                </a:lnTo>
                                <a:lnTo>
                                  <a:pt x="0" y="178117"/>
                                </a:lnTo>
                                <a:lnTo>
                                  <a:pt x="36461" y="263829"/>
                                </a:lnTo>
                                <a:lnTo>
                                  <a:pt x="42418" y="270827"/>
                                </a:lnTo>
                                <a:lnTo>
                                  <a:pt x="50495" y="275043"/>
                                </a:lnTo>
                                <a:lnTo>
                                  <a:pt x="61544" y="276136"/>
                                </a:lnTo>
                                <a:lnTo>
                                  <a:pt x="62788" y="276796"/>
                                </a:lnTo>
                                <a:lnTo>
                                  <a:pt x="76746" y="276796"/>
                                </a:lnTo>
                                <a:lnTo>
                                  <a:pt x="91732" y="274574"/>
                                </a:lnTo>
                                <a:lnTo>
                                  <a:pt x="135483" y="260692"/>
                                </a:lnTo>
                                <a:lnTo>
                                  <a:pt x="179146" y="243509"/>
                                </a:lnTo>
                                <a:lnTo>
                                  <a:pt x="194157" y="238417"/>
                                </a:lnTo>
                                <a:lnTo>
                                  <a:pt x="209486" y="234581"/>
                                </a:lnTo>
                                <a:lnTo>
                                  <a:pt x="225310" y="232613"/>
                                </a:lnTo>
                                <a:lnTo>
                                  <a:pt x="232105" y="232511"/>
                                </a:lnTo>
                                <a:lnTo>
                                  <a:pt x="245745" y="233045"/>
                                </a:lnTo>
                                <a:lnTo>
                                  <a:pt x="255435" y="233146"/>
                                </a:lnTo>
                                <a:lnTo>
                                  <a:pt x="258279" y="231724"/>
                                </a:lnTo>
                                <a:lnTo>
                                  <a:pt x="261137" y="230949"/>
                                </a:lnTo>
                                <a:lnTo>
                                  <a:pt x="261137" y="226961"/>
                                </a:lnTo>
                                <a:close/>
                              </a:path>
                              <a:path w="261620" h="400050">
                                <a:moveTo>
                                  <a:pt x="261137" y="184251"/>
                                </a:moveTo>
                                <a:lnTo>
                                  <a:pt x="256654" y="173202"/>
                                </a:lnTo>
                                <a:lnTo>
                                  <a:pt x="253098" y="166281"/>
                                </a:lnTo>
                                <a:lnTo>
                                  <a:pt x="250825" y="164579"/>
                                </a:lnTo>
                                <a:lnTo>
                                  <a:pt x="230860" y="163436"/>
                                </a:lnTo>
                                <a:lnTo>
                                  <a:pt x="213080" y="165150"/>
                                </a:lnTo>
                                <a:lnTo>
                                  <a:pt x="195643" y="169138"/>
                                </a:lnTo>
                                <a:lnTo>
                                  <a:pt x="178511" y="174980"/>
                                </a:lnTo>
                                <a:lnTo>
                                  <a:pt x="119443" y="198564"/>
                                </a:lnTo>
                                <a:lnTo>
                                  <a:pt x="104355" y="203352"/>
                                </a:lnTo>
                                <a:lnTo>
                                  <a:pt x="89001" y="206476"/>
                                </a:lnTo>
                                <a:lnTo>
                                  <a:pt x="73367" y="207822"/>
                                </a:lnTo>
                                <a:lnTo>
                                  <a:pt x="57454" y="207289"/>
                                </a:lnTo>
                                <a:lnTo>
                                  <a:pt x="7797" y="127000"/>
                                </a:lnTo>
                                <a:lnTo>
                                  <a:pt x="4749" y="126479"/>
                                </a:lnTo>
                                <a:lnTo>
                                  <a:pt x="0" y="131419"/>
                                </a:lnTo>
                                <a:lnTo>
                                  <a:pt x="0" y="135407"/>
                                </a:lnTo>
                                <a:lnTo>
                                  <a:pt x="36461" y="221119"/>
                                </a:lnTo>
                                <a:lnTo>
                                  <a:pt x="42418" y="228117"/>
                                </a:lnTo>
                                <a:lnTo>
                                  <a:pt x="50495" y="232333"/>
                                </a:lnTo>
                                <a:lnTo>
                                  <a:pt x="61544" y="233426"/>
                                </a:lnTo>
                                <a:lnTo>
                                  <a:pt x="62788" y="234086"/>
                                </a:lnTo>
                                <a:lnTo>
                                  <a:pt x="76746" y="234086"/>
                                </a:lnTo>
                                <a:lnTo>
                                  <a:pt x="91732" y="231863"/>
                                </a:lnTo>
                                <a:lnTo>
                                  <a:pt x="135483" y="217982"/>
                                </a:lnTo>
                                <a:lnTo>
                                  <a:pt x="179146" y="200799"/>
                                </a:lnTo>
                                <a:lnTo>
                                  <a:pt x="194157" y="195707"/>
                                </a:lnTo>
                                <a:lnTo>
                                  <a:pt x="209486" y="191871"/>
                                </a:lnTo>
                                <a:lnTo>
                                  <a:pt x="225310" y="189903"/>
                                </a:lnTo>
                                <a:lnTo>
                                  <a:pt x="232105" y="189801"/>
                                </a:lnTo>
                                <a:lnTo>
                                  <a:pt x="245745" y="190334"/>
                                </a:lnTo>
                                <a:lnTo>
                                  <a:pt x="255435" y="190436"/>
                                </a:lnTo>
                                <a:lnTo>
                                  <a:pt x="258279" y="189014"/>
                                </a:lnTo>
                                <a:lnTo>
                                  <a:pt x="261137" y="188239"/>
                                </a:lnTo>
                                <a:lnTo>
                                  <a:pt x="261137" y="184251"/>
                                </a:lnTo>
                                <a:close/>
                              </a:path>
                              <a:path w="261620" h="400050">
                                <a:moveTo>
                                  <a:pt x="261137" y="141541"/>
                                </a:moveTo>
                                <a:lnTo>
                                  <a:pt x="230860" y="120713"/>
                                </a:lnTo>
                                <a:lnTo>
                                  <a:pt x="213080" y="122453"/>
                                </a:lnTo>
                                <a:lnTo>
                                  <a:pt x="195643" y="126428"/>
                                </a:lnTo>
                                <a:lnTo>
                                  <a:pt x="178511" y="132270"/>
                                </a:lnTo>
                                <a:lnTo>
                                  <a:pt x="119443" y="155854"/>
                                </a:lnTo>
                                <a:lnTo>
                                  <a:pt x="104355" y="160642"/>
                                </a:lnTo>
                                <a:lnTo>
                                  <a:pt x="89001" y="163766"/>
                                </a:lnTo>
                                <a:lnTo>
                                  <a:pt x="73367" y="165112"/>
                                </a:lnTo>
                                <a:lnTo>
                                  <a:pt x="57454" y="164579"/>
                                </a:lnTo>
                                <a:lnTo>
                                  <a:pt x="7797" y="84289"/>
                                </a:lnTo>
                                <a:lnTo>
                                  <a:pt x="4749" y="83769"/>
                                </a:lnTo>
                                <a:lnTo>
                                  <a:pt x="0" y="88709"/>
                                </a:lnTo>
                                <a:lnTo>
                                  <a:pt x="0" y="92697"/>
                                </a:lnTo>
                                <a:lnTo>
                                  <a:pt x="36461" y="178409"/>
                                </a:lnTo>
                                <a:lnTo>
                                  <a:pt x="42418" y="185394"/>
                                </a:lnTo>
                                <a:lnTo>
                                  <a:pt x="50495" y="189623"/>
                                </a:lnTo>
                                <a:lnTo>
                                  <a:pt x="61544" y="190715"/>
                                </a:lnTo>
                                <a:lnTo>
                                  <a:pt x="62788" y="191376"/>
                                </a:lnTo>
                                <a:lnTo>
                                  <a:pt x="76746" y="191376"/>
                                </a:lnTo>
                                <a:lnTo>
                                  <a:pt x="91732" y="189153"/>
                                </a:lnTo>
                                <a:lnTo>
                                  <a:pt x="135483" y="175272"/>
                                </a:lnTo>
                                <a:lnTo>
                                  <a:pt x="179146" y="158089"/>
                                </a:lnTo>
                                <a:lnTo>
                                  <a:pt x="194157" y="152984"/>
                                </a:lnTo>
                                <a:lnTo>
                                  <a:pt x="209486" y="149161"/>
                                </a:lnTo>
                                <a:lnTo>
                                  <a:pt x="225310" y="147193"/>
                                </a:lnTo>
                                <a:lnTo>
                                  <a:pt x="232105" y="147091"/>
                                </a:lnTo>
                                <a:lnTo>
                                  <a:pt x="245745" y="147624"/>
                                </a:lnTo>
                                <a:lnTo>
                                  <a:pt x="255435" y="147726"/>
                                </a:lnTo>
                                <a:lnTo>
                                  <a:pt x="258279" y="146304"/>
                                </a:lnTo>
                                <a:lnTo>
                                  <a:pt x="261137" y="145529"/>
                                </a:lnTo>
                                <a:lnTo>
                                  <a:pt x="261137" y="141541"/>
                                </a:lnTo>
                                <a:close/>
                              </a:path>
                              <a:path w="261620" h="400050">
                                <a:moveTo>
                                  <a:pt x="261137" y="98679"/>
                                </a:moveTo>
                                <a:lnTo>
                                  <a:pt x="233451" y="33769"/>
                                </a:lnTo>
                                <a:lnTo>
                                  <a:pt x="230974" y="27940"/>
                                </a:lnTo>
                                <a:lnTo>
                                  <a:pt x="228587" y="22479"/>
                                </a:lnTo>
                                <a:lnTo>
                                  <a:pt x="226402" y="16929"/>
                                </a:lnTo>
                                <a:lnTo>
                                  <a:pt x="222796" y="10198"/>
                                </a:lnTo>
                                <a:lnTo>
                                  <a:pt x="217919" y="5232"/>
                                </a:lnTo>
                                <a:lnTo>
                                  <a:pt x="211924" y="2222"/>
                                </a:lnTo>
                                <a:lnTo>
                                  <a:pt x="212344" y="2222"/>
                                </a:lnTo>
                                <a:lnTo>
                                  <a:pt x="204152" y="889"/>
                                </a:lnTo>
                                <a:lnTo>
                                  <a:pt x="202679" y="889"/>
                                </a:lnTo>
                                <a:lnTo>
                                  <a:pt x="200952" y="304"/>
                                </a:lnTo>
                                <a:lnTo>
                                  <a:pt x="199351" y="0"/>
                                </a:lnTo>
                                <a:lnTo>
                                  <a:pt x="183400" y="0"/>
                                </a:lnTo>
                                <a:lnTo>
                                  <a:pt x="170789" y="2565"/>
                                </a:lnTo>
                                <a:lnTo>
                                  <a:pt x="170789" y="75120"/>
                                </a:lnTo>
                                <a:lnTo>
                                  <a:pt x="167640" y="90538"/>
                                </a:lnTo>
                                <a:lnTo>
                                  <a:pt x="159080" y="103365"/>
                                </a:lnTo>
                                <a:lnTo>
                                  <a:pt x="146570" y="112115"/>
                                </a:lnTo>
                                <a:lnTo>
                                  <a:pt x="131546" y="115290"/>
                                </a:lnTo>
                                <a:lnTo>
                                  <a:pt x="115697" y="111874"/>
                                </a:lnTo>
                                <a:lnTo>
                                  <a:pt x="102552" y="102806"/>
                                </a:lnTo>
                                <a:lnTo>
                                  <a:pt x="93599" y="89611"/>
                                </a:lnTo>
                                <a:lnTo>
                                  <a:pt x="90347" y="73774"/>
                                </a:lnTo>
                                <a:lnTo>
                                  <a:pt x="93510" y="58216"/>
                                </a:lnTo>
                                <a:lnTo>
                                  <a:pt x="101955" y="45491"/>
                                </a:lnTo>
                                <a:lnTo>
                                  <a:pt x="103162" y="44640"/>
                                </a:lnTo>
                                <a:lnTo>
                                  <a:pt x="114388" y="36893"/>
                                </a:lnTo>
                                <a:lnTo>
                                  <a:pt x="129527" y="33769"/>
                                </a:lnTo>
                                <a:lnTo>
                                  <a:pt x="145364" y="37122"/>
                                </a:lnTo>
                                <a:lnTo>
                                  <a:pt x="158496" y="46101"/>
                                </a:lnTo>
                                <a:lnTo>
                                  <a:pt x="167449" y="59245"/>
                                </a:lnTo>
                                <a:lnTo>
                                  <a:pt x="170789" y="75120"/>
                                </a:lnTo>
                                <a:lnTo>
                                  <a:pt x="170789" y="2565"/>
                                </a:lnTo>
                                <a:lnTo>
                                  <a:pt x="126669" y="14986"/>
                                </a:lnTo>
                                <a:lnTo>
                                  <a:pt x="84277" y="32308"/>
                                </a:lnTo>
                                <a:lnTo>
                                  <a:pt x="69608" y="37541"/>
                                </a:lnTo>
                                <a:lnTo>
                                  <a:pt x="54686" y="41503"/>
                                </a:lnTo>
                                <a:lnTo>
                                  <a:pt x="39446" y="43967"/>
                                </a:lnTo>
                                <a:lnTo>
                                  <a:pt x="23863" y="44640"/>
                                </a:lnTo>
                                <a:lnTo>
                                  <a:pt x="19227" y="44640"/>
                                </a:lnTo>
                                <a:lnTo>
                                  <a:pt x="14173" y="43624"/>
                                </a:lnTo>
                                <a:lnTo>
                                  <a:pt x="5664" y="43624"/>
                                </a:lnTo>
                                <a:lnTo>
                                  <a:pt x="2832" y="45046"/>
                                </a:lnTo>
                                <a:lnTo>
                                  <a:pt x="0" y="45847"/>
                                </a:lnTo>
                                <a:lnTo>
                                  <a:pt x="0" y="50838"/>
                                </a:lnTo>
                                <a:lnTo>
                                  <a:pt x="12725" y="80149"/>
                                </a:lnTo>
                                <a:lnTo>
                                  <a:pt x="25603" y="110032"/>
                                </a:lnTo>
                                <a:lnTo>
                                  <a:pt x="29819" y="120129"/>
                                </a:lnTo>
                                <a:lnTo>
                                  <a:pt x="33845" y="130289"/>
                                </a:lnTo>
                                <a:lnTo>
                                  <a:pt x="38112" y="138252"/>
                                </a:lnTo>
                                <a:lnTo>
                                  <a:pt x="43891" y="143738"/>
                                </a:lnTo>
                                <a:lnTo>
                                  <a:pt x="51193" y="147066"/>
                                </a:lnTo>
                                <a:lnTo>
                                  <a:pt x="60032" y="148488"/>
                                </a:lnTo>
                                <a:lnTo>
                                  <a:pt x="77241" y="148488"/>
                                </a:lnTo>
                                <a:lnTo>
                                  <a:pt x="95465" y="146113"/>
                                </a:lnTo>
                                <a:lnTo>
                                  <a:pt x="112598" y="141884"/>
                                </a:lnTo>
                                <a:lnTo>
                                  <a:pt x="129451" y="136004"/>
                                </a:lnTo>
                                <a:lnTo>
                                  <a:pt x="176517" y="117208"/>
                                </a:lnTo>
                                <a:lnTo>
                                  <a:pt x="181673" y="115290"/>
                                </a:lnTo>
                                <a:lnTo>
                                  <a:pt x="192354" y="111315"/>
                                </a:lnTo>
                                <a:lnTo>
                                  <a:pt x="206984" y="107086"/>
                                </a:lnTo>
                                <a:lnTo>
                                  <a:pt x="221869" y="104711"/>
                                </a:lnTo>
                                <a:lnTo>
                                  <a:pt x="236969" y="104203"/>
                                </a:lnTo>
                                <a:lnTo>
                                  <a:pt x="252247" y="105511"/>
                                </a:lnTo>
                                <a:lnTo>
                                  <a:pt x="255663" y="106006"/>
                                </a:lnTo>
                                <a:lnTo>
                                  <a:pt x="258876" y="105816"/>
                                </a:lnTo>
                                <a:lnTo>
                                  <a:pt x="260032" y="104203"/>
                                </a:lnTo>
                                <a:lnTo>
                                  <a:pt x="261035" y="102806"/>
                                </a:lnTo>
                                <a:lnTo>
                                  <a:pt x="261137" y="98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470010" y="2986519"/>
                            <a:ext cx="26034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1275">
                                <a:moveTo>
                                  <a:pt x="25539" y="0"/>
                                </a:moveTo>
                                <a:lnTo>
                                  <a:pt x="2336" y="0"/>
                                </a:lnTo>
                                <a:lnTo>
                                  <a:pt x="50" y="3759"/>
                                </a:lnTo>
                                <a:lnTo>
                                  <a:pt x="50" y="3898"/>
                                </a:lnTo>
                                <a:lnTo>
                                  <a:pt x="7200" y="3898"/>
                                </a:lnTo>
                                <a:lnTo>
                                  <a:pt x="8356" y="4140"/>
                                </a:lnTo>
                                <a:lnTo>
                                  <a:pt x="9651" y="4610"/>
                                </a:lnTo>
                                <a:lnTo>
                                  <a:pt x="11429" y="5410"/>
                                </a:lnTo>
                                <a:lnTo>
                                  <a:pt x="12649" y="6527"/>
                                </a:lnTo>
                                <a:lnTo>
                                  <a:pt x="13296" y="8026"/>
                                </a:lnTo>
                                <a:lnTo>
                                  <a:pt x="2336" y="8026"/>
                                </a:lnTo>
                                <a:lnTo>
                                  <a:pt x="0" y="11785"/>
                                </a:lnTo>
                                <a:lnTo>
                                  <a:pt x="13893" y="11925"/>
                                </a:lnTo>
                                <a:lnTo>
                                  <a:pt x="13893" y="12496"/>
                                </a:lnTo>
                                <a:lnTo>
                                  <a:pt x="13792" y="13055"/>
                                </a:lnTo>
                                <a:lnTo>
                                  <a:pt x="12357" y="17348"/>
                                </a:lnTo>
                                <a:lnTo>
                                  <a:pt x="9194" y="19215"/>
                                </a:lnTo>
                                <a:lnTo>
                                  <a:pt x="3047" y="19215"/>
                                </a:lnTo>
                                <a:lnTo>
                                  <a:pt x="1308" y="19024"/>
                                </a:lnTo>
                                <a:lnTo>
                                  <a:pt x="1257" y="19164"/>
                                </a:lnTo>
                                <a:lnTo>
                                  <a:pt x="1257" y="22809"/>
                                </a:lnTo>
                                <a:lnTo>
                                  <a:pt x="14858" y="40855"/>
                                </a:lnTo>
                                <a:lnTo>
                                  <a:pt x="19977" y="40855"/>
                                </a:lnTo>
                                <a:lnTo>
                                  <a:pt x="20015" y="40005"/>
                                </a:lnTo>
                                <a:lnTo>
                                  <a:pt x="7061" y="22237"/>
                                </a:lnTo>
                                <a:lnTo>
                                  <a:pt x="7061" y="22009"/>
                                </a:lnTo>
                                <a:lnTo>
                                  <a:pt x="9105" y="22009"/>
                                </a:lnTo>
                                <a:lnTo>
                                  <a:pt x="11252" y="21399"/>
                                </a:lnTo>
                                <a:lnTo>
                                  <a:pt x="13500" y="20193"/>
                                </a:lnTo>
                                <a:lnTo>
                                  <a:pt x="14693" y="19634"/>
                                </a:lnTo>
                                <a:lnTo>
                                  <a:pt x="18935" y="11925"/>
                                </a:lnTo>
                                <a:lnTo>
                                  <a:pt x="23202" y="11925"/>
                                </a:lnTo>
                                <a:lnTo>
                                  <a:pt x="25476" y="8089"/>
                                </a:lnTo>
                                <a:lnTo>
                                  <a:pt x="18757" y="8026"/>
                                </a:lnTo>
                                <a:lnTo>
                                  <a:pt x="18453" y="6413"/>
                                </a:lnTo>
                                <a:lnTo>
                                  <a:pt x="17881" y="5041"/>
                                </a:lnTo>
                                <a:lnTo>
                                  <a:pt x="17030" y="3898"/>
                                </a:lnTo>
                                <a:lnTo>
                                  <a:pt x="23202" y="3898"/>
                                </a:lnTo>
                                <a:lnTo>
                                  <a:pt x="23393" y="3733"/>
                                </a:lnTo>
                                <a:lnTo>
                                  <a:pt x="25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82861" y="2767418"/>
                            <a:ext cx="1388745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1579245">
                                <a:moveTo>
                                  <a:pt x="1388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8787"/>
                                </a:lnTo>
                                <a:lnTo>
                                  <a:pt x="1388529" y="1578787"/>
                                </a:lnTo>
                                <a:lnTo>
                                  <a:pt x="1388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741585" y="2989643"/>
                            <a:ext cx="27622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97180">
                                <a:moveTo>
                                  <a:pt x="275805" y="93980"/>
                                </a:moveTo>
                                <a:lnTo>
                                  <a:pt x="188366" y="93980"/>
                                </a:lnTo>
                                <a:lnTo>
                                  <a:pt x="188366" y="0"/>
                                </a:lnTo>
                                <a:lnTo>
                                  <a:pt x="87452" y="0"/>
                                </a:lnTo>
                                <a:lnTo>
                                  <a:pt x="87452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203200"/>
                                </a:lnTo>
                                <a:lnTo>
                                  <a:pt x="87452" y="203200"/>
                                </a:lnTo>
                                <a:lnTo>
                                  <a:pt x="87452" y="297180"/>
                                </a:lnTo>
                                <a:lnTo>
                                  <a:pt x="188366" y="297180"/>
                                </a:lnTo>
                                <a:lnTo>
                                  <a:pt x="188366" y="203200"/>
                                </a:lnTo>
                                <a:lnTo>
                                  <a:pt x="275805" y="203200"/>
                                </a:lnTo>
                                <a:lnTo>
                                  <a:pt x="275805" y="93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634499" y="2896336"/>
                            <a:ext cx="485775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84505">
                                <a:moveTo>
                                  <a:pt x="485254" y="241973"/>
                                </a:moveTo>
                                <a:lnTo>
                                  <a:pt x="480314" y="193268"/>
                                </a:lnTo>
                                <a:lnTo>
                                  <a:pt x="466153" y="147878"/>
                                </a:lnTo>
                                <a:lnTo>
                                  <a:pt x="443763" y="106781"/>
                                </a:lnTo>
                                <a:lnTo>
                                  <a:pt x="442582" y="105359"/>
                                </a:lnTo>
                                <a:lnTo>
                                  <a:pt x="442582" y="241973"/>
                                </a:lnTo>
                                <a:lnTo>
                                  <a:pt x="437286" y="286829"/>
                                </a:lnTo>
                                <a:lnTo>
                                  <a:pt x="422224" y="328028"/>
                                </a:lnTo>
                                <a:lnTo>
                                  <a:pt x="398602" y="364401"/>
                                </a:lnTo>
                                <a:lnTo>
                                  <a:pt x="384784" y="377939"/>
                                </a:lnTo>
                                <a:lnTo>
                                  <a:pt x="338010" y="319633"/>
                                </a:lnTo>
                                <a:lnTo>
                                  <a:pt x="338010" y="413219"/>
                                </a:lnTo>
                                <a:lnTo>
                                  <a:pt x="330492" y="417906"/>
                                </a:lnTo>
                                <a:lnTo>
                                  <a:pt x="288417" y="432663"/>
                                </a:lnTo>
                                <a:lnTo>
                                  <a:pt x="242633" y="437845"/>
                                </a:lnTo>
                                <a:lnTo>
                                  <a:pt x="196824" y="432663"/>
                                </a:lnTo>
                                <a:lnTo>
                                  <a:pt x="154762" y="417906"/>
                                </a:lnTo>
                                <a:lnTo>
                                  <a:pt x="117627" y="394754"/>
                                </a:lnTo>
                                <a:lnTo>
                                  <a:pt x="86652" y="364401"/>
                                </a:lnTo>
                                <a:lnTo>
                                  <a:pt x="63017" y="328028"/>
                                </a:lnTo>
                                <a:lnTo>
                                  <a:pt x="47955" y="286829"/>
                                </a:lnTo>
                                <a:lnTo>
                                  <a:pt x="42672" y="241973"/>
                                </a:lnTo>
                                <a:lnTo>
                                  <a:pt x="47955" y="197104"/>
                                </a:lnTo>
                                <a:lnTo>
                                  <a:pt x="63017" y="155892"/>
                                </a:lnTo>
                                <a:lnTo>
                                  <a:pt x="86652" y="119519"/>
                                </a:lnTo>
                                <a:lnTo>
                                  <a:pt x="95504" y="110845"/>
                                </a:lnTo>
                                <a:lnTo>
                                  <a:pt x="338010" y="413219"/>
                                </a:lnTo>
                                <a:lnTo>
                                  <a:pt x="338010" y="319633"/>
                                </a:lnTo>
                                <a:lnTo>
                                  <a:pt x="141325" y="74396"/>
                                </a:lnTo>
                                <a:lnTo>
                                  <a:pt x="154762" y="66014"/>
                                </a:lnTo>
                                <a:lnTo>
                                  <a:pt x="196824" y="51269"/>
                                </a:lnTo>
                                <a:lnTo>
                                  <a:pt x="242633" y="46075"/>
                                </a:lnTo>
                                <a:lnTo>
                                  <a:pt x="288417" y="51269"/>
                                </a:lnTo>
                                <a:lnTo>
                                  <a:pt x="330492" y="66014"/>
                                </a:lnTo>
                                <a:lnTo>
                                  <a:pt x="367614" y="89166"/>
                                </a:lnTo>
                                <a:lnTo>
                                  <a:pt x="398602" y="119519"/>
                                </a:lnTo>
                                <a:lnTo>
                                  <a:pt x="422224" y="155892"/>
                                </a:lnTo>
                                <a:lnTo>
                                  <a:pt x="437286" y="197104"/>
                                </a:lnTo>
                                <a:lnTo>
                                  <a:pt x="442582" y="241973"/>
                                </a:lnTo>
                                <a:lnTo>
                                  <a:pt x="442582" y="105359"/>
                                </a:lnTo>
                                <a:lnTo>
                                  <a:pt x="414108" y="70954"/>
                                </a:lnTo>
                                <a:lnTo>
                                  <a:pt x="383895" y="46075"/>
                                </a:lnTo>
                                <a:lnTo>
                                  <a:pt x="336981" y="19050"/>
                                </a:lnTo>
                                <a:lnTo>
                                  <a:pt x="291465" y="4927"/>
                                </a:lnTo>
                                <a:lnTo>
                                  <a:pt x="242633" y="0"/>
                                </a:lnTo>
                                <a:lnTo>
                                  <a:pt x="193789" y="4927"/>
                                </a:lnTo>
                                <a:lnTo>
                                  <a:pt x="148272" y="19050"/>
                                </a:lnTo>
                                <a:lnTo>
                                  <a:pt x="107061" y="41389"/>
                                </a:lnTo>
                                <a:lnTo>
                                  <a:pt x="71145" y="70954"/>
                                </a:lnTo>
                                <a:lnTo>
                                  <a:pt x="41490" y="106781"/>
                                </a:lnTo>
                                <a:lnTo>
                                  <a:pt x="19088" y="147878"/>
                                </a:lnTo>
                                <a:lnTo>
                                  <a:pt x="4927" y="193268"/>
                                </a:lnTo>
                                <a:lnTo>
                                  <a:pt x="0" y="241973"/>
                                </a:lnTo>
                                <a:lnTo>
                                  <a:pt x="4927" y="290677"/>
                                </a:lnTo>
                                <a:lnTo>
                                  <a:pt x="19088" y="336067"/>
                                </a:lnTo>
                                <a:lnTo>
                                  <a:pt x="41490" y="377151"/>
                                </a:lnTo>
                                <a:lnTo>
                                  <a:pt x="71145" y="412978"/>
                                </a:lnTo>
                                <a:lnTo>
                                  <a:pt x="107061" y="442544"/>
                                </a:lnTo>
                                <a:lnTo>
                                  <a:pt x="148272" y="464883"/>
                                </a:lnTo>
                                <a:lnTo>
                                  <a:pt x="193789" y="479005"/>
                                </a:lnTo>
                                <a:lnTo>
                                  <a:pt x="242633" y="483920"/>
                                </a:lnTo>
                                <a:lnTo>
                                  <a:pt x="291465" y="479005"/>
                                </a:lnTo>
                                <a:lnTo>
                                  <a:pt x="336981" y="464883"/>
                                </a:lnTo>
                                <a:lnTo>
                                  <a:pt x="378193" y="442544"/>
                                </a:lnTo>
                                <a:lnTo>
                                  <a:pt x="383895" y="437845"/>
                                </a:lnTo>
                                <a:lnTo>
                                  <a:pt x="414108" y="412978"/>
                                </a:lnTo>
                                <a:lnTo>
                                  <a:pt x="443763" y="377151"/>
                                </a:lnTo>
                                <a:lnTo>
                                  <a:pt x="466153" y="336067"/>
                                </a:lnTo>
                                <a:lnTo>
                                  <a:pt x="480314" y="290677"/>
                                </a:lnTo>
                                <a:lnTo>
                                  <a:pt x="485254" y="241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7583" y="743216"/>
                            <a:ext cx="5259070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9070" h="1765935">
                                <a:moveTo>
                                  <a:pt x="1697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5465"/>
                                </a:lnTo>
                                <a:lnTo>
                                  <a:pt x="1697062" y="1765465"/>
                                </a:lnTo>
                                <a:lnTo>
                                  <a:pt x="1697062" y="0"/>
                                </a:lnTo>
                                <a:close/>
                              </a:path>
                              <a:path w="5259070" h="1765935">
                                <a:moveTo>
                                  <a:pt x="3556927" y="0"/>
                                </a:moveTo>
                                <a:lnTo>
                                  <a:pt x="1859876" y="0"/>
                                </a:lnTo>
                                <a:lnTo>
                                  <a:pt x="1859876" y="1765465"/>
                                </a:lnTo>
                                <a:lnTo>
                                  <a:pt x="3556927" y="1765465"/>
                                </a:lnTo>
                                <a:lnTo>
                                  <a:pt x="3556927" y="0"/>
                                </a:lnTo>
                                <a:close/>
                              </a:path>
                              <a:path w="5259070" h="1765935">
                                <a:moveTo>
                                  <a:pt x="5258867" y="0"/>
                                </a:moveTo>
                                <a:lnTo>
                                  <a:pt x="3683597" y="0"/>
                                </a:lnTo>
                                <a:lnTo>
                                  <a:pt x="3683597" y="1765465"/>
                                </a:lnTo>
                                <a:lnTo>
                                  <a:pt x="5258867" y="1765465"/>
                                </a:lnTo>
                                <a:lnTo>
                                  <a:pt x="5258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97508" y="881062"/>
                            <a:ext cx="45974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581025">
                                <a:moveTo>
                                  <a:pt x="228714" y="0"/>
                                </a:moveTo>
                                <a:lnTo>
                                  <a:pt x="222414" y="2230"/>
                                </a:lnTo>
                                <a:lnTo>
                                  <a:pt x="221143" y="6867"/>
                                </a:lnTo>
                                <a:lnTo>
                                  <a:pt x="221365" y="12147"/>
                                </a:lnTo>
                                <a:lnTo>
                                  <a:pt x="219544" y="16306"/>
                                </a:lnTo>
                                <a:lnTo>
                                  <a:pt x="180886" y="20358"/>
                                </a:lnTo>
                                <a:lnTo>
                                  <a:pt x="136374" y="30025"/>
                                </a:lnTo>
                                <a:lnTo>
                                  <a:pt x="94816" y="45512"/>
                                </a:lnTo>
                                <a:lnTo>
                                  <a:pt x="57133" y="68544"/>
                                </a:lnTo>
                                <a:lnTo>
                                  <a:pt x="24244" y="100850"/>
                                </a:lnTo>
                                <a:lnTo>
                                  <a:pt x="2439" y="147519"/>
                                </a:lnTo>
                                <a:lnTo>
                                  <a:pt x="0" y="165811"/>
                                </a:lnTo>
                                <a:lnTo>
                                  <a:pt x="23228" y="151986"/>
                                </a:lnTo>
                                <a:lnTo>
                                  <a:pt x="45315" y="149066"/>
                                </a:lnTo>
                                <a:lnTo>
                                  <a:pt x="66327" y="156042"/>
                                </a:lnTo>
                                <a:lnTo>
                                  <a:pt x="86334" y="171907"/>
                                </a:lnTo>
                                <a:lnTo>
                                  <a:pt x="112320" y="152321"/>
                                </a:lnTo>
                                <a:lnTo>
                                  <a:pt x="135955" y="147486"/>
                                </a:lnTo>
                                <a:lnTo>
                                  <a:pt x="158163" y="157046"/>
                                </a:lnTo>
                                <a:lnTo>
                                  <a:pt x="179870" y="180644"/>
                                </a:lnTo>
                                <a:lnTo>
                                  <a:pt x="187564" y="169645"/>
                                </a:lnTo>
                                <a:lnTo>
                                  <a:pt x="196526" y="160172"/>
                                </a:lnTo>
                                <a:lnTo>
                                  <a:pt x="207373" y="152880"/>
                                </a:lnTo>
                                <a:lnTo>
                                  <a:pt x="220726" y="148424"/>
                                </a:lnTo>
                                <a:lnTo>
                                  <a:pt x="220726" y="235051"/>
                                </a:lnTo>
                                <a:lnTo>
                                  <a:pt x="165023" y="264845"/>
                                </a:lnTo>
                                <a:lnTo>
                                  <a:pt x="118097" y="277914"/>
                                </a:lnTo>
                                <a:lnTo>
                                  <a:pt x="85684" y="279483"/>
                                </a:lnTo>
                                <a:lnTo>
                                  <a:pt x="74917" y="279298"/>
                                </a:lnTo>
                                <a:lnTo>
                                  <a:pt x="63903" y="280208"/>
                                </a:lnTo>
                                <a:lnTo>
                                  <a:pt x="55319" y="284149"/>
                                </a:lnTo>
                                <a:lnTo>
                                  <a:pt x="48733" y="290939"/>
                                </a:lnTo>
                                <a:lnTo>
                                  <a:pt x="43713" y="300393"/>
                                </a:lnTo>
                                <a:lnTo>
                                  <a:pt x="7277" y="387121"/>
                                </a:lnTo>
                                <a:lnTo>
                                  <a:pt x="7683" y="395211"/>
                                </a:lnTo>
                                <a:lnTo>
                                  <a:pt x="10109" y="400443"/>
                                </a:lnTo>
                                <a:lnTo>
                                  <a:pt x="15951" y="403199"/>
                                </a:lnTo>
                                <a:lnTo>
                                  <a:pt x="21729" y="401866"/>
                                </a:lnTo>
                                <a:lnTo>
                                  <a:pt x="28409" y="396278"/>
                                </a:lnTo>
                                <a:lnTo>
                                  <a:pt x="31216" y="391312"/>
                                </a:lnTo>
                                <a:lnTo>
                                  <a:pt x="49173" y="355632"/>
                                </a:lnTo>
                                <a:lnTo>
                                  <a:pt x="57302" y="340245"/>
                                </a:lnTo>
                                <a:lnTo>
                                  <a:pt x="61810" y="336029"/>
                                </a:lnTo>
                                <a:lnTo>
                                  <a:pt x="65506" y="331393"/>
                                </a:lnTo>
                                <a:lnTo>
                                  <a:pt x="69329" y="332739"/>
                                </a:lnTo>
                                <a:lnTo>
                                  <a:pt x="69977" y="338810"/>
                                </a:lnTo>
                                <a:lnTo>
                                  <a:pt x="71132" y="344893"/>
                                </a:lnTo>
                                <a:lnTo>
                                  <a:pt x="71615" y="561924"/>
                                </a:lnTo>
                                <a:lnTo>
                                  <a:pt x="72212" y="566254"/>
                                </a:lnTo>
                                <a:lnTo>
                                  <a:pt x="78143" y="576922"/>
                                </a:lnTo>
                                <a:lnTo>
                                  <a:pt x="84759" y="580478"/>
                                </a:lnTo>
                                <a:lnTo>
                                  <a:pt x="102743" y="576554"/>
                                </a:lnTo>
                                <a:lnTo>
                                  <a:pt x="108013" y="570064"/>
                                </a:lnTo>
                                <a:lnTo>
                                  <a:pt x="108178" y="461721"/>
                                </a:lnTo>
                                <a:lnTo>
                                  <a:pt x="108800" y="458215"/>
                                </a:lnTo>
                                <a:lnTo>
                                  <a:pt x="109156" y="454723"/>
                                </a:lnTo>
                                <a:lnTo>
                                  <a:pt x="112255" y="455040"/>
                                </a:lnTo>
                                <a:lnTo>
                                  <a:pt x="112458" y="561975"/>
                                </a:lnTo>
                                <a:lnTo>
                                  <a:pt x="113042" y="568820"/>
                                </a:lnTo>
                                <a:lnTo>
                                  <a:pt x="121412" y="575005"/>
                                </a:lnTo>
                                <a:lnTo>
                                  <a:pt x="129159" y="578675"/>
                                </a:lnTo>
                                <a:lnTo>
                                  <a:pt x="144145" y="576757"/>
                                </a:lnTo>
                                <a:lnTo>
                                  <a:pt x="148945" y="569150"/>
                                </a:lnTo>
                                <a:lnTo>
                                  <a:pt x="148958" y="462940"/>
                                </a:lnTo>
                                <a:lnTo>
                                  <a:pt x="150431" y="333298"/>
                                </a:lnTo>
                                <a:lnTo>
                                  <a:pt x="225120" y="260223"/>
                                </a:lnTo>
                                <a:lnTo>
                                  <a:pt x="298234" y="315975"/>
                                </a:lnTo>
                                <a:lnTo>
                                  <a:pt x="305905" y="323625"/>
                                </a:lnTo>
                                <a:lnTo>
                                  <a:pt x="310445" y="332355"/>
                                </a:lnTo>
                                <a:lnTo>
                                  <a:pt x="311860" y="342043"/>
                                </a:lnTo>
                                <a:lnTo>
                                  <a:pt x="310159" y="352564"/>
                                </a:lnTo>
                                <a:lnTo>
                                  <a:pt x="303465" y="374621"/>
                                </a:lnTo>
                                <a:lnTo>
                                  <a:pt x="281571" y="444195"/>
                                </a:lnTo>
                                <a:lnTo>
                                  <a:pt x="278345" y="452818"/>
                                </a:lnTo>
                                <a:lnTo>
                                  <a:pt x="314680" y="452818"/>
                                </a:lnTo>
                                <a:lnTo>
                                  <a:pt x="314690" y="547697"/>
                                </a:lnTo>
                                <a:lnTo>
                                  <a:pt x="315302" y="573303"/>
                                </a:lnTo>
                                <a:lnTo>
                                  <a:pt x="320268" y="578535"/>
                                </a:lnTo>
                                <a:lnTo>
                                  <a:pt x="338162" y="579513"/>
                                </a:lnTo>
                                <a:lnTo>
                                  <a:pt x="344500" y="573874"/>
                                </a:lnTo>
                                <a:lnTo>
                                  <a:pt x="346151" y="561378"/>
                                </a:lnTo>
                                <a:lnTo>
                                  <a:pt x="346214" y="460375"/>
                                </a:lnTo>
                                <a:lnTo>
                                  <a:pt x="347357" y="456577"/>
                                </a:lnTo>
                                <a:lnTo>
                                  <a:pt x="347967" y="452780"/>
                                </a:lnTo>
                                <a:lnTo>
                                  <a:pt x="351675" y="453174"/>
                                </a:lnTo>
                                <a:lnTo>
                                  <a:pt x="351638" y="535940"/>
                                </a:lnTo>
                                <a:lnTo>
                                  <a:pt x="352183" y="564311"/>
                                </a:lnTo>
                                <a:lnTo>
                                  <a:pt x="355346" y="571855"/>
                                </a:lnTo>
                                <a:lnTo>
                                  <a:pt x="362572" y="579018"/>
                                </a:lnTo>
                                <a:lnTo>
                                  <a:pt x="371690" y="579247"/>
                                </a:lnTo>
                                <a:lnTo>
                                  <a:pt x="379463" y="573595"/>
                                </a:lnTo>
                                <a:lnTo>
                                  <a:pt x="382981" y="566483"/>
                                </a:lnTo>
                                <a:lnTo>
                                  <a:pt x="383471" y="536617"/>
                                </a:lnTo>
                                <a:lnTo>
                                  <a:pt x="383476" y="451815"/>
                                </a:lnTo>
                                <a:lnTo>
                                  <a:pt x="419392" y="451815"/>
                                </a:lnTo>
                                <a:lnTo>
                                  <a:pt x="382244" y="337045"/>
                                </a:lnTo>
                                <a:lnTo>
                                  <a:pt x="385864" y="335241"/>
                                </a:lnTo>
                                <a:lnTo>
                                  <a:pt x="388886" y="338505"/>
                                </a:lnTo>
                                <a:lnTo>
                                  <a:pt x="392442" y="341414"/>
                                </a:lnTo>
                                <a:lnTo>
                                  <a:pt x="410553" y="370784"/>
                                </a:lnTo>
                                <a:lnTo>
                                  <a:pt x="424624" y="393026"/>
                                </a:lnTo>
                                <a:lnTo>
                                  <a:pt x="433603" y="401231"/>
                                </a:lnTo>
                                <a:lnTo>
                                  <a:pt x="441756" y="403339"/>
                                </a:lnTo>
                                <a:lnTo>
                                  <a:pt x="447471" y="398665"/>
                                </a:lnTo>
                                <a:lnTo>
                                  <a:pt x="448106" y="392010"/>
                                </a:lnTo>
                                <a:lnTo>
                                  <a:pt x="449262" y="384568"/>
                                </a:lnTo>
                                <a:lnTo>
                                  <a:pt x="447408" y="381787"/>
                                </a:lnTo>
                                <a:lnTo>
                                  <a:pt x="406857" y="308241"/>
                                </a:lnTo>
                                <a:lnTo>
                                  <a:pt x="398323" y="295835"/>
                                </a:lnTo>
                                <a:lnTo>
                                  <a:pt x="387854" y="286818"/>
                                </a:lnTo>
                                <a:lnTo>
                                  <a:pt x="375113" y="281747"/>
                                </a:lnTo>
                                <a:lnTo>
                                  <a:pt x="359765" y="281177"/>
                                </a:lnTo>
                                <a:lnTo>
                                  <a:pt x="356450" y="281546"/>
                                </a:lnTo>
                                <a:lnTo>
                                  <a:pt x="353072" y="281127"/>
                                </a:lnTo>
                                <a:lnTo>
                                  <a:pt x="307125" y="275810"/>
                                </a:lnTo>
                                <a:lnTo>
                                  <a:pt x="267893" y="258089"/>
                                </a:lnTo>
                                <a:lnTo>
                                  <a:pt x="260359" y="253178"/>
                                </a:lnTo>
                                <a:lnTo>
                                  <a:pt x="252493" y="248721"/>
                                </a:lnTo>
                                <a:lnTo>
                                  <a:pt x="244424" y="244585"/>
                                </a:lnTo>
                                <a:lnTo>
                                  <a:pt x="230911" y="238061"/>
                                </a:lnTo>
                                <a:lnTo>
                                  <a:pt x="229108" y="235064"/>
                                </a:lnTo>
                                <a:lnTo>
                                  <a:pt x="229362" y="153047"/>
                                </a:lnTo>
                                <a:lnTo>
                                  <a:pt x="230162" y="146989"/>
                                </a:lnTo>
                                <a:lnTo>
                                  <a:pt x="247263" y="150230"/>
                                </a:lnTo>
                                <a:lnTo>
                                  <a:pt x="260942" y="158132"/>
                                </a:lnTo>
                                <a:lnTo>
                                  <a:pt x="272194" y="169451"/>
                                </a:lnTo>
                                <a:lnTo>
                                  <a:pt x="282016" y="182943"/>
                                </a:lnTo>
                                <a:lnTo>
                                  <a:pt x="289018" y="169182"/>
                                </a:lnTo>
                                <a:lnTo>
                                  <a:pt x="298232" y="158837"/>
                                </a:lnTo>
                                <a:lnTo>
                                  <a:pt x="309939" y="152195"/>
                                </a:lnTo>
                                <a:lnTo>
                                  <a:pt x="324421" y="149542"/>
                                </a:lnTo>
                                <a:lnTo>
                                  <a:pt x="338943" y="150494"/>
                                </a:lnTo>
                                <a:lnTo>
                                  <a:pt x="352147" y="154590"/>
                                </a:lnTo>
                                <a:lnTo>
                                  <a:pt x="363867" y="162115"/>
                                </a:lnTo>
                                <a:lnTo>
                                  <a:pt x="373938" y="173354"/>
                                </a:lnTo>
                                <a:lnTo>
                                  <a:pt x="394193" y="158747"/>
                                </a:lnTo>
                                <a:lnTo>
                                  <a:pt x="415209" y="153350"/>
                                </a:lnTo>
                                <a:lnTo>
                                  <a:pt x="436912" y="156086"/>
                                </a:lnTo>
                                <a:lnTo>
                                  <a:pt x="459232" y="165874"/>
                                </a:lnTo>
                                <a:lnTo>
                                  <a:pt x="455659" y="142250"/>
                                </a:lnTo>
                                <a:lnTo>
                                  <a:pt x="433816" y="99184"/>
                                </a:lnTo>
                                <a:lnTo>
                                  <a:pt x="387624" y="58469"/>
                                </a:lnTo>
                                <a:lnTo>
                                  <a:pt x="324840" y="30377"/>
                                </a:lnTo>
                                <a:lnTo>
                                  <a:pt x="275665" y="20172"/>
                                </a:lnTo>
                                <a:lnTo>
                                  <a:pt x="229793" y="15214"/>
                                </a:lnTo>
                                <a:lnTo>
                                  <a:pt x="228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73638" y="1261063"/>
                            <a:ext cx="9398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200025">
                                <a:moveTo>
                                  <a:pt x="63099" y="0"/>
                                </a:moveTo>
                                <a:lnTo>
                                  <a:pt x="6369" y="237"/>
                                </a:lnTo>
                                <a:lnTo>
                                  <a:pt x="730" y="5126"/>
                                </a:lnTo>
                                <a:lnTo>
                                  <a:pt x="111" y="29933"/>
                                </a:lnTo>
                                <a:lnTo>
                                  <a:pt x="0" y="47501"/>
                                </a:lnTo>
                                <a:lnTo>
                                  <a:pt x="501" y="85314"/>
                                </a:lnTo>
                                <a:lnTo>
                                  <a:pt x="5200" y="87892"/>
                                </a:lnTo>
                                <a:lnTo>
                                  <a:pt x="7740" y="90508"/>
                                </a:lnTo>
                                <a:lnTo>
                                  <a:pt x="10547" y="87752"/>
                                </a:lnTo>
                                <a:lnTo>
                                  <a:pt x="15462" y="85212"/>
                                </a:lnTo>
                                <a:lnTo>
                                  <a:pt x="16365" y="74694"/>
                                </a:lnTo>
                                <a:lnTo>
                                  <a:pt x="16513" y="67172"/>
                                </a:lnTo>
                                <a:lnTo>
                                  <a:pt x="16440" y="41715"/>
                                </a:lnTo>
                                <a:lnTo>
                                  <a:pt x="19043" y="41664"/>
                                </a:lnTo>
                                <a:lnTo>
                                  <a:pt x="19500" y="48776"/>
                                </a:lnTo>
                                <a:lnTo>
                                  <a:pt x="19373" y="194458"/>
                                </a:lnTo>
                                <a:lnTo>
                                  <a:pt x="23247" y="199423"/>
                                </a:lnTo>
                                <a:lnTo>
                                  <a:pt x="41382" y="199017"/>
                                </a:lnTo>
                                <a:lnTo>
                                  <a:pt x="44570" y="194699"/>
                                </a:lnTo>
                                <a:lnTo>
                                  <a:pt x="44646" y="123833"/>
                                </a:lnTo>
                                <a:lnTo>
                                  <a:pt x="45396" y="117204"/>
                                </a:lnTo>
                                <a:lnTo>
                                  <a:pt x="48126" y="117280"/>
                                </a:lnTo>
                                <a:lnTo>
                                  <a:pt x="48748" y="124112"/>
                                </a:lnTo>
                                <a:lnTo>
                                  <a:pt x="48723" y="193823"/>
                                </a:lnTo>
                                <a:lnTo>
                                  <a:pt x="52203" y="198649"/>
                                </a:lnTo>
                                <a:lnTo>
                                  <a:pt x="69157" y="199716"/>
                                </a:lnTo>
                                <a:lnTo>
                                  <a:pt x="73298" y="194877"/>
                                </a:lnTo>
                                <a:lnTo>
                                  <a:pt x="74148" y="183917"/>
                                </a:lnTo>
                                <a:lnTo>
                                  <a:pt x="73856" y="42172"/>
                                </a:lnTo>
                                <a:lnTo>
                                  <a:pt x="77120" y="41766"/>
                                </a:lnTo>
                                <a:lnTo>
                                  <a:pt x="77035" y="70907"/>
                                </a:lnTo>
                                <a:lnTo>
                                  <a:pt x="77806" y="84209"/>
                                </a:lnTo>
                                <a:lnTo>
                                  <a:pt x="82861" y="87486"/>
                                </a:lnTo>
                                <a:lnTo>
                                  <a:pt x="85718" y="90953"/>
                                </a:lnTo>
                                <a:lnTo>
                                  <a:pt x="88245" y="87575"/>
                                </a:lnTo>
                                <a:lnTo>
                                  <a:pt x="92830" y="84260"/>
                                </a:lnTo>
                                <a:lnTo>
                                  <a:pt x="93503" y="47674"/>
                                </a:lnTo>
                                <a:lnTo>
                                  <a:pt x="93097" y="6193"/>
                                </a:lnTo>
                                <a:lnTo>
                                  <a:pt x="88106" y="364"/>
                                </a:lnTo>
                                <a:lnTo>
                                  <a:pt x="63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9962" y="1084541"/>
                            <a:ext cx="71742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9992" y="1085951"/>
                            <a:ext cx="71399" cy="71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292428" y="1201292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8092" y="0"/>
                                </a:moveTo>
                                <a:lnTo>
                                  <a:pt x="17252" y="2101"/>
                                </a:lnTo>
                                <a:lnTo>
                                  <a:pt x="8293" y="8108"/>
                                </a:lnTo>
                                <a:lnTo>
                                  <a:pt x="2210" y="17030"/>
                                </a:lnTo>
                                <a:lnTo>
                                  <a:pt x="0" y="27876"/>
                                </a:lnTo>
                                <a:lnTo>
                                  <a:pt x="2209" y="38442"/>
                                </a:lnTo>
                                <a:lnTo>
                                  <a:pt x="8113" y="47193"/>
                                </a:lnTo>
                                <a:lnTo>
                                  <a:pt x="16796" y="53201"/>
                                </a:lnTo>
                                <a:lnTo>
                                  <a:pt x="27343" y="55537"/>
                                </a:lnTo>
                                <a:lnTo>
                                  <a:pt x="38127" y="53431"/>
                                </a:lnTo>
                                <a:lnTo>
                                  <a:pt x="47102" y="47394"/>
                                </a:lnTo>
                                <a:lnTo>
                                  <a:pt x="53237" y="38451"/>
                                </a:lnTo>
                                <a:lnTo>
                                  <a:pt x="55499" y="27622"/>
                                </a:lnTo>
                                <a:lnTo>
                                  <a:pt x="53304" y="17080"/>
                                </a:lnTo>
                                <a:lnTo>
                                  <a:pt x="47382" y="8334"/>
                                </a:lnTo>
                                <a:lnTo>
                                  <a:pt x="38666" y="2326"/>
                                </a:lnTo>
                                <a:lnTo>
                                  <a:pt x="28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79559" y="990082"/>
                            <a:ext cx="326390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436880">
                                <a:moveTo>
                                  <a:pt x="144214" y="0"/>
                                </a:moveTo>
                                <a:lnTo>
                                  <a:pt x="111726" y="21478"/>
                                </a:lnTo>
                                <a:lnTo>
                                  <a:pt x="108813" y="83969"/>
                                </a:lnTo>
                                <a:lnTo>
                                  <a:pt x="107924" y="87843"/>
                                </a:lnTo>
                                <a:lnTo>
                                  <a:pt x="47688" y="194485"/>
                                </a:lnTo>
                                <a:lnTo>
                                  <a:pt x="43319" y="199869"/>
                                </a:lnTo>
                                <a:lnTo>
                                  <a:pt x="31407" y="198396"/>
                                </a:lnTo>
                                <a:lnTo>
                                  <a:pt x="28917" y="199069"/>
                                </a:lnTo>
                                <a:lnTo>
                                  <a:pt x="0" y="201889"/>
                                </a:lnTo>
                                <a:lnTo>
                                  <a:pt x="0" y="395500"/>
                                </a:lnTo>
                                <a:lnTo>
                                  <a:pt x="11074" y="395678"/>
                                </a:lnTo>
                                <a:lnTo>
                                  <a:pt x="20700" y="395233"/>
                                </a:lnTo>
                                <a:lnTo>
                                  <a:pt x="24371" y="396415"/>
                                </a:lnTo>
                                <a:lnTo>
                                  <a:pt x="93281" y="436140"/>
                                </a:lnTo>
                                <a:lnTo>
                                  <a:pt x="95516" y="436788"/>
                                </a:lnTo>
                                <a:lnTo>
                                  <a:pt x="255079" y="436788"/>
                                </a:lnTo>
                                <a:lnTo>
                                  <a:pt x="275993" y="399261"/>
                                </a:lnTo>
                                <a:lnTo>
                                  <a:pt x="271462" y="384934"/>
                                </a:lnTo>
                                <a:lnTo>
                                  <a:pt x="269278" y="380476"/>
                                </a:lnTo>
                                <a:lnTo>
                                  <a:pt x="266598" y="376260"/>
                                </a:lnTo>
                                <a:lnTo>
                                  <a:pt x="264337" y="372246"/>
                                </a:lnTo>
                                <a:lnTo>
                                  <a:pt x="270763" y="368602"/>
                                </a:lnTo>
                                <a:lnTo>
                                  <a:pt x="277444" y="365490"/>
                                </a:lnTo>
                                <a:lnTo>
                                  <a:pt x="283375" y="361312"/>
                                </a:lnTo>
                                <a:lnTo>
                                  <a:pt x="292371" y="352714"/>
                                </a:lnTo>
                                <a:lnTo>
                                  <a:pt x="296546" y="343133"/>
                                </a:lnTo>
                                <a:lnTo>
                                  <a:pt x="295914" y="332689"/>
                                </a:lnTo>
                                <a:lnTo>
                                  <a:pt x="290487" y="321497"/>
                                </a:lnTo>
                                <a:lnTo>
                                  <a:pt x="287870" y="317636"/>
                                </a:lnTo>
                                <a:lnTo>
                                  <a:pt x="284568" y="314246"/>
                                </a:lnTo>
                                <a:lnTo>
                                  <a:pt x="281368" y="310372"/>
                                </a:lnTo>
                                <a:lnTo>
                                  <a:pt x="308089" y="282457"/>
                                </a:lnTo>
                                <a:lnTo>
                                  <a:pt x="309132" y="272249"/>
                                </a:lnTo>
                                <a:lnTo>
                                  <a:pt x="307794" y="262482"/>
                                </a:lnTo>
                                <a:lnTo>
                                  <a:pt x="304660" y="253098"/>
                                </a:lnTo>
                                <a:lnTo>
                                  <a:pt x="300316" y="244040"/>
                                </a:lnTo>
                                <a:lnTo>
                                  <a:pt x="308330" y="239214"/>
                                </a:lnTo>
                                <a:lnTo>
                                  <a:pt x="318109" y="232191"/>
                                </a:lnTo>
                                <a:lnTo>
                                  <a:pt x="323532" y="226768"/>
                                </a:lnTo>
                                <a:lnTo>
                                  <a:pt x="325069" y="219110"/>
                                </a:lnTo>
                                <a:lnTo>
                                  <a:pt x="326086" y="211187"/>
                                </a:lnTo>
                                <a:lnTo>
                                  <a:pt x="325931" y="203314"/>
                                </a:lnTo>
                                <a:lnTo>
                                  <a:pt x="293458" y="177705"/>
                                </a:lnTo>
                                <a:lnTo>
                                  <a:pt x="278193" y="177162"/>
                                </a:lnTo>
                                <a:lnTo>
                                  <a:pt x="175920" y="177759"/>
                                </a:lnTo>
                                <a:lnTo>
                                  <a:pt x="173481" y="175765"/>
                                </a:lnTo>
                                <a:lnTo>
                                  <a:pt x="172402" y="163738"/>
                                </a:lnTo>
                                <a:lnTo>
                                  <a:pt x="179349" y="103692"/>
                                </a:lnTo>
                                <a:lnTo>
                                  <a:pt x="182231" y="82945"/>
                                </a:lnTo>
                                <a:lnTo>
                                  <a:pt x="182702" y="76019"/>
                                </a:lnTo>
                                <a:lnTo>
                                  <a:pt x="175736" y="30521"/>
                                </a:lnTo>
                                <a:lnTo>
                                  <a:pt x="152341" y="1892"/>
                                </a:lnTo>
                                <a:lnTo>
                                  <a:pt x="144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966250" y="1159383"/>
                            <a:ext cx="10223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267335">
                                <a:moveTo>
                                  <a:pt x="102184" y="0"/>
                                </a:moveTo>
                                <a:lnTo>
                                  <a:pt x="0" y="0"/>
                                </a:lnTo>
                                <a:lnTo>
                                  <a:pt x="41948" y="267220"/>
                                </a:lnTo>
                                <a:lnTo>
                                  <a:pt x="102184" y="267220"/>
                                </a:lnTo>
                                <a:lnTo>
                                  <a:pt x="102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72990" y="999451"/>
                            <a:ext cx="35369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418465">
                                <a:moveTo>
                                  <a:pt x="227647" y="16154"/>
                                </a:moveTo>
                                <a:lnTo>
                                  <a:pt x="223481" y="8648"/>
                                </a:lnTo>
                                <a:lnTo>
                                  <a:pt x="215315" y="5143"/>
                                </a:lnTo>
                                <a:lnTo>
                                  <a:pt x="204863" y="7632"/>
                                </a:lnTo>
                                <a:lnTo>
                                  <a:pt x="193497" y="10693"/>
                                </a:lnTo>
                                <a:lnTo>
                                  <a:pt x="182918" y="9423"/>
                                </a:lnTo>
                                <a:lnTo>
                                  <a:pt x="175107" y="6629"/>
                                </a:lnTo>
                                <a:lnTo>
                                  <a:pt x="172072" y="5067"/>
                                </a:lnTo>
                                <a:lnTo>
                                  <a:pt x="166230" y="2832"/>
                                </a:lnTo>
                                <a:lnTo>
                                  <a:pt x="152400" y="0"/>
                                </a:lnTo>
                                <a:lnTo>
                                  <a:pt x="136118" y="2387"/>
                                </a:lnTo>
                                <a:lnTo>
                                  <a:pt x="122910" y="15811"/>
                                </a:lnTo>
                                <a:lnTo>
                                  <a:pt x="125768" y="29502"/>
                                </a:lnTo>
                                <a:lnTo>
                                  <a:pt x="136817" y="48031"/>
                                </a:lnTo>
                                <a:lnTo>
                                  <a:pt x="139280" y="60071"/>
                                </a:lnTo>
                                <a:lnTo>
                                  <a:pt x="216319" y="60071"/>
                                </a:lnTo>
                                <a:lnTo>
                                  <a:pt x="218770" y="47777"/>
                                </a:lnTo>
                                <a:lnTo>
                                  <a:pt x="221830" y="36550"/>
                                </a:lnTo>
                                <a:lnTo>
                                  <a:pt x="226148" y="25654"/>
                                </a:lnTo>
                                <a:lnTo>
                                  <a:pt x="227647" y="16154"/>
                                </a:lnTo>
                                <a:close/>
                              </a:path>
                              <a:path w="353695" h="418465">
                                <a:moveTo>
                                  <a:pt x="353301" y="315175"/>
                                </a:moveTo>
                                <a:lnTo>
                                  <a:pt x="349275" y="272529"/>
                                </a:lnTo>
                                <a:lnTo>
                                  <a:pt x="338188" y="233883"/>
                                </a:lnTo>
                                <a:lnTo>
                                  <a:pt x="303872" y="176822"/>
                                </a:lnTo>
                                <a:lnTo>
                                  <a:pt x="273875" y="145503"/>
                                </a:lnTo>
                                <a:lnTo>
                                  <a:pt x="241744" y="116954"/>
                                </a:lnTo>
                                <a:lnTo>
                                  <a:pt x="214680" y="97764"/>
                                </a:lnTo>
                                <a:lnTo>
                                  <a:pt x="132715" y="97764"/>
                                </a:lnTo>
                                <a:lnTo>
                                  <a:pt x="80175" y="139941"/>
                                </a:lnTo>
                                <a:lnTo>
                                  <a:pt x="32867" y="194259"/>
                                </a:lnTo>
                                <a:lnTo>
                                  <a:pt x="12776" y="230974"/>
                                </a:lnTo>
                                <a:lnTo>
                                  <a:pt x="0" y="275158"/>
                                </a:lnTo>
                                <a:lnTo>
                                  <a:pt x="762" y="325247"/>
                                </a:lnTo>
                                <a:lnTo>
                                  <a:pt x="21272" y="379653"/>
                                </a:lnTo>
                                <a:lnTo>
                                  <a:pt x="47244" y="405599"/>
                                </a:lnTo>
                                <a:lnTo>
                                  <a:pt x="69215" y="416331"/>
                                </a:lnTo>
                                <a:lnTo>
                                  <a:pt x="84416" y="418147"/>
                                </a:lnTo>
                                <a:lnTo>
                                  <a:pt x="90106" y="417347"/>
                                </a:lnTo>
                                <a:lnTo>
                                  <a:pt x="270395" y="418198"/>
                                </a:lnTo>
                                <a:lnTo>
                                  <a:pt x="279400" y="415975"/>
                                </a:lnTo>
                                <a:lnTo>
                                  <a:pt x="300723" y="407123"/>
                                </a:lnTo>
                                <a:lnTo>
                                  <a:pt x="325716" y="388454"/>
                                </a:lnTo>
                                <a:lnTo>
                                  <a:pt x="345808" y="356730"/>
                                </a:lnTo>
                                <a:lnTo>
                                  <a:pt x="353301" y="315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854582" y="1050493"/>
                            <a:ext cx="15367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53340">
                                <a:moveTo>
                                  <a:pt x="152003" y="28689"/>
                                </a:moveTo>
                                <a:lnTo>
                                  <a:pt x="15917" y="28689"/>
                                </a:lnTo>
                                <a:lnTo>
                                  <a:pt x="2798" y="40157"/>
                                </a:lnTo>
                                <a:lnTo>
                                  <a:pt x="3455" y="48648"/>
                                </a:lnTo>
                                <a:lnTo>
                                  <a:pt x="8120" y="52149"/>
                                </a:lnTo>
                                <a:lnTo>
                                  <a:pt x="13403" y="52730"/>
                                </a:lnTo>
                                <a:lnTo>
                                  <a:pt x="15917" y="52463"/>
                                </a:lnTo>
                                <a:lnTo>
                                  <a:pt x="24743" y="44669"/>
                                </a:lnTo>
                                <a:lnTo>
                                  <a:pt x="36187" y="41105"/>
                                </a:lnTo>
                                <a:lnTo>
                                  <a:pt x="46053" y="40157"/>
                                </a:lnTo>
                                <a:lnTo>
                                  <a:pt x="148885" y="40157"/>
                                </a:lnTo>
                                <a:lnTo>
                                  <a:pt x="152003" y="28689"/>
                                </a:lnTo>
                                <a:close/>
                              </a:path>
                              <a:path w="153670" h="53340">
                                <a:moveTo>
                                  <a:pt x="148885" y="40157"/>
                                </a:moveTo>
                                <a:lnTo>
                                  <a:pt x="139641" y="40157"/>
                                </a:lnTo>
                                <a:lnTo>
                                  <a:pt x="149836" y="41105"/>
                                </a:lnTo>
                                <a:lnTo>
                                  <a:pt x="148628" y="41105"/>
                                </a:lnTo>
                                <a:lnTo>
                                  <a:pt x="148885" y="40157"/>
                                </a:lnTo>
                                <a:close/>
                              </a:path>
                              <a:path w="153670" h="53340">
                                <a:moveTo>
                                  <a:pt x="11803" y="0"/>
                                </a:moveTo>
                                <a:lnTo>
                                  <a:pt x="2368" y="3211"/>
                                </a:lnTo>
                                <a:lnTo>
                                  <a:pt x="0" y="10252"/>
                                </a:lnTo>
                                <a:lnTo>
                                  <a:pt x="1167" y="17287"/>
                                </a:lnTo>
                                <a:lnTo>
                                  <a:pt x="2341" y="20485"/>
                                </a:lnTo>
                                <a:lnTo>
                                  <a:pt x="5160" y="30327"/>
                                </a:lnTo>
                                <a:lnTo>
                                  <a:pt x="15917" y="28689"/>
                                </a:lnTo>
                                <a:lnTo>
                                  <a:pt x="152003" y="28689"/>
                                </a:lnTo>
                                <a:lnTo>
                                  <a:pt x="153573" y="22961"/>
                                </a:lnTo>
                                <a:lnTo>
                                  <a:pt x="139641" y="20485"/>
                                </a:lnTo>
                                <a:lnTo>
                                  <a:pt x="50322" y="20485"/>
                                </a:lnTo>
                                <a:lnTo>
                                  <a:pt x="43830" y="15230"/>
                                </a:lnTo>
                                <a:lnTo>
                                  <a:pt x="38601" y="8413"/>
                                </a:lnTo>
                                <a:lnTo>
                                  <a:pt x="29603" y="2511"/>
                                </a:lnTo>
                                <a:lnTo>
                                  <a:pt x="1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353001pt;margin-top:-15.089828pt;width:489.3pt;height:363.45pt;mso-position-horizontal-relative:page;mso-position-vertical-relative:paragraph;z-index:-16011776" id="docshapegroup8" coordorigin="867,-302" coordsize="9786,7269">
                <v:shape style="position:absolute;left:867;top:-302;width:9786;height:7269" id="docshape9" coordorigin="867,-302" coordsize="9786,7269" path="m10653,319l867,319,867,6967,10653,6967,10653,319xm10653,-302l867,-302,867,-37,10653,-37,10653,-302xe" filled="true" fillcolor="#e6e7e8" stroked="false">
                  <v:path arrowok="t"/>
                  <v:fill type="solid"/>
                </v:shape>
                <v:rect style="position:absolute;left:867;top:-37;width:9786;height:356" id="docshape10" filled="true" fillcolor="#005e9e" stroked="false">
                  <v:fill type="solid"/>
                </v:rect>
                <v:rect style="position:absolute;left:3453;top:4056;width:2187;height:2487" id="docshape11" filled="true" fillcolor="#d1d3d4" stroked="false">
                  <v:fill type="solid"/>
                </v:rect>
                <v:shape style="position:absolute;left:4102;top:4498;width:411;height:503" id="docshape12" coordorigin="4103,4499" coordsize="411,503" path="m4513,4922l4506,4905,4500,4894,4497,4891,4466,4890,4438,4892,4410,4899,4383,4908,4290,4945,4267,4952,4243,4957,4218,4959,4193,4959,4181,4956,4171,4951,4164,4944,4158,4934,4115,4832,4110,4832,4103,4839,4103,4846,4160,4980,4169,4991,4182,4998,4199,5000,4201,5001,4223,5001,4247,4997,4259,4995,4270,4992,4293,4984,4316,4975,4384,4948,4408,4940,4432,4934,4457,4931,4467,4931,4489,4932,4504,4932,4509,4930,4513,4929,4513,4922xm4513,4855l4506,4838,4500,4827,4497,4824,4494,4824,4466,4823,4438,4825,4410,4832,4383,4841,4290,4878,4267,4885,4243,4890,4218,4892,4193,4891,4181,4889,4171,4884,4164,4877,4158,4866,4115,4765,4110,4764,4103,4772,4103,4779,4160,4913,4169,4924,4182,4931,4199,4933,4201,4934,4223,4934,4247,4930,4259,4928,4270,4925,4293,4917,4316,4908,4384,4881,4408,4873,4432,4867,4457,4864,4467,4864,4489,4865,4504,4865,4509,4863,4513,4862,4513,4855xm4513,4788l4506,4771,4500,4760,4497,4757,4466,4755,4438,4758,4410,4764,4383,4774,4290,4811,4267,4818,4243,4823,4218,4825,4193,4824,4181,4822,4171,4817,4164,4810,4158,4799,4115,4698,4110,4697,4103,4705,4103,4711,4160,4846,4169,4857,4182,4864,4199,4865,4201,4866,4223,4866,4247,4863,4259,4861,4270,4858,4293,4850,4316,4841,4384,4814,4408,4806,4432,4800,4457,4797,4467,4797,4489,4798,4504,4798,4509,4796,4513,4794,4513,4788xm4513,4721l4506,4704,4500,4693,4497,4690,4494,4690,4466,4688,4438,4691,4410,4697,4383,4706,4290,4744,4267,4751,4243,4756,4218,4758,4193,4757,4181,4755,4171,4750,4164,4743,4158,4732,4115,4631,4110,4630,4103,4638,4103,4644,4160,4779,4169,4790,4182,4797,4199,4798,4201,4799,4223,4799,4247,4796,4259,4794,4270,4791,4293,4783,4316,4774,4384,4747,4408,4739,4432,4733,4457,4730,4467,4730,4489,4731,4504,4731,4509,4729,4513,4727,4513,4721xm4513,4654l4470,4552,4466,4542,4462,4534,4459,4525,4453,4515,4445,4507,4436,4502,4437,4502,4424,4500,4421,4500,4419,4499,4416,4499,4391,4499,4371,4503,4371,4617,4366,4641,4353,4661,4333,4675,4309,4680,4285,4674,4264,4660,4250,4639,4245,4615,4250,4590,4263,4570,4265,4569,4282,4557,4306,4552,4331,4557,4352,4571,4366,4592,4371,4617,4371,4503,4357,4505,4341,4509,4324,4514,4302,4522,4280,4531,4235,4549,4212,4558,4189,4564,4165,4568,4140,4569,4133,4569,4125,4567,4112,4567,4107,4569,4103,4571,4103,4578,4123,4625,4143,4672,4150,4687,4156,4703,4163,4716,4172,4724,4183,4730,4197,4732,4224,4732,4253,4728,4280,4722,4306,4712,4380,4683,4388,4680,4405,4674,4428,4667,4451,4663,4475,4662,4499,4664,4504,4665,4510,4665,4511,4662,4513,4660,4513,4654xe" filled="true" fillcolor="#005e9e" stroked="false">
                  <v:path arrowok="t"/>
                  <v:fill type="solid"/>
                </v:shape>
                <v:shape style="position:absolute;left:4285;top:4576;width:41;height:65" id="docshape13" coordorigin="4286,4576" coordsize="41,65" path="m4326,4576l4289,4576,4286,4582,4286,4582,4297,4582,4299,4583,4301,4583,4304,4585,4306,4586,4307,4589,4289,4589,4286,4595,4286,4595,4308,4595,4308,4596,4307,4597,4305,4603,4300,4606,4290,4606,4288,4606,4288,4606,4288,4612,4309,4640,4317,4640,4317,4639,4297,4611,4297,4611,4300,4611,4303,4610,4307,4608,4309,4607,4315,4595,4322,4595,4326,4589,4315,4589,4315,4586,4314,4584,4312,4582,4322,4582,4322,4582,4326,4576xe" filled="true" fillcolor="#b11116" stroked="false">
                  <v:path arrowok="t"/>
                  <v:fill type="solid"/>
                </v:shape>
                <v:shape style="position:absolute;left:4573;top:4323;width:412;height:630" id="docshape14" coordorigin="4573,4324" coordsize="412,630" path="m4985,4875l4978,4858,4972,4847,4968,4844,4937,4842,4909,4845,4882,4851,4855,4861,4762,4898,4738,4905,4714,4910,4689,4912,4664,4911,4652,4909,4642,4904,4634,4897,4629,4886,4586,4785,4581,4784,4573,4792,4573,4798,4631,4933,4640,4944,4653,4951,4670,4953,4672,4954,4694,4954,4718,4950,4730,4948,4741,4945,4764,4937,4787,4928,4856,4901,4879,4893,4903,4887,4928,4884,4939,4884,4960,4885,4976,4885,4980,4883,4985,4881,4985,4875xm4985,4814l4978,4796,4972,4785,4968,4783,4966,4782,4937,4781,4909,4783,4882,4790,4855,4799,4762,4836,4738,4844,4714,4849,4689,4851,4664,4850,4652,4847,4642,4843,4634,4835,4629,4825,4586,4723,4581,4723,4573,4730,4573,4737,4631,4872,4640,4883,4653,4889,4670,4891,4672,4892,4694,4892,4718,4889,4730,4886,4741,4883,4764,4875,4787,4867,4856,4840,4879,4832,4903,4826,4928,4822,4939,4822,4960,4823,4976,4823,4980,4821,4985,4820,4985,4814xm4985,4748l4978,4731,4972,4720,4968,4717,4937,4716,4909,4718,4882,4725,4855,4734,4762,4771,4738,4778,4714,4783,4689,4785,4664,4785,4652,4782,4642,4777,4634,4770,4629,4760,4586,4658,4581,4657,4573,4665,4573,4671,4631,4806,4640,4817,4653,4824,4670,4826,4672,4827,4694,4827,4718,4823,4730,4821,4741,4818,4764,4810,4787,4801,4856,4774,4879,4766,4903,4760,4928,4757,4939,4757,4960,4758,4976,4758,4980,4756,4985,4755,4985,4748xm4985,4681l4978,4664,4972,4653,4968,4650,4937,4648,4909,4651,4882,4657,4855,4667,4762,4704,4738,4711,4714,4716,4689,4718,4664,4717,4652,4715,4642,4710,4634,4703,4629,4692,4586,4591,4581,4590,4573,4598,4573,4604,4631,4739,4640,4750,4653,4757,4670,4759,4672,4760,4694,4760,4718,4756,4730,4754,4741,4751,4764,4743,4787,4734,4856,4707,4879,4699,4903,4693,4928,4690,4939,4690,4960,4691,4976,4691,4980,4689,4985,4687,4985,4681xm4985,4614l4978,4596,4972,4586,4968,4583,4937,4581,4909,4584,4882,4590,4855,4599,4762,4636,4738,4644,4714,4649,4689,4651,4664,4650,4652,4648,4642,4643,4634,4635,4629,4625,4586,4524,4581,4523,4573,4531,4573,4537,4631,4672,4640,4683,4653,4690,4670,4691,4672,4692,4694,4692,4718,4689,4730,4687,4741,4684,4764,4676,4787,4667,4856,4640,4879,4632,4903,4626,4928,4623,4939,4623,4960,4623,4976,4624,4980,4621,4985,4620,4985,4614xm4985,4547l4978,4529,4972,4518,4968,4516,4966,4515,4937,4514,4909,4517,4882,4523,4855,4532,4762,4569,4738,4577,4714,4582,4689,4584,4664,4583,4652,4581,4642,4576,4634,4568,4629,4558,4586,4456,4581,4456,4573,4463,4573,4470,4631,4605,4640,4616,4653,4622,4670,4624,4672,4625,4694,4625,4718,4622,4730,4619,4741,4616,4764,4608,4787,4600,4856,4573,4879,4565,4903,4559,4928,4555,4939,4555,4960,4556,4976,4556,4980,4554,4985,4553,4985,4547xm4985,4479l4941,4377,4937,4368,4933,4359,4930,4350,4924,4340,4917,4332,4907,4327,4908,4327,4895,4325,4893,4325,4890,4324,4887,4324,4862,4324,4842,4328,4842,4442,4837,4466,4824,4486,4804,4500,4781,4505,4756,4500,4735,4486,4721,4465,4716,4440,4721,4415,4734,4395,4736,4394,4754,4382,4777,4377,4802,4382,4823,4396,4837,4417,4842,4442,4842,4328,4829,4331,4812,4334,4796,4339,4773,4347,4751,4356,4706,4375,4683,4383,4660,4389,4636,4393,4611,4394,4604,4394,4596,4392,4582,4392,4578,4395,4573,4396,4573,4404,4594,4450,4614,4497,4620,4513,4627,4529,4633,4541,4643,4550,4654,4555,4668,4558,4695,4558,4724,4554,4751,4547,4777,4538,4851,4508,4860,4505,4876,4499,4899,4492,4923,4489,4947,4488,4971,4490,4976,4491,4981,4490,4983,4488,4985,4486,4985,4479xe" filled="true" fillcolor="#005e9e" stroked="false">
                  <v:path arrowok="t"/>
                  <v:fill type="solid"/>
                </v:shape>
                <v:shape style="position:absolute;left:4756;top:4401;width:41;height:65" id="docshape15" coordorigin="4757,4401" coordsize="41,65" path="m4797,4401l4761,4401,4757,4407,4757,4408,4768,4408,4770,4408,4772,4409,4775,4410,4777,4412,4778,4414,4761,4414,4757,4420,4779,4420,4779,4421,4779,4422,4776,4429,4771,4432,4762,4432,4759,4431,4759,4432,4759,4437,4780,4466,4788,4466,4788,4464,4768,4436,4768,4436,4771,4436,4775,4435,4778,4433,4780,4432,4787,4420,4793,4420,4797,4414,4786,4414,4786,4411,4785,4409,4784,4408,4793,4408,4794,4407,4797,4401xe" filled="true" fillcolor="#b11116" stroked="false">
                  <v:path arrowok="t"/>
                  <v:fill type="solid"/>
                </v:shape>
                <v:rect style="position:absolute;left:5879;top:4056;width:2187;height:2487" id="docshape16" filled="true" fillcolor="#d1d3d4" stroked="false">
                  <v:fill type="solid"/>
                </v:rect>
                <v:shape style="position:absolute;left:6759;top:4406;width:435;height:468" id="docshape17" coordorigin="6759,4406" coordsize="435,468" path="m7194,4554l7056,4554,7056,4406,6897,4406,6897,4554,6759,4554,6759,4726,6897,4726,6897,4874,7056,4874,7056,4726,7194,4726,7194,4554xe" filled="true" fillcolor="#b11116" stroked="false">
                  <v:path arrowok="t"/>
                  <v:fill type="solid"/>
                </v:shape>
                <v:shape style="position:absolute;left:6590;top:4259;width:765;height:763" id="docshape18" coordorigin="6591,4259" coordsize="765,763" path="m7355,4640l7347,4564,7325,4492,7290,4428,7288,4425,7288,4640,7279,4711,7256,4776,7218,4833,7197,4855,7123,4763,7123,4910,7111,4917,7045,4941,6973,4949,6901,4941,6834,4917,6776,4881,6727,4833,6690,4776,6666,4711,6658,4640,6666,4570,6690,4505,6727,4448,6741,4434,7123,4910,7123,4763,6813,4377,6834,4363,6901,4340,6973,4332,7045,4340,7111,4363,7170,4400,7218,4448,7256,4505,7279,4570,7288,4640,7288,4425,7243,4371,7195,4332,7121,4289,7050,4267,6973,4259,6896,4267,6824,4289,6759,4325,6703,4371,6656,4428,6621,4492,6598,4564,6591,4640,6598,4717,6621,4789,6656,4853,6703,4910,6759,4956,6824,4991,6896,5014,6973,5021,7050,5014,7121,4991,7186,4956,7195,4949,7243,4910,7290,4853,7325,4789,7347,4717,7355,4640xe" filled="true" fillcolor="#005e9e" stroked="false">
                  <v:path arrowok="t"/>
                  <v:fill type="solid"/>
                </v:shape>
                <v:shape style="position:absolute;left:1619;top:868;width:8282;height:2781" id="docshape19" coordorigin="1619,869" coordsize="8282,2781" path="m4292,869l1619,869,1619,3649,4292,3649,4292,869xm7221,869l4548,869,4548,3649,7221,3649,7221,869xm9901,869l7420,869,7420,3649,9901,3649,9901,869xe" filled="true" fillcolor="#d1d3d4" stroked="false">
                  <v:path arrowok="t"/>
                  <v:fill type="solid"/>
                </v:shape>
                <v:shape style="position:absolute;left:2595;top:1085;width:724;height:915" id="docshape20" coordorigin="2595,1086" coordsize="724,915" path="m2956,1086l2946,1089,2944,1097,2944,1105,2941,1111,2880,1118,2810,1133,2745,1157,2685,1194,2634,1245,2599,1318,2595,1347,2632,1325,2667,1320,2700,1331,2731,1356,2772,1326,2810,1318,2844,1333,2879,1370,2891,1353,2905,1338,2922,1326,2943,1319,2943,1456,2855,1503,2781,1523,2730,1526,2713,1526,2696,1527,2683,1533,2672,1544,2664,1559,2607,1695,2608,1708,2611,1716,2621,1721,2630,1719,2640,1710,2645,1702,2673,1646,2686,1622,2693,1615,2699,1608,2705,1610,2706,1619,2707,1629,2708,1971,2709,1977,2718,1994,2729,2000,2757,1994,2766,1983,2766,1813,2767,1807,2767,1802,2772,1802,2773,1971,2773,1981,2787,1991,2799,1997,2822,1994,2830,1982,2830,1815,2832,1611,2950,1496,3065,1583,3077,1595,3084,1609,3087,1624,3084,1641,3073,1676,3039,1785,3034,1799,3091,1799,3091,1948,3092,1989,3100,1997,3128,1998,3138,1989,3141,1970,3141,1811,3142,1805,3143,1799,3149,1799,3149,1930,3150,1974,3155,1986,3166,1998,3181,1998,3193,1989,3199,1978,3199,1931,3199,1797,3256,1797,3197,1616,3203,1614,3208,1619,3213,1623,3242,1670,3264,1705,3278,1718,3291,1721,3300,1714,3301,1703,3303,1691,3300,1687,3236,1571,3223,1552,3206,1537,3186,1529,3162,1529,3157,1529,3151,1528,3079,1520,3017,1492,3005,1484,2993,1477,2980,1471,2959,1461,2956,1456,2957,1327,2958,1317,2985,1322,3006,1335,3024,1353,3040,1374,3051,1352,3065,1336,3084,1325,3106,1321,3129,1323,3150,1329,3168,1341,3184,1359,3216,1336,3249,1327,3283,1332,3319,1347,3313,1310,3279,1242,3206,1178,3107,1134,3030,1117,2957,1110,2956,1086xe" filled="true" fillcolor="#005e9b" stroked="false">
                  <v:path arrowok="t"/>
                  <v:fill type="solid"/>
                </v:shape>
                <v:shape style="position:absolute;left:2872;top:1684;width:148;height:315" id="docshape21" coordorigin="2873,1684" coordsize="148,315" path="m2972,1684l2883,1685,2874,1692,2873,1731,2873,1759,2874,1818,2881,1823,2885,1827,2889,1822,2897,1818,2899,1802,2899,1790,2899,1750,2903,1750,2903,1761,2903,1990,2909,1998,2938,1998,2943,1991,2943,1879,2944,1869,2949,1869,2950,1880,2950,1989,2955,1997,2982,1999,2988,1991,2990,1974,2989,1751,2994,1750,2994,1796,2995,1817,3003,1822,3008,1827,3012,1822,3019,1817,3020,1759,3019,1694,3012,1685,2972,1684xe" filled="true" fillcolor="#b11116" stroked="false">
                  <v:path arrowok="t"/>
                  <v:fill type="solid"/>
                </v:shape>
                <v:shape style="position:absolute;left:2709;top:1406;width:113;height:114" type="#_x0000_t75" id="docshape22" stroked="false">
                  <v:imagedata r:id="rId8" o:title=""/>
                </v:shape>
                <v:shape style="position:absolute;left:3087;top:1408;width:113;height:113" type="#_x0000_t75" id="docshape23" stroked="false">
                  <v:imagedata r:id="rId9" o:title=""/>
                </v:shape>
                <v:shape style="position:absolute;left:2902;top:1590;width:88;height:88" id="docshape24" coordorigin="2902,1590" coordsize="88,88" path="m2947,1590l2930,1593,2915,1603,2906,1617,2902,1634,2906,1651,2915,1664,2929,1674,2945,1677,2962,1674,2977,1665,2986,1651,2990,1634,2986,1617,2977,1603,2963,1594,2947,1590xe" filled="true" fillcolor="#b11116" stroked="false">
                  <v:path arrowok="t"/>
                  <v:fill type="solid"/>
                </v:shape>
                <v:shape style="position:absolute;left:5716;top:1257;width:514;height:688" id="docshape25" coordorigin="5717,1257" coordsize="514,688" path="m5944,1257l5893,1291,5888,1390,5887,1396,5792,1564,5785,1572,5766,1570,5762,1571,5717,1575,5717,1880,5734,1881,5749,1880,5755,1882,5864,1944,5867,1945,6118,1945,6151,1886,6144,1864,6141,1857,6137,1850,6133,1844,6143,1838,6154,1833,6163,1826,6177,1813,6184,1798,6183,1781,6174,1764,6170,1758,6165,1752,6160,1746,6202,1702,6204,1686,6201,1671,6197,1656,6190,1642,6202,1634,6218,1623,6226,1615,6229,1602,6230,1590,6230,1578,6179,1537,6155,1536,5994,1537,5990,1534,5988,1515,5999,1421,6004,1388,6004,1377,5994,1305,5957,1260,5944,1257xe" filled="true" fillcolor="#005e9e" stroked="false">
                  <v:path arrowok="t"/>
                  <v:fill type="solid"/>
                </v:shape>
                <v:shape style="position:absolute;left:5538;top:1524;width:161;height:421" id="docshape26" coordorigin="5538,1524" coordsize="161,421" path="m5699,1524l5538,1524,5604,1945,5699,1945,5699,1524xe" filled="true" fillcolor="#b11116" stroked="false">
                  <v:path arrowok="t"/>
                  <v:fill type="solid"/>
                </v:shape>
                <v:shape style="position:absolute;left:8383;top:1272;width:557;height:659" id="docshape27" coordorigin="8384,1272" coordsize="557,659" path="m8742,1298l8736,1286,8723,1280,8706,1284,8688,1289,8672,1287,8659,1283,8655,1280,8645,1277,8624,1272,8598,1276,8577,1297,8582,1319,8599,1348,8603,1367,8724,1367,8728,1347,8733,1330,8740,1313,8742,1298xm8940,1768l8934,1701,8916,1640,8895,1594,8862,1551,8815,1501,8764,1456,8722,1426,8593,1426,8580,1435,8550,1458,8510,1493,8469,1534,8435,1578,8404,1636,8384,1705,8385,1784,8417,1870,8458,1911,8493,1928,8517,1931,8525,1929,8809,1931,8824,1927,8857,1913,8897,1884,8928,1834,8940,1768xe" filled="true" fillcolor="#005e9e" stroked="false">
                  <v:path arrowok="t"/>
                  <v:fill type="solid"/>
                </v:shape>
                <v:shape style="position:absolute;left:8512;top:1352;width:242;height:84" id="docshape28" coordorigin="8512,1353" coordsize="242,84" path="m8751,1398l8537,1398,8516,1416,8518,1429,8525,1435,8533,1436,8537,1435,8551,1423,8569,1417,8585,1416,8747,1416,8751,1398xm8747,1416l8732,1416,8748,1417,8746,1417,8747,1416xm8531,1353l8516,1358,8512,1369,8514,1380,8516,1385,8520,1400,8537,1398,8751,1398,8754,1389,8732,1385,8591,1385,8581,1377,8573,1366,8559,1356,8531,1353xe" filled="true" fillcolor="#b1111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105"/>
        </w:rPr>
        <w:t>Key</w:t>
      </w:r>
      <w:r>
        <w:rPr>
          <w:color w:val="FFFFFF"/>
          <w:spacing w:val="-15"/>
          <w:w w:val="105"/>
        </w:rPr>
        <w:t> </w:t>
      </w:r>
      <w:r>
        <w:rPr>
          <w:color w:val="FFFFFF"/>
          <w:spacing w:val="-2"/>
          <w:w w:val="110"/>
        </w:rPr>
        <w:t>Features</w:t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1028166</wp:posOffset>
                </wp:positionH>
                <wp:positionV relativeFrom="paragraph">
                  <wp:posOffset>230293</wp:posOffset>
                </wp:positionV>
                <wp:extent cx="1697355" cy="176593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697355" cy="1765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5"/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411" w:right="298"/>
                              <w:jc w:val="center"/>
                            </w:pPr>
                            <w:r>
                              <w:rPr>
                                <w:color w:val="B11116"/>
                                <w:spacing w:val="-2"/>
                                <w:w w:val="110"/>
                              </w:rPr>
                              <w:t>Provide</w:t>
                            </w:r>
                            <w:r>
                              <w:rPr>
                                <w:color w:val="B11116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spacing w:val="-2"/>
                                <w:w w:val="110"/>
                              </w:rPr>
                              <w:t>Life</w:t>
                            </w:r>
                            <w:r>
                              <w:rPr>
                                <w:color w:val="B11116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spacing w:val="-2"/>
                                <w:w w:val="110"/>
                              </w:rPr>
                              <w:t>Cover </w:t>
                            </w:r>
                            <w:r>
                              <w:rPr>
                                <w:color w:val="B11116"/>
                                <w:w w:val="115"/>
                              </w:rPr>
                              <w:t>to all your Members</w:t>
                            </w:r>
                            <w:r>
                              <w:rPr>
                                <w:color w:val="B11116"/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w w:val="115"/>
                              </w:rPr>
                              <w:t>/ Employees at a nominal</w:t>
                            </w:r>
                            <w:r>
                              <w:rPr>
                                <w:color w:val="B11116"/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w w:val="115"/>
                              </w:rPr>
                              <w:t>cost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958pt;margin-top:18.133320pt;width:133.65pt;height:139.050pt;mso-position-horizontal-relative:page;mso-position-vertical-relative:paragraph;z-index:-15728128;mso-wrap-distance-left:0;mso-wrap-distance-right:0" type="#_x0000_t202" id="docshape29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5"/>
                      </w:pPr>
                    </w:p>
                    <w:p>
                      <w:pPr>
                        <w:pStyle w:val="BodyText"/>
                        <w:spacing w:line="249" w:lineRule="auto"/>
                        <w:ind w:left="411" w:right="298"/>
                        <w:jc w:val="center"/>
                      </w:pPr>
                      <w:r>
                        <w:rPr>
                          <w:color w:val="B11116"/>
                          <w:spacing w:val="-2"/>
                          <w:w w:val="110"/>
                        </w:rPr>
                        <w:t>Provide</w:t>
                      </w:r>
                      <w:r>
                        <w:rPr>
                          <w:color w:val="B11116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B11116"/>
                          <w:spacing w:val="-2"/>
                          <w:w w:val="110"/>
                        </w:rPr>
                        <w:t>Life</w:t>
                      </w:r>
                      <w:r>
                        <w:rPr>
                          <w:color w:val="B11116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B11116"/>
                          <w:spacing w:val="-2"/>
                          <w:w w:val="110"/>
                        </w:rPr>
                        <w:t>Cover </w:t>
                      </w:r>
                      <w:r>
                        <w:rPr>
                          <w:color w:val="B11116"/>
                          <w:w w:val="115"/>
                        </w:rPr>
                        <w:t>to all your Members</w:t>
                      </w:r>
                      <w:r>
                        <w:rPr>
                          <w:color w:val="B11116"/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color w:val="B11116"/>
                          <w:w w:val="115"/>
                        </w:rPr>
                        <w:t>/ Employees at a nominal</w:t>
                      </w:r>
                      <w:r>
                        <w:rPr>
                          <w:color w:val="B11116"/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color w:val="B11116"/>
                          <w:w w:val="115"/>
                        </w:rPr>
                        <w:t>cost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2888043</wp:posOffset>
                </wp:positionH>
                <wp:positionV relativeFrom="paragraph">
                  <wp:posOffset>230293</wp:posOffset>
                </wp:positionV>
                <wp:extent cx="1697355" cy="176593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697355" cy="1765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5"/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55" w:right="153" w:hanging="1"/>
                              <w:jc w:val="center"/>
                            </w:pPr>
                            <w:r>
                              <w:rPr>
                                <w:color w:val="B11116"/>
                                <w:w w:val="115"/>
                              </w:rPr>
                              <w:t>Option to choose between Fixed or </w:t>
                            </w:r>
                            <w:r>
                              <w:rPr>
                                <w:color w:val="B11116"/>
                                <w:w w:val="110"/>
                              </w:rPr>
                              <w:t>Varying</w:t>
                            </w:r>
                            <w:r>
                              <w:rPr>
                                <w:color w:val="B11116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w w:val="110"/>
                              </w:rPr>
                              <w:t>Sum</w:t>
                            </w:r>
                            <w:r>
                              <w:rPr>
                                <w:color w:val="B11116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w w:val="110"/>
                              </w:rPr>
                              <w:t>Assured </w:t>
                            </w:r>
                            <w:r>
                              <w:rPr>
                                <w:color w:val="B11116"/>
                                <w:w w:val="115"/>
                              </w:rPr>
                              <w:t>for Members / </w:t>
                            </w:r>
                            <w:r>
                              <w:rPr>
                                <w:color w:val="B11116"/>
                                <w:spacing w:val="-2"/>
                                <w:w w:val="115"/>
                              </w:rPr>
                              <w:t>Employees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04999pt;margin-top:18.133320pt;width:133.65pt;height:139.050pt;mso-position-horizontal-relative:page;mso-position-vertical-relative:paragraph;z-index:-15727616;mso-wrap-distance-left:0;mso-wrap-distance-right:0" type="#_x0000_t202" id="docshape30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5"/>
                      </w:pPr>
                    </w:p>
                    <w:p>
                      <w:pPr>
                        <w:pStyle w:val="BodyText"/>
                        <w:spacing w:line="249" w:lineRule="auto"/>
                        <w:ind w:left="155" w:right="153" w:hanging="1"/>
                        <w:jc w:val="center"/>
                      </w:pPr>
                      <w:r>
                        <w:rPr>
                          <w:color w:val="B11116"/>
                          <w:w w:val="115"/>
                        </w:rPr>
                        <w:t>Option to choose between Fixed or </w:t>
                      </w:r>
                      <w:r>
                        <w:rPr>
                          <w:color w:val="B11116"/>
                          <w:w w:val="110"/>
                        </w:rPr>
                        <w:t>Varying</w:t>
                      </w:r>
                      <w:r>
                        <w:rPr>
                          <w:color w:val="B11116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B11116"/>
                          <w:w w:val="110"/>
                        </w:rPr>
                        <w:t>Sum</w:t>
                      </w:r>
                      <w:r>
                        <w:rPr>
                          <w:color w:val="B11116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B11116"/>
                          <w:w w:val="110"/>
                        </w:rPr>
                        <w:t>Assured </w:t>
                      </w:r>
                      <w:r>
                        <w:rPr>
                          <w:color w:val="B11116"/>
                          <w:w w:val="115"/>
                        </w:rPr>
                        <w:t>for Members / </w:t>
                      </w:r>
                      <w:r>
                        <w:rPr>
                          <w:color w:val="B11116"/>
                          <w:spacing w:val="-2"/>
                          <w:w w:val="115"/>
                        </w:rPr>
                        <w:t>Employees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4711763</wp:posOffset>
                </wp:positionH>
                <wp:positionV relativeFrom="paragraph">
                  <wp:posOffset>230293</wp:posOffset>
                </wp:positionV>
                <wp:extent cx="1575435" cy="176593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575435" cy="1765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3"/>
                              <w:rPr>
                                <w:sz w:val="3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9" w:right="258" w:firstLine="0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50"/>
                                <w:sz w:val="38"/>
                              </w:rPr>
                              <w:t>`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353"/>
                              <w:ind w:left="249" w:right="247"/>
                              <w:jc w:val="center"/>
                            </w:pPr>
                            <w:r>
                              <w:rPr>
                                <w:color w:val="B11116"/>
                                <w:w w:val="115"/>
                              </w:rPr>
                              <w:t>Lumpsum</w:t>
                            </w:r>
                            <w:r>
                              <w:rPr>
                                <w:color w:val="B11116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w w:val="115"/>
                              </w:rPr>
                              <w:t>payout to Nominee in </w:t>
                            </w:r>
                            <w:r>
                              <w:rPr>
                                <w:color w:val="B11116"/>
                                <w:spacing w:val="-2"/>
                                <w:w w:val="115"/>
                              </w:rPr>
                              <w:t>case</w:t>
                            </w:r>
                            <w:r>
                              <w:rPr>
                                <w:color w:val="B11116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spacing w:val="-2"/>
                                <w:w w:val="115"/>
                              </w:rPr>
                              <w:t>of</w:t>
                            </w:r>
                            <w:r>
                              <w:rPr>
                                <w:color w:val="B11116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spacing w:val="-2"/>
                                <w:w w:val="115"/>
                              </w:rPr>
                              <w:t>Member’s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2"/>
                              <w:ind w:left="249" w:right="247"/>
                              <w:jc w:val="center"/>
                            </w:pPr>
                            <w:r>
                              <w:rPr>
                                <w:color w:val="B11116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B11116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w w:val="110"/>
                              </w:rPr>
                              <w:t>Employee’s </w:t>
                            </w:r>
                            <w:r>
                              <w:rPr>
                                <w:color w:val="B11116"/>
                                <w:spacing w:val="-4"/>
                                <w:w w:val="115"/>
                              </w:rPr>
                              <w:t>Death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005005pt;margin-top:18.133320pt;width:124.05pt;height:139.050pt;mso-position-horizontal-relative:page;mso-position-vertical-relative:paragraph;z-index:-15727104;mso-wrap-distance-left:0;mso-wrap-distance-right:0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spacing w:before="173"/>
                        <w:rPr>
                          <w:sz w:val="38"/>
                        </w:rPr>
                      </w:pPr>
                    </w:p>
                    <w:p>
                      <w:pPr>
                        <w:spacing w:before="0"/>
                        <w:ind w:left="249" w:right="258" w:firstLine="0"/>
                        <w:jc w:val="center"/>
                        <w:rPr>
                          <w:sz w:val="38"/>
                        </w:rPr>
                      </w:pPr>
                      <w:r>
                        <w:rPr>
                          <w:color w:val="FFFFFF"/>
                          <w:spacing w:val="-10"/>
                          <w:w w:val="150"/>
                          <w:sz w:val="38"/>
                        </w:rPr>
                        <w:t>`</w:t>
                      </w:r>
                    </w:p>
                    <w:p>
                      <w:pPr>
                        <w:pStyle w:val="BodyText"/>
                        <w:spacing w:line="249" w:lineRule="auto" w:before="353"/>
                        <w:ind w:left="249" w:right="247"/>
                        <w:jc w:val="center"/>
                      </w:pPr>
                      <w:r>
                        <w:rPr>
                          <w:color w:val="B11116"/>
                          <w:w w:val="115"/>
                        </w:rPr>
                        <w:t>Lumpsum</w:t>
                      </w:r>
                      <w:r>
                        <w:rPr>
                          <w:color w:val="B11116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B11116"/>
                          <w:w w:val="115"/>
                        </w:rPr>
                        <w:t>payout to Nominee in </w:t>
                      </w:r>
                      <w:r>
                        <w:rPr>
                          <w:color w:val="B11116"/>
                          <w:spacing w:val="-2"/>
                          <w:w w:val="115"/>
                        </w:rPr>
                        <w:t>case</w:t>
                      </w:r>
                      <w:r>
                        <w:rPr>
                          <w:color w:val="B11116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B11116"/>
                          <w:spacing w:val="-2"/>
                          <w:w w:val="115"/>
                        </w:rPr>
                        <w:t>of</w:t>
                      </w:r>
                      <w:r>
                        <w:rPr>
                          <w:color w:val="B11116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B11116"/>
                          <w:spacing w:val="-2"/>
                          <w:w w:val="115"/>
                        </w:rPr>
                        <w:t>Member’s</w:t>
                      </w:r>
                    </w:p>
                    <w:p>
                      <w:pPr>
                        <w:pStyle w:val="BodyText"/>
                        <w:spacing w:line="249" w:lineRule="auto" w:before="2"/>
                        <w:ind w:left="249" w:right="247"/>
                        <w:jc w:val="center"/>
                      </w:pPr>
                      <w:r>
                        <w:rPr>
                          <w:color w:val="B11116"/>
                          <w:w w:val="110"/>
                        </w:rPr>
                        <w:t>/</w:t>
                      </w:r>
                      <w:r>
                        <w:rPr>
                          <w:color w:val="B11116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B11116"/>
                          <w:w w:val="110"/>
                        </w:rPr>
                        <w:t>Employee’s </w:t>
                      </w:r>
                      <w:r>
                        <w:rPr>
                          <w:color w:val="B11116"/>
                          <w:spacing w:val="-4"/>
                          <w:w w:val="115"/>
                        </w:rPr>
                        <w:t>Death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2193226</wp:posOffset>
                </wp:positionH>
                <wp:positionV relativeFrom="paragraph">
                  <wp:posOffset>2254190</wp:posOffset>
                </wp:positionV>
                <wp:extent cx="1388745" cy="157924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388745" cy="1579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63"/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245" w:right="244"/>
                              <w:jc w:val="center"/>
                            </w:pPr>
                            <w:r>
                              <w:rPr>
                                <w:color w:val="B11116"/>
                                <w:w w:val="115"/>
                              </w:rPr>
                              <w:t>Pay</w:t>
                            </w:r>
                            <w:r>
                              <w:rPr>
                                <w:color w:val="B11116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w w:val="115"/>
                              </w:rPr>
                              <w:t>premium as per your </w:t>
                            </w:r>
                            <w:r>
                              <w:rPr>
                                <w:color w:val="B11116"/>
                                <w:spacing w:val="-2"/>
                                <w:w w:val="115"/>
                              </w:rPr>
                              <w:t>convenience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695007pt;margin-top:177.495346pt;width:109.35pt;height:124.35pt;mso-position-horizontal-relative:page;mso-position-vertical-relative:paragraph;z-index:-15726592;mso-wrap-distance-left:0;mso-wrap-distance-right:0" type="#_x0000_t202" id="docshape32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63"/>
                      </w:pPr>
                    </w:p>
                    <w:p>
                      <w:pPr>
                        <w:pStyle w:val="BodyText"/>
                        <w:spacing w:line="249" w:lineRule="auto"/>
                        <w:ind w:left="245" w:right="244"/>
                        <w:jc w:val="center"/>
                      </w:pPr>
                      <w:r>
                        <w:rPr>
                          <w:color w:val="B11116"/>
                          <w:w w:val="115"/>
                        </w:rPr>
                        <w:t>Pay</w:t>
                      </w:r>
                      <w:r>
                        <w:rPr>
                          <w:color w:val="B11116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B11116"/>
                          <w:w w:val="115"/>
                        </w:rPr>
                        <w:t>premium as per your </w:t>
                      </w:r>
                      <w:r>
                        <w:rPr>
                          <w:color w:val="B11116"/>
                          <w:spacing w:val="-2"/>
                          <w:w w:val="115"/>
                        </w:rPr>
                        <w:t>convenience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3733444</wp:posOffset>
                </wp:positionH>
                <wp:positionV relativeFrom="paragraph">
                  <wp:posOffset>2254190</wp:posOffset>
                </wp:positionV>
                <wp:extent cx="1388745" cy="157924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388745" cy="1579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82"/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246" w:right="244"/>
                              <w:jc w:val="center"/>
                            </w:pPr>
                            <w:r>
                              <w:rPr>
                                <w:color w:val="B11116"/>
                                <w:w w:val="115"/>
                              </w:rPr>
                              <w:t>Hassle</w:t>
                            </w:r>
                            <w:r>
                              <w:rPr>
                                <w:color w:val="B11116"/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w w:val="115"/>
                              </w:rPr>
                              <w:t>free </w:t>
                            </w:r>
                            <w:r>
                              <w:rPr>
                                <w:color w:val="B11116"/>
                                <w:spacing w:val="-2"/>
                                <w:w w:val="115"/>
                              </w:rPr>
                              <w:t>issuance </w:t>
                            </w:r>
                            <w:r>
                              <w:rPr>
                                <w:color w:val="B11116"/>
                                <w:w w:val="115"/>
                              </w:rPr>
                              <w:t>without</w:t>
                            </w:r>
                            <w:r>
                              <w:rPr>
                                <w:color w:val="B11116"/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11116"/>
                                <w:w w:val="115"/>
                              </w:rPr>
                              <w:t>any </w:t>
                            </w:r>
                            <w:r>
                              <w:rPr>
                                <w:color w:val="B11116"/>
                                <w:spacing w:val="-2"/>
                                <w:w w:val="115"/>
                              </w:rPr>
                              <w:t>Medicals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971985pt;margin-top:177.495346pt;width:109.35pt;height:124.35pt;mso-position-horizontal-relative:page;mso-position-vertical-relative:paragraph;z-index:-15726080;mso-wrap-distance-left:0;mso-wrap-distance-right:0" type="#_x0000_t202" id="docshape33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82"/>
                      </w:pPr>
                    </w:p>
                    <w:p>
                      <w:pPr>
                        <w:pStyle w:val="BodyText"/>
                        <w:spacing w:line="249" w:lineRule="auto"/>
                        <w:ind w:left="246" w:right="244"/>
                        <w:jc w:val="center"/>
                      </w:pPr>
                      <w:r>
                        <w:rPr>
                          <w:color w:val="B11116"/>
                          <w:w w:val="115"/>
                        </w:rPr>
                        <w:t>Hassle</w:t>
                      </w:r>
                      <w:r>
                        <w:rPr>
                          <w:color w:val="B11116"/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color w:val="B11116"/>
                          <w:w w:val="115"/>
                        </w:rPr>
                        <w:t>free </w:t>
                      </w:r>
                      <w:r>
                        <w:rPr>
                          <w:color w:val="B11116"/>
                          <w:spacing w:val="-2"/>
                          <w:w w:val="115"/>
                        </w:rPr>
                        <w:t>issuance </w:t>
                      </w:r>
                      <w:r>
                        <w:rPr>
                          <w:color w:val="B11116"/>
                          <w:w w:val="115"/>
                        </w:rPr>
                        <w:t>without</w:t>
                      </w:r>
                      <w:r>
                        <w:rPr>
                          <w:color w:val="B11116"/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color w:val="B11116"/>
                          <w:w w:val="115"/>
                        </w:rPr>
                        <w:t>any </w:t>
                      </w:r>
                      <w:r>
                        <w:rPr>
                          <w:color w:val="B11116"/>
                          <w:spacing w:val="-2"/>
                          <w:w w:val="115"/>
                        </w:rPr>
                        <w:t>Medicals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520" w:h="11520"/>
          <w:pgMar w:top="480" w:bottom="280" w:left="0" w:right="0"/>
        </w:sectPr>
      </w:pPr>
    </w:p>
    <w:p>
      <w:pPr>
        <w:pStyle w:val="Heading1"/>
        <w:tabs>
          <w:tab w:pos="11220" w:val="left" w:leader="none"/>
        </w:tabs>
        <w:spacing w:before="100"/>
        <w:ind w:left="299"/>
      </w:pPr>
      <w:r>
        <w:rPr>
          <w:rFonts w:ascii="Times New Roman"/>
          <w:color w:val="FFFFFF"/>
          <w:spacing w:val="66"/>
          <w:w w:val="110"/>
          <w:shd w:fill="005E9E" w:color="auto" w:val="clear"/>
        </w:rPr>
        <w:t> </w:t>
      </w:r>
      <w:r>
        <w:rPr>
          <w:color w:val="FFFFFF"/>
          <w:w w:val="110"/>
          <w:shd w:fill="005E9E" w:color="auto" w:val="clear"/>
        </w:rPr>
        <w:t>Eligibility</w:t>
      </w:r>
      <w:r>
        <w:rPr>
          <w:color w:val="FFFFFF"/>
          <w:spacing w:val="-15"/>
          <w:w w:val="110"/>
          <w:shd w:fill="005E9E" w:color="auto" w:val="clear"/>
        </w:rPr>
        <w:t> </w:t>
      </w:r>
      <w:r>
        <w:rPr>
          <w:color w:val="FFFFFF"/>
          <w:spacing w:val="-2"/>
          <w:w w:val="115"/>
          <w:shd w:fill="005E9E" w:color="auto" w:val="clear"/>
        </w:rPr>
        <w:t>Criteria</w:t>
      </w:r>
      <w:r>
        <w:rPr>
          <w:color w:val="FFFFFF"/>
          <w:shd w:fill="005E9E" w:color="auto" w:val="clear"/>
        </w:rPr>
        <w:tab/>
      </w:r>
    </w:p>
    <w:p>
      <w:pPr>
        <w:pStyle w:val="BodyText"/>
        <w:spacing w:before="130"/>
        <w:ind w:left="299"/>
      </w:pPr>
      <w:r>
        <w:rPr>
          <w:color w:val="005E9E"/>
          <w:w w:val="110"/>
        </w:rPr>
        <w:t>Age</w:t>
      </w:r>
      <w:r>
        <w:rPr>
          <w:color w:val="005E9E"/>
          <w:spacing w:val="-13"/>
          <w:w w:val="110"/>
        </w:rPr>
        <w:t> </w:t>
      </w:r>
      <w:r>
        <w:rPr>
          <w:color w:val="005E9E"/>
          <w:spacing w:val="-2"/>
          <w:w w:val="110"/>
        </w:rPr>
        <w:t>Criteria: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308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9"/>
        <w:gridCol w:w="3261"/>
        <w:gridCol w:w="4370"/>
        <w:gridCol w:w="1397"/>
      </w:tblGrid>
      <w:tr>
        <w:trPr>
          <w:trHeight w:val="451" w:hRule="atLeast"/>
        </w:trPr>
        <w:tc>
          <w:tcPr>
            <w:tcW w:w="1889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1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70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spacing w:before="127"/>
              <w:ind w:left="55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10"/>
                <w:sz w:val="18"/>
              </w:rPr>
              <w:t>Minimum</w:t>
            </w:r>
          </w:p>
        </w:tc>
        <w:tc>
          <w:tcPr>
            <w:tcW w:w="1397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spacing w:before="127"/>
              <w:ind w:left="96" w:right="6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15"/>
                <w:sz w:val="18"/>
              </w:rPr>
              <w:t>Maximum</w:t>
            </w:r>
          </w:p>
        </w:tc>
      </w:tr>
      <w:tr>
        <w:trPr>
          <w:trHeight w:val="367" w:hRule="atLeast"/>
        </w:trPr>
        <w:tc>
          <w:tcPr>
            <w:tcW w:w="1889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47" w:lineRule="auto" w:before="138"/>
              <w:ind w:left="420" w:right="282" w:hanging="146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Age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at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Entry </w:t>
            </w:r>
            <w:r>
              <w:rPr>
                <w:color w:val="58595B"/>
                <w:w w:val="115"/>
                <w:sz w:val="22"/>
              </w:rPr>
              <w:t>(age</w:t>
            </w:r>
            <w:r>
              <w:rPr>
                <w:color w:val="58595B"/>
                <w:spacing w:val="-3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last </w:t>
            </w:r>
            <w:r>
              <w:rPr>
                <w:color w:val="58595B"/>
                <w:spacing w:val="-2"/>
                <w:w w:val="115"/>
                <w:sz w:val="22"/>
              </w:rPr>
              <w:t>birthday)</w:t>
            </w:r>
          </w:p>
        </w:tc>
        <w:tc>
          <w:tcPr>
            <w:tcW w:w="3261" w:type="dxa"/>
            <w:tcBorders>
              <w:top w:val="nil"/>
              <w:bottom w:val="single" w:sz="4" w:space="0" w:color="231F20"/>
            </w:tcBorders>
          </w:tcPr>
          <w:p>
            <w:pPr>
              <w:pStyle w:val="TableParagraph"/>
              <w:spacing w:before="54"/>
              <w:ind w:left="67"/>
              <w:rPr>
                <w:sz w:val="22"/>
              </w:rPr>
            </w:pPr>
            <w:r>
              <w:rPr>
                <w:color w:val="58595B"/>
                <w:spacing w:val="2"/>
                <w:sz w:val="22"/>
              </w:rPr>
              <w:t>One</w:t>
            </w:r>
            <w:r>
              <w:rPr>
                <w:color w:val="58595B"/>
                <w:spacing w:val="40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Year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Renewable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Policy</w:t>
            </w:r>
          </w:p>
        </w:tc>
        <w:tc>
          <w:tcPr>
            <w:tcW w:w="4370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66"/>
              <w:rPr>
                <w:sz w:val="22"/>
              </w:rPr>
            </w:pPr>
          </w:p>
          <w:p>
            <w:pPr>
              <w:pStyle w:val="TableParagraph"/>
              <w:spacing w:line="249" w:lineRule="auto"/>
              <w:ind w:left="208" w:firstLine="34"/>
              <w:rPr>
                <w:sz w:val="22"/>
              </w:rPr>
            </w:pPr>
            <w:r>
              <w:rPr>
                <w:color w:val="58595B"/>
                <w:sz w:val="22"/>
              </w:rPr>
              <w:t>Employer Employee Group: 18 years</w:t>
            </w:r>
            <w:r>
              <w:rPr>
                <w:color w:val="58595B"/>
                <w:spacing w:val="4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Other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Homogeneous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Group: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5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years</w:t>
            </w:r>
          </w:p>
        </w:tc>
        <w:tc>
          <w:tcPr>
            <w:tcW w:w="1397" w:type="dxa"/>
            <w:tcBorders>
              <w:top w:val="nil"/>
            </w:tcBorders>
          </w:tcPr>
          <w:p>
            <w:pPr>
              <w:pStyle w:val="TableParagraph"/>
              <w:spacing w:before="81"/>
              <w:ind w:left="96"/>
              <w:jc w:val="center"/>
              <w:rPr>
                <w:sz w:val="22"/>
              </w:rPr>
            </w:pPr>
            <w:r>
              <w:rPr>
                <w:color w:val="58595B"/>
                <w:sz w:val="22"/>
              </w:rPr>
              <w:t>79</w:t>
            </w:r>
            <w:r>
              <w:rPr>
                <w:color w:val="58595B"/>
                <w:spacing w:val="-7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Years</w:t>
            </w:r>
          </w:p>
        </w:tc>
      </w:tr>
      <w:tr>
        <w:trPr>
          <w:trHeight w:val="343" w:hRule="atLeast"/>
        </w:trPr>
        <w:tc>
          <w:tcPr>
            <w:tcW w:w="1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1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5"/>
              <w:ind w:left="6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Single</w:t>
            </w:r>
            <w:r>
              <w:rPr>
                <w:color w:val="58595B"/>
                <w:spacing w:val="-14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43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</w:tcPr>
          <w:p>
            <w:pPr>
              <w:pStyle w:val="TableParagraph"/>
              <w:spacing w:before="57"/>
              <w:ind w:left="96"/>
              <w:jc w:val="center"/>
              <w:rPr>
                <w:sz w:val="22"/>
              </w:rPr>
            </w:pPr>
            <w:r>
              <w:rPr>
                <w:color w:val="58595B"/>
                <w:sz w:val="22"/>
              </w:rPr>
              <w:t>79</w:t>
            </w:r>
            <w:r>
              <w:rPr>
                <w:color w:val="58595B"/>
                <w:spacing w:val="-7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Years</w:t>
            </w:r>
          </w:p>
        </w:tc>
      </w:tr>
      <w:tr>
        <w:trPr>
          <w:trHeight w:val="304" w:hRule="atLeast"/>
        </w:trPr>
        <w:tc>
          <w:tcPr>
            <w:tcW w:w="1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1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233" w:lineRule="exact"/>
              <w:ind w:left="6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Regular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2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43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</w:tcPr>
          <w:p>
            <w:pPr>
              <w:pStyle w:val="TableParagraph"/>
              <w:spacing w:line="250" w:lineRule="exact" w:before="34"/>
              <w:ind w:left="96"/>
              <w:jc w:val="center"/>
              <w:rPr>
                <w:sz w:val="22"/>
              </w:rPr>
            </w:pPr>
            <w:r>
              <w:rPr>
                <w:color w:val="58595B"/>
                <w:sz w:val="22"/>
              </w:rPr>
              <w:t>78</w:t>
            </w:r>
            <w:r>
              <w:rPr>
                <w:color w:val="58595B"/>
                <w:spacing w:val="-5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Years</w:t>
            </w:r>
          </w:p>
        </w:tc>
      </w:tr>
      <w:tr>
        <w:trPr>
          <w:trHeight w:val="525" w:hRule="atLeast"/>
        </w:trPr>
        <w:tc>
          <w:tcPr>
            <w:tcW w:w="1889" w:type="dxa"/>
            <w:vMerge w:val="restart"/>
          </w:tcPr>
          <w:p>
            <w:pPr>
              <w:pStyle w:val="TableParagraph"/>
              <w:spacing w:line="247" w:lineRule="auto" w:before="66"/>
              <w:ind w:left="420" w:right="433" w:hanging="50"/>
              <w:jc w:val="center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Age</w:t>
            </w:r>
            <w:r>
              <w:rPr>
                <w:color w:val="58595B"/>
                <w:spacing w:val="-3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at </w:t>
            </w:r>
            <w:r>
              <w:rPr>
                <w:color w:val="58595B"/>
                <w:spacing w:val="-2"/>
                <w:w w:val="115"/>
                <w:sz w:val="22"/>
              </w:rPr>
              <w:t>Maturity </w:t>
            </w:r>
            <w:r>
              <w:rPr>
                <w:color w:val="58595B"/>
                <w:w w:val="115"/>
                <w:sz w:val="22"/>
              </w:rPr>
              <w:t>(age</w:t>
            </w:r>
            <w:r>
              <w:rPr>
                <w:color w:val="58595B"/>
                <w:spacing w:val="-3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last </w:t>
            </w:r>
            <w:r>
              <w:rPr>
                <w:color w:val="58595B"/>
                <w:spacing w:val="-2"/>
                <w:w w:val="115"/>
                <w:sz w:val="22"/>
              </w:rPr>
              <w:t>birthday)</w:t>
            </w:r>
          </w:p>
        </w:tc>
        <w:tc>
          <w:tcPr>
            <w:tcW w:w="3261" w:type="dxa"/>
          </w:tcPr>
          <w:p>
            <w:pPr>
              <w:pStyle w:val="TableParagraph"/>
              <w:spacing w:before="109"/>
              <w:ind w:left="67"/>
              <w:rPr>
                <w:sz w:val="22"/>
              </w:rPr>
            </w:pPr>
            <w:r>
              <w:rPr>
                <w:color w:val="58595B"/>
                <w:spacing w:val="2"/>
                <w:sz w:val="22"/>
              </w:rPr>
              <w:t>One</w:t>
            </w:r>
            <w:r>
              <w:rPr>
                <w:color w:val="58595B"/>
                <w:spacing w:val="40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Year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Renewable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Policy</w:t>
            </w:r>
          </w:p>
        </w:tc>
        <w:tc>
          <w:tcPr>
            <w:tcW w:w="4370" w:type="dxa"/>
          </w:tcPr>
          <w:p>
            <w:pPr>
              <w:pStyle w:val="TableParagraph"/>
              <w:spacing w:line="230" w:lineRule="exact"/>
              <w:ind w:left="218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Employer-Employee</w:t>
            </w:r>
            <w:r>
              <w:rPr>
                <w:color w:val="58595B"/>
                <w:spacing w:val="15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Group:</w:t>
            </w:r>
            <w:r>
              <w:rPr>
                <w:color w:val="58595B"/>
                <w:spacing w:val="16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19</w:t>
            </w:r>
            <w:r>
              <w:rPr>
                <w:color w:val="58595B"/>
                <w:spacing w:val="16"/>
                <w:w w:val="105"/>
                <w:sz w:val="22"/>
              </w:rPr>
              <w:t> </w:t>
            </w:r>
            <w:r>
              <w:rPr>
                <w:color w:val="58595B"/>
                <w:spacing w:val="-2"/>
                <w:w w:val="105"/>
                <w:sz w:val="22"/>
              </w:rPr>
              <w:t>years</w:t>
            </w:r>
          </w:p>
          <w:p>
            <w:pPr>
              <w:pStyle w:val="TableParagraph"/>
              <w:spacing w:before="11"/>
              <w:ind w:left="208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Other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Homogeneous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Group: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6</w:t>
            </w:r>
            <w:r>
              <w:rPr>
                <w:color w:val="58595B"/>
                <w:spacing w:val="-2"/>
                <w:w w:val="110"/>
                <w:sz w:val="22"/>
              </w:rPr>
              <w:t> years</w:t>
            </w:r>
          </w:p>
        </w:tc>
        <w:tc>
          <w:tcPr>
            <w:tcW w:w="1397" w:type="dxa"/>
            <w:vMerge w:val="restart"/>
          </w:tcPr>
          <w:p>
            <w:pPr>
              <w:pStyle w:val="TableParagraph"/>
              <w:spacing w:before="201"/>
              <w:rPr>
                <w:sz w:val="22"/>
              </w:rPr>
            </w:pPr>
          </w:p>
          <w:p>
            <w:pPr>
              <w:pStyle w:val="TableParagraph"/>
              <w:spacing w:before="1"/>
              <w:ind w:left="268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80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Years</w:t>
            </w:r>
          </w:p>
        </w:tc>
      </w:tr>
      <w:tr>
        <w:trPr>
          <w:trHeight w:val="541" w:hRule="atLeast"/>
        </w:trPr>
        <w:tc>
          <w:tcPr>
            <w:tcW w:w="1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spacing w:before="130"/>
              <w:ind w:left="6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Single</w:t>
            </w:r>
            <w:r>
              <w:rPr>
                <w:color w:val="58595B"/>
                <w:spacing w:val="-14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4370" w:type="dxa"/>
          </w:tcPr>
          <w:p>
            <w:pPr>
              <w:pStyle w:val="TableParagraph"/>
              <w:spacing w:line="252" w:lineRule="exact"/>
              <w:ind w:left="18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Employer-Employee</w:t>
            </w:r>
            <w:r>
              <w:rPr>
                <w:color w:val="58595B"/>
                <w:spacing w:val="-15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Group:</w:t>
            </w:r>
            <w:r>
              <w:rPr>
                <w:color w:val="58595B"/>
                <w:spacing w:val="-14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20</w:t>
            </w:r>
            <w:r>
              <w:rPr>
                <w:color w:val="58595B"/>
                <w:spacing w:val="-14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years</w:t>
            </w:r>
          </w:p>
          <w:p>
            <w:pPr>
              <w:pStyle w:val="TableParagraph"/>
              <w:spacing w:before="11"/>
              <w:ind w:left="208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Other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Homogeneous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Group: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5</w:t>
            </w:r>
            <w:r>
              <w:rPr>
                <w:color w:val="58595B"/>
                <w:spacing w:val="-3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years</w:t>
            </w:r>
          </w:p>
        </w:tc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ind w:left="6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Regular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2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4370" w:type="dxa"/>
          </w:tcPr>
          <w:p>
            <w:pPr>
              <w:pStyle w:val="TableParagraph"/>
              <w:ind w:left="221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Other</w:t>
            </w:r>
            <w:r>
              <w:rPr>
                <w:color w:val="58595B"/>
                <w:spacing w:val="28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Homogeneous</w:t>
            </w:r>
            <w:r>
              <w:rPr>
                <w:color w:val="58595B"/>
                <w:spacing w:val="29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Group:</w:t>
            </w:r>
            <w:r>
              <w:rPr>
                <w:color w:val="58595B"/>
                <w:spacing w:val="28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7</w:t>
            </w:r>
            <w:r>
              <w:rPr>
                <w:color w:val="58595B"/>
                <w:spacing w:val="29"/>
                <w:w w:val="105"/>
                <w:sz w:val="22"/>
              </w:rPr>
              <w:t> </w:t>
            </w:r>
            <w:r>
              <w:rPr>
                <w:color w:val="58595B"/>
                <w:spacing w:val="-2"/>
                <w:w w:val="105"/>
                <w:sz w:val="22"/>
              </w:rPr>
              <w:t>years</w:t>
            </w:r>
          </w:p>
        </w:tc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42" w:after="53"/>
        <w:ind w:left="328"/>
      </w:pPr>
      <w:r>
        <w:rPr>
          <w:color w:val="005E9E"/>
          <w:w w:val="110"/>
        </w:rPr>
        <w:t>Cover</w:t>
      </w:r>
      <w:r>
        <w:rPr>
          <w:color w:val="005E9E"/>
          <w:spacing w:val="-6"/>
          <w:w w:val="110"/>
        </w:rPr>
        <w:t> </w:t>
      </w:r>
      <w:r>
        <w:rPr>
          <w:color w:val="005E9E"/>
          <w:w w:val="110"/>
        </w:rPr>
        <w:t>Term</w:t>
      </w:r>
      <w:r>
        <w:rPr>
          <w:color w:val="005E9E"/>
          <w:spacing w:val="-5"/>
          <w:w w:val="110"/>
        </w:rPr>
        <w:t> </w:t>
      </w:r>
      <w:r>
        <w:rPr>
          <w:color w:val="005E9E"/>
          <w:w w:val="110"/>
        </w:rPr>
        <w:t>&amp;</w:t>
      </w:r>
      <w:r>
        <w:rPr>
          <w:color w:val="005E9E"/>
          <w:spacing w:val="-6"/>
          <w:w w:val="110"/>
        </w:rPr>
        <w:t> </w:t>
      </w:r>
      <w:r>
        <w:rPr>
          <w:color w:val="005E9E"/>
          <w:w w:val="110"/>
        </w:rPr>
        <w:t>Premium</w:t>
      </w:r>
      <w:r>
        <w:rPr>
          <w:color w:val="005E9E"/>
          <w:spacing w:val="-5"/>
          <w:w w:val="110"/>
        </w:rPr>
        <w:t> </w:t>
      </w:r>
      <w:r>
        <w:rPr>
          <w:color w:val="005E9E"/>
          <w:w w:val="110"/>
        </w:rPr>
        <w:t>Paying</w:t>
      </w:r>
      <w:r>
        <w:rPr>
          <w:color w:val="005E9E"/>
          <w:spacing w:val="-5"/>
          <w:w w:val="110"/>
        </w:rPr>
        <w:t> </w:t>
      </w:r>
      <w:r>
        <w:rPr>
          <w:color w:val="005E9E"/>
          <w:spacing w:val="-2"/>
          <w:w w:val="110"/>
        </w:rPr>
        <w:t>Term:</w:t>
      </w:r>
    </w:p>
    <w:tbl>
      <w:tblPr>
        <w:tblW w:w="0" w:type="auto"/>
        <w:jc w:val="left"/>
        <w:tblInd w:w="308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9"/>
        <w:gridCol w:w="3262"/>
        <w:gridCol w:w="1222"/>
        <w:gridCol w:w="4545"/>
      </w:tblGrid>
      <w:tr>
        <w:trPr>
          <w:trHeight w:val="451" w:hRule="atLeast"/>
        </w:trPr>
        <w:tc>
          <w:tcPr>
            <w:tcW w:w="1889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2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spacing w:before="89"/>
              <w:ind w:left="38" w:right="6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110"/>
                <w:sz w:val="22"/>
              </w:rPr>
              <w:t>Minimum</w:t>
            </w:r>
          </w:p>
        </w:tc>
        <w:tc>
          <w:tcPr>
            <w:tcW w:w="4545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spacing w:before="89"/>
              <w:ind w:left="91" w:right="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115"/>
                <w:sz w:val="22"/>
              </w:rPr>
              <w:t>Maximum</w:t>
            </w:r>
          </w:p>
        </w:tc>
      </w:tr>
      <w:tr>
        <w:trPr>
          <w:trHeight w:val="650" w:hRule="atLeast"/>
        </w:trPr>
        <w:tc>
          <w:tcPr>
            <w:tcW w:w="1889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13"/>
              <w:rPr>
                <w:sz w:val="22"/>
              </w:rPr>
            </w:pPr>
          </w:p>
          <w:p>
            <w:pPr>
              <w:pStyle w:val="TableParagraph"/>
              <w:spacing w:line="213" w:lineRule="auto" w:before="1"/>
              <w:ind w:left="425" w:hanging="325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Cover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Term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for </w:t>
            </w:r>
            <w:r>
              <w:rPr>
                <w:color w:val="58595B"/>
                <w:spacing w:val="-2"/>
                <w:w w:val="110"/>
                <w:sz w:val="22"/>
              </w:rPr>
              <w:t>Members</w:t>
            </w:r>
          </w:p>
        </w:tc>
        <w:tc>
          <w:tcPr>
            <w:tcW w:w="3262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97"/>
              <w:rPr>
                <w:sz w:val="22"/>
              </w:rPr>
            </w:pPr>
            <w:r>
              <w:rPr>
                <w:color w:val="58595B"/>
                <w:spacing w:val="2"/>
                <w:sz w:val="22"/>
              </w:rPr>
              <w:t>One</w:t>
            </w:r>
            <w:r>
              <w:rPr>
                <w:color w:val="58595B"/>
                <w:spacing w:val="40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Year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Renewable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Policy*</w:t>
            </w: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spacing w:before="46"/>
              <w:ind w:left="38"/>
              <w:jc w:val="center"/>
              <w:rPr>
                <w:sz w:val="22"/>
              </w:rPr>
            </w:pPr>
            <w:r>
              <w:rPr>
                <w:color w:val="58595B"/>
                <w:w w:val="55"/>
                <w:sz w:val="22"/>
              </w:rPr>
              <w:t>1</w:t>
            </w:r>
            <w:r>
              <w:rPr>
                <w:color w:val="58595B"/>
                <w:spacing w:val="-12"/>
                <w:sz w:val="22"/>
              </w:rPr>
              <w:t> </w:t>
            </w:r>
            <w:r>
              <w:rPr>
                <w:color w:val="58595B"/>
                <w:spacing w:val="-4"/>
                <w:sz w:val="22"/>
              </w:rPr>
              <w:t>Year</w:t>
            </w:r>
          </w:p>
        </w:tc>
        <w:tc>
          <w:tcPr>
            <w:tcW w:w="4545" w:type="dxa"/>
            <w:tcBorders>
              <w:top w:val="nil"/>
            </w:tcBorders>
          </w:tcPr>
          <w:p>
            <w:pPr>
              <w:pStyle w:val="TableParagraph"/>
              <w:spacing w:line="194" w:lineRule="auto" w:before="9"/>
              <w:ind w:left="89" w:right="52"/>
              <w:jc w:val="center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Member</w:t>
            </w:r>
            <w:r>
              <w:rPr>
                <w:color w:val="58595B"/>
                <w:spacing w:val="-1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Coverage</w:t>
            </w:r>
            <w:r>
              <w:rPr>
                <w:color w:val="58595B"/>
                <w:spacing w:val="-1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can</w:t>
            </w:r>
            <w:r>
              <w:rPr>
                <w:color w:val="58595B"/>
                <w:spacing w:val="-17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be</w:t>
            </w:r>
            <w:r>
              <w:rPr>
                <w:color w:val="58595B"/>
                <w:spacing w:val="-1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renewed either on policy anniversary or</w:t>
            </w:r>
          </w:p>
          <w:p>
            <w:pPr>
              <w:pStyle w:val="TableParagraph"/>
              <w:spacing w:line="212" w:lineRule="exact"/>
              <w:ind w:left="91" w:right="2"/>
              <w:jc w:val="center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on</w:t>
            </w:r>
            <w:r>
              <w:rPr>
                <w:color w:val="58595B"/>
                <w:spacing w:val="-5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member</w:t>
            </w:r>
            <w:r>
              <w:rPr>
                <w:color w:val="58595B"/>
                <w:spacing w:val="-4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anniversary</w:t>
            </w:r>
          </w:p>
        </w:tc>
      </w:tr>
      <w:tr>
        <w:trPr>
          <w:trHeight w:val="319" w:hRule="atLeast"/>
        </w:trPr>
        <w:tc>
          <w:tcPr>
            <w:tcW w:w="1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2"/>
              <w:ind w:left="9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Single</w:t>
            </w:r>
            <w:r>
              <w:rPr>
                <w:color w:val="58595B"/>
                <w:spacing w:val="-14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1222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2"/>
              <w:ind w:left="38"/>
              <w:jc w:val="center"/>
              <w:rPr>
                <w:sz w:val="22"/>
              </w:rPr>
            </w:pPr>
            <w:r>
              <w:rPr>
                <w:color w:val="58595B"/>
                <w:w w:val="55"/>
                <w:sz w:val="22"/>
              </w:rPr>
              <w:t>1</w:t>
            </w:r>
            <w:r>
              <w:rPr>
                <w:color w:val="58595B"/>
                <w:spacing w:val="-12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Month</w:t>
            </w:r>
          </w:p>
        </w:tc>
        <w:tc>
          <w:tcPr>
            <w:tcW w:w="4545" w:type="dxa"/>
            <w:vMerge w:val="restart"/>
          </w:tcPr>
          <w:p>
            <w:pPr>
              <w:pStyle w:val="TableParagraph"/>
              <w:spacing w:before="182"/>
              <w:ind w:left="91" w:right="2"/>
              <w:jc w:val="center"/>
              <w:rPr>
                <w:sz w:val="22"/>
              </w:rPr>
            </w:pPr>
            <w:r>
              <w:rPr>
                <w:color w:val="58595B"/>
                <w:w w:val="80"/>
                <w:sz w:val="22"/>
              </w:rPr>
              <w:t>10</w:t>
            </w:r>
            <w:r>
              <w:rPr>
                <w:color w:val="58595B"/>
                <w:spacing w:val="-5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Years</w:t>
            </w:r>
          </w:p>
        </w:tc>
      </w:tr>
      <w:tr>
        <w:trPr>
          <w:trHeight w:val="364" w:hRule="atLeast"/>
        </w:trPr>
        <w:tc>
          <w:tcPr>
            <w:tcW w:w="1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61"/>
              <w:ind w:left="9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Regular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2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1222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61"/>
              <w:ind w:left="38"/>
              <w:jc w:val="center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2</w:t>
            </w:r>
            <w:r>
              <w:rPr>
                <w:color w:val="58595B"/>
                <w:spacing w:val="-15"/>
                <w:w w:val="105"/>
                <w:sz w:val="22"/>
              </w:rPr>
              <w:t> </w:t>
            </w:r>
            <w:r>
              <w:rPr>
                <w:color w:val="58595B"/>
                <w:spacing w:val="-4"/>
                <w:w w:val="105"/>
                <w:sz w:val="22"/>
              </w:rPr>
              <w:t>Year</w:t>
            </w:r>
          </w:p>
        </w:tc>
        <w:tc>
          <w:tcPr>
            <w:tcW w:w="4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5" w:hRule="atLeast"/>
        </w:trPr>
        <w:tc>
          <w:tcPr>
            <w:tcW w:w="1889" w:type="dxa"/>
            <w:vMerge w:val="restart"/>
          </w:tcPr>
          <w:p>
            <w:pPr>
              <w:pStyle w:val="TableParagraph"/>
              <w:spacing w:line="213" w:lineRule="auto" w:before="82"/>
              <w:ind w:left="661" w:hanging="639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Paying </w:t>
            </w:r>
            <w:r>
              <w:rPr>
                <w:color w:val="58595B"/>
                <w:spacing w:val="-4"/>
                <w:w w:val="110"/>
                <w:sz w:val="22"/>
              </w:rPr>
              <w:t>Term</w:t>
            </w:r>
          </w:p>
        </w:tc>
        <w:tc>
          <w:tcPr>
            <w:tcW w:w="3262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69"/>
              <w:ind w:left="97"/>
              <w:rPr>
                <w:sz w:val="22"/>
              </w:rPr>
            </w:pPr>
            <w:r>
              <w:rPr>
                <w:color w:val="58595B"/>
                <w:spacing w:val="2"/>
                <w:sz w:val="22"/>
              </w:rPr>
              <w:t>One</w:t>
            </w:r>
            <w:r>
              <w:rPr>
                <w:color w:val="58595B"/>
                <w:spacing w:val="40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Year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Renewable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Policy</w:t>
            </w:r>
          </w:p>
        </w:tc>
        <w:tc>
          <w:tcPr>
            <w:tcW w:w="5767" w:type="dxa"/>
            <w:gridSpan w:val="2"/>
            <w:vMerge w:val="restart"/>
          </w:tcPr>
          <w:p>
            <w:pPr>
              <w:pStyle w:val="TableParagraph"/>
              <w:spacing w:before="246"/>
              <w:ind w:left="3222"/>
              <w:rPr>
                <w:sz w:val="22"/>
              </w:rPr>
            </w:pPr>
            <w:r>
              <w:rPr>
                <w:color w:val="58595B"/>
                <w:w w:val="55"/>
                <w:sz w:val="22"/>
              </w:rPr>
              <w:t>1</w:t>
            </w:r>
            <w:r>
              <w:rPr>
                <w:color w:val="58595B"/>
                <w:spacing w:val="-12"/>
                <w:sz w:val="22"/>
              </w:rPr>
              <w:t> </w:t>
            </w:r>
            <w:r>
              <w:rPr>
                <w:color w:val="58595B"/>
                <w:spacing w:val="-4"/>
                <w:sz w:val="22"/>
              </w:rPr>
              <w:t>Year</w:t>
            </w:r>
          </w:p>
        </w:tc>
      </w:tr>
      <w:tr>
        <w:trPr>
          <w:trHeight w:val="360" w:hRule="atLeast"/>
        </w:trPr>
        <w:tc>
          <w:tcPr>
            <w:tcW w:w="1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30"/>
              <w:ind w:left="9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Single</w:t>
            </w:r>
            <w:r>
              <w:rPr>
                <w:color w:val="58595B"/>
                <w:spacing w:val="-14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576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1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</w:tcPr>
          <w:p>
            <w:pPr>
              <w:pStyle w:val="TableParagraph"/>
              <w:spacing w:before="42"/>
              <w:ind w:left="9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Regular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2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5767" w:type="dxa"/>
            <w:gridSpan w:val="2"/>
          </w:tcPr>
          <w:p>
            <w:pPr>
              <w:pStyle w:val="TableParagraph"/>
              <w:spacing w:before="42"/>
              <w:ind w:left="252"/>
              <w:jc w:val="center"/>
              <w:rPr>
                <w:sz w:val="22"/>
              </w:rPr>
            </w:pPr>
            <w:r>
              <w:rPr>
                <w:color w:val="58595B"/>
                <w:sz w:val="22"/>
              </w:rPr>
              <w:t>2</w:t>
            </w:r>
            <w:r>
              <w:rPr>
                <w:color w:val="58595B"/>
                <w:spacing w:val="-16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-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sz w:val="22"/>
              </w:rPr>
              <w:t>10</w:t>
            </w:r>
            <w:r>
              <w:rPr>
                <w:color w:val="58595B"/>
                <w:spacing w:val="-13"/>
                <w:sz w:val="22"/>
              </w:rPr>
              <w:t> </w:t>
            </w:r>
            <w:r>
              <w:rPr>
                <w:color w:val="58595B"/>
                <w:spacing w:val="-4"/>
                <w:sz w:val="22"/>
              </w:rPr>
              <w:t>Year</w:t>
            </w:r>
          </w:p>
        </w:tc>
      </w:tr>
    </w:tbl>
    <w:p>
      <w:pPr>
        <w:pStyle w:val="BodyText"/>
        <w:spacing w:line="201" w:lineRule="auto" w:before="69"/>
        <w:ind w:left="299" w:right="299"/>
        <w:jc w:val="both"/>
        <w:rPr>
          <w:rFonts w:ascii="PT Serif"/>
        </w:rPr>
      </w:pPr>
      <w:r>
        <w:rPr>
          <w:rFonts w:ascii="PT Serif"/>
          <w:color w:val="231F20"/>
        </w:rPr>
        <w:t>*Under</w:t>
      </w:r>
      <w:r>
        <w:rPr>
          <w:rFonts w:ascii="PT Serif"/>
          <w:color w:val="231F20"/>
          <w:spacing w:val="-13"/>
        </w:rPr>
        <w:t> </w:t>
      </w:r>
      <w:r>
        <w:rPr>
          <w:rFonts w:ascii="PT Serif"/>
          <w:color w:val="231F20"/>
        </w:rPr>
        <w:t>One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Year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Renewable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policy,</w:t>
      </w:r>
      <w:r>
        <w:rPr>
          <w:rFonts w:ascii="PT Serif"/>
          <w:color w:val="231F20"/>
          <w:spacing w:val="-14"/>
        </w:rPr>
        <w:t> </w:t>
      </w:r>
      <w:r>
        <w:rPr>
          <w:rFonts w:ascii="PT Serif"/>
          <w:color w:val="231F20"/>
        </w:rPr>
        <w:t>where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You,</w:t>
      </w:r>
      <w:r>
        <w:rPr>
          <w:rFonts w:ascii="PT Serif"/>
          <w:color w:val="231F20"/>
          <w:spacing w:val="-14"/>
        </w:rPr>
        <w:t> </w:t>
      </w:r>
      <w:r>
        <w:rPr>
          <w:rFonts w:ascii="PT Serif"/>
          <w:color w:val="231F20"/>
        </w:rPr>
        <w:t>the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Master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Policyholder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has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chosen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the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option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to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allow</w:t>
      </w:r>
      <w:r>
        <w:rPr>
          <w:rFonts w:ascii="PT Serif"/>
          <w:color w:val="231F20"/>
          <w:spacing w:val="-8"/>
        </w:rPr>
        <w:t> </w:t>
      </w:r>
      <w:r>
        <w:rPr>
          <w:rFonts w:ascii="PT Serif"/>
          <w:color w:val="231F20"/>
        </w:rPr>
        <w:t>Coverage for mid-joiners for the remainder of the Cover Term,</w:t>
      </w:r>
      <w:r>
        <w:rPr>
          <w:rFonts w:ascii="PT Serif"/>
          <w:color w:val="231F20"/>
          <w:spacing w:val="-5"/>
        </w:rPr>
        <w:t> </w:t>
      </w:r>
      <w:r>
        <w:rPr>
          <w:rFonts w:ascii="PT Serif"/>
          <w:color w:val="231F20"/>
        </w:rPr>
        <w:t>the minimum Coverage period for a Member could be less than 1 year.</w:t>
      </w:r>
      <w:r>
        <w:rPr>
          <w:rFonts w:ascii="PT Serif"/>
          <w:color w:val="231F20"/>
          <w:spacing w:val="-4"/>
        </w:rPr>
        <w:t> </w:t>
      </w:r>
      <w:r>
        <w:rPr>
          <w:rFonts w:ascii="PT Serif"/>
          <w:color w:val="231F20"/>
        </w:rPr>
        <w:t>However,</w:t>
      </w:r>
      <w:r>
        <w:rPr>
          <w:rFonts w:ascii="PT Serif"/>
          <w:color w:val="231F20"/>
          <w:spacing w:val="-4"/>
        </w:rPr>
        <w:t> </w:t>
      </w:r>
      <w:r>
        <w:rPr>
          <w:rFonts w:ascii="PT Serif"/>
          <w:color w:val="231F20"/>
        </w:rPr>
        <w:t>the minimum Cover Term shall be as per the table above.</w:t>
      </w:r>
    </w:p>
    <w:p>
      <w:pPr>
        <w:pStyle w:val="BodyText"/>
        <w:spacing w:line="201" w:lineRule="auto" w:before="2"/>
        <w:ind w:left="299" w:right="299"/>
        <w:jc w:val="both"/>
        <w:rPr>
          <w:rFonts w:ascii="PT Serif"/>
        </w:rPr>
      </w:pPr>
      <w:r>
        <w:rPr>
          <w:rFonts w:ascii="PT Serif"/>
          <w:color w:val="231F20"/>
        </w:rPr>
        <w:t>Risk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cover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starts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from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date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of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commencement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of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policy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for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all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lives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including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minors.</w:t>
      </w:r>
      <w:r>
        <w:rPr>
          <w:rFonts w:ascii="PT Serif"/>
          <w:color w:val="231F20"/>
          <w:spacing w:val="-9"/>
        </w:rPr>
        <w:t> </w:t>
      </w:r>
      <w:r>
        <w:rPr>
          <w:rFonts w:ascii="PT Serif"/>
          <w:color w:val="231F20"/>
        </w:rPr>
        <w:t>In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case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of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a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minor</w:t>
      </w:r>
      <w:r>
        <w:rPr>
          <w:rFonts w:ascii="PT Serif"/>
          <w:color w:val="231F20"/>
          <w:spacing w:val="-1"/>
        </w:rPr>
        <w:t> </w:t>
      </w:r>
      <w:r>
        <w:rPr>
          <w:rFonts w:ascii="PT Serif"/>
          <w:color w:val="231F20"/>
        </w:rPr>
        <w:t>life,</w:t>
      </w:r>
      <w:r>
        <w:rPr>
          <w:rFonts w:ascii="PT Serif"/>
          <w:color w:val="231F20"/>
          <w:spacing w:val="-9"/>
        </w:rPr>
        <w:t> </w:t>
      </w:r>
      <w:r>
        <w:rPr>
          <w:rFonts w:ascii="PT Serif"/>
          <w:color w:val="231F20"/>
        </w:rPr>
        <w:t>the policy will vest on the Life Assured on attainment of age 18 years.</w:t>
      </w:r>
    </w:p>
    <w:p>
      <w:pPr>
        <w:pStyle w:val="BodyText"/>
        <w:spacing w:after="0" w:line="201" w:lineRule="auto"/>
        <w:jc w:val="both"/>
        <w:rPr>
          <w:rFonts w:ascii="PT Serif"/>
        </w:rPr>
        <w:sectPr>
          <w:pgSz w:w="11520" w:h="11520"/>
          <w:pgMar w:top="420" w:bottom="280" w:left="0" w:right="0"/>
        </w:sectPr>
      </w:pPr>
    </w:p>
    <w:p>
      <w:pPr>
        <w:pStyle w:val="BodyText"/>
        <w:spacing w:before="105" w:after="37"/>
        <w:ind w:left="328"/>
      </w:pPr>
      <w:r>
        <w:rPr>
          <w:color w:val="005E9E"/>
          <w:w w:val="110"/>
        </w:rPr>
        <w:t>Premium</w:t>
      </w:r>
      <w:r>
        <w:rPr>
          <w:color w:val="005E9E"/>
          <w:spacing w:val="23"/>
          <w:w w:val="110"/>
        </w:rPr>
        <w:t> </w:t>
      </w:r>
      <w:r>
        <w:rPr>
          <w:color w:val="005E9E"/>
          <w:w w:val="110"/>
        </w:rPr>
        <w:t>Payment</w:t>
      </w:r>
      <w:r>
        <w:rPr>
          <w:color w:val="005E9E"/>
          <w:spacing w:val="23"/>
          <w:w w:val="110"/>
        </w:rPr>
        <w:t> </w:t>
      </w:r>
      <w:r>
        <w:rPr>
          <w:color w:val="005E9E"/>
          <w:spacing w:val="-2"/>
          <w:w w:val="110"/>
        </w:rPr>
        <w:t>Criteria:</w:t>
      </w:r>
    </w:p>
    <w:tbl>
      <w:tblPr>
        <w:tblW w:w="0" w:type="auto"/>
        <w:jc w:val="left"/>
        <w:tblInd w:w="309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8"/>
        <w:gridCol w:w="3266"/>
        <w:gridCol w:w="1988"/>
        <w:gridCol w:w="3772"/>
      </w:tblGrid>
      <w:tr>
        <w:trPr>
          <w:trHeight w:val="451" w:hRule="atLeast"/>
        </w:trPr>
        <w:tc>
          <w:tcPr>
            <w:tcW w:w="1888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6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8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spacing w:before="89"/>
              <w:ind w:right="1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110"/>
                <w:sz w:val="22"/>
              </w:rPr>
              <w:t>Minimum</w:t>
            </w:r>
          </w:p>
        </w:tc>
        <w:tc>
          <w:tcPr>
            <w:tcW w:w="3772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spacing w:before="89"/>
              <w:ind w:left="40" w:right="8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115"/>
                <w:sz w:val="22"/>
              </w:rPr>
              <w:t>Maximum</w:t>
            </w:r>
          </w:p>
        </w:tc>
      </w:tr>
      <w:tr>
        <w:trPr>
          <w:trHeight w:val="408" w:hRule="atLeast"/>
        </w:trPr>
        <w:tc>
          <w:tcPr>
            <w:tcW w:w="1888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151"/>
              <w:rPr>
                <w:sz w:val="22"/>
              </w:rPr>
            </w:pPr>
          </w:p>
          <w:p>
            <w:pPr>
              <w:pStyle w:val="TableParagraph"/>
              <w:ind w:left="445"/>
              <w:rPr>
                <w:sz w:val="22"/>
              </w:rPr>
            </w:pPr>
            <w:r>
              <w:rPr>
                <w:color w:val="58595B"/>
                <w:spacing w:val="-2"/>
                <w:w w:val="110"/>
                <w:sz w:val="22"/>
              </w:rPr>
              <w:t>Premium</w:t>
            </w:r>
          </w:p>
        </w:tc>
        <w:tc>
          <w:tcPr>
            <w:tcW w:w="3266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108"/>
              <w:rPr>
                <w:sz w:val="22"/>
              </w:rPr>
            </w:pPr>
            <w:r>
              <w:rPr>
                <w:color w:val="58595B"/>
                <w:spacing w:val="2"/>
                <w:sz w:val="22"/>
              </w:rPr>
              <w:t>One</w:t>
            </w:r>
            <w:r>
              <w:rPr>
                <w:color w:val="58595B"/>
                <w:spacing w:val="40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Year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Renewable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Policy</w:t>
            </w:r>
          </w:p>
        </w:tc>
        <w:tc>
          <w:tcPr>
            <w:tcW w:w="1988" w:type="dxa"/>
            <w:tcBorders>
              <w:top w:val="nil"/>
            </w:tcBorders>
          </w:tcPr>
          <w:p>
            <w:pPr>
              <w:pStyle w:val="TableParagraph"/>
              <w:spacing w:before="74"/>
              <w:ind w:left="109"/>
              <w:rPr>
                <w:sz w:val="22"/>
              </w:rPr>
            </w:pPr>
            <w:r>
              <w:rPr>
                <w:color w:val="58595B"/>
                <w:w w:val="90"/>
                <w:sz w:val="22"/>
              </w:rPr>
              <w:t>1.10</w:t>
            </w:r>
            <w:r>
              <w:rPr>
                <w:color w:val="58595B"/>
                <w:spacing w:val="14"/>
                <w:sz w:val="22"/>
              </w:rPr>
              <w:t> </w:t>
            </w:r>
            <w:r>
              <w:rPr>
                <w:color w:val="58595B"/>
                <w:w w:val="90"/>
                <w:sz w:val="22"/>
              </w:rPr>
              <w:t>per</w:t>
            </w:r>
            <w:r>
              <w:rPr>
                <w:color w:val="58595B"/>
                <w:spacing w:val="15"/>
                <w:sz w:val="22"/>
              </w:rPr>
              <w:t> </w:t>
            </w:r>
            <w:r>
              <w:rPr>
                <w:color w:val="58595B"/>
                <w:spacing w:val="-2"/>
                <w:w w:val="90"/>
                <w:sz w:val="22"/>
              </w:rPr>
              <w:t>member</w:t>
            </w:r>
          </w:p>
        </w:tc>
        <w:tc>
          <w:tcPr>
            <w:tcW w:w="3772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13" w:lineRule="auto" w:before="137"/>
              <w:ind w:left="380" w:hanging="289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2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shall</w:t>
            </w:r>
            <w:r>
              <w:rPr>
                <w:color w:val="58595B"/>
                <w:spacing w:val="-2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be</w:t>
            </w:r>
            <w:r>
              <w:rPr>
                <w:color w:val="58595B"/>
                <w:spacing w:val="-2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based</w:t>
            </w:r>
            <w:r>
              <w:rPr>
                <w:color w:val="58595B"/>
                <w:spacing w:val="-2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on</w:t>
            </w:r>
            <w:r>
              <w:rPr>
                <w:color w:val="58595B"/>
                <w:spacing w:val="-2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Sum </w:t>
            </w:r>
            <w:r>
              <w:rPr>
                <w:color w:val="58595B"/>
                <w:w w:val="115"/>
                <w:sz w:val="22"/>
              </w:rPr>
              <w:t>Assured and premium rate</w:t>
            </w:r>
          </w:p>
        </w:tc>
      </w:tr>
      <w:tr>
        <w:trPr>
          <w:trHeight w:val="312" w:hRule="atLeast"/>
        </w:trPr>
        <w:tc>
          <w:tcPr>
            <w:tcW w:w="18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6" w:type="dxa"/>
          </w:tcPr>
          <w:p>
            <w:pPr>
              <w:pStyle w:val="TableParagraph"/>
              <w:spacing w:before="5"/>
              <w:ind w:left="108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Single</w:t>
            </w:r>
            <w:r>
              <w:rPr>
                <w:color w:val="58595B"/>
                <w:spacing w:val="-14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1988" w:type="dxa"/>
          </w:tcPr>
          <w:p>
            <w:pPr>
              <w:pStyle w:val="TableParagraph"/>
              <w:spacing w:before="25"/>
              <w:ind w:left="42"/>
              <w:rPr>
                <w:sz w:val="22"/>
              </w:rPr>
            </w:pPr>
            <w:r>
              <w:rPr>
                <w:color w:val="58595B"/>
                <w:sz w:val="22"/>
              </w:rPr>
              <w:t>0.25</w:t>
            </w:r>
            <w:r>
              <w:rPr>
                <w:color w:val="58595B"/>
                <w:spacing w:val="20"/>
                <w:sz w:val="22"/>
              </w:rPr>
              <w:t> </w:t>
            </w:r>
            <w:r>
              <w:rPr>
                <w:color w:val="58595B"/>
                <w:sz w:val="22"/>
              </w:rPr>
              <w:t>per</w:t>
            </w:r>
            <w:r>
              <w:rPr>
                <w:color w:val="58595B"/>
                <w:spacing w:val="21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member</w:t>
            </w:r>
          </w:p>
        </w:tc>
        <w:tc>
          <w:tcPr>
            <w:tcW w:w="37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3" w:hRule="atLeast"/>
        </w:trPr>
        <w:tc>
          <w:tcPr>
            <w:tcW w:w="18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6" w:type="dxa"/>
          </w:tcPr>
          <w:p>
            <w:pPr>
              <w:pStyle w:val="TableParagraph"/>
              <w:spacing w:before="10"/>
              <w:ind w:left="108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Regular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2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1988" w:type="dxa"/>
          </w:tcPr>
          <w:p>
            <w:pPr>
              <w:pStyle w:val="TableParagraph"/>
              <w:spacing w:before="19"/>
              <w:ind w:left="109"/>
              <w:rPr>
                <w:sz w:val="22"/>
              </w:rPr>
            </w:pPr>
            <w:r>
              <w:rPr>
                <w:color w:val="58595B"/>
                <w:w w:val="90"/>
                <w:sz w:val="22"/>
              </w:rPr>
              <w:t>1.15</w:t>
            </w:r>
            <w:r>
              <w:rPr>
                <w:color w:val="58595B"/>
                <w:spacing w:val="14"/>
                <w:sz w:val="22"/>
              </w:rPr>
              <w:t> </w:t>
            </w:r>
            <w:r>
              <w:rPr>
                <w:color w:val="58595B"/>
                <w:w w:val="90"/>
                <w:sz w:val="22"/>
              </w:rPr>
              <w:t>per</w:t>
            </w:r>
            <w:r>
              <w:rPr>
                <w:color w:val="58595B"/>
                <w:spacing w:val="15"/>
                <w:sz w:val="22"/>
              </w:rPr>
              <w:t> </w:t>
            </w:r>
            <w:r>
              <w:rPr>
                <w:color w:val="58595B"/>
                <w:spacing w:val="-2"/>
                <w:w w:val="90"/>
                <w:sz w:val="22"/>
              </w:rPr>
              <w:t>member</w:t>
            </w:r>
          </w:p>
        </w:tc>
        <w:tc>
          <w:tcPr>
            <w:tcW w:w="3772" w:type="dxa"/>
          </w:tcPr>
          <w:p>
            <w:pPr>
              <w:pStyle w:val="TableParagraph"/>
              <w:spacing w:before="19"/>
              <w:ind w:right="83"/>
              <w:jc w:val="center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Rs.</w:t>
            </w:r>
            <w:r>
              <w:rPr>
                <w:color w:val="58595B"/>
                <w:spacing w:val="10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750</w:t>
            </w:r>
            <w:r>
              <w:rPr>
                <w:color w:val="58595B"/>
                <w:spacing w:val="10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per</w:t>
            </w:r>
            <w:r>
              <w:rPr>
                <w:color w:val="58595B"/>
                <w:spacing w:val="10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member</w:t>
            </w:r>
            <w:r>
              <w:rPr>
                <w:color w:val="58595B"/>
                <w:spacing w:val="11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per</w:t>
            </w:r>
            <w:r>
              <w:rPr>
                <w:color w:val="58595B"/>
                <w:spacing w:val="10"/>
                <w:w w:val="105"/>
                <w:sz w:val="22"/>
              </w:rPr>
              <w:t> </w:t>
            </w:r>
            <w:r>
              <w:rPr>
                <w:color w:val="58595B"/>
                <w:spacing w:val="-4"/>
                <w:w w:val="105"/>
                <w:sz w:val="22"/>
              </w:rPr>
              <w:t>year</w:t>
            </w:r>
          </w:p>
        </w:tc>
      </w:tr>
      <w:tr>
        <w:trPr>
          <w:trHeight w:val="445" w:hRule="atLeast"/>
        </w:trPr>
        <w:tc>
          <w:tcPr>
            <w:tcW w:w="1888" w:type="dxa"/>
            <w:vMerge w:val="restart"/>
          </w:tcPr>
          <w:p>
            <w:pPr>
              <w:pStyle w:val="TableParagraph"/>
              <w:spacing w:before="149"/>
              <w:rPr>
                <w:sz w:val="22"/>
              </w:rPr>
            </w:pPr>
          </w:p>
          <w:p>
            <w:pPr>
              <w:pStyle w:val="TableParagraph"/>
              <w:spacing w:line="213" w:lineRule="auto"/>
              <w:ind w:left="334" w:hanging="286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Paying </w:t>
            </w:r>
            <w:r>
              <w:rPr>
                <w:color w:val="58595B"/>
                <w:spacing w:val="-2"/>
                <w:w w:val="110"/>
                <w:sz w:val="22"/>
              </w:rPr>
              <w:t>Frequency</w:t>
            </w:r>
          </w:p>
        </w:tc>
        <w:tc>
          <w:tcPr>
            <w:tcW w:w="3266" w:type="dxa"/>
          </w:tcPr>
          <w:p>
            <w:pPr>
              <w:pStyle w:val="TableParagraph"/>
              <w:spacing w:before="69"/>
              <w:ind w:left="108"/>
              <w:rPr>
                <w:sz w:val="22"/>
              </w:rPr>
            </w:pPr>
            <w:r>
              <w:rPr>
                <w:color w:val="58595B"/>
                <w:spacing w:val="2"/>
                <w:sz w:val="22"/>
              </w:rPr>
              <w:t>One</w:t>
            </w:r>
            <w:r>
              <w:rPr>
                <w:color w:val="58595B"/>
                <w:spacing w:val="40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Year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2"/>
                <w:sz w:val="22"/>
              </w:rPr>
              <w:t>Renewable</w:t>
            </w:r>
            <w:r>
              <w:rPr>
                <w:color w:val="58595B"/>
                <w:spacing w:val="41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Policy</w:t>
            </w:r>
          </w:p>
        </w:tc>
        <w:tc>
          <w:tcPr>
            <w:tcW w:w="5760" w:type="dxa"/>
            <w:gridSpan w:val="2"/>
          </w:tcPr>
          <w:p>
            <w:pPr>
              <w:pStyle w:val="TableParagraph"/>
              <w:spacing w:before="69"/>
              <w:ind w:left="409" w:right="84"/>
              <w:jc w:val="center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Monthly;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Quarterly;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Half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Yearly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or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Annual</w:t>
            </w:r>
          </w:p>
        </w:tc>
      </w:tr>
      <w:tr>
        <w:trPr>
          <w:trHeight w:val="360" w:hRule="atLeast"/>
        </w:trPr>
        <w:tc>
          <w:tcPr>
            <w:tcW w:w="18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6" w:type="dxa"/>
          </w:tcPr>
          <w:p>
            <w:pPr>
              <w:pStyle w:val="TableParagraph"/>
              <w:spacing w:before="30"/>
              <w:ind w:left="108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Single</w:t>
            </w:r>
            <w:r>
              <w:rPr>
                <w:color w:val="58595B"/>
                <w:spacing w:val="-14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5760" w:type="dxa"/>
            <w:gridSpan w:val="2"/>
          </w:tcPr>
          <w:p>
            <w:pPr>
              <w:pStyle w:val="TableParagraph"/>
              <w:spacing w:line="251" w:lineRule="exact"/>
              <w:ind w:left="409" w:right="84"/>
              <w:jc w:val="center"/>
              <w:rPr>
                <w:sz w:val="22"/>
              </w:rPr>
            </w:pPr>
            <w:r>
              <w:rPr>
                <w:color w:val="58595B"/>
                <w:spacing w:val="-2"/>
                <w:w w:val="105"/>
                <w:sz w:val="22"/>
              </w:rPr>
              <w:t>Single</w:t>
            </w:r>
          </w:p>
        </w:tc>
      </w:tr>
      <w:tr>
        <w:trPr>
          <w:trHeight w:val="335" w:hRule="atLeast"/>
        </w:trPr>
        <w:tc>
          <w:tcPr>
            <w:tcW w:w="18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6" w:type="dxa"/>
          </w:tcPr>
          <w:p>
            <w:pPr>
              <w:pStyle w:val="TableParagraph"/>
              <w:spacing w:before="42"/>
              <w:ind w:left="108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Regular</w:t>
            </w:r>
            <w:r>
              <w:rPr>
                <w:color w:val="58595B"/>
                <w:spacing w:val="-13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Premium</w:t>
            </w:r>
            <w:r>
              <w:rPr>
                <w:color w:val="58595B"/>
                <w:spacing w:val="-12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Policy</w:t>
            </w:r>
          </w:p>
        </w:tc>
        <w:tc>
          <w:tcPr>
            <w:tcW w:w="5760" w:type="dxa"/>
            <w:gridSpan w:val="2"/>
          </w:tcPr>
          <w:p>
            <w:pPr>
              <w:pStyle w:val="TableParagraph"/>
              <w:spacing w:before="1"/>
              <w:ind w:left="409"/>
              <w:jc w:val="center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Monthly;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Quarterly;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Half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Yearly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or</w:t>
            </w:r>
            <w:r>
              <w:rPr>
                <w:color w:val="58595B"/>
                <w:spacing w:val="-11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Annual</w:t>
            </w:r>
          </w:p>
        </w:tc>
      </w:tr>
    </w:tbl>
    <w:p>
      <w:pPr>
        <w:pStyle w:val="BodyText"/>
        <w:spacing w:line="249" w:lineRule="auto" w:before="150"/>
        <w:ind w:left="296"/>
      </w:pPr>
      <w:r>
        <w:rPr>
          <w:color w:val="58595B"/>
          <w:w w:val="115"/>
        </w:rPr>
        <w:t>For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non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annual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modes,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premiums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paid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are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calculated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annual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premium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multiplied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 conversion factor as given below.</w:t>
      </w: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30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5"/>
        <w:gridCol w:w="2553"/>
      </w:tblGrid>
      <w:tr>
        <w:trPr>
          <w:trHeight w:val="403" w:hRule="atLeast"/>
        </w:trPr>
        <w:tc>
          <w:tcPr>
            <w:tcW w:w="3665" w:type="dxa"/>
            <w:shd w:val="clear" w:color="auto" w:fill="005E9E"/>
          </w:tcPr>
          <w:p>
            <w:pPr>
              <w:pStyle w:val="TableParagraph"/>
              <w:spacing w:before="74"/>
              <w:ind w:right="6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w w:val="110"/>
                <w:sz w:val="22"/>
              </w:rPr>
              <w:t>Premium</w:t>
            </w:r>
            <w:r>
              <w:rPr>
                <w:b/>
                <w:color w:val="FFFFFF"/>
                <w:spacing w:val="-15"/>
                <w:w w:val="110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2"/>
              </w:rPr>
              <w:t>Frequency</w:t>
            </w:r>
          </w:p>
        </w:tc>
        <w:tc>
          <w:tcPr>
            <w:tcW w:w="2553" w:type="dxa"/>
            <w:shd w:val="clear" w:color="auto" w:fill="005E9E"/>
          </w:tcPr>
          <w:p>
            <w:pPr>
              <w:pStyle w:val="TableParagraph"/>
              <w:spacing w:before="74"/>
              <w:ind w:left="25" w:right="26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110"/>
                <w:sz w:val="22"/>
              </w:rPr>
              <w:t>Factor</w:t>
            </w:r>
          </w:p>
        </w:tc>
      </w:tr>
      <w:tr>
        <w:trPr>
          <w:trHeight w:val="363" w:hRule="atLeast"/>
        </w:trPr>
        <w:tc>
          <w:tcPr>
            <w:tcW w:w="3665" w:type="dxa"/>
          </w:tcPr>
          <w:p>
            <w:pPr>
              <w:pStyle w:val="TableParagraph"/>
              <w:spacing w:before="42"/>
              <w:ind w:right="67"/>
              <w:jc w:val="center"/>
              <w:rPr>
                <w:sz w:val="22"/>
              </w:rPr>
            </w:pPr>
            <w:r>
              <w:rPr>
                <w:color w:val="58595B"/>
                <w:spacing w:val="-2"/>
                <w:w w:val="110"/>
                <w:sz w:val="22"/>
              </w:rPr>
              <w:t>Monthly</w:t>
            </w:r>
          </w:p>
        </w:tc>
        <w:tc>
          <w:tcPr>
            <w:tcW w:w="2553" w:type="dxa"/>
          </w:tcPr>
          <w:p>
            <w:pPr>
              <w:pStyle w:val="TableParagraph"/>
              <w:spacing w:before="45"/>
              <w:ind w:left="25" w:right="26"/>
              <w:jc w:val="center"/>
              <w:rPr>
                <w:sz w:val="22"/>
              </w:rPr>
            </w:pPr>
            <w:r>
              <w:rPr>
                <w:color w:val="58595B"/>
                <w:spacing w:val="-4"/>
                <w:w w:val="105"/>
                <w:sz w:val="22"/>
              </w:rPr>
              <w:t>0.086</w:t>
            </w:r>
          </w:p>
        </w:tc>
      </w:tr>
      <w:tr>
        <w:trPr>
          <w:trHeight w:val="363" w:hRule="atLeast"/>
        </w:trPr>
        <w:tc>
          <w:tcPr>
            <w:tcW w:w="3665" w:type="dxa"/>
          </w:tcPr>
          <w:p>
            <w:pPr>
              <w:pStyle w:val="TableParagraph"/>
              <w:spacing w:before="38"/>
              <w:ind w:right="67"/>
              <w:jc w:val="center"/>
              <w:rPr>
                <w:sz w:val="22"/>
              </w:rPr>
            </w:pPr>
            <w:r>
              <w:rPr>
                <w:color w:val="58595B"/>
                <w:spacing w:val="-2"/>
                <w:w w:val="115"/>
                <w:sz w:val="22"/>
              </w:rPr>
              <w:t>Quarterly</w:t>
            </w:r>
          </w:p>
        </w:tc>
        <w:tc>
          <w:tcPr>
            <w:tcW w:w="2553" w:type="dxa"/>
          </w:tcPr>
          <w:p>
            <w:pPr>
              <w:pStyle w:val="TableParagraph"/>
              <w:spacing w:before="41"/>
              <w:ind w:left="13" w:right="26"/>
              <w:jc w:val="center"/>
              <w:rPr>
                <w:sz w:val="22"/>
              </w:rPr>
            </w:pPr>
            <w:r>
              <w:rPr>
                <w:color w:val="58595B"/>
                <w:spacing w:val="-4"/>
                <w:w w:val="105"/>
                <w:sz w:val="22"/>
              </w:rPr>
              <w:t>0.255</w:t>
            </w:r>
          </w:p>
        </w:tc>
      </w:tr>
      <w:tr>
        <w:trPr>
          <w:trHeight w:val="336" w:hRule="atLeast"/>
        </w:trPr>
        <w:tc>
          <w:tcPr>
            <w:tcW w:w="3665" w:type="dxa"/>
          </w:tcPr>
          <w:p>
            <w:pPr>
              <w:pStyle w:val="TableParagraph"/>
              <w:spacing w:before="34"/>
              <w:ind w:right="67"/>
              <w:jc w:val="center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Half-</w:t>
            </w:r>
            <w:r>
              <w:rPr>
                <w:color w:val="58595B"/>
                <w:spacing w:val="-2"/>
                <w:w w:val="115"/>
                <w:sz w:val="22"/>
              </w:rPr>
              <w:t>yearly</w:t>
            </w:r>
          </w:p>
        </w:tc>
        <w:tc>
          <w:tcPr>
            <w:tcW w:w="2553" w:type="dxa"/>
          </w:tcPr>
          <w:p>
            <w:pPr>
              <w:pStyle w:val="TableParagraph"/>
              <w:spacing w:before="37"/>
              <w:ind w:right="26"/>
              <w:jc w:val="center"/>
              <w:rPr>
                <w:sz w:val="22"/>
              </w:rPr>
            </w:pPr>
            <w:r>
              <w:rPr>
                <w:color w:val="58595B"/>
                <w:spacing w:val="-2"/>
                <w:sz w:val="22"/>
              </w:rPr>
              <w:t>0.507</w:t>
            </w:r>
          </w:p>
        </w:tc>
      </w:tr>
    </w:tbl>
    <w:p>
      <w:pPr>
        <w:pStyle w:val="BodyText"/>
        <w:spacing w:before="126"/>
        <w:ind w:left="296"/>
      </w:pPr>
      <w:r>
        <w:rPr>
          <w:color w:val="005E9E"/>
          <w:w w:val="105"/>
        </w:rPr>
        <w:t>Group</w:t>
      </w:r>
      <w:r>
        <w:rPr>
          <w:color w:val="005E9E"/>
          <w:spacing w:val="29"/>
          <w:w w:val="105"/>
        </w:rPr>
        <w:t> </w:t>
      </w:r>
      <w:r>
        <w:rPr>
          <w:color w:val="005E9E"/>
          <w:spacing w:val="-4"/>
          <w:w w:val="105"/>
        </w:rPr>
        <w:t>Size:</w:t>
      </w:r>
    </w:p>
    <w:p>
      <w:pPr>
        <w:pStyle w:val="BodyText"/>
        <w:spacing w:line="249" w:lineRule="auto" w:before="30"/>
        <w:ind w:left="296" w:right="315"/>
      </w:pPr>
      <w:r>
        <w:rPr>
          <w:color w:val="58595B"/>
          <w:w w:val="110"/>
        </w:rPr>
        <w:t>The minimum group size under this Product is 5 members. There is no maximum limit under </w:t>
      </w:r>
      <w:r>
        <w:rPr>
          <w:color w:val="58595B"/>
          <w:w w:val="110"/>
        </w:rPr>
        <w:t>this </w:t>
      </w:r>
      <w:r>
        <w:rPr>
          <w:color w:val="58595B"/>
          <w:spacing w:val="-2"/>
          <w:w w:val="115"/>
        </w:rPr>
        <w:t>Product.</w:t>
      </w:r>
    </w:p>
    <w:p>
      <w:pPr>
        <w:pStyle w:val="BodyText"/>
        <w:spacing w:before="134"/>
        <w:ind w:left="296"/>
      </w:pPr>
      <w:r>
        <w:rPr>
          <w:color w:val="005E9E"/>
        </w:rPr>
        <w:t>Sum</w:t>
      </w:r>
      <w:r>
        <w:rPr>
          <w:color w:val="005E9E"/>
          <w:spacing w:val="30"/>
        </w:rPr>
        <w:t> </w:t>
      </w:r>
      <w:r>
        <w:rPr>
          <w:color w:val="005E9E"/>
          <w:spacing w:val="-2"/>
        </w:rPr>
        <w:t>Assured: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306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1"/>
        <w:gridCol w:w="2454"/>
        <w:gridCol w:w="2429"/>
      </w:tblGrid>
      <w:tr>
        <w:trPr>
          <w:trHeight w:val="382" w:hRule="atLeast"/>
        </w:trPr>
        <w:tc>
          <w:tcPr>
            <w:tcW w:w="3531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54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spacing w:before="41"/>
              <w:ind w:right="67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110"/>
                <w:sz w:val="22"/>
              </w:rPr>
              <w:t>Minimum</w:t>
            </w:r>
          </w:p>
        </w:tc>
        <w:tc>
          <w:tcPr>
            <w:tcW w:w="2429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spacing w:before="41"/>
              <w:ind w:right="2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115"/>
                <w:sz w:val="22"/>
              </w:rPr>
              <w:t>Maximum</w:t>
            </w:r>
          </w:p>
        </w:tc>
      </w:tr>
      <w:tr>
        <w:trPr>
          <w:trHeight w:val="368" w:hRule="atLeast"/>
        </w:trPr>
        <w:tc>
          <w:tcPr>
            <w:tcW w:w="3531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968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Sum</w:t>
            </w:r>
            <w:r>
              <w:rPr>
                <w:color w:val="58595B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Assured</w:t>
            </w:r>
          </w:p>
        </w:tc>
        <w:tc>
          <w:tcPr>
            <w:tcW w:w="2454" w:type="dxa"/>
            <w:tcBorders>
              <w:top w:val="nil"/>
            </w:tcBorders>
          </w:tcPr>
          <w:p>
            <w:pPr>
              <w:pStyle w:val="TableParagraph"/>
              <w:spacing w:before="23"/>
              <w:ind w:right="737"/>
              <w:jc w:val="right"/>
              <w:rPr>
                <w:sz w:val="22"/>
              </w:rPr>
            </w:pPr>
            <w:r>
              <w:rPr>
                <w:color w:val="58595B"/>
                <w:w w:val="85"/>
                <w:sz w:val="22"/>
              </w:rPr>
              <w:t>Rs.</w:t>
            </w:r>
            <w:r>
              <w:rPr>
                <w:color w:val="58595B"/>
                <w:spacing w:val="-2"/>
                <w:w w:val="85"/>
                <w:sz w:val="22"/>
              </w:rPr>
              <w:t> </w:t>
            </w:r>
            <w:r>
              <w:rPr>
                <w:color w:val="58595B"/>
                <w:spacing w:val="-2"/>
                <w:w w:val="95"/>
                <w:sz w:val="22"/>
              </w:rPr>
              <w:t>5,000</w:t>
            </w:r>
          </w:p>
        </w:tc>
        <w:tc>
          <w:tcPr>
            <w:tcW w:w="2429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4" w:right="23"/>
              <w:jc w:val="center"/>
              <w:rPr>
                <w:sz w:val="22"/>
              </w:rPr>
            </w:pPr>
            <w:r>
              <w:rPr>
                <w:color w:val="58595B"/>
                <w:w w:val="85"/>
                <w:sz w:val="22"/>
              </w:rPr>
              <w:t>Rs.</w:t>
            </w:r>
            <w:r>
              <w:rPr>
                <w:color w:val="58595B"/>
                <w:spacing w:val="-2"/>
                <w:w w:val="85"/>
                <w:sz w:val="22"/>
              </w:rPr>
              <w:t> </w:t>
            </w:r>
            <w:r>
              <w:rPr>
                <w:color w:val="58595B"/>
                <w:spacing w:val="-2"/>
                <w:w w:val="95"/>
                <w:sz w:val="22"/>
              </w:rPr>
              <w:t>2,00,000</w:t>
            </w:r>
          </w:p>
        </w:tc>
      </w:tr>
    </w:tbl>
    <w:p>
      <w:pPr>
        <w:pStyle w:val="BodyText"/>
        <w:spacing w:before="154"/>
      </w:pPr>
    </w:p>
    <w:p>
      <w:pPr>
        <w:pStyle w:val="Heading1"/>
        <w:tabs>
          <w:tab w:pos="11217" w:val="left" w:leader="none"/>
        </w:tabs>
      </w:pPr>
      <w:r>
        <w:rPr>
          <w:rFonts w:ascii="Times New Roman"/>
          <w:color w:val="FFFFFF"/>
          <w:spacing w:val="79"/>
          <w:w w:val="105"/>
          <w:shd w:fill="005E9E" w:color="auto" w:val="clear"/>
        </w:rPr>
        <w:t> </w:t>
      </w:r>
      <w:r>
        <w:rPr>
          <w:color w:val="FFFFFF"/>
          <w:w w:val="105"/>
          <w:shd w:fill="005E9E" w:color="auto" w:val="clear"/>
        </w:rPr>
        <w:t>How</w:t>
      </w:r>
      <w:r>
        <w:rPr>
          <w:color w:val="FFFFFF"/>
          <w:spacing w:val="-7"/>
          <w:w w:val="105"/>
          <w:shd w:fill="005E9E" w:color="auto" w:val="clear"/>
        </w:rPr>
        <w:t> </w:t>
      </w:r>
      <w:r>
        <w:rPr>
          <w:color w:val="FFFFFF"/>
          <w:w w:val="105"/>
          <w:shd w:fill="005E9E" w:color="auto" w:val="clear"/>
        </w:rPr>
        <w:t>Does</w:t>
      </w:r>
      <w:r>
        <w:rPr>
          <w:color w:val="FFFFFF"/>
          <w:spacing w:val="-8"/>
          <w:w w:val="105"/>
          <w:shd w:fill="005E9E" w:color="auto" w:val="clear"/>
        </w:rPr>
        <w:t> </w:t>
      </w:r>
      <w:r>
        <w:rPr>
          <w:color w:val="FFFFFF"/>
          <w:w w:val="105"/>
          <w:shd w:fill="005E9E" w:color="auto" w:val="clear"/>
        </w:rPr>
        <w:t>The</w:t>
      </w:r>
      <w:r>
        <w:rPr>
          <w:color w:val="FFFFFF"/>
          <w:spacing w:val="-7"/>
          <w:w w:val="105"/>
          <w:shd w:fill="005E9E" w:color="auto" w:val="clear"/>
        </w:rPr>
        <w:t> </w:t>
      </w:r>
      <w:r>
        <w:rPr>
          <w:color w:val="FFFFFF"/>
          <w:w w:val="105"/>
          <w:shd w:fill="005E9E" w:color="auto" w:val="clear"/>
        </w:rPr>
        <w:t>Plan</w:t>
      </w:r>
      <w:r>
        <w:rPr>
          <w:color w:val="FFFFFF"/>
          <w:spacing w:val="-8"/>
          <w:w w:val="105"/>
          <w:shd w:fill="005E9E" w:color="auto" w:val="clear"/>
        </w:rPr>
        <w:t> </w:t>
      </w:r>
      <w:r>
        <w:rPr>
          <w:color w:val="FFFFFF"/>
          <w:spacing w:val="-2"/>
          <w:w w:val="105"/>
          <w:shd w:fill="005E9E" w:color="auto" w:val="clear"/>
        </w:rPr>
        <w:t>Work?</w:t>
      </w:r>
      <w:r>
        <w:rPr>
          <w:color w:val="FFFFFF"/>
          <w:shd w:fill="005E9E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508" w:val="left" w:leader="none"/>
        </w:tabs>
        <w:spacing w:line="249" w:lineRule="auto" w:before="107" w:after="0"/>
        <w:ind w:left="296" w:right="836" w:firstLine="0"/>
        <w:jc w:val="left"/>
        <w:rPr>
          <w:sz w:val="22"/>
        </w:rPr>
      </w:pPr>
      <w:r>
        <w:rPr>
          <w:color w:val="58595B"/>
          <w:spacing w:val="-2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Master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Policyholder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have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option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choose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between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voluntary/compulsory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Coverage </w:t>
      </w:r>
      <w:r>
        <w:rPr>
          <w:color w:val="58595B"/>
          <w:w w:val="115"/>
          <w:sz w:val="22"/>
        </w:rPr>
        <w:t>under the Product</w:t>
      </w:r>
    </w:p>
    <w:p>
      <w:pPr>
        <w:pStyle w:val="BodyText"/>
        <w:spacing w:before="5" w:after="1"/>
        <w:rPr>
          <w:sz w:val="13"/>
        </w:rPr>
      </w:pPr>
    </w:p>
    <w:tbl>
      <w:tblPr>
        <w:tblW w:w="0" w:type="auto"/>
        <w:jc w:val="left"/>
        <w:tblInd w:w="30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4"/>
        <w:gridCol w:w="3906"/>
        <w:gridCol w:w="4650"/>
      </w:tblGrid>
      <w:tr>
        <w:trPr>
          <w:trHeight w:val="451" w:hRule="atLeast"/>
        </w:trPr>
        <w:tc>
          <w:tcPr>
            <w:tcW w:w="2364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06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spacing w:before="89"/>
              <w:ind w:left="891"/>
              <w:rPr>
                <w:b/>
                <w:sz w:val="22"/>
              </w:rPr>
            </w:pPr>
            <w:r>
              <w:rPr>
                <w:b/>
                <w:color w:val="FFFFFF"/>
                <w:w w:val="110"/>
                <w:sz w:val="22"/>
              </w:rPr>
              <w:t>Voluntary</w:t>
            </w:r>
            <w:r>
              <w:rPr>
                <w:b/>
                <w:color w:val="FFFFFF"/>
                <w:spacing w:val="-14"/>
                <w:w w:val="110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2"/>
              </w:rPr>
              <w:t>Coverage</w:t>
            </w:r>
          </w:p>
        </w:tc>
        <w:tc>
          <w:tcPr>
            <w:tcW w:w="4650" w:type="dxa"/>
            <w:tcBorders>
              <w:bottom w:val="nil"/>
            </w:tcBorders>
            <w:shd w:val="clear" w:color="auto" w:fill="005E9E"/>
          </w:tcPr>
          <w:p>
            <w:pPr>
              <w:pStyle w:val="TableParagraph"/>
              <w:spacing w:before="89"/>
              <w:ind w:left="1084"/>
              <w:rPr>
                <w:b/>
                <w:sz w:val="22"/>
              </w:rPr>
            </w:pPr>
            <w:r>
              <w:rPr>
                <w:b/>
                <w:color w:val="FFFFFF"/>
                <w:w w:val="105"/>
                <w:sz w:val="22"/>
              </w:rPr>
              <w:t>Compulsory</w:t>
            </w:r>
            <w:r>
              <w:rPr>
                <w:b/>
                <w:color w:val="FFFFFF"/>
                <w:spacing w:val="14"/>
                <w:w w:val="110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2"/>
              </w:rPr>
              <w:t>Coverage</w:t>
            </w:r>
          </w:p>
        </w:tc>
      </w:tr>
      <w:tr>
        <w:trPr>
          <w:trHeight w:val="811" w:hRule="atLeast"/>
        </w:trPr>
        <w:tc>
          <w:tcPr>
            <w:tcW w:w="2364" w:type="dxa"/>
            <w:tcBorders>
              <w:top w:val="nil"/>
            </w:tcBorders>
          </w:tcPr>
          <w:p>
            <w:pPr>
              <w:pStyle w:val="TableParagraph"/>
              <w:spacing w:before="40"/>
              <w:rPr>
                <w:sz w:val="22"/>
              </w:rPr>
            </w:pPr>
          </w:p>
          <w:p>
            <w:pPr>
              <w:pStyle w:val="TableParagraph"/>
              <w:ind w:left="92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Member</w:t>
            </w:r>
            <w:r>
              <w:rPr>
                <w:color w:val="58595B"/>
                <w:spacing w:val="-15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/</w:t>
            </w:r>
            <w:r>
              <w:rPr>
                <w:color w:val="58595B"/>
                <w:spacing w:val="-14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Employee</w:t>
            </w:r>
          </w:p>
        </w:tc>
        <w:tc>
          <w:tcPr>
            <w:tcW w:w="3906" w:type="dxa"/>
            <w:tcBorders>
              <w:top w:val="nil"/>
            </w:tcBorders>
          </w:tcPr>
          <w:p>
            <w:pPr>
              <w:pStyle w:val="TableParagraph"/>
              <w:spacing w:line="213" w:lineRule="auto" w:before="193"/>
              <w:ind w:left="1350" w:hanging="877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May</w:t>
            </w:r>
            <w:r>
              <w:rPr>
                <w:color w:val="58595B"/>
                <w:spacing w:val="-16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choose</w:t>
            </w:r>
            <w:r>
              <w:rPr>
                <w:color w:val="58595B"/>
                <w:spacing w:val="-16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to</w:t>
            </w:r>
            <w:r>
              <w:rPr>
                <w:color w:val="58595B"/>
                <w:spacing w:val="-16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participate</w:t>
            </w:r>
            <w:r>
              <w:rPr>
                <w:color w:val="58595B"/>
                <w:spacing w:val="-16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in the</w:t>
            </w:r>
            <w:r>
              <w:rPr>
                <w:color w:val="58595B"/>
                <w:spacing w:val="-3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Scheme</w:t>
            </w:r>
          </w:p>
        </w:tc>
        <w:tc>
          <w:tcPr>
            <w:tcW w:w="4650" w:type="dxa"/>
            <w:tcBorders>
              <w:top w:val="nil"/>
            </w:tcBorders>
          </w:tcPr>
          <w:p>
            <w:pPr>
              <w:pStyle w:val="TableParagraph"/>
              <w:spacing w:line="213" w:lineRule="auto" w:before="81"/>
              <w:ind w:left="144" w:right="107"/>
              <w:jc w:val="center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Obligatory</w:t>
            </w:r>
            <w:r>
              <w:rPr>
                <w:color w:val="58595B"/>
                <w:spacing w:val="-16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participation</w:t>
            </w:r>
            <w:r>
              <w:rPr>
                <w:color w:val="58595B"/>
                <w:spacing w:val="-16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in</w:t>
            </w:r>
            <w:r>
              <w:rPr>
                <w:color w:val="58595B"/>
                <w:spacing w:val="-16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the</w:t>
            </w:r>
            <w:r>
              <w:rPr>
                <w:color w:val="58595B"/>
                <w:spacing w:val="-16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Scheme to avail coverage once he/she</w:t>
            </w:r>
          </w:p>
          <w:p>
            <w:pPr>
              <w:pStyle w:val="TableParagraph"/>
              <w:spacing w:line="230" w:lineRule="exact"/>
              <w:ind w:left="196" w:right="107"/>
              <w:jc w:val="center"/>
              <w:rPr>
                <w:sz w:val="22"/>
              </w:rPr>
            </w:pPr>
            <w:r>
              <w:rPr>
                <w:color w:val="58595B"/>
                <w:sz w:val="22"/>
              </w:rPr>
              <w:t>is</w:t>
            </w:r>
            <w:r>
              <w:rPr>
                <w:color w:val="58595B"/>
                <w:spacing w:val="-1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eligible</w:t>
            </w:r>
          </w:p>
        </w:tc>
      </w:tr>
      <w:tr>
        <w:trPr>
          <w:trHeight w:val="377" w:hRule="atLeast"/>
        </w:trPr>
        <w:tc>
          <w:tcPr>
            <w:tcW w:w="2364" w:type="dxa"/>
          </w:tcPr>
          <w:p>
            <w:pPr>
              <w:pStyle w:val="TableParagraph"/>
              <w:spacing w:before="19"/>
              <w:ind w:left="92"/>
              <w:rPr>
                <w:sz w:val="22"/>
              </w:rPr>
            </w:pPr>
            <w:r>
              <w:rPr>
                <w:color w:val="58595B"/>
                <w:sz w:val="22"/>
              </w:rPr>
              <w:t>Life</w:t>
            </w:r>
            <w:r>
              <w:rPr>
                <w:color w:val="58595B"/>
                <w:spacing w:val="-4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Coverage</w:t>
            </w:r>
          </w:p>
        </w:tc>
        <w:tc>
          <w:tcPr>
            <w:tcW w:w="8556" w:type="dxa"/>
            <w:gridSpan w:val="2"/>
          </w:tcPr>
          <w:p>
            <w:pPr>
              <w:pStyle w:val="TableParagraph"/>
              <w:spacing w:before="55"/>
              <w:ind w:left="352"/>
              <w:jc w:val="center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Shall</w:t>
            </w:r>
            <w:r>
              <w:rPr>
                <w:color w:val="58595B"/>
                <w:spacing w:val="-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be on the life of the Member / </w:t>
            </w:r>
            <w:r>
              <w:rPr>
                <w:color w:val="58595B"/>
                <w:spacing w:val="-2"/>
                <w:w w:val="110"/>
                <w:sz w:val="22"/>
              </w:rPr>
              <w:t>Employee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520" w:h="11520"/>
          <w:pgMar w:top="34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58" w:val="left" w:leader="none"/>
        </w:tabs>
        <w:spacing w:line="249" w:lineRule="auto" w:before="97" w:after="0"/>
        <w:ind w:left="531" w:right="607" w:hanging="236"/>
        <w:jc w:val="both"/>
        <w:rPr>
          <w:sz w:val="22"/>
        </w:rPr>
      </w:pPr>
      <w:r>
        <w:rPr>
          <w:color w:val="58595B"/>
          <w:w w:val="110"/>
          <w:sz w:val="22"/>
        </w:rPr>
        <w:t>The</w:t>
      </w:r>
      <w:r>
        <w:rPr>
          <w:color w:val="58595B"/>
          <w:spacing w:val="31"/>
          <w:w w:val="110"/>
          <w:sz w:val="22"/>
        </w:rPr>
        <w:t> </w:t>
      </w:r>
      <w:r>
        <w:rPr>
          <w:color w:val="58595B"/>
          <w:w w:val="110"/>
          <w:sz w:val="22"/>
        </w:rPr>
        <w:t>Master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Policyholder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also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have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option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choose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between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One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Year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Renewable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Policy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or Single Premium Policy or Regular Premium Policy under this Product.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63" w:val="left" w:leader="none"/>
        </w:tabs>
        <w:spacing w:line="249" w:lineRule="auto" w:before="2" w:after="0"/>
        <w:ind w:left="531" w:right="501" w:hanging="236"/>
        <w:jc w:val="both"/>
        <w:rPr>
          <w:sz w:val="22"/>
        </w:rPr>
      </w:pPr>
      <w:r>
        <w:rPr>
          <w:color w:val="58595B"/>
          <w:w w:val="110"/>
          <w:sz w:val="22"/>
        </w:rPr>
        <w:t>The</w:t>
      </w:r>
      <w:r>
        <w:rPr>
          <w:color w:val="58595B"/>
          <w:spacing w:val="27"/>
          <w:w w:val="110"/>
          <w:sz w:val="22"/>
        </w:rPr>
        <w:t> </w:t>
      </w:r>
      <w:r>
        <w:rPr>
          <w:color w:val="58595B"/>
          <w:w w:val="110"/>
          <w:sz w:val="22"/>
        </w:rPr>
        <w:t>Sum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Assured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for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each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Member/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Employee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shall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be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proposed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by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Master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Policy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Holder,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vary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one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Member/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Employee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another.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Holder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also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opt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to extend insurance Coverage to the spouse of the insured members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70" w:val="left" w:leader="none"/>
        </w:tabs>
        <w:spacing w:line="249" w:lineRule="auto" w:before="3" w:after="0"/>
        <w:ind w:left="531" w:right="706" w:hanging="236"/>
        <w:jc w:val="left"/>
        <w:rPr>
          <w:sz w:val="22"/>
        </w:rPr>
      </w:pPr>
      <w:r>
        <w:rPr>
          <w:color w:val="58595B"/>
          <w:w w:val="110"/>
          <w:sz w:val="22"/>
        </w:rPr>
        <w:t>All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Members/ Employees of the Scheme proposed for Coverage shall be covered under the Master Policy, which shall be issued to the Master Policyholder and the Certificate of </w:t>
      </w:r>
      <w:r>
        <w:rPr>
          <w:color w:val="58595B"/>
          <w:w w:val="110"/>
          <w:sz w:val="22"/>
        </w:rPr>
        <w:t>Insurance specifying all the details shall be sent to the respective Members/ Employees.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69" w:val="left" w:leader="none"/>
        </w:tabs>
        <w:spacing w:line="249" w:lineRule="auto" w:before="2" w:after="0"/>
        <w:ind w:left="531" w:right="354" w:hanging="236"/>
        <w:jc w:val="left"/>
        <w:rPr>
          <w:sz w:val="22"/>
        </w:rPr>
      </w:pPr>
      <w:r>
        <w:rPr>
          <w:color w:val="58595B"/>
          <w:w w:val="110"/>
          <w:sz w:val="22"/>
        </w:rPr>
        <w:t>In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case of new Members/ Employees becoming eligible to be included under this plan, the </w:t>
      </w:r>
      <w:r>
        <w:rPr>
          <w:color w:val="58595B"/>
          <w:w w:val="110"/>
          <w:sz w:val="22"/>
        </w:rPr>
        <w:t>Master Policyholder shall furnish the details of such Members/ Employees.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70" w:val="left" w:leader="none"/>
        </w:tabs>
        <w:spacing w:line="249" w:lineRule="auto" w:before="2" w:after="0"/>
        <w:ind w:left="531" w:right="440" w:hanging="236"/>
        <w:jc w:val="both"/>
        <w:rPr>
          <w:sz w:val="22"/>
        </w:rPr>
      </w:pPr>
      <w:r>
        <w:rPr>
          <w:color w:val="58595B"/>
          <w:w w:val="110"/>
          <w:sz w:val="22"/>
        </w:rPr>
        <w:t>Under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One Year Renewable Policy, the Members/Employees can be admitted under the policy </w:t>
      </w:r>
      <w:r>
        <w:rPr>
          <w:color w:val="58595B"/>
          <w:w w:val="110"/>
          <w:sz w:val="22"/>
        </w:rPr>
        <w:t>at </w:t>
      </w:r>
      <w:r>
        <w:rPr>
          <w:color w:val="58595B"/>
          <w:w w:val="115"/>
          <w:sz w:val="22"/>
        </w:rPr>
        <w:t>well-defined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during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outstanding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Term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covered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full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90"/>
          <w:sz w:val="22"/>
        </w:rPr>
        <w:t>1 </w:t>
      </w:r>
      <w:r>
        <w:rPr>
          <w:color w:val="58595B"/>
          <w:w w:val="115"/>
          <w:sz w:val="22"/>
        </w:rPr>
        <w:t>year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their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scheme joining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date.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44" w:val="left" w:leader="none"/>
        </w:tabs>
        <w:spacing w:line="249" w:lineRule="auto" w:before="3" w:after="0"/>
        <w:ind w:left="531" w:right="523" w:hanging="236"/>
        <w:jc w:val="both"/>
        <w:rPr>
          <w:sz w:val="22"/>
        </w:rPr>
      </w:pPr>
      <w:r>
        <w:rPr>
          <w:color w:val="58595B"/>
          <w:spacing w:val="-2"/>
          <w:w w:val="115"/>
          <w:sz w:val="22"/>
        </w:rPr>
        <w:t>Addition</w:t>
      </w:r>
      <w:r>
        <w:rPr>
          <w:color w:val="58595B"/>
          <w:spacing w:val="-2"/>
          <w:w w:val="115"/>
          <w:sz w:val="22"/>
        </w:rPr>
        <w:t> 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Member/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Employees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under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policy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shall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be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subject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Board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Approved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Underwriting Policy.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71" w:val="left" w:leader="none"/>
        </w:tabs>
        <w:spacing w:line="249" w:lineRule="auto" w:before="2" w:after="0"/>
        <w:ind w:left="531" w:right="373" w:hanging="236"/>
        <w:jc w:val="both"/>
        <w:rPr>
          <w:sz w:val="22"/>
        </w:rPr>
      </w:pPr>
      <w:r>
        <w:rPr>
          <w:color w:val="58595B"/>
          <w:w w:val="110"/>
          <w:sz w:val="22"/>
        </w:rPr>
        <w:t>Under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Regular Premium/ Single Premium Policies, the Members can be admitted under the </w:t>
      </w:r>
      <w:r>
        <w:rPr>
          <w:color w:val="58595B"/>
          <w:w w:val="110"/>
          <w:sz w:val="22"/>
        </w:rPr>
        <w:t>policy at well-defined date for full Cover Term from their scheme joining date. Regular Premium Policies </w:t>
      </w:r>
      <w:r>
        <w:rPr>
          <w:color w:val="58595B"/>
          <w:w w:val="115"/>
          <w:sz w:val="22"/>
        </w:rPr>
        <w:t>shall not be available to Employer-Employee group.</w:t>
      </w:r>
    </w:p>
    <w:p>
      <w:pPr>
        <w:pStyle w:val="Heading1"/>
        <w:tabs>
          <w:tab w:pos="11217" w:val="left" w:leader="none"/>
        </w:tabs>
        <w:spacing w:before="239"/>
      </w:pPr>
      <w:r>
        <w:rPr>
          <w:rFonts w:ascii="Times New Roman"/>
          <w:color w:val="FFFFFF"/>
          <w:spacing w:val="32"/>
          <w:w w:val="110"/>
          <w:shd w:fill="005E9E" w:color="auto" w:val="clear"/>
        </w:rPr>
        <w:t>  </w:t>
      </w:r>
      <w:r>
        <w:rPr>
          <w:color w:val="FFFFFF"/>
          <w:w w:val="110"/>
          <w:shd w:fill="005E9E" w:color="auto" w:val="clear"/>
        </w:rPr>
        <w:t>Benefit</w:t>
      </w:r>
      <w:r>
        <w:rPr>
          <w:color w:val="FFFFFF"/>
          <w:spacing w:val="-15"/>
          <w:w w:val="110"/>
          <w:shd w:fill="005E9E" w:color="auto" w:val="clear"/>
        </w:rPr>
        <w:t> </w:t>
      </w:r>
      <w:r>
        <w:rPr>
          <w:color w:val="FFFFFF"/>
          <w:spacing w:val="-2"/>
          <w:w w:val="115"/>
          <w:shd w:fill="005E9E" w:color="auto" w:val="clear"/>
        </w:rPr>
        <w:t>Structure</w:t>
      </w:r>
      <w:r>
        <w:rPr>
          <w:color w:val="FFFFFF"/>
          <w:shd w:fill="005E9E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538" w:val="left" w:leader="none"/>
        </w:tabs>
        <w:spacing w:line="240" w:lineRule="auto" w:before="209" w:after="0"/>
        <w:ind w:left="538" w:right="0" w:hanging="242"/>
        <w:jc w:val="left"/>
        <w:rPr>
          <w:sz w:val="22"/>
        </w:rPr>
      </w:pPr>
      <w:r>
        <w:rPr>
          <w:color w:val="005E9E"/>
          <w:w w:val="90"/>
          <w:sz w:val="22"/>
        </w:rPr>
        <w:t>DEATH</w:t>
      </w:r>
      <w:r>
        <w:rPr>
          <w:color w:val="005E9E"/>
          <w:spacing w:val="12"/>
          <w:sz w:val="22"/>
        </w:rPr>
        <w:t> </w:t>
      </w:r>
      <w:r>
        <w:rPr>
          <w:color w:val="005E9E"/>
          <w:spacing w:val="-2"/>
          <w:sz w:val="22"/>
        </w:rPr>
        <w:t>BENEFIT</w:t>
      </w:r>
    </w:p>
    <w:p>
      <w:pPr>
        <w:pStyle w:val="ListParagraph"/>
        <w:numPr>
          <w:ilvl w:val="2"/>
          <w:numId w:val="1"/>
        </w:numPr>
        <w:tabs>
          <w:tab w:pos="555" w:val="left" w:leader="none"/>
        </w:tabs>
        <w:spacing w:line="249" w:lineRule="auto" w:before="62" w:after="0"/>
        <w:ind w:left="555" w:right="547" w:hanging="152"/>
        <w:jc w:val="left"/>
        <w:rPr>
          <w:sz w:val="22"/>
        </w:rPr>
      </w:pPr>
      <w:r>
        <w:rPr>
          <w:color w:val="58595B"/>
          <w:w w:val="110"/>
          <w:sz w:val="22"/>
        </w:rPr>
        <w:t>In the event of the Member’s / Employee’s death, the Sum Assured as specified in the </w:t>
      </w:r>
      <w:r>
        <w:rPr>
          <w:color w:val="58595B"/>
          <w:w w:val="110"/>
          <w:sz w:val="22"/>
        </w:rPr>
        <w:t>Certificate </w:t>
      </w:r>
      <w:r>
        <w:rPr>
          <w:color w:val="58595B"/>
          <w:w w:val="115"/>
          <w:sz w:val="22"/>
        </w:rPr>
        <w:t>of Insurance shall be payable to the Nominee.</w:t>
      </w:r>
    </w:p>
    <w:p>
      <w:pPr>
        <w:pStyle w:val="ListParagraph"/>
        <w:numPr>
          <w:ilvl w:val="2"/>
          <w:numId w:val="1"/>
        </w:numPr>
        <w:tabs>
          <w:tab w:pos="555" w:val="left" w:leader="none"/>
        </w:tabs>
        <w:spacing w:line="249" w:lineRule="auto" w:before="98" w:after="0"/>
        <w:ind w:left="555" w:right="392" w:hanging="152"/>
        <w:jc w:val="left"/>
        <w:rPr>
          <w:sz w:val="22"/>
        </w:rPr>
      </w:pPr>
      <w:r>
        <w:rPr>
          <w:color w:val="58595B"/>
          <w:w w:val="115"/>
          <w:sz w:val="22"/>
        </w:rPr>
        <w:t>In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lender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borrower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schemes,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Outstanding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Loan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amount,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which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cover was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taken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payable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prior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at inception,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total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Death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Benefit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otherwise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payable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Nominee.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residual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benefit shall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Nominee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Beneficiary,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applicable</w:t>
      </w:r>
    </w:p>
    <w:p>
      <w:pPr>
        <w:pStyle w:val="ListParagraph"/>
        <w:numPr>
          <w:ilvl w:val="2"/>
          <w:numId w:val="1"/>
        </w:numPr>
        <w:tabs>
          <w:tab w:pos="555" w:val="left" w:leader="none"/>
        </w:tabs>
        <w:spacing w:line="249" w:lineRule="auto" w:before="103" w:after="0"/>
        <w:ind w:left="555" w:right="1089" w:hanging="152"/>
        <w:jc w:val="left"/>
        <w:rPr>
          <w:sz w:val="22"/>
        </w:rPr>
      </w:pPr>
      <w:r>
        <w:rPr>
          <w:color w:val="58595B"/>
          <w:w w:val="110"/>
          <w:sz w:val="22"/>
        </w:rPr>
        <w:t>Once the Benefit has been paid to the Nominee or Beneficiary, the Member Coverage </w:t>
      </w:r>
      <w:r>
        <w:rPr>
          <w:color w:val="58595B"/>
          <w:w w:val="110"/>
          <w:sz w:val="22"/>
        </w:rPr>
        <w:t>shall </w:t>
      </w:r>
      <w:r>
        <w:rPr>
          <w:color w:val="58595B"/>
          <w:w w:val="115"/>
          <w:sz w:val="22"/>
        </w:rPr>
        <w:t>terminate and no further benefits shall be payable.</w:t>
      </w:r>
    </w:p>
    <w:p>
      <w:pPr>
        <w:pStyle w:val="ListParagraph"/>
        <w:numPr>
          <w:ilvl w:val="1"/>
          <w:numId w:val="1"/>
        </w:numPr>
        <w:tabs>
          <w:tab w:pos="576" w:val="left" w:leader="none"/>
        </w:tabs>
        <w:spacing w:line="240" w:lineRule="auto" w:before="156" w:after="0"/>
        <w:ind w:left="576" w:right="0" w:hanging="280"/>
        <w:jc w:val="left"/>
        <w:rPr>
          <w:sz w:val="22"/>
        </w:rPr>
      </w:pPr>
      <w:r>
        <w:rPr>
          <w:color w:val="005E9E"/>
          <w:w w:val="90"/>
          <w:sz w:val="22"/>
        </w:rPr>
        <w:t>MATURITY</w:t>
      </w:r>
      <w:r>
        <w:rPr>
          <w:color w:val="005E9E"/>
          <w:spacing w:val="23"/>
          <w:sz w:val="22"/>
        </w:rPr>
        <w:t> </w:t>
      </w:r>
      <w:r>
        <w:rPr>
          <w:color w:val="005E9E"/>
          <w:spacing w:val="-2"/>
          <w:sz w:val="22"/>
        </w:rPr>
        <w:t>BENEFIT</w:t>
      </w:r>
    </w:p>
    <w:p>
      <w:pPr>
        <w:pStyle w:val="BodyText"/>
        <w:spacing w:before="137"/>
        <w:ind w:left="558"/>
      </w:pPr>
      <w:r>
        <w:rPr>
          <w:color w:val="58595B"/>
          <w:w w:val="115"/>
        </w:rPr>
        <w:t>No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maturity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payable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2"/>
          <w:w w:val="115"/>
        </w:rPr>
        <w:t> </w:t>
      </w:r>
      <w:r>
        <w:rPr>
          <w:color w:val="58595B"/>
          <w:spacing w:val="-2"/>
          <w:w w:val="115"/>
        </w:rPr>
        <w:t>Scheme</w:t>
      </w:r>
    </w:p>
    <w:p>
      <w:pPr>
        <w:pStyle w:val="Heading1"/>
        <w:tabs>
          <w:tab w:pos="11217" w:val="left" w:leader="none"/>
        </w:tabs>
        <w:spacing w:before="220"/>
      </w:pPr>
      <w:r>
        <w:rPr>
          <w:rFonts w:ascii="Times New Roman"/>
          <w:color w:val="FFFFFF"/>
          <w:spacing w:val="79"/>
          <w:w w:val="115"/>
          <w:shd w:fill="005E9E" w:color="auto" w:val="clear"/>
        </w:rPr>
        <w:t> </w:t>
      </w:r>
      <w:r>
        <w:rPr>
          <w:color w:val="FFFFFF"/>
          <w:w w:val="115"/>
          <w:shd w:fill="005E9E" w:color="auto" w:val="clear"/>
        </w:rPr>
        <w:t>Other</w:t>
      </w:r>
      <w:r>
        <w:rPr>
          <w:color w:val="FFFFFF"/>
          <w:spacing w:val="-11"/>
          <w:w w:val="115"/>
          <w:shd w:fill="005E9E" w:color="auto" w:val="clear"/>
        </w:rPr>
        <w:t> </w:t>
      </w:r>
      <w:r>
        <w:rPr>
          <w:color w:val="FFFFFF"/>
          <w:w w:val="115"/>
          <w:shd w:fill="005E9E" w:color="auto" w:val="clear"/>
        </w:rPr>
        <w:t>Important</w:t>
      </w:r>
      <w:r>
        <w:rPr>
          <w:color w:val="FFFFFF"/>
          <w:spacing w:val="-12"/>
          <w:w w:val="115"/>
          <w:shd w:fill="005E9E" w:color="auto" w:val="clear"/>
        </w:rPr>
        <w:t> </w:t>
      </w:r>
      <w:r>
        <w:rPr>
          <w:color w:val="FFFFFF"/>
          <w:spacing w:val="-2"/>
          <w:w w:val="115"/>
          <w:shd w:fill="005E9E" w:color="auto" w:val="clear"/>
        </w:rPr>
        <w:t>Information</w:t>
      </w:r>
      <w:r>
        <w:rPr>
          <w:color w:val="FFFFFF"/>
          <w:shd w:fill="005E9E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607" w:val="left" w:leader="none"/>
        </w:tabs>
        <w:spacing w:line="240" w:lineRule="auto" w:before="160" w:after="0"/>
        <w:ind w:left="607" w:right="0" w:hanging="311"/>
        <w:jc w:val="left"/>
        <w:rPr>
          <w:sz w:val="22"/>
        </w:rPr>
      </w:pPr>
      <w:r>
        <w:rPr>
          <w:color w:val="005E9E"/>
          <w:w w:val="110"/>
          <w:sz w:val="22"/>
        </w:rPr>
        <w:t>Surrender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spacing w:val="-2"/>
          <w:w w:val="110"/>
          <w:sz w:val="22"/>
        </w:rPr>
        <w:t>Benefit</w:t>
      </w:r>
    </w:p>
    <w:p>
      <w:pPr>
        <w:pStyle w:val="ListParagraph"/>
        <w:numPr>
          <w:ilvl w:val="0"/>
          <w:numId w:val="2"/>
        </w:numPr>
        <w:tabs>
          <w:tab w:pos="516" w:val="left" w:leader="none"/>
          <w:tab w:pos="531" w:val="left" w:leader="none"/>
        </w:tabs>
        <w:spacing w:line="266" w:lineRule="auto" w:before="23" w:after="0"/>
        <w:ind w:left="531" w:right="381" w:hanging="236"/>
        <w:jc w:val="left"/>
        <w:rPr>
          <w:sz w:val="22"/>
        </w:rPr>
      </w:pPr>
      <w:r>
        <w:rPr>
          <w:color w:val="58595B"/>
          <w:w w:val="115"/>
          <w:sz w:val="22"/>
        </w:rPr>
        <w:t>On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surrender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One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Year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Renewable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before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completion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term,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Surrender </w:t>
      </w:r>
      <w:r>
        <w:rPr>
          <w:color w:val="58595B"/>
          <w:spacing w:val="-2"/>
          <w:w w:val="115"/>
          <w:sz w:val="22"/>
        </w:rPr>
        <w:t>Value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payable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shall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be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“premiums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paid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less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expenses”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multiplied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by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unexpired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coverage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term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for </w:t>
      </w:r>
      <w:r>
        <w:rPr>
          <w:color w:val="58595B"/>
          <w:w w:val="115"/>
          <w:sz w:val="22"/>
        </w:rPr>
        <w:t>which premiums have been paid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1520" w:h="11520"/>
          <w:pgMar w:top="360" w:bottom="280" w:left="0" w:right="0"/>
        </w:sectPr>
      </w:pPr>
    </w:p>
    <w:p>
      <w:pPr>
        <w:pStyle w:val="ListParagraph"/>
        <w:numPr>
          <w:ilvl w:val="0"/>
          <w:numId w:val="2"/>
        </w:numPr>
        <w:tabs>
          <w:tab w:pos="578" w:val="left" w:leader="none"/>
          <w:tab w:pos="586" w:val="left" w:leader="none"/>
        </w:tabs>
        <w:spacing w:line="273" w:lineRule="auto" w:before="97" w:after="0"/>
        <w:ind w:left="578" w:right="313" w:hanging="255"/>
        <w:jc w:val="left"/>
        <w:rPr>
          <w:sz w:val="20"/>
        </w:rPr>
      </w:pPr>
      <w:r>
        <w:rPr>
          <w:color w:val="58595B"/>
          <w:w w:val="115"/>
          <w:sz w:val="22"/>
        </w:rPr>
        <w:t>On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surrender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Single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before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completion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term,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Surrender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Value shall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get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0"/>
        </w:rPr>
        <w:t>immediately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acquired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and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shall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be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70%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of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single</w:t>
      </w:r>
      <w:r>
        <w:rPr>
          <w:color w:val="58595B"/>
          <w:spacing w:val="-15"/>
          <w:w w:val="115"/>
          <w:sz w:val="20"/>
        </w:rPr>
        <w:t> </w:t>
      </w:r>
      <w:r>
        <w:rPr>
          <w:color w:val="58595B"/>
          <w:w w:val="115"/>
          <w:sz w:val="20"/>
        </w:rPr>
        <w:t>premium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paid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multiplied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by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unexpired</w:t>
      </w:r>
      <w:r>
        <w:rPr>
          <w:color w:val="58595B"/>
          <w:spacing w:val="-16"/>
          <w:w w:val="115"/>
          <w:sz w:val="20"/>
        </w:rPr>
        <w:t> </w:t>
      </w:r>
      <w:r>
        <w:rPr>
          <w:color w:val="58595B"/>
          <w:w w:val="115"/>
          <w:sz w:val="20"/>
        </w:rPr>
        <w:t>coverage </w:t>
      </w:r>
      <w:r>
        <w:rPr>
          <w:color w:val="58595B"/>
          <w:spacing w:val="-2"/>
          <w:w w:val="115"/>
          <w:sz w:val="20"/>
        </w:rPr>
        <w:t>term.</w:t>
      </w:r>
    </w:p>
    <w:p>
      <w:pPr>
        <w:pStyle w:val="ListParagraph"/>
        <w:numPr>
          <w:ilvl w:val="0"/>
          <w:numId w:val="2"/>
        </w:numPr>
        <w:tabs>
          <w:tab w:pos="578" w:val="left" w:leader="none"/>
          <w:tab w:pos="591" w:val="left" w:leader="none"/>
        </w:tabs>
        <w:spacing w:line="266" w:lineRule="auto" w:before="1" w:after="0"/>
        <w:ind w:left="578" w:right="313" w:hanging="255"/>
        <w:jc w:val="left"/>
        <w:rPr>
          <w:sz w:val="22"/>
        </w:rPr>
      </w:pPr>
      <w:r>
        <w:rPr>
          <w:color w:val="58595B"/>
          <w:w w:val="110"/>
          <w:sz w:val="22"/>
        </w:rPr>
        <w:t>On</w:t>
      </w:r>
      <w:r>
        <w:rPr>
          <w:color w:val="58595B"/>
          <w:w w:val="110"/>
          <w:sz w:val="22"/>
        </w:rPr>
        <w:t> surrender of Regular Premium Policy, the Surrender Value shall get immediately acquired </w:t>
      </w:r>
      <w:r>
        <w:rPr>
          <w:color w:val="58595B"/>
          <w:w w:val="110"/>
          <w:sz w:val="22"/>
        </w:rPr>
        <w:t>and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70%of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“premiums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less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expenses”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multiplied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unexpired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coverage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term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which premiums have been paid.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51" w:lineRule="exact" w:before="0" w:after="0"/>
        <w:ind w:left="599" w:right="0" w:hanging="275"/>
        <w:jc w:val="left"/>
        <w:rPr>
          <w:sz w:val="22"/>
        </w:rPr>
      </w:pPr>
      <w:r>
        <w:rPr>
          <w:color w:val="58595B"/>
          <w:w w:val="110"/>
          <w:sz w:val="22"/>
        </w:rPr>
        <w:t>Expenses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are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defined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term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and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conditions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below.</w:t>
      </w:r>
    </w:p>
    <w:p>
      <w:pPr>
        <w:pStyle w:val="ListParagraph"/>
        <w:numPr>
          <w:ilvl w:val="0"/>
          <w:numId w:val="2"/>
        </w:numPr>
        <w:tabs>
          <w:tab w:pos="578" w:val="left" w:leader="none"/>
          <w:tab w:pos="597" w:val="left" w:leader="none"/>
        </w:tabs>
        <w:spacing w:line="266" w:lineRule="auto" w:before="27" w:after="0"/>
        <w:ind w:left="578" w:right="974" w:hanging="255"/>
        <w:jc w:val="left"/>
        <w:rPr>
          <w:sz w:val="22"/>
        </w:rPr>
      </w:pPr>
      <w:r>
        <w:rPr>
          <w:color w:val="58595B"/>
          <w:w w:val="110"/>
          <w:sz w:val="22"/>
        </w:rPr>
        <w:t>In</w:t>
      </w:r>
      <w:r>
        <w:rPr>
          <w:color w:val="58595B"/>
          <w:spacing w:val="28"/>
          <w:w w:val="110"/>
          <w:sz w:val="22"/>
        </w:rPr>
        <w:t> </w:t>
      </w:r>
      <w:r>
        <w:rPr>
          <w:color w:val="58595B"/>
          <w:w w:val="110"/>
          <w:sz w:val="22"/>
        </w:rPr>
        <w:t>case of such surrenders, the individual Members of the Group, shall be given an option </w:t>
      </w:r>
      <w:r>
        <w:rPr>
          <w:color w:val="58595B"/>
          <w:w w:val="110"/>
          <w:sz w:val="22"/>
        </w:rPr>
        <w:t>to </w:t>
      </w:r>
      <w:r>
        <w:rPr>
          <w:color w:val="58595B"/>
          <w:w w:val="115"/>
          <w:sz w:val="22"/>
        </w:rPr>
        <w:t>continue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individual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till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expiry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Term</w:t>
      </w:r>
    </w:p>
    <w:p>
      <w:pPr>
        <w:pStyle w:val="ListParagraph"/>
        <w:numPr>
          <w:ilvl w:val="0"/>
          <w:numId w:val="2"/>
        </w:numPr>
        <w:tabs>
          <w:tab w:pos="578" w:val="left" w:leader="none"/>
          <w:tab w:pos="598" w:val="left" w:leader="none"/>
        </w:tabs>
        <w:spacing w:line="266" w:lineRule="auto" w:before="0" w:after="0"/>
        <w:ind w:left="578" w:right="1203" w:hanging="255"/>
        <w:jc w:val="left"/>
        <w:rPr>
          <w:sz w:val="22"/>
        </w:rPr>
      </w:pPr>
      <w:r>
        <w:rPr>
          <w:color w:val="58595B"/>
          <w:w w:val="115"/>
          <w:sz w:val="22"/>
        </w:rPr>
        <w:t>Upon</w:t>
      </w:r>
      <w:r>
        <w:rPr>
          <w:color w:val="58595B"/>
          <w:w w:val="115"/>
          <w:sz w:val="22"/>
        </w:rPr>
        <w:t> payment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surrender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benefit,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Coverage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terminates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further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benefits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are </w:t>
      </w:r>
      <w:r>
        <w:rPr>
          <w:color w:val="58595B"/>
          <w:spacing w:val="-2"/>
          <w:w w:val="115"/>
          <w:sz w:val="22"/>
        </w:rPr>
        <w:t>payable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48" w:after="0"/>
        <w:ind w:left="575" w:right="0" w:hanging="251"/>
        <w:jc w:val="left"/>
        <w:rPr>
          <w:sz w:val="22"/>
        </w:rPr>
      </w:pPr>
      <w:r>
        <w:rPr>
          <w:color w:val="005E9E"/>
          <w:sz w:val="22"/>
        </w:rPr>
        <w:t>Paid</w:t>
      </w:r>
      <w:r>
        <w:rPr>
          <w:color w:val="005E9E"/>
          <w:spacing w:val="16"/>
          <w:sz w:val="22"/>
        </w:rPr>
        <w:t> </w:t>
      </w:r>
      <w:r>
        <w:rPr>
          <w:color w:val="005E9E"/>
          <w:sz w:val="22"/>
        </w:rPr>
        <w:t>Up</w:t>
      </w:r>
      <w:r>
        <w:rPr>
          <w:color w:val="005E9E"/>
          <w:spacing w:val="17"/>
          <w:sz w:val="22"/>
        </w:rPr>
        <w:t> </w:t>
      </w:r>
      <w:r>
        <w:rPr>
          <w:color w:val="005E9E"/>
          <w:spacing w:val="-2"/>
          <w:sz w:val="22"/>
        </w:rPr>
        <w:t>Benefits</w:t>
      </w:r>
    </w:p>
    <w:p>
      <w:pPr>
        <w:pStyle w:val="BodyText"/>
        <w:spacing w:before="87"/>
        <w:ind w:left="324"/>
      </w:pPr>
      <w:r>
        <w:rPr>
          <w:color w:val="58595B"/>
          <w:w w:val="115"/>
        </w:rPr>
        <w:t>No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paid-up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benefits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are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available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4"/>
          <w:w w:val="115"/>
        </w:rPr>
        <w:t> </w:t>
      </w:r>
      <w:r>
        <w:rPr>
          <w:color w:val="58595B"/>
          <w:spacing w:val="-2"/>
          <w:w w:val="115"/>
        </w:rPr>
        <w:t>Product.</w:t>
      </w:r>
    </w:p>
    <w:p>
      <w:pPr>
        <w:pStyle w:val="ListParagraph"/>
        <w:numPr>
          <w:ilvl w:val="1"/>
          <w:numId w:val="1"/>
        </w:numPr>
        <w:tabs>
          <w:tab w:pos="530" w:val="left" w:leader="none"/>
        </w:tabs>
        <w:spacing w:line="240" w:lineRule="auto" w:before="231" w:after="0"/>
        <w:ind w:left="530" w:right="0" w:hanging="206"/>
        <w:jc w:val="left"/>
        <w:rPr>
          <w:sz w:val="22"/>
        </w:rPr>
      </w:pPr>
      <w:r>
        <w:rPr>
          <w:color w:val="005E9E"/>
          <w:w w:val="110"/>
          <w:sz w:val="22"/>
        </w:rPr>
        <w:t>Grace</w:t>
      </w:r>
      <w:r>
        <w:rPr>
          <w:color w:val="005E9E"/>
          <w:spacing w:val="1"/>
          <w:w w:val="110"/>
          <w:sz w:val="22"/>
        </w:rPr>
        <w:t> </w:t>
      </w:r>
      <w:r>
        <w:rPr>
          <w:color w:val="005E9E"/>
          <w:spacing w:val="-2"/>
          <w:w w:val="110"/>
          <w:sz w:val="22"/>
        </w:rPr>
        <w:t>Period</w:t>
      </w:r>
    </w:p>
    <w:p>
      <w:pPr>
        <w:pStyle w:val="ListParagraph"/>
        <w:numPr>
          <w:ilvl w:val="0"/>
          <w:numId w:val="3"/>
        </w:numPr>
        <w:tabs>
          <w:tab w:pos="567" w:val="left" w:leader="none"/>
        </w:tabs>
        <w:spacing w:line="266" w:lineRule="auto" w:before="92" w:after="0"/>
        <w:ind w:left="324" w:right="530" w:firstLine="0"/>
        <w:jc w:val="left"/>
        <w:rPr>
          <w:sz w:val="22"/>
        </w:rPr>
      </w:pPr>
      <w:r>
        <w:rPr>
          <w:color w:val="58595B"/>
          <w:w w:val="110"/>
          <w:sz w:val="22"/>
        </w:rPr>
        <w:t>This Product has a Grace Period of 15 days and 30 days from the premium due date for </w:t>
      </w:r>
      <w:r>
        <w:rPr>
          <w:color w:val="58595B"/>
          <w:w w:val="110"/>
          <w:sz w:val="22"/>
        </w:rPr>
        <w:t>monthly and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non-monthly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premium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paying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mode,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respectively.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case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we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do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not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receive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premium within the Grace Period, the Coverage lapses and no further benefits shall be payable.</w:t>
      </w:r>
    </w:p>
    <w:p>
      <w:pPr>
        <w:pStyle w:val="ListParagraph"/>
        <w:numPr>
          <w:ilvl w:val="0"/>
          <w:numId w:val="3"/>
        </w:numPr>
        <w:tabs>
          <w:tab w:pos="587" w:val="left" w:leader="none"/>
        </w:tabs>
        <w:spacing w:line="266" w:lineRule="auto" w:before="0" w:after="0"/>
        <w:ind w:left="324" w:right="696" w:firstLine="0"/>
        <w:jc w:val="left"/>
        <w:rPr>
          <w:sz w:val="22"/>
        </w:rPr>
      </w:pPr>
      <w:r>
        <w:rPr>
          <w:color w:val="58595B"/>
          <w:w w:val="110"/>
          <w:sz w:val="22"/>
        </w:rPr>
        <w:t>The Policy is considered to be in-force with the risk cover during the grace period without any interruption. In the event of the Member’s/Employee’s death during the Grace Period, the Sum Assured as mentioned in the Certificate of Insurance shall be payable to the Nominee subject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the deduction of unpaid premium.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</w:tabs>
        <w:spacing w:line="266" w:lineRule="auto" w:before="0" w:after="0"/>
        <w:ind w:left="324" w:right="466" w:firstLine="0"/>
        <w:jc w:val="left"/>
        <w:rPr>
          <w:sz w:val="22"/>
        </w:rPr>
      </w:pPr>
      <w:r>
        <w:rPr>
          <w:color w:val="58595B"/>
          <w:w w:val="115"/>
          <w:sz w:val="22"/>
        </w:rPr>
        <w:t>In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event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where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has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collected/deducted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but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has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failed 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pay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due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administrative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delays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grace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period,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insurer </w:t>
      </w:r>
      <w:r>
        <w:rPr>
          <w:color w:val="58595B"/>
          <w:w w:val="120"/>
          <w:sz w:val="22"/>
        </w:rPr>
        <w:t>shall</w:t>
      </w:r>
      <w:r>
        <w:rPr>
          <w:color w:val="58595B"/>
          <w:spacing w:val="-20"/>
          <w:w w:val="120"/>
          <w:sz w:val="22"/>
        </w:rPr>
        <w:t> </w:t>
      </w:r>
      <w:r>
        <w:rPr>
          <w:color w:val="58595B"/>
          <w:w w:val="120"/>
          <w:sz w:val="22"/>
        </w:rPr>
        <w:t>be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responsible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for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any</w:t>
      </w:r>
      <w:r>
        <w:rPr>
          <w:color w:val="58595B"/>
          <w:spacing w:val="-20"/>
          <w:w w:val="120"/>
          <w:sz w:val="22"/>
        </w:rPr>
        <w:t> </w:t>
      </w:r>
      <w:r>
        <w:rPr>
          <w:color w:val="58595B"/>
          <w:w w:val="120"/>
          <w:sz w:val="22"/>
        </w:rPr>
        <w:t>valid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claims</w:t>
      </w:r>
    </w:p>
    <w:p>
      <w:pPr>
        <w:pStyle w:val="ListParagraph"/>
        <w:numPr>
          <w:ilvl w:val="1"/>
          <w:numId w:val="1"/>
        </w:numPr>
        <w:tabs>
          <w:tab w:pos="531" w:val="left" w:leader="none"/>
        </w:tabs>
        <w:spacing w:line="240" w:lineRule="auto" w:before="120" w:after="0"/>
        <w:ind w:left="531" w:right="0" w:hanging="207"/>
        <w:jc w:val="left"/>
        <w:rPr>
          <w:sz w:val="22"/>
        </w:rPr>
      </w:pPr>
      <w:r>
        <w:rPr>
          <w:color w:val="005E9E"/>
          <w:w w:val="110"/>
          <w:sz w:val="22"/>
        </w:rPr>
        <w:t>Revival</w:t>
      </w:r>
      <w:r>
        <w:rPr>
          <w:color w:val="005E9E"/>
          <w:spacing w:val="-14"/>
          <w:w w:val="110"/>
          <w:sz w:val="22"/>
        </w:rPr>
        <w:t> </w:t>
      </w:r>
      <w:r>
        <w:rPr>
          <w:color w:val="005E9E"/>
          <w:w w:val="110"/>
          <w:sz w:val="22"/>
        </w:rPr>
        <w:t>of</w:t>
      </w:r>
      <w:r>
        <w:rPr>
          <w:color w:val="005E9E"/>
          <w:spacing w:val="-14"/>
          <w:w w:val="110"/>
          <w:sz w:val="22"/>
        </w:rPr>
        <w:t> </w:t>
      </w:r>
      <w:r>
        <w:rPr>
          <w:color w:val="005E9E"/>
          <w:w w:val="110"/>
          <w:sz w:val="22"/>
        </w:rPr>
        <w:t>Lapsed</w:t>
      </w:r>
      <w:r>
        <w:rPr>
          <w:color w:val="005E9E"/>
          <w:spacing w:val="-13"/>
          <w:w w:val="110"/>
          <w:sz w:val="22"/>
        </w:rPr>
        <w:t> </w:t>
      </w:r>
      <w:r>
        <w:rPr>
          <w:color w:val="005E9E"/>
          <w:spacing w:val="-2"/>
          <w:w w:val="110"/>
          <w:sz w:val="22"/>
        </w:rPr>
        <w:t>Policies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302" w:lineRule="auto" w:before="124" w:after="0"/>
        <w:ind w:left="313" w:right="562" w:firstLine="0"/>
        <w:jc w:val="both"/>
        <w:rPr>
          <w:sz w:val="22"/>
        </w:rPr>
      </w:pPr>
      <w:r>
        <w:rPr>
          <w:color w:val="58595B"/>
          <w:w w:val="110"/>
          <w:sz w:val="22"/>
        </w:rPr>
        <w:t>If the payment is not received even after the completion of the Grace Period, the policy lapses. The company shall consider requests from Master Policyholder to revive lapsed policies, </w:t>
      </w:r>
      <w:r>
        <w:rPr>
          <w:color w:val="58595B"/>
          <w:w w:val="110"/>
          <w:sz w:val="22"/>
        </w:rPr>
        <w:t>provided such requests are received within:</w:t>
      </w:r>
    </w:p>
    <w:p>
      <w:pPr>
        <w:pStyle w:val="ListParagraph"/>
        <w:numPr>
          <w:ilvl w:val="1"/>
          <w:numId w:val="4"/>
        </w:numPr>
        <w:tabs>
          <w:tab w:pos="798" w:val="left" w:leader="none"/>
        </w:tabs>
        <w:spacing w:line="240" w:lineRule="auto" w:before="4" w:after="0"/>
        <w:ind w:left="798" w:right="0" w:hanging="132"/>
        <w:jc w:val="both"/>
        <w:rPr>
          <w:sz w:val="22"/>
        </w:rPr>
      </w:pPr>
      <w:r>
        <w:rPr>
          <w:color w:val="58595B"/>
          <w:w w:val="110"/>
          <w:sz w:val="22"/>
        </w:rPr>
        <w:t>the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outstanding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period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policy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year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for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One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Year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Renewable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Policy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spacing w:val="-5"/>
          <w:w w:val="110"/>
          <w:sz w:val="22"/>
        </w:rPr>
        <w:t>and</w:t>
      </w:r>
    </w:p>
    <w:p>
      <w:pPr>
        <w:pStyle w:val="ListParagraph"/>
        <w:numPr>
          <w:ilvl w:val="1"/>
          <w:numId w:val="4"/>
        </w:numPr>
        <w:tabs>
          <w:tab w:pos="798" w:val="left" w:leader="none"/>
        </w:tabs>
        <w:spacing w:line="240" w:lineRule="auto" w:before="67" w:after="0"/>
        <w:ind w:left="798" w:right="0" w:hanging="132"/>
        <w:jc w:val="both"/>
        <w:rPr>
          <w:sz w:val="22"/>
        </w:rPr>
      </w:pPr>
      <w:r>
        <w:rPr>
          <w:color w:val="58595B"/>
          <w:w w:val="110"/>
          <w:sz w:val="22"/>
        </w:rPr>
        <w:t>5 years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for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Regular Premium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Policy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specified by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current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Regulations.</w:t>
      </w:r>
    </w:p>
    <w:p>
      <w:pPr>
        <w:pStyle w:val="ListParagraph"/>
        <w:numPr>
          <w:ilvl w:val="0"/>
          <w:numId w:val="4"/>
        </w:numPr>
        <w:tabs>
          <w:tab w:pos="660" w:val="left" w:leader="none"/>
        </w:tabs>
        <w:spacing w:line="302" w:lineRule="auto" w:before="67" w:after="0"/>
        <w:ind w:left="313" w:right="1057" w:firstLine="0"/>
        <w:jc w:val="both"/>
        <w:rPr>
          <w:sz w:val="22"/>
        </w:rPr>
      </w:pPr>
      <w:r>
        <w:rPr>
          <w:color w:val="58595B"/>
          <w:spacing w:val="-2"/>
          <w:w w:val="115"/>
          <w:sz w:val="22"/>
        </w:rPr>
        <w:t>Any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agreement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revive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would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subject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Board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Approved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Underwriting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and </w:t>
      </w:r>
      <w:r>
        <w:rPr>
          <w:color w:val="58595B"/>
          <w:w w:val="115"/>
          <w:sz w:val="22"/>
        </w:rPr>
        <w:t>payment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unpaid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premiums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interest.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current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interest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9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05"/>
          <w:sz w:val="22"/>
        </w:rPr>
        <w:t>%</w:t>
      </w:r>
      <w:r>
        <w:rPr>
          <w:color w:val="58595B"/>
          <w:spacing w:val="-5"/>
          <w:w w:val="105"/>
          <w:sz w:val="22"/>
        </w:rPr>
        <w:t> </w:t>
      </w:r>
      <w:r>
        <w:rPr>
          <w:color w:val="58595B"/>
          <w:w w:val="115"/>
          <w:sz w:val="22"/>
        </w:rPr>
        <w:t>p.a.</w:t>
      </w:r>
    </w:p>
    <w:p>
      <w:pPr>
        <w:pStyle w:val="ListParagraph"/>
        <w:spacing w:after="0" w:line="302" w:lineRule="auto"/>
        <w:jc w:val="both"/>
        <w:rPr>
          <w:sz w:val="22"/>
        </w:rPr>
        <w:sectPr>
          <w:pgSz w:w="11520" w:h="11520"/>
          <w:pgMar w:top="360" w:bottom="280" w:left="0" w:right="0"/>
        </w:sectPr>
      </w:pP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02" w:after="0"/>
        <w:ind w:left="561" w:right="0" w:hanging="262"/>
        <w:jc w:val="left"/>
        <w:rPr>
          <w:sz w:val="22"/>
        </w:rPr>
      </w:pPr>
      <w:r>
        <w:rPr>
          <w:color w:val="005E9E"/>
          <w:spacing w:val="-2"/>
          <w:w w:val="115"/>
          <w:sz w:val="22"/>
        </w:rPr>
        <w:t>Reinstatement</w:t>
      </w:r>
    </w:p>
    <w:p>
      <w:pPr>
        <w:pStyle w:val="BodyText"/>
        <w:spacing w:line="302" w:lineRule="auto" w:before="122"/>
        <w:ind w:left="299" w:right="315"/>
      </w:pPr>
      <w:r>
        <w:rPr>
          <w:color w:val="58595B"/>
          <w:w w:val="110"/>
        </w:rPr>
        <w:t>For One Year Renewable Policy, if the premium is not received within 30 days of the scheme </w:t>
      </w:r>
      <w:r>
        <w:rPr>
          <w:color w:val="58595B"/>
          <w:w w:val="110"/>
        </w:rPr>
        <w:t>renewal </w:t>
      </w:r>
      <w:r>
        <w:rPr>
          <w:color w:val="58595B"/>
          <w:w w:val="115"/>
        </w:rPr>
        <w:t>date,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Coverage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would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expire.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After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expiry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Coverage,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company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shall consider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requests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Master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Policyholder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reinstate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Coverage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subject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Board Approved Underwriting Policy.</w: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246"/>
        <w:jc w:val="left"/>
        <w:rPr>
          <w:sz w:val="22"/>
        </w:rPr>
      </w:pPr>
      <w:r>
        <w:rPr>
          <w:color w:val="005E9E"/>
          <w:sz w:val="22"/>
        </w:rPr>
        <w:t>Tax</w:t>
      </w:r>
      <w:r>
        <w:rPr>
          <w:color w:val="005E9E"/>
          <w:spacing w:val="4"/>
          <w:sz w:val="22"/>
        </w:rPr>
        <w:t> </w:t>
      </w:r>
      <w:r>
        <w:rPr>
          <w:color w:val="005E9E"/>
          <w:spacing w:val="-2"/>
          <w:sz w:val="22"/>
        </w:rPr>
        <w:t>Benefit</w:t>
      </w:r>
    </w:p>
    <w:p>
      <w:pPr>
        <w:pStyle w:val="BodyText"/>
        <w:spacing w:line="302" w:lineRule="auto" w:before="110"/>
        <w:ind w:left="299" w:right="315"/>
      </w:pPr>
      <w:r>
        <w:rPr>
          <w:color w:val="58595B"/>
          <w:w w:val="110"/>
        </w:rPr>
        <w:t>Tax benefit may be available as per prevailing tax laws. Please consult your Tax advisor </w:t>
      </w:r>
      <w:r>
        <w:rPr>
          <w:color w:val="58595B"/>
          <w:w w:val="110"/>
        </w:rPr>
        <w:t>for </w:t>
      </w:r>
      <w:r>
        <w:rPr>
          <w:color w:val="58595B"/>
          <w:w w:val="115"/>
        </w:rPr>
        <w:t>confirming the tax benefits.</w:t>
      </w:r>
    </w:p>
    <w:p>
      <w:pPr>
        <w:pStyle w:val="BodyText"/>
        <w:spacing w:before="17"/>
      </w:pPr>
    </w:p>
    <w:p>
      <w:pPr>
        <w:pStyle w:val="Heading1"/>
        <w:tabs>
          <w:tab w:pos="11220" w:val="left" w:leader="none"/>
        </w:tabs>
        <w:ind w:left="299"/>
      </w:pPr>
      <w:r>
        <w:rPr>
          <w:rFonts w:ascii="Times New Roman"/>
          <w:color w:val="FFFFFF"/>
          <w:spacing w:val="69"/>
          <w:shd w:fill="005E9E" w:color="auto" w:val="clear"/>
        </w:rPr>
        <w:t> </w:t>
      </w:r>
      <w:r>
        <w:rPr>
          <w:color w:val="FFFFFF"/>
          <w:spacing w:val="-4"/>
          <w:shd w:fill="005E9E" w:color="auto" w:val="clear"/>
        </w:rPr>
        <w:t>Terms</w:t>
      </w:r>
      <w:r>
        <w:rPr>
          <w:color w:val="FFFFFF"/>
          <w:spacing w:val="-14"/>
          <w:shd w:fill="005E9E" w:color="auto" w:val="clear"/>
        </w:rPr>
        <w:t> </w:t>
      </w:r>
      <w:r>
        <w:rPr>
          <w:color w:val="FFFFFF"/>
          <w:spacing w:val="-4"/>
          <w:shd w:fill="005E9E" w:color="auto" w:val="clear"/>
        </w:rPr>
        <w:t>&amp;</w:t>
      </w:r>
      <w:r>
        <w:rPr>
          <w:color w:val="FFFFFF"/>
          <w:spacing w:val="-15"/>
          <w:shd w:fill="005E9E" w:color="auto" w:val="clear"/>
        </w:rPr>
        <w:t> </w:t>
      </w:r>
      <w:r>
        <w:rPr>
          <w:color w:val="FFFFFF"/>
          <w:spacing w:val="-4"/>
          <w:shd w:fill="005E9E" w:color="auto" w:val="clear"/>
        </w:rPr>
        <w:t>Conditions</w:t>
      </w:r>
      <w:r>
        <w:rPr>
          <w:color w:val="FFFFFF"/>
          <w:shd w:fill="005E9E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89" w:after="0"/>
        <w:ind w:left="431" w:right="0" w:hanging="132"/>
        <w:jc w:val="left"/>
        <w:rPr>
          <w:sz w:val="22"/>
        </w:rPr>
      </w:pPr>
      <w:r>
        <w:rPr>
          <w:color w:val="005E9E"/>
          <w:w w:val="110"/>
          <w:sz w:val="22"/>
        </w:rPr>
        <w:t>Suicide</w:t>
      </w:r>
      <w:r>
        <w:rPr>
          <w:color w:val="005E9E"/>
          <w:spacing w:val="-9"/>
          <w:w w:val="110"/>
          <w:sz w:val="22"/>
        </w:rPr>
        <w:t> </w:t>
      </w:r>
      <w:r>
        <w:rPr>
          <w:color w:val="005E9E"/>
          <w:spacing w:val="-2"/>
          <w:w w:val="110"/>
          <w:sz w:val="22"/>
        </w:rPr>
        <w:t>Exclusion</w:t>
      </w:r>
    </w:p>
    <w:p>
      <w:pPr>
        <w:pStyle w:val="ListParagraph"/>
        <w:numPr>
          <w:ilvl w:val="0"/>
          <w:numId w:val="5"/>
        </w:numPr>
        <w:tabs>
          <w:tab w:pos="639" w:val="left" w:leader="none"/>
        </w:tabs>
        <w:spacing w:line="240" w:lineRule="auto" w:before="47" w:after="0"/>
        <w:ind w:left="639" w:right="0" w:hanging="340"/>
        <w:jc w:val="left"/>
        <w:rPr>
          <w:sz w:val="22"/>
        </w:rPr>
      </w:pPr>
      <w:r>
        <w:rPr>
          <w:color w:val="58595B"/>
          <w:w w:val="110"/>
          <w:sz w:val="22"/>
        </w:rPr>
        <w:t>Under</w:t>
      </w:r>
      <w:r>
        <w:rPr>
          <w:color w:val="58595B"/>
          <w:spacing w:val="14"/>
          <w:w w:val="110"/>
          <w:sz w:val="22"/>
        </w:rPr>
        <w:t> </w:t>
      </w:r>
      <w:r>
        <w:rPr>
          <w:color w:val="58595B"/>
          <w:w w:val="110"/>
          <w:sz w:val="22"/>
        </w:rPr>
        <w:t>employer-employee</w:t>
      </w:r>
      <w:r>
        <w:rPr>
          <w:color w:val="58595B"/>
          <w:spacing w:val="15"/>
          <w:w w:val="110"/>
          <w:sz w:val="22"/>
        </w:rPr>
        <w:t> </w:t>
      </w:r>
      <w:r>
        <w:rPr>
          <w:color w:val="58595B"/>
          <w:w w:val="110"/>
          <w:sz w:val="22"/>
        </w:rPr>
        <w:t>scheme,</w:t>
      </w:r>
      <w:r>
        <w:rPr>
          <w:color w:val="58595B"/>
          <w:spacing w:val="15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5"/>
          <w:w w:val="110"/>
          <w:sz w:val="22"/>
        </w:rPr>
        <w:t> </w:t>
      </w:r>
      <w:r>
        <w:rPr>
          <w:color w:val="58595B"/>
          <w:w w:val="110"/>
          <w:sz w:val="22"/>
        </w:rPr>
        <w:t>Nominee</w:t>
      </w:r>
      <w:r>
        <w:rPr>
          <w:color w:val="58595B"/>
          <w:spacing w:val="15"/>
          <w:w w:val="110"/>
          <w:sz w:val="22"/>
        </w:rPr>
        <w:t> </w:t>
      </w:r>
      <w:r>
        <w:rPr>
          <w:color w:val="58595B"/>
          <w:w w:val="110"/>
          <w:sz w:val="22"/>
        </w:rPr>
        <w:t>/</w:t>
      </w:r>
      <w:r>
        <w:rPr>
          <w:color w:val="58595B"/>
          <w:spacing w:val="15"/>
          <w:w w:val="110"/>
          <w:sz w:val="22"/>
        </w:rPr>
        <w:t> </w:t>
      </w:r>
      <w:r>
        <w:rPr>
          <w:color w:val="58595B"/>
          <w:w w:val="110"/>
          <w:sz w:val="22"/>
        </w:rPr>
        <w:t>Beneficiary</w:t>
      </w:r>
      <w:r>
        <w:rPr>
          <w:color w:val="58595B"/>
          <w:spacing w:val="15"/>
          <w:w w:val="110"/>
          <w:sz w:val="22"/>
        </w:rPr>
        <w:t> </w:t>
      </w:r>
      <w:r>
        <w:rPr>
          <w:color w:val="58595B"/>
          <w:w w:val="110"/>
          <w:sz w:val="22"/>
        </w:rPr>
        <w:t>shall</w:t>
      </w:r>
      <w:r>
        <w:rPr>
          <w:color w:val="58595B"/>
          <w:spacing w:val="15"/>
          <w:w w:val="110"/>
          <w:sz w:val="22"/>
        </w:rPr>
        <w:t> </w:t>
      </w:r>
      <w:r>
        <w:rPr>
          <w:color w:val="58595B"/>
          <w:w w:val="110"/>
          <w:sz w:val="22"/>
        </w:rPr>
        <w:t>be</w:t>
      </w:r>
      <w:r>
        <w:rPr>
          <w:color w:val="58595B"/>
          <w:spacing w:val="15"/>
          <w:w w:val="110"/>
          <w:sz w:val="22"/>
        </w:rPr>
        <w:t> </w:t>
      </w:r>
      <w:r>
        <w:rPr>
          <w:color w:val="58595B"/>
          <w:w w:val="110"/>
          <w:sz w:val="22"/>
        </w:rPr>
        <w:t>entitled</w:t>
      </w:r>
      <w:r>
        <w:rPr>
          <w:color w:val="58595B"/>
          <w:spacing w:val="15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15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4"/>
          <w:w w:val="110"/>
          <w:sz w:val="22"/>
        </w:rPr>
        <w:t> </w:t>
      </w:r>
      <w:r>
        <w:rPr>
          <w:color w:val="58595B"/>
          <w:spacing w:val="-5"/>
          <w:w w:val="110"/>
          <w:sz w:val="22"/>
        </w:rPr>
        <w:t>Sum</w:t>
      </w:r>
    </w:p>
    <w:p>
      <w:pPr>
        <w:pStyle w:val="BodyText"/>
        <w:spacing w:line="228" w:lineRule="auto" w:before="57"/>
        <w:ind w:left="581" w:right="315"/>
      </w:pPr>
      <w:r>
        <w:rPr>
          <w:color w:val="58595B"/>
          <w:w w:val="110"/>
        </w:rPr>
        <w:t>Assured, in case of unfortunate demise of the Member due to suicide, whether sane or </w:t>
      </w:r>
      <w:r>
        <w:rPr>
          <w:color w:val="58595B"/>
          <w:w w:val="110"/>
        </w:rPr>
        <w:t>insane, </w:t>
      </w:r>
      <w:r>
        <w:rPr>
          <w:color w:val="58595B"/>
          <w:w w:val="115"/>
        </w:rPr>
        <w:t>within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05"/>
        </w:rPr>
        <w:t>12</w:t>
      </w:r>
      <w:r>
        <w:rPr>
          <w:color w:val="58595B"/>
          <w:spacing w:val="-5"/>
          <w:w w:val="105"/>
        </w:rPr>
        <w:t> </w:t>
      </w:r>
      <w:r>
        <w:rPr>
          <w:color w:val="58595B"/>
          <w:w w:val="115"/>
        </w:rPr>
        <w:t>months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Date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Commencement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Risk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Date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Revival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 </w:t>
      </w:r>
      <w:r>
        <w:rPr>
          <w:color w:val="58595B"/>
          <w:spacing w:val="-2"/>
          <w:w w:val="115"/>
        </w:rPr>
        <w:t>Coverage.</w:t>
      </w:r>
    </w:p>
    <w:p>
      <w:pPr>
        <w:pStyle w:val="ListParagraph"/>
        <w:numPr>
          <w:ilvl w:val="0"/>
          <w:numId w:val="5"/>
        </w:numPr>
        <w:tabs>
          <w:tab w:pos="581" w:val="left" w:leader="none"/>
          <w:tab w:pos="645" w:val="left" w:leader="none"/>
        </w:tabs>
        <w:spacing w:line="228" w:lineRule="auto" w:before="0" w:after="0"/>
        <w:ind w:left="581" w:right="381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non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employer-employee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schemes,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death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due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suicide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05"/>
          <w:sz w:val="22"/>
        </w:rPr>
        <w:t>12</w:t>
      </w:r>
      <w:r>
        <w:rPr>
          <w:color w:val="58595B"/>
          <w:spacing w:val="-1"/>
          <w:w w:val="105"/>
          <w:sz w:val="22"/>
        </w:rPr>
        <w:t> </w:t>
      </w:r>
      <w:r>
        <w:rPr>
          <w:color w:val="58595B"/>
          <w:w w:val="115"/>
          <w:sz w:val="22"/>
        </w:rPr>
        <w:t>months from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commencement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under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revival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policy, as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applicable,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Nominee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/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Beneficiary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entitled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least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80%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total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premiums paid till the date of death or the surrender value available as on the date of death whichever is higher, provided the policy is in force.</w:t>
      </w:r>
    </w:p>
    <w:p>
      <w:pPr>
        <w:pStyle w:val="BodyText"/>
        <w:spacing w:before="144"/>
      </w:pPr>
    </w:p>
    <w:p>
      <w:pPr>
        <w:pStyle w:val="ListParagraph"/>
        <w:numPr>
          <w:ilvl w:val="1"/>
          <w:numId w:val="1"/>
        </w:numPr>
        <w:tabs>
          <w:tab w:pos="502" w:val="left" w:leader="none"/>
        </w:tabs>
        <w:spacing w:line="246" w:lineRule="exact" w:before="1" w:after="0"/>
        <w:ind w:left="502" w:right="0" w:hanging="203"/>
        <w:jc w:val="left"/>
        <w:rPr>
          <w:sz w:val="22"/>
        </w:rPr>
      </w:pPr>
      <w:r>
        <w:rPr>
          <w:color w:val="005E9E"/>
          <w:w w:val="110"/>
          <w:sz w:val="22"/>
        </w:rPr>
        <w:t>Cancellation</w:t>
      </w:r>
      <w:r>
        <w:rPr>
          <w:color w:val="005E9E"/>
          <w:spacing w:val="-6"/>
          <w:w w:val="110"/>
          <w:sz w:val="22"/>
        </w:rPr>
        <w:t> </w:t>
      </w:r>
      <w:r>
        <w:rPr>
          <w:color w:val="005E9E"/>
          <w:w w:val="110"/>
          <w:sz w:val="22"/>
        </w:rPr>
        <w:t>in</w:t>
      </w:r>
      <w:r>
        <w:rPr>
          <w:color w:val="005E9E"/>
          <w:spacing w:val="-5"/>
          <w:w w:val="110"/>
          <w:sz w:val="22"/>
        </w:rPr>
        <w:t> </w:t>
      </w:r>
      <w:r>
        <w:rPr>
          <w:color w:val="005E9E"/>
          <w:w w:val="110"/>
          <w:sz w:val="22"/>
        </w:rPr>
        <w:t>Free</w:t>
      </w:r>
      <w:r>
        <w:rPr>
          <w:color w:val="005E9E"/>
          <w:spacing w:val="-5"/>
          <w:w w:val="110"/>
          <w:sz w:val="22"/>
        </w:rPr>
        <w:t> </w:t>
      </w:r>
      <w:r>
        <w:rPr>
          <w:color w:val="005E9E"/>
          <w:w w:val="110"/>
          <w:sz w:val="22"/>
        </w:rPr>
        <w:t>Look</w:t>
      </w:r>
      <w:r>
        <w:rPr>
          <w:color w:val="005E9E"/>
          <w:spacing w:val="-5"/>
          <w:w w:val="110"/>
          <w:sz w:val="22"/>
        </w:rPr>
        <w:t> </w:t>
      </w:r>
      <w:r>
        <w:rPr>
          <w:color w:val="005E9E"/>
          <w:spacing w:val="-2"/>
          <w:w w:val="110"/>
          <w:sz w:val="22"/>
        </w:rPr>
        <w:t>Period</w:t>
      </w:r>
    </w:p>
    <w:p>
      <w:pPr>
        <w:pStyle w:val="Heading2"/>
        <w:spacing w:line="246" w:lineRule="exact"/>
      </w:pPr>
      <w:r>
        <w:rPr>
          <w:color w:val="58595B"/>
          <w:w w:val="105"/>
        </w:rPr>
        <w:t>By</w:t>
      </w:r>
      <w:r>
        <w:rPr>
          <w:color w:val="58595B"/>
          <w:spacing w:val="-12"/>
          <w:w w:val="105"/>
        </w:rPr>
        <w:t> </w:t>
      </w:r>
      <w:r>
        <w:rPr>
          <w:color w:val="58595B"/>
          <w:w w:val="105"/>
        </w:rPr>
        <w:t>Master</w:t>
      </w:r>
      <w:r>
        <w:rPr>
          <w:color w:val="58595B"/>
          <w:spacing w:val="-11"/>
          <w:w w:val="105"/>
        </w:rPr>
        <w:t> </w:t>
      </w:r>
      <w:r>
        <w:rPr>
          <w:color w:val="58595B"/>
          <w:w w:val="105"/>
        </w:rPr>
        <w:t>Policy</w:t>
      </w:r>
      <w:r>
        <w:rPr>
          <w:color w:val="58595B"/>
          <w:spacing w:val="-12"/>
          <w:w w:val="105"/>
        </w:rPr>
        <w:t> </w:t>
      </w:r>
      <w:r>
        <w:rPr>
          <w:color w:val="58595B"/>
          <w:spacing w:val="-2"/>
          <w:w w:val="105"/>
        </w:rPr>
        <w:t>Holder:</w:t>
      </w:r>
    </w:p>
    <w:p>
      <w:pPr>
        <w:pStyle w:val="ListParagraph"/>
        <w:numPr>
          <w:ilvl w:val="0"/>
          <w:numId w:val="6"/>
        </w:numPr>
        <w:tabs>
          <w:tab w:pos="581" w:val="left" w:leader="none"/>
          <w:tab w:pos="584" w:val="left" w:leader="none"/>
        </w:tabs>
        <w:spacing w:line="285" w:lineRule="auto" w:before="47" w:after="0"/>
        <w:ind w:left="581" w:right="336" w:hanging="283"/>
        <w:jc w:val="left"/>
        <w:rPr>
          <w:sz w:val="22"/>
        </w:rPr>
      </w:pPr>
      <w:r>
        <w:rPr>
          <w:color w:val="58595B"/>
          <w:w w:val="110"/>
          <w:sz w:val="22"/>
        </w:rPr>
        <w:t>In</w:t>
      </w:r>
      <w:r>
        <w:rPr>
          <w:color w:val="58595B"/>
          <w:w w:val="110"/>
          <w:sz w:val="22"/>
        </w:rPr>
        <w:t> case you, the Master Policyholder, is not satisfied with the terms and conditions specified in </w:t>
      </w:r>
      <w:r>
        <w:rPr>
          <w:color w:val="58595B"/>
          <w:w w:val="110"/>
          <w:sz w:val="22"/>
        </w:rPr>
        <w:t>the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Document,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have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option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returning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Document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us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stating 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reasons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thereof,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30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Document</w:t>
      </w:r>
    </w:p>
    <w:p>
      <w:pPr>
        <w:pStyle w:val="ListParagraph"/>
        <w:numPr>
          <w:ilvl w:val="0"/>
          <w:numId w:val="6"/>
        </w:numPr>
        <w:tabs>
          <w:tab w:pos="581" w:val="left" w:leader="none"/>
          <w:tab w:pos="645" w:val="left" w:leader="none"/>
        </w:tabs>
        <w:spacing w:line="285" w:lineRule="auto" w:before="0" w:after="0"/>
        <w:ind w:left="581" w:right="340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letter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along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Document,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irrespective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reasons mentioned,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entitled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refund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subject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only to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deduction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proportionate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expenses,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any, incurred by the insurer on medical examination of the proposer and stamp duty charges.</w:t>
      </w:r>
    </w:p>
    <w:p>
      <w:pPr>
        <w:pStyle w:val="Heading2"/>
        <w:spacing w:before="172"/>
      </w:pPr>
      <w:r>
        <w:rPr>
          <w:color w:val="58595B"/>
        </w:rPr>
        <w:t>By</w:t>
      </w:r>
      <w:r>
        <w:rPr>
          <w:color w:val="58595B"/>
          <w:spacing w:val="-18"/>
        </w:rPr>
        <w:t> </w:t>
      </w:r>
      <w:r>
        <w:rPr>
          <w:color w:val="58595B"/>
          <w:spacing w:val="-2"/>
        </w:rPr>
        <w:t>Member:</w:t>
      </w:r>
    </w:p>
    <w:p>
      <w:pPr>
        <w:pStyle w:val="ListParagraph"/>
        <w:numPr>
          <w:ilvl w:val="0"/>
          <w:numId w:val="7"/>
        </w:numPr>
        <w:tabs>
          <w:tab w:pos="581" w:val="left" w:leader="none"/>
          <w:tab w:pos="584" w:val="left" w:leader="none"/>
        </w:tabs>
        <w:spacing w:line="285" w:lineRule="auto" w:before="47" w:after="0"/>
        <w:ind w:left="581" w:right="368" w:hanging="283"/>
        <w:jc w:val="left"/>
        <w:rPr>
          <w:sz w:val="22"/>
        </w:rPr>
      </w:pPr>
      <w:r>
        <w:rPr>
          <w:color w:val="58595B"/>
          <w:w w:val="115"/>
          <w:sz w:val="22"/>
        </w:rPr>
        <w:t>In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satisfied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terms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conditions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Certificate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Insurance, he/she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have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option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cancelling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Coverage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returning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Certificate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Insurance to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us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stating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reasons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thereof,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30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same.</w:t>
      </w:r>
    </w:p>
    <w:p>
      <w:pPr>
        <w:pStyle w:val="ListParagraph"/>
        <w:spacing w:after="0" w:line="285" w:lineRule="auto"/>
        <w:jc w:val="left"/>
        <w:rPr>
          <w:sz w:val="22"/>
        </w:rPr>
        <w:sectPr>
          <w:pgSz w:w="11520" w:h="11520"/>
          <w:pgMar w:top="380" w:bottom="280" w:left="0" w:right="0"/>
        </w:sectPr>
      </w:pPr>
    </w:p>
    <w:p>
      <w:pPr>
        <w:pStyle w:val="ListParagraph"/>
        <w:numPr>
          <w:ilvl w:val="0"/>
          <w:numId w:val="7"/>
        </w:numPr>
        <w:tabs>
          <w:tab w:pos="578" w:val="left" w:leader="none"/>
          <w:tab w:pos="642" w:val="left" w:leader="none"/>
        </w:tabs>
        <w:spacing w:line="285" w:lineRule="auto" w:before="97" w:after="0"/>
        <w:ind w:left="578" w:right="361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Free-Look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intimation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letter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along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original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Certificate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Insurance, irrespective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reasons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mentioned,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entitled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refund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premium paid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subject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only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deduction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proportionate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 expenses,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any,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incurred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examination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proposer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stamp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duty </w:t>
      </w:r>
      <w:r>
        <w:rPr>
          <w:color w:val="58595B"/>
          <w:spacing w:val="-2"/>
          <w:w w:val="115"/>
          <w:sz w:val="22"/>
        </w:rPr>
        <w:t>charges.</w:t>
      </w:r>
    </w:p>
    <w:p>
      <w:pPr>
        <w:pStyle w:val="BodyText"/>
        <w:spacing w:line="285" w:lineRule="auto"/>
        <w:ind w:left="305" w:right="315" w:hanging="10"/>
      </w:pPr>
      <w:r>
        <w:rPr>
          <w:color w:val="58595B"/>
          <w:w w:val="110"/>
        </w:rPr>
        <w:t>For administrative purposes, all such free-look requests should be registered by Master </w:t>
      </w:r>
      <w:r>
        <w:rPr>
          <w:color w:val="58595B"/>
          <w:w w:val="110"/>
        </w:rPr>
        <w:t>Policyholder </w:t>
      </w:r>
      <w:r>
        <w:rPr>
          <w:color w:val="58595B"/>
          <w:w w:val="115"/>
        </w:rPr>
        <w:t>on behalf of Member / Employee.</w:t>
      </w:r>
    </w:p>
    <w:p>
      <w:pPr>
        <w:pStyle w:val="ListParagraph"/>
        <w:numPr>
          <w:ilvl w:val="1"/>
          <w:numId w:val="1"/>
        </w:numPr>
        <w:tabs>
          <w:tab w:pos="524" w:val="left" w:leader="none"/>
        </w:tabs>
        <w:spacing w:line="240" w:lineRule="auto" w:before="113" w:after="0"/>
        <w:ind w:left="524" w:right="0" w:hanging="228"/>
        <w:jc w:val="left"/>
        <w:rPr>
          <w:sz w:val="22"/>
        </w:rPr>
      </w:pPr>
      <w:r>
        <w:rPr>
          <w:color w:val="005E9E"/>
          <w:spacing w:val="-2"/>
          <w:w w:val="115"/>
          <w:sz w:val="22"/>
        </w:rPr>
        <w:t>Alterations</w:t>
      </w:r>
    </w:p>
    <w:p>
      <w:pPr>
        <w:pStyle w:val="ListParagraph"/>
        <w:numPr>
          <w:ilvl w:val="0"/>
          <w:numId w:val="8"/>
        </w:numPr>
        <w:tabs>
          <w:tab w:pos="578" w:val="left" w:leader="none"/>
          <w:tab w:pos="581" w:val="left" w:leader="none"/>
        </w:tabs>
        <w:spacing w:line="285" w:lineRule="auto" w:before="47" w:after="0"/>
        <w:ind w:left="578" w:right="663" w:hanging="283"/>
        <w:jc w:val="left"/>
        <w:rPr>
          <w:sz w:val="22"/>
        </w:rPr>
      </w:pPr>
      <w:r>
        <w:rPr>
          <w:color w:val="58595B"/>
          <w:spacing w:val="-2"/>
          <w:w w:val="115"/>
          <w:sz w:val="22"/>
        </w:rPr>
        <w:t>New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Members/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Employees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are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allowed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join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any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well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defined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date,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provided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the </w:t>
      </w:r>
      <w:r>
        <w:rPr>
          <w:color w:val="58595B"/>
          <w:w w:val="115"/>
          <w:sz w:val="22"/>
        </w:rPr>
        <w:t>application has been accepted by us.</w:t>
      </w:r>
    </w:p>
    <w:p>
      <w:pPr>
        <w:pStyle w:val="ListParagraph"/>
        <w:numPr>
          <w:ilvl w:val="0"/>
          <w:numId w:val="8"/>
        </w:numPr>
        <w:tabs>
          <w:tab w:pos="578" w:val="left" w:leader="none"/>
          <w:tab w:pos="642" w:val="left" w:leader="none"/>
        </w:tabs>
        <w:spacing w:line="285" w:lineRule="auto" w:before="0" w:after="0"/>
        <w:ind w:left="578" w:right="370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0"/>
          <w:sz w:val="22"/>
        </w:rPr>
        <w:t>For One Year Renewable Policy, Member /Employee joining during the policy year, shall be </w:t>
      </w:r>
      <w:r>
        <w:rPr>
          <w:color w:val="58595B"/>
          <w:w w:val="115"/>
          <w:sz w:val="22"/>
        </w:rPr>
        <w:t>charged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proportionately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duration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/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Employee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covered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during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 policy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year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along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applicable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taxes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levies.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Full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modal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charged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 advance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Single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Regular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Pay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terms.</w:t>
      </w:r>
    </w:p>
    <w:p>
      <w:pPr>
        <w:pStyle w:val="ListParagraph"/>
        <w:numPr>
          <w:ilvl w:val="0"/>
          <w:numId w:val="8"/>
        </w:numPr>
        <w:tabs>
          <w:tab w:pos="578" w:val="left" w:leader="none"/>
          <w:tab w:pos="647" w:val="left" w:leader="none"/>
        </w:tabs>
        <w:spacing w:line="285" w:lineRule="auto" w:before="0" w:after="0"/>
        <w:ind w:left="578" w:right="779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0"/>
          <w:sz w:val="22"/>
        </w:rPr>
        <w:t>For Members/ Employees leaving during the policy year, Surrender Value shall be payable </w:t>
      </w:r>
      <w:r>
        <w:rPr>
          <w:color w:val="58595B"/>
          <w:w w:val="110"/>
          <w:sz w:val="22"/>
        </w:rPr>
        <w:t>as </w:t>
      </w:r>
      <w:r>
        <w:rPr>
          <w:color w:val="58595B"/>
          <w:w w:val="115"/>
          <w:sz w:val="22"/>
        </w:rPr>
        <w:t>mentioned above under Surrender Benefit</w:t>
      </w:r>
    </w:p>
    <w:p>
      <w:pPr>
        <w:pStyle w:val="ListParagraph"/>
        <w:numPr>
          <w:ilvl w:val="0"/>
          <w:numId w:val="8"/>
        </w:numPr>
        <w:tabs>
          <w:tab w:pos="578" w:val="left" w:leader="none"/>
          <w:tab w:pos="654" w:val="left" w:leader="none"/>
        </w:tabs>
        <w:spacing w:line="285" w:lineRule="auto" w:before="0" w:after="0"/>
        <w:ind w:left="578" w:right="721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Members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would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allowed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alter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amend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benefits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once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their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Certificate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Insurance has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been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issued.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However,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he/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she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have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option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contact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us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error</w:t>
      </w:r>
    </w:p>
    <w:p>
      <w:pPr>
        <w:pStyle w:val="ListParagraph"/>
        <w:numPr>
          <w:ilvl w:val="0"/>
          <w:numId w:val="8"/>
        </w:numPr>
        <w:tabs>
          <w:tab w:pos="578" w:val="left" w:leader="none"/>
          <w:tab w:pos="653" w:val="left" w:leader="none"/>
        </w:tabs>
        <w:spacing w:line="285" w:lineRule="auto" w:before="0" w:after="0"/>
        <w:ind w:left="578" w:right="1160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0"/>
          <w:sz w:val="22"/>
        </w:rPr>
        <w:t>Any increase in the Sum Assured during the year shall be as per the Master </w:t>
      </w:r>
      <w:r>
        <w:rPr>
          <w:color w:val="58595B"/>
          <w:w w:val="110"/>
          <w:sz w:val="22"/>
        </w:rPr>
        <w:t>Policyholder's </w:t>
      </w:r>
      <w:r>
        <w:rPr>
          <w:color w:val="58595B"/>
          <w:w w:val="115"/>
          <w:sz w:val="22"/>
        </w:rPr>
        <w:t>request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subject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Board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Approved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Underwriting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27" w:after="0"/>
        <w:ind w:left="487" w:right="0" w:hanging="191"/>
        <w:jc w:val="left"/>
        <w:rPr>
          <w:sz w:val="22"/>
        </w:rPr>
      </w:pPr>
      <w:r>
        <w:rPr>
          <w:color w:val="005E9E"/>
          <w:w w:val="110"/>
          <w:sz w:val="22"/>
        </w:rPr>
        <w:t>Nomination</w:t>
      </w:r>
      <w:r>
        <w:rPr>
          <w:color w:val="005E9E"/>
          <w:spacing w:val="4"/>
          <w:w w:val="110"/>
          <w:sz w:val="22"/>
        </w:rPr>
        <w:t> </w:t>
      </w:r>
      <w:r>
        <w:rPr>
          <w:color w:val="005E9E"/>
          <w:w w:val="110"/>
          <w:sz w:val="22"/>
        </w:rPr>
        <w:t>as</w:t>
      </w:r>
      <w:r>
        <w:rPr>
          <w:color w:val="005E9E"/>
          <w:spacing w:val="5"/>
          <w:w w:val="110"/>
          <w:sz w:val="22"/>
        </w:rPr>
        <w:t> </w:t>
      </w:r>
      <w:r>
        <w:rPr>
          <w:color w:val="005E9E"/>
          <w:w w:val="110"/>
          <w:sz w:val="22"/>
        </w:rPr>
        <w:t>per</w:t>
      </w:r>
      <w:r>
        <w:rPr>
          <w:color w:val="005E9E"/>
          <w:spacing w:val="4"/>
          <w:w w:val="110"/>
          <w:sz w:val="22"/>
        </w:rPr>
        <w:t> </w:t>
      </w:r>
      <w:r>
        <w:rPr>
          <w:color w:val="005E9E"/>
          <w:w w:val="110"/>
          <w:sz w:val="22"/>
        </w:rPr>
        <w:t>Sec</w:t>
      </w:r>
      <w:r>
        <w:rPr>
          <w:color w:val="005E9E"/>
          <w:spacing w:val="5"/>
          <w:w w:val="110"/>
          <w:sz w:val="22"/>
        </w:rPr>
        <w:t> </w:t>
      </w:r>
      <w:r>
        <w:rPr>
          <w:color w:val="005E9E"/>
          <w:w w:val="110"/>
          <w:sz w:val="22"/>
        </w:rPr>
        <w:t>39</w:t>
      </w:r>
      <w:r>
        <w:rPr>
          <w:color w:val="005E9E"/>
          <w:spacing w:val="5"/>
          <w:w w:val="110"/>
          <w:sz w:val="22"/>
        </w:rPr>
        <w:t> </w:t>
      </w:r>
      <w:r>
        <w:rPr>
          <w:color w:val="005E9E"/>
          <w:w w:val="110"/>
          <w:sz w:val="22"/>
        </w:rPr>
        <w:t>of</w:t>
      </w:r>
      <w:r>
        <w:rPr>
          <w:color w:val="005E9E"/>
          <w:spacing w:val="4"/>
          <w:w w:val="110"/>
          <w:sz w:val="22"/>
        </w:rPr>
        <w:t> </w:t>
      </w:r>
      <w:r>
        <w:rPr>
          <w:color w:val="005E9E"/>
          <w:w w:val="110"/>
          <w:sz w:val="22"/>
        </w:rPr>
        <w:t>insurance</w:t>
      </w:r>
      <w:r>
        <w:rPr>
          <w:color w:val="005E9E"/>
          <w:spacing w:val="5"/>
          <w:w w:val="110"/>
          <w:sz w:val="22"/>
        </w:rPr>
        <w:t> </w:t>
      </w:r>
      <w:r>
        <w:rPr>
          <w:color w:val="005E9E"/>
          <w:w w:val="110"/>
          <w:sz w:val="22"/>
        </w:rPr>
        <w:t>Act</w:t>
      </w:r>
      <w:r>
        <w:rPr>
          <w:color w:val="005E9E"/>
          <w:spacing w:val="5"/>
          <w:w w:val="110"/>
          <w:sz w:val="22"/>
        </w:rPr>
        <w:t> </w:t>
      </w:r>
      <w:r>
        <w:rPr>
          <w:color w:val="005E9E"/>
          <w:w w:val="110"/>
          <w:sz w:val="22"/>
        </w:rPr>
        <w:t>1938</w:t>
      </w:r>
      <w:r>
        <w:rPr>
          <w:color w:val="005E9E"/>
          <w:spacing w:val="4"/>
          <w:w w:val="110"/>
          <w:sz w:val="22"/>
        </w:rPr>
        <w:t> </w:t>
      </w:r>
      <w:r>
        <w:rPr>
          <w:color w:val="005E9E"/>
          <w:w w:val="110"/>
          <w:sz w:val="22"/>
        </w:rPr>
        <w:t>as</w:t>
      </w:r>
      <w:r>
        <w:rPr>
          <w:color w:val="005E9E"/>
          <w:spacing w:val="5"/>
          <w:w w:val="110"/>
          <w:sz w:val="22"/>
        </w:rPr>
        <w:t> </w:t>
      </w:r>
      <w:r>
        <w:rPr>
          <w:color w:val="005E9E"/>
          <w:w w:val="110"/>
          <w:sz w:val="22"/>
        </w:rPr>
        <w:t>amended</w:t>
      </w:r>
      <w:r>
        <w:rPr>
          <w:color w:val="005E9E"/>
          <w:spacing w:val="5"/>
          <w:w w:val="110"/>
          <w:sz w:val="22"/>
        </w:rPr>
        <w:t> </w:t>
      </w:r>
      <w:r>
        <w:rPr>
          <w:color w:val="005E9E"/>
          <w:w w:val="110"/>
          <w:sz w:val="22"/>
        </w:rPr>
        <w:t>from</w:t>
      </w:r>
      <w:r>
        <w:rPr>
          <w:color w:val="005E9E"/>
          <w:spacing w:val="4"/>
          <w:w w:val="110"/>
          <w:sz w:val="22"/>
        </w:rPr>
        <w:t> </w:t>
      </w:r>
      <w:r>
        <w:rPr>
          <w:color w:val="005E9E"/>
          <w:w w:val="110"/>
          <w:sz w:val="22"/>
        </w:rPr>
        <w:t>time</w:t>
      </w:r>
      <w:r>
        <w:rPr>
          <w:color w:val="005E9E"/>
          <w:spacing w:val="5"/>
          <w:w w:val="110"/>
          <w:sz w:val="22"/>
        </w:rPr>
        <w:t> </w:t>
      </w:r>
      <w:r>
        <w:rPr>
          <w:color w:val="005E9E"/>
          <w:w w:val="110"/>
          <w:sz w:val="22"/>
        </w:rPr>
        <w:t>to</w:t>
      </w:r>
      <w:r>
        <w:rPr>
          <w:color w:val="005E9E"/>
          <w:spacing w:val="4"/>
          <w:w w:val="110"/>
          <w:sz w:val="22"/>
        </w:rPr>
        <w:t> </w:t>
      </w:r>
      <w:r>
        <w:rPr>
          <w:color w:val="005E9E"/>
          <w:spacing w:val="-4"/>
          <w:w w:val="110"/>
          <w:sz w:val="22"/>
        </w:rPr>
        <w:t>time</w:t>
      </w:r>
    </w:p>
    <w:p>
      <w:pPr>
        <w:pStyle w:val="ListParagraph"/>
        <w:numPr>
          <w:ilvl w:val="0"/>
          <w:numId w:val="9"/>
        </w:numPr>
        <w:tabs>
          <w:tab w:pos="578" w:val="left" w:leader="none"/>
          <w:tab w:pos="581" w:val="left" w:leader="none"/>
        </w:tabs>
        <w:spacing w:line="285" w:lineRule="auto" w:before="47" w:after="0"/>
        <w:ind w:left="578" w:right="598" w:hanging="283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his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own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nominate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persons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whom money secured by the policy shall be paid in the event of his death</w:t>
      </w:r>
    </w:p>
    <w:p>
      <w:pPr>
        <w:pStyle w:val="ListParagraph"/>
        <w:numPr>
          <w:ilvl w:val="0"/>
          <w:numId w:val="9"/>
        </w:numPr>
        <w:tabs>
          <w:tab w:pos="578" w:val="left" w:leader="none"/>
          <w:tab w:pos="642" w:val="left" w:leader="none"/>
        </w:tabs>
        <w:spacing w:line="285" w:lineRule="auto" w:before="0" w:after="0"/>
        <w:ind w:left="578" w:right="354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Where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nominee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minor,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appoint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receive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money secured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event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policyholder’s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death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during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minority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nominee.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 manner of appointment to be laid down by the insurer</w:t>
      </w:r>
    </w:p>
    <w:p>
      <w:pPr>
        <w:pStyle w:val="ListParagraph"/>
        <w:numPr>
          <w:ilvl w:val="0"/>
          <w:numId w:val="9"/>
        </w:numPr>
        <w:tabs>
          <w:tab w:pos="648" w:val="left" w:leader="none"/>
        </w:tabs>
        <w:spacing w:line="250" w:lineRule="exact" w:before="0" w:after="0"/>
        <w:ind w:left="648" w:right="0" w:hanging="352"/>
        <w:jc w:val="left"/>
        <w:rPr>
          <w:sz w:val="22"/>
        </w:rPr>
      </w:pPr>
      <w:r>
        <w:rPr>
          <w:color w:val="58595B"/>
          <w:w w:val="115"/>
          <w:sz w:val="22"/>
        </w:rPr>
        <w:t>Nomination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made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before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maturity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policy</w:t>
      </w:r>
    </w:p>
    <w:p>
      <w:pPr>
        <w:pStyle w:val="ListParagraph"/>
        <w:numPr>
          <w:ilvl w:val="0"/>
          <w:numId w:val="9"/>
        </w:numPr>
        <w:tabs>
          <w:tab w:pos="578" w:val="left" w:leader="none"/>
          <w:tab w:pos="654" w:val="left" w:leader="none"/>
        </w:tabs>
        <w:spacing w:line="285" w:lineRule="auto" w:before="45" w:after="0"/>
        <w:ind w:left="578" w:right="354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incorporated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text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endorsed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 communicated to the insurer and can be registered by the insurer in the records relating to the </w:t>
      </w:r>
      <w:r>
        <w:rPr>
          <w:color w:val="58595B"/>
          <w:spacing w:val="-2"/>
          <w:w w:val="115"/>
          <w:sz w:val="22"/>
        </w:rPr>
        <w:t>policy</w:t>
      </w:r>
    </w:p>
    <w:p>
      <w:pPr>
        <w:pStyle w:val="ListParagraph"/>
        <w:numPr>
          <w:ilvl w:val="0"/>
          <w:numId w:val="9"/>
        </w:numPr>
        <w:tabs>
          <w:tab w:pos="578" w:val="left" w:leader="none"/>
          <w:tab w:pos="653" w:val="left" w:leader="none"/>
        </w:tabs>
        <w:spacing w:line="285" w:lineRule="auto" w:before="0" w:after="0"/>
        <w:ind w:left="578" w:right="1793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changed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before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matures,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an endorsement or a further endorsement or a shall as the case may be</w:t>
      </w:r>
    </w:p>
    <w:p>
      <w:pPr>
        <w:pStyle w:val="ListParagraph"/>
        <w:numPr>
          <w:ilvl w:val="0"/>
          <w:numId w:val="9"/>
        </w:numPr>
        <w:tabs>
          <w:tab w:pos="578" w:val="left" w:leader="none"/>
          <w:tab w:pos="654" w:val="left" w:leader="none"/>
        </w:tabs>
        <w:spacing w:line="285" w:lineRule="auto" w:before="0" w:after="0"/>
        <w:ind w:left="578" w:right="391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writing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Change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Cancellation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must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delivered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for 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liable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nominee.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Otherwise,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liable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bonafide payment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made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named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text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registered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records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 </w:t>
      </w:r>
      <w:r>
        <w:rPr>
          <w:color w:val="58595B"/>
          <w:spacing w:val="-2"/>
          <w:w w:val="115"/>
          <w:sz w:val="22"/>
        </w:rPr>
        <w:t>insurer</w:t>
      </w:r>
    </w:p>
    <w:p>
      <w:pPr>
        <w:pStyle w:val="ListParagraph"/>
        <w:spacing w:after="0" w:line="285" w:lineRule="auto"/>
        <w:jc w:val="left"/>
        <w:rPr>
          <w:sz w:val="22"/>
        </w:rPr>
        <w:sectPr>
          <w:pgSz w:w="11520" w:h="11520"/>
          <w:pgMar w:top="360" w:bottom="0" w:left="0" w:right="0"/>
        </w:sectPr>
      </w:pPr>
    </w:p>
    <w:p>
      <w:pPr>
        <w:pStyle w:val="ListParagraph"/>
        <w:numPr>
          <w:ilvl w:val="0"/>
          <w:numId w:val="9"/>
        </w:numPr>
        <w:tabs>
          <w:tab w:pos="504" w:val="left" w:leader="none"/>
          <w:tab w:pos="555" w:val="left" w:leader="none"/>
        </w:tabs>
        <w:spacing w:line="285" w:lineRule="auto" w:before="97" w:after="0"/>
        <w:ind w:left="504" w:right="1085" w:hanging="283"/>
        <w:jc w:val="left"/>
        <w:rPr>
          <w:sz w:val="22"/>
        </w:rPr>
      </w:pPr>
      <w:r>
        <w:rPr>
          <w:color w:val="58595B"/>
          <w:w w:val="115"/>
          <w:sz w:val="22"/>
        </w:rPr>
        <w:t>Fee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registering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change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cancellation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 specified by the Authority through Regulations</w:t>
      </w:r>
    </w:p>
    <w:p>
      <w:pPr>
        <w:pStyle w:val="ListParagraph"/>
        <w:numPr>
          <w:ilvl w:val="0"/>
          <w:numId w:val="9"/>
        </w:numPr>
        <w:tabs>
          <w:tab w:pos="504" w:val="left" w:leader="none"/>
          <w:tab w:pos="581" w:val="left" w:leader="none"/>
        </w:tabs>
        <w:spacing w:line="285" w:lineRule="auto" w:before="0" w:after="0"/>
        <w:ind w:left="504" w:right="533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A transfer or assignment made in accordance with Section 38 shall automatically cancel the nomination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except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other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transferee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assignee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for purpose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loan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against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security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its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reassignment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after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repayment.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case,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 </w:t>
      </w:r>
      <w:r>
        <w:rPr>
          <w:color w:val="58595B"/>
          <w:spacing w:val="-2"/>
          <w:w w:val="115"/>
          <w:sz w:val="22"/>
        </w:rPr>
        <w:t>nomination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shall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not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get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cancelled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to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extent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insurer’s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or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transferee’s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or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assignee’s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interest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policy.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get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revived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repayment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loan</w:t>
      </w:r>
    </w:p>
    <w:p>
      <w:pPr>
        <w:pStyle w:val="ListParagraph"/>
        <w:numPr>
          <w:ilvl w:val="0"/>
          <w:numId w:val="9"/>
        </w:numPr>
        <w:tabs>
          <w:tab w:pos="504" w:val="left" w:leader="none"/>
          <w:tab w:pos="577" w:val="left" w:leader="none"/>
          <w:tab w:pos="6944" w:val="left" w:leader="none"/>
        </w:tabs>
        <w:spacing w:line="285" w:lineRule="auto" w:before="0" w:after="0"/>
        <w:ind w:left="504" w:right="474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0"/>
          <w:sz w:val="22"/>
        </w:rPr>
        <w:t>The provisions of Section 39 are not applicable to any life insurance policy to which Section 6 of Married Women’s Property Act, 1874 applies or has at any time applied except where before or after Insurance Laws (Amendment) Act 2015, a nomination is made in favor of spouse or </w:t>
      </w:r>
      <w:r>
        <w:rPr>
          <w:color w:val="58595B"/>
          <w:w w:val="110"/>
          <w:sz w:val="22"/>
        </w:rPr>
        <w:t>children or spouse and children whether or not on the face of the</w:t>
      </w:r>
      <w:r>
        <w:rPr>
          <w:color w:val="58595B"/>
          <w:sz w:val="22"/>
        </w:rPr>
        <w:tab/>
      </w:r>
      <w:r>
        <w:rPr>
          <w:color w:val="58595B"/>
          <w:w w:val="110"/>
          <w:sz w:val="22"/>
        </w:rPr>
        <w:t>policy it is mentioned that it is made under Section 39. Where nomination is intended to be made to spouse or children or spouse and children under Section 6 of MWP Act, it should be specially mentioned on the policy. In such a case only, the provisions of Section 39 shall not apply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166" w:after="0"/>
        <w:ind w:left="506" w:right="0" w:hanging="284"/>
        <w:jc w:val="both"/>
        <w:rPr>
          <w:sz w:val="22"/>
        </w:rPr>
      </w:pPr>
      <w:r>
        <w:rPr>
          <w:color w:val="005E9E"/>
          <w:w w:val="110"/>
          <w:sz w:val="22"/>
        </w:rPr>
        <w:t>Assignment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or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Transfer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as</w:t>
      </w:r>
      <w:r>
        <w:rPr>
          <w:color w:val="005E9E"/>
          <w:spacing w:val="4"/>
          <w:w w:val="110"/>
          <w:sz w:val="22"/>
        </w:rPr>
        <w:t> </w:t>
      </w:r>
      <w:r>
        <w:rPr>
          <w:color w:val="005E9E"/>
          <w:w w:val="110"/>
          <w:sz w:val="22"/>
        </w:rPr>
        <w:t>per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Sec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38</w:t>
      </w:r>
      <w:r>
        <w:rPr>
          <w:color w:val="005E9E"/>
          <w:spacing w:val="4"/>
          <w:w w:val="110"/>
          <w:sz w:val="22"/>
        </w:rPr>
        <w:t> </w:t>
      </w:r>
      <w:r>
        <w:rPr>
          <w:color w:val="005E9E"/>
          <w:w w:val="110"/>
          <w:sz w:val="22"/>
        </w:rPr>
        <w:t>of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insurance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Act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1938</w:t>
      </w:r>
      <w:r>
        <w:rPr>
          <w:color w:val="005E9E"/>
          <w:spacing w:val="4"/>
          <w:w w:val="110"/>
          <w:sz w:val="22"/>
        </w:rPr>
        <w:t> </w:t>
      </w:r>
      <w:r>
        <w:rPr>
          <w:color w:val="005E9E"/>
          <w:w w:val="110"/>
          <w:sz w:val="22"/>
        </w:rPr>
        <w:t>as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amended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from</w:t>
      </w:r>
      <w:r>
        <w:rPr>
          <w:color w:val="005E9E"/>
          <w:spacing w:val="4"/>
          <w:w w:val="110"/>
          <w:sz w:val="22"/>
        </w:rPr>
        <w:t> </w:t>
      </w:r>
      <w:r>
        <w:rPr>
          <w:color w:val="005E9E"/>
          <w:w w:val="110"/>
          <w:sz w:val="22"/>
        </w:rPr>
        <w:t>time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w w:val="110"/>
          <w:sz w:val="22"/>
        </w:rPr>
        <w:t>to</w:t>
      </w:r>
      <w:r>
        <w:rPr>
          <w:color w:val="005E9E"/>
          <w:spacing w:val="3"/>
          <w:w w:val="110"/>
          <w:sz w:val="22"/>
        </w:rPr>
        <w:t> </w:t>
      </w:r>
      <w:r>
        <w:rPr>
          <w:color w:val="005E9E"/>
          <w:spacing w:val="-4"/>
          <w:w w:val="110"/>
          <w:sz w:val="22"/>
        </w:rPr>
        <w:t>time</w:t>
      </w:r>
    </w:p>
    <w:p>
      <w:pPr>
        <w:pStyle w:val="ListParagraph"/>
        <w:numPr>
          <w:ilvl w:val="0"/>
          <w:numId w:val="10"/>
        </w:numPr>
        <w:tabs>
          <w:tab w:pos="508" w:val="left" w:leader="none"/>
        </w:tabs>
        <w:spacing w:line="240" w:lineRule="auto" w:before="47" w:after="0"/>
        <w:ind w:left="508" w:right="0" w:hanging="286"/>
        <w:jc w:val="both"/>
        <w:rPr>
          <w:sz w:val="22"/>
        </w:rPr>
      </w:pPr>
      <w:r>
        <w:rPr>
          <w:color w:val="58595B"/>
          <w:w w:val="110"/>
          <w:sz w:val="22"/>
        </w:rPr>
        <w:t>This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policy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may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be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transferred/assigned,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wholly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part,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with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without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consideration.</w:t>
      </w:r>
    </w:p>
    <w:p>
      <w:pPr>
        <w:pStyle w:val="ListParagraph"/>
        <w:numPr>
          <w:ilvl w:val="0"/>
          <w:numId w:val="10"/>
        </w:numPr>
        <w:tabs>
          <w:tab w:pos="504" w:val="left" w:leader="none"/>
          <w:tab w:pos="568" w:val="left" w:leader="none"/>
        </w:tabs>
        <w:spacing w:line="285" w:lineRule="auto" w:before="47" w:after="0"/>
        <w:ind w:left="504" w:right="924" w:hanging="283"/>
        <w:jc w:val="both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effected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endorsement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upon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 separate instrument under notice to the Insurer.</w:t>
      </w:r>
    </w:p>
    <w:p>
      <w:pPr>
        <w:pStyle w:val="ListParagraph"/>
        <w:numPr>
          <w:ilvl w:val="0"/>
          <w:numId w:val="10"/>
        </w:numPr>
        <w:tabs>
          <w:tab w:pos="504" w:val="left" w:leader="none"/>
          <w:tab w:pos="573" w:val="left" w:leader="none"/>
        </w:tabs>
        <w:spacing w:line="285" w:lineRule="auto" w:before="0" w:after="0"/>
        <w:ind w:left="504" w:right="1269" w:hanging="283"/>
        <w:jc w:val="both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instrument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should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indicate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 reasons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transfer,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antecedents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assignee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terms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which assignment is made.</w:t>
      </w:r>
    </w:p>
    <w:p>
      <w:pPr>
        <w:pStyle w:val="ListParagraph"/>
        <w:numPr>
          <w:ilvl w:val="0"/>
          <w:numId w:val="10"/>
        </w:numPr>
        <w:tabs>
          <w:tab w:pos="504" w:val="left" w:leader="none"/>
          <w:tab w:pos="580" w:val="left" w:leader="none"/>
        </w:tabs>
        <w:spacing w:line="285" w:lineRule="auto" w:before="0" w:after="0"/>
        <w:ind w:left="504" w:right="1034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must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signed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transferor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assignor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duly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authorized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agent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and attested by at least one witness.</w:t>
      </w:r>
    </w:p>
    <w:p>
      <w:pPr>
        <w:pStyle w:val="ListParagraph"/>
        <w:numPr>
          <w:ilvl w:val="0"/>
          <w:numId w:val="10"/>
        </w:numPr>
        <w:tabs>
          <w:tab w:pos="504" w:val="left" w:leader="none"/>
          <w:tab w:pos="579" w:val="left" w:leader="none"/>
        </w:tabs>
        <w:spacing w:line="285" w:lineRule="auto" w:before="0" w:after="0"/>
        <w:ind w:left="504" w:right="405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operative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against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until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writing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 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either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said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endorsement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instrument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copy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there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 certified to be correct by both transferor and transferee or their duly authorized agents have been delivered to the Insurer.</w:t>
      </w:r>
    </w:p>
    <w:p>
      <w:pPr>
        <w:pStyle w:val="ListParagraph"/>
        <w:numPr>
          <w:ilvl w:val="0"/>
          <w:numId w:val="10"/>
        </w:numPr>
        <w:tabs>
          <w:tab w:pos="581" w:val="left" w:leader="none"/>
        </w:tabs>
        <w:spacing w:line="249" w:lineRule="exact" w:before="0" w:after="0"/>
        <w:ind w:left="581" w:right="0" w:hanging="359"/>
        <w:jc w:val="left"/>
        <w:rPr>
          <w:sz w:val="22"/>
        </w:rPr>
      </w:pPr>
      <w:r>
        <w:rPr>
          <w:color w:val="58595B"/>
          <w:w w:val="115"/>
          <w:sz w:val="22"/>
        </w:rPr>
        <w:t>Fee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specified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Authority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through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Regulations.</w:t>
      </w:r>
    </w:p>
    <w:p>
      <w:pPr>
        <w:pStyle w:val="ListParagraph"/>
        <w:numPr>
          <w:ilvl w:val="0"/>
          <w:numId w:val="10"/>
        </w:numPr>
        <w:tabs>
          <w:tab w:pos="504" w:val="left" w:leader="none"/>
          <w:tab w:pos="555" w:val="left" w:leader="none"/>
        </w:tabs>
        <w:spacing w:line="285" w:lineRule="auto" w:before="39" w:after="0"/>
        <w:ind w:left="504" w:right="571" w:hanging="283"/>
        <w:jc w:val="left"/>
        <w:rPr>
          <w:sz w:val="22"/>
        </w:rPr>
      </w:pPr>
      <w:r>
        <w:rPr>
          <w:color w:val="58595B"/>
          <w:w w:val="115"/>
          <w:sz w:val="22"/>
        </w:rPr>
        <w:t>On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fee,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should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Grant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written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acknowledgement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 </w:t>
      </w:r>
      <w:r>
        <w:rPr>
          <w:color w:val="58595B"/>
          <w:w w:val="110"/>
          <w:sz w:val="22"/>
        </w:rPr>
        <w:t>notice.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Such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w w:val="110"/>
          <w:sz w:val="22"/>
        </w:rPr>
        <w:t>notice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shall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w w:val="110"/>
          <w:sz w:val="22"/>
        </w:rPr>
        <w:t>be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conclusive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w w:val="110"/>
          <w:sz w:val="22"/>
        </w:rPr>
        <w:t>evidence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against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insurer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duly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w w:val="110"/>
          <w:sz w:val="22"/>
        </w:rPr>
        <w:t>receiving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notice.</w:t>
      </w:r>
    </w:p>
    <w:p>
      <w:pPr>
        <w:pStyle w:val="ListParagraph"/>
        <w:numPr>
          <w:ilvl w:val="0"/>
          <w:numId w:val="10"/>
        </w:numPr>
        <w:tabs>
          <w:tab w:pos="504" w:val="left" w:leader="none"/>
          <w:tab w:pos="581" w:val="left" w:leader="none"/>
        </w:tabs>
        <w:spacing w:line="285" w:lineRule="auto" w:before="0" w:after="0"/>
        <w:ind w:left="504" w:right="407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accept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decline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act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upon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endorsement,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it has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sufficient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reasons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believe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(a)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bonafide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(b)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interest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policyholder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(c)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public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interest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(d)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purpose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trading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policy.</w:t>
      </w:r>
    </w:p>
    <w:p>
      <w:pPr>
        <w:pStyle w:val="ListParagraph"/>
        <w:numPr>
          <w:ilvl w:val="0"/>
          <w:numId w:val="10"/>
        </w:numPr>
        <w:tabs>
          <w:tab w:pos="504" w:val="left" w:leader="none"/>
          <w:tab w:pos="577" w:val="left" w:leader="none"/>
        </w:tabs>
        <w:spacing w:line="285" w:lineRule="auto" w:before="0" w:after="0"/>
        <w:ind w:left="504" w:right="564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refusal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act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upon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endorsement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Insurer,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aggrieved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 </w:t>
      </w:r>
      <w:r>
        <w:rPr>
          <w:color w:val="58595B"/>
          <w:w w:val="110"/>
          <w:sz w:val="22"/>
        </w:rPr>
        <w:t>refusal may prefer a claim to IRDAI within 30 days of receipt of the refusal letter from the </w:t>
      </w:r>
      <w:r>
        <w:rPr>
          <w:color w:val="58595B"/>
          <w:w w:val="110"/>
          <w:sz w:val="22"/>
        </w:rPr>
        <w:t>Insurer.</w:t>
      </w:r>
    </w:p>
    <w:p>
      <w:pPr>
        <w:pStyle w:val="BodyText"/>
        <w:spacing w:line="215" w:lineRule="exact"/>
        <w:ind w:left="222"/>
      </w:pPr>
      <w:r>
        <w:rPr>
          <w:color w:val="58595B"/>
          <w:w w:val="110"/>
        </w:rPr>
        <w:t>Section</w:t>
      </w:r>
      <w:r>
        <w:rPr>
          <w:color w:val="58595B"/>
          <w:spacing w:val="7"/>
          <w:w w:val="110"/>
        </w:rPr>
        <w:t> </w:t>
      </w:r>
      <w:r>
        <w:rPr>
          <w:color w:val="58595B"/>
          <w:w w:val="110"/>
        </w:rPr>
        <w:t>N</w:t>
      </w:r>
      <w:r>
        <w:rPr>
          <w:color w:val="58595B"/>
          <w:spacing w:val="7"/>
          <w:w w:val="110"/>
        </w:rPr>
        <w:t> </w:t>
      </w:r>
      <w:r>
        <w:rPr>
          <w:color w:val="58595B"/>
          <w:w w:val="110"/>
        </w:rPr>
        <w:t>(Nomination)</w:t>
      </w:r>
      <w:r>
        <w:rPr>
          <w:color w:val="58595B"/>
          <w:spacing w:val="7"/>
          <w:w w:val="110"/>
        </w:rPr>
        <w:t> </w:t>
      </w:r>
      <w:r>
        <w:rPr>
          <w:color w:val="58595B"/>
          <w:w w:val="110"/>
        </w:rPr>
        <w:t>and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O</w:t>
      </w:r>
      <w:r>
        <w:rPr>
          <w:color w:val="58595B"/>
          <w:spacing w:val="7"/>
          <w:w w:val="110"/>
        </w:rPr>
        <w:t> </w:t>
      </w:r>
      <w:r>
        <w:rPr>
          <w:color w:val="58595B"/>
          <w:w w:val="110"/>
        </w:rPr>
        <w:t>(Assignment</w:t>
      </w:r>
      <w:r>
        <w:rPr>
          <w:color w:val="58595B"/>
          <w:spacing w:val="7"/>
          <w:w w:val="110"/>
        </w:rPr>
        <w:t> </w:t>
      </w:r>
      <w:r>
        <w:rPr>
          <w:color w:val="58595B"/>
          <w:w w:val="110"/>
        </w:rPr>
        <w:t>or</w:t>
      </w:r>
      <w:r>
        <w:rPr>
          <w:color w:val="58595B"/>
          <w:spacing w:val="7"/>
          <w:w w:val="110"/>
        </w:rPr>
        <w:t> </w:t>
      </w:r>
      <w:r>
        <w:rPr>
          <w:color w:val="58595B"/>
          <w:w w:val="110"/>
        </w:rPr>
        <w:t>Transfer)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7"/>
          <w:w w:val="110"/>
        </w:rPr>
        <w:t> </w:t>
      </w:r>
      <w:r>
        <w:rPr>
          <w:color w:val="58595B"/>
          <w:w w:val="110"/>
        </w:rPr>
        <w:t>simplified</w:t>
      </w:r>
      <w:r>
        <w:rPr>
          <w:color w:val="58595B"/>
          <w:spacing w:val="7"/>
          <w:w w:val="110"/>
        </w:rPr>
        <w:t> </w:t>
      </w:r>
      <w:r>
        <w:rPr>
          <w:color w:val="58595B"/>
          <w:w w:val="110"/>
        </w:rPr>
        <w:t>versions</w:t>
      </w:r>
      <w:r>
        <w:rPr>
          <w:color w:val="58595B"/>
          <w:spacing w:val="7"/>
          <w:w w:val="110"/>
        </w:rPr>
        <w:t> </w:t>
      </w:r>
      <w:r>
        <w:rPr>
          <w:color w:val="58595B"/>
          <w:w w:val="110"/>
        </w:rPr>
        <w:t>prepared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for</w:t>
      </w:r>
      <w:r>
        <w:rPr>
          <w:color w:val="58595B"/>
          <w:spacing w:val="7"/>
          <w:w w:val="110"/>
        </w:rPr>
        <w:t> </w:t>
      </w:r>
      <w:r>
        <w:rPr>
          <w:color w:val="58595B"/>
          <w:spacing w:val="-2"/>
          <w:w w:val="110"/>
        </w:rPr>
        <w:t>general</w:t>
      </w:r>
    </w:p>
    <w:p>
      <w:pPr>
        <w:pStyle w:val="BodyText"/>
        <w:spacing w:after="0" w:line="215" w:lineRule="exact"/>
        <w:sectPr>
          <w:pgSz w:w="11520" w:h="11520"/>
          <w:pgMar w:top="360" w:bottom="0" w:left="0" w:right="0"/>
        </w:sectPr>
      </w:pPr>
    </w:p>
    <w:p>
      <w:pPr>
        <w:pStyle w:val="BodyText"/>
        <w:spacing w:line="249" w:lineRule="auto" w:before="97"/>
        <w:ind w:left="299" w:right="612"/>
      </w:pPr>
      <w:r>
        <w:rPr>
          <w:color w:val="58595B"/>
          <w:spacing w:val="-2"/>
          <w:w w:val="115"/>
        </w:rPr>
        <w:t>information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only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and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hence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are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not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comprehensive.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For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full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texts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of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these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sections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please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refer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to </w:t>
      </w:r>
      <w:r>
        <w:rPr>
          <w:color w:val="58595B"/>
          <w:w w:val="115"/>
        </w:rPr>
        <w:t>Section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39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Section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38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respectively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Insurance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Act,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1938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amended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time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time.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547" w:val="left" w:leader="none"/>
        </w:tabs>
        <w:spacing w:line="170" w:lineRule="auto" w:before="0" w:after="0"/>
        <w:ind w:left="299" w:right="311" w:firstLine="0"/>
        <w:jc w:val="left"/>
        <w:rPr>
          <w:sz w:val="22"/>
        </w:rPr>
      </w:pPr>
      <w:r>
        <w:rPr>
          <w:color w:val="005E9E"/>
          <w:w w:val="110"/>
          <w:sz w:val="22"/>
        </w:rPr>
        <w:t>Prohibition of Rebates: In accordance with Section 41 of the Insurance Act, 1938 as amended </w:t>
      </w:r>
      <w:r>
        <w:rPr>
          <w:color w:val="005E9E"/>
          <w:w w:val="110"/>
          <w:sz w:val="22"/>
        </w:rPr>
        <w:t>from time to time:</w:t>
      </w:r>
    </w:p>
    <w:p>
      <w:pPr>
        <w:pStyle w:val="ListParagraph"/>
        <w:numPr>
          <w:ilvl w:val="0"/>
          <w:numId w:val="11"/>
        </w:numPr>
        <w:tabs>
          <w:tab w:pos="581" w:val="left" w:leader="none"/>
          <w:tab w:pos="584" w:val="left" w:leader="none"/>
        </w:tabs>
        <w:spacing w:line="285" w:lineRule="auto" w:before="61" w:after="0"/>
        <w:ind w:left="581" w:right="339" w:hanging="283"/>
        <w:jc w:val="left"/>
        <w:rPr>
          <w:sz w:val="22"/>
        </w:rPr>
      </w:pPr>
      <w:r>
        <w:rPr>
          <w:color w:val="58595B"/>
          <w:w w:val="115"/>
          <w:sz w:val="22"/>
        </w:rPr>
        <w:t>No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allow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offer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allow,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either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directly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indirectly,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inducement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any person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take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renew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continue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respect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kind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relating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lives 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property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India,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rebate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whole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part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commission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payable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rebate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 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shown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nor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taking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renewing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continuing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 policy accept any rebate, except such rebate as may be allowed in accordance with the published prospectuses or tables of the insurer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1"/>
        </w:numPr>
        <w:tabs>
          <w:tab w:pos="581" w:val="left" w:leader="none"/>
          <w:tab w:pos="645" w:val="left" w:leader="none"/>
        </w:tabs>
        <w:spacing w:line="285" w:lineRule="auto" w:before="1" w:after="0"/>
        <w:ind w:left="581" w:right="671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making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default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complying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provisions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this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section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liable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 penalty which may extend to ten lakh rupees.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170" w:lineRule="auto" w:before="137" w:after="0"/>
        <w:ind w:left="299" w:right="379" w:firstLine="0"/>
        <w:jc w:val="left"/>
        <w:rPr>
          <w:sz w:val="22"/>
        </w:rPr>
      </w:pPr>
      <w:r>
        <w:rPr>
          <w:color w:val="005E9E"/>
          <w:spacing w:val="-2"/>
          <w:w w:val="115"/>
          <w:sz w:val="22"/>
        </w:rPr>
        <w:t>Non-Disclosure: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In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accordance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with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Section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45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of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the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Insurance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Act,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1938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as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amended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from</w:t>
      </w:r>
      <w:r>
        <w:rPr>
          <w:color w:val="005E9E"/>
          <w:spacing w:val="-12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time </w:t>
      </w:r>
      <w:r>
        <w:rPr>
          <w:color w:val="005E9E"/>
          <w:w w:val="115"/>
          <w:sz w:val="22"/>
        </w:rPr>
        <w:t>to</w:t>
      </w:r>
      <w:r>
        <w:rPr>
          <w:color w:val="005E9E"/>
          <w:spacing w:val="-9"/>
          <w:w w:val="115"/>
          <w:sz w:val="22"/>
        </w:rPr>
        <w:t> </w:t>
      </w:r>
      <w:r>
        <w:rPr>
          <w:color w:val="005E9E"/>
          <w:w w:val="115"/>
          <w:sz w:val="22"/>
        </w:rPr>
        <w:t>time:</w:t>
      </w:r>
    </w:p>
    <w:p>
      <w:pPr>
        <w:pStyle w:val="ListParagraph"/>
        <w:numPr>
          <w:ilvl w:val="0"/>
          <w:numId w:val="12"/>
        </w:numPr>
        <w:tabs>
          <w:tab w:pos="581" w:val="left" w:leader="none"/>
          <w:tab w:pos="584" w:val="left" w:leader="none"/>
        </w:tabs>
        <w:spacing w:line="285" w:lineRule="auto" w:before="61" w:after="0"/>
        <w:ind w:left="581" w:right="444" w:hanging="283"/>
        <w:jc w:val="left"/>
        <w:rPr>
          <w:sz w:val="22"/>
        </w:rPr>
      </w:pPr>
      <w:r>
        <w:rPr>
          <w:color w:val="58595B"/>
          <w:w w:val="115"/>
          <w:sz w:val="22"/>
        </w:rPr>
        <w:t>No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whatsoever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after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expiry 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three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years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i.e.,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issuance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date 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commencement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revival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policy, whichever is later.</w:t>
      </w:r>
    </w:p>
    <w:p>
      <w:pPr>
        <w:pStyle w:val="ListParagraph"/>
        <w:numPr>
          <w:ilvl w:val="0"/>
          <w:numId w:val="12"/>
        </w:numPr>
        <w:tabs>
          <w:tab w:pos="581" w:val="left" w:leader="none"/>
          <w:tab w:pos="645" w:val="left" w:leader="none"/>
        </w:tabs>
        <w:spacing w:line="285" w:lineRule="auto" w:before="0" w:after="0"/>
        <w:ind w:left="581" w:right="429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three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years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date 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issuance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commencement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revival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 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whichever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later,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fraud: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Provided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 insurer shall have to communicate in writing to the insured or the legal representatives or nominees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assignees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insured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grounds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materials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which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decision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is </w:t>
      </w:r>
      <w:r>
        <w:rPr>
          <w:color w:val="58595B"/>
          <w:spacing w:val="-2"/>
          <w:w w:val="115"/>
          <w:sz w:val="22"/>
        </w:rPr>
        <w:t>based.</w:t>
      </w:r>
    </w:p>
    <w:p>
      <w:pPr>
        <w:pStyle w:val="ListParagraph"/>
        <w:numPr>
          <w:ilvl w:val="0"/>
          <w:numId w:val="12"/>
        </w:numPr>
        <w:tabs>
          <w:tab w:pos="581" w:val="left" w:leader="none"/>
          <w:tab w:pos="650" w:val="left" w:leader="none"/>
        </w:tabs>
        <w:spacing w:line="285" w:lineRule="auto" w:before="0" w:after="0"/>
        <w:ind w:left="581" w:right="457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Notwithstanding anything contained in sub-section (2), no insurer shall repudiate a life insurance policy on the ground of fraud if the insured can prove that the mis-statement of or suppression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material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was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true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best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his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knowledge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belief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there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was no deliberate intention to suppress the fact or that such mis-statement of or suppression of a material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are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knowledge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insurer: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Provided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fraud,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onus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 disproving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lies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upon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beneficiaries,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alive.</w:t>
      </w:r>
    </w:p>
    <w:p>
      <w:pPr>
        <w:pStyle w:val="ListParagraph"/>
        <w:numPr>
          <w:ilvl w:val="0"/>
          <w:numId w:val="12"/>
        </w:numPr>
        <w:tabs>
          <w:tab w:pos="581" w:val="left" w:leader="none"/>
          <w:tab w:pos="657" w:val="left" w:leader="none"/>
        </w:tabs>
        <w:spacing w:line="285" w:lineRule="auto" w:before="0" w:after="0"/>
        <w:ind w:left="581" w:right="429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three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years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date 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issuance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commencement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revival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 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whichever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later,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statement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or suppression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material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expectancy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insured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was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incorrectly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made in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proposal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other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document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basis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which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was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issued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revived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rider</w:t>
      </w:r>
    </w:p>
    <w:p>
      <w:pPr>
        <w:pStyle w:val="ListParagraph"/>
        <w:spacing w:after="0" w:line="285" w:lineRule="auto"/>
        <w:jc w:val="left"/>
        <w:rPr>
          <w:sz w:val="22"/>
        </w:rPr>
        <w:sectPr>
          <w:pgSz w:w="11520" w:h="11520"/>
          <w:pgMar w:top="360" w:bottom="0" w:left="0" w:right="0"/>
        </w:sectPr>
      </w:pPr>
    </w:p>
    <w:p>
      <w:pPr>
        <w:pStyle w:val="BodyText"/>
        <w:spacing w:line="285" w:lineRule="auto" w:before="97"/>
        <w:ind w:left="523" w:right="315" w:firstLine="4"/>
      </w:pPr>
      <w:r>
        <w:rPr>
          <w:color w:val="58595B"/>
          <w:w w:val="115"/>
        </w:rPr>
        <w:t>issued: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Provided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that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insurer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have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communicate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writing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legal representatives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nominees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assignees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grounds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materials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which such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decision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repudiate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life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insurance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based: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Provided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further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that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of repudiation of the policy on the ground of misstatement or suppression of a material fact, and not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ground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fraud,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premiums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collected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till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date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repudiation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shall be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paid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legal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representatives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nominees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assignees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within a period of ninety days from the date of such repudiation.</w:t>
      </w:r>
    </w:p>
    <w:p>
      <w:pPr>
        <w:pStyle w:val="ListParagraph"/>
        <w:numPr>
          <w:ilvl w:val="0"/>
          <w:numId w:val="12"/>
        </w:numPr>
        <w:tabs>
          <w:tab w:pos="523" w:val="left" w:leader="none"/>
          <w:tab w:pos="598" w:val="left" w:leader="none"/>
        </w:tabs>
        <w:spacing w:line="285" w:lineRule="auto" w:before="0" w:after="0"/>
        <w:ind w:left="523" w:right="645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Nothing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this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section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prevent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calling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proof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age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is entitled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so,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deemed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merely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because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terms of the policy are adjusted on subsequent proof that the age of the life insured was incorrectly stated in the proposal.</w:t>
      </w:r>
    </w:p>
    <w:p>
      <w:pPr>
        <w:pStyle w:val="ListParagraph"/>
        <w:numPr>
          <w:ilvl w:val="0"/>
          <w:numId w:val="12"/>
        </w:numPr>
        <w:tabs>
          <w:tab w:pos="523" w:val="left" w:leader="none"/>
          <w:tab w:pos="599" w:val="left" w:leader="none"/>
        </w:tabs>
        <w:spacing w:line="285" w:lineRule="auto" w:before="0" w:after="0"/>
        <w:ind w:left="523" w:right="524" w:hanging="283"/>
        <w:jc w:val="left"/>
        <w:rPr>
          <w:sz w:val="22"/>
        </w:rPr>
      </w:pP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fraud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misstatement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including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non-disclosure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material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facts,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shall be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immediately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Surrender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Value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payable,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subject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fraud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 misstatement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being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established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accordance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Section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45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Act,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1938,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 amended from time to time.</w:t>
      </w:r>
    </w:p>
    <w:p>
      <w:pPr>
        <w:pStyle w:val="ListParagraph"/>
        <w:numPr>
          <w:ilvl w:val="0"/>
          <w:numId w:val="12"/>
        </w:numPr>
        <w:tabs>
          <w:tab w:pos="523" w:val="left" w:leader="none"/>
          <w:tab w:pos="574" w:val="left" w:leader="none"/>
        </w:tabs>
        <w:spacing w:line="285" w:lineRule="auto" w:before="0" w:after="0"/>
        <w:ind w:left="523" w:right="436" w:hanging="283"/>
        <w:jc w:val="left"/>
        <w:rPr>
          <w:sz w:val="22"/>
        </w:rPr>
      </w:pPr>
      <w:r>
        <w:rPr>
          <w:color w:val="58595B"/>
          <w:w w:val="110"/>
          <w:sz w:val="22"/>
        </w:rPr>
        <w:t>This</w:t>
      </w:r>
      <w:r>
        <w:rPr>
          <w:color w:val="58595B"/>
          <w:spacing w:val="80"/>
          <w:w w:val="110"/>
          <w:sz w:val="22"/>
        </w:rPr>
        <w:t> </w:t>
      </w:r>
      <w:r>
        <w:rPr>
          <w:color w:val="58595B"/>
          <w:w w:val="110"/>
          <w:sz w:val="22"/>
        </w:rPr>
        <w:t>is not a comprehensive list of amendments of Insurance Laws (Amendment) Ordinance, 2014 and only a simplified version prepared for general information. Policy Holders are advised </w:t>
      </w:r>
      <w:r>
        <w:rPr>
          <w:color w:val="58595B"/>
          <w:w w:val="110"/>
          <w:sz w:val="22"/>
        </w:rPr>
        <w:t>to refer to Original Ordinance Gazette Notification dated December 26 </w:t>
      </w:r>
      <w:r>
        <w:rPr>
          <w:color w:val="58595B"/>
          <w:sz w:val="22"/>
        </w:rPr>
        <w:t>, </w:t>
      </w:r>
      <w:r>
        <w:rPr>
          <w:color w:val="58595B"/>
          <w:w w:val="110"/>
          <w:sz w:val="22"/>
        </w:rPr>
        <w:t>2014 for complete and accurate details</w:t>
      </w:r>
    </w:p>
    <w:p>
      <w:pPr>
        <w:pStyle w:val="ListParagraph"/>
        <w:numPr>
          <w:ilvl w:val="1"/>
          <w:numId w:val="1"/>
        </w:numPr>
        <w:tabs>
          <w:tab w:pos="462" w:val="left" w:leader="none"/>
        </w:tabs>
        <w:spacing w:line="240" w:lineRule="auto" w:before="220" w:after="0"/>
        <w:ind w:left="462" w:right="0" w:hanging="221"/>
        <w:jc w:val="left"/>
        <w:rPr>
          <w:sz w:val="22"/>
        </w:rPr>
      </w:pPr>
      <w:r>
        <w:rPr>
          <w:color w:val="005E9E"/>
          <w:w w:val="115"/>
          <w:sz w:val="22"/>
        </w:rPr>
        <w:t>Indirect</w:t>
      </w:r>
      <w:r>
        <w:rPr>
          <w:color w:val="005E9E"/>
          <w:spacing w:val="-5"/>
          <w:w w:val="115"/>
          <w:sz w:val="22"/>
        </w:rPr>
        <w:t> </w:t>
      </w:r>
      <w:r>
        <w:rPr>
          <w:color w:val="005E9E"/>
          <w:spacing w:val="-2"/>
          <w:w w:val="115"/>
          <w:sz w:val="22"/>
        </w:rPr>
        <w:t>Taxes</w:t>
      </w:r>
    </w:p>
    <w:p>
      <w:pPr>
        <w:pStyle w:val="BodyText"/>
        <w:spacing w:line="285" w:lineRule="auto" w:before="47"/>
        <w:ind w:left="523" w:right="315" w:hanging="283"/>
      </w:pPr>
      <w:r>
        <w:rPr>
          <w:color w:val="58595B"/>
          <w:w w:val="115"/>
        </w:rPr>
        <w:t>Taxes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Levies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levied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applicable.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taxes,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statutory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levy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becoming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applicable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in future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may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become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payable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method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including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levy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additional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monetary amount in addition to premium and or charges.</w:t>
      </w:r>
    </w:p>
    <w:p>
      <w:pPr>
        <w:pStyle w:val="Heading2"/>
        <w:spacing w:line="243" w:lineRule="exact"/>
        <w:ind w:left="241"/>
      </w:pPr>
      <w:r>
        <w:rPr>
          <w:color w:val="58595B"/>
          <w:w w:val="105"/>
        </w:rPr>
        <w:t>Direct</w:t>
      </w:r>
      <w:r>
        <w:rPr>
          <w:color w:val="58595B"/>
          <w:w w:val="110"/>
        </w:rPr>
        <w:t> </w:t>
      </w:r>
      <w:r>
        <w:rPr>
          <w:color w:val="58595B"/>
          <w:spacing w:val="-2"/>
          <w:w w:val="110"/>
        </w:rPr>
        <w:t>Taxes</w:t>
      </w:r>
    </w:p>
    <w:p>
      <w:pPr>
        <w:pStyle w:val="BodyText"/>
        <w:spacing w:line="228" w:lineRule="auto" w:before="4"/>
        <w:ind w:left="241"/>
      </w:pPr>
      <w:r>
        <w:rPr>
          <w:color w:val="58595B"/>
          <w:w w:val="115"/>
        </w:rPr>
        <w:t>Tax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deducted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applicable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rate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payments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made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policy,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per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 provisions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Income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Tax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Act,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0"/>
        </w:rPr>
        <w:t>1961</w:t>
      </w:r>
      <w:r>
        <w:rPr>
          <w:color w:val="58595B"/>
          <w:spacing w:val="-13"/>
          <w:w w:val="110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amended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time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time.</w:t>
      </w:r>
    </w:p>
    <w:p>
      <w:pPr>
        <w:pStyle w:val="ListParagraph"/>
        <w:numPr>
          <w:ilvl w:val="1"/>
          <w:numId w:val="1"/>
        </w:numPr>
        <w:tabs>
          <w:tab w:pos="507" w:val="left" w:leader="none"/>
        </w:tabs>
        <w:spacing w:line="246" w:lineRule="exact" w:before="89" w:after="0"/>
        <w:ind w:left="507" w:right="0" w:hanging="266"/>
        <w:jc w:val="left"/>
        <w:rPr>
          <w:sz w:val="22"/>
        </w:rPr>
      </w:pPr>
      <w:r>
        <w:rPr>
          <w:color w:val="005E9E"/>
          <w:spacing w:val="-2"/>
          <w:w w:val="105"/>
          <w:sz w:val="22"/>
        </w:rPr>
        <w:t>Expenses</w:t>
      </w:r>
    </w:p>
    <w:p>
      <w:pPr>
        <w:pStyle w:val="BodyText"/>
        <w:spacing w:line="228" w:lineRule="auto" w:before="4"/>
        <w:ind w:left="241" w:right="612"/>
      </w:pPr>
      <w:r>
        <w:rPr>
          <w:color w:val="58595B"/>
          <w:w w:val="110"/>
        </w:rPr>
        <w:t>Expenses include commission paid, sum assured related expenses (if applicable) and </w:t>
      </w:r>
      <w:r>
        <w:rPr>
          <w:color w:val="58595B"/>
          <w:w w:val="110"/>
        </w:rPr>
        <w:t>member </w:t>
      </w:r>
      <w:r>
        <w:rPr>
          <w:color w:val="58595B"/>
          <w:w w:val="115"/>
        </w:rPr>
        <w:t>related administrative expense.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1"/>
        </w:numPr>
        <w:tabs>
          <w:tab w:pos="465" w:val="left" w:leader="none"/>
        </w:tabs>
        <w:spacing w:line="240" w:lineRule="auto" w:before="0" w:after="0"/>
        <w:ind w:left="465" w:right="0" w:hanging="224"/>
        <w:jc w:val="left"/>
        <w:rPr>
          <w:sz w:val="22"/>
        </w:rPr>
      </w:pPr>
      <w:r>
        <w:rPr>
          <w:color w:val="005E9E"/>
          <w:w w:val="110"/>
          <w:sz w:val="22"/>
        </w:rPr>
        <w:t>Grievance</w:t>
      </w:r>
      <w:r>
        <w:rPr>
          <w:color w:val="005E9E"/>
          <w:spacing w:val="-6"/>
          <w:w w:val="110"/>
          <w:sz w:val="22"/>
        </w:rPr>
        <w:t> </w:t>
      </w:r>
      <w:r>
        <w:rPr>
          <w:color w:val="005E9E"/>
          <w:w w:val="110"/>
          <w:sz w:val="22"/>
        </w:rPr>
        <w:t>Redressal</w:t>
      </w:r>
      <w:r>
        <w:rPr>
          <w:color w:val="005E9E"/>
          <w:spacing w:val="-6"/>
          <w:w w:val="110"/>
          <w:sz w:val="22"/>
        </w:rPr>
        <w:t> </w:t>
      </w:r>
      <w:r>
        <w:rPr>
          <w:color w:val="005E9E"/>
          <w:spacing w:val="-2"/>
          <w:w w:val="110"/>
          <w:sz w:val="22"/>
        </w:rPr>
        <w:t>Mechanism:</w:t>
      </w:r>
    </w:p>
    <w:p>
      <w:pPr>
        <w:pStyle w:val="BodyText"/>
        <w:spacing w:before="47"/>
        <w:ind w:left="241"/>
      </w:pPr>
      <w:r>
        <w:rPr>
          <w:color w:val="58595B"/>
          <w:w w:val="115"/>
        </w:rPr>
        <w:t>You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can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contact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us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below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touchpoints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1"/>
          <w:w w:val="115"/>
        </w:rPr>
        <w:t> </w:t>
      </w:r>
      <w:r>
        <w:rPr>
          <w:color w:val="58595B"/>
          <w:spacing w:val="-2"/>
          <w:w w:val="115"/>
        </w:rPr>
        <w:t>concern:</w:t>
      </w:r>
    </w:p>
    <w:p>
      <w:pPr>
        <w:pStyle w:val="BodyText"/>
        <w:spacing w:line="285" w:lineRule="auto" w:before="47"/>
        <w:ind w:left="523" w:right="315" w:hanging="283"/>
      </w:pPr>
      <w:r>
        <w:rPr>
          <w:color w:val="58595B"/>
          <w:w w:val="105"/>
        </w:rPr>
        <w:t>Helpline number: 022-68446530 (Call Charges apply) | NRI Helpline number +91 89166 94100 </w:t>
      </w:r>
      <w:r>
        <w:rPr>
          <w:color w:val="58595B"/>
          <w:w w:val="105"/>
        </w:rPr>
        <w:t>(Call Charges apply)</w:t>
      </w:r>
    </w:p>
    <w:p>
      <w:pPr>
        <w:pStyle w:val="BodyText"/>
        <w:spacing w:line="285" w:lineRule="auto"/>
        <w:ind w:left="241" w:right="1250"/>
      </w:pPr>
      <w:r>
        <w:rPr>
          <w:color w:val="58595B"/>
          <w:w w:val="110"/>
        </w:rPr>
        <w:t>E-mail Address: </w:t>
      </w:r>
      <w:hyperlink r:id="rId10">
        <w:r>
          <w:rPr>
            <w:color w:val="58595B"/>
            <w:w w:val="110"/>
          </w:rPr>
          <w:t>service@hdfclife.com</w:t>
        </w:r>
      </w:hyperlink>
      <w:r>
        <w:rPr>
          <w:color w:val="58595B"/>
          <w:w w:val="110"/>
        </w:rPr>
        <w:t> | </w:t>
      </w:r>
      <w:hyperlink r:id="rId11">
        <w:r>
          <w:rPr>
            <w:color w:val="58595B"/>
            <w:w w:val="110"/>
          </w:rPr>
          <w:t>nriservice@hdfclife.com</w:t>
        </w:r>
      </w:hyperlink>
      <w:r>
        <w:rPr>
          <w:color w:val="58595B"/>
          <w:w w:val="110"/>
        </w:rPr>
        <w:t> (For NRI customers </w:t>
      </w:r>
      <w:r>
        <w:rPr>
          <w:color w:val="58595B"/>
          <w:w w:val="110"/>
        </w:rPr>
        <w:t>only) You can let us know of your concerns/grievances through any of below options:</w:t>
      </w:r>
    </w:p>
    <w:p>
      <w:pPr>
        <w:pStyle w:val="BodyText"/>
        <w:spacing w:after="0" w:line="285" w:lineRule="auto"/>
        <w:sectPr>
          <w:pgSz w:w="11520" w:h="11520"/>
          <w:pgMar w:top="360" w:bottom="0" w:left="0" w:right="0"/>
        </w:sectPr>
      </w:pPr>
    </w:p>
    <w:p>
      <w:pPr>
        <w:pStyle w:val="ListParagraph"/>
        <w:numPr>
          <w:ilvl w:val="0"/>
          <w:numId w:val="13"/>
        </w:numPr>
        <w:tabs>
          <w:tab w:pos="367" w:val="left" w:leader="none"/>
          <w:tab w:pos="518" w:val="left" w:leader="none"/>
        </w:tabs>
        <w:spacing w:line="285" w:lineRule="auto" w:before="97" w:after="0"/>
        <w:ind w:left="518" w:right="1063" w:hanging="283"/>
        <w:jc w:val="left"/>
        <w:rPr>
          <w:sz w:val="22"/>
        </w:rPr>
      </w:pPr>
      <w:r>
        <w:rPr>
          <w:color w:val="58595B"/>
          <w:w w:val="110"/>
          <w:sz w:val="22"/>
        </w:rPr>
        <w:t>Option </w:t>
      </w:r>
      <w:r>
        <w:rPr>
          <w:color w:val="58595B"/>
          <w:w w:val="95"/>
          <w:sz w:val="22"/>
        </w:rPr>
        <w:t>1: </w:t>
      </w:r>
      <w:r>
        <w:rPr>
          <w:color w:val="58595B"/>
          <w:w w:val="110"/>
          <w:sz w:val="22"/>
        </w:rPr>
        <w:t>Written letter duly signed by the policyholder at any HDFC Life Branch. There is a Grievance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Redressal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Officer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at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respective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branch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address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customer’s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complaint.</w:t>
      </w:r>
    </w:p>
    <w:p>
      <w:pPr>
        <w:pStyle w:val="BodyText"/>
        <w:spacing w:line="285" w:lineRule="auto"/>
        <w:ind w:left="518" w:right="1061" w:hanging="283"/>
      </w:pPr>
      <w:r>
        <w:rPr>
          <w:color w:val="58595B"/>
          <w:w w:val="110"/>
        </w:rPr>
        <w:t>To know more about branch address and timing's you can visit this link: </w:t>
      </w:r>
      <w:hyperlink r:id="rId12">
        <w:r>
          <w:rPr>
            <w:color w:val="58595B"/>
            <w:w w:val="110"/>
          </w:rPr>
          <w:t>https://www.hdfclife.com/contact-us#BranchLocator</w:t>
        </w:r>
      </w:hyperlink>
      <w:r>
        <w:rPr>
          <w:color w:val="58595B"/>
          <w:w w:val="110"/>
        </w:rPr>
        <w:t> </w:t>
      </w:r>
      <w:r>
        <w:rPr>
          <w:color w:val="58595B"/>
        </w:rPr>
        <w:t>.</w:t>
      </w:r>
      <w:r>
        <w:rPr>
          <w:color w:val="58595B"/>
          <w:w w:val="110"/>
        </w:rPr>
        <w:t> Please note, branches are closed </w:t>
      </w:r>
      <w:r>
        <w:rPr>
          <w:color w:val="58595B"/>
          <w:w w:val="110"/>
        </w:rPr>
        <w:t>on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Sundays, national holidays and region-specific public holidays.</w:t>
      </w:r>
    </w:p>
    <w:p>
      <w:pPr>
        <w:pStyle w:val="ListParagraph"/>
        <w:numPr>
          <w:ilvl w:val="0"/>
          <w:numId w:val="13"/>
        </w:numPr>
        <w:tabs>
          <w:tab w:pos="368" w:val="left" w:leader="none"/>
        </w:tabs>
        <w:spacing w:line="250" w:lineRule="exact" w:before="0" w:after="0"/>
        <w:ind w:left="368" w:right="0" w:hanging="132"/>
        <w:jc w:val="left"/>
        <w:rPr>
          <w:sz w:val="22"/>
        </w:rPr>
      </w:pPr>
      <w:r>
        <w:rPr>
          <w:color w:val="58595B"/>
          <w:w w:val="110"/>
          <w:sz w:val="22"/>
        </w:rPr>
        <w:t>Option 2: Write to us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from your registered email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ID at </w:t>
      </w:r>
      <w:hyperlink r:id="rId10">
        <w:r>
          <w:rPr>
            <w:color w:val="58595B"/>
            <w:spacing w:val="-2"/>
            <w:w w:val="110"/>
            <w:sz w:val="22"/>
          </w:rPr>
          <w:t>service@hdfclife.com</w:t>
        </w:r>
      </w:hyperlink>
      <w:r>
        <w:rPr>
          <w:color w:val="58595B"/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368" w:val="left" w:leader="none"/>
        </w:tabs>
        <w:spacing w:line="285" w:lineRule="auto" w:before="45" w:after="0"/>
        <w:ind w:left="236" w:right="566" w:firstLine="0"/>
        <w:jc w:val="left"/>
        <w:rPr>
          <w:sz w:val="22"/>
        </w:rPr>
      </w:pPr>
      <w:r>
        <w:rPr>
          <w:color w:val="58595B"/>
          <w:w w:val="115"/>
          <w:sz w:val="22"/>
        </w:rPr>
        <w:t>Option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3: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Visit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us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our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website</w:t>
      </w:r>
      <w:r>
        <w:rPr>
          <w:color w:val="58595B"/>
          <w:spacing w:val="7"/>
          <w:w w:val="115"/>
          <w:sz w:val="22"/>
        </w:rPr>
        <w:t> </w:t>
      </w:r>
      <w:hyperlink r:id="rId13">
        <w:r>
          <w:rPr>
            <w:color w:val="58595B"/>
            <w:w w:val="115"/>
            <w:sz w:val="22"/>
          </w:rPr>
          <w:t>https://www.hdfclife.com/customer-service/grievance-</w:t>
        </w:r>
        <w:r>
          <w:rPr>
            <w:color w:val="58595B"/>
            <w:w w:val="115"/>
            <w:sz w:val="22"/>
          </w:rPr>
          <w:t>redressal</w:t>
        </w:r>
      </w:hyperlink>
      <w:r>
        <w:rPr>
          <w:color w:val="58595B"/>
          <w:w w:val="115"/>
          <w:sz w:val="22"/>
        </w:rPr>
        <w:t> You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refer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escalation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matrix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there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response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grievance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</w:p>
    <w:p>
      <w:pPr>
        <w:pStyle w:val="BodyText"/>
        <w:spacing w:line="251" w:lineRule="exact"/>
        <w:ind w:left="518"/>
      </w:pPr>
      <w:r>
        <w:rPr>
          <w:color w:val="58595B"/>
          <w:w w:val="115"/>
        </w:rPr>
        <w:t>prescribed</w:t>
      </w:r>
      <w:r>
        <w:rPr>
          <w:color w:val="58595B"/>
          <w:spacing w:val="-17"/>
          <w:w w:val="115"/>
        </w:rPr>
        <w:t> </w:t>
      </w:r>
      <w:r>
        <w:rPr>
          <w:color w:val="58595B"/>
          <w:spacing w:val="-2"/>
          <w:w w:val="115"/>
        </w:rPr>
        <w:t>timelines</w:t>
      </w:r>
    </w:p>
    <w:p>
      <w:pPr>
        <w:pStyle w:val="BodyText"/>
        <w:spacing w:line="300" w:lineRule="atLeast"/>
        <w:ind w:left="518" w:right="315" w:hanging="283"/>
      </w:pPr>
      <w:r>
        <w:rPr>
          <w:color w:val="58595B"/>
          <w:w w:val="115"/>
        </w:rPr>
        <w:t>If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still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satisfied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our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response,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may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approach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Insurance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Ombudsman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located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 your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region.</w:t>
      </w:r>
    </w:p>
    <w:p>
      <w:pPr>
        <w:pStyle w:val="BodyText"/>
        <w:spacing w:line="228" w:lineRule="auto"/>
        <w:ind w:left="236" w:right="315"/>
      </w:pPr>
      <w:r>
        <w:rPr>
          <w:color w:val="58595B"/>
          <w:w w:val="110"/>
        </w:rPr>
        <w:t>For more information on our Grievance Redressal Mechanism and the detailed address of </w:t>
      </w:r>
      <w:r>
        <w:rPr>
          <w:color w:val="58595B"/>
          <w:w w:val="110"/>
        </w:rPr>
        <w:t>the </w:t>
      </w:r>
      <w:r>
        <w:rPr>
          <w:color w:val="58595B"/>
          <w:w w:val="115"/>
        </w:rPr>
        <w:t>Insurance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Ombudsman,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please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refer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Part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G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document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given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you.</w:t>
      </w:r>
    </w:p>
    <w:sectPr>
      <w:pgSz w:w="11520" w:h="11520"/>
      <w:pgMar w:top="3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T Serif">
    <w:altName w:val="PT Serif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8.250000pt" o:bullet="t">
        <v:imagedata r:id="rId1" o:title="image6.png"/>
      </v:shape>
    </w:pict>
  </w:numPicBullet>
  <w:abstractNum w:abstractNumId="12">
    <w:multiLevelType w:val="hybridMultilevel"/>
    <w:lvl w:ilvl="0">
      <w:start w:val="0"/>
      <w:numFmt w:val="bullet"/>
      <w:lvlText w:val="•"/>
      <w:lvlJc w:val="left"/>
      <w:pPr>
        <w:ind w:left="518" w:hanging="133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0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0" w:hanging="13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581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8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581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8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508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8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4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6" w:hanging="28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578" w:hanging="28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8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578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8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581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8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581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8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639" w:hanging="3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4" w:hanging="3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313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133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13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324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531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2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296" w:hanging="21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75"/>
        <w:sz w:val="22"/>
        <w:szCs w:val="2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539" w:hanging="24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005E9E"/>
        <w:spacing w:val="0"/>
        <w:w w:val="89"/>
        <w:sz w:val="22"/>
        <w:szCs w:val="22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555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23"/>
        <w:w w:val="100"/>
        <w:position w:val="6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0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0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0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152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6"/>
      <w:outlineLvl w:val="1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99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8" w:hanging="28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service@hdfclife.com" TargetMode="External"/><Relationship Id="rId11" Type="http://schemas.openxmlformats.org/officeDocument/2006/relationships/hyperlink" Target="mailto:nriservice@hdfclife.com" TargetMode="External"/><Relationship Id="rId12" Type="http://schemas.openxmlformats.org/officeDocument/2006/relationships/hyperlink" Target="https://www.hdfclife.com/contact-us#BranchLocator" TargetMode="External"/><Relationship Id="rId13" Type="http://schemas.openxmlformats.org/officeDocument/2006/relationships/hyperlink" Target="https://www.hdfclife.com/customer-service/grievance-redressal" TargetMode="External"/><Relationship Id="rId14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PC3</dc:creator>
  <dc:title>0140164024-HDFC Life Group Jeevan Suraksha_Reatil_Brochure V05.ai</dc:title>
  <dcterms:created xsi:type="dcterms:W3CDTF">2026-07-24T19:41:33Z</dcterms:created>
  <dcterms:modified xsi:type="dcterms:W3CDTF">2026-07-24T19:41:33Z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2026-07-24T00:00:00Z</vt:filetime>
  </property>
  <property fmtid="{D5CDD505-2E9C-101B-9397-08002B2CF9AE}" pid="6" name="Producer">
    <vt:lpwstr>macOS Version 12.7.6 (Build 21H1320) Quartz PDFContext</vt:lpwstr>
  </property>
</Properties>
</file>