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47" w:lineRule="auto" w:before="114"/>
        <w:ind w:right="87"/>
        <w:jc w:val="both"/>
      </w:pPr>
      <w:r>
        <w:rPr>
          <w:color w:val="58595B"/>
          <w:w w:val="110"/>
        </w:rPr>
        <w:t>As you look ahead to retirement, what’s your biggest concern? It’s probably outliving </w:t>
      </w:r>
      <w:r>
        <w:rPr>
          <w:color w:val="58595B"/>
          <w:w w:val="110"/>
        </w:rPr>
        <w:t>your savings. Typically, how much income you have during retirement will depend on how much you</w:t>
      </w:r>
      <w:r>
        <w:rPr>
          <w:color w:val="58595B"/>
          <w:w w:val="110"/>
        </w:rPr>
        <w:t> have</w:t>
      </w:r>
      <w:r>
        <w:rPr>
          <w:color w:val="58595B"/>
          <w:w w:val="110"/>
        </w:rPr>
        <w:t> saved</w:t>
      </w:r>
      <w:r>
        <w:rPr>
          <w:color w:val="58595B"/>
          <w:w w:val="110"/>
        </w:rPr>
        <w:t> by</w:t>
      </w:r>
      <w:r>
        <w:rPr>
          <w:color w:val="58595B"/>
          <w:w w:val="110"/>
        </w:rPr>
        <w:t> the</w:t>
      </w:r>
      <w:r>
        <w:rPr>
          <w:color w:val="58595B"/>
          <w:w w:val="110"/>
        </w:rPr>
        <w:t> time</w:t>
      </w:r>
      <w:r>
        <w:rPr>
          <w:color w:val="58595B"/>
          <w:w w:val="110"/>
        </w:rPr>
        <w:t> you</w:t>
      </w:r>
      <w:r>
        <w:rPr>
          <w:color w:val="58595B"/>
          <w:w w:val="110"/>
        </w:rPr>
        <w:t> retire.</w:t>
      </w:r>
      <w:r>
        <w:rPr>
          <w:color w:val="58595B"/>
          <w:w w:val="110"/>
        </w:rPr>
        <w:t> But</w:t>
      </w:r>
      <w:r>
        <w:rPr>
          <w:color w:val="58595B"/>
          <w:w w:val="110"/>
        </w:rPr>
        <w:t> market</w:t>
      </w:r>
      <w:r>
        <w:rPr>
          <w:color w:val="58595B"/>
          <w:w w:val="110"/>
        </w:rPr>
        <w:t> downturns</w:t>
      </w:r>
      <w:r>
        <w:rPr>
          <w:color w:val="58595B"/>
          <w:w w:val="110"/>
        </w:rPr>
        <w:t> may</w:t>
      </w:r>
      <w:r>
        <w:rPr>
          <w:color w:val="58595B"/>
          <w:w w:val="110"/>
        </w:rPr>
        <w:t> take</w:t>
      </w:r>
      <w:r>
        <w:rPr>
          <w:color w:val="58595B"/>
          <w:w w:val="110"/>
        </w:rPr>
        <w:t> your</w:t>
      </w:r>
      <w:r>
        <w:rPr>
          <w:color w:val="58595B"/>
          <w:w w:val="110"/>
        </w:rPr>
        <w:t> retirement savings—and your retirement dreams—down with them.</w:t>
      </w:r>
    </w:p>
    <w:p>
      <w:pPr>
        <w:pStyle w:val="BodyText"/>
        <w:spacing w:line="247" w:lineRule="auto" w:before="58"/>
        <w:ind w:right="87"/>
        <w:jc w:val="both"/>
      </w:pPr>
      <w:r>
        <w:rPr>
          <w:color w:val="58595B"/>
          <w:w w:val="110"/>
        </w:rPr>
        <w:t>We present a solution that is designed to help you build and secure your retirement fund so that you can enjoy the post retirement income.</w:t>
      </w:r>
    </w:p>
    <w:p>
      <w:pPr>
        <w:pStyle w:val="Heading1"/>
        <w:tabs>
          <w:tab w:pos="9989" w:val="left" w:leader="none"/>
        </w:tabs>
        <w:spacing w:before="234"/>
      </w:pPr>
      <w:r>
        <w:rPr>
          <w:rFonts w:ascii="Times New Roman"/>
          <w:b w:val="0"/>
          <w:color w:val="FFFFFF"/>
          <w:spacing w:val="68"/>
          <w:shd w:fill="005E9E" w:color="auto" w:val="clear"/>
        </w:rPr>
        <w:t>  </w:t>
      </w:r>
      <w:r>
        <w:rPr>
          <w:color w:val="FFFFFF"/>
          <w:w w:val="90"/>
          <w:shd w:fill="005E9E" w:color="auto" w:val="clear"/>
        </w:rPr>
        <w:t>PRESENTING</w:t>
      </w:r>
      <w:r>
        <w:rPr>
          <w:color w:val="FFFFFF"/>
          <w:spacing w:val="7"/>
          <w:shd w:fill="005E9E" w:color="auto" w:val="clear"/>
        </w:rPr>
        <w:t> </w:t>
      </w:r>
      <w:r>
        <w:rPr>
          <w:color w:val="FFFFFF"/>
          <w:w w:val="90"/>
          <w:shd w:fill="005E9E" w:color="auto" w:val="clear"/>
        </w:rPr>
        <w:t>HDFC</w:t>
      </w:r>
      <w:r>
        <w:rPr>
          <w:color w:val="FFFFFF"/>
          <w:spacing w:val="4"/>
          <w:shd w:fill="005E9E" w:color="auto" w:val="clear"/>
        </w:rPr>
        <w:t> </w:t>
      </w:r>
      <w:r>
        <w:rPr>
          <w:color w:val="FFFFFF"/>
          <w:w w:val="90"/>
          <w:shd w:fill="005E9E" w:color="auto" w:val="clear"/>
        </w:rPr>
        <w:t>LIFE</w:t>
      </w:r>
      <w:r>
        <w:rPr>
          <w:color w:val="FFFFFF"/>
          <w:spacing w:val="4"/>
          <w:shd w:fill="005E9E" w:color="auto" w:val="clear"/>
        </w:rPr>
        <w:t> </w:t>
      </w:r>
      <w:r>
        <w:rPr>
          <w:color w:val="FFFFFF"/>
          <w:w w:val="90"/>
          <w:shd w:fill="005E9E" w:color="auto" w:val="clear"/>
        </w:rPr>
        <w:t>GUARANTEED</w:t>
      </w:r>
      <w:r>
        <w:rPr>
          <w:color w:val="FFFFFF"/>
          <w:spacing w:val="8"/>
          <w:shd w:fill="005E9E" w:color="auto" w:val="clear"/>
        </w:rPr>
        <w:t> </w:t>
      </w:r>
      <w:r>
        <w:rPr>
          <w:color w:val="FFFFFF"/>
          <w:w w:val="90"/>
          <w:shd w:fill="005E9E" w:color="auto" w:val="clear"/>
        </w:rPr>
        <w:t>PENSION</w:t>
      </w:r>
      <w:r>
        <w:rPr>
          <w:color w:val="FFFFFF"/>
          <w:spacing w:val="3"/>
          <w:shd w:fill="005E9E" w:color="auto" w:val="clear"/>
        </w:rPr>
        <w:t> </w:t>
      </w:r>
      <w:r>
        <w:rPr>
          <w:color w:val="FFFFFF"/>
          <w:spacing w:val="-4"/>
          <w:w w:val="90"/>
          <w:shd w:fill="005E9E" w:color="auto" w:val="clear"/>
        </w:rPr>
        <w:t>PLAN</w:t>
      </w:r>
      <w:r>
        <w:rPr>
          <w:color w:val="FFFFFF"/>
          <w:shd w:fill="005E9E" w:color="auto" w:val="clear"/>
        </w:rPr>
        <w:tab/>
      </w:r>
    </w:p>
    <w:p>
      <w:pPr>
        <w:pStyle w:val="BodyText"/>
        <w:spacing w:line="247" w:lineRule="auto" w:before="241"/>
        <w:ind w:right="88"/>
        <w:jc w:val="both"/>
      </w:pPr>
      <w:r>
        <w:rPr>
          <w:color w:val="58595B"/>
          <w:w w:val="110"/>
        </w:rPr>
        <w:t>HDFC</w:t>
      </w:r>
      <w:r>
        <w:rPr>
          <w:color w:val="58595B"/>
          <w:spacing w:val="-17"/>
          <w:w w:val="110"/>
        </w:rPr>
        <w:t> </w:t>
      </w:r>
      <w:r>
        <w:rPr>
          <w:color w:val="58595B"/>
          <w:w w:val="110"/>
        </w:rPr>
        <w:t>Life</w:t>
      </w:r>
      <w:r>
        <w:rPr>
          <w:color w:val="58595B"/>
          <w:spacing w:val="-14"/>
          <w:w w:val="110"/>
        </w:rPr>
        <w:t> </w:t>
      </w:r>
      <w:r>
        <w:rPr>
          <w:color w:val="58595B"/>
          <w:w w:val="110"/>
        </w:rPr>
        <w:t>Guaranteed</w:t>
      </w:r>
      <w:r>
        <w:rPr>
          <w:color w:val="58595B"/>
          <w:spacing w:val="-15"/>
          <w:w w:val="110"/>
        </w:rPr>
        <w:t> </w:t>
      </w:r>
      <w:r>
        <w:rPr>
          <w:color w:val="58595B"/>
          <w:w w:val="110"/>
        </w:rPr>
        <w:t>Pension</w:t>
      </w:r>
      <w:r>
        <w:rPr>
          <w:color w:val="58595B"/>
          <w:spacing w:val="-14"/>
          <w:w w:val="110"/>
        </w:rPr>
        <w:t> </w:t>
      </w:r>
      <w:r>
        <w:rPr>
          <w:color w:val="58595B"/>
          <w:w w:val="110"/>
        </w:rPr>
        <w:t>Plan</w:t>
      </w:r>
      <w:r>
        <w:rPr>
          <w:color w:val="58595B"/>
          <w:spacing w:val="-14"/>
          <w:w w:val="110"/>
        </w:rPr>
        <w:t> </w:t>
      </w:r>
      <w:r>
        <w:rPr>
          <w:color w:val="58595B"/>
          <w:w w:val="110"/>
        </w:rPr>
        <w:t>is</w:t>
      </w:r>
      <w:r>
        <w:rPr>
          <w:color w:val="58595B"/>
          <w:spacing w:val="-16"/>
          <w:w w:val="110"/>
        </w:rPr>
        <w:t> </w:t>
      </w:r>
      <w:r>
        <w:rPr>
          <w:color w:val="58595B"/>
          <w:w w:val="110"/>
        </w:rPr>
        <w:t>a</w:t>
      </w:r>
      <w:r>
        <w:rPr>
          <w:color w:val="58595B"/>
          <w:spacing w:val="-15"/>
          <w:w w:val="110"/>
        </w:rPr>
        <w:t> </w:t>
      </w:r>
      <w:r>
        <w:rPr>
          <w:color w:val="58595B"/>
          <w:w w:val="110"/>
        </w:rPr>
        <w:t>non-linked</w:t>
      </w:r>
      <w:r>
        <w:rPr>
          <w:color w:val="58595B"/>
          <w:spacing w:val="-15"/>
          <w:w w:val="110"/>
        </w:rPr>
        <w:t> </w:t>
      </w:r>
      <w:r>
        <w:rPr>
          <w:color w:val="58595B"/>
          <w:w w:val="110"/>
        </w:rPr>
        <w:t>non-participating</w:t>
      </w:r>
      <w:r>
        <w:rPr>
          <w:color w:val="58595B"/>
          <w:spacing w:val="-15"/>
          <w:w w:val="110"/>
        </w:rPr>
        <w:t> </w:t>
      </w:r>
      <w:r>
        <w:rPr>
          <w:color w:val="58595B"/>
          <w:w w:val="110"/>
        </w:rPr>
        <w:t>pension</w:t>
      </w:r>
      <w:r>
        <w:rPr>
          <w:color w:val="58595B"/>
          <w:spacing w:val="-14"/>
          <w:w w:val="110"/>
        </w:rPr>
        <w:t> </w:t>
      </w:r>
      <w:r>
        <w:rPr>
          <w:color w:val="58595B"/>
          <w:w w:val="110"/>
        </w:rPr>
        <w:t>plan</w:t>
      </w:r>
      <w:r>
        <w:rPr>
          <w:color w:val="58595B"/>
          <w:spacing w:val="-14"/>
          <w:w w:val="110"/>
        </w:rPr>
        <w:t> </w:t>
      </w:r>
      <w:r>
        <w:rPr>
          <w:color w:val="58595B"/>
          <w:w w:val="110"/>
        </w:rPr>
        <w:t>that</w:t>
      </w:r>
      <w:r>
        <w:rPr>
          <w:color w:val="58595B"/>
          <w:spacing w:val="-14"/>
          <w:w w:val="110"/>
        </w:rPr>
        <w:t> </w:t>
      </w:r>
      <w:r>
        <w:rPr>
          <w:color w:val="58595B"/>
          <w:w w:val="110"/>
        </w:rPr>
        <w:t>offers assured</w:t>
      </w:r>
      <w:r>
        <w:rPr>
          <w:color w:val="58595B"/>
          <w:w w:val="110"/>
        </w:rPr>
        <w:t> benefit</w:t>
      </w:r>
      <w:r>
        <w:rPr>
          <w:color w:val="58595B"/>
          <w:w w:val="110"/>
        </w:rPr>
        <w:t> on</w:t>
      </w:r>
      <w:r>
        <w:rPr>
          <w:color w:val="58595B"/>
          <w:w w:val="110"/>
        </w:rPr>
        <w:t> death</w:t>
      </w:r>
      <w:r>
        <w:rPr>
          <w:color w:val="58595B"/>
          <w:w w:val="110"/>
        </w:rPr>
        <w:t> or</w:t>
      </w:r>
      <w:r>
        <w:rPr>
          <w:color w:val="58595B"/>
          <w:w w:val="110"/>
        </w:rPr>
        <w:t> at</w:t>
      </w:r>
      <w:r>
        <w:rPr>
          <w:color w:val="58595B"/>
          <w:w w:val="110"/>
        </w:rPr>
        <w:t> vesting. The</w:t>
      </w:r>
      <w:r>
        <w:rPr>
          <w:color w:val="58595B"/>
          <w:w w:val="110"/>
        </w:rPr>
        <w:t> product</w:t>
      </w:r>
      <w:r>
        <w:rPr>
          <w:color w:val="58595B"/>
          <w:w w:val="110"/>
        </w:rPr>
        <w:t> offers</w:t>
      </w:r>
      <w:r>
        <w:rPr>
          <w:color w:val="58595B"/>
          <w:w w:val="110"/>
        </w:rPr>
        <w:t> guaranteed</w:t>
      </w:r>
      <w:r>
        <w:rPr>
          <w:color w:val="58595B"/>
          <w:w w:val="110"/>
        </w:rPr>
        <w:t> additions</w:t>
      </w:r>
      <w:r>
        <w:rPr>
          <w:color w:val="58595B"/>
          <w:w w:val="110"/>
        </w:rPr>
        <w:t> that</w:t>
      </w:r>
      <w:r>
        <w:rPr>
          <w:color w:val="58595B"/>
          <w:w w:val="110"/>
        </w:rPr>
        <w:t> are added every year and lump sum vesting addition payable at vesting. The plan is ideal for individuals who seek to plan for their retirement to get guaranteed returns on their invested corpus for post retirement income.</w:t>
      </w:r>
    </w:p>
    <w:p>
      <w:pPr>
        <w:pStyle w:val="BodyText"/>
        <w:spacing w:before="23"/>
        <w:ind w:left="0"/>
      </w:pPr>
    </w:p>
    <w:p>
      <w:pPr>
        <w:pStyle w:val="Heading1"/>
        <w:tabs>
          <w:tab w:pos="9989" w:val="left" w:leader="none"/>
        </w:tabs>
        <w:spacing w:before="1"/>
      </w:pPr>
      <w:r>
        <w:rPr>
          <w:rFonts w:ascii="Times New Roman"/>
          <w:b w:val="0"/>
          <w:color w:val="FFFFFF"/>
          <w:spacing w:val="58"/>
          <w:shd w:fill="005E9E" w:color="auto" w:val="clear"/>
        </w:rPr>
        <w:t>  </w:t>
      </w:r>
      <w:r>
        <w:rPr>
          <w:color w:val="FFFFFF"/>
          <w:w w:val="90"/>
          <w:shd w:fill="005E9E" w:color="auto" w:val="clear"/>
        </w:rPr>
        <w:t>KEY</w:t>
      </w:r>
      <w:r>
        <w:rPr>
          <w:color w:val="FFFFFF"/>
          <w:spacing w:val="2"/>
          <w:shd w:fill="005E9E" w:color="auto" w:val="clear"/>
        </w:rPr>
        <w:t> </w:t>
      </w:r>
      <w:r>
        <w:rPr>
          <w:color w:val="FFFFFF"/>
          <w:w w:val="90"/>
          <w:shd w:fill="005E9E" w:color="auto" w:val="clear"/>
        </w:rPr>
        <w:t>FEATURES</w:t>
      </w:r>
      <w:r>
        <w:rPr>
          <w:color w:val="FFFFFF"/>
          <w:spacing w:val="-4"/>
          <w:shd w:fill="005E9E" w:color="auto" w:val="clear"/>
        </w:rPr>
        <w:t> </w:t>
      </w:r>
      <w:r>
        <w:rPr>
          <w:color w:val="FFFFFF"/>
          <w:w w:val="90"/>
          <w:shd w:fill="005E9E" w:color="auto" w:val="clear"/>
        </w:rPr>
        <w:t>OF</w:t>
      </w:r>
      <w:r>
        <w:rPr>
          <w:color w:val="FFFFFF"/>
          <w:shd w:fill="005E9E" w:color="auto" w:val="clear"/>
        </w:rPr>
        <w:t> </w:t>
      </w:r>
      <w:r>
        <w:rPr>
          <w:color w:val="FFFFFF"/>
          <w:w w:val="90"/>
          <w:shd w:fill="005E9E" w:color="auto" w:val="clear"/>
        </w:rPr>
        <w:t>HDFC</w:t>
      </w:r>
      <w:r>
        <w:rPr>
          <w:color w:val="FFFFFF"/>
          <w:spacing w:val="-1"/>
          <w:shd w:fill="005E9E" w:color="auto" w:val="clear"/>
        </w:rPr>
        <w:t> </w:t>
      </w:r>
      <w:r>
        <w:rPr>
          <w:color w:val="FFFFFF"/>
          <w:w w:val="90"/>
          <w:shd w:fill="005E9E" w:color="auto" w:val="clear"/>
        </w:rPr>
        <w:t>LIFE</w:t>
      </w:r>
      <w:r>
        <w:rPr>
          <w:color w:val="FFFFFF"/>
          <w:spacing w:val="-1"/>
          <w:shd w:fill="005E9E" w:color="auto" w:val="clear"/>
        </w:rPr>
        <w:t> </w:t>
      </w:r>
      <w:r>
        <w:rPr>
          <w:color w:val="FFFFFF"/>
          <w:w w:val="90"/>
          <w:shd w:fill="005E9E" w:color="auto" w:val="clear"/>
        </w:rPr>
        <w:t>GUARANTEED</w:t>
      </w:r>
      <w:r>
        <w:rPr>
          <w:color w:val="FFFFFF"/>
          <w:spacing w:val="2"/>
          <w:shd w:fill="005E9E" w:color="auto" w:val="clear"/>
        </w:rPr>
        <w:t> </w:t>
      </w:r>
      <w:r>
        <w:rPr>
          <w:color w:val="FFFFFF"/>
          <w:w w:val="90"/>
          <w:shd w:fill="005E9E" w:color="auto" w:val="clear"/>
        </w:rPr>
        <w:t>PENSION</w:t>
      </w:r>
      <w:r>
        <w:rPr>
          <w:color w:val="FFFFFF"/>
          <w:spacing w:val="-3"/>
          <w:shd w:fill="005E9E" w:color="auto" w:val="clear"/>
        </w:rPr>
        <w:t> </w:t>
      </w:r>
      <w:r>
        <w:rPr>
          <w:color w:val="FFFFFF"/>
          <w:spacing w:val="-4"/>
          <w:w w:val="90"/>
          <w:shd w:fill="005E9E" w:color="auto" w:val="clear"/>
        </w:rPr>
        <w:t>PLAN</w:t>
      </w:r>
      <w:r>
        <w:rPr>
          <w:color w:val="FFFFFF"/>
          <w:shd w:fill="005E9E" w:color="auto" w:val="clear"/>
        </w:rPr>
        <w:tab/>
      </w:r>
    </w:p>
    <w:p>
      <w:pPr>
        <w:pStyle w:val="ListParagraph"/>
        <w:numPr>
          <w:ilvl w:val="0"/>
          <w:numId w:val="1"/>
        </w:numPr>
        <w:tabs>
          <w:tab w:pos="329" w:val="left" w:leader="none"/>
          <w:tab w:pos="344" w:val="left" w:leader="none"/>
        </w:tabs>
        <w:spacing w:line="175" w:lineRule="auto" w:before="202" w:after="0"/>
        <w:ind w:left="344" w:right="1221" w:hanging="255"/>
        <w:jc w:val="left"/>
        <w:rPr>
          <w:sz w:val="22"/>
        </w:rPr>
      </w:pPr>
      <w:r>
        <w:rPr>
          <w:color w:val="58595B"/>
          <w:w w:val="110"/>
          <w:sz w:val="22"/>
        </w:rPr>
        <w:t>Guaranteed</w:t>
      </w:r>
      <w:r>
        <w:rPr>
          <w:color w:val="58595B"/>
          <w:spacing w:val="-14"/>
          <w:w w:val="110"/>
          <w:sz w:val="22"/>
        </w:rPr>
        <w:t> </w:t>
      </w:r>
      <w:r>
        <w:rPr>
          <w:color w:val="58595B"/>
          <w:w w:val="110"/>
          <w:sz w:val="22"/>
        </w:rPr>
        <w:t>Additions</w:t>
      </w:r>
      <w:r>
        <w:rPr>
          <w:color w:val="58595B"/>
          <w:spacing w:val="-14"/>
          <w:w w:val="110"/>
          <w:sz w:val="22"/>
        </w:rPr>
        <w:t> </w:t>
      </w:r>
      <w:r>
        <w:rPr>
          <w:color w:val="58595B"/>
          <w:w w:val="110"/>
          <w:sz w:val="22"/>
        </w:rPr>
        <w:t>of</w:t>
      </w:r>
      <w:r>
        <w:rPr>
          <w:color w:val="58595B"/>
          <w:spacing w:val="-10"/>
          <w:w w:val="110"/>
          <w:sz w:val="22"/>
        </w:rPr>
        <w:t> </w:t>
      </w:r>
      <w:r>
        <w:rPr>
          <w:color w:val="58595B"/>
          <w:w w:val="110"/>
          <w:sz w:val="22"/>
        </w:rPr>
        <w:t>3%</w:t>
      </w:r>
      <w:r>
        <w:rPr>
          <w:color w:val="58595B"/>
          <w:spacing w:val="-35"/>
          <w:w w:val="110"/>
          <w:sz w:val="22"/>
        </w:rPr>
        <w:t> </w:t>
      </w:r>
      <w:r>
        <w:rPr>
          <w:color w:val="58595B"/>
          <w:w w:val="110"/>
          <w:sz w:val="22"/>
        </w:rPr>
        <w:t>of</w:t>
      </w:r>
      <w:r>
        <w:rPr>
          <w:color w:val="58595B"/>
          <w:spacing w:val="-10"/>
          <w:w w:val="110"/>
          <w:sz w:val="22"/>
        </w:rPr>
        <w:t> </w:t>
      </w:r>
      <w:r>
        <w:rPr>
          <w:color w:val="58595B"/>
          <w:w w:val="110"/>
          <w:sz w:val="22"/>
        </w:rPr>
        <w:t>sum</w:t>
      </w:r>
      <w:r>
        <w:rPr>
          <w:color w:val="58595B"/>
          <w:spacing w:val="-13"/>
          <w:w w:val="110"/>
          <w:sz w:val="22"/>
        </w:rPr>
        <w:t> </w:t>
      </w:r>
      <w:r>
        <w:rPr>
          <w:color w:val="58595B"/>
          <w:w w:val="110"/>
          <w:sz w:val="22"/>
        </w:rPr>
        <w:t>assured</w:t>
      </w:r>
      <w:r>
        <w:rPr>
          <w:color w:val="58595B"/>
          <w:spacing w:val="-14"/>
          <w:w w:val="110"/>
          <w:sz w:val="22"/>
        </w:rPr>
        <w:t> </w:t>
      </w:r>
      <w:r>
        <w:rPr>
          <w:color w:val="58595B"/>
          <w:w w:val="110"/>
          <w:sz w:val="22"/>
        </w:rPr>
        <w:t>on</w:t>
      </w:r>
      <w:r>
        <w:rPr>
          <w:color w:val="58595B"/>
          <w:spacing w:val="-13"/>
          <w:w w:val="110"/>
          <w:sz w:val="22"/>
        </w:rPr>
        <w:t> </w:t>
      </w:r>
      <w:r>
        <w:rPr>
          <w:color w:val="58595B"/>
          <w:w w:val="110"/>
          <w:sz w:val="22"/>
        </w:rPr>
        <w:t>vesting</w:t>
      </w:r>
      <w:r>
        <w:rPr>
          <w:color w:val="58595B"/>
          <w:spacing w:val="-14"/>
          <w:w w:val="110"/>
          <w:sz w:val="22"/>
        </w:rPr>
        <w:t> </w:t>
      </w:r>
      <w:r>
        <w:rPr>
          <w:color w:val="58595B"/>
          <w:w w:val="110"/>
          <w:sz w:val="22"/>
        </w:rPr>
        <w:t>that</w:t>
      </w:r>
      <w:r>
        <w:rPr>
          <w:color w:val="58595B"/>
          <w:spacing w:val="-11"/>
          <w:w w:val="110"/>
          <w:sz w:val="22"/>
        </w:rPr>
        <w:t> </w:t>
      </w:r>
      <w:r>
        <w:rPr>
          <w:color w:val="58595B"/>
          <w:w w:val="110"/>
          <w:sz w:val="22"/>
        </w:rPr>
        <w:t>get</w:t>
      </w:r>
      <w:r>
        <w:rPr>
          <w:color w:val="58595B"/>
          <w:spacing w:val="-11"/>
          <w:w w:val="110"/>
          <w:sz w:val="22"/>
        </w:rPr>
        <w:t> </w:t>
      </w:r>
      <w:r>
        <w:rPr>
          <w:color w:val="58595B"/>
          <w:w w:val="110"/>
          <w:sz w:val="22"/>
        </w:rPr>
        <w:t>accrued</w:t>
      </w:r>
      <w:r>
        <w:rPr>
          <w:color w:val="58595B"/>
          <w:spacing w:val="-14"/>
          <w:w w:val="110"/>
          <w:sz w:val="22"/>
        </w:rPr>
        <w:t> </w:t>
      </w:r>
      <w:r>
        <w:rPr>
          <w:color w:val="58595B"/>
          <w:w w:val="110"/>
          <w:sz w:val="22"/>
        </w:rPr>
        <w:t>for</w:t>
      </w:r>
      <w:r>
        <w:rPr>
          <w:color w:val="58595B"/>
          <w:spacing w:val="-11"/>
          <w:w w:val="110"/>
          <w:sz w:val="22"/>
        </w:rPr>
        <w:t> </w:t>
      </w:r>
      <w:r>
        <w:rPr>
          <w:color w:val="58595B"/>
          <w:w w:val="110"/>
          <w:sz w:val="22"/>
        </w:rPr>
        <w:t>each completed policy year</w:t>
      </w:r>
    </w:p>
    <w:p>
      <w:pPr>
        <w:pStyle w:val="ListParagraph"/>
        <w:numPr>
          <w:ilvl w:val="0"/>
          <w:numId w:val="1"/>
        </w:numPr>
        <w:tabs>
          <w:tab w:pos="330" w:val="left" w:leader="none"/>
        </w:tabs>
        <w:spacing w:line="339" w:lineRule="exact" w:before="0" w:after="0"/>
        <w:ind w:left="330" w:right="0" w:hanging="240"/>
        <w:jc w:val="left"/>
        <w:rPr>
          <w:sz w:val="22"/>
        </w:rPr>
      </w:pPr>
      <w:r>
        <w:rPr>
          <w:color w:val="58595B"/>
          <w:w w:val="110"/>
          <w:sz w:val="22"/>
        </w:rPr>
        <w:t>A</w:t>
      </w:r>
      <w:r>
        <w:rPr>
          <w:color w:val="58595B"/>
          <w:spacing w:val="-17"/>
          <w:w w:val="110"/>
          <w:sz w:val="22"/>
        </w:rPr>
        <w:t> </w:t>
      </w:r>
      <w:r>
        <w:rPr>
          <w:color w:val="58595B"/>
          <w:w w:val="110"/>
          <w:sz w:val="22"/>
        </w:rPr>
        <w:t>lump</w:t>
      </w:r>
      <w:r>
        <w:rPr>
          <w:color w:val="58595B"/>
          <w:spacing w:val="-15"/>
          <w:w w:val="110"/>
          <w:sz w:val="22"/>
        </w:rPr>
        <w:t> </w:t>
      </w:r>
      <w:r>
        <w:rPr>
          <w:color w:val="58595B"/>
          <w:w w:val="110"/>
          <w:sz w:val="22"/>
        </w:rPr>
        <w:t>sum</w:t>
      </w:r>
      <w:r>
        <w:rPr>
          <w:color w:val="58595B"/>
          <w:spacing w:val="-13"/>
          <w:w w:val="110"/>
          <w:sz w:val="22"/>
        </w:rPr>
        <w:t> </w:t>
      </w:r>
      <w:r>
        <w:rPr>
          <w:color w:val="58595B"/>
          <w:w w:val="110"/>
          <w:sz w:val="22"/>
        </w:rPr>
        <w:t>Vesting</w:t>
      </w:r>
      <w:r>
        <w:rPr>
          <w:color w:val="58595B"/>
          <w:spacing w:val="-14"/>
          <w:w w:val="110"/>
          <w:sz w:val="22"/>
        </w:rPr>
        <w:t> </w:t>
      </w:r>
      <w:r>
        <w:rPr>
          <w:color w:val="58595B"/>
          <w:w w:val="110"/>
          <w:sz w:val="22"/>
        </w:rPr>
        <w:t>Addition</w:t>
      </w:r>
      <w:r>
        <w:rPr>
          <w:color w:val="58595B"/>
          <w:spacing w:val="-14"/>
          <w:w w:val="110"/>
          <w:sz w:val="22"/>
        </w:rPr>
        <w:t> </w:t>
      </w:r>
      <w:r>
        <w:rPr>
          <w:color w:val="58595B"/>
          <w:w w:val="110"/>
          <w:sz w:val="22"/>
        </w:rPr>
        <w:t>payable</w:t>
      </w:r>
      <w:r>
        <w:rPr>
          <w:color w:val="58595B"/>
          <w:spacing w:val="-12"/>
          <w:w w:val="110"/>
          <w:sz w:val="22"/>
        </w:rPr>
        <w:t> </w:t>
      </w:r>
      <w:r>
        <w:rPr>
          <w:color w:val="58595B"/>
          <w:w w:val="110"/>
          <w:sz w:val="22"/>
        </w:rPr>
        <w:t>at</w:t>
      </w:r>
      <w:r>
        <w:rPr>
          <w:color w:val="58595B"/>
          <w:spacing w:val="-12"/>
          <w:w w:val="110"/>
          <w:sz w:val="22"/>
        </w:rPr>
        <w:t> </w:t>
      </w:r>
      <w:r>
        <w:rPr>
          <w:color w:val="58595B"/>
          <w:spacing w:val="-2"/>
          <w:w w:val="110"/>
          <w:sz w:val="22"/>
        </w:rPr>
        <w:t>vesting</w:t>
      </w:r>
    </w:p>
    <w:p>
      <w:pPr>
        <w:pStyle w:val="ListParagraph"/>
        <w:numPr>
          <w:ilvl w:val="0"/>
          <w:numId w:val="1"/>
        </w:numPr>
        <w:tabs>
          <w:tab w:pos="330" w:val="left" w:leader="none"/>
        </w:tabs>
        <w:spacing w:line="300" w:lineRule="exact" w:before="0" w:after="0"/>
        <w:ind w:left="330" w:right="0" w:hanging="240"/>
        <w:jc w:val="left"/>
        <w:rPr>
          <w:sz w:val="22"/>
        </w:rPr>
      </w:pPr>
      <w:r>
        <w:rPr>
          <w:color w:val="58595B"/>
          <w:w w:val="110"/>
          <w:sz w:val="22"/>
        </w:rPr>
        <w:t>Choice</w:t>
      </w:r>
      <w:r>
        <w:rPr>
          <w:color w:val="58595B"/>
          <w:spacing w:val="-11"/>
          <w:w w:val="110"/>
          <w:sz w:val="22"/>
        </w:rPr>
        <w:t> </w:t>
      </w:r>
      <w:r>
        <w:rPr>
          <w:color w:val="58595B"/>
          <w:w w:val="110"/>
          <w:sz w:val="22"/>
        </w:rPr>
        <w:t>of</w:t>
      </w:r>
      <w:r>
        <w:rPr>
          <w:color w:val="58595B"/>
          <w:spacing w:val="-8"/>
          <w:w w:val="110"/>
          <w:sz w:val="22"/>
        </w:rPr>
        <w:t> </w:t>
      </w:r>
      <w:r>
        <w:rPr>
          <w:color w:val="58595B"/>
          <w:w w:val="110"/>
          <w:sz w:val="22"/>
        </w:rPr>
        <w:t>premium</w:t>
      </w:r>
      <w:r>
        <w:rPr>
          <w:color w:val="58595B"/>
          <w:spacing w:val="-12"/>
          <w:w w:val="110"/>
          <w:sz w:val="22"/>
        </w:rPr>
        <w:t> </w:t>
      </w:r>
      <w:r>
        <w:rPr>
          <w:color w:val="58595B"/>
          <w:w w:val="110"/>
          <w:sz w:val="22"/>
        </w:rPr>
        <w:t>paying</w:t>
      </w:r>
      <w:r>
        <w:rPr>
          <w:color w:val="58595B"/>
          <w:spacing w:val="-12"/>
          <w:w w:val="110"/>
          <w:sz w:val="22"/>
        </w:rPr>
        <w:t> </w:t>
      </w:r>
      <w:r>
        <w:rPr>
          <w:color w:val="58595B"/>
          <w:w w:val="110"/>
          <w:sz w:val="22"/>
        </w:rPr>
        <w:t>terms</w:t>
      </w:r>
      <w:r>
        <w:rPr>
          <w:color w:val="58595B"/>
          <w:spacing w:val="-13"/>
          <w:w w:val="110"/>
          <w:sz w:val="22"/>
        </w:rPr>
        <w:t> </w:t>
      </w:r>
      <w:r>
        <w:rPr>
          <w:color w:val="58595B"/>
          <w:w w:val="110"/>
          <w:sz w:val="22"/>
        </w:rPr>
        <w:t>between</w:t>
      </w:r>
      <w:r>
        <w:rPr>
          <w:color w:val="58595B"/>
          <w:spacing w:val="-11"/>
          <w:w w:val="110"/>
          <w:sz w:val="22"/>
        </w:rPr>
        <w:t> </w:t>
      </w:r>
      <w:r>
        <w:rPr>
          <w:color w:val="58595B"/>
          <w:w w:val="110"/>
          <w:sz w:val="22"/>
        </w:rPr>
        <w:t>Single</w:t>
      </w:r>
      <w:r>
        <w:rPr>
          <w:color w:val="58595B"/>
          <w:spacing w:val="-11"/>
          <w:w w:val="110"/>
          <w:sz w:val="22"/>
        </w:rPr>
        <w:t> </w:t>
      </w:r>
      <w:r>
        <w:rPr>
          <w:color w:val="58595B"/>
          <w:w w:val="110"/>
          <w:sz w:val="22"/>
        </w:rPr>
        <w:t>and</w:t>
      </w:r>
      <w:r>
        <w:rPr>
          <w:color w:val="58595B"/>
          <w:spacing w:val="-13"/>
          <w:w w:val="110"/>
          <w:sz w:val="22"/>
        </w:rPr>
        <w:t> </w:t>
      </w:r>
      <w:r>
        <w:rPr>
          <w:color w:val="58595B"/>
          <w:spacing w:val="-2"/>
          <w:w w:val="110"/>
          <w:sz w:val="22"/>
        </w:rPr>
        <w:t>Limited</w:t>
      </w:r>
    </w:p>
    <w:p>
      <w:pPr>
        <w:pStyle w:val="ListParagraph"/>
        <w:numPr>
          <w:ilvl w:val="0"/>
          <w:numId w:val="1"/>
        </w:numPr>
        <w:tabs>
          <w:tab w:pos="329" w:val="left" w:leader="none"/>
          <w:tab w:pos="344" w:val="left" w:leader="none"/>
        </w:tabs>
        <w:spacing w:line="175" w:lineRule="auto" w:before="24" w:after="0"/>
        <w:ind w:left="344" w:right="520" w:hanging="255"/>
        <w:jc w:val="left"/>
        <w:rPr>
          <w:sz w:val="22"/>
        </w:rPr>
      </w:pPr>
      <w:r>
        <w:rPr>
          <w:color w:val="58595B"/>
          <w:w w:val="110"/>
          <w:sz w:val="22"/>
        </w:rPr>
        <w:t>Guaranteed death benefit equal</w:t>
      </w:r>
      <w:r>
        <w:rPr>
          <w:color w:val="58595B"/>
          <w:spacing w:val="-2"/>
          <w:w w:val="110"/>
          <w:sz w:val="22"/>
        </w:rPr>
        <w:t> </w:t>
      </w:r>
      <w:r>
        <w:rPr>
          <w:color w:val="58595B"/>
          <w:w w:val="110"/>
          <w:sz w:val="22"/>
        </w:rPr>
        <w:t>to total</w:t>
      </w:r>
      <w:r>
        <w:rPr>
          <w:color w:val="58595B"/>
          <w:spacing w:val="-2"/>
          <w:w w:val="110"/>
          <w:sz w:val="22"/>
        </w:rPr>
        <w:t> </w:t>
      </w:r>
      <w:r>
        <w:rPr>
          <w:color w:val="58595B"/>
          <w:w w:val="110"/>
          <w:sz w:val="22"/>
        </w:rPr>
        <w:t>premiums paid to date accumulated at 6%</w:t>
      </w:r>
      <w:r>
        <w:rPr>
          <w:color w:val="58595B"/>
          <w:spacing w:val="-27"/>
          <w:w w:val="110"/>
          <w:sz w:val="22"/>
        </w:rPr>
        <w:t> </w:t>
      </w:r>
      <w:r>
        <w:rPr>
          <w:color w:val="58595B"/>
          <w:w w:val="110"/>
          <w:sz w:val="22"/>
        </w:rPr>
        <w:t>per </w:t>
      </w:r>
      <w:r>
        <w:rPr>
          <w:color w:val="58595B"/>
          <w:spacing w:val="-2"/>
          <w:w w:val="115"/>
          <w:sz w:val="22"/>
        </w:rPr>
        <w:t>annum</w:t>
      </w:r>
    </w:p>
    <w:p>
      <w:pPr>
        <w:pStyle w:val="BodyText"/>
        <w:spacing w:before="22"/>
        <w:ind w:left="0"/>
      </w:pPr>
    </w:p>
    <w:p>
      <w:pPr>
        <w:pStyle w:val="Heading1"/>
        <w:tabs>
          <w:tab w:pos="9989" w:val="left" w:leader="none"/>
        </w:tabs>
      </w:pPr>
      <w:r>
        <w:rPr>
          <w:rFonts w:ascii="Times New Roman"/>
          <w:b w:val="0"/>
          <w:color w:val="FFFFFF"/>
          <w:spacing w:val="58"/>
          <w:shd w:fill="005E9E" w:color="auto" w:val="clear"/>
        </w:rPr>
        <w:t>  </w:t>
      </w:r>
      <w:r>
        <w:rPr>
          <w:color w:val="FFFFFF"/>
          <w:w w:val="90"/>
          <w:shd w:fill="005E9E" w:color="auto" w:val="clear"/>
        </w:rPr>
        <w:t>KEY</w:t>
      </w:r>
      <w:r>
        <w:rPr>
          <w:color w:val="FFFFFF"/>
          <w:spacing w:val="2"/>
          <w:shd w:fill="005E9E" w:color="auto" w:val="clear"/>
        </w:rPr>
        <w:t> </w:t>
      </w:r>
      <w:r>
        <w:rPr>
          <w:color w:val="FFFFFF"/>
          <w:w w:val="90"/>
          <w:shd w:fill="005E9E" w:color="auto" w:val="clear"/>
        </w:rPr>
        <w:t>FEATURES</w:t>
      </w:r>
      <w:r>
        <w:rPr>
          <w:color w:val="FFFFFF"/>
          <w:spacing w:val="-4"/>
          <w:shd w:fill="005E9E" w:color="auto" w:val="clear"/>
        </w:rPr>
        <w:t> </w:t>
      </w:r>
      <w:r>
        <w:rPr>
          <w:color w:val="FFFFFF"/>
          <w:w w:val="90"/>
          <w:shd w:fill="005E9E" w:color="auto" w:val="clear"/>
        </w:rPr>
        <w:t>OF</w:t>
      </w:r>
      <w:r>
        <w:rPr>
          <w:color w:val="FFFFFF"/>
          <w:shd w:fill="005E9E" w:color="auto" w:val="clear"/>
        </w:rPr>
        <w:t> </w:t>
      </w:r>
      <w:r>
        <w:rPr>
          <w:color w:val="FFFFFF"/>
          <w:w w:val="90"/>
          <w:shd w:fill="005E9E" w:color="auto" w:val="clear"/>
        </w:rPr>
        <w:t>HDFC</w:t>
      </w:r>
      <w:r>
        <w:rPr>
          <w:color w:val="FFFFFF"/>
          <w:spacing w:val="-1"/>
          <w:shd w:fill="005E9E" w:color="auto" w:val="clear"/>
        </w:rPr>
        <w:t> </w:t>
      </w:r>
      <w:r>
        <w:rPr>
          <w:color w:val="FFFFFF"/>
          <w:w w:val="90"/>
          <w:shd w:fill="005E9E" w:color="auto" w:val="clear"/>
        </w:rPr>
        <w:t>LIFE</w:t>
      </w:r>
      <w:r>
        <w:rPr>
          <w:color w:val="FFFFFF"/>
          <w:spacing w:val="-1"/>
          <w:shd w:fill="005E9E" w:color="auto" w:val="clear"/>
        </w:rPr>
        <w:t> </w:t>
      </w:r>
      <w:r>
        <w:rPr>
          <w:color w:val="FFFFFF"/>
          <w:w w:val="90"/>
          <w:shd w:fill="005E9E" w:color="auto" w:val="clear"/>
        </w:rPr>
        <w:t>GUARANTEED</w:t>
      </w:r>
      <w:r>
        <w:rPr>
          <w:color w:val="FFFFFF"/>
          <w:spacing w:val="2"/>
          <w:shd w:fill="005E9E" w:color="auto" w:val="clear"/>
        </w:rPr>
        <w:t> </w:t>
      </w:r>
      <w:r>
        <w:rPr>
          <w:color w:val="FFFFFF"/>
          <w:w w:val="90"/>
          <w:shd w:fill="005E9E" w:color="auto" w:val="clear"/>
        </w:rPr>
        <w:t>PENSION</w:t>
      </w:r>
      <w:r>
        <w:rPr>
          <w:color w:val="FFFFFF"/>
          <w:spacing w:val="-3"/>
          <w:shd w:fill="005E9E" w:color="auto" w:val="clear"/>
        </w:rPr>
        <w:t> </w:t>
      </w:r>
      <w:r>
        <w:rPr>
          <w:color w:val="FFFFFF"/>
          <w:spacing w:val="-4"/>
          <w:w w:val="90"/>
          <w:shd w:fill="005E9E" w:color="auto" w:val="clear"/>
        </w:rPr>
        <w:t>PLAN</w:t>
      </w:r>
      <w:r>
        <w:rPr>
          <w:color w:val="FFFFFF"/>
          <w:shd w:fill="005E9E" w:color="auto" w:val="clear"/>
        </w:rPr>
        <w:tab/>
      </w:r>
    </w:p>
    <w:p>
      <w:pPr>
        <w:pStyle w:val="BodyText"/>
        <w:spacing w:before="133"/>
        <w:ind w:left="0"/>
        <w:rPr>
          <w:b/>
          <w:sz w:val="20"/>
        </w:rPr>
      </w:pPr>
    </w:p>
    <w:tbl>
      <w:tblPr>
        <w:tblW w:w="0" w:type="auto"/>
        <w:jc w:val="left"/>
        <w:tblInd w:w="81" w:type="dxa"/>
        <w:tblBorders>
          <w:top w:val="single" w:sz="8" w:space="0" w:color="005E9E"/>
          <w:left w:val="single" w:sz="8" w:space="0" w:color="005E9E"/>
          <w:bottom w:val="single" w:sz="8" w:space="0" w:color="005E9E"/>
          <w:right w:val="single" w:sz="8" w:space="0" w:color="005E9E"/>
          <w:insideH w:val="single" w:sz="8" w:space="0" w:color="005E9E"/>
          <w:insideV w:val="single" w:sz="8" w:space="0" w:color="005E9E"/>
        </w:tblBorders>
        <w:tblLayout w:type="fixed"/>
        <w:tblCellMar>
          <w:top w:w="0" w:type="dxa"/>
          <w:left w:w="0" w:type="dxa"/>
          <w:bottom w:w="0" w:type="dxa"/>
          <w:right w:w="0" w:type="dxa"/>
        </w:tblCellMar>
        <w:tblLook w:val="01E0"/>
      </w:tblPr>
      <w:tblGrid>
        <w:gridCol w:w="1234"/>
        <w:gridCol w:w="7190"/>
      </w:tblGrid>
      <w:tr>
        <w:trPr>
          <w:trHeight w:val="338" w:hRule="atLeast"/>
        </w:trPr>
        <w:tc>
          <w:tcPr>
            <w:tcW w:w="1234" w:type="dxa"/>
            <w:vMerge w:val="restart"/>
            <w:tcBorders>
              <w:left w:val="nil"/>
              <w:right w:val="nil"/>
            </w:tcBorders>
            <w:shd w:val="clear" w:color="auto" w:fill="005E9E"/>
          </w:tcPr>
          <w:p>
            <w:pPr>
              <w:pStyle w:val="TableParagraph"/>
              <w:spacing w:before="15"/>
              <w:ind w:left="328"/>
              <w:jc w:val="left"/>
              <w:rPr>
                <w:b/>
                <w:sz w:val="22"/>
              </w:rPr>
            </w:pPr>
            <w:r>
              <w:rPr>
                <w:b/>
                <w:color w:val="FFFFFF"/>
                <w:sz w:val="22"/>
              </w:rPr>
              <w:t>Step</w:t>
            </w:r>
            <w:r>
              <w:rPr>
                <w:b/>
                <w:color w:val="FFFFFF"/>
                <w:spacing w:val="11"/>
                <w:sz w:val="22"/>
              </w:rPr>
              <w:t> </w:t>
            </w:r>
            <w:r>
              <w:rPr>
                <w:b/>
                <w:color w:val="FFFFFF"/>
                <w:spacing w:val="-10"/>
                <w:sz w:val="22"/>
              </w:rPr>
              <w:t>1</w:t>
            </w:r>
          </w:p>
          <w:p>
            <w:pPr>
              <w:pStyle w:val="TableParagraph"/>
              <w:spacing w:before="30"/>
              <w:jc w:val="left"/>
              <w:rPr>
                <w:b/>
                <w:sz w:val="22"/>
              </w:rPr>
            </w:pPr>
          </w:p>
          <w:p>
            <w:pPr>
              <w:pStyle w:val="TableParagraph"/>
              <w:ind w:left="328"/>
              <w:jc w:val="left"/>
              <w:rPr>
                <w:b/>
                <w:sz w:val="22"/>
              </w:rPr>
            </w:pPr>
            <w:r>
              <w:rPr>
                <w:b/>
                <w:color w:val="FFFFFF"/>
                <w:w w:val="105"/>
                <w:sz w:val="22"/>
              </w:rPr>
              <w:t>Step</w:t>
            </w:r>
            <w:r>
              <w:rPr>
                <w:b/>
                <w:color w:val="FFFFFF"/>
                <w:spacing w:val="-16"/>
                <w:w w:val="105"/>
                <w:sz w:val="22"/>
              </w:rPr>
              <w:t> </w:t>
            </w:r>
            <w:r>
              <w:rPr>
                <w:b/>
                <w:color w:val="FFFFFF"/>
                <w:spacing w:val="-10"/>
                <w:w w:val="105"/>
                <w:sz w:val="22"/>
              </w:rPr>
              <w:t>2</w:t>
            </w:r>
          </w:p>
        </w:tc>
        <w:tc>
          <w:tcPr>
            <w:tcW w:w="7190" w:type="dxa"/>
            <w:tcBorders>
              <w:left w:val="nil"/>
              <w:bottom w:val="double" w:sz="8" w:space="0" w:color="005E9E"/>
            </w:tcBorders>
          </w:tcPr>
          <w:p>
            <w:pPr>
              <w:pStyle w:val="TableParagraph"/>
              <w:spacing w:before="37"/>
              <w:ind w:left="132"/>
              <w:jc w:val="left"/>
              <w:rPr>
                <w:sz w:val="22"/>
              </w:rPr>
            </w:pPr>
            <w:r>
              <w:rPr>
                <w:color w:val="58595B"/>
                <w:sz w:val="22"/>
              </w:rPr>
              <w:t>Choose</w:t>
            </w:r>
            <w:r>
              <w:rPr>
                <w:color w:val="58595B"/>
                <w:spacing w:val="42"/>
                <w:sz w:val="22"/>
              </w:rPr>
              <w:t> </w:t>
            </w:r>
            <w:r>
              <w:rPr>
                <w:color w:val="58595B"/>
                <w:sz w:val="22"/>
              </w:rPr>
              <w:t>your</w:t>
            </w:r>
            <w:r>
              <w:rPr>
                <w:color w:val="58595B"/>
                <w:spacing w:val="44"/>
                <w:sz w:val="22"/>
              </w:rPr>
              <w:t> </w:t>
            </w:r>
            <w:r>
              <w:rPr>
                <w:color w:val="58595B"/>
                <w:sz w:val="22"/>
              </w:rPr>
              <w:t>vesting</w:t>
            </w:r>
            <w:r>
              <w:rPr>
                <w:color w:val="58595B"/>
                <w:spacing w:val="38"/>
                <w:sz w:val="22"/>
              </w:rPr>
              <w:t> </w:t>
            </w:r>
            <w:r>
              <w:rPr>
                <w:color w:val="58595B"/>
                <w:spacing w:val="-5"/>
                <w:sz w:val="22"/>
              </w:rPr>
              <w:t>age</w:t>
            </w:r>
          </w:p>
        </w:tc>
      </w:tr>
      <w:tr>
        <w:trPr>
          <w:trHeight w:val="603" w:hRule="atLeast"/>
        </w:trPr>
        <w:tc>
          <w:tcPr>
            <w:tcW w:w="1234" w:type="dxa"/>
            <w:vMerge/>
            <w:tcBorders>
              <w:top w:val="nil"/>
              <w:left w:val="nil"/>
              <w:right w:val="nil"/>
            </w:tcBorders>
            <w:shd w:val="clear" w:color="auto" w:fill="005E9E"/>
          </w:tcPr>
          <w:p>
            <w:pPr>
              <w:rPr>
                <w:sz w:val="2"/>
                <w:szCs w:val="2"/>
              </w:rPr>
            </w:pPr>
          </w:p>
        </w:tc>
        <w:tc>
          <w:tcPr>
            <w:tcW w:w="7190" w:type="dxa"/>
            <w:tcBorders>
              <w:top w:val="double" w:sz="8" w:space="0" w:color="005E9E"/>
              <w:left w:val="single" w:sz="2" w:space="0" w:color="005E9E"/>
            </w:tcBorders>
          </w:tcPr>
          <w:p>
            <w:pPr>
              <w:pStyle w:val="TableParagraph"/>
              <w:spacing w:line="237" w:lineRule="auto" w:before="20"/>
              <w:ind w:left="130" w:right="615"/>
              <w:jc w:val="left"/>
              <w:rPr>
                <w:sz w:val="22"/>
              </w:rPr>
            </w:pPr>
            <w:r>
              <w:rPr>
                <w:color w:val="58595B"/>
                <w:w w:val="110"/>
                <w:sz w:val="22"/>
              </w:rPr>
              <w:t>Choose</w:t>
            </w:r>
            <w:r>
              <w:rPr>
                <w:color w:val="58595B"/>
                <w:spacing w:val="31"/>
                <w:w w:val="110"/>
                <w:sz w:val="22"/>
              </w:rPr>
              <w:t> </w:t>
            </w:r>
            <w:r>
              <w:rPr>
                <w:color w:val="58595B"/>
                <w:w w:val="110"/>
                <w:sz w:val="22"/>
              </w:rPr>
              <w:t>the</w:t>
            </w:r>
            <w:r>
              <w:rPr>
                <w:color w:val="58595B"/>
                <w:spacing w:val="31"/>
                <w:w w:val="110"/>
                <w:sz w:val="22"/>
              </w:rPr>
              <w:t> </w:t>
            </w:r>
            <w:r>
              <w:rPr>
                <w:color w:val="58595B"/>
                <w:w w:val="110"/>
                <w:sz w:val="22"/>
              </w:rPr>
              <w:t>premium</w:t>
            </w:r>
            <w:r>
              <w:rPr>
                <w:color w:val="58595B"/>
                <w:spacing w:val="30"/>
                <w:w w:val="110"/>
                <w:sz w:val="22"/>
              </w:rPr>
              <w:t> </w:t>
            </w:r>
            <w:r>
              <w:rPr>
                <w:color w:val="58595B"/>
                <w:w w:val="110"/>
                <w:sz w:val="22"/>
              </w:rPr>
              <w:t>amount</w:t>
            </w:r>
            <w:r>
              <w:rPr>
                <w:color w:val="58595B"/>
                <w:spacing w:val="32"/>
                <w:w w:val="110"/>
                <w:sz w:val="22"/>
              </w:rPr>
              <w:t> </w:t>
            </w:r>
            <w:r>
              <w:rPr>
                <w:color w:val="58595B"/>
                <w:w w:val="110"/>
                <w:sz w:val="22"/>
              </w:rPr>
              <w:t>you</w:t>
            </w:r>
            <w:r>
              <w:rPr>
                <w:color w:val="58595B"/>
                <w:spacing w:val="29"/>
                <w:w w:val="110"/>
                <w:sz w:val="22"/>
              </w:rPr>
              <w:t> </w:t>
            </w:r>
            <w:r>
              <w:rPr>
                <w:color w:val="58595B"/>
                <w:w w:val="110"/>
                <w:sz w:val="22"/>
              </w:rPr>
              <w:t>wish</w:t>
            </w:r>
            <w:r>
              <w:rPr>
                <w:color w:val="58595B"/>
                <w:spacing w:val="30"/>
                <w:w w:val="110"/>
                <w:sz w:val="22"/>
              </w:rPr>
              <w:t> </w:t>
            </w:r>
            <w:r>
              <w:rPr>
                <w:color w:val="58595B"/>
                <w:w w:val="110"/>
                <w:sz w:val="22"/>
              </w:rPr>
              <w:t>to</w:t>
            </w:r>
            <w:r>
              <w:rPr>
                <w:color w:val="58595B"/>
                <w:spacing w:val="30"/>
                <w:w w:val="110"/>
                <w:sz w:val="22"/>
              </w:rPr>
              <w:t> </w:t>
            </w:r>
            <w:r>
              <w:rPr>
                <w:color w:val="58595B"/>
                <w:w w:val="110"/>
                <w:sz w:val="22"/>
              </w:rPr>
              <w:t>pay</w:t>
            </w:r>
            <w:r>
              <w:rPr>
                <w:color w:val="58595B"/>
                <w:spacing w:val="30"/>
                <w:w w:val="110"/>
                <w:sz w:val="22"/>
              </w:rPr>
              <w:t> </w:t>
            </w:r>
            <w:r>
              <w:rPr>
                <w:color w:val="58595B"/>
                <w:w w:val="110"/>
                <w:sz w:val="22"/>
              </w:rPr>
              <w:t>once</w:t>
            </w:r>
            <w:r>
              <w:rPr>
                <w:color w:val="58595B"/>
                <w:spacing w:val="31"/>
                <w:w w:val="110"/>
                <w:sz w:val="22"/>
              </w:rPr>
              <w:t> </w:t>
            </w:r>
            <w:r>
              <w:rPr>
                <w:color w:val="58595B"/>
                <w:w w:val="110"/>
                <w:sz w:val="22"/>
              </w:rPr>
              <w:t>or</w:t>
            </w:r>
            <w:r>
              <w:rPr>
                <w:color w:val="58595B"/>
                <w:spacing w:val="32"/>
                <w:w w:val="110"/>
                <w:sz w:val="22"/>
              </w:rPr>
              <w:t> </w:t>
            </w:r>
            <w:r>
              <w:rPr>
                <w:color w:val="58595B"/>
                <w:w w:val="110"/>
                <w:sz w:val="22"/>
              </w:rPr>
              <w:t>for limited period, based on your retirement needs</w:t>
            </w:r>
          </w:p>
        </w:tc>
      </w:tr>
    </w:tbl>
    <w:p>
      <w:pPr>
        <w:pStyle w:val="Heading2"/>
        <w:spacing w:before="70"/>
        <w:ind w:left="59"/>
      </w:pPr>
      <w:r>
        <w:rPr>
          <w:color w:val="58595B"/>
          <w:spacing w:val="-2"/>
          <w:w w:val="90"/>
        </w:rPr>
        <w:t>STEP</w:t>
      </w:r>
      <w:r>
        <w:rPr>
          <w:color w:val="58595B"/>
          <w:spacing w:val="-9"/>
          <w:w w:val="90"/>
        </w:rPr>
        <w:t> </w:t>
      </w:r>
      <w:r>
        <w:rPr>
          <w:color w:val="58595B"/>
          <w:spacing w:val="-2"/>
          <w:w w:val="90"/>
        </w:rPr>
        <w:t>1:</w:t>
      </w:r>
      <w:r>
        <w:rPr>
          <w:color w:val="58595B"/>
          <w:spacing w:val="-10"/>
          <w:w w:val="90"/>
        </w:rPr>
        <w:t> </w:t>
      </w:r>
      <w:r>
        <w:rPr>
          <w:color w:val="58595B"/>
          <w:spacing w:val="-2"/>
          <w:w w:val="90"/>
        </w:rPr>
        <w:t>PLAN</w:t>
      </w:r>
      <w:r>
        <w:rPr>
          <w:color w:val="58595B"/>
          <w:spacing w:val="-8"/>
          <w:w w:val="90"/>
        </w:rPr>
        <w:t> </w:t>
      </w:r>
      <w:r>
        <w:rPr>
          <w:color w:val="58595B"/>
          <w:spacing w:val="-2"/>
          <w:w w:val="90"/>
        </w:rPr>
        <w:t>YOUR</w:t>
      </w:r>
      <w:r>
        <w:rPr>
          <w:color w:val="58595B"/>
          <w:spacing w:val="-12"/>
          <w:w w:val="90"/>
        </w:rPr>
        <w:t> </w:t>
      </w:r>
      <w:r>
        <w:rPr>
          <w:color w:val="58595B"/>
          <w:spacing w:val="-2"/>
          <w:w w:val="90"/>
        </w:rPr>
        <w:t>VESTING</w:t>
      </w:r>
      <w:r>
        <w:rPr>
          <w:color w:val="58595B"/>
          <w:spacing w:val="-8"/>
          <w:w w:val="90"/>
        </w:rPr>
        <w:t> </w:t>
      </w:r>
      <w:r>
        <w:rPr>
          <w:color w:val="58595B"/>
          <w:spacing w:val="-5"/>
          <w:w w:val="90"/>
        </w:rPr>
        <w:t>AGE</w:t>
      </w:r>
    </w:p>
    <w:p>
      <w:pPr>
        <w:pStyle w:val="BodyText"/>
        <w:spacing w:line="266" w:lineRule="auto" w:before="192"/>
        <w:ind w:left="59" w:right="90"/>
        <w:jc w:val="both"/>
      </w:pPr>
      <w:r>
        <w:rPr>
          <w:color w:val="58595B"/>
          <w:w w:val="110"/>
        </w:rPr>
        <w:t>This</w:t>
      </w:r>
      <w:r>
        <w:rPr>
          <w:color w:val="58595B"/>
          <w:spacing w:val="-5"/>
          <w:w w:val="110"/>
        </w:rPr>
        <w:t> </w:t>
      </w:r>
      <w:r>
        <w:rPr>
          <w:color w:val="58595B"/>
          <w:w w:val="110"/>
        </w:rPr>
        <w:t>plan</w:t>
      </w:r>
      <w:r>
        <w:rPr>
          <w:color w:val="58595B"/>
          <w:spacing w:val="-3"/>
          <w:w w:val="110"/>
        </w:rPr>
        <w:t> </w:t>
      </w:r>
      <w:r>
        <w:rPr>
          <w:color w:val="58595B"/>
          <w:w w:val="110"/>
        </w:rPr>
        <w:t>can</w:t>
      </w:r>
      <w:r>
        <w:rPr>
          <w:color w:val="58595B"/>
          <w:spacing w:val="-3"/>
          <w:w w:val="110"/>
        </w:rPr>
        <w:t> </w:t>
      </w:r>
      <w:r>
        <w:rPr>
          <w:color w:val="58595B"/>
          <w:w w:val="110"/>
        </w:rPr>
        <w:t>be</w:t>
      </w:r>
      <w:r>
        <w:rPr>
          <w:color w:val="58595B"/>
          <w:spacing w:val="-3"/>
          <w:w w:val="110"/>
        </w:rPr>
        <w:t> </w:t>
      </w:r>
      <w:r>
        <w:rPr>
          <w:color w:val="58595B"/>
          <w:w w:val="110"/>
        </w:rPr>
        <w:t>taken</w:t>
      </w:r>
      <w:r>
        <w:rPr>
          <w:color w:val="58595B"/>
          <w:spacing w:val="-3"/>
          <w:w w:val="110"/>
        </w:rPr>
        <w:t> </w:t>
      </w:r>
      <w:r>
        <w:rPr>
          <w:color w:val="58595B"/>
          <w:w w:val="110"/>
        </w:rPr>
        <w:t>only</w:t>
      </w:r>
      <w:r>
        <w:rPr>
          <w:color w:val="58595B"/>
          <w:spacing w:val="-3"/>
          <w:w w:val="110"/>
        </w:rPr>
        <w:t> </w:t>
      </w:r>
      <w:r>
        <w:rPr>
          <w:color w:val="58595B"/>
          <w:w w:val="110"/>
        </w:rPr>
        <w:t>on</w:t>
      </w:r>
      <w:r>
        <w:rPr>
          <w:color w:val="58595B"/>
          <w:spacing w:val="-3"/>
          <w:w w:val="110"/>
        </w:rPr>
        <w:t> </w:t>
      </w:r>
      <w:r>
        <w:rPr>
          <w:color w:val="58595B"/>
          <w:w w:val="110"/>
        </w:rPr>
        <w:t>a</w:t>
      </w:r>
      <w:r>
        <w:rPr>
          <w:color w:val="58595B"/>
          <w:spacing w:val="-4"/>
          <w:w w:val="110"/>
        </w:rPr>
        <w:t> </w:t>
      </w:r>
      <w:r>
        <w:rPr>
          <w:color w:val="58595B"/>
          <w:w w:val="110"/>
        </w:rPr>
        <w:t>single</w:t>
      </w:r>
      <w:r>
        <w:rPr>
          <w:color w:val="58595B"/>
          <w:spacing w:val="-3"/>
          <w:w w:val="110"/>
        </w:rPr>
        <w:t> </w:t>
      </w:r>
      <w:r>
        <w:rPr>
          <w:color w:val="58595B"/>
          <w:w w:val="110"/>
        </w:rPr>
        <w:t>life</w:t>
      </w:r>
      <w:r>
        <w:rPr>
          <w:color w:val="58595B"/>
          <w:spacing w:val="-3"/>
          <w:w w:val="110"/>
        </w:rPr>
        <w:t> </w:t>
      </w:r>
      <w:r>
        <w:rPr>
          <w:color w:val="58595B"/>
          <w:w w:val="110"/>
        </w:rPr>
        <w:t>basis.</w:t>
      </w:r>
      <w:r>
        <w:rPr>
          <w:color w:val="58595B"/>
          <w:spacing w:val="-12"/>
          <w:w w:val="110"/>
        </w:rPr>
        <w:t> </w:t>
      </w:r>
      <w:r>
        <w:rPr>
          <w:color w:val="58595B"/>
          <w:w w:val="110"/>
        </w:rPr>
        <w:t>You</w:t>
      </w:r>
      <w:r>
        <w:rPr>
          <w:color w:val="58595B"/>
          <w:spacing w:val="-5"/>
          <w:w w:val="110"/>
        </w:rPr>
        <w:t> </w:t>
      </w:r>
      <w:r>
        <w:rPr>
          <w:color w:val="58595B"/>
          <w:w w:val="110"/>
        </w:rPr>
        <w:t>can</w:t>
      </w:r>
      <w:r>
        <w:rPr>
          <w:color w:val="58595B"/>
          <w:spacing w:val="-3"/>
          <w:w w:val="110"/>
        </w:rPr>
        <w:t> </w:t>
      </w:r>
      <w:r>
        <w:rPr>
          <w:color w:val="58595B"/>
          <w:w w:val="110"/>
        </w:rPr>
        <w:t>select</w:t>
      </w:r>
      <w:r>
        <w:rPr>
          <w:color w:val="58595B"/>
          <w:spacing w:val="-2"/>
          <w:w w:val="110"/>
        </w:rPr>
        <w:t> </w:t>
      </w:r>
      <w:r>
        <w:rPr>
          <w:color w:val="58595B"/>
          <w:w w:val="110"/>
        </w:rPr>
        <w:t>the</w:t>
      </w:r>
      <w:r>
        <w:rPr>
          <w:color w:val="58595B"/>
          <w:spacing w:val="-3"/>
          <w:w w:val="110"/>
        </w:rPr>
        <w:t> </w:t>
      </w:r>
      <w:r>
        <w:rPr>
          <w:color w:val="58595B"/>
          <w:w w:val="110"/>
        </w:rPr>
        <w:t>age</w:t>
      </w:r>
      <w:r>
        <w:rPr>
          <w:color w:val="58595B"/>
          <w:spacing w:val="-3"/>
          <w:w w:val="110"/>
        </w:rPr>
        <w:t> </w:t>
      </w:r>
      <w:r>
        <w:rPr>
          <w:color w:val="58595B"/>
          <w:w w:val="110"/>
        </w:rPr>
        <w:t>you</w:t>
      </w:r>
      <w:r>
        <w:rPr>
          <w:color w:val="58595B"/>
          <w:spacing w:val="-5"/>
          <w:w w:val="110"/>
        </w:rPr>
        <w:t> </w:t>
      </w:r>
      <w:r>
        <w:rPr>
          <w:color w:val="58595B"/>
          <w:w w:val="110"/>
        </w:rPr>
        <w:t>wish</w:t>
      </w:r>
      <w:r>
        <w:rPr>
          <w:color w:val="58595B"/>
          <w:spacing w:val="-3"/>
          <w:w w:val="110"/>
        </w:rPr>
        <w:t> </w:t>
      </w:r>
      <w:r>
        <w:rPr>
          <w:color w:val="58595B"/>
          <w:w w:val="110"/>
        </w:rPr>
        <w:t>to</w:t>
      </w:r>
      <w:r>
        <w:rPr>
          <w:color w:val="58595B"/>
          <w:spacing w:val="-3"/>
          <w:w w:val="110"/>
        </w:rPr>
        <w:t> </w:t>
      </w:r>
      <w:r>
        <w:rPr>
          <w:color w:val="58595B"/>
          <w:w w:val="110"/>
        </w:rPr>
        <w:t>retire</w:t>
      </w:r>
      <w:r>
        <w:rPr>
          <w:color w:val="58595B"/>
          <w:spacing w:val="-3"/>
          <w:w w:val="110"/>
        </w:rPr>
        <w:t> </w:t>
      </w:r>
      <w:r>
        <w:rPr>
          <w:color w:val="58595B"/>
          <w:w w:val="110"/>
        </w:rPr>
        <w:t>at (vesting age), as per the limits mentioned below:</w:t>
      </w:r>
    </w:p>
    <w:p>
      <w:pPr>
        <w:pStyle w:val="BodyText"/>
        <w:spacing w:before="8"/>
        <w:ind w:left="0"/>
        <w:rPr>
          <w:sz w:val="17"/>
        </w:rPr>
      </w:pPr>
    </w:p>
    <w:tbl>
      <w:tblPr>
        <w:tblW w:w="0" w:type="auto"/>
        <w:jc w:val="left"/>
        <w:tblInd w:w="74" w:type="dxa"/>
        <w:tblBorders>
          <w:top w:val="single" w:sz="12" w:space="0" w:color="005E9C"/>
          <w:left w:val="single" w:sz="12" w:space="0" w:color="005E9C"/>
          <w:bottom w:val="single" w:sz="12" w:space="0" w:color="005E9C"/>
          <w:right w:val="single" w:sz="12" w:space="0" w:color="005E9C"/>
          <w:insideH w:val="single" w:sz="12" w:space="0" w:color="005E9C"/>
          <w:insideV w:val="single" w:sz="12" w:space="0" w:color="005E9C"/>
        </w:tblBorders>
        <w:tblLayout w:type="fixed"/>
        <w:tblCellMar>
          <w:top w:w="0" w:type="dxa"/>
          <w:left w:w="0" w:type="dxa"/>
          <w:bottom w:w="0" w:type="dxa"/>
          <w:right w:w="0" w:type="dxa"/>
        </w:tblCellMar>
        <w:tblLook w:val="01E0"/>
      </w:tblPr>
      <w:tblGrid>
        <w:gridCol w:w="1408"/>
        <w:gridCol w:w="2115"/>
        <w:gridCol w:w="1191"/>
        <w:gridCol w:w="1191"/>
        <w:gridCol w:w="1190"/>
        <w:gridCol w:w="1190"/>
      </w:tblGrid>
      <w:tr>
        <w:trPr>
          <w:trHeight w:val="710" w:hRule="atLeast"/>
        </w:trPr>
        <w:tc>
          <w:tcPr>
            <w:tcW w:w="1408" w:type="dxa"/>
            <w:vMerge w:val="restart"/>
            <w:tcBorders>
              <w:top w:val="nil"/>
              <w:bottom w:val="nil"/>
              <w:right w:val="single" w:sz="12" w:space="0" w:color="FFFFFF"/>
            </w:tcBorders>
            <w:shd w:val="clear" w:color="auto" w:fill="005E9C"/>
          </w:tcPr>
          <w:p>
            <w:pPr>
              <w:pStyle w:val="TableParagraph"/>
              <w:spacing w:line="280" w:lineRule="auto" w:before="138"/>
              <w:ind w:left="388" w:right="270" w:hanging="85"/>
              <w:jc w:val="left"/>
              <w:rPr>
                <w:b/>
                <w:sz w:val="23"/>
              </w:rPr>
            </w:pPr>
            <w:r>
              <w:rPr>
                <w:b/>
                <w:color w:val="FFFFFF"/>
                <w:spacing w:val="-12"/>
                <w:sz w:val="23"/>
              </w:rPr>
              <w:t>POLICY </w:t>
            </w:r>
            <w:r>
              <w:rPr>
                <w:b/>
                <w:color w:val="FFFFFF"/>
                <w:spacing w:val="-4"/>
                <w:sz w:val="23"/>
              </w:rPr>
              <w:t>TERM</w:t>
            </w:r>
          </w:p>
          <w:p>
            <w:pPr>
              <w:pStyle w:val="TableParagraph"/>
              <w:spacing w:line="263" w:lineRule="exact"/>
              <w:ind w:left="421"/>
              <w:jc w:val="left"/>
              <w:rPr>
                <w:b/>
                <w:sz w:val="23"/>
              </w:rPr>
            </w:pPr>
            <w:r>
              <w:rPr>
                <w:b/>
                <w:color w:val="FFFFFF"/>
                <w:spacing w:val="-2"/>
                <w:w w:val="115"/>
                <w:sz w:val="23"/>
              </w:rPr>
              <w:t>(Yrs.)</w:t>
            </w:r>
          </w:p>
        </w:tc>
        <w:tc>
          <w:tcPr>
            <w:tcW w:w="2115" w:type="dxa"/>
            <w:vMerge w:val="restart"/>
            <w:tcBorders>
              <w:top w:val="nil"/>
              <w:left w:val="single" w:sz="12" w:space="0" w:color="FFFFFF"/>
              <w:bottom w:val="nil"/>
              <w:right w:val="single" w:sz="12" w:space="0" w:color="FFFFFF"/>
            </w:tcBorders>
            <w:shd w:val="clear" w:color="auto" w:fill="005E9C"/>
          </w:tcPr>
          <w:p>
            <w:pPr>
              <w:pStyle w:val="TableParagraph"/>
              <w:spacing w:line="280" w:lineRule="auto" w:before="138"/>
              <w:ind w:left="191" w:right="125" w:hanging="1"/>
              <w:rPr>
                <w:b/>
                <w:sz w:val="23"/>
              </w:rPr>
            </w:pPr>
            <w:r>
              <w:rPr>
                <w:b/>
                <w:color w:val="FFFFFF"/>
                <w:spacing w:val="-2"/>
                <w:sz w:val="23"/>
              </w:rPr>
              <w:t>PREMIUM </w:t>
            </w:r>
            <w:r>
              <w:rPr>
                <w:b/>
                <w:color w:val="FFFFFF"/>
                <w:spacing w:val="-6"/>
                <w:sz w:val="23"/>
              </w:rPr>
              <w:t>PAYMENT</w:t>
            </w:r>
            <w:r>
              <w:rPr>
                <w:b/>
                <w:color w:val="FFFFFF"/>
                <w:spacing w:val="-16"/>
                <w:sz w:val="23"/>
              </w:rPr>
              <w:t> </w:t>
            </w:r>
            <w:r>
              <w:rPr>
                <w:b/>
                <w:color w:val="FFFFFF"/>
                <w:spacing w:val="-6"/>
                <w:sz w:val="23"/>
              </w:rPr>
              <w:t>TERM</w:t>
            </w:r>
          </w:p>
          <w:p>
            <w:pPr>
              <w:pStyle w:val="TableParagraph"/>
              <w:spacing w:line="263" w:lineRule="exact"/>
              <w:ind w:left="68"/>
              <w:rPr>
                <w:b/>
                <w:sz w:val="23"/>
              </w:rPr>
            </w:pPr>
            <w:r>
              <w:rPr>
                <w:b/>
                <w:color w:val="FFFFFF"/>
                <w:spacing w:val="-2"/>
                <w:w w:val="115"/>
                <w:sz w:val="23"/>
              </w:rPr>
              <w:t>(Yrs.)</w:t>
            </w:r>
          </w:p>
        </w:tc>
        <w:tc>
          <w:tcPr>
            <w:tcW w:w="2382" w:type="dxa"/>
            <w:gridSpan w:val="2"/>
            <w:tcBorders>
              <w:top w:val="nil"/>
              <w:left w:val="single" w:sz="12" w:space="0" w:color="FFFFFF"/>
              <w:bottom w:val="single" w:sz="12" w:space="0" w:color="FFFFFF"/>
              <w:right w:val="single" w:sz="12" w:space="0" w:color="FFFFFF"/>
            </w:tcBorders>
            <w:shd w:val="clear" w:color="auto" w:fill="005E9C"/>
          </w:tcPr>
          <w:p>
            <w:pPr>
              <w:pStyle w:val="TableParagraph"/>
              <w:spacing w:before="102"/>
              <w:ind w:left="51" w:right="26"/>
              <w:rPr>
                <w:b/>
                <w:sz w:val="23"/>
              </w:rPr>
            </w:pPr>
            <w:r>
              <w:rPr>
                <w:b/>
                <w:color w:val="FFFFFF"/>
                <w:spacing w:val="-4"/>
                <w:w w:val="90"/>
                <w:sz w:val="23"/>
              </w:rPr>
              <w:t>AGE</w:t>
            </w:r>
            <w:r>
              <w:rPr>
                <w:b/>
                <w:color w:val="FFFFFF"/>
                <w:spacing w:val="-7"/>
                <w:w w:val="90"/>
                <w:sz w:val="23"/>
              </w:rPr>
              <w:t> </w:t>
            </w:r>
            <w:r>
              <w:rPr>
                <w:b/>
                <w:color w:val="FFFFFF"/>
                <w:spacing w:val="-4"/>
                <w:w w:val="90"/>
                <w:sz w:val="23"/>
              </w:rPr>
              <w:t>AT</w:t>
            </w:r>
            <w:r>
              <w:rPr>
                <w:b/>
                <w:color w:val="FFFFFF"/>
                <w:spacing w:val="-9"/>
                <w:w w:val="90"/>
                <w:sz w:val="23"/>
              </w:rPr>
              <w:t> </w:t>
            </w:r>
            <w:r>
              <w:rPr>
                <w:b/>
                <w:color w:val="FFFFFF"/>
                <w:spacing w:val="-4"/>
                <w:w w:val="90"/>
                <w:sz w:val="23"/>
              </w:rPr>
              <w:t>ENTRY</w:t>
            </w:r>
          </w:p>
          <w:p>
            <w:pPr>
              <w:pStyle w:val="TableParagraph"/>
              <w:spacing w:before="9"/>
              <w:ind w:left="51"/>
              <w:rPr>
                <w:b/>
                <w:sz w:val="23"/>
              </w:rPr>
            </w:pPr>
            <w:r>
              <w:rPr>
                <w:b/>
                <w:color w:val="FFFFFF"/>
                <w:spacing w:val="-2"/>
                <w:w w:val="115"/>
                <w:sz w:val="23"/>
              </w:rPr>
              <w:t>(Yrs.)</w:t>
            </w:r>
          </w:p>
        </w:tc>
        <w:tc>
          <w:tcPr>
            <w:tcW w:w="2380" w:type="dxa"/>
            <w:gridSpan w:val="2"/>
            <w:tcBorders>
              <w:top w:val="nil"/>
              <w:left w:val="single" w:sz="12" w:space="0" w:color="FFFFFF"/>
              <w:bottom w:val="single" w:sz="12" w:space="0" w:color="FFFFFF"/>
            </w:tcBorders>
            <w:shd w:val="clear" w:color="auto" w:fill="005E9C"/>
          </w:tcPr>
          <w:p>
            <w:pPr>
              <w:pStyle w:val="TableParagraph"/>
              <w:spacing w:before="102"/>
              <w:ind w:left="56"/>
              <w:rPr>
                <w:b/>
                <w:sz w:val="23"/>
              </w:rPr>
            </w:pPr>
            <w:r>
              <w:rPr>
                <w:b/>
                <w:color w:val="FFFFFF"/>
                <w:spacing w:val="-12"/>
                <w:sz w:val="23"/>
              </w:rPr>
              <w:t>AGE</w:t>
            </w:r>
            <w:r>
              <w:rPr>
                <w:b/>
                <w:color w:val="FFFFFF"/>
                <w:spacing w:val="-1"/>
                <w:sz w:val="23"/>
              </w:rPr>
              <w:t> </w:t>
            </w:r>
            <w:r>
              <w:rPr>
                <w:b/>
                <w:color w:val="FFFFFF"/>
                <w:spacing w:val="-12"/>
                <w:sz w:val="23"/>
              </w:rPr>
              <w:t>AT</w:t>
            </w:r>
            <w:r>
              <w:rPr>
                <w:b/>
                <w:color w:val="FFFFFF"/>
                <w:spacing w:val="-2"/>
                <w:sz w:val="23"/>
              </w:rPr>
              <w:t> </w:t>
            </w:r>
            <w:r>
              <w:rPr>
                <w:b/>
                <w:color w:val="FFFFFF"/>
                <w:spacing w:val="-12"/>
                <w:sz w:val="23"/>
              </w:rPr>
              <w:t>VESTING</w:t>
            </w:r>
          </w:p>
          <w:p>
            <w:pPr>
              <w:pStyle w:val="TableParagraph"/>
              <w:spacing w:before="9"/>
              <w:ind w:left="56" w:right="7"/>
              <w:rPr>
                <w:b/>
                <w:sz w:val="23"/>
              </w:rPr>
            </w:pPr>
            <w:r>
              <w:rPr>
                <w:b/>
                <w:color w:val="FFFFFF"/>
                <w:spacing w:val="-2"/>
                <w:w w:val="110"/>
                <w:sz w:val="23"/>
              </w:rPr>
              <w:t>(Yrs.)</w:t>
            </w:r>
          </w:p>
        </w:tc>
      </w:tr>
      <w:tr>
        <w:trPr>
          <w:trHeight w:val="458" w:hRule="atLeast"/>
        </w:trPr>
        <w:tc>
          <w:tcPr>
            <w:tcW w:w="1408" w:type="dxa"/>
            <w:vMerge/>
            <w:tcBorders>
              <w:top w:val="nil"/>
              <w:bottom w:val="nil"/>
              <w:right w:val="single" w:sz="12" w:space="0" w:color="FFFFFF"/>
            </w:tcBorders>
            <w:shd w:val="clear" w:color="auto" w:fill="005E9C"/>
          </w:tcPr>
          <w:p>
            <w:pPr>
              <w:rPr>
                <w:sz w:val="2"/>
                <w:szCs w:val="2"/>
              </w:rPr>
            </w:pPr>
          </w:p>
        </w:tc>
        <w:tc>
          <w:tcPr>
            <w:tcW w:w="2115" w:type="dxa"/>
            <w:vMerge/>
            <w:tcBorders>
              <w:top w:val="nil"/>
              <w:left w:val="single" w:sz="12" w:space="0" w:color="FFFFFF"/>
              <w:bottom w:val="nil"/>
              <w:right w:val="single" w:sz="12" w:space="0" w:color="FFFFFF"/>
            </w:tcBorders>
            <w:shd w:val="clear" w:color="auto" w:fill="005E9C"/>
          </w:tcPr>
          <w:p>
            <w:pPr>
              <w:rPr>
                <w:sz w:val="2"/>
                <w:szCs w:val="2"/>
              </w:rPr>
            </w:pPr>
          </w:p>
        </w:tc>
        <w:tc>
          <w:tcPr>
            <w:tcW w:w="1191" w:type="dxa"/>
            <w:tcBorders>
              <w:top w:val="single" w:sz="12" w:space="0" w:color="FFFFFF"/>
              <w:left w:val="single" w:sz="12" w:space="0" w:color="FFFFFF"/>
              <w:bottom w:val="nil"/>
              <w:right w:val="single" w:sz="12" w:space="0" w:color="FFFFFF"/>
            </w:tcBorders>
            <w:shd w:val="clear" w:color="auto" w:fill="005E9C"/>
          </w:tcPr>
          <w:p>
            <w:pPr>
              <w:pStyle w:val="TableParagraph"/>
              <w:spacing w:before="81"/>
              <w:ind w:left="92"/>
              <w:jc w:val="left"/>
              <w:rPr>
                <w:b/>
                <w:sz w:val="23"/>
              </w:rPr>
            </w:pPr>
            <w:r>
              <w:rPr>
                <w:b/>
                <w:color w:val="FFFFFF"/>
                <w:spacing w:val="-5"/>
                <w:w w:val="105"/>
                <w:sz w:val="23"/>
              </w:rPr>
              <w:t>MINIMUM</w:t>
            </w:r>
          </w:p>
        </w:tc>
        <w:tc>
          <w:tcPr>
            <w:tcW w:w="1191" w:type="dxa"/>
            <w:tcBorders>
              <w:top w:val="single" w:sz="12" w:space="0" w:color="FFFFFF"/>
              <w:left w:val="single" w:sz="12" w:space="0" w:color="FFFFFF"/>
              <w:bottom w:val="nil"/>
              <w:right w:val="single" w:sz="12" w:space="0" w:color="FFFFFF"/>
            </w:tcBorders>
            <w:shd w:val="clear" w:color="auto" w:fill="005E9C"/>
          </w:tcPr>
          <w:p>
            <w:pPr>
              <w:pStyle w:val="TableParagraph"/>
              <w:spacing w:before="81"/>
              <w:ind w:left="69" w:right="-15"/>
              <w:rPr>
                <w:b/>
                <w:sz w:val="23"/>
              </w:rPr>
            </w:pPr>
            <w:r>
              <w:rPr>
                <w:b/>
                <w:color w:val="FFFFFF"/>
                <w:spacing w:val="-13"/>
                <w:w w:val="105"/>
                <w:sz w:val="23"/>
              </w:rPr>
              <w:t>MAXIMUM</w:t>
            </w:r>
          </w:p>
        </w:tc>
        <w:tc>
          <w:tcPr>
            <w:tcW w:w="1190" w:type="dxa"/>
            <w:tcBorders>
              <w:top w:val="single" w:sz="12" w:space="0" w:color="FFFFFF"/>
              <w:left w:val="single" w:sz="12" w:space="0" w:color="FFFFFF"/>
              <w:bottom w:val="nil"/>
              <w:right w:val="single" w:sz="12" w:space="0" w:color="FFFFFF"/>
            </w:tcBorders>
            <w:shd w:val="clear" w:color="auto" w:fill="005E9C"/>
          </w:tcPr>
          <w:p>
            <w:pPr>
              <w:pStyle w:val="TableParagraph"/>
              <w:spacing w:before="81"/>
              <w:ind w:left="74"/>
              <w:rPr>
                <w:b/>
                <w:sz w:val="23"/>
              </w:rPr>
            </w:pPr>
            <w:r>
              <w:rPr>
                <w:b/>
                <w:color w:val="FFFFFF"/>
                <w:spacing w:val="-2"/>
                <w:w w:val="105"/>
                <w:sz w:val="23"/>
              </w:rPr>
              <w:t>MINIMUM</w:t>
            </w:r>
          </w:p>
        </w:tc>
        <w:tc>
          <w:tcPr>
            <w:tcW w:w="1190" w:type="dxa"/>
            <w:tcBorders>
              <w:top w:val="single" w:sz="12" w:space="0" w:color="FFFFFF"/>
              <w:left w:val="single" w:sz="12" w:space="0" w:color="FFFFFF"/>
              <w:bottom w:val="nil"/>
            </w:tcBorders>
            <w:shd w:val="clear" w:color="auto" w:fill="005E9C"/>
          </w:tcPr>
          <w:p>
            <w:pPr>
              <w:pStyle w:val="TableParagraph"/>
              <w:spacing w:before="81"/>
              <w:ind w:left="69" w:right="-15"/>
              <w:rPr>
                <w:b/>
                <w:sz w:val="23"/>
              </w:rPr>
            </w:pPr>
            <w:r>
              <w:rPr>
                <w:b/>
                <w:color w:val="FFFFFF"/>
                <w:spacing w:val="-14"/>
                <w:w w:val="105"/>
                <w:sz w:val="23"/>
              </w:rPr>
              <w:t>MAXIMUM</w:t>
            </w:r>
          </w:p>
        </w:tc>
      </w:tr>
      <w:tr>
        <w:trPr>
          <w:trHeight w:val="873" w:hRule="atLeast"/>
        </w:trPr>
        <w:tc>
          <w:tcPr>
            <w:tcW w:w="1408" w:type="dxa"/>
            <w:tcBorders>
              <w:top w:val="nil"/>
            </w:tcBorders>
          </w:tcPr>
          <w:p>
            <w:pPr>
              <w:pStyle w:val="TableParagraph"/>
              <w:spacing w:before="27"/>
              <w:jc w:val="left"/>
              <w:rPr>
                <w:sz w:val="23"/>
              </w:rPr>
            </w:pPr>
          </w:p>
          <w:p>
            <w:pPr>
              <w:pStyle w:val="TableParagraph"/>
              <w:ind w:left="274"/>
              <w:jc w:val="left"/>
              <w:rPr>
                <w:sz w:val="23"/>
              </w:rPr>
            </w:pPr>
            <w:r>
              <w:rPr>
                <w:color w:val="58595B"/>
                <w:w w:val="115"/>
                <w:sz w:val="23"/>
              </w:rPr>
              <w:t>8</w:t>
            </w:r>
            <w:r>
              <w:rPr>
                <w:color w:val="58595B"/>
                <w:spacing w:val="-20"/>
                <w:w w:val="115"/>
                <w:sz w:val="23"/>
              </w:rPr>
              <w:t> </w:t>
            </w:r>
            <w:r>
              <w:rPr>
                <w:color w:val="58595B"/>
                <w:w w:val="115"/>
                <w:sz w:val="23"/>
              </w:rPr>
              <w:t>to</w:t>
            </w:r>
            <w:r>
              <w:rPr>
                <w:color w:val="58595B"/>
                <w:spacing w:val="-17"/>
                <w:w w:val="115"/>
                <w:sz w:val="23"/>
              </w:rPr>
              <w:t> </w:t>
            </w:r>
            <w:r>
              <w:rPr>
                <w:color w:val="58595B"/>
                <w:spacing w:val="-5"/>
                <w:w w:val="115"/>
                <w:sz w:val="23"/>
              </w:rPr>
              <w:t>40</w:t>
            </w:r>
          </w:p>
        </w:tc>
        <w:tc>
          <w:tcPr>
            <w:tcW w:w="2115" w:type="dxa"/>
            <w:tcBorders>
              <w:top w:val="nil"/>
            </w:tcBorders>
          </w:tcPr>
          <w:p>
            <w:pPr>
              <w:pStyle w:val="TableParagraph"/>
              <w:spacing w:line="247" w:lineRule="auto" w:before="155"/>
              <w:ind w:left="610" w:right="165" w:hanging="399"/>
              <w:jc w:val="left"/>
              <w:rPr>
                <w:sz w:val="23"/>
              </w:rPr>
            </w:pPr>
            <w:r>
              <w:rPr>
                <w:color w:val="58595B"/>
                <w:sz w:val="23"/>
              </w:rPr>
              <w:t>Single,</w:t>
            </w:r>
            <w:r>
              <w:rPr>
                <w:color w:val="58595B"/>
                <w:spacing w:val="-5"/>
                <w:sz w:val="23"/>
              </w:rPr>
              <w:t> </w:t>
            </w:r>
            <w:r>
              <w:rPr>
                <w:color w:val="58595B"/>
                <w:sz w:val="23"/>
              </w:rPr>
              <w:t>Limited </w:t>
            </w:r>
            <w:r>
              <w:rPr>
                <w:color w:val="58595B"/>
                <w:w w:val="110"/>
                <w:sz w:val="23"/>
              </w:rPr>
              <w:t>(5 to 12)</w:t>
            </w:r>
          </w:p>
        </w:tc>
        <w:tc>
          <w:tcPr>
            <w:tcW w:w="1191" w:type="dxa"/>
            <w:tcBorders>
              <w:top w:val="nil"/>
            </w:tcBorders>
          </w:tcPr>
          <w:p>
            <w:pPr>
              <w:pStyle w:val="TableParagraph"/>
              <w:spacing w:before="26"/>
              <w:jc w:val="left"/>
              <w:rPr>
                <w:sz w:val="23"/>
              </w:rPr>
            </w:pPr>
          </w:p>
          <w:p>
            <w:pPr>
              <w:pStyle w:val="TableParagraph"/>
              <w:spacing w:before="1"/>
              <w:ind w:left="69" w:right="90"/>
              <w:rPr>
                <w:sz w:val="23"/>
              </w:rPr>
            </w:pPr>
            <w:r>
              <w:rPr>
                <w:color w:val="58595B"/>
                <w:spacing w:val="-5"/>
                <w:w w:val="95"/>
                <w:sz w:val="23"/>
              </w:rPr>
              <w:t>18</w:t>
            </w:r>
          </w:p>
        </w:tc>
        <w:tc>
          <w:tcPr>
            <w:tcW w:w="1191" w:type="dxa"/>
            <w:tcBorders>
              <w:top w:val="nil"/>
            </w:tcBorders>
          </w:tcPr>
          <w:p>
            <w:pPr>
              <w:pStyle w:val="TableParagraph"/>
              <w:spacing w:before="26"/>
              <w:jc w:val="left"/>
              <w:rPr>
                <w:sz w:val="23"/>
              </w:rPr>
            </w:pPr>
          </w:p>
          <w:p>
            <w:pPr>
              <w:pStyle w:val="TableParagraph"/>
              <w:spacing w:before="1"/>
              <w:ind w:left="69" w:right="52"/>
              <w:rPr>
                <w:sz w:val="23"/>
              </w:rPr>
            </w:pPr>
            <w:r>
              <w:rPr>
                <w:color w:val="58595B"/>
                <w:spacing w:val="-5"/>
                <w:w w:val="105"/>
                <w:sz w:val="23"/>
              </w:rPr>
              <w:t>70</w:t>
            </w:r>
          </w:p>
        </w:tc>
        <w:tc>
          <w:tcPr>
            <w:tcW w:w="1190" w:type="dxa"/>
            <w:tcBorders>
              <w:top w:val="nil"/>
            </w:tcBorders>
          </w:tcPr>
          <w:p>
            <w:pPr>
              <w:pStyle w:val="TableParagraph"/>
              <w:spacing w:before="26"/>
              <w:jc w:val="left"/>
              <w:rPr>
                <w:sz w:val="23"/>
              </w:rPr>
            </w:pPr>
          </w:p>
          <w:p>
            <w:pPr>
              <w:pStyle w:val="TableParagraph"/>
              <w:spacing w:before="1"/>
              <w:ind w:left="59"/>
              <w:rPr>
                <w:sz w:val="23"/>
              </w:rPr>
            </w:pPr>
            <w:r>
              <w:rPr>
                <w:color w:val="58595B"/>
                <w:spacing w:val="-5"/>
                <w:w w:val="110"/>
                <w:sz w:val="23"/>
              </w:rPr>
              <w:t>40</w:t>
            </w:r>
          </w:p>
        </w:tc>
        <w:tc>
          <w:tcPr>
            <w:tcW w:w="1190" w:type="dxa"/>
            <w:tcBorders>
              <w:top w:val="nil"/>
            </w:tcBorders>
          </w:tcPr>
          <w:p>
            <w:pPr>
              <w:pStyle w:val="TableParagraph"/>
              <w:spacing w:before="26"/>
              <w:jc w:val="left"/>
              <w:rPr>
                <w:sz w:val="23"/>
              </w:rPr>
            </w:pPr>
          </w:p>
          <w:p>
            <w:pPr>
              <w:pStyle w:val="TableParagraph"/>
              <w:spacing w:before="1"/>
              <w:ind w:left="34"/>
              <w:rPr>
                <w:sz w:val="23"/>
              </w:rPr>
            </w:pPr>
            <w:r>
              <w:rPr>
                <w:color w:val="58595B"/>
                <w:spacing w:val="-5"/>
                <w:w w:val="110"/>
                <w:sz w:val="23"/>
              </w:rPr>
              <w:t>80</w:t>
            </w:r>
          </w:p>
        </w:tc>
      </w:tr>
    </w:tbl>
    <w:p>
      <w:pPr>
        <w:pStyle w:val="TableParagraph"/>
        <w:spacing w:after="0"/>
        <w:rPr>
          <w:sz w:val="23"/>
        </w:rPr>
        <w:sectPr>
          <w:type w:val="continuous"/>
          <w:pgSz w:w="10800" w:h="12240"/>
          <w:pgMar w:top="160" w:bottom="280" w:left="360" w:right="360"/>
        </w:sectPr>
      </w:pPr>
    </w:p>
    <w:p>
      <w:pPr>
        <w:pStyle w:val="BodyText"/>
        <w:spacing w:line="247" w:lineRule="auto" w:before="99"/>
        <w:ind w:right="91"/>
        <w:jc w:val="both"/>
      </w:pPr>
      <w:r>
        <w:rPr>
          <w:color w:val="58595B"/>
          <w:w w:val="110"/>
        </w:rPr>
        <w:t>All</w:t>
      </w:r>
      <w:r>
        <w:rPr>
          <w:color w:val="58595B"/>
          <w:spacing w:val="-17"/>
          <w:w w:val="110"/>
        </w:rPr>
        <w:t> </w:t>
      </w:r>
      <w:r>
        <w:rPr>
          <w:color w:val="58595B"/>
          <w:w w:val="110"/>
        </w:rPr>
        <w:t>ages</w:t>
      </w:r>
      <w:r>
        <w:rPr>
          <w:color w:val="58595B"/>
          <w:spacing w:val="-17"/>
          <w:w w:val="110"/>
        </w:rPr>
        <w:t> </w:t>
      </w:r>
      <w:r>
        <w:rPr>
          <w:color w:val="58595B"/>
          <w:w w:val="110"/>
        </w:rPr>
        <w:t>mentioned</w:t>
      </w:r>
      <w:r>
        <w:rPr>
          <w:color w:val="58595B"/>
          <w:spacing w:val="-17"/>
          <w:w w:val="110"/>
        </w:rPr>
        <w:t> </w:t>
      </w:r>
      <w:r>
        <w:rPr>
          <w:color w:val="58595B"/>
          <w:w w:val="110"/>
        </w:rPr>
        <w:t>above</w:t>
      </w:r>
      <w:r>
        <w:rPr>
          <w:color w:val="58595B"/>
          <w:spacing w:val="-17"/>
          <w:w w:val="110"/>
        </w:rPr>
        <w:t> </w:t>
      </w:r>
      <w:r>
        <w:rPr>
          <w:color w:val="58595B"/>
          <w:w w:val="110"/>
        </w:rPr>
        <w:t>are</w:t>
      </w:r>
      <w:r>
        <w:rPr>
          <w:color w:val="58595B"/>
          <w:spacing w:val="-17"/>
          <w:w w:val="110"/>
        </w:rPr>
        <w:t> </w:t>
      </w:r>
      <w:r>
        <w:rPr>
          <w:color w:val="58595B"/>
          <w:w w:val="110"/>
        </w:rPr>
        <w:t>age</w:t>
      </w:r>
      <w:r>
        <w:rPr>
          <w:color w:val="58595B"/>
          <w:spacing w:val="-16"/>
          <w:w w:val="110"/>
        </w:rPr>
        <w:t> </w:t>
      </w:r>
      <w:r>
        <w:rPr>
          <w:color w:val="58595B"/>
          <w:w w:val="110"/>
        </w:rPr>
        <w:t>last</w:t>
      </w:r>
      <w:r>
        <w:rPr>
          <w:color w:val="58595B"/>
          <w:spacing w:val="-17"/>
          <w:w w:val="110"/>
        </w:rPr>
        <w:t> </w:t>
      </w:r>
      <w:r>
        <w:rPr>
          <w:color w:val="58595B"/>
          <w:w w:val="110"/>
        </w:rPr>
        <w:t>birthday.</w:t>
      </w:r>
      <w:r>
        <w:rPr>
          <w:color w:val="58595B"/>
          <w:spacing w:val="-17"/>
          <w:w w:val="110"/>
        </w:rPr>
        <w:t> </w:t>
      </w:r>
      <w:r>
        <w:rPr>
          <w:color w:val="58595B"/>
          <w:w w:val="110"/>
        </w:rPr>
        <w:t>Risk</w:t>
      </w:r>
      <w:r>
        <w:rPr>
          <w:color w:val="58595B"/>
          <w:spacing w:val="-17"/>
          <w:w w:val="110"/>
        </w:rPr>
        <w:t> </w:t>
      </w:r>
      <w:r>
        <w:rPr>
          <w:color w:val="58595B"/>
          <w:w w:val="110"/>
        </w:rPr>
        <w:t>cover</w:t>
      </w:r>
      <w:r>
        <w:rPr>
          <w:color w:val="58595B"/>
          <w:spacing w:val="-17"/>
          <w:w w:val="110"/>
        </w:rPr>
        <w:t> </w:t>
      </w:r>
      <w:r>
        <w:rPr>
          <w:color w:val="58595B"/>
          <w:w w:val="110"/>
        </w:rPr>
        <w:t>starts</w:t>
      </w:r>
      <w:r>
        <w:rPr>
          <w:color w:val="58595B"/>
          <w:spacing w:val="-16"/>
          <w:w w:val="110"/>
        </w:rPr>
        <w:t> </w:t>
      </w:r>
      <w:r>
        <w:rPr>
          <w:color w:val="58595B"/>
          <w:w w:val="110"/>
        </w:rPr>
        <w:t>from</w:t>
      </w:r>
      <w:r>
        <w:rPr>
          <w:color w:val="58595B"/>
          <w:spacing w:val="-17"/>
          <w:w w:val="110"/>
        </w:rPr>
        <w:t> </w:t>
      </w:r>
      <w:r>
        <w:rPr>
          <w:color w:val="58595B"/>
          <w:w w:val="110"/>
        </w:rPr>
        <w:t>date</w:t>
      </w:r>
      <w:r>
        <w:rPr>
          <w:color w:val="58595B"/>
          <w:spacing w:val="-17"/>
          <w:w w:val="110"/>
        </w:rPr>
        <w:t> </w:t>
      </w:r>
      <w:r>
        <w:rPr>
          <w:color w:val="58595B"/>
          <w:w w:val="110"/>
        </w:rPr>
        <w:t>of</w:t>
      </w:r>
      <w:r>
        <w:rPr>
          <w:color w:val="58595B"/>
          <w:spacing w:val="-17"/>
          <w:w w:val="110"/>
        </w:rPr>
        <w:t> </w:t>
      </w:r>
      <w:r>
        <w:rPr>
          <w:color w:val="58595B"/>
          <w:w w:val="110"/>
        </w:rPr>
        <w:t>commencement </w:t>
      </w:r>
      <w:r>
        <w:rPr>
          <w:color w:val="58595B"/>
          <w:w w:val="115"/>
        </w:rPr>
        <w:t>of</w:t>
      </w:r>
      <w:r>
        <w:rPr>
          <w:color w:val="58595B"/>
          <w:spacing w:val="-3"/>
          <w:w w:val="115"/>
        </w:rPr>
        <w:t> </w:t>
      </w:r>
      <w:r>
        <w:rPr>
          <w:color w:val="58595B"/>
          <w:w w:val="115"/>
        </w:rPr>
        <w:t>policy</w:t>
      </w:r>
      <w:r>
        <w:rPr>
          <w:color w:val="58595B"/>
          <w:spacing w:val="-7"/>
          <w:w w:val="115"/>
        </w:rPr>
        <w:t> </w:t>
      </w:r>
      <w:r>
        <w:rPr>
          <w:color w:val="58595B"/>
          <w:w w:val="115"/>
        </w:rPr>
        <w:t>for</w:t>
      </w:r>
      <w:r>
        <w:rPr>
          <w:color w:val="58595B"/>
          <w:spacing w:val="-4"/>
          <w:w w:val="115"/>
        </w:rPr>
        <w:t> </w:t>
      </w:r>
      <w:r>
        <w:rPr>
          <w:color w:val="58595B"/>
          <w:w w:val="115"/>
        </w:rPr>
        <w:t>all</w:t>
      </w:r>
      <w:r>
        <w:rPr>
          <w:color w:val="58595B"/>
          <w:spacing w:val="-9"/>
          <w:w w:val="115"/>
        </w:rPr>
        <w:t> </w:t>
      </w:r>
      <w:r>
        <w:rPr>
          <w:color w:val="58595B"/>
          <w:w w:val="115"/>
        </w:rPr>
        <w:t>lives.</w:t>
      </w:r>
    </w:p>
    <w:p>
      <w:pPr>
        <w:pStyle w:val="BodyText"/>
        <w:spacing w:line="247" w:lineRule="auto"/>
        <w:ind w:right="90"/>
        <w:jc w:val="both"/>
      </w:pPr>
      <w:r>
        <w:rPr>
          <w:color w:val="58595B"/>
          <w:w w:val="110"/>
        </w:rPr>
        <w:t>You can choose any policy term in the range of 8 years to 40 years subject to meeting the vesting age limits.</w:t>
      </w:r>
    </w:p>
    <w:p>
      <w:pPr>
        <w:pStyle w:val="Heading2"/>
        <w:spacing w:before="240"/>
        <w:ind w:left="99"/>
        <w:jc w:val="both"/>
      </w:pPr>
      <w:r>
        <w:rPr>
          <w:color w:val="58595B"/>
          <w:w w:val="90"/>
        </w:rPr>
        <w:t>STEP</w:t>
      </w:r>
      <w:r>
        <w:rPr>
          <w:color w:val="58595B"/>
          <w:spacing w:val="-8"/>
          <w:w w:val="90"/>
        </w:rPr>
        <w:t> </w:t>
      </w:r>
      <w:r>
        <w:rPr>
          <w:color w:val="58595B"/>
          <w:w w:val="90"/>
        </w:rPr>
        <w:t>2:</w:t>
      </w:r>
      <w:r>
        <w:rPr>
          <w:color w:val="58595B"/>
          <w:spacing w:val="-8"/>
          <w:w w:val="90"/>
        </w:rPr>
        <w:t> </w:t>
      </w:r>
      <w:r>
        <w:rPr>
          <w:color w:val="58595B"/>
          <w:w w:val="90"/>
        </w:rPr>
        <w:t>CHOOSE</w:t>
      </w:r>
      <w:r>
        <w:rPr>
          <w:color w:val="58595B"/>
          <w:spacing w:val="-7"/>
          <w:w w:val="90"/>
        </w:rPr>
        <w:t> </w:t>
      </w:r>
      <w:r>
        <w:rPr>
          <w:color w:val="58595B"/>
          <w:w w:val="90"/>
        </w:rPr>
        <w:t>THE</w:t>
      </w:r>
      <w:r>
        <w:rPr>
          <w:color w:val="58595B"/>
          <w:spacing w:val="-7"/>
          <w:w w:val="90"/>
        </w:rPr>
        <w:t> </w:t>
      </w:r>
      <w:r>
        <w:rPr>
          <w:color w:val="58595B"/>
          <w:w w:val="90"/>
        </w:rPr>
        <w:t>PREMIUM</w:t>
      </w:r>
      <w:r>
        <w:rPr>
          <w:color w:val="58595B"/>
          <w:spacing w:val="-7"/>
          <w:w w:val="90"/>
        </w:rPr>
        <w:t> </w:t>
      </w:r>
      <w:r>
        <w:rPr>
          <w:color w:val="58595B"/>
          <w:spacing w:val="-2"/>
          <w:w w:val="90"/>
        </w:rPr>
        <w:t>AMOUNT</w:t>
      </w:r>
    </w:p>
    <w:p>
      <w:pPr>
        <w:pStyle w:val="BodyText"/>
        <w:spacing w:before="62"/>
        <w:jc w:val="both"/>
      </w:pPr>
      <w:r>
        <w:rPr>
          <w:color w:val="58595B"/>
          <w:spacing w:val="-2"/>
          <w:w w:val="110"/>
        </w:rPr>
        <w:t>Based</w:t>
      </w:r>
      <w:r>
        <w:rPr>
          <w:color w:val="58595B"/>
          <w:spacing w:val="-10"/>
          <w:w w:val="110"/>
        </w:rPr>
        <w:t> </w:t>
      </w:r>
      <w:r>
        <w:rPr>
          <w:color w:val="58595B"/>
          <w:spacing w:val="-2"/>
          <w:w w:val="110"/>
        </w:rPr>
        <w:t>on</w:t>
      </w:r>
      <w:r>
        <w:rPr>
          <w:color w:val="58595B"/>
          <w:spacing w:val="-8"/>
          <w:w w:val="110"/>
        </w:rPr>
        <w:t> </w:t>
      </w:r>
      <w:r>
        <w:rPr>
          <w:color w:val="58595B"/>
          <w:spacing w:val="-2"/>
          <w:w w:val="110"/>
        </w:rPr>
        <w:t>the</w:t>
      </w:r>
      <w:r>
        <w:rPr>
          <w:color w:val="58595B"/>
          <w:spacing w:val="-7"/>
          <w:w w:val="110"/>
        </w:rPr>
        <w:t> </w:t>
      </w:r>
      <w:r>
        <w:rPr>
          <w:color w:val="58595B"/>
          <w:spacing w:val="-2"/>
          <w:w w:val="110"/>
        </w:rPr>
        <w:t>premium</w:t>
      </w:r>
      <w:r>
        <w:rPr>
          <w:color w:val="58595B"/>
          <w:spacing w:val="-8"/>
          <w:w w:val="110"/>
        </w:rPr>
        <w:t> </w:t>
      </w:r>
      <w:r>
        <w:rPr>
          <w:color w:val="58595B"/>
          <w:spacing w:val="-2"/>
          <w:w w:val="110"/>
        </w:rPr>
        <w:t>chosen</w:t>
      </w:r>
      <w:r>
        <w:rPr>
          <w:color w:val="58595B"/>
          <w:spacing w:val="-9"/>
          <w:w w:val="110"/>
        </w:rPr>
        <w:t> </w:t>
      </w:r>
      <w:r>
        <w:rPr>
          <w:color w:val="58595B"/>
          <w:spacing w:val="-2"/>
          <w:w w:val="110"/>
        </w:rPr>
        <w:t>by</w:t>
      </w:r>
      <w:r>
        <w:rPr>
          <w:color w:val="58595B"/>
          <w:spacing w:val="-8"/>
          <w:w w:val="110"/>
        </w:rPr>
        <w:t> </w:t>
      </w:r>
      <w:r>
        <w:rPr>
          <w:color w:val="58595B"/>
          <w:spacing w:val="-2"/>
          <w:w w:val="110"/>
        </w:rPr>
        <w:t>you</w:t>
      </w:r>
      <w:r>
        <w:rPr>
          <w:color w:val="58595B"/>
          <w:spacing w:val="-9"/>
          <w:w w:val="110"/>
        </w:rPr>
        <w:t> </w:t>
      </w:r>
      <w:r>
        <w:rPr>
          <w:color w:val="58595B"/>
          <w:spacing w:val="-2"/>
          <w:w w:val="110"/>
        </w:rPr>
        <w:t>the</w:t>
      </w:r>
      <w:r>
        <w:rPr>
          <w:color w:val="58595B"/>
          <w:spacing w:val="-7"/>
          <w:w w:val="110"/>
        </w:rPr>
        <w:t> </w:t>
      </w:r>
      <w:r>
        <w:rPr>
          <w:color w:val="58595B"/>
          <w:spacing w:val="-2"/>
          <w:w w:val="110"/>
        </w:rPr>
        <w:t>sum</w:t>
      </w:r>
      <w:r>
        <w:rPr>
          <w:color w:val="58595B"/>
          <w:spacing w:val="-8"/>
          <w:w w:val="110"/>
        </w:rPr>
        <w:t> </w:t>
      </w:r>
      <w:r>
        <w:rPr>
          <w:color w:val="58595B"/>
          <w:spacing w:val="-2"/>
          <w:w w:val="110"/>
        </w:rPr>
        <w:t>assured</w:t>
      </w:r>
      <w:r>
        <w:rPr>
          <w:color w:val="58595B"/>
          <w:spacing w:val="-10"/>
          <w:w w:val="110"/>
        </w:rPr>
        <w:t> </w:t>
      </w:r>
      <w:r>
        <w:rPr>
          <w:color w:val="58595B"/>
          <w:spacing w:val="-2"/>
          <w:w w:val="110"/>
        </w:rPr>
        <w:t>on</w:t>
      </w:r>
      <w:r>
        <w:rPr>
          <w:color w:val="58595B"/>
          <w:spacing w:val="-8"/>
          <w:w w:val="110"/>
        </w:rPr>
        <w:t> </w:t>
      </w:r>
      <w:r>
        <w:rPr>
          <w:color w:val="58595B"/>
          <w:spacing w:val="-2"/>
          <w:w w:val="110"/>
        </w:rPr>
        <w:t>vesting</w:t>
      </w:r>
      <w:r>
        <w:rPr>
          <w:color w:val="58595B"/>
          <w:spacing w:val="-9"/>
          <w:w w:val="110"/>
        </w:rPr>
        <w:t> </w:t>
      </w:r>
      <w:r>
        <w:rPr>
          <w:color w:val="58595B"/>
          <w:spacing w:val="-2"/>
          <w:w w:val="110"/>
        </w:rPr>
        <w:t>will</w:t>
      </w:r>
      <w:r>
        <w:rPr>
          <w:color w:val="58595B"/>
          <w:spacing w:val="-11"/>
          <w:w w:val="110"/>
        </w:rPr>
        <w:t> </w:t>
      </w:r>
      <w:r>
        <w:rPr>
          <w:color w:val="58595B"/>
          <w:spacing w:val="-5"/>
          <w:w w:val="110"/>
        </w:rPr>
        <w:t>be</w:t>
      </w:r>
    </w:p>
    <w:p>
      <w:pPr>
        <w:pStyle w:val="BodyText"/>
        <w:spacing w:line="247" w:lineRule="auto" w:before="7"/>
        <w:ind w:right="88"/>
        <w:jc w:val="both"/>
      </w:pPr>
      <w:r>
        <w:rPr>
          <w:color w:val="58595B"/>
          <w:w w:val="110"/>
        </w:rPr>
        <w:t>determined.</w:t>
      </w:r>
      <w:r>
        <w:rPr>
          <w:color w:val="58595B"/>
          <w:spacing w:val="-17"/>
          <w:w w:val="110"/>
        </w:rPr>
        <w:t> </w:t>
      </w:r>
      <w:r>
        <w:rPr>
          <w:color w:val="58595B"/>
          <w:w w:val="110"/>
        </w:rPr>
        <w:t>You</w:t>
      </w:r>
      <w:r>
        <w:rPr>
          <w:color w:val="58595B"/>
          <w:spacing w:val="-17"/>
          <w:w w:val="110"/>
        </w:rPr>
        <w:t> </w:t>
      </w:r>
      <w:r>
        <w:rPr>
          <w:color w:val="58595B"/>
          <w:w w:val="110"/>
        </w:rPr>
        <w:t>can</w:t>
      </w:r>
      <w:r>
        <w:rPr>
          <w:color w:val="58595B"/>
          <w:spacing w:val="-11"/>
          <w:w w:val="110"/>
        </w:rPr>
        <w:t> </w:t>
      </w:r>
      <w:r>
        <w:rPr>
          <w:color w:val="58595B"/>
          <w:w w:val="110"/>
        </w:rPr>
        <w:t>choose</w:t>
      </w:r>
      <w:r>
        <w:rPr>
          <w:color w:val="58595B"/>
          <w:spacing w:val="-11"/>
          <w:w w:val="110"/>
        </w:rPr>
        <w:t> </w:t>
      </w:r>
      <w:r>
        <w:rPr>
          <w:color w:val="58595B"/>
          <w:w w:val="110"/>
        </w:rPr>
        <w:t>to</w:t>
      </w:r>
      <w:r>
        <w:rPr>
          <w:color w:val="58595B"/>
          <w:spacing w:val="-11"/>
          <w:w w:val="110"/>
        </w:rPr>
        <w:t> </w:t>
      </w:r>
      <w:r>
        <w:rPr>
          <w:color w:val="58595B"/>
          <w:w w:val="110"/>
        </w:rPr>
        <w:t>pay</w:t>
      </w:r>
      <w:r>
        <w:rPr>
          <w:color w:val="58595B"/>
          <w:spacing w:val="-11"/>
          <w:w w:val="110"/>
        </w:rPr>
        <w:t> </w:t>
      </w:r>
      <w:r>
        <w:rPr>
          <w:color w:val="58595B"/>
          <w:w w:val="110"/>
        </w:rPr>
        <w:t>your</w:t>
      </w:r>
      <w:r>
        <w:rPr>
          <w:color w:val="58595B"/>
          <w:spacing w:val="-9"/>
          <w:w w:val="110"/>
        </w:rPr>
        <w:t> </w:t>
      </w:r>
      <w:r>
        <w:rPr>
          <w:color w:val="58595B"/>
          <w:w w:val="110"/>
        </w:rPr>
        <w:t>premiums</w:t>
      </w:r>
      <w:r>
        <w:rPr>
          <w:color w:val="58595B"/>
          <w:spacing w:val="-13"/>
          <w:w w:val="110"/>
        </w:rPr>
        <w:t> </w:t>
      </w:r>
      <w:r>
        <w:rPr>
          <w:color w:val="58595B"/>
          <w:w w:val="110"/>
        </w:rPr>
        <w:t>either</w:t>
      </w:r>
      <w:r>
        <w:rPr>
          <w:color w:val="58595B"/>
          <w:spacing w:val="-9"/>
          <w:w w:val="110"/>
        </w:rPr>
        <w:t> </w:t>
      </w:r>
      <w:r>
        <w:rPr>
          <w:color w:val="58595B"/>
          <w:w w:val="110"/>
        </w:rPr>
        <w:t>once</w:t>
      </w:r>
      <w:r>
        <w:rPr>
          <w:color w:val="58595B"/>
          <w:spacing w:val="-11"/>
          <w:w w:val="110"/>
        </w:rPr>
        <w:t> </w:t>
      </w:r>
      <w:r>
        <w:rPr>
          <w:color w:val="58595B"/>
          <w:w w:val="110"/>
        </w:rPr>
        <w:t>annually,</w:t>
      </w:r>
      <w:r>
        <w:rPr>
          <w:color w:val="58595B"/>
          <w:spacing w:val="-17"/>
          <w:w w:val="110"/>
        </w:rPr>
        <w:t> </w:t>
      </w:r>
      <w:r>
        <w:rPr>
          <w:color w:val="58595B"/>
          <w:w w:val="110"/>
        </w:rPr>
        <w:t>half</w:t>
      </w:r>
      <w:r>
        <w:rPr>
          <w:color w:val="58595B"/>
          <w:spacing w:val="-9"/>
          <w:w w:val="110"/>
        </w:rPr>
        <w:t> </w:t>
      </w:r>
      <w:r>
        <w:rPr>
          <w:color w:val="58595B"/>
          <w:w w:val="110"/>
        </w:rPr>
        <w:t>yearly,</w:t>
      </w:r>
      <w:r>
        <w:rPr>
          <w:color w:val="58595B"/>
          <w:spacing w:val="-17"/>
          <w:w w:val="110"/>
        </w:rPr>
        <w:t> </w:t>
      </w:r>
      <w:r>
        <w:rPr>
          <w:color w:val="58595B"/>
          <w:w w:val="110"/>
        </w:rPr>
        <w:t>quarterly or monthly.</w:t>
      </w:r>
    </w:p>
    <w:p>
      <w:pPr>
        <w:pStyle w:val="BodyText"/>
        <w:spacing w:line="252" w:lineRule="exact"/>
        <w:jc w:val="both"/>
      </w:pPr>
      <w:r>
        <w:rPr>
          <w:color w:val="58595B"/>
        </w:rPr>
        <w:t>Alternatively,</w:t>
      </w:r>
      <w:r>
        <w:rPr>
          <w:color w:val="58595B"/>
          <w:spacing w:val="30"/>
        </w:rPr>
        <w:t> </w:t>
      </w:r>
      <w:r>
        <w:rPr>
          <w:color w:val="58595B"/>
        </w:rPr>
        <w:t>you</w:t>
      </w:r>
      <w:r>
        <w:rPr>
          <w:color w:val="58595B"/>
          <w:spacing w:val="37"/>
        </w:rPr>
        <w:t> </w:t>
      </w:r>
      <w:r>
        <w:rPr>
          <w:color w:val="58595B"/>
        </w:rPr>
        <w:t>can</w:t>
      </w:r>
      <w:r>
        <w:rPr>
          <w:color w:val="58595B"/>
          <w:spacing w:val="40"/>
        </w:rPr>
        <w:t> </w:t>
      </w:r>
      <w:r>
        <w:rPr>
          <w:color w:val="58595B"/>
        </w:rPr>
        <w:t>also</w:t>
      </w:r>
      <w:r>
        <w:rPr>
          <w:color w:val="58595B"/>
          <w:spacing w:val="40"/>
        </w:rPr>
        <w:t> </w:t>
      </w:r>
      <w:r>
        <w:rPr>
          <w:color w:val="58595B"/>
        </w:rPr>
        <w:t>choose</w:t>
      </w:r>
      <w:r>
        <w:rPr>
          <w:color w:val="58595B"/>
          <w:spacing w:val="42"/>
        </w:rPr>
        <w:t> </w:t>
      </w:r>
      <w:r>
        <w:rPr>
          <w:color w:val="58595B"/>
        </w:rPr>
        <w:t>the</w:t>
      </w:r>
      <w:r>
        <w:rPr>
          <w:color w:val="58595B"/>
          <w:spacing w:val="41"/>
        </w:rPr>
        <w:t> </w:t>
      </w:r>
      <w:r>
        <w:rPr>
          <w:color w:val="58595B"/>
        </w:rPr>
        <w:t>sum</w:t>
      </w:r>
      <w:r>
        <w:rPr>
          <w:color w:val="58595B"/>
          <w:spacing w:val="40"/>
        </w:rPr>
        <w:t> </w:t>
      </w:r>
      <w:r>
        <w:rPr>
          <w:color w:val="58595B"/>
        </w:rPr>
        <w:t>assured</w:t>
      </w:r>
      <w:r>
        <w:rPr>
          <w:color w:val="58595B"/>
          <w:spacing w:val="38"/>
        </w:rPr>
        <w:t> </w:t>
      </w:r>
      <w:r>
        <w:rPr>
          <w:color w:val="58595B"/>
        </w:rPr>
        <w:t>on</w:t>
      </w:r>
      <w:r>
        <w:rPr>
          <w:color w:val="58595B"/>
          <w:spacing w:val="40"/>
        </w:rPr>
        <w:t> </w:t>
      </w:r>
      <w:r>
        <w:rPr>
          <w:color w:val="58595B"/>
        </w:rPr>
        <w:t>vesting</w:t>
      </w:r>
      <w:r>
        <w:rPr>
          <w:color w:val="58595B"/>
          <w:spacing w:val="38"/>
        </w:rPr>
        <w:t> </w:t>
      </w:r>
      <w:r>
        <w:rPr>
          <w:color w:val="58595B"/>
        </w:rPr>
        <w:t>and</w:t>
      </w:r>
      <w:r>
        <w:rPr>
          <w:color w:val="58595B"/>
          <w:spacing w:val="37"/>
        </w:rPr>
        <w:t> </w:t>
      </w:r>
      <w:r>
        <w:rPr>
          <w:color w:val="58595B"/>
        </w:rPr>
        <w:t>we</w:t>
      </w:r>
      <w:r>
        <w:rPr>
          <w:color w:val="58595B"/>
          <w:spacing w:val="42"/>
        </w:rPr>
        <w:t> </w:t>
      </w:r>
      <w:r>
        <w:rPr>
          <w:color w:val="58595B"/>
          <w:spacing w:val="-4"/>
        </w:rPr>
        <w:t>will</w:t>
      </w:r>
    </w:p>
    <w:p>
      <w:pPr>
        <w:pStyle w:val="BodyText"/>
        <w:spacing w:line="247" w:lineRule="auto" w:before="7"/>
        <w:ind w:right="86"/>
        <w:jc w:val="both"/>
      </w:pPr>
      <w:r>
        <w:rPr>
          <w:color w:val="58595B"/>
          <w:w w:val="105"/>
        </w:rPr>
        <w:t>inform you the premium that you need to pay.</w:t>
      </w:r>
      <w:r>
        <w:rPr>
          <w:color w:val="58595B"/>
          <w:spacing w:val="-4"/>
          <w:w w:val="105"/>
        </w:rPr>
        <w:t> </w:t>
      </w:r>
      <w:r>
        <w:rPr>
          <w:color w:val="58595B"/>
          <w:w w:val="105"/>
        </w:rPr>
        <w:t>The minimum sum assured on vesting for limited pay</w:t>
      </w:r>
      <w:r>
        <w:rPr>
          <w:color w:val="58595B"/>
          <w:spacing w:val="-13"/>
          <w:w w:val="105"/>
        </w:rPr>
        <w:t> </w:t>
      </w:r>
      <w:r>
        <w:rPr>
          <w:color w:val="58595B"/>
          <w:w w:val="105"/>
        </w:rPr>
        <w:t>is</w:t>
      </w:r>
      <w:r>
        <w:rPr>
          <w:color w:val="58595B"/>
          <w:spacing w:val="-11"/>
          <w:w w:val="105"/>
        </w:rPr>
        <w:t> </w:t>
      </w:r>
      <w:r>
        <w:rPr>
          <w:color w:val="58595B"/>
          <w:w w:val="105"/>
        </w:rPr>
        <w:t>Rs.</w:t>
      </w:r>
      <w:r>
        <w:rPr>
          <w:color w:val="58595B"/>
          <w:spacing w:val="-17"/>
          <w:w w:val="105"/>
        </w:rPr>
        <w:t> </w:t>
      </w:r>
      <w:r>
        <w:rPr>
          <w:color w:val="58595B"/>
          <w:w w:val="105"/>
        </w:rPr>
        <w:t>19,130</w:t>
      </w:r>
      <w:r>
        <w:rPr>
          <w:color w:val="58595B"/>
          <w:spacing w:val="-12"/>
          <w:w w:val="105"/>
        </w:rPr>
        <w:t> </w:t>
      </w:r>
      <w:r>
        <w:rPr>
          <w:color w:val="58595B"/>
          <w:w w:val="105"/>
        </w:rPr>
        <w:t>and</w:t>
      </w:r>
      <w:r>
        <w:rPr>
          <w:color w:val="58595B"/>
          <w:spacing w:val="-11"/>
          <w:w w:val="105"/>
        </w:rPr>
        <w:t> </w:t>
      </w:r>
      <w:r>
        <w:rPr>
          <w:color w:val="58595B"/>
          <w:w w:val="105"/>
        </w:rPr>
        <w:t>for</w:t>
      </w:r>
      <w:r>
        <w:rPr>
          <w:color w:val="58595B"/>
          <w:spacing w:val="-8"/>
          <w:w w:val="105"/>
        </w:rPr>
        <w:t> </w:t>
      </w:r>
      <w:r>
        <w:rPr>
          <w:color w:val="58595B"/>
          <w:w w:val="105"/>
        </w:rPr>
        <w:t>Single</w:t>
      </w:r>
      <w:r>
        <w:rPr>
          <w:color w:val="58595B"/>
          <w:spacing w:val="-9"/>
          <w:w w:val="105"/>
        </w:rPr>
        <w:t> </w:t>
      </w:r>
      <w:r>
        <w:rPr>
          <w:color w:val="58595B"/>
          <w:w w:val="105"/>
        </w:rPr>
        <w:t>Pay</w:t>
      </w:r>
      <w:r>
        <w:rPr>
          <w:color w:val="58595B"/>
          <w:spacing w:val="-10"/>
          <w:w w:val="105"/>
        </w:rPr>
        <w:t> </w:t>
      </w:r>
      <w:r>
        <w:rPr>
          <w:color w:val="58595B"/>
          <w:w w:val="105"/>
        </w:rPr>
        <w:t>is</w:t>
      </w:r>
      <w:r>
        <w:rPr>
          <w:color w:val="58595B"/>
          <w:spacing w:val="-11"/>
          <w:w w:val="105"/>
        </w:rPr>
        <w:t> </w:t>
      </w:r>
      <w:r>
        <w:rPr>
          <w:color w:val="58595B"/>
          <w:w w:val="105"/>
        </w:rPr>
        <w:t>Rs.</w:t>
      </w:r>
      <w:r>
        <w:rPr>
          <w:color w:val="58595B"/>
          <w:spacing w:val="-17"/>
          <w:w w:val="105"/>
        </w:rPr>
        <w:t> </w:t>
      </w:r>
      <w:r>
        <w:rPr>
          <w:color w:val="58595B"/>
          <w:w w:val="105"/>
        </w:rPr>
        <w:t>49,942.</w:t>
      </w:r>
      <w:r>
        <w:rPr>
          <w:color w:val="58595B"/>
          <w:spacing w:val="-16"/>
          <w:w w:val="105"/>
        </w:rPr>
        <w:t> </w:t>
      </w:r>
      <w:r>
        <w:rPr>
          <w:color w:val="58595B"/>
          <w:w w:val="105"/>
        </w:rPr>
        <w:t>There</w:t>
      </w:r>
      <w:r>
        <w:rPr>
          <w:color w:val="58595B"/>
          <w:spacing w:val="-8"/>
          <w:w w:val="105"/>
        </w:rPr>
        <w:t> </w:t>
      </w:r>
      <w:r>
        <w:rPr>
          <w:color w:val="58595B"/>
          <w:w w:val="105"/>
        </w:rPr>
        <w:t>is</w:t>
      </w:r>
      <w:r>
        <w:rPr>
          <w:color w:val="58595B"/>
          <w:spacing w:val="-11"/>
          <w:w w:val="105"/>
        </w:rPr>
        <w:t> </w:t>
      </w:r>
      <w:r>
        <w:rPr>
          <w:color w:val="58595B"/>
          <w:w w:val="105"/>
        </w:rPr>
        <w:t>no</w:t>
      </w:r>
      <w:r>
        <w:rPr>
          <w:color w:val="58595B"/>
          <w:spacing w:val="-10"/>
          <w:w w:val="105"/>
        </w:rPr>
        <w:t> </w:t>
      </w:r>
      <w:r>
        <w:rPr>
          <w:color w:val="58595B"/>
          <w:w w:val="105"/>
        </w:rPr>
        <w:t>limit</w:t>
      </w:r>
      <w:r>
        <w:rPr>
          <w:color w:val="58595B"/>
          <w:spacing w:val="-8"/>
          <w:w w:val="105"/>
        </w:rPr>
        <w:t> </w:t>
      </w:r>
      <w:r>
        <w:rPr>
          <w:color w:val="58595B"/>
          <w:w w:val="105"/>
        </w:rPr>
        <w:t>on</w:t>
      </w:r>
      <w:r>
        <w:rPr>
          <w:color w:val="58595B"/>
          <w:spacing w:val="-10"/>
          <w:w w:val="105"/>
        </w:rPr>
        <w:t> </w:t>
      </w:r>
      <w:r>
        <w:rPr>
          <w:color w:val="58595B"/>
          <w:w w:val="105"/>
        </w:rPr>
        <w:t>the</w:t>
      </w:r>
      <w:r>
        <w:rPr>
          <w:color w:val="58595B"/>
          <w:spacing w:val="-9"/>
          <w:w w:val="105"/>
        </w:rPr>
        <w:t> </w:t>
      </w:r>
      <w:r>
        <w:rPr>
          <w:color w:val="58595B"/>
          <w:w w:val="105"/>
        </w:rPr>
        <w:t>maximum</w:t>
      </w:r>
      <w:r>
        <w:rPr>
          <w:color w:val="58595B"/>
          <w:spacing w:val="-10"/>
          <w:w w:val="105"/>
        </w:rPr>
        <w:t> </w:t>
      </w:r>
      <w:r>
        <w:rPr>
          <w:color w:val="58595B"/>
          <w:w w:val="105"/>
        </w:rPr>
        <w:t>sum</w:t>
      </w:r>
      <w:r>
        <w:rPr>
          <w:color w:val="58595B"/>
          <w:spacing w:val="-10"/>
          <w:w w:val="105"/>
        </w:rPr>
        <w:t> </w:t>
      </w:r>
      <w:r>
        <w:rPr>
          <w:color w:val="58595B"/>
          <w:w w:val="105"/>
        </w:rPr>
        <w:t>assured on</w:t>
      </w:r>
      <w:r>
        <w:rPr>
          <w:color w:val="58595B"/>
          <w:spacing w:val="-1"/>
          <w:w w:val="105"/>
        </w:rPr>
        <w:t> </w:t>
      </w:r>
      <w:r>
        <w:rPr>
          <w:color w:val="58595B"/>
          <w:w w:val="105"/>
        </w:rPr>
        <w:t>vesting.</w:t>
      </w:r>
    </w:p>
    <w:p>
      <w:pPr>
        <w:pStyle w:val="BodyText"/>
        <w:spacing w:line="247" w:lineRule="auto"/>
        <w:ind w:right="88"/>
        <w:jc w:val="both"/>
      </w:pPr>
      <w:r>
        <w:rPr>
          <w:color w:val="58595B"/>
          <w:w w:val="110"/>
        </w:rPr>
        <w:t>Sum Assured on vesting is the absolute amount of benefit which is guaranteed to become payable on vesting as per the terms and conditions specified in the policy.</w:t>
      </w:r>
    </w:p>
    <w:p>
      <w:pPr>
        <w:pStyle w:val="BodyText"/>
        <w:spacing w:before="200"/>
        <w:ind w:left="112"/>
        <w:jc w:val="both"/>
      </w:pPr>
      <w:r>
        <w:rPr>
          <w:color w:val="58595B"/>
          <w:spacing w:val="-2"/>
          <w:w w:val="110"/>
        </w:rPr>
        <w:t>The</w:t>
      </w:r>
      <w:r>
        <w:rPr>
          <w:color w:val="58595B"/>
          <w:spacing w:val="-6"/>
          <w:w w:val="110"/>
        </w:rPr>
        <w:t> </w:t>
      </w:r>
      <w:r>
        <w:rPr>
          <w:color w:val="58595B"/>
          <w:spacing w:val="-2"/>
          <w:w w:val="110"/>
        </w:rPr>
        <w:t>premium</w:t>
      </w:r>
      <w:r>
        <w:rPr>
          <w:color w:val="58595B"/>
          <w:spacing w:val="-6"/>
          <w:w w:val="110"/>
        </w:rPr>
        <w:t> </w:t>
      </w:r>
      <w:r>
        <w:rPr>
          <w:color w:val="58595B"/>
          <w:spacing w:val="-2"/>
          <w:w w:val="110"/>
        </w:rPr>
        <w:t>limits,</w:t>
      </w:r>
      <w:r>
        <w:rPr>
          <w:color w:val="58595B"/>
          <w:spacing w:val="-12"/>
          <w:w w:val="110"/>
        </w:rPr>
        <w:t> </w:t>
      </w:r>
      <w:r>
        <w:rPr>
          <w:color w:val="58595B"/>
          <w:spacing w:val="-2"/>
          <w:w w:val="110"/>
        </w:rPr>
        <w:t>policy</w:t>
      </w:r>
      <w:r>
        <w:rPr>
          <w:color w:val="58595B"/>
          <w:spacing w:val="-7"/>
          <w:w w:val="110"/>
        </w:rPr>
        <w:t> </w:t>
      </w:r>
      <w:r>
        <w:rPr>
          <w:color w:val="58595B"/>
          <w:spacing w:val="-2"/>
          <w:w w:val="110"/>
        </w:rPr>
        <w:t>fees</w:t>
      </w:r>
      <w:r>
        <w:rPr>
          <w:color w:val="58595B"/>
          <w:spacing w:val="-7"/>
          <w:w w:val="110"/>
        </w:rPr>
        <w:t> </w:t>
      </w:r>
      <w:r>
        <w:rPr>
          <w:color w:val="58595B"/>
          <w:spacing w:val="-2"/>
          <w:w w:val="110"/>
        </w:rPr>
        <w:t>and</w:t>
      </w:r>
      <w:r>
        <w:rPr>
          <w:color w:val="58595B"/>
          <w:spacing w:val="-8"/>
          <w:w w:val="110"/>
        </w:rPr>
        <w:t> </w:t>
      </w:r>
      <w:r>
        <w:rPr>
          <w:color w:val="58595B"/>
          <w:spacing w:val="-2"/>
          <w:w w:val="110"/>
        </w:rPr>
        <w:t>conversion</w:t>
      </w:r>
      <w:r>
        <w:rPr>
          <w:color w:val="58595B"/>
          <w:spacing w:val="-6"/>
          <w:w w:val="110"/>
        </w:rPr>
        <w:t> </w:t>
      </w:r>
      <w:r>
        <w:rPr>
          <w:color w:val="58595B"/>
          <w:spacing w:val="-2"/>
          <w:w w:val="110"/>
        </w:rPr>
        <w:t>factors</w:t>
      </w:r>
      <w:r>
        <w:rPr>
          <w:color w:val="58595B"/>
          <w:spacing w:val="-8"/>
          <w:w w:val="110"/>
        </w:rPr>
        <w:t> </w:t>
      </w:r>
      <w:r>
        <w:rPr>
          <w:color w:val="58595B"/>
          <w:spacing w:val="-2"/>
          <w:w w:val="110"/>
        </w:rPr>
        <w:t>are</w:t>
      </w:r>
      <w:r>
        <w:rPr>
          <w:color w:val="58595B"/>
          <w:spacing w:val="-5"/>
          <w:w w:val="110"/>
        </w:rPr>
        <w:t> </w:t>
      </w:r>
      <w:r>
        <w:rPr>
          <w:color w:val="58595B"/>
          <w:spacing w:val="-2"/>
          <w:w w:val="110"/>
        </w:rPr>
        <w:t>as</w:t>
      </w:r>
      <w:r>
        <w:rPr>
          <w:color w:val="58595B"/>
          <w:spacing w:val="-8"/>
          <w:w w:val="110"/>
        </w:rPr>
        <w:t> </w:t>
      </w:r>
      <w:r>
        <w:rPr>
          <w:color w:val="58595B"/>
          <w:spacing w:val="-2"/>
          <w:w w:val="110"/>
        </w:rPr>
        <w:t>follows:</w:t>
      </w:r>
    </w:p>
    <w:p>
      <w:pPr>
        <w:pStyle w:val="BodyText"/>
        <w:spacing w:before="42"/>
        <w:ind w:left="0"/>
        <w:rPr>
          <w:sz w:val="20"/>
        </w:rPr>
      </w:pPr>
    </w:p>
    <w:tbl>
      <w:tblPr>
        <w:tblW w:w="0" w:type="auto"/>
        <w:jc w:val="left"/>
        <w:tblInd w:w="128" w:type="dxa"/>
        <w:tblBorders>
          <w:top w:val="single" w:sz="12" w:space="0" w:color="005E9C"/>
          <w:left w:val="single" w:sz="12" w:space="0" w:color="005E9C"/>
          <w:bottom w:val="single" w:sz="12" w:space="0" w:color="005E9C"/>
          <w:right w:val="single" w:sz="12" w:space="0" w:color="005E9C"/>
          <w:insideH w:val="single" w:sz="12" w:space="0" w:color="005E9C"/>
          <w:insideV w:val="single" w:sz="12" w:space="0" w:color="005E9C"/>
        </w:tblBorders>
        <w:tblLayout w:type="fixed"/>
        <w:tblCellMar>
          <w:top w:w="0" w:type="dxa"/>
          <w:left w:w="0" w:type="dxa"/>
          <w:bottom w:w="0" w:type="dxa"/>
          <w:right w:w="0" w:type="dxa"/>
        </w:tblCellMar>
        <w:tblLook w:val="01E0"/>
      </w:tblPr>
      <w:tblGrid>
        <w:gridCol w:w="1466"/>
        <w:gridCol w:w="1677"/>
        <w:gridCol w:w="1635"/>
        <w:gridCol w:w="1762"/>
        <w:gridCol w:w="1721"/>
      </w:tblGrid>
      <w:tr>
        <w:trPr>
          <w:trHeight w:val="1037" w:hRule="atLeast"/>
        </w:trPr>
        <w:tc>
          <w:tcPr>
            <w:tcW w:w="1466" w:type="dxa"/>
            <w:tcBorders>
              <w:top w:val="nil"/>
              <w:bottom w:val="nil"/>
              <w:right w:val="single" w:sz="12" w:space="0" w:color="FFFFFF"/>
            </w:tcBorders>
            <w:shd w:val="clear" w:color="auto" w:fill="005E9C"/>
          </w:tcPr>
          <w:p>
            <w:pPr>
              <w:pStyle w:val="TableParagraph"/>
              <w:spacing w:before="124"/>
              <w:jc w:val="left"/>
              <w:rPr>
                <w:sz w:val="22"/>
              </w:rPr>
            </w:pPr>
          </w:p>
          <w:p>
            <w:pPr>
              <w:pStyle w:val="TableParagraph"/>
              <w:ind w:left="47"/>
              <w:jc w:val="left"/>
              <w:rPr>
                <w:sz w:val="22"/>
              </w:rPr>
            </w:pPr>
            <w:r>
              <w:rPr>
                <w:color w:val="FFFFFF"/>
                <w:spacing w:val="-2"/>
                <w:sz w:val="22"/>
              </w:rPr>
              <w:t>FREQUENCY</w:t>
            </w:r>
          </w:p>
        </w:tc>
        <w:tc>
          <w:tcPr>
            <w:tcW w:w="1677" w:type="dxa"/>
            <w:tcBorders>
              <w:top w:val="nil"/>
              <w:left w:val="single" w:sz="12" w:space="0" w:color="FFFFFF"/>
              <w:bottom w:val="nil"/>
              <w:right w:val="single" w:sz="12" w:space="0" w:color="FFFFFF"/>
            </w:tcBorders>
            <w:shd w:val="clear" w:color="auto" w:fill="005E9C"/>
          </w:tcPr>
          <w:p>
            <w:pPr>
              <w:pStyle w:val="TableParagraph"/>
              <w:spacing w:before="125"/>
              <w:ind w:left="41"/>
              <w:rPr>
                <w:sz w:val="22"/>
              </w:rPr>
            </w:pPr>
            <w:r>
              <w:rPr>
                <w:color w:val="FFFFFF"/>
                <w:spacing w:val="-2"/>
                <w:w w:val="105"/>
                <w:sz w:val="22"/>
              </w:rPr>
              <w:t>MINIMUM</w:t>
            </w:r>
          </w:p>
          <w:p>
            <w:pPr>
              <w:pStyle w:val="TableParagraph"/>
              <w:spacing w:line="256" w:lineRule="auto" w:before="18"/>
              <w:ind w:left="21"/>
              <w:rPr>
                <w:sz w:val="22"/>
              </w:rPr>
            </w:pPr>
            <w:r>
              <w:rPr>
                <w:color w:val="FFFFFF"/>
                <w:spacing w:val="-2"/>
                <w:sz w:val="22"/>
              </w:rPr>
              <w:t>INSTAL</w:t>
            </w:r>
            <w:r>
              <w:rPr>
                <w:color w:val="FFFFFF"/>
                <w:spacing w:val="-31"/>
                <w:sz w:val="22"/>
              </w:rPr>
              <w:t> </w:t>
            </w:r>
            <w:r>
              <w:rPr>
                <w:color w:val="FFFFFF"/>
                <w:spacing w:val="-2"/>
                <w:sz w:val="22"/>
              </w:rPr>
              <w:t>L</w:t>
            </w:r>
            <w:r>
              <w:rPr>
                <w:color w:val="FFFFFF"/>
                <w:spacing w:val="-31"/>
                <w:sz w:val="22"/>
              </w:rPr>
              <w:t> </w:t>
            </w:r>
            <w:r>
              <w:rPr>
                <w:color w:val="FFFFFF"/>
                <w:spacing w:val="-2"/>
                <w:sz w:val="22"/>
              </w:rPr>
              <w:t>MENT PREMIUM*</w:t>
            </w:r>
          </w:p>
        </w:tc>
        <w:tc>
          <w:tcPr>
            <w:tcW w:w="1635" w:type="dxa"/>
            <w:tcBorders>
              <w:top w:val="nil"/>
              <w:left w:val="single" w:sz="12" w:space="0" w:color="FFFFFF"/>
              <w:bottom w:val="nil"/>
              <w:right w:val="single" w:sz="12" w:space="0" w:color="FFFFFF"/>
            </w:tcBorders>
            <w:shd w:val="clear" w:color="auto" w:fill="005E9C"/>
          </w:tcPr>
          <w:p>
            <w:pPr>
              <w:pStyle w:val="TableParagraph"/>
              <w:spacing w:before="106"/>
              <w:ind w:left="208"/>
              <w:jc w:val="left"/>
              <w:rPr>
                <w:sz w:val="23"/>
              </w:rPr>
            </w:pPr>
            <w:r>
              <w:rPr>
                <w:color w:val="FFFFFF"/>
                <w:spacing w:val="-2"/>
                <w:w w:val="105"/>
                <w:sz w:val="23"/>
              </w:rPr>
              <w:t>MAXIMUM</w:t>
            </w:r>
          </w:p>
          <w:p>
            <w:pPr>
              <w:pStyle w:val="TableParagraph"/>
              <w:spacing w:line="256" w:lineRule="auto" w:before="20"/>
              <w:ind w:left="248" w:hanging="203"/>
              <w:jc w:val="left"/>
              <w:rPr>
                <w:sz w:val="23"/>
              </w:rPr>
            </w:pPr>
            <w:r>
              <w:rPr>
                <w:color w:val="FFFFFF"/>
                <w:sz w:val="23"/>
              </w:rPr>
              <w:t>INSTAL</w:t>
            </w:r>
            <w:r>
              <w:rPr>
                <w:color w:val="FFFFFF"/>
                <w:spacing w:val="-32"/>
                <w:sz w:val="23"/>
              </w:rPr>
              <w:t> </w:t>
            </w:r>
            <w:r>
              <w:rPr>
                <w:color w:val="FFFFFF"/>
                <w:sz w:val="23"/>
              </w:rPr>
              <w:t>MENT </w:t>
            </w:r>
            <w:r>
              <w:rPr>
                <w:color w:val="FFFFFF"/>
                <w:spacing w:val="9"/>
                <w:sz w:val="23"/>
              </w:rPr>
              <w:t>PREMIUM</w:t>
            </w:r>
          </w:p>
        </w:tc>
        <w:tc>
          <w:tcPr>
            <w:tcW w:w="1762" w:type="dxa"/>
            <w:tcBorders>
              <w:top w:val="nil"/>
              <w:left w:val="single" w:sz="12" w:space="0" w:color="FFFFFF"/>
              <w:bottom w:val="nil"/>
              <w:right w:val="single" w:sz="12" w:space="0" w:color="FFFFFF"/>
            </w:tcBorders>
            <w:shd w:val="clear" w:color="auto" w:fill="005E9C"/>
          </w:tcPr>
          <w:p>
            <w:pPr>
              <w:pStyle w:val="TableParagraph"/>
              <w:spacing w:line="256" w:lineRule="auto" w:before="126"/>
              <w:ind w:left="55"/>
              <w:rPr>
                <w:sz w:val="22"/>
              </w:rPr>
            </w:pPr>
            <w:r>
              <w:rPr>
                <w:color w:val="FFFFFF"/>
                <w:w w:val="90"/>
                <w:sz w:val="22"/>
              </w:rPr>
              <w:t>POLICYFEE</w:t>
            </w:r>
            <w:r>
              <w:rPr>
                <w:color w:val="FFFFFF"/>
                <w:sz w:val="22"/>
              </w:rPr>
              <w:t> </w:t>
            </w:r>
            <w:r>
              <w:rPr>
                <w:color w:val="FFFFFF"/>
                <w:w w:val="90"/>
                <w:sz w:val="22"/>
              </w:rPr>
              <w:t>PER </w:t>
            </w:r>
            <w:r>
              <w:rPr>
                <w:color w:val="FFFFFF"/>
                <w:spacing w:val="-2"/>
                <w:sz w:val="22"/>
              </w:rPr>
              <w:t>INSTALMENT</w:t>
            </w:r>
          </w:p>
          <w:p>
            <w:pPr>
              <w:pStyle w:val="TableParagraph"/>
              <w:ind w:left="55"/>
              <w:rPr>
                <w:sz w:val="22"/>
              </w:rPr>
            </w:pPr>
            <w:r>
              <w:rPr>
                <w:color w:val="FFFFFF"/>
                <w:spacing w:val="-5"/>
                <w:w w:val="150"/>
                <w:sz w:val="22"/>
              </w:rPr>
              <w:t>(`)</w:t>
            </w:r>
          </w:p>
        </w:tc>
        <w:tc>
          <w:tcPr>
            <w:tcW w:w="1721" w:type="dxa"/>
            <w:tcBorders>
              <w:top w:val="nil"/>
              <w:left w:val="single" w:sz="12" w:space="0" w:color="FFFFFF"/>
              <w:bottom w:val="nil"/>
            </w:tcBorders>
            <w:shd w:val="clear" w:color="auto" w:fill="005E9C"/>
          </w:tcPr>
          <w:p>
            <w:pPr>
              <w:pStyle w:val="TableParagraph"/>
              <w:spacing w:before="9"/>
              <w:jc w:val="left"/>
              <w:rPr>
                <w:sz w:val="22"/>
              </w:rPr>
            </w:pPr>
          </w:p>
          <w:p>
            <w:pPr>
              <w:pStyle w:val="TableParagraph"/>
              <w:spacing w:line="256" w:lineRule="auto"/>
              <w:ind w:left="397" w:right="29" w:hanging="319"/>
              <w:jc w:val="left"/>
              <w:rPr>
                <w:b/>
                <w:sz w:val="22"/>
              </w:rPr>
            </w:pPr>
            <w:r>
              <w:rPr>
                <w:b/>
                <w:color w:val="FFFFFF"/>
                <w:sz w:val="22"/>
              </w:rPr>
              <w:t>CONVE</w:t>
            </w:r>
            <w:r>
              <w:rPr>
                <w:b/>
                <w:color w:val="FFFFFF"/>
                <w:spacing w:val="-37"/>
                <w:sz w:val="22"/>
              </w:rPr>
              <w:t> </w:t>
            </w:r>
            <w:r>
              <w:rPr>
                <w:b/>
                <w:color w:val="FFFFFF"/>
                <w:sz w:val="22"/>
              </w:rPr>
              <w:t>RSION </w:t>
            </w:r>
            <w:r>
              <w:rPr>
                <w:b/>
                <w:color w:val="FFFFFF"/>
                <w:spacing w:val="-2"/>
                <w:sz w:val="22"/>
              </w:rPr>
              <w:t>FACTOR</w:t>
            </w:r>
          </w:p>
        </w:tc>
      </w:tr>
      <w:tr>
        <w:trPr>
          <w:trHeight w:val="420" w:hRule="atLeast"/>
        </w:trPr>
        <w:tc>
          <w:tcPr>
            <w:tcW w:w="1466" w:type="dxa"/>
            <w:tcBorders>
              <w:top w:val="single" w:sz="2" w:space="0" w:color="005E9C"/>
            </w:tcBorders>
          </w:tcPr>
          <w:p>
            <w:pPr>
              <w:pStyle w:val="TableParagraph"/>
              <w:spacing w:before="89"/>
              <w:ind w:left="374"/>
              <w:jc w:val="left"/>
              <w:rPr>
                <w:sz w:val="22"/>
              </w:rPr>
            </w:pPr>
            <w:r>
              <w:rPr>
                <w:color w:val="58595B"/>
                <w:spacing w:val="-2"/>
                <w:w w:val="115"/>
                <w:sz w:val="22"/>
              </w:rPr>
              <w:t>Annual</w:t>
            </w:r>
          </w:p>
        </w:tc>
        <w:tc>
          <w:tcPr>
            <w:tcW w:w="1677" w:type="dxa"/>
            <w:vMerge w:val="restart"/>
            <w:tcBorders>
              <w:top w:val="single" w:sz="2" w:space="0" w:color="005E9C"/>
            </w:tcBorders>
          </w:tcPr>
          <w:p>
            <w:pPr>
              <w:pStyle w:val="TableParagraph"/>
              <w:jc w:val="left"/>
              <w:rPr>
                <w:sz w:val="22"/>
              </w:rPr>
            </w:pPr>
          </w:p>
          <w:p>
            <w:pPr>
              <w:pStyle w:val="TableParagraph"/>
              <w:jc w:val="left"/>
              <w:rPr>
                <w:sz w:val="22"/>
              </w:rPr>
            </w:pPr>
          </w:p>
          <w:p>
            <w:pPr>
              <w:pStyle w:val="TableParagraph"/>
              <w:spacing w:before="32"/>
              <w:jc w:val="left"/>
              <w:rPr>
                <w:sz w:val="22"/>
              </w:rPr>
            </w:pPr>
          </w:p>
          <w:p>
            <w:pPr>
              <w:pStyle w:val="TableParagraph"/>
              <w:ind w:left="441"/>
              <w:jc w:val="left"/>
              <w:rPr>
                <w:sz w:val="22"/>
              </w:rPr>
            </w:pPr>
            <w:r>
              <w:rPr>
                <w:color w:val="58595B"/>
                <w:w w:val="130"/>
                <w:sz w:val="22"/>
              </w:rPr>
              <w:t>`</w:t>
            </w:r>
            <w:r>
              <w:rPr>
                <w:color w:val="58595B"/>
                <w:spacing w:val="-6"/>
                <w:w w:val="130"/>
                <w:sz w:val="22"/>
              </w:rPr>
              <w:t> </w:t>
            </w:r>
            <w:r>
              <w:rPr>
                <w:color w:val="58595B"/>
                <w:spacing w:val="-4"/>
                <w:w w:val="130"/>
                <w:sz w:val="22"/>
              </w:rPr>
              <w:t>5,000</w:t>
            </w:r>
          </w:p>
        </w:tc>
        <w:tc>
          <w:tcPr>
            <w:tcW w:w="1635" w:type="dxa"/>
            <w:vMerge w:val="restart"/>
            <w:tcBorders>
              <w:top w:val="single" w:sz="2" w:space="0" w:color="005E9C"/>
            </w:tcBorders>
          </w:tcPr>
          <w:p>
            <w:pPr>
              <w:pStyle w:val="TableParagraph"/>
              <w:jc w:val="left"/>
              <w:rPr>
                <w:sz w:val="22"/>
              </w:rPr>
            </w:pPr>
          </w:p>
          <w:p>
            <w:pPr>
              <w:pStyle w:val="TableParagraph"/>
              <w:jc w:val="left"/>
              <w:rPr>
                <w:sz w:val="22"/>
              </w:rPr>
            </w:pPr>
          </w:p>
          <w:p>
            <w:pPr>
              <w:pStyle w:val="TableParagraph"/>
              <w:spacing w:before="9"/>
              <w:jc w:val="left"/>
              <w:rPr>
                <w:sz w:val="22"/>
              </w:rPr>
            </w:pPr>
          </w:p>
          <w:p>
            <w:pPr>
              <w:pStyle w:val="TableParagraph"/>
              <w:ind w:left="423"/>
              <w:jc w:val="left"/>
              <w:rPr>
                <w:sz w:val="22"/>
              </w:rPr>
            </w:pPr>
            <w:r>
              <w:rPr>
                <w:color w:val="58595B"/>
                <w:w w:val="105"/>
                <w:sz w:val="22"/>
              </w:rPr>
              <w:t>No</w:t>
            </w:r>
            <w:r>
              <w:rPr>
                <w:color w:val="58595B"/>
                <w:spacing w:val="-3"/>
                <w:w w:val="105"/>
                <w:sz w:val="22"/>
              </w:rPr>
              <w:t> </w:t>
            </w:r>
            <w:r>
              <w:rPr>
                <w:color w:val="58595B"/>
                <w:spacing w:val="-2"/>
                <w:w w:val="120"/>
                <w:sz w:val="22"/>
              </w:rPr>
              <w:t>limit</w:t>
            </w:r>
          </w:p>
        </w:tc>
        <w:tc>
          <w:tcPr>
            <w:tcW w:w="1762" w:type="dxa"/>
            <w:tcBorders>
              <w:top w:val="single" w:sz="2" w:space="0" w:color="005E9C"/>
            </w:tcBorders>
          </w:tcPr>
          <w:p>
            <w:pPr>
              <w:pStyle w:val="TableParagraph"/>
              <w:spacing w:before="86"/>
              <w:ind w:left="675"/>
              <w:jc w:val="left"/>
              <w:rPr>
                <w:sz w:val="22"/>
              </w:rPr>
            </w:pPr>
            <w:r>
              <w:rPr>
                <w:color w:val="58595B"/>
                <w:spacing w:val="-5"/>
                <w:w w:val="115"/>
                <w:sz w:val="22"/>
              </w:rPr>
              <w:t>200</w:t>
            </w:r>
          </w:p>
        </w:tc>
        <w:tc>
          <w:tcPr>
            <w:tcW w:w="1721" w:type="dxa"/>
            <w:tcBorders>
              <w:top w:val="single" w:sz="2" w:space="0" w:color="005E9C"/>
            </w:tcBorders>
          </w:tcPr>
          <w:p>
            <w:pPr>
              <w:pStyle w:val="TableParagraph"/>
              <w:spacing w:before="86"/>
              <w:ind w:left="62" w:right="106"/>
              <w:rPr>
                <w:sz w:val="22"/>
              </w:rPr>
            </w:pPr>
            <w:r>
              <w:rPr>
                <w:color w:val="58595B"/>
                <w:spacing w:val="-4"/>
                <w:sz w:val="22"/>
              </w:rPr>
              <w:t>1.00</w:t>
            </w:r>
          </w:p>
        </w:tc>
      </w:tr>
      <w:tr>
        <w:trPr>
          <w:trHeight w:val="423" w:hRule="atLeast"/>
        </w:trPr>
        <w:tc>
          <w:tcPr>
            <w:tcW w:w="1466" w:type="dxa"/>
          </w:tcPr>
          <w:p>
            <w:pPr>
              <w:pStyle w:val="TableParagraph"/>
              <w:spacing w:before="69"/>
              <w:ind w:left="157"/>
              <w:jc w:val="left"/>
              <w:rPr>
                <w:sz w:val="22"/>
              </w:rPr>
            </w:pPr>
            <w:r>
              <w:rPr>
                <w:color w:val="58595B"/>
                <w:spacing w:val="-6"/>
                <w:w w:val="110"/>
                <w:sz w:val="22"/>
              </w:rPr>
              <w:t>Half-</w:t>
            </w:r>
            <w:r>
              <w:rPr>
                <w:color w:val="58595B"/>
                <w:spacing w:val="-2"/>
                <w:w w:val="115"/>
                <w:sz w:val="22"/>
              </w:rPr>
              <w:t>Yearly</w:t>
            </w:r>
          </w:p>
        </w:tc>
        <w:tc>
          <w:tcPr>
            <w:tcW w:w="1677" w:type="dxa"/>
            <w:vMerge/>
            <w:tcBorders>
              <w:top w:val="nil"/>
            </w:tcBorders>
          </w:tcPr>
          <w:p>
            <w:pPr>
              <w:rPr>
                <w:sz w:val="2"/>
                <w:szCs w:val="2"/>
              </w:rPr>
            </w:pPr>
          </w:p>
        </w:tc>
        <w:tc>
          <w:tcPr>
            <w:tcW w:w="1635" w:type="dxa"/>
            <w:vMerge/>
            <w:tcBorders>
              <w:top w:val="nil"/>
            </w:tcBorders>
          </w:tcPr>
          <w:p>
            <w:pPr>
              <w:rPr>
                <w:sz w:val="2"/>
                <w:szCs w:val="2"/>
              </w:rPr>
            </w:pPr>
          </w:p>
        </w:tc>
        <w:tc>
          <w:tcPr>
            <w:tcW w:w="1762" w:type="dxa"/>
          </w:tcPr>
          <w:p>
            <w:pPr>
              <w:pStyle w:val="TableParagraph"/>
              <w:spacing w:before="89"/>
              <w:ind w:left="687"/>
              <w:jc w:val="left"/>
              <w:rPr>
                <w:sz w:val="22"/>
              </w:rPr>
            </w:pPr>
            <w:r>
              <w:rPr>
                <w:color w:val="58595B"/>
                <w:spacing w:val="-5"/>
                <w:w w:val="90"/>
                <w:sz w:val="22"/>
              </w:rPr>
              <w:t>110</w:t>
            </w:r>
          </w:p>
        </w:tc>
        <w:tc>
          <w:tcPr>
            <w:tcW w:w="1721" w:type="dxa"/>
          </w:tcPr>
          <w:p>
            <w:pPr>
              <w:pStyle w:val="TableParagraph"/>
              <w:spacing w:before="89"/>
              <w:ind w:left="62" w:right="89"/>
              <w:rPr>
                <w:sz w:val="22"/>
              </w:rPr>
            </w:pPr>
            <w:r>
              <w:rPr>
                <w:color w:val="58595B"/>
                <w:spacing w:val="-4"/>
                <w:sz w:val="22"/>
              </w:rPr>
              <w:t>0.51</w:t>
            </w:r>
          </w:p>
        </w:tc>
      </w:tr>
      <w:tr>
        <w:trPr>
          <w:trHeight w:val="423" w:hRule="atLeast"/>
        </w:trPr>
        <w:tc>
          <w:tcPr>
            <w:tcW w:w="1466" w:type="dxa"/>
          </w:tcPr>
          <w:p>
            <w:pPr>
              <w:pStyle w:val="TableParagraph"/>
              <w:spacing w:before="67"/>
              <w:ind w:left="243"/>
              <w:jc w:val="left"/>
              <w:rPr>
                <w:sz w:val="22"/>
              </w:rPr>
            </w:pPr>
            <w:r>
              <w:rPr>
                <w:color w:val="58595B"/>
                <w:spacing w:val="-2"/>
                <w:w w:val="115"/>
                <w:sz w:val="22"/>
              </w:rPr>
              <w:t>Quarterly</w:t>
            </w:r>
          </w:p>
        </w:tc>
        <w:tc>
          <w:tcPr>
            <w:tcW w:w="1677" w:type="dxa"/>
            <w:vMerge/>
            <w:tcBorders>
              <w:top w:val="nil"/>
            </w:tcBorders>
          </w:tcPr>
          <w:p>
            <w:pPr>
              <w:rPr>
                <w:sz w:val="2"/>
                <w:szCs w:val="2"/>
              </w:rPr>
            </w:pPr>
          </w:p>
        </w:tc>
        <w:tc>
          <w:tcPr>
            <w:tcW w:w="1635" w:type="dxa"/>
            <w:vMerge/>
            <w:tcBorders>
              <w:top w:val="nil"/>
            </w:tcBorders>
          </w:tcPr>
          <w:p>
            <w:pPr>
              <w:rPr>
                <w:sz w:val="2"/>
                <w:szCs w:val="2"/>
              </w:rPr>
            </w:pPr>
          </w:p>
        </w:tc>
        <w:tc>
          <w:tcPr>
            <w:tcW w:w="1762" w:type="dxa"/>
          </w:tcPr>
          <w:p>
            <w:pPr>
              <w:pStyle w:val="TableParagraph"/>
              <w:spacing w:before="89"/>
              <w:ind w:left="743"/>
              <w:jc w:val="left"/>
              <w:rPr>
                <w:sz w:val="22"/>
              </w:rPr>
            </w:pPr>
            <w:r>
              <w:rPr>
                <w:color w:val="58595B"/>
                <w:spacing w:val="-5"/>
                <w:w w:val="115"/>
                <w:sz w:val="22"/>
              </w:rPr>
              <w:t>60</w:t>
            </w:r>
          </w:p>
        </w:tc>
        <w:tc>
          <w:tcPr>
            <w:tcW w:w="1721" w:type="dxa"/>
          </w:tcPr>
          <w:p>
            <w:pPr>
              <w:pStyle w:val="TableParagraph"/>
              <w:spacing w:before="89"/>
              <w:ind w:left="62" w:right="49"/>
              <w:rPr>
                <w:sz w:val="22"/>
              </w:rPr>
            </w:pPr>
            <w:r>
              <w:rPr>
                <w:color w:val="58595B"/>
                <w:spacing w:val="-4"/>
                <w:w w:val="105"/>
                <w:sz w:val="22"/>
              </w:rPr>
              <w:t>0.26</w:t>
            </w:r>
          </w:p>
        </w:tc>
      </w:tr>
      <w:tr>
        <w:trPr>
          <w:trHeight w:val="423" w:hRule="atLeast"/>
        </w:trPr>
        <w:tc>
          <w:tcPr>
            <w:tcW w:w="1466" w:type="dxa"/>
          </w:tcPr>
          <w:p>
            <w:pPr>
              <w:pStyle w:val="TableParagraph"/>
              <w:spacing w:before="67"/>
              <w:ind w:left="308"/>
              <w:jc w:val="left"/>
              <w:rPr>
                <w:sz w:val="22"/>
              </w:rPr>
            </w:pPr>
            <w:r>
              <w:rPr>
                <w:color w:val="58595B"/>
                <w:spacing w:val="-2"/>
                <w:w w:val="115"/>
                <w:sz w:val="22"/>
              </w:rPr>
              <w:t>Monthly</w:t>
            </w:r>
          </w:p>
        </w:tc>
        <w:tc>
          <w:tcPr>
            <w:tcW w:w="1677" w:type="dxa"/>
            <w:vMerge/>
            <w:tcBorders>
              <w:top w:val="nil"/>
            </w:tcBorders>
          </w:tcPr>
          <w:p>
            <w:pPr>
              <w:rPr>
                <w:sz w:val="2"/>
                <w:szCs w:val="2"/>
              </w:rPr>
            </w:pPr>
          </w:p>
        </w:tc>
        <w:tc>
          <w:tcPr>
            <w:tcW w:w="1635" w:type="dxa"/>
            <w:vMerge/>
            <w:tcBorders>
              <w:top w:val="nil"/>
            </w:tcBorders>
          </w:tcPr>
          <w:p>
            <w:pPr>
              <w:rPr>
                <w:sz w:val="2"/>
                <w:szCs w:val="2"/>
              </w:rPr>
            </w:pPr>
          </w:p>
        </w:tc>
        <w:tc>
          <w:tcPr>
            <w:tcW w:w="1762" w:type="dxa"/>
          </w:tcPr>
          <w:p>
            <w:pPr>
              <w:pStyle w:val="TableParagraph"/>
              <w:spacing w:before="89"/>
              <w:ind w:left="55" w:right="11"/>
              <w:rPr>
                <w:sz w:val="22"/>
              </w:rPr>
            </w:pPr>
            <w:r>
              <w:rPr>
                <w:color w:val="58595B"/>
                <w:spacing w:val="-5"/>
                <w:w w:val="110"/>
                <w:sz w:val="22"/>
              </w:rPr>
              <w:t>25</w:t>
            </w:r>
          </w:p>
        </w:tc>
        <w:tc>
          <w:tcPr>
            <w:tcW w:w="1721" w:type="dxa"/>
          </w:tcPr>
          <w:p>
            <w:pPr>
              <w:pStyle w:val="TableParagraph"/>
              <w:spacing w:before="89"/>
              <w:ind w:left="62" w:right="62"/>
              <w:rPr>
                <w:sz w:val="22"/>
              </w:rPr>
            </w:pPr>
            <w:r>
              <w:rPr>
                <w:color w:val="58595B"/>
                <w:spacing w:val="-2"/>
                <w:w w:val="110"/>
                <w:sz w:val="22"/>
              </w:rPr>
              <w:t>0.0875</w:t>
            </w:r>
          </w:p>
        </w:tc>
      </w:tr>
      <w:tr>
        <w:trPr>
          <w:trHeight w:val="423" w:hRule="atLeast"/>
        </w:trPr>
        <w:tc>
          <w:tcPr>
            <w:tcW w:w="1466" w:type="dxa"/>
          </w:tcPr>
          <w:p>
            <w:pPr>
              <w:pStyle w:val="TableParagraph"/>
              <w:spacing w:before="60"/>
              <w:ind w:left="308"/>
              <w:jc w:val="left"/>
              <w:rPr>
                <w:sz w:val="22"/>
              </w:rPr>
            </w:pPr>
            <w:r>
              <w:rPr>
                <w:color w:val="58595B"/>
                <w:spacing w:val="-2"/>
                <w:w w:val="110"/>
                <w:sz w:val="22"/>
              </w:rPr>
              <w:t>Single</w:t>
            </w:r>
          </w:p>
        </w:tc>
        <w:tc>
          <w:tcPr>
            <w:tcW w:w="1677" w:type="dxa"/>
          </w:tcPr>
          <w:p>
            <w:pPr>
              <w:pStyle w:val="TableParagraph"/>
              <w:spacing w:before="70"/>
              <w:ind w:left="366"/>
              <w:jc w:val="left"/>
              <w:rPr>
                <w:sz w:val="22"/>
              </w:rPr>
            </w:pPr>
            <w:r>
              <w:rPr>
                <w:color w:val="58595B"/>
                <w:w w:val="130"/>
                <w:sz w:val="22"/>
              </w:rPr>
              <w:t>`</w:t>
            </w:r>
            <w:r>
              <w:rPr>
                <w:color w:val="58595B"/>
                <w:spacing w:val="-6"/>
                <w:w w:val="130"/>
                <w:sz w:val="22"/>
              </w:rPr>
              <w:t> </w:t>
            </w:r>
            <w:r>
              <w:rPr>
                <w:color w:val="58595B"/>
                <w:spacing w:val="-2"/>
                <w:w w:val="125"/>
                <w:sz w:val="22"/>
              </w:rPr>
              <w:t>50,000</w:t>
            </w:r>
          </w:p>
        </w:tc>
        <w:tc>
          <w:tcPr>
            <w:tcW w:w="1635" w:type="dxa"/>
          </w:tcPr>
          <w:p>
            <w:pPr>
              <w:pStyle w:val="TableParagraph"/>
              <w:spacing w:before="70"/>
              <w:ind w:left="420"/>
              <w:jc w:val="left"/>
              <w:rPr>
                <w:sz w:val="22"/>
              </w:rPr>
            </w:pPr>
            <w:r>
              <w:rPr>
                <w:color w:val="58595B"/>
                <w:w w:val="105"/>
                <w:sz w:val="22"/>
              </w:rPr>
              <w:t>No</w:t>
            </w:r>
            <w:r>
              <w:rPr>
                <w:color w:val="58595B"/>
                <w:spacing w:val="-3"/>
                <w:w w:val="105"/>
                <w:sz w:val="22"/>
              </w:rPr>
              <w:t> </w:t>
            </w:r>
            <w:r>
              <w:rPr>
                <w:color w:val="58595B"/>
                <w:spacing w:val="-2"/>
                <w:w w:val="120"/>
                <w:sz w:val="22"/>
              </w:rPr>
              <w:t>limit</w:t>
            </w:r>
          </w:p>
        </w:tc>
        <w:tc>
          <w:tcPr>
            <w:tcW w:w="1762" w:type="dxa"/>
          </w:tcPr>
          <w:p>
            <w:pPr>
              <w:pStyle w:val="TableParagraph"/>
              <w:spacing w:before="70"/>
              <w:ind w:left="668"/>
              <w:jc w:val="left"/>
              <w:rPr>
                <w:sz w:val="22"/>
              </w:rPr>
            </w:pPr>
            <w:r>
              <w:rPr>
                <w:color w:val="58595B"/>
                <w:spacing w:val="-5"/>
                <w:w w:val="115"/>
                <w:sz w:val="22"/>
              </w:rPr>
              <w:t>200</w:t>
            </w:r>
          </w:p>
        </w:tc>
        <w:tc>
          <w:tcPr>
            <w:tcW w:w="1721" w:type="dxa"/>
          </w:tcPr>
          <w:p>
            <w:pPr>
              <w:pStyle w:val="TableParagraph"/>
              <w:spacing w:before="70"/>
              <w:ind w:left="62"/>
              <w:rPr>
                <w:sz w:val="22"/>
              </w:rPr>
            </w:pPr>
            <w:r>
              <w:rPr>
                <w:color w:val="58595B"/>
                <w:w w:val="170"/>
                <w:sz w:val="22"/>
              </w:rPr>
              <w:t>-</w:t>
            </w:r>
          </w:p>
        </w:tc>
      </w:tr>
    </w:tbl>
    <w:p>
      <w:pPr>
        <w:pStyle w:val="BodyText"/>
        <w:spacing w:before="191"/>
        <w:ind w:left="132"/>
        <w:jc w:val="both"/>
        <w:rPr>
          <w:rFonts w:ascii="PT Serif"/>
        </w:rPr>
      </w:pPr>
      <w:r>
        <w:rPr>
          <w:rFonts w:ascii="PT Serif"/>
          <w:color w:val="231F20"/>
          <w:spacing w:val="-4"/>
        </w:rPr>
        <w:t>*The</w:t>
      </w:r>
      <w:r>
        <w:rPr>
          <w:rFonts w:ascii="PT Serif"/>
          <w:color w:val="231F20"/>
          <w:spacing w:val="-7"/>
        </w:rPr>
        <w:t> </w:t>
      </w:r>
      <w:r>
        <w:rPr>
          <w:rFonts w:ascii="PT Serif"/>
          <w:color w:val="231F20"/>
          <w:spacing w:val="-4"/>
        </w:rPr>
        <w:t>minimum</w:t>
      </w:r>
      <w:r>
        <w:rPr>
          <w:rFonts w:ascii="PT Serif"/>
          <w:color w:val="231F20"/>
          <w:spacing w:val="-6"/>
        </w:rPr>
        <w:t> </w:t>
      </w:r>
      <w:r>
        <w:rPr>
          <w:rFonts w:ascii="PT Serif"/>
          <w:color w:val="231F20"/>
          <w:spacing w:val="-4"/>
        </w:rPr>
        <w:t>premium</w:t>
      </w:r>
      <w:r>
        <w:rPr>
          <w:rFonts w:ascii="PT Serif"/>
          <w:color w:val="231F20"/>
          <w:spacing w:val="-6"/>
        </w:rPr>
        <w:t> </w:t>
      </w:r>
      <w:r>
        <w:rPr>
          <w:rFonts w:ascii="PT Serif"/>
          <w:color w:val="231F20"/>
          <w:spacing w:val="-4"/>
        </w:rPr>
        <w:t>amounts</w:t>
      </w:r>
      <w:r>
        <w:rPr>
          <w:rFonts w:ascii="PT Serif"/>
          <w:color w:val="231F20"/>
          <w:spacing w:val="-7"/>
        </w:rPr>
        <w:t> </w:t>
      </w:r>
      <w:r>
        <w:rPr>
          <w:rFonts w:ascii="PT Serif"/>
          <w:color w:val="231F20"/>
          <w:spacing w:val="-4"/>
        </w:rPr>
        <w:t>are</w:t>
      </w:r>
      <w:r>
        <w:rPr>
          <w:rFonts w:ascii="PT Serif"/>
          <w:color w:val="231F20"/>
          <w:spacing w:val="-6"/>
        </w:rPr>
        <w:t> </w:t>
      </w:r>
      <w:r>
        <w:rPr>
          <w:rFonts w:ascii="PT Serif"/>
          <w:color w:val="231F20"/>
          <w:spacing w:val="-4"/>
        </w:rPr>
        <w:t>exclusive</w:t>
      </w:r>
      <w:r>
        <w:rPr>
          <w:rFonts w:ascii="PT Serif"/>
          <w:color w:val="231F20"/>
          <w:spacing w:val="-6"/>
        </w:rPr>
        <w:t> </w:t>
      </w:r>
      <w:r>
        <w:rPr>
          <w:rFonts w:ascii="PT Serif"/>
          <w:color w:val="231F20"/>
          <w:spacing w:val="-4"/>
        </w:rPr>
        <w:t>of</w:t>
      </w:r>
      <w:r>
        <w:rPr>
          <w:rFonts w:ascii="PT Serif"/>
          <w:color w:val="231F20"/>
          <w:spacing w:val="-7"/>
        </w:rPr>
        <w:t> </w:t>
      </w:r>
      <w:r>
        <w:rPr>
          <w:rFonts w:ascii="PT Serif"/>
          <w:color w:val="231F20"/>
          <w:spacing w:val="-4"/>
        </w:rPr>
        <w:t>taxes</w:t>
      </w:r>
      <w:r>
        <w:rPr>
          <w:rFonts w:ascii="PT Serif"/>
          <w:color w:val="231F20"/>
          <w:spacing w:val="-6"/>
        </w:rPr>
        <w:t> </w:t>
      </w:r>
      <w:r>
        <w:rPr>
          <w:rFonts w:ascii="PT Serif"/>
          <w:color w:val="231F20"/>
          <w:spacing w:val="-4"/>
        </w:rPr>
        <w:t>and</w:t>
      </w:r>
      <w:r>
        <w:rPr>
          <w:rFonts w:ascii="PT Serif"/>
          <w:color w:val="231F20"/>
          <w:spacing w:val="-6"/>
        </w:rPr>
        <w:t> </w:t>
      </w:r>
      <w:r>
        <w:rPr>
          <w:rFonts w:ascii="PT Serif"/>
          <w:color w:val="231F20"/>
          <w:spacing w:val="-4"/>
        </w:rPr>
        <w:t>levies</w:t>
      </w:r>
      <w:r>
        <w:rPr>
          <w:rFonts w:ascii="PT Serif"/>
          <w:color w:val="231F20"/>
          <w:spacing w:val="-7"/>
        </w:rPr>
        <w:t> </w:t>
      </w:r>
      <w:r>
        <w:rPr>
          <w:rFonts w:ascii="PT Serif"/>
          <w:color w:val="231F20"/>
          <w:spacing w:val="-4"/>
        </w:rPr>
        <w:t>as</w:t>
      </w:r>
      <w:r>
        <w:rPr>
          <w:rFonts w:ascii="PT Serif"/>
          <w:color w:val="231F20"/>
          <w:spacing w:val="-6"/>
        </w:rPr>
        <w:t> </w:t>
      </w:r>
      <w:r>
        <w:rPr>
          <w:rFonts w:ascii="PT Serif"/>
          <w:color w:val="231F20"/>
          <w:spacing w:val="-4"/>
        </w:rPr>
        <w:t>applicable.</w:t>
      </w:r>
    </w:p>
    <w:p>
      <w:pPr>
        <w:pStyle w:val="BodyText"/>
        <w:spacing w:line="247" w:lineRule="auto" w:before="253"/>
        <w:ind w:left="132" w:right="86"/>
        <w:jc w:val="both"/>
      </w:pPr>
      <w:r>
        <w:rPr>
          <w:color w:val="58595B"/>
          <w:w w:val="110"/>
        </w:rPr>
        <w:t>The</w:t>
      </w:r>
      <w:r>
        <w:rPr>
          <w:color w:val="58595B"/>
          <w:spacing w:val="-10"/>
          <w:w w:val="110"/>
        </w:rPr>
        <w:t> </w:t>
      </w:r>
      <w:r>
        <w:rPr>
          <w:color w:val="58595B"/>
          <w:w w:val="110"/>
        </w:rPr>
        <w:t>premium</w:t>
      </w:r>
      <w:r>
        <w:rPr>
          <w:color w:val="58595B"/>
          <w:spacing w:val="-11"/>
          <w:w w:val="110"/>
        </w:rPr>
        <w:t> </w:t>
      </w:r>
      <w:r>
        <w:rPr>
          <w:color w:val="58595B"/>
          <w:w w:val="110"/>
        </w:rPr>
        <w:t>rates</w:t>
      </w:r>
      <w:r>
        <w:rPr>
          <w:color w:val="58595B"/>
          <w:spacing w:val="-12"/>
          <w:w w:val="110"/>
        </w:rPr>
        <w:t> </w:t>
      </w:r>
      <w:r>
        <w:rPr>
          <w:color w:val="58595B"/>
          <w:w w:val="110"/>
        </w:rPr>
        <w:t>for</w:t>
      </w:r>
      <w:r>
        <w:rPr>
          <w:color w:val="58595B"/>
          <w:spacing w:val="-9"/>
          <w:w w:val="110"/>
        </w:rPr>
        <w:t> </w:t>
      </w:r>
      <w:r>
        <w:rPr>
          <w:color w:val="58595B"/>
          <w:w w:val="110"/>
        </w:rPr>
        <w:t>frequencies</w:t>
      </w:r>
      <w:r>
        <w:rPr>
          <w:color w:val="58595B"/>
          <w:spacing w:val="-12"/>
          <w:w w:val="110"/>
        </w:rPr>
        <w:t> </w:t>
      </w:r>
      <w:r>
        <w:rPr>
          <w:color w:val="58595B"/>
          <w:w w:val="110"/>
        </w:rPr>
        <w:t>other</w:t>
      </w:r>
      <w:r>
        <w:rPr>
          <w:color w:val="58595B"/>
          <w:spacing w:val="-9"/>
          <w:w w:val="110"/>
        </w:rPr>
        <w:t> </w:t>
      </w:r>
      <w:r>
        <w:rPr>
          <w:color w:val="58595B"/>
          <w:w w:val="110"/>
        </w:rPr>
        <w:t>than</w:t>
      </w:r>
      <w:r>
        <w:rPr>
          <w:color w:val="58595B"/>
          <w:spacing w:val="-10"/>
          <w:w w:val="110"/>
        </w:rPr>
        <w:t> </w:t>
      </w:r>
      <w:r>
        <w:rPr>
          <w:color w:val="58595B"/>
          <w:w w:val="110"/>
        </w:rPr>
        <w:t>annual</w:t>
      </w:r>
      <w:r>
        <w:rPr>
          <w:color w:val="58595B"/>
          <w:spacing w:val="-14"/>
          <w:w w:val="110"/>
        </w:rPr>
        <w:t> </w:t>
      </w:r>
      <w:r>
        <w:rPr>
          <w:color w:val="58595B"/>
          <w:w w:val="110"/>
        </w:rPr>
        <w:t>are</w:t>
      </w:r>
      <w:r>
        <w:rPr>
          <w:color w:val="58595B"/>
          <w:spacing w:val="-10"/>
          <w:w w:val="110"/>
        </w:rPr>
        <w:t> </w:t>
      </w:r>
      <w:r>
        <w:rPr>
          <w:color w:val="58595B"/>
          <w:w w:val="110"/>
        </w:rPr>
        <w:t>calculated</w:t>
      </w:r>
      <w:r>
        <w:rPr>
          <w:color w:val="58595B"/>
          <w:spacing w:val="-11"/>
          <w:w w:val="110"/>
        </w:rPr>
        <w:t> </w:t>
      </w:r>
      <w:r>
        <w:rPr>
          <w:color w:val="58595B"/>
          <w:w w:val="110"/>
        </w:rPr>
        <w:t>by</w:t>
      </w:r>
      <w:r>
        <w:rPr>
          <w:color w:val="58595B"/>
          <w:spacing w:val="-11"/>
          <w:w w:val="110"/>
        </w:rPr>
        <w:t> </w:t>
      </w:r>
      <w:r>
        <w:rPr>
          <w:color w:val="58595B"/>
          <w:w w:val="110"/>
        </w:rPr>
        <w:t>multiplying</w:t>
      </w:r>
      <w:r>
        <w:rPr>
          <w:color w:val="58595B"/>
          <w:spacing w:val="-11"/>
          <w:w w:val="110"/>
        </w:rPr>
        <w:t> </w:t>
      </w:r>
      <w:r>
        <w:rPr>
          <w:color w:val="58595B"/>
          <w:w w:val="110"/>
        </w:rPr>
        <w:t>the</w:t>
      </w:r>
      <w:r>
        <w:rPr>
          <w:color w:val="58595B"/>
          <w:spacing w:val="-10"/>
          <w:w w:val="110"/>
        </w:rPr>
        <w:t> </w:t>
      </w:r>
      <w:r>
        <w:rPr>
          <w:color w:val="58595B"/>
          <w:w w:val="110"/>
        </w:rPr>
        <w:t>annual premium</w:t>
      </w:r>
      <w:r>
        <w:rPr>
          <w:color w:val="58595B"/>
          <w:w w:val="110"/>
        </w:rPr>
        <w:t> rates</w:t>
      </w:r>
      <w:r>
        <w:rPr>
          <w:color w:val="58595B"/>
          <w:w w:val="110"/>
        </w:rPr>
        <w:t> by</w:t>
      </w:r>
      <w:r>
        <w:rPr>
          <w:color w:val="58595B"/>
          <w:w w:val="110"/>
        </w:rPr>
        <w:t> the</w:t>
      </w:r>
      <w:r>
        <w:rPr>
          <w:color w:val="58595B"/>
          <w:w w:val="110"/>
        </w:rPr>
        <w:t> applicable</w:t>
      </w:r>
      <w:r>
        <w:rPr>
          <w:color w:val="58595B"/>
          <w:w w:val="110"/>
        </w:rPr>
        <w:t> conversion</w:t>
      </w:r>
      <w:r>
        <w:rPr>
          <w:color w:val="58595B"/>
          <w:w w:val="110"/>
        </w:rPr>
        <w:t> factors</w:t>
      </w:r>
      <w:r>
        <w:rPr>
          <w:color w:val="58595B"/>
          <w:w w:val="110"/>
        </w:rPr>
        <w:t> and</w:t>
      </w:r>
      <w:r>
        <w:rPr>
          <w:color w:val="58595B"/>
          <w:w w:val="110"/>
        </w:rPr>
        <w:t> adding</w:t>
      </w:r>
      <w:r>
        <w:rPr>
          <w:color w:val="58595B"/>
          <w:w w:val="110"/>
        </w:rPr>
        <w:t> the</w:t>
      </w:r>
      <w:r>
        <w:rPr>
          <w:color w:val="58595B"/>
          <w:w w:val="110"/>
        </w:rPr>
        <w:t> policy</w:t>
      </w:r>
      <w:r>
        <w:rPr>
          <w:color w:val="58595B"/>
          <w:w w:val="110"/>
        </w:rPr>
        <w:t> fee</w:t>
      </w:r>
      <w:r>
        <w:rPr>
          <w:color w:val="58595B"/>
          <w:w w:val="110"/>
        </w:rPr>
        <w:t> for</w:t>
      </w:r>
      <w:r>
        <w:rPr>
          <w:color w:val="58595B"/>
          <w:w w:val="110"/>
        </w:rPr>
        <w:t> the frequency. Sample Illustration</w:t>
      </w:r>
    </w:p>
    <w:p>
      <w:pPr>
        <w:pStyle w:val="BodyText"/>
        <w:spacing w:after="0" w:line="247" w:lineRule="auto"/>
        <w:jc w:val="both"/>
        <w:sectPr>
          <w:pgSz w:w="10800" w:h="12240"/>
          <w:pgMar w:top="200" w:bottom="280" w:left="360" w:right="360"/>
        </w:sectPr>
      </w:pPr>
    </w:p>
    <w:p>
      <w:pPr>
        <w:pStyle w:val="BodyText"/>
        <w:spacing w:before="114"/>
        <w:ind w:left="105"/>
      </w:pPr>
      <w:r>
        <w:rPr>
          <w:color w:val="58595B"/>
          <w:w w:val="110"/>
        </w:rPr>
        <w:t>For</w:t>
      </w:r>
      <w:r>
        <w:rPr>
          <w:color w:val="58595B"/>
          <w:spacing w:val="-17"/>
          <w:w w:val="110"/>
        </w:rPr>
        <w:t> </w:t>
      </w:r>
      <w:r>
        <w:rPr>
          <w:color w:val="58595B"/>
          <w:w w:val="110"/>
        </w:rPr>
        <w:t>a</w:t>
      </w:r>
      <w:r>
        <w:rPr>
          <w:color w:val="58595B"/>
          <w:spacing w:val="-17"/>
          <w:w w:val="110"/>
        </w:rPr>
        <w:t> </w:t>
      </w:r>
      <w:r>
        <w:rPr>
          <w:color w:val="58595B"/>
          <w:w w:val="110"/>
        </w:rPr>
        <w:t>healthy</w:t>
      </w:r>
      <w:r>
        <w:rPr>
          <w:color w:val="58595B"/>
          <w:spacing w:val="-17"/>
          <w:w w:val="110"/>
        </w:rPr>
        <w:t> </w:t>
      </w:r>
      <w:r>
        <w:rPr>
          <w:color w:val="58595B"/>
          <w:w w:val="110"/>
        </w:rPr>
        <w:t>male</w:t>
      </w:r>
      <w:r>
        <w:rPr>
          <w:color w:val="58595B"/>
          <w:spacing w:val="-17"/>
          <w:w w:val="110"/>
        </w:rPr>
        <w:t> </w:t>
      </w:r>
      <w:r>
        <w:rPr>
          <w:color w:val="58595B"/>
          <w:w w:val="110"/>
        </w:rPr>
        <w:t>life</w:t>
      </w:r>
      <w:r>
        <w:rPr>
          <w:color w:val="58595B"/>
          <w:spacing w:val="-17"/>
          <w:w w:val="110"/>
        </w:rPr>
        <w:t> </w:t>
      </w:r>
      <w:r>
        <w:rPr>
          <w:color w:val="58595B"/>
          <w:w w:val="110"/>
        </w:rPr>
        <w:t>assured</w:t>
      </w:r>
      <w:r>
        <w:rPr>
          <w:color w:val="58595B"/>
          <w:spacing w:val="-16"/>
          <w:w w:val="110"/>
        </w:rPr>
        <w:t> </w:t>
      </w:r>
      <w:r>
        <w:rPr>
          <w:color w:val="58595B"/>
          <w:w w:val="110"/>
        </w:rPr>
        <w:t>below</w:t>
      </w:r>
      <w:r>
        <w:rPr>
          <w:color w:val="58595B"/>
          <w:spacing w:val="-15"/>
          <w:w w:val="110"/>
        </w:rPr>
        <w:t> </w:t>
      </w:r>
      <w:r>
        <w:rPr>
          <w:color w:val="58595B"/>
          <w:w w:val="110"/>
        </w:rPr>
        <w:t>mentioned</w:t>
      </w:r>
      <w:r>
        <w:rPr>
          <w:color w:val="58595B"/>
          <w:spacing w:val="-17"/>
          <w:w w:val="110"/>
        </w:rPr>
        <w:t> </w:t>
      </w:r>
      <w:r>
        <w:rPr>
          <w:color w:val="58595B"/>
          <w:w w:val="110"/>
        </w:rPr>
        <w:t>are</w:t>
      </w:r>
      <w:r>
        <w:rPr>
          <w:color w:val="58595B"/>
          <w:spacing w:val="-16"/>
          <w:w w:val="110"/>
        </w:rPr>
        <w:t> </w:t>
      </w:r>
      <w:r>
        <w:rPr>
          <w:color w:val="58595B"/>
          <w:w w:val="110"/>
        </w:rPr>
        <w:t>the</w:t>
      </w:r>
      <w:r>
        <w:rPr>
          <w:color w:val="58595B"/>
          <w:spacing w:val="-16"/>
          <w:w w:val="110"/>
        </w:rPr>
        <w:t> </w:t>
      </w:r>
      <w:r>
        <w:rPr>
          <w:color w:val="58595B"/>
          <w:w w:val="110"/>
        </w:rPr>
        <w:t>illustrative</w:t>
      </w:r>
      <w:r>
        <w:rPr>
          <w:color w:val="58595B"/>
          <w:spacing w:val="-16"/>
          <w:w w:val="110"/>
        </w:rPr>
        <w:t> </w:t>
      </w:r>
      <w:r>
        <w:rPr>
          <w:color w:val="58595B"/>
          <w:w w:val="110"/>
        </w:rPr>
        <w:t>Vesting</w:t>
      </w:r>
      <w:r>
        <w:rPr>
          <w:color w:val="58595B"/>
          <w:spacing w:val="-17"/>
          <w:w w:val="110"/>
        </w:rPr>
        <w:t> </w:t>
      </w:r>
      <w:r>
        <w:rPr>
          <w:color w:val="58595B"/>
          <w:spacing w:val="-2"/>
          <w:w w:val="110"/>
        </w:rPr>
        <w:t>Benefits</w:t>
      </w:r>
    </w:p>
    <w:p>
      <w:pPr>
        <w:pStyle w:val="BodyText"/>
        <w:spacing w:before="5"/>
        <w:ind w:left="0"/>
        <w:rPr>
          <w:sz w:val="7"/>
        </w:rPr>
      </w:pPr>
    </w:p>
    <w:tbl>
      <w:tblPr>
        <w:tblW w:w="0" w:type="auto"/>
        <w:jc w:val="left"/>
        <w:tblInd w:w="121" w:type="dxa"/>
        <w:tblBorders>
          <w:top w:val="single" w:sz="12" w:space="0" w:color="005E9C"/>
          <w:left w:val="single" w:sz="12" w:space="0" w:color="005E9C"/>
          <w:bottom w:val="single" w:sz="12" w:space="0" w:color="005E9C"/>
          <w:right w:val="single" w:sz="12" w:space="0" w:color="005E9C"/>
          <w:insideH w:val="single" w:sz="12" w:space="0" w:color="005E9C"/>
          <w:insideV w:val="single" w:sz="12" w:space="0" w:color="005E9C"/>
        </w:tblBorders>
        <w:tblLayout w:type="fixed"/>
        <w:tblCellMar>
          <w:top w:w="0" w:type="dxa"/>
          <w:left w:w="0" w:type="dxa"/>
          <w:bottom w:w="0" w:type="dxa"/>
          <w:right w:w="0" w:type="dxa"/>
        </w:tblCellMar>
        <w:tblLook w:val="01E0"/>
      </w:tblPr>
      <w:tblGrid>
        <w:gridCol w:w="889"/>
        <w:gridCol w:w="1459"/>
        <w:gridCol w:w="1152"/>
        <w:gridCol w:w="1300"/>
        <w:gridCol w:w="1613"/>
        <w:gridCol w:w="1911"/>
      </w:tblGrid>
      <w:tr>
        <w:trPr>
          <w:trHeight w:val="632" w:hRule="atLeast"/>
        </w:trPr>
        <w:tc>
          <w:tcPr>
            <w:tcW w:w="889" w:type="dxa"/>
            <w:tcBorders>
              <w:top w:val="nil"/>
              <w:bottom w:val="single" w:sz="2" w:space="0" w:color="005E9C"/>
              <w:right w:val="single" w:sz="12" w:space="0" w:color="FFFFFF"/>
            </w:tcBorders>
            <w:shd w:val="clear" w:color="auto" w:fill="005E9C"/>
          </w:tcPr>
          <w:p>
            <w:pPr>
              <w:pStyle w:val="TableParagraph"/>
              <w:spacing w:before="175"/>
              <w:ind w:left="13"/>
              <w:rPr>
                <w:sz w:val="24"/>
              </w:rPr>
            </w:pPr>
            <w:r>
              <w:rPr>
                <w:color w:val="FFFFFF"/>
                <w:spacing w:val="-5"/>
                <w:sz w:val="24"/>
              </w:rPr>
              <w:t>Age</w:t>
            </w:r>
          </w:p>
        </w:tc>
        <w:tc>
          <w:tcPr>
            <w:tcW w:w="1459" w:type="dxa"/>
            <w:tcBorders>
              <w:top w:val="nil"/>
              <w:left w:val="single" w:sz="12" w:space="0" w:color="FFFFFF"/>
              <w:bottom w:val="single" w:sz="2" w:space="0" w:color="005E9C"/>
              <w:right w:val="single" w:sz="12" w:space="0" w:color="FFFFFF"/>
            </w:tcBorders>
            <w:shd w:val="clear" w:color="auto" w:fill="005E9C"/>
          </w:tcPr>
          <w:p>
            <w:pPr>
              <w:pStyle w:val="TableParagraph"/>
              <w:spacing w:line="218" w:lineRule="auto" w:before="70"/>
              <w:ind w:left="459" w:right="183" w:hanging="255"/>
              <w:jc w:val="left"/>
              <w:rPr>
                <w:sz w:val="24"/>
              </w:rPr>
            </w:pPr>
            <w:r>
              <w:rPr>
                <w:color w:val="FFFFFF"/>
                <w:spacing w:val="-2"/>
                <w:w w:val="90"/>
                <w:sz w:val="24"/>
              </w:rPr>
              <w:t>PAYMENT </w:t>
            </w:r>
            <w:r>
              <w:rPr>
                <w:color w:val="FFFFFF"/>
                <w:spacing w:val="-4"/>
                <w:sz w:val="24"/>
              </w:rPr>
              <w:t>TERM</w:t>
            </w:r>
          </w:p>
        </w:tc>
        <w:tc>
          <w:tcPr>
            <w:tcW w:w="1152" w:type="dxa"/>
            <w:tcBorders>
              <w:top w:val="nil"/>
              <w:left w:val="single" w:sz="12" w:space="0" w:color="FFFFFF"/>
              <w:bottom w:val="single" w:sz="2" w:space="0" w:color="005E9C"/>
              <w:right w:val="single" w:sz="12" w:space="0" w:color="FFFFFF"/>
            </w:tcBorders>
            <w:shd w:val="clear" w:color="auto" w:fill="005E9C"/>
          </w:tcPr>
          <w:p>
            <w:pPr>
              <w:pStyle w:val="TableParagraph"/>
              <w:spacing w:line="218" w:lineRule="auto" w:before="70"/>
              <w:ind w:left="347" w:right="120" w:hanging="133"/>
              <w:jc w:val="left"/>
              <w:rPr>
                <w:sz w:val="24"/>
              </w:rPr>
            </w:pPr>
            <w:r>
              <w:rPr>
                <w:color w:val="FFFFFF"/>
                <w:spacing w:val="-4"/>
                <w:w w:val="90"/>
                <w:sz w:val="24"/>
              </w:rPr>
              <w:t>POLICY </w:t>
            </w:r>
            <w:r>
              <w:rPr>
                <w:color w:val="FFFFFF"/>
                <w:spacing w:val="-4"/>
                <w:w w:val="95"/>
                <w:sz w:val="24"/>
              </w:rPr>
              <w:t>TERM</w:t>
            </w:r>
          </w:p>
        </w:tc>
        <w:tc>
          <w:tcPr>
            <w:tcW w:w="1300" w:type="dxa"/>
            <w:tcBorders>
              <w:top w:val="nil"/>
              <w:left w:val="single" w:sz="12" w:space="0" w:color="FFFFFF"/>
              <w:bottom w:val="single" w:sz="2" w:space="0" w:color="005E9C"/>
              <w:right w:val="single" w:sz="12" w:space="0" w:color="FFFFFF"/>
            </w:tcBorders>
            <w:shd w:val="clear" w:color="auto" w:fill="005E9C"/>
          </w:tcPr>
          <w:p>
            <w:pPr>
              <w:pStyle w:val="TableParagraph"/>
              <w:spacing w:before="175"/>
              <w:ind w:right="53"/>
              <w:jc w:val="right"/>
              <w:rPr>
                <w:sz w:val="24"/>
              </w:rPr>
            </w:pPr>
            <w:r>
              <w:rPr>
                <w:color w:val="FFFFFF"/>
                <w:spacing w:val="-2"/>
                <w:sz w:val="24"/>
              </w:rPr>
              <w:t>Premium*</w:t>
            </w:r>
          </w:p>
        </w:tc>
        <w:tc>
          <w:tcPr>
            <w:tcW w:w="1613" w:type="dxa"/>
            <w:tcBorders>
              <w:top w:val="nil"/>
              <w:left w:val="single" w:sz="12" w:space="0" w:color="FFFFFF"/>
              <w:bottom w:val="single" w:sz="2" w:space="0" w:color="005E9C"/>
              <w:right w:val="single" w:sz="12" w:space="0" w:color="FFFFFF"/>
            </w:tcBorders>
            <w:shd w:val="clear" w:color="auto" w:fill="005E9C"/>
          </w:tcPr>
          <w:p>
            <w:pPr>
              <w:pStyle w:val="TableParagraph"/>
              <w:spacing w:before="175"/>
              <w:ind w:left="156"/>
              <w:jc w:val="left"/>
              <w:rPr>
                <w:sz w:val="24"/>
              </w:rPr>
            </w:pPr>
            <w:r>
              <w:rPr>
                <w:color w:val="FFFFFF"/>
                <w:spacing w:val="-9"/>
                <w:sz w:val="24"/>
              </w:rPr>
              <w:t>Sum</w:t>
            </w:r>
            <w:r>
              <w:rPr>
                <w:color w:val="FFFFFF"/>
                <w:spacing w:val="-16"/>
                <w:sz w:val="24"/>
              </w:rPr>
              <w:t> </w:t>
            </w:r>
            <w:r>
              <w:rPr>
                <w:color w:val="FFFFFF"/>
                <w:spacing w:val="-2"/>
                <w:sz w:val="24"/>
              </w:rPr>
              <w:t>Assured</w:t>
            </w:r>
          </w:p>
        </w:tc>
        <w:tc>
          <w:tcPr>
            <w:tcW w:w="1911" w:type="dxa"/>
            <w:tcBorders>
              <w:top w:val="nil"/>
              <w:left w:val="single" w:sz="12" w:space="0" w:color="FFFFFF"/>
              <w:bottom w:val="single" w:sz="2" w:space="0" w:color="005E9C"/>
            </w:tcBorders>
            <w:shd w:val="clear" w:color="auto" w:fill="005E9C"/>
          </w:tcPr>
          <w:p>
            <w:pPr>
              <w:pStyle w:val="TableParagraph"/>
              <w:spacing w:line="218" w:lineRule="auto" w:before="70"/>
              <w:ind w:left="540" w:right="314" w:hanging="341"/>
              <w:jc w:val="left"/>
              <w:rPr>
                <w:sz w:val="24"/>
              </w:rPr>
            </w:pPr>
            <w:r>
              <w:rPr>
                <w:color w:val="FFFFFF"/>
                <w:spacing w:val="-2"/>
                <w:sz w:val="24"/>
              </w:rPr>
              <w:t>Total</w:t>
            </w:r>
            <w:r>
              <w:rPr>
                <w:color w:val="FFFFFF"/>
                <w:spacing w:val="-21"/>
                <w:sz w:val="24"/>
              </w:rPr>
              <w:t> </w:t>
            </w:r>
            <w:r>
              <w:rPr>
                <w:color w:val="FFFFFF"/>
                <w:spacing w:val="-2"/>
                <w:sz w:val="24"/>
              </w:rPr>
              <w:t>Vesting Benefit</w:t>
            </w:r>
          </w:p>
        </w:tc>
      </w:tr>
      <w:tr>
        <w:trPr>
          <w:trHeight w:val="423" w:hRule="atLeast"/>
        </w:trPr>
        <w:tc>
          <w:tcPr>
            <w:tcW w:w="889" w:type="dxa"/>
            <w:tcBorders>
              <w:top w:val="single" w:sz="2" w:space="0" w:color="005E9C"/>
              <w:right w:val="single" w:sz="18" w:space="0" w:color="005E9C"/>
            </w:tcBorders>
          </w:tcPr>
          <w:p>
            <w:pPr>
              <w:pStyle w:val="TableParagraph"/>
              <w:spacing w:before="66"/>
              <w:ind w:left="25" w:right="25"/>
              <w:rPr>
                <w:sz w:val="22"/>
              </w:rPr>
            </w:pPr>
            <w:r>
              <w:rPr>
                <w:color w:val="58595B"/>
                <w:spacing w:val="-5"/>
                <w:w w:val="115"/>
                <w:sz w:val="22"/>
              </w:rPr>
              <w:t>40</w:t>
            </w:r>
          </w:p>
        </w:tc>
        <w:tc>
          <w:tcPr>
            <w:tcW w:w="1459" w:type="dxa"/>
            <w:tcBorders>
              <w:top w:val="single" w:sz="2" w:space="0" w:color="005E9C"/>
              <w:left w:val="single" w:sz="18" w:space="0" w:color="005E9C"/>
              <w:right w:val="single" w:sz="18" w:space="0" w:color="005E9C"/>
            </w:tcBorders>
          </w:tcPr>
          <w:p>
            <w:pPr>
              <w:pStyle w:val="TableParagraph"/>
              <w:spacing w:before="64"/>
              <w:ind w:right="79"/>
              <w:rPr>
                <w:sz w:val="22"/>
              </w:rPr>
            </w:pPr>
            <w:r>
              <w:rPr>
                <w:color w:val="58595B"/>
                <w:spacing w:val="-5"/>
                <w:sz w:val="22"/>
              </w:rPr>
              <w:t>10</w:t>
            </w:r>
          </w:p>
        </w:tc>
        <w:tc>
          <w:tcPr>
            <w:tcW w:w="1152" w:type="dxa"/>
            <w:tcBorders>
              <w:top w:val="single" w:sz="2" w:space="0" w:color="005E9C"/>
              <w:left w:val="single" w:sz="18" w:space="0" w:color="005E9C"/>
              <w:right w:val="single" w:sz="18" w:space="0" w:color="005E9C"/>
            </w:tcBorders>
          </w:tcPr>
          <w:p>
            <w:pPr>
              <w:pStyle w:val="TableParagraph"/>
              <w:spacing w:before="65"/>
              <w:ind w:left="150"/>
              <w:rPr>
                <w:sz w:val="22"/>
              </w:rPr>
            </w:pPr>
            <w:r>
              <w:rPr>
                <w:color w:val="58595B"/>
                <w:spacing w:val="-5"/>
                <w:w w:val="110"/>
                <w:sz w:val="22"/>
              </w:rPr>
              <w:t>20</w:t>
            </w:r>
          </w:p>
        </w:tc>
        <w:tc>
          <w:tcPr>
            <w:tcW w:w="1300" w:type="dxa"/>
            <w:tcBorders>
              <w:top w:val="single" w:sz="2" w:space="0" w:color="005E9C"/>
              <w:left w:val="single" w:sz="18" w:space="0" w:color="005E9C"/>
              <w:right w:val="single" w:sz="18" w:space="0" w:color="005E9C"/>
            </w:tcBorders>
          </w:tcPr>
          <w:p>
            <w:pPr>
              <w:pStyle w:val="TableParagraph"/>
              <w:spacing w:before="64"/>
              <w:ind w:left="112"/>
              <w:jc w:val="left"/>
              <w:rPr>
                <w:sz w:val="22"/>
              </w:rPr>
            </w:pPr>
            <w:r>
              <w:rPr>
                <w:color w:val="58595B"/>
                <w:w w:val="130"/>
                <w:sz w:val="22"/>
              </w:rPr>
              <w:t>`</w:t>
            </w:r>
            <w:r>
              <w:rPr>
                <w:color w:val="58595B"/>
                <w:spacing w:val="-6"/>
                <w:w w:val="130"/>
                <w:sz w:val="22"/>
              </w:rPr>
              <w:t> </w:t>
            </w:r>
            <w:r>
              <w:rPr>
                <w:color w:val="58595B"/>
                <w:spacing w:val="-2"/>
                <w:w w:val="125"/>
                <w:sz w:val="22"/>
              </w:rPr>
              <w:t>50,000</w:t>
            </w:r>
          </w:p>
        </w:tc>
        <w:tc>
          <w:tcPr>
            <w:tcW w:w="1613" w:type="dxa"/>
            <w:tcBorders>
              <w:top w:val="single" w:sz="2" w:space="0" w:color="005E9C"/>
              <w:left w:val="single" w:sz="18" w:space="0" w:color="005E9C"/>
              <w:right w:val="single" w:sz="18" w:space="0" w:color="005E9C"/>
            </w:tcBorders>
          </w:tcPr>
          <w:p>
            <w:pPr>
              <w:pStyle w:val="TableParagraph"/>
              <w:spacing w:before="64"/>
              <w:ind w:left="210"/>
              <w:jc w:val="left"/>
              <w:rPr>
                <w:sz w:val="22"/>
              </w:rPr>
            </w:pPr>
            <w:r>
              <w:rPr>
                <w:color w:val="58595B"/>
                <w:w w:val="125"/>
                <w:sz w:val="22"/>
              </w:rPr>
              <w:t>` </w:t>
            </w:r>
            <w:r>
              <w:rPr>
                <w:color w:val="58595B"/>
                <w:spacing w:val="-2"/>
                <w:w w:val="115"/>
                <w:sz w:val="22"/>
              </w:rPr>
              <w:t>5,28,831</w:t>
            </w:r>
          </w:p>
        </w:tc>
        <w:tc>
          <w:tcPr>
            <w:tcW w:w="1911" w:type="dxa"/>
            <w:tcBorders>
              <w:top w:val="single" w:sz="2" w:space="0" w:color="005E9C"/>
              <w:left w:val="single" w:sz="18" w:space="0" w:color="005E9C"/>
            </w:tcBorders>
          </w:tcPr>
          <w:p>
            <w:pPr>
              <w:pStyle w:val="TableParagraph"/>
              <w:spacing w:before="64"/>
              <w:ind w:left="276"/>
              <w:jc w:val="left"/>
              <w:rPr>
                <w:sz w:val="22"/>
              </w:rPr>
            </w:pPr>
            <w:r>
              <w:rPr>
                <w:color w:val="58595B"/>
                <w:w w:val="125"/>
                <w:sz w:val="22"/>
              </w:rPr>
              <w:t>`</w:t>
            </w:r>
            <w:r>
              <w:rPr>
                <w:color w:val="58595B"/>
                <w:spacing w:val="56"/>
                <w:w w:val="125"/>
                <w:sz w:val="22"/>
              </w:rPr>
              <w:t> </w:t>
            </w:r>
            <w:r>
              <w:rPr>
                <w:color w:val="58595B"/>
                <w:spacing w:val="-2"/>
                <w:w w:val="110"/>
                <w:sz w:val="22"/>
              </w:rPr>
              <w:t>11,63,428</w:t>
            </w:r>
          </w:p>
        </w:tc>
      </w:tr>
      <w:tr>
        <w:trPr>
          <w:trHeight w:val="425" w:hRule="atLeast"/>
        </w:trPr>
        <w:tc>
          <w:tcPr>
            <w:tcW w:w="889" w:type="dxa"/>
            <w:tcBorders>
              <w:right w:val="single" w:sz="18" w:space="0" w:color="005E9C"/>
            </w:tcBorders>
          </w:tcPr>
          <w:p>
            <w:pPr>
              <w:pStyle w:val="TableParagraph"/>
              <w:spacing w:before="79"/>
              <w:ind w:left="25" w:right="14"/>
              <w:rPr>
                <w:sz w:val="22"/>
              </w:rPr>
            </w:pPr>
            <w:r>
              <w:rPr>
                <w:color w:val="58595B"/>
                <w:spacing w:val="-5"/>
                <w:w w:val="115"/>
                <w:sz w:val="22"/>
              </w:rPr>
              <w:t>45</w:t>
            </w:r>
          </w:p>
        </w:tc>
        <w:tc>
          <w:tcPr>
            <w:tcW w:w="1459" w:type="dxa"/>
            <w:tcBorders>
              <w:left w:val="single" w:sz="18" w:space="0" w:color="005E9C"/>
              <w:right w:val="single" w:sz="18" w:space="0" w:color="005E9C"/>
            </w:tcBorders>
          </w:tcPr>
          <w:p>
            <w:pPr>
              <w:pStyle w:val="TableParagraph"/>
              <w:spacing w:before="75"/>
              <w:ind w:right="79"/>
              <w:rPr>
                <w:sz w:val="22"/>
              </w:rPr>
            </w:pPr>
            <w:r>
              <w:rPr>
                <w:color w:val="58595B"/>
                <w:spacing w:val="-5"/>
                <w:sz w:val="22"/>
              </w:rPr>
              <w:t>10</w:t>
            </w:r>
          </w:p>
        </w:tc>
        <w:tc>
          <w:tcPr>
            <w:tcW w:w="1152" w:type="dxa"/>
            <w:tcBorders>
              <w:left w:val="single" w:sz="18" w:space="0" w:color="005E9C"/>
              <w:right w:val="single" w:sz="18" w:space="0" w:color="005E9C"/>
            </w:tcBorders>
          </w:tcPr>
          <w:p>
            <w:pPr>
              <w:pStyle w:val="TableParagraph"/>
              <w:spacing w:before="76"/>
              <w:ind w:left="150"/>
              <w:rPr>
                <w:sz w:val="22"/>
              </w:rPr>
            </w:pPr>
            <w:r>
              <w:rPr>
                <w:color w:val="58595B"/>
                <w:spacing w:val="-5"/>
                <w:w w:val="110"/>
                <w:sz w:val="22"/>
              </w:rPr>
              <w:t>20</w:t>
            </w:r>
          </w:p>
        </w:tc>
        <w:tc>
          <w:tcPr>
            <w:tcW w:w="1300" w:type="dxa"/>
            <w:tcBorders>
              <w:left w:val="single" w:sz="18" w:space="0" w:color="005E9C"/>
              <w:right w:val="single" w:sz="18" w:space="0" w:color="005E9C"/>
            </w:tcBorders>
          </w:tcPr>
          <w:p>
            <w:pPr>
              <w:pStyle w:val="TableParagraph"/>
              <w:spacing w:before="78"/>
              <w:ind w:left="155"/>
              <w:jc w:val="left"/>
              <w:rPr>
                <w:sz w:val="22"/>
              </w:rPr>
            </w:pPr>
            <w:r>
              <w:rPr>
                <w:color w:val="58595B"/>
                <w:w w:val="130"/>
                <w:sz w:val="22"/>
              </w:rPr>
              <w:t>`</w:t>
            </w:r>
            <w:r>
              <w:rPr>
                <w:color w:val="58595B"/>
                <w:spacing w:val="-6"/>
                <w:w w:val="130"/>
                <w:sz w:val="22"/>
              </w:rPr>
              <w:t> </w:t>
            </w:r>
            <w:r>
              <w:rPr>
                <w:color w:val="58595B"/>
                <w:spacing w:val="-2"/>
                <w:w w:val="125"/>
                <w:sz w:val="22"/>
              </w:rPr>
              <w:t>50,000</w:t>
            </w:r>
          </w:p>
        </w:tc>
        <w:tc>
          <w:tcPr>
            <w:tcW w:w="1613" w:type="dxa"/>
            <w:tcBorders>
              <w:left w:val="single" w:sz="18" w:space="0" w:color="005E9C"/>
              <w:right w:val="single" w:sz="18" w:space="0" w:color="005E9C"/>
            </w:tcBorders>
          </w:tcPr>
          <w:p>
            <w:pPr>
              <w:pStyle w:val="TableParagraph"/>
              <w:spacing w:before="75"/>
              <w:ind w:left="210"/>
              <w:jc w:val="left"/>
              <w:rPr>
                <w:sz w:val="22"/>
              </w:rPr>
            </w:pPr>
            <w:r>
              <w:rPr>
                <w:color w:val="58595B"/>
                <w:w w:val="125"/>
                <w:sz w:val="22"/>
              </w:rPr>
              <w:t>` </w:t>
            </w:r>
            <w:r>
              <w:rPr>
                <w:color w:val="58595B"/>
                <w:spacing w:val="-2"/>
                <w:w w:val="115"/>
                <w:sz w:val="22"/>
              </w:rPr>
              <w:t>5,26,817</w:t>
            </w:r>
          </w:p>
        </w:tc>
        <w:tc>
          <w:tcPr>
            <w:tcW w:w="1911" w:type="dxa"/>
            <w:tcBorders>
              <w:left w:val="single" w:sz="18" w:space="0" w:color="005E9C"/>
            </w:tcBorders>
          </w:tcPr>
          <w:p>
            <w:pPr>
              <w:pStyle w:val="TableParagraph"/>
              <w:spacing w:before="78"/>
              <w:ind w:left="265"/>
              <w:jc w:val="left"/>
              <w:rPr>
                <w:sz w:val="22"/>
              </w:rPr>
            </w:pPr>
            <w:r>
              <w:rPr>
                <w:color w:val="2C2B29"/>
                <w:w w:val="125"/>
                <w:sz w:val="22"/>
              </w:rPr>
              <w:t>`</w:t>
            </w:r>
            <w:r>
              <w:rPr>
                <w:color w:val="2C2B29"/>
                <w:spacing w:val="56"/>
                <w:w w:val="125"/>
                <w:sz w:val="22"/>
              </w:rPr>
              <w:t> </w:t>
            </w:r>
            <w:r>
              <w:rPr>
                <w:color w:val="2C2B29"/>
                <w:spacing w:val="-2"/>
                <w:w w:val="110"/>
                <w:sz w:val="22"/>
              </w:rPr>
              <w:t>11,58,997</w:t>
            </w:r>
          </w:p>
        </w:tc>
      </w:tr>
      <w:tr>
        <w:trPr>
          <w:trHeight w:val="425" w:hRule="atLeast"/>
        </w:trPr>
        <w:tc>
          <w:tcPr>
            <w:tcW w:w="889" w:type="dxa"/>
            <w:tcBorders>
              <w:right w:val="single" w:sz="18" w:space="0" w:color="005E9C"/>
            </w:tcBorders>
          </w:tcPr>
          <w:p>
            <w:pPr>
              <w:pStyle w:val="TableParagraph"/>
              <w:spacing w:before="91"/>
              <w:ind w:left="25" w:right="12"/>
              <w:rPr>
                <w:sz w:val="22"/>
              </w:rPr>
            </w:pPr>
            <w:r>
              <w:rPr>
                <w:color w:val="58595B"/>
                <w:spacing w:val="-5"/>
                <w:w w:val="115"/>
                <w:sz w:val="22"/>
              </w:rPr>
              <w:t>50</w:t>
            </w:r>
          </w:p>
        </w:tc>
        <w:tc>
          <w:tcPr>
            <w:tcW w:w="1459" w:type="dxa"/>
            <w:tcBorders>
              <w:left w:val="single" w:sz="18" w:space="0" w:color="005E9C"/>
              <w:right w:val="single" w:sz="18" w:space="0" w:color="005E9C"/>
            </w:tcBorders>
          </w:tcPr>
          <w:p>
            <w:pPr>
              <w:pStyle w:val="TableParagraph"/>
              <w:spacing w:before="84"/>
              <w:ind w:right="79"/>
              <w:rPr>
                <w:sz w:val="22"/>
              </w:rPr>
            </w:pPr>
            <w:r>
              <w:rPr>
                <w:color w:val="58595B"/>
                <w:spacing w:val="-5"/>
                <w:sz w:val="22"/>
              </w:rPr>
              <w:t>10</w:t>
            </w:r>
          </w:p>
        </w:tc>
        <w:tc>
          <w:tcPr>
            <w:tcW w:w="1152" w:type="dxa"/>
            <w:tcBorders>
              <w:left w:val="single" w:sz="18" w:space="0" w:color="005E9C"/>
              <w:right w:val="single" w:sz="18" w:space="0" w:color="005E9C"/>
            </w:tcBorders>
          </w:tcPr>
          <w:p>
            <w:pPr>
              <w:pStyle w:val="TableParagraph"/>
              <w:spacing w:before="84"/>
              <w:ind w:left="150"/>
              <w:rPr>
                <w:sz w:val="22"/>
              </w:rPr>
            </w:pPr>
            <w:r>
              <w:rPr>
                <w:color w:val="58595B"/>
                <w:spacing w:val="-5"/>
                <w:w w:val="110"/>
                <w:sz w:val="22"/>
              </w:rPr>
              <w:t>20</w:t>
            </w:r>
          </w:p>
        </w:tc>
        <w:tc>
          <w:tcPr>
            <w:tcW w:w="1300" w:type="dxa"/>
            <w:tcBorders>
              <w:left w:val="single" w:sz="18" w:space="0" w:color="005E9C"/>
              <w:right w:val="single" w:sz="18" w:space="0" w:color="005E9C"/>
            </w:tcBorders>
          </w:tcPr>
          <w:p>
            <w:pPr>
              <w:pStyle w:val="TableParagraph"/>
              <w:spacing w:before="90"/>
              <w:ind w:left="155"/>
              <w:jc w:val="left"/>
              <w:rPr>
                <w:sz w:val="22"/>
              </w:rPr>
            </w:pPr>
            <w:r>
              <w:rPr>
                <w:color w:val="58595B"/>
                <w:w w:val="130"/>
                <w:sz w:val="22"/>
              </w:rPr>
              <w:t>`</w:t>
            </w:r>
            <w:r>
              <w:rPr>
                <w:color w:val="58595B"/>
                <w:spacing w:val="-6"/>
                <w:w w:val="130"/>
                <w:sz w:val="22"/>
              </w:rPr>
              <w:t> </w:t>
            </w:r>
            <w:r>
              <w:rPr>
                <w:color w:val="58595B"/>
                <w:spacing w:val="-2"/>
                <w:w w:val="125"/>
                <w:sz w:val="22"/>
              </w:rPr>
              <w:t>50,000</w:t>
            </w:r>
          </w:p>
        </w:tc>
        <w:tc>
          <w:tcPr>
            <w:tcW w:w="1613" w:type="dxa"/>
            <w:tcBorders>
              <w:left w:val="single" w:sz="18" w:space="0" w:color="005E9C"/>
              <w:right w:val="single" w:sz="18" w:space="0" w:color="005E9C"/>
            </w:tcBorders>
          </w:tcPr>
          <w:p>
            <w:pPr>
              <w:pStyle w:val="TableParagraph"/>
              <w:spacing w:before="84"/>
              <w:ind w:left="210"/>
              <w:jc w:val="left"/>
              <w:rPr>
                <w:sz w:val="22"/>
              </w:rPr>
            </w:pPr>
            <w:r>
              <w:rPr>
                <w:color w:val="58595B"/>
                <w:w w:val="125"/>
                <w:sz w:val="22"/>
              </w:rPr>
              <w:t>` </w:t>
            </w:r>
            <w:r>
              <w:rPr>
                <w:color w:val="58595B"/>
                <w:spacing w:val="-2"/>
                <w:w w:val="120"/>
                <w:sz w:val="22"/>
              </w:rPr>
              <w:t>5,22,835</w:t>
            </w:r>
          </w:p>
        </w:tc>
        <w:tc>
          <w:tcPr>
            <w:tcW w:w="1911" w:type="dxa"/>
            <w:tcBorders>
              <w:left w:val="single" w:sz="18" w:space="0" w:color="005E9C"/>
            </w:tcBorders>
          </w:tcPr>
          <w:p>
            <w:pPr>
              <w:pStyle w:val="TableParagraph"/>
              <w:spacing w:before="90"/>
              <w:ind w:left="260"/>
              <w:jc w:val="left"/>
              <w:rPr>
                <w:sz w:val="22"/>
              </w:rPr>
            </w:pPr>
            <w:r>
              <w:rPr>
                <w:color w:val="2C2B29"/>
                <w:w w:val="125"/>
                <w:sz w:val="22"/>
              </w:rPr>
              <w:t>`</w:t>
            </w:r>
            <w:r>
              <w:rPr>
                <w:color w:val="2C2B29"/>
                <w:spacing w:val="56"/>
                <w:w w:val="125"/>
                <w:sz w:val="22"/>
              </w:rPr>
              <w:t> </w:t>
            </w:r>
            <w:r>
              <w:rPr>
                <w:color w:val="2C2B29"/>
                <w:spacing w:val="-2"/>
                <w:w w:val="110"/>
                <w:sz w:val="22"/>
              </w:rPr>
              <w:t>11,50,237</w:t>
            </w:r>
          </w:p>
        </w:tc>
      </w:tr>
      <w:tr>
        <w:trPr>
          <w:trHeight w:val="425" w:hRule="atLeast"/>
        </w:trPr>
        <w:tc>
          <w:tcPr>
            <w:tcW w:w="889" w:type="dxa"/>
            <w:tcBorders>
              <w:right w:val="single" w:sz="18" w:space="0" w:color="005E9C"/>
            </w:tcBorders>
          </w:tcPr>
          <w:p>
            <w:pPr>
              <w:pStyle w:val="TableParagraph"/>
              <w:spacing w:before="102"/>
              <w:ind w:left="25"/>
              <w:rPr>
                <w:sz w:val="22"/>
              </w:rPr>
            </w:pPr>
            <w:r>
              <w:rPr>
                <w:color w:val="58595B"/>
                <w:spacing w:val="-5"/>
                <w:w w:val="115"/>
                <w:sz w:val="22"/>
              </w:rPr>
              <w:t>55</w:t>
            </w:r>
          </w:p>
        </w:tc>
        <w:tc>
          <w:tcPr>
            <w:tcW w:w="1459" w:type="dxa"/>
            <w:tcBorders>
              <w:left w:val="single" w:sz="18" w:space="0" w:color="005E9C"/>
              <w:right w:val="single" w:sz="18" w:space="0" w:color="005E9C"/>
            </w:tcBorders>
          </w:tcPr>
          <w:p>
            <w:pPr>
              <w:pStyle w:val="TableParagraph"/>
              <w:spacing w:before="93"/>
              <w:ind w:right="79"/>
              <w:rPr>
                <w:sz w:val="22"/>
              </w:rPr>
            </w:pPr>
            <w:r>
              <w:rPr>
                <w:color w:val="58595B"/>
                <w:spacing w:val="-5"/>
                <w:sz w:val="22"/>
              </w:rPr>
              <w:t>10</w:t>
            </w:r>
          </w:p>
        </w:tc>
        <w:tc>
          <w:tcPr>
            <w:tcW w:w="1152" w:type="dxa"/>
            <w:tcBorders>
              <w:left w:val="single" w:sz="18" w:space="0" w:color="005E9C"/>
              <w:right w:val="single" w:sz="18" w:space="0" w:color="005E9C"/>
            </w:tcBorders>
          </w:tcPr>
          <w:p>
            <w:pPr>
              <w:pStyle w:val="TableParagraph"/>
              <w:spacing w:before="93"/>
              <w:ind w:left="150"/>
              <w:rPr>
                <w:sz w:val="22"/>
              </w:rPr>
            </w:pPr>
            <w:r>
              <w:rPr>
                <w:color w:val="58595B"/>
                <w:spacing w:val="-5"/>
                <w:w w:val="110"/>
                <w:sz w:val="22"/>
              </w:rPr>
              <w:t>20</w:t>
            </w:r>
          </w:p>
        </w:tc>
        <w:tc>
          <w:tcPr>
            <w:tcW w:w="1300" w:type="dxa"/>
            <w:tcBorders>
              <w:left w:val="single" w:sz="18" w:space="0" w:color="005E9C"/>
              <w:right w:val="single" w:sz="18" w:space="0" w:color="005E9C"/>
            </w:tcBorders>
          </w:tcPr>
          <w:p>
            <w:pPr>
              <w:pStyle w:val="TableParagraph"/>
              <w:spacing w:before="101"/>
              <w:ind w:left="155"/>
              <w:jc w:val="left"/>
              <w:rPr>
                <w:sz w:val="22"/>
              </w:rPr>
            </w:pPr>
            <w:r>
              <w:rPr>
                <w:color w:val="58595B"/>
                <w:w w:val="130"/>
                <w:sz w:val="22"/>
              </w:rPr>
              <w:t>`</w:t>
            </w:r>
            <w:r>
              <w:rPr>
                <w:color w:val="58595B"/>
                <w:spacing w:val="-6"/>
                <w:w w:val="130"/>
                <w:sz w:val="22"/>
              </w:rPr>
              <w:t> </w:t>
            </w:r>
            <w:r>
              <w:rPr>
                <w:color w:val="58595B"/>
                <w:spacing w:val="-2"/>
                <w:w w:val="125"/>
                <w:sz w:val="22"/>
              </w:rPr>
              <w:t>50,000</w:t>
            </w:r>
          </w:p>
        </w:tc>
        <w:tc>
          <w:tcPr>
            <w:tcW w:w="1613" w:type="dxa"/>
            <w:tcBorders>
              <w:left w:val="single" w:sz="18" w:space="0" w:color="005E9C"/>
              <w:right w:val="single" w:sz="18" w:space="0" w:color="005E9C"/>
            </w:tcBorders>
          </w:tcPr>
          <w:p>
            <w:pPr>
              <w:pStyle w:val="TableParagraph"/>
              <w:spacing w:before="92"/>
              <w:ind w:left="210"/>
              <w:jc w:val="left"/>
              <w:rPr>
                <w:sz w:val="22"/>
              </w:rPr>
            </w:pPr>
            <w:r>
              <w:rPr>
                <w:color w:val="58595B"/>
                <w:w w:val="125"/>
                <w:sz w:val="22"/>
              </w:rPr>
              <w:t>` </w:t>
            </w:r>
            <w:r>
              <w:rPr>
                <w:color w:val="58595B"/>
                <w:spacing w:val="-2"/>
                <w:w w:val="110"/>
                <w:sz w:val="22"/>
              </w:rPr>
              <w:t>5,18,912</w:t>
            </w:r>
          </w:p>
        </w:tc>
        <w:tc>
          <w:tcPr>
            <w:tcW w:w="1911" w:type="dxa"/>
            <w:tcBorders>
              <w:left w:val="single" w:sz="18" w:space="0" w:color="005E9C"/>
            </w:tcBorders>
          </w:tcPr>
          <w:p>
            <w:pPr>
              <w:pStyle w:val="TableParagraph"/>
              <w:spacing w:before="101"/>
              <w:ind w:left="274"/>
              <w:jc w:val="left"/>
              <w:rPr>
                <w:sz w:val="22"/>
              </w:rPr>
            </w:pPr>
            <w:r>
              <w:rPr>
                <w:color w:val="2C2B29"/>
                <w:w w:val="125"/>
                <w:sz w:val="22"/>
              </w:rPr>
              <w:t>`</w:t>
            </w:r>
            <w:r>
              <w:rPr>
                <w:color w:val="2C2B29"/>
                <w:spacing w:val="56"/>
                <w:w w:val="125"/>
                <w:sz w:val="22"/>
              </w:rPr>
              <w:t> </w:t>
            </w:r>
            <w:r>
              <w:rPr>
                <w:color w:val="2C2B29"/>
                <w:spacing w:val="-2"/>
                <w:w w:val="105"/>
                <w:sz w:val="22"/>
              </w:rPr>
              <w:t>11,41,606</w:t>
            </w:r>
          </w:p>
        </w:tc>
      </w:tr>
      <w:tr>
        <w:trPr>
          <w:trHeight w:val="425" w:hRule="atLeast"/>
        </w:trPr>
        <w:tc>
          <w:tcPr>
            <w:tcW w:w="889" w:type="dxa"/>
            <w:tcBorders>
              <w:right w:val="single" w:sz="18" w:space="0" w:color="005E9C"/>
            </w:tcBorders>
          </w:tcPr>
          <w:p>
            <w:pPr>
              <w:pStyle w:val="TableParagraph"/>
              <w:spacing w:before="91"/>
              <w:ind w:left="25" w:right="25"/>
              <w:rPr>
                <w:sz w:val="22"/>
              </w:rPr>
            </w:pPr>
            <w:r>
              <w:rPr>
                <w:color w:val="58595B"/>
                <w:spacing w:val="-5"/>
                <w:w w:val="115"/>
                <w:sz w:val="22"/>
              </w:rPr>
              <w:t>40</w:t>
            </w:r>
          </w:p>
        </w:tc>
        <w:tc>
          <w:tcPr>
            <w:tcW w:w="1459" w:type="dxa"/>
            <w:tcBorders>
              <w:left w:val="single" w:sz="18" w:space="0" w:color="005E9C"/>
              <w:right w:val="single" w:sz="18" w:space="0" w:color="005E9C"/>
            </w:tcBorders>
          </w:tcPr>
          <w:p>
            <w:pPr>
              <w:pStyle w:val="TableParagraph"/>
              <w:spacing w:before="101"/>
              <w:ind w:left="11" w:right="79"/>
              <w:rPr>
                <w:sz w:val="22"/>
              </w:rPr>
            </w:pPr>
            <w:r>
              <w:rPr>
                <w:color w:val="58595B"/>
                <w:spacing w:val="-10"/>
                <w:w w:val="70"/>
                <w:sz w:val="22"/>
              </w:rPr>
              <w:t>1</w:t>
            </w:r>
          </w:p>
        </w:tc>
        <w:tc>
          <w:tcPr>
            <w:tcW w:w="1152" w:type="dxa"/>
            <w:tcBorders>
              <w:left w:val="single" w:sz="18" w:space="0" w:color="005E9C"/>
              <w:right w:val="single" w:sz="18" w:space="0" w:color="005E9C"/>
            </w:tcBorders>
          </w:tcPr>
          <w:p>
            <w:pPr>
              <w:pStyle w:val="TableParagraph"/>
              <w:spacing w:before="101"/>
              <w:ind w:left="150"/>
              <w:rPr>
                <w:sz w:val="22"/>
              </w:rPr>
            </w:pPr>
            <w:r>
              <w:rPr>
                <w:color w:val="58595B"/>
                <w:spacing w:val="-5"/>
                <w:w w:val="110"/>
                <w:sz w:val="22"/>
              </w:rPr>
              <w:t>20</w:t>
            </w:r>
          </w:p>
        </w:tc>
        <w:tc>
          <w:tcPr>
            <w:tcW w:w="1300" w:type="dxa"/>
            <w:tcBorders>
              <w:left w:val="single" w:sz="18" w:space="0" w:color="005E9C"/>
              <w:right w:val="single" w:sz="18" w:space="0" w:color="005E9C"/>
            </w:tcBorders>
          </w:tcPr>
          <w:p>
            <w:pPr>
              <w:pStyle w:val="TableParagraph"/>
              <w:spacing w:before="90"/>
              <w:ind w:right="78"/>
              <w:jc w:val="right"/>
              <w:rPr>
                <w:sz w:val="22"/>
              </w:rPr>
            </w:pPr>
            <w:r>
              <w:rPr>
                <w:color w:val="58595B"/>
                <w:w w:val="130"/>
                <w:sz w:val="22"/>
              </w:rPr>
              <w:t>`</w:t>
            </w:r>
            <w:r>
              <w:rPr>
                <w:color w:val="58595B"/>
                <w:spacing w:val="-6"/>
                <w:w w:val="130"/>
                <w:sz w:val="22"/>
              </w:rPr>
              <w:t> </w:t>
            </w:r>
            <w:r>
              <w:rPr>
                <w:color w:val="58595B"/>
                <w:spacing w:val="-5"/>
                <w:w w:val="120"/>
                <w:sz w:val="22"/>
              </w:rPr>
              <w:t>5,00,000</w:t>
            </w:r>
          </w:p>
        </w:tc>
        <w:tc>
          <w:tcPr>
            <w:tcW w:w="1613" w:type="dxa"/>
            <w:tcBorders>
              <w:left w:val="single" w:sz="18" w:space="0" w:color="005E9C"/>
              <w:right w:val="single" w:sz="18" w:space="0" w:color="005E9C"/>
            </w:tcBorders>
          </w:tcPr>
          <w:p>
            <w:pPr>
              <w:pStyle w:val="TableParagraph"/>
              <w:spacing w:before="101"/>
              <w:ind w:left="210"/>
              <w:jc w:val="left"/>
              <w:rPr>
                <w:sz w:val="22"/>
              </w:rPr>
            </w:pPr>
            <w:r>
              <w:rPr>
                <w:color w:val="58595B"/>
                <w:w w:val="130"/>
                <w:sz w:val="22"/>
              </w:rPr>
              <w:t>`</w:t>
            </w:r>
            <w:r>
              <w:rPr>
                <w:color w:val="58595B"/>
                <w:spacing w:val="-6"/>
                <w:w w:val="130"/>
                <w:sz w:val="22"/>
              </w:rPr>
              <w:t> </w:t>
            </w:r>
            <w:r>
              <w:rPr>
                <w:color w:val="58595B"/>
                <w:spacing w:val="-2"/>
                <w:w w:val="125"/>
                <w:sz w:val="22"/>
              </w:rPr>
              <w:t>6,98,953</w:t>
            </w:r>
          </w:p>
        </w:tc>
        <w:tc>
          <w:tcPr>
            <w:tcW w:w="1911" w:type="dxa"/>
            <w:tcBorders>
              <w:left w:val="single" w:sz="18" w:space="0" w:color="005E9C"/>
            </w:tcBorders>
          </w:tcPr>
          <w:p>
            <w:pPr>
              <w:pStyle w:val="TableParagraph"/>
              <w:spacing w:before="91"/>
              <w:ind w:left="274"/>
              <w:jc w:val="left"/>
              <w:rPr>
                <w:sz w:val="22"/>
              </w:rPr>
            </w:pPr>
            <w:r>
              <w:rPr>
                <w:color w:val="2C2B29"/>
                <w:w w:val="125"/>
                <w:sz w:val="22"/>
              </w:rPr>
              <w:t>`</w:t>
            </w:r>
            <w:r>
              <w:rPr>
                <w:color w:val="2C2B29"/>
                <w:spacing w:val="56"/>
                <w:w w:val="125"/>
                <w:sz w:val="22"/>
              </w:rPr>
              <w:t> </w:t>
            </w:r>
            <w:r>
              <w:rPr>
                <w:color w:val="2C2B29"/>
                <w:spacing w:val="-2"/>
                <w:w w:val="115"/>
                <w:sz w:val="22"/>
              </w:rPr>
              <w:t>15,37,694</w:t>
            </w:r>
          </w:p>
        </w:tc>
      </w:tr>
      <w:tr>
        <w:trPr>
          <w:trHeight w:val="425" w:hRule="atLeast"/>
        </w:trPr>
        <w:tc>
          <w:tcPr>
            <w:tcW w:w="889" w:type="dxa"/>
            <w:tcBorders>
              <w:right w:val="single" w:sz="18" w:space="0" w:color="005E9C"/>
            </w:tcBorders>
          </w:tcPr>
          <w:p>
            <w:pPr>
              <w:pStyle w:val="TableParagraph"/>
              <w:spacing w:before="102"/>
              <w:ind w:left="25" w:right="14"/>
              <w:rPr>
                <w:sz w:val="22"/>
              </w:rPr>
            </w:pPr>
            <w:r>
              <w:rPr>
                <w:color w:val="58595B"/>
                <w:spacing w:val="-5"/>
                <w:w w:val="115"/>
                <w:sz w:val="22"/>
              </w:rPr>
              <w:t>45</w:t>
            </w:r>
          </w:p>
        </w:tc>
        <w:tc>
          <w:tcPr>
            <w:tcW w:w="1459" w:type="dxa"/>
            <w:tcBorders>
              <w:left w:val="single" w:sz="18" w:space="0" w:color="005E9C"/>
              <w:right w:val="single" w:sz="18" w:space="0" w:color="005E9C"/>
            </w:tcBorders>
          </w:tcPr>
          <w:p>
            <w:pPr>
              <w:pStyle w:val="TableParagraph"/>
              <w:spacing w:before="110"/>
              <w:ind w:left="11" w:right="79"/>
              <w:rPr>
                <w:sz w:val="22"/>
              </w:rPr>
            </w:pPr>
            <w:r>
              <w:rPr>
                <w:color w:val="58595B"/>
                <w:spacing w:val="-10"/>
                <w:w w:val="70"/>
                <w:sz w:val="22"/>
              </w:rPr>
              <w:t>1</w:t>
            </w:r>
          </w:p>
        </w:tc>
        <w:tc>
          <w:tcPr>
            <w:tcW w:w="1152" w:type="dxa"/>
            <w:tcBorders>
              <w:left w:val="single" w:sz="18" w:space="0" w:color="005E9C"/>
              <w:right w:val="single" w:sz="18" w:space="0" w:color="005E9C"/>
            </w:tcBorders>
          </w:tcPr>
          <w:p>
            <w:pPr>
              <w:pStyle w:val="TableParagraph"/>
              <w:spacing w:before="110"/>
              <w:ind w:left="150"/>
              <w:rPr>
                <w:sz w:val="22"/>
              </w:rPr>
            </w:pPr>
            <w:r>
              <w:rPr>
                <w:color w:val="58595B"/>
                <w:spacing w:val="-5"/>
                <w:w w:val="110"/>
                <w:sz w:val="22"/>
              </w:rPr>
              <w:t>20</w:t>
            </w:r>
          </w:p>
        </w:tc>
        <w:tc>
          <w:tcPr>
            <w:tcW w:w="1300" w:type="dxa"/>
            <w:tcBorders>
              <w:left w:val="single" w:sz="18" w:space="0" w:color="005E9C"/>
              <w:right w:val="single" w:sz="18" w:space="0" w:color="005E9C"/>
            </w:tcBorders>
          </w:tcPr>
          <w:p>
            <w:pPr>
              <w:pStyle w:val="TableParagraph"/>
              <w:spacing w:before="101"/>
              <w:ind w:left="51"/>
              <w:jc w:val="left"/>
              <w:rPr>
                <w:sz w:val="22"/>
              </w:rPr>
            </w:pPr>
            <w:r>
              <w:rPr>
                <w:color w:val="58595B"/>
                <w:w w:val="130"/>
                <w:sz w:val="22"/>
              </w:rPr>
              <w:t>`</w:t>
            </w:r>
            <w:r>
              <w:rPr>
                <w:color w:val="58595B"/>
                <w:spacing w:val="-6"/>
                <w:w w:val="130"/>
                <w:sz w:val="22"/>
              </w:rPr>
              <w:t> </w:t>
            </w:r>
            <w:r>
              <w:rPr>
                <w:color w:val="58595B"/>
                <w:spacing w:val="-2"/>
                <w:w w:val="120"/>
                <w:sz w:val="22"/>
              </w:rPr>
              <w:t>5,00,000</w:t>
            </w:r>
          </w:p>
        </w:tc>
        <w:tc>
          <w:tcPr>
            <w:tcW w:w="1613" w:type="dxa"/>
            <w:tcBorders>
              <w:left w:val="single" w:sz="18" w:space="0" w:color="005E9C"/>
              <w:right w:val="single" w:sz="18" w:space="0" w:color="005E9C"/>
            </w:tcBorders>
          </w:tcPr>
          <w:p>
            <w:pPr>
              <w:pStyle w:val="TableParagraph"/>
              <w:spacing w:before="110"/>
              <w:ind w:left="210"/>
              <w:jc w:val="left"/>
              <w:rPr>
                <w:sz w:val="22"/>
              </w:rPr>
            </w:pPr>
            <w:r>
              <w:rPr>
                <w:color w:val="58595B"/>
                <w:w w:val="125"/>
                <w:sz w:val="22"/>
              </w:rPr>
              <w:t>` </w:t>
            </w:r>
            <w:r>
              <w:rPr>
                <w:color w:val="58595B"/>
                <w:spacing w:val="-2"/>
                <w:w w:val="115"/>
                <w:sz w:val="22"/>
              </w:rPr>
              <w:t>6,97,616</w:t>
            </w:r>
          </w:p>
        </w:tc>
        <w:tc>
          <w:tcPr>
            <w:tcW w:w="1911" w:type="dxa"/>
            <w:tcBorders>
              <w:left w:val="single" w:sz="18" w:space="0" w:color="005E9C"/>
            </w:tcBorders>
          </w:tcPr>
          <w:p>
            <w:pPr>
              <w:pStyle w:val="TableParagraph"/>
              <w:spacing w:before="81"/>
              <w:ind w:left="274"/>
              <w:jc w:val="left"/>
              <w:rPr>
                <w:sz w:val="22"/>
              </w:rPr>
            </w:pPr>
            <w:r>
              <w:rPr>
                <w:color w:val="2C2B29"/>
                <w:w w:val="125"/>
                <w:sz w:val="22"/>
              </w:rPr>
              <w:t>`</w:t>
            </w:r>
            <w:r>
              <w:rPr>
                <w:color w:val="2C2B29"/>
                <w:spacing w:val="56"/>
                <w:w w:val="125"/>
                <w:sz w:val="22"/>
              </w:rPr>
              <w:t> </w:t>
            </w:r>
            <w:r>
              <w:rPr>
                <w:color w:val="2C2B29"/>
                <w:spacing w:val="-2"/>
                <w:w w:val="115"/>
                <w:sz w:val="22"/>
              </w:rPr>
              <w:t>15,34,755</w:t>
            </w:r>
          </w:p>
        </w:tc>
      </w:tr>
    </w:tbl>
    <w:p>
      <w:pPr>
        <w:pStyle w:val="BodyText"/>
        <w:spacing w:before="160"/>
        <w:ind w:left="105"/>
        <w:rPr>
          <w:rFonts w:ascii="PT Serif"/>
        </w:rPr>
      </w:pPr>
      <w:r>
        <w:rPr>
          <w:rFonts w:ascii="PT Serif"/>
          <w:color w:val="231F20"/>
          <w:spacing w:val="-4"/>
        </w:rPr>
        <w:t>*The</w:t>
      </w:r>
      <w:r>
        <w:rPr>
          <w:rFonts w:ascii="PT Serif"/>
          <w:color w:val="231F20"/>
          <w:spacing w:val="-6"/>
        </w:rPr>
        <w:t> </w:t>
      </w:r>
      <w:r>
        <w:rPr>
          <w:rFonts w:ascii="PT Serif"/>
          <w:color w:val="231F20"/>
          <w:spacing w:val="-4"/>
        </w:rPr>
        <w:t>premiums</w:t>
      </w:r>
      <w:r>
        <w:rPr>
          <w:rFonts w:ascii="PT Serif"/>
          <w:color w:val="231F20"/>
          <w:spacing w:val="-6"/>
        </w:rPr>
        <w:t> </w:t>
      </w:r>
      <w:r>
        <w:rPr>
          <w:rFonts w:ascii="PT Serif"/>
          <w:color w:val="231F20"/>
          <w:spacing w:val="-4"/>
        </w:rPr>
        <w:t>are</w:t>
      </w:r>
      <w:r>
        <w:rPr>
          <w:rFonts w:ascii="PT Serif"/>
          <w:color w:val="231F20"/>
          <w:spacing w:val="-6"/>
        </w:rPr>
        <w:t> </w:t>
      </w:r>
      <w:r>
        <w:rPr>
          <w:rFonts w:ascii="PT Serif"/>
          <w:color w:val="231F20"/>
          <w:spacing w:val="-4"/>
        </w:rPr>
        <w:t>excluding</w:t>
      </w:r>
      <w:r>
        <w:rPr>
          <w:rFonts w:ascii="PT Serif"/>
          <w:color w:val="231F20"/>
          <w:spacing w:val="-5"/>
        </w:rPr>
        <w:t> </w:t>
      </w:r>
      <w:r>
        <w:rPr>
          <w:rFonts w:ascii="PT Serif"/>
          <w:color w:val="231F20"/>
          <w:spacing w:val="-4"/>
        </w:rPr>
        <w:t>applicable</w:t>
      </w:r>
      <w:r>
        <w:rPr>
          <w:rFonts w:ascii="PT Serif"/>
          <w:color w:val="231F20"/>
          <w:spacing w:val="-6"/>
        </w:rPr>
        <w:t> </w:t>
      </w:r>
      <w:r>
        <w:rPr>
          <w:rFonts w:ascii="PT Serif"/>
          <w:color w:val="231F20"/>
          <w:spacing w:val="-4"/>
        </w:rPr>
        <w:t>taxes</w:t>
      </w:r>
      <w:r>
        <w:rPr>
          <w:rFonts w:ascii="PT Serif"/>
          <w:color w:val="231F20"/>
          <w:spacing w:val="-6"/>
        </w:rPr>
        <w:t> </w:t>
      </w:r>
      <w:r>
        <w:rPr>
          <w:rFonts w:ascii="PT Serif"/>
          <w:color w:val="231F20"/>
          <w:spacing w:val="-4"/>
        </w:rPr>
        <w:t>and</w:t>
      </w:r>
      <w:r>
        <w:rPr>
          <w:rFonts w:ascii="PT Serif"/>
          <w:color w:val="231F20"/>
          <w:spacing w:val="-6"/>
        </w:rPr>
        <w:t> </w:t>
      </w:r>
      <w:r>
        <w:rPr>
          <w:rFonts w:ascii="PT Serif"/>
          <w:color w:val="231F20"/>
          <w:spacing w:val="-4"/>
        </w:rPr>
        <w:t>levies.</w:t>
      </w:r>
    </w:p>
    <w:p>
      <w:pPr>
        <w:pStyle w:val="Heading1"/>
        <w:tabs>
          <w:tab w:pos="9989" w:val="left" w:leader="none"/>
        </w:tabs>
        <w:spacing w:before="140"/>
      </w:pPr>
      <w:r>
        <w:rPr>
          <w:rFonts w:ascii="Times New Roman"/>
          <w:b w:val="0"/>
          <w:color w:val="FFFFFF"/>
          <w:spacing w:val="79"/>
          <w:w w:val="150"/>
          <w:shd w:fill="005E9E" w:color="auto" w:val="clear"/>
        </w:rPr>
        <w:t> </w:t>
      </w:r>
      <w:r>
        <w:rPr>
          <w:color w:val="FFFFFF"/>
          <w:spacing w:val="-2"/>
          <w:shd w:fill="005E9E" w:color="auto" w:val="clear"/>
        </w:rPr>
        <w:t>BENEFITS</w:t>
      </w:r>
      <w:r>
        <w:rPr>
          <w:color w:val="FFFFFF"/>
          <w:shd w:fill="005E9E" w:color="auto" w:val="clear"/>
        </w:rPr>
        <w:tab/>
      </w:r>
    </w:p>
    <w:p>
      <w:pPr>
        <w:pStyle w:val="Heading2"/>
        <w:numPr>
          <w:ilvl w:val="0"/>
          <w:numId w:val="2"/>
        </w:numPr>
        <w:tabs>
          <w:tab w:pos="336" w:val="left" w:leader="none"/>
        </w:tabs>
        <w:spacing w:line="240" w:lineRule="auto" w:before="188" w:after="0"/>
        <w:ind w:left="336" w:right="0" w:hanging="246"/>
        <w:jc w:val="left"/>
        <w:rPr>
          <w:color w:val="58595B"/>
        </w:rPr>
      </w:pPr>
      <w:r>
        <w:rPr>
          <w:color w:val="58595B"/>
          <w:w w:val="105"/>
        </w:rPr>
        <w:t>Guaranteed</w:t>
      </w:r>
      <w:r>
        <w:rPr>
          <w:color w:val="58595B"/>
          <w:spacing w:val="4"/>
          <w:w w:val="105"/>
        </w:rPr>
        <w:t> </w:t>
      </w:r>
      <w:r>
        <w:rPr>
          <w:color w:val="58595B"/>
          <w:spacing w:val="-2"/>
          <w:w w:val="105"/>
        </w:rPr>
        <w:t>Additions</w:t>
      </w:r>
    </w:p>
    <w:p>
      <w:pPr>
        <w:pStyle w:val="BodyText"/>
        <w:spacing w:before="82"/>
      </w:pPr>
      <w:r>
        <w:rPr>
          <w:color w:val="58595B"/>
        </w:rPr>
        <w:t>Guaranteed</w:t>
      </w:r>
      <w:r>
        <w:rPr>
          <w:color w:val="58595B"/>
          <w:spacing w:val="38"/>
        </w:rPr>
        <w:t> </w:t>
      </w:r>
      <w:r>
        <w:rPr>
          <w:color w:val="58595B"/>
        </w:rPr>
        <w:t>Additions</w:t>
      </w:r>
      <w:r>
        <w:rPr>
          <w:color w:val="58595B"/>
          <w:spacing w:val="38"/>
        </w:rPr>
        <w:t> </w:t>
      </w:r>
      <w:r>
        <w:rPr>
          <w:color w:val="58595B"/>
        </w:rPr>
        <w:t>will</w:t>
      </w:r>
      <w:r>
        <w:rPr>
          <w:color w:val="58595B"/>
          <w:spacing w:val="37"/>
        </w:rPr>
        <w:t> </w:t>
      </w:r>
      <w:r>
        <w:rPr>
          <w:color w:val="58595B"/>
        </w:rPr>
        <w:t>be</w:t>
      </w:r>
      <w:r>
        <w:rPr>
          <w:color w:val="58595B"/>
          <w:spacing w:val="42"/>
        </w:rPr>
        <w:t> </w:t>
      </w:r>
      <w:r>
        <w:rPr>
          <w:color w:val="58595B"/>
        </w:rPr>
        <w:t>3%</w:t>
      </w:r>
      <w:r>
        <w:rPr>
          <w:color w:val="58595B"/>
          <w:spacing w:val="-1"/>
        </w:rPr>
        <w:t> </w:t>
      </w:r>
      <w:r>
        <w:rPr>
          <w:color w:val="58595B"/>
        </w:rPr>
        <w:t>of</w:t>
      </w:r>
      <w:r>
        <w:rPr>
          <w:color w:val="58595B"/>
          <w:spacing w:val="46"/>
        </w:rPr>
        <w:t> </w:t>
      </w:r>
      <w:r>
        <w:rPr>
          <w:color w:val="58595B"/>
        </w:rPr>
        <w:t>Sum</w:t>
      </w:r>
      <w:r>
        <w:rPr>
          <w:color w:val="58595B"/>
          <w:spacing w:val="41"/>
        </w:rPr>
        <w:t> </w:t>
      </w:r>
      <w:r>
        <w:rPr>
          <w:color w:val="58595B"/>
        </w:rPr>
        <w:t>Assured</w:t>
      </w:r>
      <w:r>
        <w:rPr>
          <w:color w:val="58595B"/>
          <w:spacing w:val="38"/>
        </w:rPr>
        <w:t> </w:t>
      </w:r>
      <w:r>
        <w:rPr>
          <w:color w:val="58595B"/>
        </w:rPr>
        <w:t>on</w:t>
      </w:r>
      <w:r>
        <w:rPr>
          <w:color w:val="58595B"/>
          <w:spacing w:val="40"/>
        </w:rPr>
        <w:t> </w:t>
      </w:r>
      <w:r>
        <w:rPr>
          <w:color w:val="58595B"/>
        </w:rPr>
        <w:t>vesting</w:t>
      </w:r>
      <w:r>
        <w:rPr>
          <w:color w:val="58595B"/>
          <w:spacing w:val="38"/>
        </w:rPr>
        <w:t> </w:t>
      </w:r>
      <w:r>
        <w:rPr>
          <w:color w:val="58595B"/>
        </w:rPr>
        <w:t>for</w:t>
      </w:r>
      <w:r>
        <w:rPr>
          <w:color w:val="58595B"/>
          <w:spacing w:val="45"/>
        </w:rPr>
        <w:t> </w:t>
      </w:r>
      <w:r>
        <w:rPr>
          <w:color w:val="58595B"/>
        </w:rPr>
        <w:t>each</w:t>
      </w:r>
      <w:r>
        <w:rPr>
          <w:color w:val="58595B"/>
          <w:spacing w:val="40"/>
        </w:rPr>
        <w:t> </w:t>
      </w:r>
      <w:r>
        <w:rPr>
          <w:color w:val="58595B"/>
        </w:rPr>
        <w:t>completed</w:t>
      </w:r>
      <w:r>
        <w:rPr>
          <w:color w:val="58595B"/>
          <w:spacing w:val="38"/>
        </w:rPr>
        <w:t> </w:t>
      </w:r>
      <w:r>
        <w:rPr>
          <w:color w:val="58595B"/>
        </w:rPr>
        <w:t>policy</w:t>
      </w:r>
      <w:r>
        <w:rPr>
          <w:color w:val="58595B"/>
          <w:spacing w:val="40"/>
        </w:rPr>
        <w:t> </w:t>
      </w:r>
      <w:r>
        <w:rPr>
          <w:color w:val="58595B"/>
          <w:spacing w:val="-2"/>
        </w:rPr>
        <w:t>year.</w:t>
      </w:r>
    </w:p>
    <w:p>
      <w:pPr>
        <w:pStyle w:val="Heading2"/>
        <w:numPr>
          <w:ilvl w:val="0"/>
          <w:numId w:val="2"/>
        </w:numPr>
        <w:tabs>
          <w:tab w:pos="319" w:val="left" w:leader="none"/>
        </w:tabs>
        <w:spacing w:line="240" w:lineRule="auto" w:before="105" w:after="0"/>
        <w:ind w:left="319" w:right="0" w:hanging="229"/>
        <w:jc w:val="left"/>
        <w:rPr>
          <w:color w:val="58595B"/>
        </w:rPr>
      </w:pPr>
      <w:r>
        <w:rPr>
          <w:color w:val="58595B"/>
          <w:spacing w:val="-2"/>
          <w:w w:val="105"/>
        </w:rPr>
        <w:t>Vesting</w:t>
      </w:r>
      <w:r>
        <w:rPr>
          <w:color w:val="58595B"/>
          <w:spacing w:val="-10"/>
          <w:w w:val="105"/>
        </w:rPr>
        <w:t> </w:t>
      </w:r>
      <w:r>
        <w:rPr>
          <w:color w:val="58595B"/>
          <w:spacing w:val="-2"/>
          <w:w w:val="105"/>
        </w:rPr>
        <w:t>Addition</w:t>
      </w:r>
    </w:p>
    <w:p>
      <w:pPr>
        <w:pStyle w:val="BodyText"/>
        <w:spacing w:before="22"/>
      </w:pPr>
      <w:r>
        <w:rPr>
          <w:color w:val="58595B"/>
          <w:w w:val="110"/>
        </w:rPr>
        <w:t>Vesting</w:t>
      </w:r>
      <w:r>
        <w:rPr>
          <w:color w:val="58595B"/>
          <w:spacing w:val="-16"/>
          <w:w w:val="110"/>
        </w:rPr>
        <w:t> </w:t>
      </w:r>
      <w:r>
        <w:rPr>
          <w:color w:val="58595B"/>
          <w:w w:val="110"/>
        </w:rPr>
        <w:t>Addition</w:t>
      </w:r>
      <w:r>
        <w:rPr>
          <w:color w:val="58595B"/>
          <w:spacing w:val="-15"/>
          <w:w w:val="110"/>
        </w:rPr>
        <w:t> </w:t>
      </w:r>
      <w:r>
        <w:rPr>
          <w:color w:val="58595B"/>
          <w:w w:val="110"/>
        </w:rPr>
        <w:t>shall</w:t>
      </w:r>
      <w:r>
        <w:rPr>
          <w:color w:val="58595B"/>
          <w:spacing w:val="-17"/>
          <w:w w:val="110"/>
        </w:rPr>
        <w:t> </w:t>
      </w:r>
      <w:r>
        <w:rPr>
          <w:color w:val="58595B"/>
          <w:w w:val="110"/>
        </w:rPr>
        <w:t>vary</w:t>
      </w:r>
      <w:r>
        <w:rPr>
          <w:color w:val="58595B"/>
          <w:spacing w:val="-15"/>
          <w:w w:val="110"/>
        </w:rPr>
        <w:t> </w:t>
      </w:r>
      <w:r>
        <w:rPr>
          <w:color w:val="58595B"/>
          <w:w w:val="110"/>
        </w:rPr>
        <w:t>by</w:t>
      </w:r>
      <w:r>
        <w:rPr>
          <w:color w:val="58595B"/>
          <w:spacing w:val="-14"/>
          <w:w w:val="110"/>
        </w:rPr>
        <w:t> </w:t>
      </w:r>
      <w:r>
        <w:rPr>
          <w:color w:val="58595B"/>
          <w:w w:val="110"/>
        </w:rPr>
        <w:t>policy</w:t>
      </w:r>
      <w:r>
        <w:rPr>
          <w:color w:val="58595B"/>
          <w:spacing w:val="-15"/>
          <w:w w:val="110"/>
        </w:rPr>
        <w:t> </w:t>
      </w:r>
      <w:r>
        <w:rPr>
          <w:color w:val="58595B"/>
          <w:w w:val="110"/>
        </w:rPr>
        <w:t>term</w:t>
      </w:r>
      <w:r>
        <w:rPr>
          <w:color w:val="58595B"/>
          <w:spacing w:val="-15"/>
          <w:w w:val="110"/>
        </w:rPr>
        <w:t> </w:t>
      </w:r>
      <w:r>
        <w:rPr>
          <w:color w:val="58595B"/>
          <w:w w:val="110"/>
        </w:rPr>
        <w:t>and</w:t>
      </w:r>
      <w:r>
        <w:rPr>
          <w:color w:val="58595B"/>
          <w:spacing w:val="-16"/>
          <w:w w:val="110"/>
        </w:rPr>
        <w:t> </w:t>
      </w:r>
      <w:r>
        <w:rPr>
          <w:color w:val="58595B"/>
          <w:w w:val="110"/>
        </w:rPr>
        <w:t>is</w:t>
      </w:r>
      <w:r>
        <w:rPr>
          <w:color w:val="58595B"/>
          <w:spacing w:val="-16"/>
          <w:w w:val="110"/>
        </w:rPr>
        <w:t> </w:t>
      </w:r>
      <w:r>
        <w:rPr>
          <w:color w:val="58595B"/>
          <w:w w:val="110"/>
        </w:rPr>
        <w:t>given</w:t>
      </w:r>
      <w:r>
        <w:rPr>
          <w:color w:val="58595B"/>
          <w:spacing w:val="-14"/>
          <w:w w:val="110"/>
        </w:rPr>
        <w:t> </w:t>
      </w:r>
      <w:r>
        <w:rPr>
          <w:color w:val="58595B"/>
          <w:spacing w:val="-2"/>
          <w:w w:val="110"/>
        </w:rPr>
        <w:t>below:</w:t>
      </w:r>
    </w:p>
    <w:p>
      <w:pPr>
        <w:pStyle w:val="BodyText"/>
        <w:spacing w:before="9"/>
        <w:ind w:left="0"/>
        <w:rPr>
          <w:sz w:val="5"/>
        </w:rPr>
      </w:pPr>
    </w:p>
    <w:tbl>
      <w:tblPr>
        <w:tblW w:w="0" w:type="auto"/>
        <w:jc w:val="left"/>
        <w:tblInd w:w="128" w:type="dxa"/>
        <w:tblBorders>
          <w:top w:val="single" w:sz="12" w:space="0" w:color="005E9C"/>
          <w:left w:val="single" w:sz="12" w:space="0" w:color="005E9C"/>
          <w:bottom w:val="single" w:sz="12" w:space="0" w:color="005E9C"/>
          <w:right w:val="single" w:sz="12" w:space="0" w:color="005E9C"/>
          <w:insideH w:val="single" w:sz="12" w:space="0" w:color="005E9C"/>
          <w:insideV w:val="single" w:sz="12" w:space="0" w:color="005E9C"/>
        </w:tblBorders>
        <w:tblLayout w:type="fixed"/>
        <w:tblCellMar>
          <w:top w:w="0" w:type="dxa"/>
          <w:left w:w="0" w:type="dxa"/>
          <w:bottom w:w="0" w:type="dxa"/>
          <w:right w:w="0" w:type="dxa"/>
        </w:tblCellMar>
        <w:tblLook w:val="01E0"/>
      </w:tblPr>
      <w:tblGrid>
        <w:gridCol w:w="1918"/>
        <w:gridCol w:w="2287"/>
        <w:gridCol w:w="1886"/>
        <w:gridCol w:w="2180"/>
      </w:tblGrid>
      <w:tr>
        <w:trPr>
          <w:trHeight w:val="644" w:hRule="atLeast"/>
        </w:trPr>
        <w:tc>
          <w:tcPr>
            <w:tcW w:w="1918" w:type="dxa"/>
            <w:tcBorders>
              <w:top w:val="nil"/>
              <w:left w:val="nil"/>
              <w:bottom w:val="nil"/>
              <w:right w:val="nil"/>
            </w:tcBorders>
          </w:tcPr>
          <w:p>
            <w:pPr>
              <w:pStyle w:val="TableParagraph"/>
              <w:spacing w:before="198"/>
              <w:ind w:left="14" w:right="116"/>
              <w:rPr>
                <w:sz w:val="22"/>
              </w:rPr>
            </w:pPr>
            <w:r>
              <w:rPr>
                <w:sz w:val="22"/>
              </w:rPr>
              <mc:AlternateContent>
                <mc:Choice Requires="wps">
                  <w:drawing>
                    <wp:anchor distT="0" distB="0" distL="0" distR="0" allowOverlap="1" layoutInCell="1" locked="0" behindDoc="1" simplePos="0" relativeHeight="483078656">
                      <wp:simplePos x="0" y="0"/>
                      <wp:positionH relativeFrom="column">
                        <wp:posOffset>-13360</wp:posOffset>
                      </wp:positionH>
                      <wp:positionV relativeFrom="paragraph">
                        <wp:posOffset>-5608</wp:posOffset>
                      </wp:positionV>
                      <wp:extent cx="5276850" cy="42037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276850" cy="420370"/>
                                <a:chExt cx="5276850" cy="420370"/>
                              </a:xfrm>
                            </wpg:grpSpPr>
                            <wps:wsp>
                              <wps:cNvPr id="2" name="Graphic 2"/>
                              <wps:cNvSpPr/>
                              <wps:spPr>
                                <a:xfrm>
                                  <a:off x="0" y="5340"/>
                                  <a:ext cx="1230630" cy="409575"/>
                                </a:xfrm>
                                <a:custGeom>
                                  <a:avLst/>
                                  <a:gdLst/>
                                  <a:ahLst/>
                                  <a:cxnLst/>
                                  <a:rect l="l" t="t" r="r" b="b"/>
                                  <a:pathLst>
                                    <a:path w="1230630" h="409575">
                                      <a:moveTo>
                                        <a:pt x="1230515" y="0"/>
                                      </a:moveTo>
                                      <a:lnTo>
                                        <a:pt x="0" y="0"/>
                                      </a:lnTo>
                                      <a:lnTo>
                                        <a:pt x="0" y="409168"/>
                                      </a:lnTo>
                                      <a:lnTo>
                                        <a:pt x="1230515" y="409168"/>
                                      </a:lnTo>
                                      <a:lnTo>
                                        <a:pt x="1230515" y="0"/>
                                      </a:lnTo>
                                      <a:close/>
                                    </a:path>
                                  </a:pathLst>
                                </a:custGeom>
                                <a:solidFill>
                                  <a:srgbClr val="005E9C"/>
                                </a:solidFill>
                              </wps:spPr>
                              <wps:bodyPr wrap="square" lIns="0" tIns="0" rIns="0" bIns="0" rtlCol="0">
                                <a:prstTxWarp prst="textNoShape">
                                  <a:avLst/>
                                </a:prstTxWarp>
                                <a:noAutofit/>
                              </wps:bodyPr>
                            </wps:wsp>
                            <wps:wsp>
                              <wps:cNvPr id="3" name="Graphic 3"/>
                              <wps:cNvSpPr/>
                              <wps:spPr>
                                <a:xfrm>
                                  <a:off x="1237767" y="5340"/>
                                  <a:ext cx="1445895" cy="409575"/>
                                </a:xfrm>
                                <a:custGeom>
                                  <a:avLst/>
                                  <a:gdLst/>
                                  <a:ahLst/>
                                  <a:cxnLst/>
                                  <a:rect l="l" t="t" r="r" b="b"/>
                                  <a:pathLst>
                                    <a:path w="1445895" h="409575">
                                      <a:moveTo>
                                        <a:pt x="1445298" y="0"/>
                                      </a:moveTo>
                                      <a:lnTo>
                                        <a:pt x="0" y="0"/>
                                      </a:lnTo>
                                      <a:lnTo>
                                        <a:pt x="0" y="409168"/>
                                      </a:lnTo>
                                      <a:lnTo>
                                        <a:pt x="1445298" y="409168"/>
                                      </a:lnTo>
                                      <a:lnTo>
                                        <a:pt x="1445298" y="0"/>
                                      </a:lnTo>
                                      <a:close/>
                                    </a:path>
                                  </a:pathLst>
                                </a:custGeom>
                                <a:solidFill>
                                  <a:srgbClr val="005E9C"/>
                                </a:solidFill>
                              </wps:spPr>
                              <wps:bodyPr wrap="square" lIns="0" tIns="0" rIns="0" bIns="0" rtlCol="0">
                                <a:prstTxWarp prst="textNoShape">
                                  <a:avLst/>
                                </a:prstTxWarp>
                                <a:noAutofit/>
                              </wps:bodyPr>
                            </wps:wsp>
                            <wps:wsp>
                              <wps:cNvPr id="4" name="Graphic 4"/>
                              <wps:cNvSpPr/>
                              <wps:spPr>
                                <a:xfrm>
                                  <a:off x="2683078" y="5340"/>
                                  <a:ext cx="1197610" cy="409575"/>
                                </a:xfrm>
                                <a:custGeom>
                                  <a:avLst/>
                                  <a:gdLst/>
                                  <a:ahLst/>
                                  <a:cxnLst/>
                                  <a:rect l="l" t="t" r="r" b="b"/>
                                  <a:pathLst>
                                    <a:path w="1197610" h="409575">
                                      <a:moveTo>
                                        <a:pt x="1197533" y="0"/>
                                      </a:moveTo>
                                      <a:lnTo>
                                        <a:pt x="0" y="0"/>
                                      </a:lnTo>
                                      <a:lnTo>
                                        <a:pt x="0" y="409168"/>
                                      </a:lnTo>
                                      <a:lnTo>
                                        <a:pt x="1197533" y="409168"/>
                                      </a:lnTo>
                                      <a:lnTo>
                                        <a:pt x="1197533" y="0"/>
                                      </a:lnTo>
                                      <a:close/>
                                    </a:path>
                                  </a:pathLst>
                                </a:custGeom>
                                <a:solidFill>
                                  <a:srgbClr val="005E9C"/>
                                </a:solidFill>
                              </wps:spPr>
                              <wps:bodyPr wrap="square" lIns="0" tIns="0" rIns="0" bIns="0" rtlCol="0">
                                <a:prstTxWarp prst="textNoShape">
                                  <a:avLst/>
                                </a:prstTxWarp>
                                <a:noAutofit/>
                              </wps:bodyPr>
                            </wps:wsp>
                            <wps:wsp>
                              <wps:cNvPr id="5" name="Graphic 5"/>
                              <wps:cNvSpPr/>
                              <wps:spPr>
                                <a:xfrm>
                                  <a:off x="2683078" y="5340"/>
                                  <a:ext cx="1197610" cy="409575"/>
                                </a:xfrm>
                                <a:custGeom>
                                  <a:avLst/>
                                  <a:gdLst/>
                                  <a:ahLst/>
                                  <a:cxnLst/>
                                  <a:rect l="l" t="t" r="r" b="b"/>
                                  <a:pathLst>
                                    <a:path w="1197610" h="409575">
                                      <a:moveTo>
                                        <a:pt x="0" y="409168"/>
                                      </a:moveTo>
                                      <a:lnTo>
                                        <a:pt x="1197533" y="409168"/>
                                      </a:lnTo>
                                      <a:lnTo>
                                        <a:pt x="1197533" y="0"/>
                                      </a:lnTo>
                                      <a:lnTo>
                                        <a:pt x="0" y="0"/>
                                      </a:lnTo>
                                      <a:lnTo>
                                        <a:pt x="0" y="409168"/>
                                      </a:lnTo>
                                      <a:close/>
                                    </a:path>
                                  </a:pathLst>
                                </a:custGeom>
                                <a:ln w="9944">
                                  <a:solidFill>
                                    <a:srgbClr val="FFFFFF"/>
                                  </a:solidFill>
                                  <a:prstDash val="solid"/>
                                </a:ln>
                              </wps:spPr>
                              <wps:bodyPr wrap="square" lIns="0" tIns="0" rIns="0" bIns="0" rtlCol="0">
                                <a:prstTxWarp prst="textNoShape">
                                  <a:avLst/>
                                </a:prstTxWarp>
                                <a:noAutofit/>
                              </wps:bodyPr>
                            </wps:wsp>
                            <wps:wsp>
                              <wps:cNvPr id="6" name="Graphic 6"/>
                              <wps:cNvSpPr/>
                              <wps:spPr>
                                <a:xfrm>
                                  <a:off x="3880611" y="5340"/>
                                  <a:ext cx="1390650" cy="409575"/>
                                </a:xfrm>
                                <a:custGeom>
                                  <a:avLst/>
                                  <a:gdLst/>
                                  <a:ahLst/>
                                  <a:cxnLst/>
                                  <a:rect l="l" t="t" r="r" b="b"/>
                                  <a:pathLst>
                                    <a:path w="1390650" h="409575">
                                      <a:moveTo>
                                        <a:pt x="1390650" y="0"/>
                                      </a:moveTo>
                                      <a:lnTo>
                                        <a:pt x="0" y="0"/>
                                      </a:lnTo>
                                      <a:lnTo>
                                        <a:pt x="0" y="409168"/>
                                      </a:lnTo>
                                      <a:lnTo>
                                        <a:pt x="1390650" y="409168"/>
                                      </a:lnTo>
                                      <a:lnTo>
                                        <a:pt x="1390650" y="0"/>
                                      </a:lnTo>
                                      <a:close/>
                                    </a:path>
                                  </a:pathLst>
                                </a:custGeom>
                                <a:solidFill>
                                  <a:srgbClr val="005E9C"/>
                                </a:solidFill>
                              </wps:spPr>
                              <wps:bodyPr wrap="square" lIns="0" tIns="0" rIns="0" bIns="0" rtlCol="0">
                                <a:prstTxWarp prst="textNoShape">
                                  <a:avLst/>
                                </a:prstTxWarp>
                                <a:noAutofit/>
                              </wps:bodyPr>
                            </wps:wsp>
                            <wps:wsp>
                              <wps:cNvPr id="7" name="Graphic 7"/>
                              <wps:cNvSpPr/>
                              <wps:spPr>
                                <a:xfrm>
                                  <a:off x="3880611" y="5340"/>
                                  <a:ext cx="1390650" cy="409575"/>
                                </a:xfrm>
                                <a:custGeom>
                                  <a:avLst/>
                                  <a:gdLst/>
                                  <a:ahLst/>
                                  <a:cxnLst/>
                                  <a:rect l="l" t="t" r="r" b="b"/>
                                  <a:pathLst>
                                    <a:path w="1390650" h="409575">
                                      <a:moveTo>
                                        <a:pt x="0" y="409168"/>
                                      </a:moveTo>
                                      <a:lnTo>
                                        <a:pt x="1390650" y="409168"/>
                                      </a:lnTo>
                                      <a:lnTo>
                                        <a:pt x="1390650" y="0"/>
                                      </a:lnTo>
                                      <a:lnTo>
                                        <a:pt x="0" y="0"/>
                                      </a:lnTo>
                                      <a:lnTo>
                                        <a:pt x="0" y="409168"/>
                                      </a:lnTo>
                                      <a:close/>
                                    </a:path>
                                  </a:pathLst>
                                </a:custGeom>
                                <a:ln w="1068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52pt;margin-top:-.441636pt;width:415.5pt;height:33.1pt;mso-position-horizontal-relative:column;mso-position-vertical-relative:paragraph;z-index:-20237824" id="docshapegroup1" coordorigin="-21,-9" coordsize="8310,662">
                      <v:rect style="position:absolute;left:-22;top:-1;width:1938;height:645" id="docshape2" filled="true" fillcolor="#005e9c" stroked="false">
                        <v:fill type="solid"/>
                      </v:rect>
                      <v:rect style="position:absolute;left:1928;top:-1;width:2277;height:645" id="docshape3" filled="true" fillcolor="#005e9c" stroked="false">
                        <v:fill type="solid"/>
                      </v:rect>
                      <v:rect style="position:absolute;left:4204;top:-1;width:1886;height:645" id="docshape4" filled="true" fillcolor="#005e9c" stroked="false">
                        <v:fill type="solid"/>
                      </v:rect>
                      <v:rect style="position:absolute;left:4204;top:-1;width:1886;height:645" id="docshape5" filled="false" stroked="true" strokeweight=".783pt" strokecolor="#ffffff">
                        <v:stroke dashstyle="solid"/>
                      </v:rect>
                      <v:rect style="position:absolute;left:6090;top:-1;width:2190;height:645" id="docshape6" filled="true" fillcolor="#005e9c" stroked="false">
                        <v:fill type="solid"/>
                      </v:rect>
                      <v:rect style="position:absolute;left:6090;top:-1;width:2190;height:645" id="docshape7" filled="false" stroked="true" strokeweight=".841pt" strokecolor="#ffffff">
                        <v:stroke dashstyle="solid"/>
                      </v:rect>
                      <w10:wrap type="none"/>
                    </v:group>
                  </w:pict>
                </mc:Fallback>
              </mc:AlternateContent>
            </w:r>
            <w:r>
              <w:rPr>
                <w:color w:val="FFFFFF"/>
                <w:sz w:val="22"/>
              </w:rPr>
              <w:t>Policy</w:t>
            </w:r>
            <w:r>
              <w:rPr>
                <w:color w:val="FFFFFF"/>
                <w:spacing w:val="33"/>
                <w:sz w:val="22"/>
              </w:rPr>
              <w:t> </w:t>
            </w:r>
            <w:r>
              <w:rPr>
                <w:color w:val="FFFFFF"/>
                <w:spacing w:val="-4"/>
                <w:sz w:val="22"/>
              </w:rPr>
              <w:t>Term</w:t>
            </w:r>
          </w:p>
        </w:tc>
        <w:tc>
          <w:tcPr>
            <w:tcW w:w="2287" w:type="dxa"/>
            <w:tcBorders>
              <w:top w:val="nil"/>
              <w:left w:val="nil"/>
              <w:bottom w:val="nil"/>
              <w:right w:val="nil"/>
            </w:tcBorders>
          </w:tcPr>
          <w:p>
            <w:pPr>
              <w:pStyle w:val="TableParagraph"/>
              <w:spacing w:line="249" w:lineRule="auto" w:before="52"/>
              <w:ind w:left="122" w:right="74" w:firstLine="99"/>
              <w:jc w:val="left"/>
              <w:rPr>
                <w:sz w:val="22"/>
              </w:rPr>
            </w:pPr>
            <w:r>
              <w:rPr>
                <w:color w:val="FFFFFF"/>
                <w:w w:val="110"/>
                <w:sz w:val="22"/>
              </w:rPr>
              <w:t>Vesting</w:t>
            </w:r>
            <w:r>
              <w:rPr>
                <w:color w:val="FFFFFF"/>
                <w:spacing w:val="-2"/>
                <w:w w:val="110"/>
                <w:sz w:val="22"/>
              </w:rPr>
              <w:t> </w:t>
            </w:r>
            <w:r>
              <w:rPr>
                <w:color w:val="FFFFFF"/>
                <w:w w:val="110"/>
                <w:sz w:val="22"/>
              </w:rPr>
              <w:t>Addition</w:t>
            </w:r>
            <w:r>
              <w:rPr>
                <w:color w:val="FFFFFF"/>
                <w:w w:val="110"/>
                <w:position w:val="7"/>
                <w:sz w:val="13"/>
              </w:rPr>
              <w:t>^</w:t>
            </w:r>
            <w:r>
              <w:rPr>
                <w:color w:val="FFFFFF"/>
                <w:spacing w:val="40"/>
                <w:w w:val="110"/>
                <w:position w:val="7"/>
                <w:sz w:val="13"/>
              </w:rPr>
              <w:t> </w:t>
            </w:r>
            <w:r>
              <w:rPr>
                <w:color w:val="FFFFFF"/>
                <w:spacing w:val="-2"/>
                <w:w w:val="110"/>
                <w:sz w:val="22"/>
              </w:rPr>
              <w:t>(%</w:t>
            </w:r>
            <w:r>
              <w:rPr>
                <w:color w:val="FFFFFF"/>
                <w:spacing w:val="-36"/>
                <w:w w:val="110"/>
                <w:sz w:val="22"/>
              </w:rPr>
              <w:t> </w:t>
            </w:r>
            <w:r>
              <w:rPr>
                <w:color w:val="FFFFFF"/>
                <w:spacing w:val="-2"/>
                <w:w w:val="110"/>
                <w:sz w:val="22"/>
              </w:rPr>
              <w:t>of</w:t>
            </w:r>
            <w:r>
              <w:rPr>
                <w:color w:val="FFFFFF"/>
                <w:spacing w:val="-14"/>
                <w:w w:val="110"/>
                <w:sz w:val="22"/>
              </w:rPr>
              <w:t> </w:t>
            </w:r>
            <w:r>
              <w:rPr>
                <w:color w:val="FFFFFF"/>
                <w:spacing w:val="-2"/>
                <w:w w:val="110"/>
                <w:sz w:val="22"/>
              </w:rPr>
              <w:t>Sum</w:t>
            </w:r>
            <w:r>
              <w:rPr>
                <w:color w:val="FFFFFF"/>
                <w:spacing w:val="-15"/>
                <w:w w:val="110"/>
                <w:sz w:val="22"/>
              </w:rPr>
              <w:t> </w:t>
            </w:r>
            <w:r>
              <w:rPr>
                <w:color w:val="FFFFFF"/>
                <w:spacing w:val="-2"/>
                <w:w w:val="110"/>
                <w:sz w:val="22"/>
              </w:rPr>
              <w:t>Assured)</w:t>
            </w:r>
          </w:p>
        </w:tc>
        <w:tc>
          <w:tcPr>
            <w:tcW w:w="1886" w:type="dxa"/>
            <w:tcBorders>
              <w:top w:val="nil"/>
              <w:left w:val="nil"/>
              <w:bottom w:val="nil"/>
              <w:right w:val="nil"/>
            </w:tcBorders>
          </w:tcPr>
          <w:p>
            <w:pPr>
              <w:pStyle w:val="TableParagraph"/>
              <w:spacing w:before="198"/>
              <w:ind w:left="131" w:right="2"/>
              <w:rPr>
                <w:sz w:val="22"/>
              </w:rPr>
            </w:pPr>
            <w:r>
              <w:rPr>
                <w:color w:val="FFFFFF"/>
                <w:sz w:val="22"/>
              </w:rPr>
              <w:t>Policy</w:t>
            </w:r>
            <w:r>
              <w:rPr>
                <w:color w:val="FFFFFF"/>
                <w:spacing w:val="33"/>
                <w:sz w:val="22"/>
              </w:rPr>
              <w:t> </w:t>
            </w:r>
            <w:r>
              <w:rPr>
                <w:color w:val="FFFFFF"/>
                <w:spacing w:val="-4"/>
                <w:sz w:val="22"/>
              </w:rPr>
              <w:t>Term</w:t>
            </w:r>
          </w:p>
        </w:tc>
        <w:tc>
          <w:tcPr>
            <w:tcW w:w="2180" w:type="dxa"/>
            <w:tcBorders>
              <w:top w:val="nil"/>
              <w:left w:val="nil"/>
              <w:bottom w:val="nil"/>
              <w:right w:val="nil"/>
            </w:tcBorders>
          </w:tcPr>
          <w:p>
            <w:pPr>
              <w:pStyle w:val="TableParagraph"/>
              <w:spacing w:line="249" w:lineRule="auto" w:before="52"/>
              <w:ind w:left="73" w:right="16" w:firstLine="99"/>
              <w:jc w:val="left"/>
              <w:rPr>
                <w:sz w:val="22"/>
              </w:rPr>
            </w:pPr>
            <w:r>
              <w:rPr>
                <w:color w:val="FFFFFF"/>
                <w:w w:val="110"/>
                <w:sz w:val="22"/>
              </w:rPr>
              <w:t>Vesting</w:t>
            </w:r>
            <w:r>
              <w:rPr>
                <w:color w:val="FFFFFF"/>
                <w:spacing w:val="-2"/>
                <w:w w:val="110"/>
                <w:sz w:val="22"/>
              </w:rPr>
              <w:t> </w:t>
            </w:r>
            <w:r>
              <w:rPr>
                <w:color w:val="FFFFFF"/>
                <w:w w:val="110"/>
                <w:sz w:val="22"/>
              </w:rPr>
              <w:t>Addition</w:t>
            </w:r>
            <w:r>
              <w:rPr>
                <w:color w:val="FFFFFF"/>
                <w:w w:val="110"/>
                <w:position w:val="7"/>
                <w:sz w:val="13"/>
              </w:rPr>
              <w:t>^</w:t>
            </w:r>
            <w:r>
              <w:rPr>
                <w:color w:val="FFFFFF"/>
                <w:spacing w:val="40"/>
                <w:w w:val="110"/>
                <w:position w:val="7"/>
                <w:sz w:val="13"/>
              </w:rPr>
              <w:t> </w:t>
            </w:r>
            <w:r>
              <w:rPr>
                <w:color w:val="FFFFFF"/>
                <w:spacing w:val="-2"/>
                <w:w w:val="110"/>
                <w:sz w:val="22"/>
              </w:rPr>
              <w:t>(%</w:t>
            </w:r>
            <w:r>
              <w:rPr>
                <w:color w:val="FFFFFF"/>
                <w:spacing w:val="-36"/>
                <w:w w:val="110"/>
                <w:sz w:val="22"/>
              </w:rPr>
              <w:t> </w:t>
            </w:r>
            <w:r>
              <w:rPr>
                <w:color w:val="FFFFFF"/>
                <w:spacing w:val="-2"/>
                <w:w w:val="110"/>
                <w:sz w:val="22"/>
              </w:rPr>
              <w:t>of</w:t>
            </w:r>
            <w:r>
              <w:rPr>
                <w:color w:val="FFFFFF"/>
                <w:spacing w:val="-14"/>
                <w:w w:val="110"/>
                <w:sz w:val="22"/>
              </w:rPr>
              <w:t> </w:t>
            </w:r>
            <w:r>
              <w:rPr>
                <w:color w:val="FFFFFF"/>
                <w:spacing w:val="-2"/>
                <w:w w:val="110"/>
                <w:sz w:val="22"/>
              </w:rPr>
              <w:t>Sum</w:t>
            </w:r>
            <w:r>
              <w:rPr>
                <w:color w:val="FFFFFF"/>
                <w:spacing w:val="-15"/>
                <w:w w:val="110"/>
                <w:sz w:val="22"/>
              </w:rPr>
              <w:t> </w:t>
            </w:r>
            <w:r>
              <w:rPr>
                <w:color w:val="FFFFFF"/>
                <w:spacing w:val="-2"/>
                <w:w w:val="110"/>
                <w:sz w:val="22"/>
              </w:rPr>
              <w:t>Assured)</w:t>
            </w:r>
          </w:p>
        </w:tc>
      </w:tr>
      <w:tr>
        <w:trPr>
          <w:trHeight w:val="332" w:hRule="atLeast"/>
        </w:trPr>
        <w:tc>
          <w:tcPr>
            <w:tcW w:w="1918" w:type="dxa"/>
            <w:tcBorders>
              <w:top w:val="nil"/>
              <w:bottom w:val="single" w:sz="8" w:space="0" w:color="005E9C"/>
              <w:right w:val="single" w:sz="8" w:space="0" w:color="005E9C"/>
            </w:tcBorders>
          </w:tcPr>
          <w:p>
            <w:pPr>
              <w:pStyle w:val="TableParagraph"/>
              <w:spacing w:before="36"/>
              <w:ind w:right="107"/>
              <w:rPr>
                <w:sz w:val="22"/>
              </w:rPr>
            </w:pPr>
            <w:r>
              <w:rPr>
                <w:color w:val="58595B"/>
                <w:w w:val="110"/>
                <w:sz w:val="22"/>
              </w:rPr>
              <w:t>8</w:t>
            </w:r>
            <w:r>
              <w:rPr>
                <w:color w:val="58595B"/>
                <w:spacing w:val="-13"/>
                <w:w w:val="110"/>
                <w:sz w:val="22"/>
              </w:rPr>
              <w:t> </w:t>
            </w:r>
            <w:r>
              <w:rPr>
                <w:color w:val="58595B"/>
                <w:spacing w:val="-2"/>
                <w:w w:val="110"/>
                <w:sz w:val="22"/>
              </w:rPr>
              <w:t>years</w:t>
            </w:r>
          </w:p>
        </w:tc>
        <w:tc>
          <w:tcPr>
            <w:tcW w:w="2287" w:type="dxa"/>
            <w:tcBorders>
              <w:top w:val="nil"/>
              <w:left w:val="single" w:sz="8" w:space="0" w:color="005E9C"/>
              <w:bottom w:val="single" w:sz="8" w:space="0" w:color="005E9C"/>
              <w:right w:val="single" w:sz="8" w:space="0" w:color="005E9C"/>
            </w:tcBorders>
          </w:tcPr>
          <w:p>
            <w:pPr>
              <w:pStyle w:val="TableParagraph"/>
              <w:spacing w:before="34"/>
              <w:ind w:left="30" w:right="5"/>
              <w:rPr>
                <w:sz w:val="22"/>
              </w:rPr>
            </w:pPr>
            <w:r>
              <w:rPr>
                <w:color w:val="58595B"/>
                <w:spacing w:val="-5"/>
                <w:sz w:val="22"/>
              </w:rPr>
              <w:t>24%</w:t>
            </w:r>
          </w:p>
        </w:tc>
        <w:tc>
          <w:tcPr>
            <w:tcW w:w="1886" w:type="dxa"/>
            <w:tcBorders>
              <w:top w:val="nil"/>
              <w:left w:val="single" w:sz="8" w:space="0" w:color="005E9C"/>
              <w:bottom w:val="single" w:sz="8" w:space="0" w:color="005E9C"/>
              <w:right w:val="single" w:sz="8" w:space="0" w:color="005E9C"/>
            </w:tcBorders>
          </w:tcPr>
          <w:p>
            <w:pPr>
              <w:pStyle w:val="TableParagraph"/>
              <w:spacing w:before="33"/>
              <w:ind w:right="2"/>
              <w:rPr>
                <w:sz w:val="22"/>
              </w:rPr>
            </w:pPr>
            <w:r>
              <w:rPr>
                <w:color w:val="58595B"/>
                <w:w w:val="105"/>
                <w:sz w:val="22"/>
              </w:rPr>
              <w:t>25</w:t>
            </w:r>
            <w:r>
              <w:rPr>
                <w:color w:val="58595B"/>
                <w:spacing w:val="-11"/>
                <w:w w:val="105"/>
                <w:sz w:val="22"/>
              </w:rPr>
              <w:t> </w:t>
            </w:r>
            <w:r>
              <w:rPr>
                <w:color w:val="58595B"/>
                <w:spacing w:val="-2"/>
                <w:w w:val="105"/>
                <w:sz w:val="22"/>
              </w:rPr>
              <w:t>years</w:t>
            </w:r>
          </w:p>
        </w:tc>
        <w:tc>
          <w:tcPr>
            <w:tcW w:w="2180" w:type="dxa"/>
            <w:tcBorders>
              <w:top w:val="nil"/>
              <w:left w:val="single" w:sz="8" w:space="0" w:color="005E9C"/>
              <w:bottom w:val="single" w:sz="8" w:space="0" w:color="005E9C"/>
            </w:tcBorders>
          </w:tcPr>
          <w:p>
            <w:pPr>
              <w:pStyle w:val="TableParagraph"/>
              <w:spacing w:before="32"/>
              <w:ind w:left="39"/>
              <w:rPr>
                <w:sz w:val="22"/>
              </w:rPr>
            </w:pPr>
            <w:r>
              <w:rPr>
                <w:color w:val="58595B"/>
                <w:spacing w:val="-5"/>
                <w:sz w:val="22"/>
              </w:rPr>
              <w:t>75%</w:t>
            </w:r>
          </w:p>
        </w:tc>
      </w:tr>
      <w:tr>
        <w:trPr>
          <w:trHeight w:val="322" w:hRule="atLeast"/>
        </w:trPr>
        <w:tc>
          <w:tcPr>
            <w:tcW w:w="1918" w:type="dxa"/>
            <w:tcBorders>
              <w:top w:val="single" w:sz="8" w:space="0" w:color="005E9C"/>
              <w:bottom w:val="single" w:sz="8" w:space="0" w:color="005E9C"/>
              <w:right w:val="single" w:sz="8" w:space="0" w:color="005E9C"/>
            </w:tcBorders>
          </w:tcPr>
          <w:p>
            <w:pPr>
              <w:pStyle w:val="TableParagraph"/>
              <w:spacing w:before="24"/>
              <w:ind w:right="107"/>
              <w:rPr>
                <w:sz w:val="22"/>
              </w:rPr>
            </w:pPr>
            <w:r>
              <w:rPr>
                <w:color w:val="58595B"/>
                <w:w w:val="110"/>
                <w:sz w:val="22"/>
              </w:rPr>
              <w:t>9</w:t>
            </w:r>
            <w:r>
              <w:rPr>
                <w:color w:val="58595B"/>
                <w:spacing w:val="-13"/>
                <w:w w:val="110"/>
                <w:sz w:val="22"/>
              </w:rPr>
              <w:t> </w:t>
            </w:r>
            <w:r>
              <w:rPr>
                <w:color w:val="58595B"/>
                <w:spacing w:val="-2"/>
                <w:w w:val="110"/>
                <w:sz w:val="22"/>
              </w:rPr>
              <w:t>years</w:t>
            </w:r>
          </w:p>
        </w:tc>
        <w:tc>
          <w:tcPr>
            <w:tcW w:w="2287" w:type="dxa"/>
            <w:tcBorders>
              <w:top w:val="single" w:sz="8" w:space="0" w:color="005E9C"/>
              <w:left w:val="single" w:sz="8" w:space="0" w:color="005E9C"/>
              <w:bottom w:val="single" w:sz="8" w:space="0" w:color="005E9C"/>
              <w:right w:val="single" w:sz="8" w:space="0" w:color="005E9C"/>
            </w:tcBorders>
          </w:tcPr>
          <w:p>
            <w:pPr>
              <w:pStyle w:val="TableParagraph"/>
              <w:spacing w:before="22"/>
              <w:ind w:left="30" w:right="5"/>
              <w:rPr>
                <w:sz w:val="22"/>
              </w:rPr>
            </w:pPr>
            <w:r>
              <w:rPr>
                <w:color w:val="58595B"/>
                <w:spacing w:val="-5"/>
                <w:sz w:val="22"/>
              </w:rPr>
              <w:t>27%</w:t>
            </w:r>
          </w:p>
        </w:tc>
        <w:tc>
          <w:tcPr>
            <w:tcW w:w="1886" w:type="dxa"/>
            <w:tcBorders>
              <w:top w:val="single" w:sz="8" w:space="0" w:color="005E9C"/>
              <w:left w:val="single" w:sz="8" w:space="0" w:color="005E9C"/>
              <w:bottom w:val="single" w:sz="8" w:space="0" w:color="005E9C"/>
              <w:right w:val="single" w:sz="8" w:space="0" w:color="005E9C"/>
            </w:tcBorders>
          </w:tcPr>
          <w:p>
            <w:pPr>
              <w:pStyle w:val="TableParagraph"/>
              <w:spacing w:before="21"/>
              <w:ind w:right="2"/>
              <w:rPr>
                <w:sz w:val="22"/>
              </w:rPr>
            </w:pPr>
            <w:r>
              <w:rPr>
                <w:color w:val="58595B"/>
                <w:w w:val="105"/>
                <w:sz w:val="22"/>
              </w:rPr>
              <w:t>26</w:t>
            </w:r>
            <w:r>
              <w:rPr>
                <w:color w:val="58595B"/>
                <w:spacing w:val="-11"/>
                <w:w w:val="105"/>
                <w:sz w:val="22"/>
              </w:rPr>
              <w:t> </w:t>
            </w:r>
            <w:r>
              <w:rPr>
                <w:color w:val="58595B"/>
                <w:spacing w:val="-2"/>
                <w:w w:val="105"/>
                <w:sz w:val="22"/>
              </w:rPr>
              <w:t>years</w:t>
            </w:r>
          </w:p>
        </w:tc>
        <w:tc>
          <w:tcPr>
            <w:tcW w:w="2180" w:type="dxa"/>
            <w:tcBorders>
              <w:top w:val="single" w:sz="8" w:space="0" w:color="005E9C"/>
              <w:left w:val="single" w:sz="8" w:space="0" w:color="005E9C"/>
              <w:bottom w:val="single" w:sz="8" w:space="0" w:color="005E9C"/>
            </w:tcBorders>
          </w:tcPr>
          <w:p>
            <w:pPr>
              <w:pStyle w:val="TableParagraph"/>
              <w:spacing w:before="20"/>
              <w:ind w:left="39"/>
              <w:rPr>
                <w:sz w:val="22"/>
              </w:rPr>
            </w:pPr>
            <w:r>
              <w:rPr>
                <w:color w:val="58595B"/>
                <w:spacing w:val="-5"/>
                <w:sz w:val="22"/>
              </w:rPr>
              <w:t>78%</w:t>
            </w:r>
          </w:p>
        </w:tc>
      </w:tr>
      <w:tr>
        <w:trPr>
          <w:trHeight w:val="322" w:hRule="atLeast"/>
        </w:trPr>
        <w:tc>
          <w:tcPr>
            <w:tcW w:w="1918" w:type="dxa"/>
            <w:tcBorders>
              <w:top w:val="single" w:sz="8" w:space="0" w:color="005E9C"/>
              <w:bottom w:val="single" w:sz="8" w:space="0" w:color="005E9C"/>
              <w:right w:val="single" w:sz="8" w:space="0" w:color="005E9C"/>
            </w:tcBorders>
          </w:tcPr>
          <w:p>
            <w:pPr>
              <w:pStyle w:val="TableParagraph"/>
              <w:spacing w:before="22"/>
              <w:ind w:right="107"/>
              <w:rPr>
                <w:sz w:val="22"/>
              </w:rPr>
            </w:pPr>
            <w:r>
              <w:rPr>
                <w:color w:val="58595B"/>
                <w:w w:val="85"/>
                <w:sz w:val="22"/>
              </w:rPr>
              <w:t>10</w:t>
            </w:r>
            <w:r>
              <w:rPr>
                <w:color w:val="58595B"/>
                <w:spacing w:val="-4"/>
                <w:w w:val="85"/>
                <w:sz w:val="22"/>
              </w:rPr>
              <w:t> </w:t>
            </w:r>
            <w:r>
              <w:rPr>
                <w:color w:val="58595B"/>
                <w:spacing w:val="-2"/>
                <w:sz w:val="22"/>
              </w:rPr>
              <w:t>years</w:t>
            </w:r>
          </w:p>
        </w:tc>
        <w:tc>
          <w:tcPr>
            <w:tcW w:w="2287" w:type="dxa"/>
            <w:tcBorders>
              <w:top w:val="single" w:sz="8" w:space="0" w:color="005E9C"/>
              <w:left w:val="single" w:sz="8" w:space="0" w:color="005E9C"/>
              <w:bottom w:val="single" w:sz="8" w:space="0" w:color="005E9C"/>
              <w:right w:val="single" w:sz="8" w:space="0" w:color="005E9C"/>
            </w:tcBorders>
          </w:tcPr>
          <w:p>
            <w:pPr>
              <w:pStyle w:val="TableParagraph"/>
              <w:spacing w:before="20"/>
              <w:ind w:left="30" w:right="5"/>
              <w:rPr>
                <w:sz w:val="22"/>
              </w:rPr>
            </w:pPr>
            <w:r>
              <w:rPr>
                <w:color w:val="58595B"/>
                <w:spacing w:val="-5"/>
                <w:sz w:val="22"/>
              </w:rPr>
              <w:t>30%</w:t>
            </w:r>
          </w:p>
        </w:tc>
        <w:tc>
          <w:tcPr>
            <w:tcW w:w="1886" w:type="dxa"/>
            <w:tcBorders>
              <w:top w:val="single" w:sz="8" w:space="0" w:color="005E9C"/>
              <w:left w:val="single" w:sz="8" w:space="0" w:color="005E9C"/>
              <w:bottom w:val="single" w:sz="8" w:space="0" w:color="005E9C"/>
              <w:right w:val="single" w:sz="8" w:space="0" w:color="005E9C"/>
            </w:tcBorders>
          </w:tcPr>
          <w:p>
            <w:pPr>
              <w:pStyle w:val="TableParagraph"/>
              <w:spacing w:before="19"/>
              <w:ind w:right="2"/>
              <w:rPr>
                <w:sz w:val="22"/>
              </w:rPr>
            </w:pPr>
            <w:r>
              <w:rPr>
                <w:color w:val="58595B"/>
                <w:sz w:val="22"/>
              </w:rPr>
              <w:t>27</w:t>
            </w:r>
            <w:r>
              <w:rPr>
                <w:color w:val="58595B"/>
                <w:spacing w:val="-13"/>
                <w:sz w:val="22"/>
              </w:rPr>
              <w:t> </w:t>
            </w:r>
            <w:r>
              <w:rPr>
                <w:color w:val="58595B"/>
                <w:spacing w:val="-2"/>
                <w:sz w:val="22"/>
              </w:rPr>
              <w:t>years</w:t>
            </w:r>
          </w:p>
        </w:tc>
        <w:tc>
          <w:tcPr>
            <w:tcW w:w="2180" w:type="dxa"/>
            <w:tcBorders>
              <w:top w:val="single" w:sz="8" w:space="0" w:color="005E9C"/>
              <w:left w:val="single" w:sz="8" w:space="0" w:color="005E9C"/>
              <w:bottom w:val="single" w:sz="8" w:space="0" w:color="005E9C"/>
            </w:tcBorders>
          </w:tcPr>
          <w:p>
            <w:pPr>
              <w:pStyle w:val="TableParagraph"/>
              <w:spacing w:before="18"/>
              <w:ind w:left="39"/>
              <w:rPr>
                <w:sz w:val="22"/>
              </w:rPr>
            </w:pPr>
            <w:r>
              <w:rPr>
                <w:color w:val="58595B"/>
                <w:spacing w:val="-5"/>
                <w:w w:val="90"/>
                <w:sz w:val="22"/>
              </w:rPr>
              <w:t>81%</w:t>
            </w:r>
          </w:p>
        </w:tc>
      </w:tr>
      <w:tr>
        <w:trPr>
          <w:trHeight w:val="322" w:hRule="atLeast"/>
        </w:trPr>
        <w:tc>
          <w:tcPr>
            <w:tcW w:w="1918" w:type="dxa"/>
            <w:tcBorders>
              <w:top w:val="single" w:sz="8" w:space="0" w:color="005E9C"/>
              <w:bottom w:val="single" w:sz="8" w:space="0" w:color="005E9C"/>
              <w:right w:val="single" w:sz="8" w:space="0" w:color="005E9C"/>
            </w:tcBorders>
          </w:tcPr>
          <w:p>
            <w:pPr>
              <w:pStyle w:val="TableParagraph"/>
              <w:spacing w:before="19"/>
              <w:ind w:right="107"/>
              <w:rPr>
                <w:sz w:val="22"/>
              </w:rPr>
            </w:pPr>
            <w:r>
              <w:rPr>
                <w:color w:val="58595B"/>
                <w:w w:val="55"/>
                <w:sz w:val="22"/>
              </w:rPr>
              <w:t>11</w:t>
            </w:r>
            <w:r>
              <w:rPr>
                <w:color w:val="58595B"/>
                <w:spacing w:val="-5"/>
                <w:sz w:val="22"/>
              </w:rPr>
              <w:t> </w:t>
            </w:r>
            <w:r>
              <w:rPr>
                <w:color w:val="58595B"/>
                <w:spacing w:val="-2"/>
                <w:sz w:val="22"/>
              </w:rPr>
              <w:t>years</w:t>
            </w:r>
          </w:p>
        </w:tc>
        <w:tc>
          <w:tcPr>
            <w:tcW w:w="2287" w:type="dxa"/>
            <w:tcBorders>
              <w:top w:val="single" w:sz="8" w:space="0" w:color="005E9C"/>
              <w:left w:val="single" w:sz="8" w:space="0" w:color="005E9C"/>
              <w:bottom w:val="single" w:sz="8" w:space="0" w:color="005E9C"/>
              <w:right w:val="single" w:sz="8" w:space="0" w:color="005E9C"/>
            </w:tcBorders>
          </w:tcPr>
          <w:p>
            <w:pPr>
              <w:pStyle w:val="TableParagraph"/>
              <w:spacing w:before="18"/>
              <w:ind w:left="30" w:right="6"/>
              <w:rPr>
                <w:sz w:val="22"/>
              </w:rPr>
            </w:pPr>
            <w:r>
              <w:rPr>
                <w:color w:val="58595B"/>
                <w:spacing w:val="-5"/>
                <w:sz w:val="22"/>
              </w:rPr>
              <w:t>33%</w:t>
            </w:r>
          </w:p>
        </w:tc>
        <w:tc>
          <w:tcPr>
            <w:tcW w:w="1886" w:type="dxa"/>
            <w:tcBorders>
              <w:top w:val="single" w:sz="8" w:space="0" w:color="005E9C"/>
              <w:left w:val="single" w:sz="8" w:space="0" w:color="005E9C"/>
              <w:bottom w:val="single" w:sz="8" w:space="0" w:color="005E9C"/>
              <w:right w:val="single" w:sz="8" w:space="0" w:color="005E9C"/>
            </w:tcBorders>
          </w:tcPr>
          <w:p>
            <w:pPr>
              <w:pStyle w:val="TableParagraph"/>
              <w:spacing w:before="17"/>
              <w:ind w:right="2"/>
              <w:rPr>
                <w:sz w:val="22"/>
              </w:rPr>
            </w:pPr>
            <w:r>
              <w:rPr>
                <w:color w:val="58595B"/>
                <w:w w:val="105"/>
                <w:sz w:val="22"/>
              </w:rPr>
              <w:t>28</w:t>
            </w:r>
            <w:r>
              <w:rPr>
                <w:color w:val="58595B"/>
                <w:spacing w:val="-11"/>
                <w:w w:val="105"/>
                <w:sz w:val="22"/>
              </w:rPr>
              <w:t> </w:t>
            </w:r>
            <w:r>
              <w:rPr>
                <w:color w:val="58595B"/>
                <w:spacing w:val="-2"/>
                <w:w w:val="105"/>
                <w:sz w:val="22"/>
              </w:rPr>
              <w:t>years</w:t>
            </w:r>
          </w:p>
        </w:tc>
        <w:tc>
          <w:tcPr>
            <w:tcW w:w="2180" w:type="dxa"/>
            <w:tcBorders>
              <w:top w:val="single" w:sz="8" w:space="0" w:color="005E9C"/>
              <w:left w:val="single" w:sz="8" w:space="0" w:color="005E9C"/>
              <w:bottom w:val="single" w:sz="8" w:space="0" w:color="005E9C"/>
            </w:tcBorders>
          </w:tcPr>
          <w:p>
            <w:pPr>
              <w:pStyle w:val="TableParagraph"/>
              <w:spacing w:before="15"/>
              <w:ind w:left="39"/>
              <w:rPr>
                <w:sz w:val="22"/>
              </w:rPr>
            </w:pPr>
            <w:r>
              <w:rPr>
                <w:color w:val="58595B"/>
                <w:spacing w:val="-5"/>
                <w:sz w:val="22"/>
              </w:rPr>
              <w:t>84%</w:t>
            </w:r>
          </w:p>
        </w:tc>
      </w:tr>
      <w:tr>
        <w:trPr>
          <w:trHeight w:val="322" w:hRule="atLeast"/>
        </w:trPr>
        <w:tc>
          <w:tcPr>
            <w:tcW w:w="1918" w:type="dxa"/>
            <w:tcBorders>
              <w:top w:val="single" w:sz="8" w:space="0" w:color="005E9C"/>
              <w:bottom w:val="single" w:sz="8" w:space="0" w:color="005E9C"/>
              <w:right w:val="single" w:sz="8" w:space="0" w:color="005E9C"/>
            </w:tcBorders>
          </w:tcPr>
          <w:p>
            <w:pPr>
              <w:pStyle w:val="TableParagraph"/>
              <w:spacing w:before="17"/>
              <w:ind w:right="107"/>
              <w:rPr>
                <w:sz w:val="22"/>
              </w:rPr>
            </w:pPr>
            <w:r>
              <w:rPr>
                <w:color w:val="58595B"/>
                <w:w w:val="80"/>
                <w:sz w:val="22"/>
              </w:rPr>
              <w:t>12</w:t>
            </w:r>
            <w:r>
              <w:rPr>
                <w:color w:val="58595B"/>
                <w:spacing w:val="-1"/>
                <w:w w:val="80"/>
                <w:sz w:val="22"/>
              </w:rPr>
              <w:t> </w:t>
            </w:r>
            <w:r>
              <w:rPr>
                <w:color w:val="58595B"/>
                <w:spacing w:val="-2"/>
                <w:sz w:val="22"/>
              </w:rPr>
              <w:t>years</w:t>
            </w:r>
          </w:p>
        </w:tc>
        <w:tc>
          <w:tcPr>
            <w:tcW w:w="2287" w:type="dxa"/>
            <w:tcBorders>
              <w:top w:val="single" w:sz="8" w:space="0" w:color="005E9C"/>
              <w:left w:val="single" w:sz="8" w:space="0" w:color="005E9C"/>
              <w:bottom w:val="single" w:sz="8" w:space="0" w:color="005E9C"/>
              <w:right w:val="single" w:sz="8" w:space="0" w:color="005E9C"/>
            </w:tcBorders>
          </w:tcPr>
          <w:p>
            <w:pPr>
              <w:pStyle w:val="TableParagraph"/>
              <w:spacing w:before="16"/>
              <w:ind w:left="30" w:right="6"/>
              <w:rPr>
                <w:sz w:val="22"/>
              </w:rPr>
            </w:pPr>
            <w:r>
              <w:rPr>
                <w:color w:val="58595B"/>
                <w:spacing w:val="-5"/>
                <w:sz w:val="22"/>
              </w:rPr>
              <w:t>36%</w:t>
            </w:r>
          </w:p>
        </w:tc>
        <w:tc>
          <w:tcPr>
            <w:tcW w:w="1886" w:type="dxa"/>
            <w:tcBorders>
              <w:top w:val="single" w:sz="8" w:space="0" w:color="005E9C"/>
              <w:left w:val="single" w:sz="8" w:space="0" w:color="005E9C"/>
              <w:bottom w:val="single" w:sz="8" w:space="0" w:color="005E9C"/>
              <w:right w:val="single" w:sz="8" w:space="0" w:color="005E9C"/>
            </w:tcBorders>
          </w:tcPr>
          <w:p>
            <w:pPr>
              <w:pStyle w:val="TableParagraph"/>
              <w:spacing w:before="15"/>
              <w:ind w:right="2"/>
              <w:rPr>
                <w:sz w:val="22"/>
              </w:rPr>
            </w:pPr>
            <w:r>
              <w:rPr>
                <w:color w:val="58595B"/>
                <w:w w:val="105"/>
                <w:sz w:val="22"/>
              </w:rPr>
              <w:t>29</w:t>
            </w:r>
            <w:r>
              <w:rPr>
                <w:color w:val="58595B"/>
                <w:spacing w:val="-11"/>
                <w:w w:val="105"/>
                <w:sz w:val="22"/>
              </w:rPr>
              <w:t> </w:t>
            </w:r>
            <w:r>
              <w:rPr>
                <w:color w:val="58595B"/>
                <w:spacing w:val="-2"/>
                <w:w w:val="105"/>
                <w:sz w:val="22"/>
              </w:rPr>
              <w:t>years</w:t>
            </w:r>
          </w:p>
        </w:tc>
        <w:tc>
          <w:tcPr>
            <w:tcW w:w="2180" w:type="dxa"/>
            <w:tcBorders>
              <w:top w:val="single" w:sz="8" w:space="0" w:color="005E9C"/>
              <w:left w:val="single" w:sz="8" w:space="0" w:color="005E9C"/>
              <w:bottom w:val="single" w:sz="8" w:space="0" w:color="005E9C"/>
            </w:tcBorders>
          </w:tcPr>
          <w:p>
            <w:pPr>
              <w:pStyle w:val="TableParagraph"/>
              <w:spacing w:before="13"/>
              <w:ind w:left="39"/>
              <w:rPr>
                <w:sz w:val="22"/>
              </w:rPr>
            </w:pPr>
            <w:r>
              <w:rPr>
                <w:color w:val="58595B"/>
                <w:spacing w:val="-5"/>
                <w:sz w:val="22"/>
              </w:rPr>
              <w:t>87%</w:t>
            </w:r>
          </w:p>
        </w:tc>
      </w:tr>
      <w:tr>
        <w:trPr>
          <w:trHeight w:val="322" w:hRule="atLeast"/>
        </w:trPr>
        <w:tc>
          <w:tcPr>
            <w:tcW w:w="1918" w:type="dxa"/>
            <w:tcBorders>
              <w:top w:val="single" w:sz="8" w:space="0" w:color="005E9C"/>
              <w:bottom w:val="single" w:sz="8" w:space="0" w:color="005E9C"/>
              <w:right w:val="single" w:sz="8" w:space="0" w:color="005E9C"/>
            </w:tcBorders>
          </w:tcPr>
          <w:p>
            <w:pPr>
              <w:pStyle w:val="TableParagraph"/>
              <w:spacing w:before="15"/>
              <w:ind w:right="107"/>
              <w:rPr>
                <w:sz w:val="22"/>
              </w:rPr>
            </w:pPr>
            <w:r>
              <w:rPr>
                <w:color w:val="58595B"/>
                <w:w w:val="80"/>
                <w:sz w:val="22"/>
              </w:rPr>
              <w:t>13</w:t>
            </w:r>
            <w:r>
              <w:rPr>
                <w:color w:val="58595B"/>
                <w:spacing w:val="-10"/>
                <w:sz w:val="22"/>
              </w:rPr>
              <w:t> </w:t>
            </w:r>
            <w:r>
              <w:rPr>
                <w:color w:val="58595B"/>
                <w:spacing w:val="-2"/>
                <w:sz w:val="22"/>
              </w:rPr>
              <w:t>years</w:t>
            </w:r>
          </w:p>
        </w:tc>
        <w:tc>
          <w:tcPr>
            <w:tcW w:w="2287" w:type="dxa"/>
            <w:tcBorders>
              <w:top w:val="single" w:sz="8" w:space="0" w:color="005E9C"/>
              <w:left w:val="single" w:sz="8" w:space="0" w:color="005E9C"/>
              <w:bottom w:val="single" w:sz="8" w:space="0" w:color="005E9C"/>
              <w:right w:val="single" w:sz="8" w:space="0" w:color="005E9C"/>
            </w:tcBorders>
          </w:tcPr>
          <w:p>
            <w:pPr>
              <w:pStyle w:val="TableParagraph"/>
              <w:spacing w:before="14"/>
              <w:ind w:left="30" w:right="6"/>
              <w:rPr>
                <w:sz w:val="22"/>
              </w:rPr>
            </w:pPr>
            <w:r>
              <w:rPr>
                <w:color w:val="58595B"/>
                <w:spacing w:val="-5"/>
                <w:sz w:val="22"/>
              </w:rPr>
              <w:t>39%</w:t>
            </w:r>
          </w:p>
        </w:tc>
        <w:tc>
          <w:tcPr>
            <w:tcW w:w="1886" w:type="dxa"/>
            <w:tcBorders>
              <w:top w:val="single" w:sz="8" w:space="0" w:color="005E9C"/>
              <w:left w:val="single" w:sz="8" w:space="0" w:color="005E9C"/>
              <w:bottom w:val="single" w:sz="8" w:space="0" w:color="005E9C"/>
              <w:right w:val="single" w:sz="8" w:space="0" w:color="005E9C"/>
            </w:tcBorders>
          </w:tcPr>
          <w:p>
            <w:pPr>
              <w:pStyle w:val="TableParagraph"/>
              <w:spacing w:before="13"/>
              <w:ind w:right="2"/>
              <w:rPr>
                <w:sz w:val="22"/>
              </w:rPr>
            </w:pPr>
            <w:r>
              <w:rPr>
                <w:color w:val="58595B"/>
                <w:w w:val="105"/>
                <w:sz w:val="22"/>
              </w:rPr>
              <w:t>30</w:t>
            </w:r>
            <w:r>
              <w:rPr>
                <w:color w:val="58595B"/>
                <w:spacing w:val="-9"/>
                <w:w w:val="105"/>
                <w:sz w:val="22"/>
              </w:rPr>
              <w:t> </w:t>
            </w:r>
            <w:r>
              <w:rPr>
                <w:color w:val="58595B"/>
                <w:spacing w:val="-2"/>
                <w:w w:val="105"/>
                <w:sz w:val="22"/>
              </w:rPr>
              <w:t>years</w:t>
            </w:r>
          </w:p>
        </w:tc>
        <w:tc>
          <w:tcPr>
            <w:tcW w:w="2180" w:type="dxa"/>
            <w:tcBorders>
              <w:top w:val="single" w:sz="8" w:space="0" w:color="005E9C"/>
              <w:left w:val="single" w:sz="8" w:space="0" w:color="005E9C"/>
              <w:bottom w:val="single" w:sz="8" w:space="0" w:color="005E9C"/>
            </w:tcBorders>
          </w:tcPr>
          <w:p>
            <w:pPr>
              <w:pStyle w:val="TableParagraph"/>
              <w:spacing w:before="11"/>
              <w:ind w:left="39"/>
              <w:rPr>
                <w:sz w:val="22"/>
              </w:rPr>
            </w:pPr>
            <w:r>
              <w:rPr>
                <w:color w:val="58595B"/>
                <w:spacing w:val="-5"/>
                <w:sz w:val="22"/>
              </w:rPr>
              <w:t>90%</w:t>
            </w:r>
          </w:p>
        </w:tc>
      </w:tr>
      <w:tr>
        <w:trPr>
          <w:trHeight w:val="322" w:hRule="atLeast"/>
        </w:trPr>
        <w:tc>
          <w:tcPr>
            <w:tcW w:w="1918" w:type="dxa"/>
            <w:tcBorders>
              <w:top w:val="single" w:sz="8" w:space="0" w:color="005E9C"/>
              <w:bottom w:val="single" w:sz="8" w:space="0" w:color="005E9C"/>
              <w:right w:val="single" w:sz="8" w:space="0" w:color="005E9C"/>
            </w:tcBorders>
          </w:tcPr>
          <w:p>
            <w:pPr>
              <w:pStyle w:val="TableParagraph"/>
              <w:spacing w:before="13"/>
              <w:ind w:right="107"/>
              <w:rPr>
                <w:sz w:val="22"/>
              </w:rPr>
            </w:pPr>
            <w:r>
              <w:rPr>
                <w:color w:val="58595B"/>
                <w:w w:val="85"/>
                <w:sz w:val="22"/>
              </w:rPr>
              <w:t>14</w:t>
            </w:r>
            <w:r>
              <w:rPr>
                <w:color w:val="58595B"/>
                <w:spacing w:val="-4"/>
                <w:w w:val="85"/>
                <w:sz w:val="22"/>
              </w:rPr>
              <w:t> </w:t>
            </w:r>
            <w:r>
              <w:rPr>
                <w:color w:val="58595B"/>
                <w:spacing w:val="-2"/>
                <w:sz w:val="22"/>
              </w:rPr>
              <w:t>years</w:t>
            </w:r>
          </w:p>
        </w:tc>
        <w:tc>
          <w:tcPr>
            <w:tcW w:w="2287" w:type="dxa"/>
            <w:tcBorders>
              <w:top w:val="single" w:sz="8" w:space="0" w:color="005E9C"/>
              <w:left w:val="single" w:sz="8" w:space="0" w:color="005E9C"/>
              <w:bottom w:val="single" w:sz="8" w:space="0" w:color="005E9C"/>
              <w:right w:val="single" w:sz="8" w:space="0" w:color="005E9C"/>
            </w:tcBorders>
          </w:tcPr>
          <w:p>
            <w:pPr>
              <w:pStyle w:val="TableParagraph"/>
              <w:spacing w:before="12"/>
              <w:ind w:left="30" w:right="6"/>
              <w:rPr>
                <w:sz w:val="22"/>
              </w:rPr>
            </w:pPr>
            <w:r>
              <w:rPr>
                <w:color w:val="58595B"/>
                <w:spacing w:val="-5"/>
                <w:sz w:val="22"/>
              </w:rPr>
              <w:t>42%</w:t>
            </w:r>
          </w:p>
        </w:tc>
        <w:tc>
          <w:tcPr>
            <w:tcW w:w="1886" w:type="dxa"/>
            <w:tcBorders>
              <w:top w:val="single" w:sz="8" w:space="0" w:color="005E9C"/>
              <w:left w:val="single" w:sz="8" w:space="0" w:color="005E9C"/>
              <w:bottom w:val="single" w:sz="8" w:space="0" w:color="005E9C"/>
              <w:right w:val="single" w:sz="8" w:space="0" w:color="005E9C"/>
            </w:tcBorders>
          </w:tcPr>
          <w:p>
            <w:pPr>
              <w:pStyle w:val="TableParagraph"/>
              <w:spacing w:before="10"/>
              <w:ind w:right="2"/>
              <w:rPr>
                <w:sz w:val="22"/>
              </w:rPr>
            </w:pPr>
            <w:r>
              <w:rPr>
                <w:color w:val="58595B"/>
                <w:w w:val="80"/>
                <w:sz w:val="22"/>
              </w:rPr>
              <w:t>31</w:t>
            </w:r>
            <w:r>
              <w:rPr>
                <w:color w:val="58595B"/>
                <w:spacing w:val="-10"/>
                <w:sz w:val="22"/>
              </w:rPr>
              <w:t> </w:t>
            </w:r>
            <w:r>
              <w:rPr>
                <w:color w:val="58595B"/>
                <w:spacing w:val="-2"/>
                <w:sz w:val="22"/>
              </w:rPr>
              <w:t>years</w:t>
            </w:r>
          </w:p>
        </w:tc>
        <w:tc>
          <w:tcPr>
            <w:tcW w:w="2180" w:type="dxa"/>
            <w:tcBorders>
              <w:top w:val="single" w:sz="8" w:space="0" w:color="005E9C"/>
              <w:left w:val="single" w:sz="8" w:space="0" w:color="005E9C"/>
              <w:bottom w:val="single" w:sz="8" w:space="0" w:color="005E9C"/>
            </w:tcBorders>
          </w:tcPr>
          <w:p>
            <w:pPr>
              <w:pStyle w:val="TableParagraph"/>
              <w:spacing w:before="9"/>
              <w:ind w:left="39"/>
              <w:rPr>
                <w:sz w:val="22"/>
              </w:rPr>
            </w:pPr>
            <w:r>
              <w:rPr>
                <w:color w:val="58595B"/>
                <w:spacing w:val="-5"/>
                <w:sz w:val="22"/>
              </w:rPr>
              <w:t>93%</w:t>
            </w:r>
          </w:p>
        </w:tc>
      </w:tr>
      <w:tr>
        <w:trPr>
          <w:trHeight w:val="322" w:hRule="atLeast"/>
        </w:trPr>
        <w:tc>
          <w:tcPr>
            <w:tcW w:w="1918" w:type="dxa"/>
            <w:tcBorders>
              <w:top w:val="single" w:sz="8" w:space="0" w:color="005E9C"/>
              <w:bottom w:val="single" w:sz="8" w:space="0" w:color="005E9C"/>
              <w:right w:val="single" w:sz="8" w:space="0" w:color="005E9C"/>
            </w:tcBorders>
          </w:tcPr>
          <w:p>
            <w:pPr>
              <w:pStyle w:val="TableParagraph"/>
              <w:spacing w:before="11"/>
              <w:ind w:left="1" w:right="107"/>
              <w:rPr>
                <w:sz w:val="22"/>
              </w:rPr>
            </w:pPr>
            <w:r>
              <w:rPr>
                <w:color w:val="58595B"/>
                <w:w w:val="85"/>
                <w:sz w:val="22"/>
              </w:rPr>
              <w:t>15</w:t>
            </w:r>
            <w:r>
              <w:rPr>
                <w:color w:val="58595B"/>
                <w:spacing w:val="-4"/>
                <w:w w:val="85"/>
                <w:sz w:val="22"/>
              </w:rPr>
              <w:t> </w:t>
            </w:r>
            <w:r>
              <w:rPr>
                <w:color w:val="58595B"/>
                <w:spacing w:val="-2"/>
                <w:sz w:val="22"/>
              </w:rPr>
              <w:t>years</w:t>
            </w:r>
          </w:p>
        </w:tc>
        <w:tc>
          <w:tcPr>
            <w:tcW w:w="2287" w:type="dxa"/>
            <w:tcBorders>
              <w:top w:val="single" w:sz="8" w:space="0" w:color="005E9C"/>
              <w:left w:val="single" w:sz="8" w:space="0" w:color="005E9C"/>
              <w:bottom w:val="single" w:sz="8" w:space="0" w:color="005E9C"/>
              <w:right w:val="single" w:sz="8" w:space="0" w:color="005E9C"/>
            </w:tcBorders>
          </w:tcPr>
          <w:p>
            <w:pPr>
              <w:pStyle w:val="TableParagraph"/>
              <w:spacing w:before="10"/>
              <w:ind w:left="30" w:right="6"/>
              <w:rPr>
                <w:sz w:val="22"/>
              </w:rPr>
            </w:pPr>
            <w:r>
              <w:rPr>
                <w:color w:val="58595B"/>
                <w:spacing w:val="-5"/>
                <w:sz w:val="22"/>
              </w:rPr>
              <w:t>45%</w:t>
            </w:r>
          </w:p>
        </w:tc>
        <w:tc>
          <w:tcPr>
            <w:tcW w:w="1886" w:type="dxa"/>
            <w:tcBorders>
              <w:top w:val="single" w:sz="8" w:space="0" w:color="005E9C"/>
              <w:left w:val="single" w:sz="8" w:space="0" w:color="005E9C"/>
              <w:bottom w:val="single" w:sz="8" w:space="0" w:color="005E9C"/>
              <w:right w:val="single" w:sz="8" w:space="0" w:color="005E9C"/>
            </w:tcBorders>
          </w:tcPr>
          <w:p>
            <w:pPr>
              <w:pStyle w:val="TableParagraph"/>
              <w:spacing w:before="8"/>
              <w:ind w:right="2"/>
              <w:rPr>
                <w:sz w:val="22"/>
              </w:rPr>
            </w:pPr>
            <w:r>
              <w:rPr>
                <w:color w:val="58595B"/>
                <w:sz w:val="22"/>
              </w:rPr>
              <w:t>32</w:t>
            </w:r>
            <w:r>
              <w:rPr>
                <w:color w:val="58595B"/>
                <w:spacing w:val="-5"/>
                <w:sz w:val="22"/>
              </w:rPr>
              <w:t> </w:t>
            </w:r>
            <w:r>
              <w:rPr>
                <w:color w:val="58595B"/>
                <w:spacing w:val="-2"/>
                <w:sz w:val="22"/>
              </w:rPr>
              <w:t>years</w:t>
            </w:r>
          </w:p>
        </w:tc>
        <w:tc>
          <w:tcPr>
            <w:tcW w:w="2180" w:type="dxa"/>
            <w:tcBorders>
              <w:top w:val="single" w:sz="8" w:space="0" w:color="005E9C"/>
              <w:left w:val="single" w:sz="8" w:space="0" w:color="005E9C"/>
              <w:bottom w:val="single" w:sz="8" w:space="0" w:color="005E9C"/>
            </w:tcBorders>
          </w:tcPr>
          <w:p>
            <w:pPr>
              <w:pStyle w:val="TableParagraph"/>
              <w:spacing w:before="7"/>
              <w:ind w:left="39"/>
              <w:rPr>
                <w:sz w:val="22"/>
              </w:rPr>
            </w:pPr>
            <w:r>
              <w:rPr>
                <w:color w:val="58595B"/>
                <w:spacing w:val="-5"/>
                <w:sz w:val="22"/>
              </w:rPr>
              <w:t>96%</w:t>
            </w:r>
          </w:p>
        </w:tc>
      </w:tr>
      <w:tr>
        <w:trPr>
          <w:trHeight w:val="322" w:hRule="atLeast"/>
        </w:trPr>
        <w:tc>
          <w:tcPr>
            <w:tcW w:w="1918" w:type="dxa"/>
            <w:tcBorders>
              <w:top w:val="single" w:sz="8" w:space="0" w:color="005E9C"/>
              <w:bottom w:val="single" w:sz="8" w:space="0" w:color="005E9C"/>
              <w:right w:val="single" w:sz="8" w:space="0" w:color="005E9C"/>
            </w:tcBorders>
          </w:tcPr>
          <w:p>
            <w:pPr>
              <w:pStyle w:val="TableParagraph"/>
              <w:spacing w:before="9"/>
              <w:ind w:right="107"/>
              <w:rPr>
                <w:sz w:val="22"/>
              </w:rPr>
            </w:pPr>
            <w:r>
              <w:rPr>
                <w:color w:val="58595B"/>
                <w:w w:val="85"/>
                <w:sz w:val="22"/>
              </w:rPr>
              <w:t>16</w:t>
            </w:r>
            <w:r>
              <w:rPr>
                <w:color w:val="58595B"/>
                <w:spacing w:val="-4"/>
                <w:w w:val="85"/>
                <w:sz w:val="22"/>
              </w:rPr>
              <w:t> </w:t>
            </w:r>
            <w:r>
              <w:rPr>
                <w:color w:val="58595B"/>
                <w:spacing w:val="-2"/>
                <w:sz w:val="22"/>
              </w:rPr>
              <w:t>years</w:t>
            </w:r>
          </w:p>
        </w:tc>
        <w:tc>
          <w:tcPr>
            <w:tcW w:w="2287" w:type="dxa"/>
            <w:tcBorders>
              <w:top w:val="single" w:sz="8" w:space="0" w:color="005E9C"/>
              <w:left w:val="single" w:sz="8" w:space="0" w:color="005E9C"/>
              <w:bottom w:val="single" w:sz="8" w:space="0" w:color="005E9C"/>
              <w:right w:val="single" w:sz="8" w:space="0" w:color="005E9C"/>
            </w:tcBorders>
          </w:tcPr>
          <w:p>
            <w:pPr>
              <w:pStyle w:val="TableParagraph"/>
              <w:spacing w:before="8"/>
              <w:ind w:left="30" w:right="6"/>
              <w:rPr>
                <w:sz w:val="22"/>
              </w:rPr>
            </w:pPr>
            <w:r>
              <w:rPr>
                <w:color w:val="58595B"/>
                <w:spacing w:val="-5"/>
                <w:sz w:val="22"/>
              </w:rPr>
              <w:t>48%</w:t>
            </w:r>
          </w:p>
        </w:tc>
        <w:tc>
          <w:tcPr>
            <w:tcW w:w="1886" w:type="dxa"/>
            <w:tcBorders>
              <w:top w:val="single" w:sz="8" w:space="0" w:color="005E9C"/>
              <w:left w:val="single" w:sz="8" w:space="0" w:color="005E9C"/>
              <w:bottom w:val="single" w:sz="8" w:space="0" w:color="005E9C"/>
              <w:right w:val="single" w:sz="8" w:space="0" w:color="005E9C"/>
            </w:tcBorders>
          </w:tcPr>
          <w:p>
            <w:pPr>
              <w:pStyle w:val="TableParagraph"/>
              <w:spacing w:before="6"/>
              <w:ind w:right="2"/>
              <w:rPr>
                <w:sz w:val="22"/>
              </w:rPr>
            </w:pPr>
            <w:r>
              <w:rPr>
                <w:color w:val="58595B"/>
                <w:w w:val="105"/>
                <w:sz w:val="22"/>
              </w:rPr>
              <w:t>33</w:t>
            </w:r>
            <w:r>
              <w:rPr>
                <w:color w:val="58595B"/>
                <w:spacing w:val="-16"/>
                <w:w w:val="105"/>
                <w:sz w:val="22"/>
              </w:rPr>
              <w:t> </w:t>
            </w:r>
            <w:r>
              <w:rPr>
                <w:color w:val="58595B"/>
                <w:spacing w:val="-2"/>
                <w:w w:val="105"/>
                <w:sz w:val="22"/>
              </w:rPr>
              <w:t>years</w:t>
            </w:r>
          </w:p>
        </w:tc>
        <w:tc>
          <w:tcPr>
            <w:tcW w:w="2180" w:type="dxa"/>
            <w:tcBorders>
              <w:top w:val="single" w:sz="8" w:space="0" w:color="005E9C"/>
              <w:left w:val="single" w:sz="8" w:space="0" w:color="005E9C"/>
              <w:bottom w:val="single" w:sz="8" w:space="0" w:color="005E9C"/>
            </w:tcBorders>
          </w:tcPr>
          <w:p>
            <w:pPr>
              <w:pStyle w:val="TableParagraph"/>
              <w:spacing w:before="5"/>
              <w:ind w:left="39"/>
              <w:rPr>
                <w:sz w:val="22"/>
              </w:rPr>
            </w:pPr>
            <w:r>
              <w:rPr>
                <w:color w:val="58595B"/>
                <w:spacing w:val="-5"/>
                <w:sz w:val="22"/>
              </w:rPr>
              <w:t>99%</w:t>
            </w:r>
          </w:p>
        </w:tc>
      </w:tr>
      <w:tr>
        <w:trPr>
          <w:trHeight w:val="322" w:hRule="atLeast"/>
        </w:trPr>
        <w:tc>
          <w:tcPr>
            <w:tcW w:w="1918" w:type="dxa"/>
            <w:tcBorders>
              <w:top w:val="single" w:sz="8" w:space="0" w:color="005E9C"/>
              <w:bottom w:val="single" w:sz="8" w:space="0" w:color="005E9C"/>
              <w:right w:val="single" w:sz="8" w:space="0" w:color="005E9C"/>
            </w:tcBorders>
          </w:tcPr>
          <w:p>
            <w:pPr>
              <w:pStyle w:val="TableParagraph"/>
              <w:spacing w:before="7"/>
              <w:ind w:left="1" w:right="107"/>
              <w:rPr>
                <w:sz w:val="22"/>
              </w:rPr>
            </w:pPr>
            <w:r>
              <w:rPr>
                <w:color w:val="58595B"/>
                <w:w w:val="75"/>
                <w:sz w:val="22"/>
              </w:rPr>
              <w:t>17</w:t>
            </w:r>
            <w:r>
              <w:rPr>
                <w:color w:val="58595B"/>
                <w:spacing w:val="-5"/>
                <w:sz w:val="22"/>
              </w:rPr>
              <w:t> </w:t>
            </w:r>
            <w:r>
              <w:rPr>
                <w:color w:val="58595B"/>
                <w:spacing w:val="-2"/>
                <w:sz w:val="22"/>
              </w:rPr>
              <w:t>years</w:t>
            </w:r>
          </w:p>
        </w:tc>
        <w:tc>
          <w:tcPr>
            <w:tcW w:w="2287" w:type="dxa"/>
            <w:tcBorders>
              <w:top w:val="single" w:sz="8" w:space="0" w:color="005E9C"/>
              <w:left w:val="single" w:sz="8" w:space="0" w:color="005E9C"/>
              <w:bottom w:val="single" w:sz="8" w:space="0" w:color="005E9C"/>
              <w:right w:val="single" w:sz="8" w:space="0" w:color="005E9C"/>
            </w:tcBorders>
          </w:tcPr>
          <w:p>
            <w:pPr>
              <w:pStyle w:val="TableParagraph"/>
              <w:spacing w:before="5"/>
              <w:ind w:left="30" w:right="6"/>
              <w:rPr>
                <w:sz w:val="22"/>
              </w:rPr>
            </w:pPr>
            <w:r>
              <w:rPr>
                <w:color w:val="58595B"/>
                <w:spacing w:val="-5"/>
                <w:w w:val="90"/>
                <w:sz w:val="22"/>
              </w:rPr>
              <w:t>51%</w:t>
            </w:r>
          </w:p>
        </w:tc>
        <w:tc>
          <w:tcPr>
            <w:tcW w:w="1886" w:type="dxa"/>
            <w:tcBorders>
              <w:top w:val="single" w:sz="8" w:space="0" w:color="005E9C"/>
              <w:left w:val="single" w:sz="8" w:space="0" w:color="005E9C"/>
              <w:bottom w:val="single" w:sz="8" w:space="0" w:color="005E9C"/>
              <w:right w:val="single" w:sz="8" w:space="0" w:color="005E9C"/>
            </w:tcBorders>
          </w:tcPr>
          <w:p>
            <w:pPr>
              <w:pStyle w:val="TableParagraph"/>
              <w:spacing w:before="4"/>
              <w:ind w:right="2"/>
              <w:rPr>
                <w:sz w:val="22"/>
              </w:rPr>
            </w:pPr>
            <w:r>
              <w:rPr>
                <w:color w:val="58595B"/>
                <w:w w:val="105"/>
                <w:sz w:val="22"/>
              </w:rPr>
              <w:t>34</w:t>
            </w:r>
            <w:r>
              <w:rPr>
                <w:color w:val="58595B"/>
                <w:spacing w:val="-9"/>
                <w:w w:val="105"/>
                <w:sz w:val="22"/>
              </w:rPr>
              <w:t> </w:t>
            </w:r>
            <w:r>
              <w:rPr>
                <w:color w:val="58595B"/>
                <w:spacing w:val="-2"/>
                <w:w w:val="105"/>
                <w:sz w:val="22"/>
              </w:rPr>
              <w:t>years</w:t>
            </w:r>
          </w:p>
        </w:tc>
        <w:tc>
          <w:tcPr>
            <w:tcW w:w="2180" w:type="dxa"/>
            <w:tcBorders>
              <w:top w:val="single" w:sz="8" w:space="0" w:color="005E9C"/>
              <w:left w:val="single" w:sz="8" w:space="0" w:color="005E9C"/>
              <w:bottom w:val="single" w:sz="8" w:space="0" w:color="005E9C"/>
            </w:tcBorders>
          </w:tcPr>
          <w:p>
            <w:pPr>
              <w:pStyle w:val="TableParagraph"/>
              <w:spacing w:before="3"/>
              <w:ind w:left="39"/>
              <w:rPr>
                <w:sz w:val="22"/>
              </w:rPr>
            </w:pPr>
            <w:r>
              <w:rPr>
                <w:color w:val="58595B"/>
                <w:spacing w:val="-4"/>
                <w:w w:val="95"/>
                <w:sz w:val="22"/>
              </w:rPr>
              <w:t>102%</w:t>
            </w:r>
          </w:p>
        </w:tc>
      </w:tr>
      <w:tr>
        <w:trPr>
          <w:trHeight w:val="322" w:hRule="atLeast"/>
        </w:trPr>
        <w:tc>
          <w:tcPr>
            <w:tcW w:w="1918" w:type="dxa"/>
            <w:tcBorders>
              <w:top w:val="single" w:sz="8" w:space="0" w:color="005E9C"/>
              <w:bottom w:val="single" w:sz="8" w:space="0" w:color="005E9C"/>
              <w:right w:val="single" w:sz="8" w:space="0" w:color="005E9C"/>
            </w:tcBorders>
          </w:tcPr>
          <w:p>
            <w:pPr>
              <w:pStyle w:val="TableParagraph"/>
              <w:spacing w:before="5"/>
              <w:ind w:right="107"/>
              <w:rPr>
                <w:sz w:val="22"/>
              </w:rPr>
            </w:pPr>
            <w:r>
              <w:rPr>
                <w:color w:val="58595B"/>
                <w:w w:val="85"/>
                <w:sz w:val="22"/>
              </w:rPr>
              <w:t>18</w:t>
            </w:r>
            <w:r>
              <w:rPr>
                <w:color w:val="58595B"/>
                <w:spacing w:val="-4"/>
                <w:w w:val="85"/>
                <w:sz w:val="22"/>
              </w:rPr>
              <w:t> </w:t>
            </w:r>
            <w:r>
              <w:rPr>
                <w:color w:val="58595B"/>
                <w:spacing w:val="-2"/>
                <w:sz w:val="22"/>
              </w:rPr>
              <w:t>years</w:t>
            </w:r>
          </w:p>
        </w:tc>
        <w:tc>
          <w:tcPr>
            <w:tcW w:w="2287" w:type="dxa"/>
            <w:tcBorders>
              <w:top w:val="single" w:sz="8" w:space="0" w:color="005E9C"/>
              <w:left w:val="single" w:sz="8" w:space="0" w:color="005E9C"/>
              <w:bottom w:val="single" w:sz="8" w:space="0" w:color="005E9C"/>
              <w:right w:val="single" w:sz="8" w:space="0" w:color="005E9C"/>
            </w:tcBorders>
          </w:tcPr>
          <w:p>
            <w:pPr>
              <w:pStyle w:val="TableParagraph"/>
              <w:spacing w:before="3"/>
              <w:ind w:left="30" w:right="6"/>
              <w:rPr>
                <w:sz w:val="22"/>
              </w:rPr>
            </w:pPr>
            <w:r>
              <w:rPr>
                <w:color w:val="58595B"/>
                <w:spacing w:val="-5"/>
                <w:sz w:val="22"/>
              </w:rPr>
              <w:t>54%</w:t>
            </w:r>
          </w:p>
        </w:tc>
        <w:tc>
          <w:tcPr>
            <w:tcW w:w="1886" w:type="dxa"/>
            <w:tcBorders>
              <w:top w:val="single" w:sz="8" w:space="0" w:color="005E9C"/>
              <w:left w:val="single" w:sz="8" w:space="0" w:color="005E9C"/>
              <w:bottom w:val="single" w:sz="8" w:space="0" w:color="005E9C"/>
              <w:right w:val="single" w:sz="8" w:space="0" w:color="005E9C"/>
            </w:tcBorders>
          </w:tcPr>
          <w:p>
            <w:pPr>
              <w:pStyle w:val="TableParagraph"/>
              <w:spacing w:before="2"/>
              <w:ind w:right="2"/>
              <w:rPr>
                <w:sz w:val="22"/>
              </w:rPr>
            </w:pPr>
            <w:r>
              <w:rPr>
                <w:color w:val="58595B"/>
                <w:w w:val="105"/>
                <w:sz w:val="22"/>
              </w:rPr>
              <w:t>35</w:t>
            </w:r>
            <w:r>
              <w:rPr>
                <w:color w:val="58595B"/>
                <w:spacing w:val="-9"/>
                <w:w w:val="105"/>
                <w:sz w:val="22"/>
              </w:rPr>
              <w:t> </w:t>
            </w:r>
            <w:r>
              <w:rPr>
                <w:color w:val="58595B"/>
                <w:spacing w:val="-2"/>
                <w:w w:val="105"/>
                <w:sz w:val="22"/>
              </w:rPr>
              <w:t>years</w:t>
            </w:r>
          </w:p>
        </w:tc>
        <w:tc>
          <w:tcPr>
            <w:tcW w:w="2180" w:type="dxa"/>
            <w:tcBorders>
              <w:top w:val="single" w:sz="8" w:space="0" w:color="005E9C"/>
              <w:left w:val="single" w:sz="8" w:space="0" w:color="005E9C"/>
              <w:bottom w:val="single" w:sz="8" w:space="0" w:color="005E9C"/>
            </w:tcBorders>
          </w:tcPr>
          <w:p>
            <w:pPr>
              <w:pStyle w:val="TableParagraph"/>
              <w:spacing w:before="1"/>
              <w:ind w:left="39"/>
              <w:rPr>
                <w:sz w:val="22"/>
              </w:rPr>
            </w:pPr>
            <w:r>
              <w:rPr>
                <w:color w:val="58595B"/>
                <w:spacing w:val="-4"/>
                <w:sz w:val="22"/>
              </w:rPr>
              <w:t>105%</w:t>
            </w:r>
          </w:p>
        </w:tc>
      </w:tr>
      <w:tr>
        <w:trPr>
          <w:trHeight w:val="322" w:hRule="atLeast"/>
        </w:trPr>
        <w:tc>
          <w:tcPr>
            <w:tcW w:w="1918" w:type="dxa"/>
            <w:tcBorders>
              <w:top w:val="single" w:sz="8" w:space="0" w:color="005E9C"/>
              <w:bottom w:val="single" w:sz="8" w:space="0" w:color="005E9C"/>
              <w:right w:val="single" w:sz="8" w:space="0" w:color="005E9C"/>
            </w:tcBorders>
          </w:tcPr>
          <w:p>
            <w:pPr>
              <w:pStyle w:val="TableParagraph"/>
              <w:spacing w:before="3"/>
              <w:ind w:right="107"/>
              <w:rPr>
                <w:sz w:val="22"/>
              </w:rPr>
            </w:pPr>
            <w:r>
              <w:rPr>
                <w:color w:val="58595B"/>
                <w:w w:val="85"/>
                <w:sz w:val="22"/>
              </w:rPr>
              <w:t>19</w:t>
            </w:r>
            <w:r>
              <w:rPr>
                <w:color w:val="58595B"/>
                <w:spacing w:val="-4"/>
                <w:w w:val="85"/>
                <w:sz w:val="22"/>
              </w:rPr>
              <w:t> </w:t>
            </w:r>
            <w:r>
              <w:rPr>
                <w:color w:val="58595B"/>
                <w:spacing w:val="-2"/>
                <w:sz w:val="22"/>
              </w:rPr>
              <w:t>years</w:t>
            </w:r>
          </w:p>
        </w:tc>
        <w:tc>
          <w:tcPr>
            <w:tcW w:w="2287" w:type="dxa"/>
            <w:tcBorders>
              <w:top w:val="single" w:sz="8" w:space="0" w:color="005E9C"/>
              <w:left w:val="single" w:sz="8" w:space="0" w:color="005E9C"/>
              <w:bottom w:val="single" w:sz="8" w:space="0" w:color="005E9C"/>
              <w:right w:val="single" w:sz="8" w:space="0" w:color="005E9C"/>
            </w:tcBorders>
          </w:tcPr>
          <w:p>
            <w:pPr>
              <w:pStyle w:val="TableParagraph"/>
              <w:spacing w:before="1"/>
              <w:ind w:left="30" w:right="6"/>
              <w:rPr>
                <w:sz w:val="22"/>
              </w:rPr>
            </w:pPr>
            <w:r>
              <w:rPr>
                <w:color w:val="58595B"/>
                <w:spacing w:val="-5"/>
                <w:sz w:val="22"/>
              </w:rPr>
              <w:t>57%</w:t>
            </w:r>
          </w:p>
        </w:tc>
        <w:tc>
          <w:tcPr>
            <w:tcW w:w="1886" w:type="dxa"/>
            <w:tcBorders>
              <w:top w:val="single" w:sz="8" w:space="0" w:color="005E9C"/>
              <w:left w:val="single" w:sz="8" w:space="0" w:color="005E9C"/>
              <w:bottom w:val="single" w:sz="8" w:space="0" w:color="005E9C"/>
              <w:right w:val="single" w:sz="8" w:space="0" w:color="005E9C"/>
            </w:tcBorders>
          </w:tcPr>
          <w:p>
            <w:pPr>
              <w:pStyle w:val="TableParagraph"/>
              <w:ind w:right="2"/>
              <w:rPr>
                <w:sz w:val="22"/>
              </w:rPr>
            </w:pPr>
            <w:r>
              <w:rPr>
                <w:color w:val="58595B"/>
                <w:w w:val="105"/>
                <w:sz w:val="22"/>
              </w:rPr>
              <w:t>36</w:t>
            </w:r>
            <w:r>
              <w:rPr>
                <w:color w:val="58595B"/>
                <w:spacing w:val="-6"/>
                <w:w w:val="105"/>
                <w:sz w:val="22"/>
              </w:rPr>
              <w:t> </w:t>
            </w:r>
            <w:r>
              <w:rPr>
                <w:color w:val="58595B"/>
                <w:spacing w:val="-2"/>
                <w:w w:val="105"/>
                <w:sz w:val="22"/>
              </w:rPr>
              <w:t>years</w:t>
            </w:r>
          </w:p>
        </w:tc>
        <w:tc>
          <w:tcPr>
            <w:tcW w:w="2180" w:type="dxa"/>
            <w:tcBorders>
              <w:top w:val="single" w:sz="8" w:space="0" w:color="005E9C"/>
              <w:left w:val="single" w:sz="8" w:space="0" w:color="005E9C"/>
              <w:bottom w:val="single" w:sz="8" w:space="0" w:color="005E9C"/>
            </w:tcBorders>
          </w:tcPr>
          <w:p>
            <w:pPr>
              <w:pStyle w:val="TableParagraph"/>
              <w:spacing w:line="252" w:lineRule="exact"/>
              <w:ind w:left="39"/>
              <w:rPr>
                <w:sz w:val="22"/>
              </w:rPr>
            </w:pPr>
            <w:r>
              <w:rPr>
                <w:color w:val="58595B"/>
                <w:spacing w:val="-4"/>
                <w:sz w:val="22"/>
              </w:rPr>
              <w:t>108%</w:t>
            </w:r>
          </w:p>
        </w:tc>
      </w:tr>
      <w:tr>
        <w:trPr>
          <w:trHeight w:val="322" w:hRule="atLeast"/>
        </w:trPr>
        <w:tc>
          <w:tcPr>
            <w:tcW w:w="1918" w:type="dxa"/>
            <w:tcBorders>
              <w:top w:val="single" w:sz="8" w:space="0" w:color="005E9C"/>
              <w:bottom w:val="single" w:sz="8" w:space="0" w:color="005E9C"/>
              <w:right w:val="single" w:sz="8" w:space="0" w:color="005E9C"/>
            </w:tcBorders>
          </w:tcPr>
          <w:p>
            <w:pPr>
              <w:pStyle w:val="TableParagraph"/>
              <w:ind w:right="107"/>
              <w:rPr>
                <w:sz w:val="22"/>
              </w:rPr>
            </w:pPr>
            <w:r>
              <w:rPr>
                <w:color w:val="58595B"/>
                <w:w w:val="105"/>
                <w:sz w:val="22"/>
              </w:rPr>
              <w:t>20</w:t>
            </w:r>
            <w:r>
              <w:rPr>
                <w:color w:val="58595B"/>
                <w:spacing w:val="-11"/>
                <w:w w:val="105"/>
                <w:sz w:val="22"/>
              </w:rPr>
              <w:t> </w:t>
            </w:r>
            <w:r>
              <w:rPr>
                <w:color w:val="58595B"/>
                <w:spacing w:val="-2"/>
                <w:w w:val="105"/>
                <w:sz w:val="22"/>
              </w:rPr>
              <w:t>years</w:t>
            </w:r>
          </w:p>
        </w:tc>
        <w:tc>
          <w:tcPr>
            <w:tcW w:w="2287" w:type="dxa"/>
            <w:tcBorders>
              <w:top w:val="single" w:sz="8" w:space="0" w:color="005E9C"/>
              <w:left w:val="single" w:sz="8" w:space="0" w:color="005E9C"/>
              <w:bottom w:val="single" w:sz="8" w:space="0" w:color="005E9C"/>
              <w:right w:val="single" w:sz="8" w:space="0" w:color="005E9C"/>
            </w:tcBorders>
          </w:tcPr>
          <w:p>
            <w:pPr>
              <w:pStyle w:val="TableParagraph"/>
              <w:spacing w:line="252" w:lineRule="exact"/>
              <w:ind w:left="30" w:right="6"/>
              <w:rPr>
                <w:sz w:val="22"/>
              </w:rPr>
            </w:pPr>
            <w:r>
              <w:rPr>
                <w:color w:val="58595B"/>
                <w:spacing w:val="-5"/>
                <w:sz w:val="22"/>
              </w:rPr>
              <w:t>60%</w:t>
            </w:r>
          </w:p>
        </w:tc>
        <w:tc>
          <w:tcPr>
            <w:tcW w:w="1886" w:type="dxa"/>
            <w:tcBorders>
              <w:top w:val="single" w:sz="8" w:space="0" w:color="005E9C"/>
              <w:left w:val="single" w:sz="8" w:space="0" w:color="005E9C"/>
              <w:bottom w:val="single" w:sz="8" w:space="0" w:color="005E9C"/>
              <w:right w:val="single" w:sz="8" w:space="0" w:color="005E9C"/>
            </w:tcBorders>
          </w:tcPr>
          <w:p>
            <w:pPr>
              <w:pStyle w:val="TableParagraph"/>
              <w:spacing w:line="251" w:lineRule="exact"/>
              <w:ind w:right="2"/>
              <w:rPr>
                <w:sz w:val="22"/>
              </w:rPr>
            </w:pPr>
            <w:r>
              <w:rPr>
                <w:color w:val="58595B"/>
                <w:sz w:val="22"/>
              </w:rPr>
              <w:t>37</w:t>
            </w:r>
            <w:r>
              <w:rPr>
                <w:color w:val="58595B"/>
                <w:spacing w:val="-10"/>
                <w:sz w:val="22"/>
              </w:rPr>
              <w:t> </w:t>
            </w:r>
            <w:r>
              <w:rPr>
                <w:color w:val="58595B"/>
                <w:spacing w:val="-2"/>
                <w:sz w:val="22"/>
              </w:rPr>
              <w:t>years</w:t>
            </w:r>
          </w:p>
        </w:tc>
        <w:tc>
          <w:tcPr>
            <w:tcW w:w="2180" w:type="dxa"/>
            <w:tcBorders>
              <w:top w:val="single" w:sz="8" w:space="0" w:color="005E9C"/>
              <w:left w:val="single" w:sz="8" w:space="0" w:color="005E9C"/>
              <w:bottom w:val="single" w:sz="8" w:space="0" w:color="005E9C"/>
            </w:tcBorders>
          </w:tcPr>
          <w:p>
            <w:pPr>
              <w:pStyle w:val="TableParagraph"/>
              <w:spacing w:line="250" w:lineRule="exact"/>
              <w:ind w:left="39"/>
              <w:rPr>
                <w:sz w:val="22"/>
              </w:rPr>
            </w:pPr>
            <w:r>
              <w:rPr>
                <w:color w:val="58595B"/>
                <w:spacing w:val="-4"/>
                <w:w w:val="75"/>
                <w:sz w:val="22"/>
              </w:rPr>
              <w:t>111%</w:t>
            </w:r>
          </w:p>
        </w:tc>
      </w:tr>
      <w:tr>
        <w:trPr>
          <w:trHeight w:val="317" w:hRule="atLeast"/>
        </w:trPr>
        <w:tc>
          <w:tcPr>
            <w:tcW w:w="1918" w:type="dxa"/>
            <w:tcBorders>
              <w:top w:val="single" w:sz="8" w:space="0" w:color="005E9C"/>
              <w:right w:val="single" w:sz="8" w:space="0" w:color="005E9C"/>
            </w:tcBorders>
          </w:tcPr>
          <w:p>
            <w:pPr>
              <w:pStyle w:val="TableParagraph"/>
              <w:spacing w:line="252" w:lineRule="exact"/>
              <w:ind w:right="107"/>
              <w:rPr>
                <w:sz w:val="22"/>
              </w:rPr>
            </w:pPr>
            <w:r>
              <w:rPr>
                <w:color w:val="58595B"/>
                <w:w w:val="80"/>
                <w:sz w:val="22"/>
              </w:rPr>
              <w:t>21</w:t>
            </w:r>
            <w:r>
              <w:rPr>
                <w:color w:val="58595B"/>
                <w:spacing w:val="-1"/>
                <w:w w:val="80"/>
                <w:sz w:val="22"/>
              </w:rPr>
              <w:t> </w:t>
            </w:r>
            <w:r>
              <w:rPr>
                <w:color w:val="58595B"/>
                <w:spacing w:val="-2"/>
                <w:sz w:val="22"/>
              </w:rPr>
              <w:t>years</w:t>
            </w:r>
          </w:p>
        </w:tc>
        <w:tc>
          <w:tcPr>
            <w:tcW w:w="2287" w:type="dxa"/>
            <w:tcBorders>
              <w:top w:val="single" w:sz="8" w:space="0" w:color="005E9C"/>
              <w:left w:val="single" w:sz="8" w:space="0" w:color="005E9C"/>
              <w:right w:val="single" w:sz="8" w:space="0" w:color="005E9C"/>
            </w:tcBorders>
          </w:tcPr>
          <w:p>
            <w:pPr>
              <w:pStyle w:val="TableParagraph"/>
              <w:spacing w:line="250" w:lineRule="exact"/>
              <w:ind w:left="30" w:right="6"/>
              <w:rPr>
                <w:sz w:val="22"/>
              </w:rPr>
            </w:pPr>
            <w:r>
              <w:rPr>
                <w:color w:val="58595B"/>
                <w:spacing w:val="-5"/>
                <w:sz w:val="22"/>
              </w:rPr>
              <w:t>63%</w:t>
            </w:r>
          </w:p>
        </w:tc>
        <w:tc>
          <w:tcPr>
            <w:tcW w:w="1886" w:type="dxa"/>
            <w:tcBorders>
              <w:top w:val="single" w:sz="8" w:space="0" w:color="005E9C"/>
              <w:left w:val="single" w:sz="8" w:space="0" w:color="005E9C"/>
              <w:right w:val="single" w:sz="8" w:space="0" w:color="005E9C"/>
            </w:tcBorders>
          </w:tcPr>
          <w:p>
            <w:pPr>
              <w:pStyle w:val="TableParagraph"/>
              <w:spacing w:line="249" w:lineRule="exact"/>
              <w:ind w:right="2"/>
              <w:rPr>
                <w:sz w:val="22"/>
              </w:rPr>
            </w:pPr>
            <w:r>
              <w:rPr>
                <w:color w:val="58595B"/>
                <w:w w:val="105"/>
                <w:sz w:val="22"/>
              </w:rPr>
              <w:t>38</w:t>
            </w:r>
            <w:r>
              <w:rPr>
                <w:color w:val="58595B"/>
                <w:spacing w:val="-9"/>
                <w:w w:val="105"/>
                <w:sz w:val="22"/>
              </w:rPr>
              <w:t> </w:t>
            </w:r>
            <w:r>
              <w:rPr>
                <w:color w:val="58595B"/>
                <w:spacing w:val="-2"/>
                <w:w w:val="105"/>
                <w:sz w:val="22"/>
              </w:rPr>
              <w:t>years</w:t>
            </w:r>
          </w:p>
        </w:tc>
        <w:tc>
          <w:tcPr>
            <w:tcW w:w="2180" w:type="dxa"/>
            <w:tcBorders>
              <w:top w:val="single" w:sz="8" w:space="0" w:color="005E9C"/>
              <w:left w:val="single" w:sz="8" w:space="0" w:color="005E9C"/>
            </w:tcBorders>
          </w:tcPr>
          <w:p>
            <w:pPr>
              <w:pStyle w:val="TableParagraph"/>
              <w:spacing w:line="248" w:lineRule="exact"/>
              <w:ind w:left="39"/>
              <w:rPr>
                <w:sz w:val="22"/>
              </w:rPr>
            </w:pPr>
            <w:r>
              <w:rPr>
                <w:color w:val="58595B"/>
                <w:spacing w:val="-4"/>
                <w:w w:val="85"/>
                <w:sz w:val="22"/>
              </w:rPr>
              <w:t>114%</w:t>
            </w:r>
          </w:p>
        </w:tc>
      </w:tr>
    </w:tbl>
    <w:p>
      <w:pPr>
        <w:pStyle w:val="TableParagraph"/>
        <w:spacing w:after="0" w:line="248" w:lineRule="exact"/>
        <w:rPr>
          <w:sz w:val="22"/>
        </w:rPr>
        <w:sectPr>
          <w:pgSz w:w="10800" w:h="12240"/>
          <w:pgMar w:top="160" w:bottom="280" w:left="360" w:right="360"/>
        </w:sectPr>
      </w:pPr>
    </w:p>
    <w:p>
      <w:pPr>
        <w:pStyle w:val="BodyText"/>
        <w:spacing w:before="6"/>
        <w:ind w:left="0"/>
        <w:rPr>
          <w:sz w:val="2"/>
        </w:rPr>
      </w:pPr>
    </w:p>
    <w:tbl>
      <w:tblPr>
        <w:tblW w:w="0" w:type="auto"/>
        <w:jc w:val="left"/>
        <w:tblInd w:w="120" w:type="dxa"/>
        <w:tblBorders>
          <w:top w:val="single" w:sz="6" w:space="0" w:color="005E9C"/>
          <w:left w:val="single" w:sz="6" w:space="0" w:color="005E9C"/>
          <w:bottom w:val="single" w:sz="6" w:space="0" w:color="005E9C"/>
          <w:right w:val="single" w:sz="6" w:space="0" w:color="005E9C"/>
          <w:insideH w:val="single" w:sz="6" w:space="0" w:color="005E9C"/>
          <w:insideV w:val="single" w:sz="6" w:space="0" w:color="005E9C"/>
        </w:tblBorders>
        <w:tblLayout w:type="fixed"/>
        <w:tblCellMar>
          <w:top w:w="0" w:type="dxa"/>
          <w:left w:w="0" w:type="dxa"/>
          <w:bottom w:w="0" w:type="dxa"/>
          <w:right w:w="0" w:type="dxa"/>
        </w:tblCellMar>
        <w:tblLook w:val="01E0"/>
      </w:tblPr>
      <w:tblGrid>
        <w:gridCol w:w="1918"/>
        <w:gridCol w:w="2287"/>
        <w:gridCol w:w="1886"/>
        <w:gridCol w:w="2180"/>
      </w:tblGrid>
      <w:tr>
        <w:trPr>
          <w:trHeight w:val="644" w:hRule="atLeast"/>
        </w:trPr>
        <w:tc>
          <w:tcPr>
            <w:tcW w:w="1918" w:type="dxa"/>
            <w:tcBorders>
              <w:top w:val="nil"/>
              <w:left w:val="nil"/>
              <w:bottom w:val="nil"/>
              <w:right w:val="nil"/>
            </w:tcBorders>
          </w:tcPr>
          <w:p>
            <w:pPr>
              <w:pStyle w:val="TableParagraph"/>
              <w:spacing w:before="198"/>
              <w:ind w:right="116"/>
              <w:rPr>
                <w:sz w:val="22"/>
              </w:rPr>
            </w:pPr>
            <w:r>
              <w:rPr>
                <w:sz w:val="22"/>
              </w:rPr>
              <mc:AlternateContent>
                <mc:Choice Requires="wps">
                  <w:drawing>
                    <wp:anchor distT="0" distB="0" distL="0" distR="0" allowOverlap="1" layoutInCell="1" locked="0" behindDoc="1" simplePos="0" relativeHeight="483079168">
                      <wp:simplePos x="0" y="0"/>
                      <wp:positionH relativeFrom="column">
                        <wp:posOffset>-13360</wp:posOffset>
                      </wp:positionH>
                      <wp:positionV relativeFrom="paragraph">
                        <wp:posOffset>-5597</wp:posOffset>
                      </wp:positionV>
                      <wp:extent cx="5276850" cy="42037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5276850" cy="420370"/>
                                <a:chExt cx="5276850" cy="420370"/>
                              </a:xfrm>
                            </wpg:grpSpPr>
                            <wps:wsp>
                              <wps:cNvPr id="9" name="Graphic 9"/>
                              <wps:cNvSpPr/>
                              <wps:spPr>
                                <a:xfrm>
                                  <a:off x="0" y="5340"/>
                                  <a:ext cx="1230630" cy="409575"/>
                                </a:xfrm>
                                <a:custGeom>
                                  <a:avLst/>
                                  <a:gdLst/>
                                  <a:ahLst/>
                                  <a:cxnLst/>
                                  <a:rect l="l" t="t" r="r" b="b"/>
                                  <a:pathLst>
                                    <a:path w="1230630" h="409575">
                                      <a:moveTo>
                                        <a:pt x="1230515" y="0"/>
                                      </a:moveTo>
                                      <a:lnTo>
                                        <a:pt x="0" y="0"/>
                                      </a:lnTo>
                                      <a:lnTo>
                                        <a:pt x="0" y="409168"/>
                                      </a:lnTo>
                                      <a:lnTo>
                                        <a:pt x="1230515" y="409168"/>
                                      </a:lnTo>
                                      <a:lnTo>
                                        <a:pt x="1230515" y="0"/>
                                      </a:lnTo>
                                      <a:close/>
                                    </a:path>
                                  </a:pathLst>
                                </a:custGeom>
                                <a:solidFill>
                                  <a:srgbClr val="005E9C"/>
                                </a:solidFill>
                              </wps:spPr>
                              <wps:bodyPr wrap="square" lIns="0" tIns="0" rIns="0" bIns="0" rtlCol="0">
                                <a:prstTxWarp prst="textNoShape">
                                  <a:avLst/>
                                </a:prstTxWarp>
                                <a:noAutofit/>
                              </wps:bodyPr>
                            </wps:wsp>
                            <wps:wsp>
                              <wps:cNvPr id="10" name="Graphic 10"/>
                              <wps:cNvSpPr/>
                              <wps:spPr>
                                <a:xfrm>
                                  <a:off x="1237767" y="5340"/>
                                  <a:ext cx="1445895" cy="409575"/>
                                </a:xfrm>
                                <a:custGeom>
                                  <a:avLst/>
                                  <a:gdLst/>
                                  <a:ahLst/>
                                  <a:cxnLst/>
                                  <a:rect l="l" t="t" r="r" b="b"/>
                                  <a:pathLst>
                                    <a:path w="1445895" h="409575">
                                      <a:moveTo>
                                        <a:pt x="1445298" y="0"/>
                                      </a:moveTo>
                                      <a:lnTo>
                                        <a:pt x="0" y="0"/>
                                      </a:lnTo>
                                      <a:lnTo>
                                        <a:pt x="0" y="409168"/>
                                      </a:lnTo>
                                      <a:lnTo>
                                        <a:pt x="1445298" y="409168"/>
                                      </a:lnTo>
                                      <a:lnTo>
                                        <a:pt x="1445298" y="0"/>
                                      </a:lnTo>
                                      <a:close/>
                                    </a:path>
                                  </a:pathLst>
                                </a:custGeom>
                                <a:solidFill>
                                  <a:srgbClr val="005E9C"/>
                                </a:solidFill>
                              </wps:spPr>
                              <wps:bodyPr wrap="square" lIns="0" tIns="0" rIns="0" bIns="0" rtlCol="0">
                                <a:prstTxWarp prst="textNoShape">
                                  <a:avLst/>
                                </a:prstTxWarp>
                                <a:noAutofit/>
                              </wps:bodyPr>
                            </wps:wsp>
                            <wps:wsp>
                              <wps:cNvPr id="11" name="Graphic 11"/>
                              <wps:cNvSpPr/>
                              <wps:spPr>
                                <a:xfrm>
                                  <a:off x="2683078" y="5340"/>
                                  <a:ext cx="1197610" cy="409575"/>
                                </a:xfrm>
                                <a:custGeom>
                                  <a:avLst/>
                                  <a:gdLst/>
                                  <a:ahLst/>
                                  <a:cxnLst/>
                                  <a:rect l="l" t="t" r="r" b="b"/>
                                  <a:pathLst>
                                    <a:path w="1197610" h="409575">
                                      <a:moveTo>
                                        <a:pt x="1197533" y="0"/>
                                      </a:moveTo>
                                      <a:lnTo>
                                        <a:pt x="0" y="0"/>
                                      </a:lnTo>
                                      <a:lnTo>
                                        <a:pt x="0" y="409168"/>
                                      </a:lnTo>
                                      <a:lnTo>
                                        <a:pt x="1197533" y="409168"/>
                                      </a:lnTo>
                                      <a:lnTo>
                                        <a:pt x="1197533" y="0"/>
                                      </a:lnTo>
                                      <a:close/>
                                    </a:path>
                                  </a:pathLst>
                                </a:custGeom>
                                <a:solidFill>
                                  <a:srgbClr val="005E9C"/>
                                </a:solidFill>
                              </wps:spPr>
                              <wps:bodyPr wrap="square" lIns="0" tIns="0" rIns="0" bIns="0" rtlCol="0">
                                <a:prstTxWarp prst="textNoShape">
                                  <a:avLst/>
                                </a:prstTxWarp>
                                <a:noAutofit/>
                              </wps:bodyPr>
                            </wps:wsp>
                            <wps:wsp>
                              <wps:cNvPr id="12" name="Graphic 12"/>
                              <wps:cNvSpPr/>
                              <wps:spPr>
                                <a:xfrm>
                                  <a:off x="2683078" y="5340"/>
                                  <a:ext cx="1197610" cy="409575"/>
                                </a:xfrm>
                                <a:custGeom>
                                  <a:avLst/>
                                  <a:gdLst/>
                                  <a:ahLst/>
                                  <a:cxnLst/>
                                  <a:rect l="l" t="t" r="r" b="b"/>
                                  <a:pathLst>
                                    <a:path w="1197610" h="409575">
                                      <a:moveTo>
                                        <a:pt x="0" y="409168"/>
                                      </a:moveTo>
                                      <a:lnTo>
                                        <a:pt x="1197533" y="409168"/>
                                      </a:lnTo>
                                      <a:lnTo>
                                        <a:pt x="1197533" y="0"/>
                                      </a:lnTo>
                                      <a:lnTo>
                                        <a:pt x="0" y="0"/>
                                      </a:lnTo>
                                      <a:lnTo>
                                        <a:pt x="0" y="409168"/>
                                      </a:lnTo>
                                      <a:close/>
                                    </a:path>
                                  </a:pathLst>
                                </a:custGeom>
                                <a:ln w="9944">
                                  <a:solidFill>
                                    <a:srgbClr val="FFFFFF"/>
                                  </a:solidFill>
                                  <a:prstDash val="solid"/>
                                </a:ln>
                              </wps:spPr>
                              <wps:bodyPr wrap="square" lIns="0" tIns="0" rIns="0" bIns="0" rtlCol="0">
                                <a:prstTxWarp prst="textNoShape">
                                  <a:avLst/>
                                </a:prstTxWarp>
                                <a:noAutofit/>
                              </wps:bodyPr>
                            </wps:wsp>
                            <wps:wsp>
                              <wps:cNvPr id="13" name="Graphic 13"/>
                              <wps:cNvSpPr/>
                              <wps:spPr>
                                <a:xfrm>
                                  <a:off x="3880611" y="5340"/>
                                  <a:ext cx="1390650" cy="409575"/>
                                </a:xfrm>
                                <a:custGeom>
                                  <a:avLst/>
                                  <a:gdLst/>
                                  <a:ahLst/>
                                  <a:cxnLst/>
                                  <a:rect l="l" t="t" r="r" b="b"/>
                                  <a:pathLst>
                                    <a:path w="1390650" h="409575">
                                      <a:moveTo>
                                        <a:pt x="1390650" y="0"/>
                                      </a:moveTo>
                                      <a:lnTo>
                                        <a:pt x="0" y="0"/>
                                      </a:lnTo>
                                      <a:lnTo>
                                        <a:pt x="0" y="409168"/>
                                      </a:lnTo>
                                      <a:lnTo>
                                        <a:pt x="1390650" y="409168"/>
                                      </a:lnTo>
                                      <a:lnTo>
                                        <a:pt x="1390650" y="0"/>
                                      </a:lnTo>
                                      <a:close/>
                                    </a:path>
                                  </a:pathLst>
                                </a:custGeom>
                                <a:solidFill>
                                  <a:srgbClr val="005E9C"/>
                                </a:solidFill>
                              </wps:spPr>
                              <wps:bodyPr wrap="square" lIns="0" tIns="0" rIns="0" bIns="0" rtlCol="0">
                                <a:prstTxWarp prst="textNoShape">
                                  <a:avLst/>
                                </a:prstTxWarp>
                                <a:noAutofit/>
                              </wps:bodyPr>
                            </wps:wsp>
                            <wps:wsp>
                              <wps:cNvPr id="14" name="Graphic 14"/>
                              <wps:cNvSpPr/>
                              <wps:spPr>
                                <a:xfrm>
                                  <a:off x="3880611" y="5340"/>
                                  <a:ext cx="1390650" cy="409575"/>
                                </a:xfrm>
                                <a:custGeom>
                                  <a:avLst/>
                                  <a:gdLst/>
                                  <a:ahLst/>
                                  <a:cxnLst/>
                                  <a:rect l="l" t="t" r="r" b="b"/>
                                  <a:pathLst>
                                    <a:path w="1390650" h="409575">
                                      <a:moveTo>
                                        <a:pt x="0" y="409168"/>
                                      </a:moveTo>
                                      <a:lnTo>
                                        <a:pt x="1390650" y="409168"/>
                                      </a:lnTo>
                                      <a:lnTo>
                                        <a:pt x="1390650" y="0"/>
                                      </a:lnTo>
                                      <a:lnTo>
                                        <a:pt x="0" y="0"/>
                                      </a:lnTo>
                                      <a:lnTo>
                                        <a:pt x="0" y="409168"/>
                                      </a:lnTo>
                                      <a:close/>
                                    </a:path>
                                  </a:pathLst>
                                </a:custGeom>
                                <a:ln w="1068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52pt;margin-top:-.440723pt;width:415.5pt;height:33.1pt;mso-position-horizontal-relative:column;mso-position-vertical-relative:paragraph;z-index:-20237312" id="docshapegroup8" coordorigin="-21,-9" coordsize="8310,662">
                      <v:rect style="position:absolute;left:-22;top:-1;width:1938;height:645" id="docshape9" filled="true" fillcolor="#005e9c" stroked="false">
                        <v:fill type="solid"/>
                      </v:rect>
                      <v:rect style="position:absolute;left:1928;top:-1;width:2277;height:645" id="docshape10" filled="true" fillcolor="#005e9c" stroked="false">
                        <v:fill type="solid"/>
                      </v:rect>
                      <v:rect style="position:absolute;left:4204;top:-1;width:1886;height:645" id="docshape11" filled="true" fillcolor="#005e9c" stroked="false">
                        <v:fill type="solid"/>
                      </v:rect>
                      <v:rect style="position:absolute;left:4204;top:-1;width:1886;height:645" id="docshape12" filled="false" stroked="true" strokeweight=".783pt" strokecolor="#ffffff">
                        <v:stroke dashstyle="solid"/>
                      </v:rect>
                      <v:rect style="position:absolute;left:6090;top:-1;width:2190;height:645" id="docshape13" filled="true" fillcolor="#005e9c" stroked="false">
                        <v:fill type="solid"/>
                      </v:rect>
                      <v:rect style="position:absolute;left:6090;top:-1;width:2190;height:645" id="docshape14" filled="false" stroked="true" strokeweight=".841pt" strokecolor="#ffffff">
                        <v:stroke dashstyle="solid"/>
                      </v:rect>
                      <w10:wrap type="none"/>
                    </v:group>
                  </w:pict>
                </mc:Fallback>
              </mc:AlternateContent>
            </w:r>
            <w:r>
              <w:rPr>
                <w:color w:val="FFFFFF"/>
                <w:sz w:val="22"/>
              </w:rPr>
              <w:t>Policy</w:t>
            </w:r>
            <w:r>
              <w:rPr>
                <w:color w:val="FFFFFF"/>
                <w:spacing w:val="33"/>
                <w:sz w:val="22"/>
              </w:rPr>
              <w:t> </w:t>
            </w:r>
            <w:r>
              <w:rPr>
                <w:color w:val="FFFFFF"/>
                <w:spacing w:val="-4"/>
                <w:sz w:val="22"/>
              </w:rPr>
              <w:t>Term</w:t>
            </w:r>
          </w:p>
        </w:tc>
        <w:tc>
          <w:tcPr>
            <w:tcW w:w="2287" w:type="dxa"/>
            <w:tcBorders>
              <w:top w:val="nil"/>
              <w:left w:val="nil"/>
              <w:bottom w:val="nil"/>
              <w:right w:val="nil"/>
            </w:tcBorders>
          </w:tcPr>
          <w:p>
            <w:pPr>
              <w:pStyle w:val="TableParagraph"/>
              <w:spacing w:line="249" w:lineRule="auto" w:before="52"/>
              <w:ind w:left="115" w:right="81" w:firstLine="99"/>
              <w:jc w:val="left"/>
              <w:rPr>
                <w:sz w:val="22"/>
              </w:rPr>
            </w:pPr>
            <w:r>
              <w:rPr>
                <w:color w:val="FFFFFF"/>
                <w:w w:val="110"/>
                <w:sz w:val="22"/>
              </w:rPr>
              <w:t>Vesting</w:t>
            </w:r>
            <w:r>
              <w:rPr>
                <w:color w:val="FFFFFF"/>
                <w:spacing w:val="-2"/>
                <w:w w:val="110"/>
                <w:sz w:val="22"/>
              </w:rPr>
              <w:t> </w:t>
            </w:r>
            <w:r>
              <w:rPr>
                <w:color w:val="FFFFFF"/>
                <w:w w:val="110"/>
                <w:sz w:val="22"/>
              </w:rPr>
              <w:t>Addition</w:t>
            </w:r>
            <w:r>
              <w:rPr>
                <w:color w:val="FFFFFF"/>
                <w:w w:val="110"/>
                <w:position w:val="7"/>
                <w:sz w:val="13"/>
              </w:rPr>
              <w:t>^</w:t>
            </w:r>
            <w:r>
              <w:rPr>
                <w:color w:val="FFFFFF"/>
                <w:spacing w:val="40"/>
                <w:w w:val="110"/>
                <w:position w:val="7"/>
                <w:sz w:val="13"/>
              </w:rPr>
              <w:t> </w:t>
            </w:r>
            <w:r>
              <w:rPr>
                <w:color w:val="FFFFFF"/>
                <w:spacing w:val="-2"/>
                <w:w w:val="110"/>
                <w:sz w:val="22"/>
              </w:rPr>
              <w:t>(%</w:t>
            </w:r>
            <w:r>
              <w:rPr>
                <w:color w:val="FFFFFF"/>
                <w:spacing w:val="-36"/>
                <w:w w:val="110"/>
                <w:sz w:val="22"/>
              </w:rPr>
              <w:t> </w:t>
            </w:r>
            <w:r>
              <w:rPr>
                <w:color w:val="FFFFFF"/>
                <w:spacing w:val="-2"/>
                <w:w w:val="110"/>
                <w:sz w:val="22"/>
              </w:rPr>
              <w:t>of</w:t>
            </w:r>
            <w:r>
              <w:rPr>
                <w:color w:val="FFFFFF"/>
                <w:spacing w:val="-14"/>
                <w:w w:val="110"/>
                <w:sz w:val="22"/>
              </w:rPr>
              <w:t> </w:t>
            </w:r>
            <w:r>
              <w:rPr>
                <w:color w:val="FFFFFF"/>
                <w:spacing w:val="-2"/>
                <w:w w:val="110"/>
                <w:sz w:val="22"/>
              </w:rPr>
              <w:t>Sum</w:t>
            </w:r>
            <w:r>
              <w:rPr>
                <w:color w:val="FFFFFF"/>
                <w:spacing w:val="-15"/>
                <w:w w:val="110"/>
                <w:sz w:val="22"/>
              </w:rPr>
              <w:t> </w:t>
            </w:r>
            <w:r>
              <w:rPr>
                <w:color w:val="FFFFFF"/>
                <w:spacing w:val="-2"/>
                <w:w w:val="110"/>
                <w:sz w:val="22"/>
              </w:rPr>
              <w:t>Assured)</w:t>
            </w:r>
          </w:p>
        </w:tc>
        <w:tc>
          <w:tcPr>
            <w:tcW w:w="1886" w:type="dxa"/>
            <w:tcBorders>
              <w:top w:val="nil"/>
              <w:left w:val="nil"/>
              <w:bottom w:val="nil"/>
              <w:right w:val="nil"/>
            </w:tcBorders>
          </w:tcPr>
          <w:p>
            <w:pPr>
              <w:pStyle w:val="TableParagraph"/>
              <w:spacing w:before="198"/>
              <w:ind w:left="129" w:right="131"/>
              <w:rPr>
                <w:sz w:val="22"/>
              </w:rPr>
            </w:pPr>
            <w:r>
              <w:rPr>
                <w:color w:val="FFFFFF"/>
                <w:sz w:val="22"/>
              </w:rPr>
              <w:t>Policy</w:t>
            </w:r>
            <w:r>
              <w:rPr>
                <w:color w:val="FFFFFF"/>
                <w:spacing w:val="33"/>
                <w:sz w:val="22"/>
              </w:rPr>
              <w:t> </w:t>
            </w:r>
            <w:r>
              <w:rPr>
                <w:color w:val="FFFFFF"/>
                <w:spacing w:val="-4"/>
                <w:sz w:val="22"/>
              </w:rPr>
              <w:t>Term</w:t>
            </w:r>
          </w:p>
        </w:tc>
        <w:tc>
          <w:tcPr>
            <w:tcW w:w="2180" w:type="dxa"/>
            <w:tcBorders>
              <w:top w:val="nil"/>
              <w:left w:val="nil"/>
              <w:bottom w:val="nil"/>
              <w:right w:val="nil"/>
            </w:tcBorders>
          </w:tcPr>
          <w:p>
            <w:pPr>
              <w:pStyle w:val="TableParagraph"/>
              <w:spacing w:line="249" w:lineRule="auto" w:before="52"/>
              <w:ind w:left="66" w:right="23" w:firstLine="99"/>
              <w:jc w:val="left"/>
              <w:rPr>
                <w:sz w:val="22"/>
              </w:rPr>
            </w:pPr>
            <w:r>
              <w:rPr>
                <w:color w:val="FFFFFF"/>
                <w:w w:val="110"/>
                <w:sz w:val="22"/>
              </w:rPr>
              <w:t>Vesting</w:t>
            </w:r>
            <w:r>
              <w:rPr>
                <w:color w:val="FFFFFF"/>
                <w:spacing w:val="-2"/>
                <w:w w:val="110"/>
                <w:sz w:val="22"/>
              </w:rPr>
              <w:t> </w:t>
            </w:r>
            <w:r>
              <w:rPr>
                <w:color w:val="FFFFFF"/>
                <w:w w:val="110"/>
                <w:sz w:val="22"/>
              </w:rPr>
              <w:t>Addition</w:t>
            </w:r>
            <w:r>
              <w:rPr>
                <w:color w:val="FFFFFF"/>
                <w:w w:val="110"/>
                <w:position w:val="7"/>
                <w:sz w:val="13"/>
              </w:rPr>
              <w:t>^</w:t>
            </w:r>
            <w:r>
              <w:rPr>
                <w:color w:val="FFFFFF"/>
                <w:spacing w:val="40"/>
                <w:w w:val="110"/>
                <w:position w:val="7"/>
                <w:sz w:val="13"/>
              </w:rPr>
              <w:t> </w:t>
            </w:r>
            <w:r>
              <w:rPr>
                <w:color w:val="FFFFFF"/>
                <w:spacing w:val="-2"/>
                <w:w w:val="110"/>
                <w:sz w:val="22"/>
              </w:rPr>
              <w:t>(%</w:t>
            </w:r>
            <w:r>
              <w:rPr>
                <w:color w:val="FFFFFF"/>
                <w:spacing w:val="-36"/>
                <w:w w:val="110"/>
                <w:sz w:val="22"/>
              </w:rPr>
              <w:t> </w:t>
            </w:r>
            <w:r>
              <w:rPr>
                <w:color w:val="FFFFFF"/>
                <w:spacing w:val="-2"/>
                <w:w w:val="110"/>
                <w:sz w:val="22"/>
              </w:rPr>
              <w:t>of</w:t>
            </w:r>
            <w:r>
              <w:rPr>
                <w:color w:val="FFFFFF"/>
                <w:spacing w:val="-14"/>
                <w:w w:val="110"/>
                <w:sz w:val="22"/>
              </w:rPr>
              <w:t> </w:t>
            </w:r>
            <w:r>
              <w:rPr>
                <w:color w:val="FFFFFF"/>
                <w:spacing w:val="-2"/>
                <w:w w:val="110"/>
                <w:sz w:val="22"/>
              </w:rPr>
              <w:t>Sum</w:t>
            </w:r>
            <w:r>
              <w:rPr>
                <w:color w:val="FFFFFF"/>
                <w:spacing w:val="-15"/>
                <w:w w:val="110"/>
                <w:sz w:val="22"/>
              </w:rPr>
              <w:t> </w:t>
            </w:r>
            <w:r>
              <w:rPr>
                <w:color w:val="FFFFFF"/>
                <w:spacing w:val="-2"/>
                <w:w w:val="110"/>
                <w:sz w:val="22"/>
              </w:rPr>
              <w:t>Assured)</w:t>
            </w:r>
          </w:p>
        </w:tc>
      </w:tr>
      <w:tr>
        <w:trPr>
          <w:trHeight w:val="332" w:hRule="atLeast"/>
        </w:trPr>
        <w:tc>
          <w:tcPr>
            <w:tcW w:w="1918" w:type="dxa"/>
            <w:tcBorders>
              <w:top w:val="nil"/>
              <w:bottom w:val="single" w:sz="8" w:space="0" w:color="005E9C"/>
              <w:right w:val="single" w:sz="8" w:space="0" w:color="005E9C"/>
            </w:tcBorders>
          </w:tcPr>
          <w:p>
            <w:pPr>
              <w:pStyle w:val="TableParagraph"/>
              <w:spacing w:before="33"/>
              <w:ind w:right="114"/>
              <w:rPr>
                <w:sz w:val="22"/>
              </w:rPr>
            </w:pPr>
            <w:r>
              <w:rPr>
                <w:color w:val="58595B"/>
                <w:sz w:val="22"/>
              </w:rPr>
              <w:t>22</w:t>
            </w:r>
            <w:r>
              <w:rPr>
                <w:color w:val="58595B"/>
                <w:spacing w:val="-8"/>
                <w:sz w:val="22"/>
              </w:rPr>
              <w:t> </w:t>
            </w:r>
            <w:r>
              <w:rPr>
                <w:color w:val="58595B"/>
                <w:spacing w:val="-2"/>
                <w:sz w:val="22"/>
              </w:rPr>
              <w:t>years</w:t>
            </w:r>
          </w:p>
        </w:tc>
        <w:tc>
          <w:tcPr>
            <w:tcW w:w="2287" w:type="dxa"/>
            <w:tcBorders>
              <w:top w:val="nil"/>
              <w:left w:val="single" w:sz="8" w:space="0" w:color="005E9C"/>
              <w:bottom w:val="single" w:sz="8" w:space="0" w:color="005E9C"/>
              <w:right w:val="single" w:sz="8" w:space="0" w:color="005E9C"/>
            </w:tcBorders>
          </w:tcPr>
          <w:p>
            <w:pPr>
              <w:pStyle w:val="TableParagraph"/>
              <w:spacing w:before="33"/>
              <w:ind w:left="30"/>
              <w:rPr>
                <w:sz w:val="22"/>
              </w:rPr>
            </w:pPr>
            <w:r>
              <w:rPr>
                <w:color w:val="58595B"/>
                <w:spacing w:val="-5"/>
                <w:sz w:val="22"/>
              </w:rPr>
              <w:t>66%</w:t>
            </w:r>
          </w:p>
        </w:tc>
        <w:tc>
          <w:tcPr>
            <w:tcW w:w="1886" w:type="dxa"/>
            <w:tcBorders>
              <w:top w:val="nil"/>
              <w:left w:val="single" w:sz="8" w:space="0" w:color="005E9C"/>
              <w:bottom w:val="single" w:sz="8" w:space="0" w:color="005E9C"/>
              <w:right w:val="single" w:sz="8" w:space="0" w:color="005E9C"/>
            </w:tcBorders>
          </w:tcPr>
          <w:p>
            <w:pPr>
              <w:pStyle w:val="TableParagraph"/>
              <w:spacing w:before="33"/>
              <w:ind w:right="2"/>
              <w:rPr>
                <w:sz w:val="22"/>
              </w:rPr>
            </w:pPr>
            <w:r>
              <w:rPr>
                <w:color w:val="58595B"/>
                <w:w w:val="105"/>
                <w:sz w:val="22"/>
              </w:rPr>
              <w:t>39</w:t>
            </w:r>
            <w:r>
              <w:rPr>
                <w:color w:val="58595B"/>
                <w:spacing w:val="-9"/>
                <w:w w:val="105"/>
                <w:sz w:val="22"/>
              </w:rPr>
              <w:t> </w:t>
            </w:r>
            <w:r>
              <w:rPr>
                <w:color w:val="58595B"/>
                <w:spacing w:val="-2"/>
                <w:w w:val="105"/>
                <w:sz w:val="22"/>
              </w:rPr>
              <w:t>years</w:t>
            </w:r>
          </w:p>
        </w:tc>
        <w:tc>
          <w:tcPr>
            <w:tcW w:w="2180" w:type="dxa"/>
            <w:tcBorders>
              <w:top w:val="nil"/>
              <w:left w:val="single" w:sz="8" w:space="0" w:color="005E9C"/>
              <w:bottom w:val="single" w:sz="8" w:space="0" w:color="005E9C"/>
            </w:tcBorders>
          </w:tcPr>
          <w:p>
            <w:pPr>
              <w:pStyle w:val="TableParagraph"/>
              <w:spacing w:before="33"/>
              <w:ind w:left="17"/>
              <w:rPr>
                <w:sz w:val="22"/>
              </w:rPr>
            </w:pPr>
            <w:r>
              <w:rPr>
                <w:color w:val="58595B"/>
                <w:spacing w:val="-4"/>
                <w:w w:val="85"/>
                <w:sz w:val="22"/>
              </w:rPr>
              <w:t>117%</w:t>
            </w:r>
          </w:p>
        </w:tc>
      </w:tr>
      <w:tr>
        <w:trPr>
          <w:trHeight w:val="322" w:hRule="atLeast"/>
        </w:trPr>
        <w:tc>
          <w:tcPr>
            <w:tcW w:w="1918" w:type="dxa"/>
            <w:tcBorders>
              <w:top w:val="single" w:sz="8" w:space="0" w:color="005E9C"/>
              <w:bottom w:val="single" w:sz="8" w:space="0" w:color="005E9C"/>
              <w:right w:val="single" w:sz="8" w:space="0" w:color="005E9C"/>
            </w:tcBorders>
          </w:tcPr>
          <w:p>
            <w:pPr>
              <w:pStyle w:val="TableParagraph"/>
              <w:spacing w:before="21"/>
              <w:ind w:right="114"/>
              <w:rPr>
                <w:sz w:val="22"/>
              </w:rPr>
            </w:pPr>
            <w:r>
              <w:rPr>
                <w:color w:val="58595B"/>
                <w:sz w:val="22"/>
              </w:rPr>
              <w:t>23</w:t>
            </w:r>
            <w:r>
              <w:rPr>
                <w:color w:val="58595B"/>
                <w:spacing w:val="-5"/>
                <w:sz w:val="22"/>
              </w:rPr>
              <w:t> </w:t>
            </w:r>
            <w:r>
              <w:rPr>
                <w:color w:val="58595B"/>
                <w:spacing w:val="-2"/>
                <w:sz w:val="22"/>
              </w:rPr>
              <w:t>years</w:t>
            </w:r>
          </w:p>
        </w:tc>
        <w:tc>
          <w:tcPr>
            <w:tcW w:w="2287" w:type="dxa"/>
            <w:tcBorders>
              <w:top w:val="single" w:sz="8" w:space="0" w:color="005E9C"/>
              <w:left w:val="single" w:sz="8" w:space="0" w:color="005E9C"/>
              <w:bottom w:val="single" w:sz="8" w:space="0" w:color="005E9C"/>
              <w:right w:val="single" w:sz="8" w:space="0" w:color="005E9C"/>
            </w:tcBorders>
          </w:tcPr>
          <w:p>
            <w:pPr>
              <w:pStyle w:val="TableParagraph"/>
              <w:spacing w:before="21"/>
              <w:ind w:left="30"/>
              <w:rPr>
                <w:sz w:val="22"/>
              </w:rPr>
            </w:pPr>
            <w:r>
              <w:rPr>
                <w:color w:val="58595B"/>
                <w:spacing w:val="-5"/>
                <w:sz w:val="22"/>
              </w:rPr>
              <w:t>69%</w:t>
            </w:r>
          </w:p>
        </w:tc>
        <w:tc>
          <w:tcPr>
            <w:tcW w:w="1886" w:type="dxa"/>
            <w:tcBorders>
              <w:top w:val="single" w:sz="8" w:space="0" w:color="005E9C"/>
              <w:left w:val="single" w:sz="8" w:space="0" w:color="005E9C"/>
              <w:bottom w:val="single" w:sz="8" w:space="0" w:color="005E9C"/>
              <w:right w:val="single" w:sz="8" w:space="0" w:color="005E9C"/>
            </w:tcBorders>
          </w:tcPr>
          <w:p>
            <w:pPr>
              <w:pStyle w:val="TableParagraph"/>
              <w:spacing w:before="20"/>
              <w:ind w:right="2"/>
              <w:rPr>
                <w:sz w:val="22"/>
              </w:rPr>
            </w:pPr>
            <w:r>
              <w:rPr>
                <w:color w:val="58595B"/>
                <w:w w:val="110"/>
                <w:sz w:val="22"/>
              </w:rPr>
              <w:t>40</w:t>
            </w:r>
            <w:r>
              <w:rPr>
                <w:color w:val="58595B"/>
                <w:spacing w:val="-18"/>
                <w:w w:val="110"/>
                <w:sz w:val="22"/>
              </w:rPr>
              <w:t> </w:t>
            </w:r>
            <w:r>
              <w:rPr>
                <w:color w:val="58595B"/>
                <w:spacing w:val="-2"/>
                <w:w w:val="110"/>
                <w:sz w:val="22"/>
              </w:rPr>
              <w:t>years</w:t>
            </w:r>
          </w:p>
        </w:tc>
        <w:tc>
          <w:tcPr>
            <w:tcW w:w="2180" w:type="dxa"/>
            <w:tcBorders>
              <w:top w:val="single" w:sz="8" w:space="0" w:color="005E9C"/>
              <w:left w:val="single" w:sz="8" w:space="0" w:color="005E9C"/>
              <w:bottom w:val="single" w:sz="8" w:space="0" w:color="005E9C"/>
            </w:tcBorders>
          </w:tcPr>
          <w:p>
            <w:pPr>
              <w:pStyle w:val="TableParagraph"/>
              <w:spacing w:before="20"/>
              <w:ind w:left="17"/>
              <w:rPr>
                <w:sz w:val="22"/>
              </w:rPr>
            </w:pPr>
            <w:r>
              <w:rPr>
                <w:color w:val="58595B"/>
                <w:spacing w:val="-4"/>
                <w:w w:val="95"/>
                <w:sz w:val="22"/>
              </w:rPr>
              <w:t>120%</w:t>
            </w:r>
          </w:p>
        </w:tc>
      </w:tr>
      <w:tr>
        <w:trPr>
          <w:trHeight w:val="322" w:hRule="atLeast"/>
        </w:trPr>
        <w:tc>
          <w:tcPr>
            <w:tcW w:w="1918" w:type="dxa"/>
            <w:tcBorders>
              <w:top w:val="single" w:sz="8" w:space="0" w:color="005E9C"/>
              <w:bottom w:val="single" w:sz="8" w:space="0" w:color="005E9C"/>
              <w:right w:val="single" w:sz="8" w:space="0" w:color="005E9C"/>
            </w:tcBorders>
          </w:tcPr>
          <w:p>
            <w:pPr>
              <w:pStyle w:val="TableParagraph"/>
              <w:spacing w:before="19"/>
              <w:ind w:right="114"/>
              <w:rPr>
                <w:sz w:val="22"/>
              </w:rPr>
            </w:pPr>
            <w:r>
              <w:rPr>
                <w:color w:val="58595B"/>
                <w:w w:val="105"/>
                <w:sz w:val="22"/>
              </w:rPr>
              <w:t>24</w:t>
            </w:r>
            <w:r>
              <w:rPr>
                <w:color w:val="58595B"/>
                <w:spacing w:val="-11"/>
                <w:w w:val="105"/>
                <w:sz w:val="22"/>
              </w:rPr>
              <w:t> </w:t>
            </w:r>
            <w:r>
              <w:rPr>
                <w:color w:val="58595B"/>
                <w:spacing w:val="-2"/>
                <w:w w:val="105"/>
                <w:sz w:val="22"/>
              </w:rPr>
              <w:t>years</w:t>
            </w:r>
          </w:p>
        </w:tc>
        <w:tc>
          <w:tcPr>
            <w:tcW w:w="2287" w:type="dxa"/>
            <w:tcBorders>
              <w:top w:val="single" w:sz="8" w:space="0" w:color="005E9C"/>
              <w:left w:val="single" w:sz="8" w:space="0" w:color="005E9C"/>
              <w:bottom w:val="single" w:sz="8" w:space="0" w:color="005E9C"/>
              <w:right w:val="single" w:sz="8" w:space="0" w:color="005E9C"/>
            </w:tcBorders>
          </w:tcPr>
          <w:p>
            <w:pPr>
              <w:pStyle w:val="TableParagraph"/>
              <w:spacing w:before="19"/>
              <w:ind w:left="30"/>
              <w:rPr>
                <w:sz w:val="22"/>
              </w:rPr>
            </w:pPr>
            <w:r>
              <w:rPr>
                <w:color w:val="58595B"/>
                <w:spacing w:val="-5"/>
                <w:sz w:val="22"/>
              </w:rPr>
              <w:t>72%</w:t>
            </w:r>
          </w:p>
        </w:tc>
        <w:tc>
          <w:tcPr>
            <w:tcW w:w="1886" w:type="dxa"/>
            <w:tcBorders>
              <w:top w:val="single" w:sz="8" w:space="0" w:color="005E9C"/>
              <w:left w:val="single" w:sz="8" w:space="0" w:color="005E9C"/>
              <w:bottom w:val="single" w:sz="8" w:space="0" w:color="005E9C"/>
              <w:right w:val="single" w:sz="8" w:space="0" w:color="005E9C"/>
            </w:tcBorders>
          </w:tcPr>
          <w:p>
            <w:pPr>
              <w:pStyle w:val="TableParagraph"/>
              <w:jc w:val="left"/>
              <w:rPr>
                <w:rFonts w:ascii="Times New Roman"/>
                <w:sz w:val="20"/>
              </w:rPr>
            </w:pPr>
          </w:p>
        </w:tc>
        <w:tc>
          <w:tcPr>
            <w:tcW w:w="2180" w:type="dxa"/>
            <w:tcBorders>
              <w:top w:val="single" w:sz="8" w:space="0" w:color="005E9C"/>
              <w:left w:val="single" w:sz="8" w:space="0" w:color="005E9C"/>
              <w:bottom w:val="single" w:sz="8" w:space="0" w:color="005E9C"/>
            </w:tcBorders>
          </w:tcPr>
          <w:p>
            <w:pPr>
              <w:pStyle w:val="TableParagraph"/>
              <w:jc w:val="left"/>
              <w:rPr>
                <w:rFonts w:ascii="Times New Roman"/>
                <w:sz w:val="20"/>
              </w:rPr>
            </w:pPr>
          </w:p>
        </w:tc>
      </w:tr>
    </w:tbl>
    <w:p>
      <w:pPr>
        <w:pStyle w:val="BodyText"/>
        <w:spacing w:before="113"/>
        <w:ind w:left="159"/>
        <w:rPr>
          <w:rFonts w:ascii="PT Serif"/>
        </w:rPr>
      </w:pPr>
      <w:r>
        <w:rPr>
          <w:rFonts w:ascii="PT Serif"/>
          <w:color w:val="231F20"/>
          <w:spacing w:val="-2"/>
        </w:rPr>
        <w:t>^</w:t>
      </w:r>
      <w:r>
        <w:rPr>
          <w:rFonts w:ascii="PT Serif"/>
          <w:color w:val="231F20"/>
          <w:spacing w:val="-11"/>
        </w:rPr>
        <w:t> </w:t>
      </w:r>
      <w:r>
        <w:rPr>
          <w:rFonts w:ascii="PT Serif"/>
          <w:color w:val="231F20"/>
          <w:spacing w:val="-2"/>
        </w:rPr>
        <w:t>Sum</w:t>
      </w:r>
      <w:r>
        <w:rPr>
          <w:rFonts w:ascii="PT Serif"/>
          <w:color w:val="231F20"/>
          <w:spacing w:val="-11"/>
        </w:rPr>
        <w:t> </w:t>
      </w:r>
      <w:r>
        <w:rPr>
          <w:rFonts w:ascii="PT Serif"/>
          <w:color w:val="231F20"/>
          <w:spacing w:val="-2"/>
        </w:rPr>
        <w:t>assured</w:t>
      </w:r>
      <w:r>
        <w:rPr>
          <w:rFonts w:ascii="PT Serif"/>
          <w:color w:val="231F20"/>
          <w:spacing w:val="-11"/>
        </w:rPr>
        <w:t> </w:t>
      </w:r>
      <w:r>
        <w:rPr>
          <w:rFonts w:ascii="PT Serif"/>
          <w:color w:val="231F20"/>
          <w:spacing w:val="-2"/>
        </w:rPr>
        <w:t>on</w:t>
      </w:r>
      <w:r>
        <w:rPr>
          <w:rFonts w:ascii="PT Serif"/>
          <w:color w:val="231F20"/>
          <w:spacing w:val="-11"/>
        </w:rPr>
        <w:t> </w:t>
      </w:r>
      <w:r>
        <w:rPr>
          <w:rFonts w:ascii="PT Serif"/>
          <w:color w:val="231F20"/>
          <w:spacing w:val="-2"/>
        </w:rPr>
        <w:t>vesting</w:t>
      </w:r>
    </w:p>
    <w:p>
      <w:pPr>
        <w:pStyle w:val="Heading2"/>
        <w:numPr>
          <w:ilvl w:val="0"/>
          <w:numId w:val="2"/>
        </w:numPr>
        <w:tabs>
          <w:tab w:pos="362" w:val="left" w:leader="none"/>
        </w:tabs>
        <w:spacing w:line="240" w:lineRule="auto" w:before="131" w:after="0"/>
        <w:ind w:left="362" w:right="0" w:hanging="251"/>
        <w:jc w:val="left"/>
        <w:rPr>
          <w:color w:val="58595B"/>
        </w:rPr>
      </w:pPr>
      <w:r>
        <w:rPr>
          <w:color w:val="58595B"/>
          <w:spacing w:val="-2"/>
          <w:w w:val="105"/>
        </w:rPr>
        <w:t>Vesting</w:t>
      </w:r>
      <w:r>
        <w:rPr>
          <w:color w:val="58595B"/>
          <w:spacing w:val="-10"/>
          <w:w w:val="105"/>
        </w:rPr>
        <w:t> </w:t>
      </w:r>
      <w:r>
        <w:rPr>
          <w:color w:val="58595B"/>
          <w:spacing w:val="-2"/>
          <w:w w:val="105"/>
        </w:rPr>
        <w:t>Benefit</w:t>
      </w:r>
    </w:p>
    <w:p>
      <w:pPr>
        <w:pStyle w:val="BodyText"/>
        <w:spacing w:line="247" w:lineRule="auto" w:before="117"/>
        <w:ind w:left="111" w:right="333"/>
      </w:pPr>
      <w:r>
        <w:rPr>
          <w:color w:val="58595B"/>
          <w:w w:val="110"/>
        </w:rPr>
        <w:t>On</w:t>
      </w:r>
      <w:r>
        <w:rPr>
          <w:color w:val="58595B"/>
          <w:spacing w:val="-6"/>
          <w:w w:val="110"/>
        </w:rPr>
        <w:t> </w:t>
      </w:r>
      <w:r>
        <w:rPr>
          <w:color w:val="58595B"/>
          <w:w w:val="110"/>
        </w:rPr>
        <w:t>survival</w:t>
      </w:r>
      <w:r>
        <w:rPr>
          <w:color w:val="58595B"/>
          <w:spacing w:val="-8"/>
          <w:w w:val="110"/>
        </w:rPr>
        <w:t> </w:t>
      </w:r>
      <w:r>
        <w:rPr>
          <w:color w:val="58595B"/>
          <w:w w:val="110"/>
        </w:rPr>
        <w:t>till</w:t>
      </w:r>
      <w:r>
        <w:rPr>
          <w:color w:val="58595B"/>
          <w:spacing w:val="-8"/>
          <w:w w:val="110"/>
        </w:rPr>
        <w:t> </w:t>
      </w:r>
      <w:r>
        <w:rPr>
          <w:color w:val="58595B"/>
          <w:w w:val="110"/>
        </w:rPr>
        <w:t>the</w:t>
      </w:r>
      <w:r>
        <w:rPr>
          <w:color w:val="58595B"/>
          <w:spacing w:val="-5"/>
          <w:w w:val="110"/>
        </w:rPr>
        <w:t> </w:t>
      </w:r>
      <w:r>
        <w:rPr>
          <w:color w:val="58595B"/>
          <w:w w:val="110"/>
        </w:rPr>
        <w:t>vesting</w:t>
      </w:r>
      <w:r>
        <w:rPr>
          <w:color w:val="58595B"/>
          <w:spacing w:val="-7"/>
          <w:w w:val="110"/>
        </w:rPr>
        <w:t> </w:t>
      </w:r>
      <w:r>
        <w:rPr>
          <w:color w:val="58595B"/>
          <w:w w:val="110"/>
        </w:rPr>
        <w:t>date</w:t>
      </w:r>
      <w:r>
        <w:rPr>
          <w:color w:val="58595B"/>
          <w:spacing w:val="-5"/>
          <w:w w:val="110"/>
        </w:rPr>
        <w:t> </w:t>
      </w:r>
      <w:r>
        <w:rPr>
          <w:color w:val="58595B"/>
          <w:w w:val="110"/>
        </w:rPr>
        <w:t>and</w:t>
      </w:r>
      <w:r>
        <w:rPr>
          <w:color w:val="58595B"/>
          <w:spacing w:val="-7"/>
          <w:w w:val="110"/>
        </w:rPr>
        <w:t> </w:t>
      </w:r>
      <w:r>
        <w:rPr>
          <w:color w:val="58595B"/>
          <w:w w:val="110"/>
        </w:rPr>
        <w:t>on</w:t>
      </w:r>
      <w:r>
        <w:rPr>
          <w:color w:val="58595B"/>
          <w:spacing w:val="-6"/>
          <w:w w:val="110"/>
        </w:rPr>
        <w:t> </w:t>
      </w:r>
      <w:r>
        <w:rPr>
          <w:color w:val="58595B"/>
          <w:w w:val="110"/>
        </w:rPr>
        <w:t>full</w:t>
      </w:r>
      <w:r>
        <w:rPr>
          <w:color w:val="58595B"/>
          <w:spacing w:val="-8"/>
          <w:w w:val="110"/>
        </w:rPr>
        <w:t> </w:t>
      </w:r>
      <w:r>
        <w:rPr>
          <w:color w:val="58595B"/>
          <w:w w:val="110"/>
        </w:rPr>
        <w:t>payment</w:t>
      </w:r>
      <w:r>
        <w:rPr>
          <w:color w:val="58595B"/>
          <w:spacing w:val="-4"/>
          <w:w w:val="110"/>
        </w:rPr>
        <w:t> </w:t>
      </w:r>
      <w:r>
        <w:rPr>
          <w:color w:val="58595B"/>
          <w:w w:val="110"/>
        </w:rPr>
        <w:t>of</w:t>
      </w:r>
      <w:r>
        <w:rPr>
          <w:color w:val="58595B"/>
          <w:spacing w:val="-2"/>
          <w:w w:val="110"/>
        </w:rPr>
        <w:t> </w:t>
      </w:r>
      <w:r>
        <w:rPr>
          <w:color w:val="58595B"/>
          <w:w w:val="110"/>
        </w:rPr>
        <w:t>premiums</w:t>
      </w:r>
      <w:r>
        <w:rPr>
          <w:color w:val="58595B"/>
          <w:spacing w:val="-7"/>
          <w:w w:val="110"/>
        </w:rPr>
        <w:t> </w:t>
      </w:r>
      <w:r>
        <w:rPr>
          <w:color w:val="58595B"/>
          <w:w w:val="110"/>
        </w:rPr>
        <w:t>due</w:t>
      </w:r>
      <w:r>
        <w:rPr>
          <w:color w:val="58595B"/>
          <w:spacing w:val="-5"/>
          <w:w w:val="110"/>
        </w:rPr>
        <w:t> </w:t>
      </w:r>
      <w:r>
        <w:rPr>
          <w:color w:val="58595B"/>
          <w:w w:val="110"/>
        </w:rPr>
        <w:t>throughout</w:t>
      </w:r>
      <w:r>
        <w:rPr>
          <w:color w:val="58595B"/>
          <w:spacing w:val="-4"/>
          <w:w w:val="110"/>
        </w:rPr>
        <w:t> </w:t>
      </w:r>
      <w:r>
        <w:rPr>
          <w:color w:val="58595B"/>
          <w:w w:val="110"/>
        </w:rPr>
        <w:t>the premium paying term, you will receive sum of</w:t>
      </w:r>
    </w:p>
    <w:p>
      <w:pPr>
        <w:pStyle w:val="ListParagraph"/>
        <w:numPr>
          <w:ilvl w:val="0"/>
          <w:numId w:val="1"/>
        </w:numPr>
        <w:tabs>
          <w:tab w:pos="351" w:val="left" w:leader="none"/>
        </w:tabs>
        <w:spacing w:line="350" w:lineRule="exact" w:before="0" w:after="0"/>
        <w:ind w:left="351" w:right="0" w:hanging="240"/>
        <w:jc w:val="left"/>
        <w:rPr>
          <w:sz w:val="22"/>
        </w:rPr>
      </w:pPr>
      <w:r>
        <w:rPr>
          <w:color w:val="58595B"/>
          <w:w w:val="105"/>
          <w:sz w:val="22"/>
        </w:rPr>
        <w:t>Sum</w:t>
      </w:r>
      <w:r>
        <w:rPr>
          <w:color w:val="58595B"/>
          <w:spacing w:val="-12"/>
          <w:w w:val="105"/>
          <w:sz w:val="22"/>
        </w:rPr>
        <w:t> </w:t>
      </w:r>
      <w:r>
        <w:rPr>
          <w:color w:val="58595B"/>
          <w:w w:val="105"/>
          <w:sz w:val="22"/>
        </w:rPr>
        <w:t>Assured</w:t>
      </w:r>
      <w:r>
        <w:rPr>
          <w:color w:val="58595B"/>
          <w:spacing w:val="-13"/>
          <w:w w:val="105"/>
          <w:sz w:val="22"/>
        </w:rPr>
        <w:t> </w:t>
      </w:r>
      <w:r>
        <w:rPr>
          <w:color w:val="58595B"/>
          <w:w w:val="105"/>
          <w:sz w:val="22"/>
        </w:rPr>
        <w:t>on</w:t>
      </w:r>
      <w:r>
        <w:rPr>
          <w:color w:val="58595B"/>
          <w:spacing w:val="-11"/>
          <w:w w:val="105"/>
          <w:sz w:val="22"/>
        </w:rPr>
        <w:t> </w:t>
      </w:r>
      <w:r>
        <w:rPr>
          <w:color w:val="58595B"/>
          <w:spacing w:val="-2"/>
          <w:w w:val="105"/>
          <w:sz w:val="22"/>
        </w:rPr>
        <w:t>vesting</w:t>
      </w:r>
    </w:p>
    <w:p>
      <w:pPr>
        <w:pStyle w:val="ListParagraph"/>
        <w:numPr>
          <w:ilvl w:val="0"/>
          <w:numId w:val="1"/>
        </w:numPr>
        <w:tabs>
          <w:tab w:pos="351" w:val="left" w:leader="none"/>
        </w:tabs>
        <w:spacing w:line="320" w:lineRule="exact" w:before="0" w:after="0"/>
        <w:ind w:left="351" w:right="0" w:hanging="240"/>
        <w:jc w:val="left"/>
        <w:rPr>
          <w:sz w:val="22"/>
        </w:rPr>
      </w:pPr>
      <w:r>
        <w:rPr>
          <w:color w:val="58595B"/>
          <w:w w:val="110"/>
          <w:sz w:val="22"/>
        </w:rPr>
        <w:t>Accrued</w:t>
      </w:r>
      <w:r>
        <w:rPr>
          <w:color w:val="58595B"/>
          <w:spacing w:val="-16"/>
          <w:w w:val="110"/>
          <w:sz w:val="22"/>
        </w:rPr>
        <w:t> </w:t>
      </w:r>
      <w:r>
        <w:rPr>
          <w:color w:val="58595B"/>
          <w:w w:val="110"/>
          <w:sz w:val="22"/>
        </w:rPr>
        <w:t>Guaranteed</w:t>
      </w:r>
      <w:r>
        <w:rPr>
          <w:color w:val="58595B"/>
          <w:spacing w:val="-15"/>
          <w:w w:val="110"/>
          <w:sz w:val="22"/>
        </w:rPr>
        <w:t> </w:t>
      </w:r>
      <w:r>
        <w:rPr>
          <w:color w:val="58595B"/>
          <w:spacing w:val="-2"/>
          <w:w w:val="110"/>
          <w:sz w:val="22"/>
        </w:rPr>
        <w:t>Additions</w:t>
      </w:r>
    </w:p>
    <w:p>
      <w:pPr>
        <w:pStyle w:val="ListParagraph"/>
        <w:numPr>
          <w:ilvl w:val="0"/>
          <w:numId w:val="1"/>
        </w:numPr>
        <w:tabs>
          <w:tab w:pos="351" w:val="left" w:leader="none"/>
        </w:tabs>
        <w:spacing w:line="360" w:lineRule="exact" w:before="0" w:after="0"/>
        <w:ind w:left="351" w:right="0" w:hanging="240"/>
        <w:jc w:val="left"/>
        <w:rPr>
          <w:sz w:val="22"/>
        </w:rPr>
      </w:pPr>
      <w:r>
        <w:rPr>
          <w:color w:val="58595B"/>
          <w:w w:val="105"/>
          <w:sz w:val="22"/>
        </w:rPr>
        <w:t>Vesting</w:t>
      </w:r>
      <w:r>
        <w:rPr>
          <w:color w:val="58595B"/>
          <w:spacing w:val="-1"/>
          <w:w w:val="110"/>
          <w:sz w:val="22"/>
        </w:rPr>
        <w:t> </w:t>
      </w:r>
      <w:r>
        <w:rPr>
          <w:color w:val="58595B"/>
          <w:spacing w:val="-2"/>
          <w:w w:val="110"/>
          <w:sz w:val="22"/>
        </w:rPr>
        <w:t>Addition</w:t>
      </w:r>
    </w:p>
    <w:p>
      <w:pPr>
        <w:pStyle w:val="BodyText"/>
        <w:spacing w:line="247" w:lineRule="auto" w:before="9"/>
        <w:ind w:left="111" w:right="2032"/>
      </w:pPr>
      <w:r>
        <w:rPr>
          <w:color w:val="58595B"/>
          <w:w w:val="110"/>
        </w:rPr>
        <w:t>Regulation</w:t>
      </w:r>
      <w:r>
        <w:rPr>
          <w:color w:val="58595B"/>
          <w:spacing w:val="-17"/>
          <w:w w:val="110"/>
        </w:rPr>
        <w:t> </w:t>
      </w:r>
      <w:r>
        <w:rPr>
          <w:color w:val="58595B"/>
          <w:w w:val="110"/>
        </w:rPr>
        <w:t>mandates</w:t>
      </w:r>
      <w:r>
        <w:rPr>
          <w:color w:val="58595B"/>
          <w:spacing w:val="-17"/>
          <w:w w:val="110"/>
        </w:rPr>
        <w:t> </w:t>
      </w:r>
      <w:r>
        <w:rPr>
          <w:color w:val="58595B"/>
          <w:w w:val="110"/>
        </w:rPr>
        <w:t>how</w:t>
      </w:r>
      <w:r>
        <w:rPr>
          <w:color w:val="58595B"/>
          <w:spacing w:val="-17"/>
          <w:w w:val="110"/>
        </w:rPr>
        <w:t> </w:t>
      </w:r>
      <w:r>
        <w:rPr>
          <w:color w:val="58595B"/>
          <w:w w:val="110"/>
        </w:rPr>
        <w:t>this</w:t>
      </w:r>
      <w:r>
        <w:rPr>
          <w:color w:val="58595B"/>
          <w:spacing w:val="-17"/>
          <w:w w:val="110"/>
        </w:rPr>
        <w:t> </w:t>
      </w:r>
      <w:r>
        <w:rPr>
          <w:color w:val="58595B"/>
          <w:w w:val="110"/>
        </w:rPr>
        <w:t>Vesting</w:t>
      </w:r>
      <w:r>
        <w:rPr>
          <w:color w:val="58595B"/>
          <w:spacing w:val="-17"/>
          <w:w w:val="110"/>
        </w:rPr>
        <w:t> </w:t>
      </w:r>
      <w:r>
        <w:rPr>
          <w:color w:val="58595B"/>
          <w:w w:val="110"/>
        </w:rPr>
        <w:t>Benefit</w:t>
      </w:r>
      <w:r>
        <w:rPr>
          <w:color w:val="58595B"/>
          <w:spacing w:val="-16"/>
          <w:w w:val="110"/>
        </w:rPr>
        <w:t> </w:t>
      </w:r>
      <w:r>
        <w:rPr>
          <w:color w:val="58595B"/>
          <w:w w:val="110"/>
        </w:rPr>
        <w:t>will</w:t>
      </w:r>
      <w:r>
        <w:rPr>
          <w:color w:val="58595B"/>
          <w:spacing w:val="-17"/>
          <w:w w:val="110"/>
        </w:rPr>
        <w:t> </w:t>
      </w:r>
      <w:r>
        <w:rPr>
          <w:color w:val="58595B"/>
          <w:w w:val="110"/>
        </w:rPr>
        <w:t>be</w:t>
      </w:r>
      <w:r>
        <w:rPr>
          <w:color w:val="58595B"/>
          <w:spacing w:val="-17"/>
          <w:w w:val="110"/>
        </w:rPr>
        <w:t> </w:t>
      </w:r>
      <w:r>
        <w:rPr>
          <w:color w:val="58595B"/>
          <w:w w:val="110"/>
        </w:rPr>
        <w:t>payable</w:t>
      </w:r>
      <w:r>
        <w:rPr>
          <w:color w:val="58595B"/>
          <w:spacing w:val="-17"/>
          <w:w w:val="110"/>
        </w:rPr>
        <w:t> </w:t>
      </w:r>
      <w:r>
        <w:rPr>
          <w:color w:val="58595B"/>
          <w:w w:val="110"/>
        </w:rPr>
        <w:t>to</w:t>
      </w:r>
      <w:r>
        <w:rPr>
          <w:color w:val="58595B"/>
          <w:spacing w:val="-17"/>
          <w:w w:val="110"/>
        </w:rPr>
        <w:t> </w:t>
      </w:r>
      <w:r>
        <w:rPr>
          <w:color w:val="58595B"/>
          <w:w w:val="110"/>
        </w:rPr>
        <w:t>you. Please</w:t>
      </w:r>
      <w:r>
        <w:rPr>
          <w:color w:val="58595B"/>
          <w:spacing w:val="-14"/>
          <w:w w:val="110"/>
        </w:rPr>
        <w:t> </w:t>
      </w:r>
      <w:r>
        <w:rPr>
          <w:color w:val="58595B"/>
          <w:w w:val="110"/>
        </w:rPr>
        <w:t>refer</w:t>
      </w:r>
      <w:r>
        <w:rPr>
          <w:color w:val="58595B"/>
          <w:spacing w:val="-13"/>
          <w:w w:val="110"/>
        </w:rPr>
        <w:t> </w:t>
      </w:r>
      <w:r>
        <w:rPr>
          <w:color w:val="58595B"/>
          <w:w w:val="110"/>
        </w:rPr>
        <w:t>to</w:t>
      </w:r>
      <w:r>
        <w:rPr>
          <w:color w:val="58595B"/>
          <w:spacing w:val="-15"/>
          <w:w w:val="110"/>
        </w:rPr>
        <w:t> </w:t>
      </w:r>
      <w:r>
        <w:rPr>
          <w:color w:val="58595B"/>
          <w:w w:val="110"/>
        </w:rPr>
        <w:t>'Policy</w:t>
      </w:r>
      <w:r>
        <w:rPr>
          <w:color w:val="58595B"/>
          <w:spacing w:val="-15"/>
          <w:w w:val="110"/>
        </w:rPr>
        <w:t> </w:t>
      </w:r>
      <w:r>
        <w:rPr>
          <w:color w:val="58595B"/>
          <w:w w:val="110"/>
        </w:rPr>
        <w:t>Proceeds'</w:t>
      </w:r>
      <w:r>
        <w:rPr>
          <w:color w:val="58595B"/>
          <w:spacing w:val="-13"/>
          <w:w w:val="110"/>
        </w:rPr>
        <w:t> </w:t>
      </w:r>
      <w:r>
        <w:rPr>
          <w:color w:val="58595B"/>
          <w:w w:val="110"/>
        </w:rPr>
        <w:t>section</w:t>
      </w:r>
      <w:r>
        <w:rPr>
          <w:color w:val="58595B"/>
          <w:spacing w:val="-15"/>
          <w:w w:val="110"/>
        </w:rPr>
        <w:t> </w:t>
      </w:r>
      <w:r>
        <w:rPr>
          <w:color w:val="58595B"/>
          <w:w w:val="110"/>
        </w:rPr>
        <w:t>for</w:t>
      </w:r>
      <w:r>
        <w:rPr>
          <w:color w:val="58595B"/>
          <w:spacing w:val="-13"/>
          <w:w w:val="110"/>
        </w:rPr>
        <w:t> </w:t>
      </w:r>
      <w:r>
        <w:rPr>
          <w:color w:val="58595B"/>
          <w:w w:val="110"/>
        </w:rPr>
        <w:t>details.</w:t>
      </w:r>
    </w:p>
    <w:p>
      <w:pPr>
        <w:pStyle w:val="Heading2"/>
        <w:numPr>
          <w:ilvl w:val="0"/>
          <w:numId w:val="2"/>
        </w:numPr>
        <w:tabs>
          <w:tab w:pos="358" w:val="left" w:leader="none"/>
        </w:tabs>
        <w:spacing w:line="240" w:lineRule="auto" w:before="192" w:after="0"/>
        <w:ind w:left="358" w:right="0" w:hanging="247"/>
        <w:jc w:val="left"/>
        <w:rPr>
          <w:color w:val="58595B"/>
        </w:rPr>
      </w:pPr>
      <w:r>
        <w:rPr>
          <w:color w:val="58595B"/>
          <w:w w:val="105"/>
        </w:rPr>
        <w:t>Death</w:t>
      </w:r>
      <w:r>
        <w:rPr>
          <w:color w:val="58595B"/>
          <w:spacing w:val="-8"/>
          <w:w w:val="105"/>
        </w:rPr>
        <w:t> </w:t>
      </w:r>
      <w:r>
        <w:rPr>
          <w:color w:val="58595B"/>
          <w:spacing w:val="-2"/>
          <w:w w:val="105"/>
        </w:rPr>
        <w:t>Benefit</w:t>
      </w:r>
    </w:p>
    <w:p>
      <w:pPr>
        <w:pStyle w:val="BodyText"/>
        <w:spacing w:line="247" w:lineRule="auto" w:before="55"/>
        <w:ind w:left="111"/>
      </w:pPr>
      <w:r>
        <w:rPr>
          <w:color w:val="58595B"/>
          <w:w w:val="110"/>
        </w:rPr>
        <w:t>On</w:t>
      </w:r>
      <w:r>
        <w:rPr>
          <w:color w:val="58595B"/>
          <w:spacing w:val="-13"/>
          <w:w w:val="110"/>
        </w:rPr>
        <w:t> </w:t>
      </w:r>
      <w:r>
        <w:rPr>
          <w:color w:val="58595B"/>
          <w:w w:val="110"/>
        </w:rPr>
        <w:t>death</w:t>
      </w:r>
      <w:r>
        <w:rPr>
          <w:color w:val="58595B"/>
          <w:spacing w:val="-13"/>
          <w:w w:val="110"/>
        </w:rPr>
        <w:t> </w:t>
      </w:r>
      <w:r>
        <w:rPr>
          <w:color w:val="58595B"/>
          <w:w w:val="110"/>
        </w:rPr>
        <w:t>of</w:t>
      </w:r>
      <w:r>
        <w:rPr>
          <w:color w:val="58595B"/>
          <w:spacing w:val="-13"/>
          <w:w w:val="110"/>
        </w:rPr>
        <w:t> </w:t>
      </w:r>
      <w:r>
        <w:rPr>
          <w:color w:val="58595B"/>
          <w:w w:val="110"/>
        </w:rPr>
        <w:t>the</w:t>
      </w:r>
      <w:r>
        <w:rPr>
          <w:color w:val="58595B"/>
          <w:spacing w:val="-13"/>
          <w:w w:val="110"/>
        </w:rPr>
        <w:t> </w:t>
      </w:r>
      <w:r>
        <w:rPr>
          <w:color w:val="58595B"/>
          <w:w w:val="110"/>
        </w:rPr>
        <w:t>life</w:t>
      </w:r>
      <w:r>
        <w:rPr>
          <w:color w:val="58595B"/>
          <w:spacing w:val="-13"/>
          <w:w w:val="110"/>
        </w:rPr>
        <w:t> </w:t>
      </w:r>
      <w:r>
        <w:rPr>
          <w:color w:val="58595B"/>
          <w:w w:val="110"/>
        </w:rPr>
        <w:t>assured,</w:t>
      </w:r>
      <w:r>
        <w:rPr>
          <w:color w:val="58595B"/>
          <w:spacing w:val="-13"/>
          <w:w w:val="110"/>
        </w:rPr>
        <w:t> </w:t>
      </w:r>
      <w:r>
        <w:rPr>
          <w:color w:val="58595B"/>
          <w:w w:val="110"/>
        </w:rPr>
        <w:t>we</w:t>
      </w:r>
      <w:r>
        <w:rPr>
          <w:color w:val="58595B"/>
          <w:spacing w:val="-13"/>
          <w:w w:val="110"/>
        </w:rPr>
        <w:t> </w:t>
      </w:r>
      <w:r>
        <w:rPr>
          <w:color w:val="58595B"/>
          <w:w w:val="110"/>
        </w:rPr>
        <w:t>would</w:t>
      </w:r>
      <w:r>
        <w:rPr>
          <w:color w:val="58595B"/>
          <w:spacing w:val="-13"/>
          <w:w w:val="110"/>
        </w:rPr>
        <w:t> </w:t>
      </w:r>
      <w:r>
        <w:rPr>
          <w:color w:val="58595B"/>
          <w:w w:val="110"/>
        </w:rPr>
        <w:t>pay</w:t>
      </w:r>
      <w:r>
        <w:rPr>
          <w:color w:val="58595B"/>
          <w:spacing w:val="-13"/>
          <w:w w:val="110"/>
        </w:rPr>
        <w:t> </w:t>
      </w:r>
      <w:r>
        <w:rPr>
          <w:color w:val="58595B"/>
          <w:w w:val="110"/>
        </w:rPr>
        <w:t>to</w:t>
      </w:r>
      <w:r>
        <w:rPr>
          <w:color w:val="58595B"/>
          <w:spacing w:val="-13"/>
          <w:w w:val="110"/>
        </w:rPr>
        <w:t> </w:t>
      </w:r>
      <w:r>
        <w:rPr>
          <w:color w:val="58595B"/>
          <w:w w:val="110"/>
        </w:rPr>
        <w:t>the</w:t>
      </w:r>
      <w:r>
        <w:rPr>
          <w:color w:val="58595B"/>
          <w:spacing w:val="-13"/>
          <w:w w:val="110"/>
        </w:rPr>
        <w:t> </w:t>
      </w:r>
      <w:r>
        <w:rPr>
          <w:color w:val="58595B"/>
          <w:w w:val="110"/>
        </w:rPr>
        <w:t>nominee</w:t>
      </w:r>
      <w:r>
        <w:rPr>
          <w:color w:val="58595B"/>
          <w:spacing w:val="-13"/>
          <w:w w:val="110"/>
        </w:rPr>
        <w:t> </w:t>
      </w:r>
      <w:r>
        <w:rPr>
          <w:color w:val="58595B"/>
          <w:w w:val="110"/>
        </w:rPr>
        <w:t>the</w:t>
      </w:r>
      <w:r>
        <w:rPr>
          <w:color w:val="58595B"/>
          <w:spacing w:val="-13"/>
          <w:w w:val="110"/>
        </w:rPr>
        <w:t> </w:t>
      </w:r>
      <w:r>
        <w:rPr>
          <w:color w:val="58595B"/>
          <w:w w:val="110"/>
        </w:rPr>
        <w:t>Assured</w:t>
      </w:r>
      <w:r>
        <w:rPr>
          <w:color w:val="58595B"/>
          <w:spacing w:val="-13"/>
          <w:w w:val="110"/>
        </w:rPr>
        <w:t> </w:t>
      </w:r>
      <w:r>
        <w:rPr>
          <w:color w:val="58595B"/>
          <w:w w:val="110"/>
        </w:rPr>
        <w:t>Death</w:t>
      </w:r>
      <w:r>
        <w:rPr>
          <w:color w:val="58595B"/>
          <w:spacing w:val="-13"/>
          <w:w w:val="110"/>
        </w:rPr>
        <w:t> </w:t>
      </w:r>
      <w:r>
        <w:rPr>
          <w:color w:val="58595B"/>
          <w:w w:val="110"/>
        </w:rPr>
        <w:t>Benefit</w:t>
      </w:r>
      <w:r>
        <w:rPr>
          <w:color w:val="58595B"/>
          <w:spacing w:val="-13"/>
          <w:w w:val="110"/>
        </w:rPr>
        <w:t> </w:t>
      </w:r>
      <w:r>
        <w:rPr>
          <w:color w:val="58595B"/>
          <w:w w:val="110"/>
        </w:rPr>
        <w:t>of</w:t>
      </w:r>
      <w:r>
        <w:rPr>
          <w:color w:val="58595B"/>
          <w:spacing w:val="-13"/>
          <w:w w:val="110"/>
        </w:rPr>
        <w:t> </w:t>
      </w:r>
      <w:r>
        <w:rPr>
          <w:color w:val="58595B"/>
          <w:w w:val="110"/>
        </w:rPr>
        <w:t>total premiums paid¹ to date accumulated at a guaranteed rate of 6% per annum compounded annually.</w:t>
      </w:r>
      <w:r>
        <w:rPr>
          <w:color w:val="58595B"/>
          <w:spacing w:val="-8"/>
          <w:w w:val="110"/>
        </w:rPr>
        <w:t> </w:t>
      </w:r>
      <w:r>
        <w:rPr>
          <w:color w:val="58595B"/>
          <w:w w:val="110"/>
        </w:rPr>
        <w:t>The</w:t>
      </w:r>
      <w:r>
        <w:rPr>
          <w:color w:val="58595B"/>
          <w:spacing w:val="-8"/>
          <w:w w:val="110"/>
        </w:rPr>
        <w:t> </w:t>
      </w:r>
      <w:r>
        <w:rPr>
          <w:color w:val="58595B"/>
          <w:w w:val="110"/>
        </w:rPr>
        <w:t>minimum</w:t>
      </w:r>
      <w:r>
        <w:rPr>
          <w:color w:val="58595B"/>
          <w:spacing w:val="-8"/>
          <w:w w:val="110"/>
        </w:rPr>
        <w:t> </w:t>
      </w:r>
      <w:r>
        <w:rPr>
          <w:color w:val="58595B"/>
          <w:w w:val="110"/>
        </w:rPr>
        <w:t>level</w:t>
      </w:r>
      <w:r>
        <w:rPr>
          <w:color w:val="58595B"/>
          <w:spacing w:val="-8"/>
          <w:w w:val="110"/>
        </w:rPr>
        <w:t> </w:t>
      </w:r>
      <w:r>
        <w:rPr>
          <w:color w:val="58595B"/>
          <w:w w:val="110"/>
        </w:rPr>
        <w:t>of</w:t>
      </w:r>
      <w:r>
        <w:rPr>
          <w:color w:val="58595B"/>
          <w:spacing w:val="-8"/>
          <w:w w:val="110"/>
        </w:rPr>
        <w:t> </w:t>
      </w:r>
      <w:r>
        <w:rPr>
          <w:color w:val="58595B"/>
          <w:w w:val="110"/>
        </w:rPr>
        <w:t>death</w:t>
      </w:r>
      <w:r>
        <w:rPr>
          <w:color w:val="58595B"/>
          <w:spacing w:val="-8"/>
          <w:w w:val="110"/>
        </w:rPr>
        <w:t> </w:t>
      </w:r>
      <w:r>
        <w:rPr>
          <w:color w:val="58595B"/>
          <w:w w:val="110"/>
        </w:rPr>
        <w:t>benefit</w:t>
      </w:r>
      <w:r>
        <w:rPr>
          <w:color w:val="58595B"/>
          <w:spacing w:val="-8"/>
          <w:w w:val="110"/>
        </w:rPr>
        <w:t> </w:t>
      </w:r>
      <w:r>
        <w:rPr>
          <w:color w:val="58595B"/>
          <w:w w:val="110"/>
        </w:rPr>
        <w:t>at</w:t>
      </w:r>
      <w:r>
        <w:rPr>
          <w:color w:val="58595B"/>
          <w:spacing w:val="-8"/>
          <w:w w:val="110"/>
        </w:rPr>
        <w:t> </w:t>
      </w:r>
      <w:r>
        <w:rPr>
          <w:color w:val="58595B"/>
          <w:w w:val="110"/>
        </w:rPr>
        <w:t>all</w:t>
      </w:r>
      <w:r>
        <w:rPr>
          <w:color w:val="58595B"/>
          <w:spacing w:val="-8"/>
          <w:w w:val="110"/>
        </w:rPr>
        <w:t> </w:t>
      </w:r>
      <w:r>
        <w:rPr>
          <w:color w:val="58595B"/>
          <w:w w:val="110"/>
        </w:rPr>
        <w:t>times</w:t>
      </w:r>
      <w:r>
        <w:rPr>
          <w:color w:val="58595B"/>
          <w:spacing w:val="-8"/>
          <w:w w:val="110"/>
        </w:rPr>
        <w:t> </w:t>
      </w:r>
      <w:r>
        <w:rPr>
          <w:color w:val="58595B"/>
          <w:w w:val="110"/>
        </w:rPr>
        <w:t>will</w:t>
      </w:r>
      <w:r>
        <w:rPr>
          <w:color w:val="58595B"/>
          <w:spacing w:val="-8"/>
          <w:w w:val="110"/>
        </w:rPr>
        <w:t> </w:t>
      </w:r>
      <w:r>
        <w:rPr>
          <w:color w:val="58595B"/>
          <w:w w:val="110"/>
        </w:rPr>
        <w:t>be</w:t>
      </w:r>
      <w:r>
        <w:rPr>
          <w:color w:val="58595B"/>
          <w:spacing w:val="-8"/>
          <w:w w:val="110"/>
        </w:rPr>
        <w:t> </w:t>
      </w:r>
      <w:r>
        <w:rPr>
          <w:color w:val="58595B"/>
          <w:w w:val="110"/>
        </w:rPr>
        <w:t>105%</w:t>
      </w:r>
      <w:r>
        <w:rPr>
          <w:color w:val="58595B"/>
          <w:spacing w:val="-8"/>
          <w:w w:val="110"/>
        </w:rPr>
        <w:t> </w:t>
      </w:r>
      <w:r>
        <w:rPr>
          <w:color w:val="58595B"/>
          <w:w w:val="110"/>
        </w:rPr>
        <w:t>of</w:t>
      </w:r>
      <w:r>
        <w:rPr>
          <w:color w:val="58595B"/>
          <w:spacing w:val="-8"/>
          <w:w w:val="110"/>
        </w:rPr>
        <w:t> </w:t>
      </w:r>
      <w:r>
        <w:rPr>
          <w:color w:val="58595B"/>
          <w:w w:val="110"/>
        </w:rPr>
        <w:t>the</w:t>
      </w:r>
      <w:r>
        <w:rPr>
          <w:color w:val="58595B"/>
          <w:spacing w:val="-8"/>
          <w:w w:val="110"/>
        </w:rPr>
        <w:t> </w:t>
      </w:r>
      <w:r>
        <w:rPr>
          <w:color w:val="58595B"/>
          <w:w w:val="110"/>
        </w:rPr>
        <w:t>premiums</w:t>
      </w:r>
      <w:r>
        <w:rPr>
          <w:color w:val="58595B"/>
          <w:spacing w:val="-8"/>
          <w:w w:val="110"/>
        </w:rPr>
        <w:t> </w:t>
      </w:r>
      <w:r>
        <w:rPr>
          <w:color w:val="58595B"/>
          <w:w w:val="110"/>
        </w:rPr>
        <w:t>paid.</w:t>
      </w:r>
    </w:p>
    <w:p>
      <w:pPr>
        <w:pStyle w:val="BodyText"/>
        <w:spacing w:before="78"/>
        <w:ind w:left="111"/>
      </w:pPr>
      <w:r>
        <w:rPr>
          <w:color w:val="58595B"/>
          <w:w w:val="110"/>
        </w:rPr>
        <w:t>Options</w:t>
      </w:r>
      <w:r>
        <w:rPr>
          <w:color w:val="58595B"/>
          <w:spacing w:val="-10"/>
          <w:w w:val="110"/>
        </w:rPr>
        <w:t> </w:t>
      </w:r>
      <w:r>
        <w:rPr>
          <w:color w:val="58595B"/>
          <w:w w:val="110"/>
        </w:rPr>
        <w:t>to</w:t>
      </w:r>
      <w:r>
        <w:rPr>
          <w:color w:val="58595B"/>
          <w:spacing w:val="-9"/>
          <w:w w:val="110"/>
        </w:rPr>
        <w:t> </w:t>
      </w:r>
      <w:r>
        <w:rPr>
          <w:color w:val="58595B"/>
          <w:w w:val="110"/>
        </w:rPr>
        <w:t>the</w:t>
      </w:r>
      <w:r>
        <w:rPr>
          <w:color w:val="58595B"/>
          <w:spacing w:val="-9"/>
          <w:w w:val="110"/>
        </w:rPr>
        <w:t> </w:t>
      </w:r>
      <w:r>
        <w:rPr>
          <w:color w:val="58595B"/>
          <w:w w:val="110"/>
        </w:rPr>
        <w:t>Nominee</w:t>
      </w:r>
      <w:r>
        <w:rPr>
          <w:color w:val="58595B"/>
          <w:spacing w:val="-9"/>
          <w:w w:val="110"/>
        </w:rPr>
        <w:t> </w:t>
      </w:r>
      <w:r>
        <w:rPr>
          <w:color w:val="58595B"/>
          <w:w w:val="110"/>
        </w:rPr>
        <w:t>on</w:t>
      </w:r>
      <w:r>
        <w:rPr>
          <w:color w:val="58595B"/>
          <w:spacing w:val="-9"/>
          <w:w w:val="110"/>
        </w:rPr>
        <w:t> </w:t>
      </w:r>
      <w:r>
        <w:rPr>
          <w:color w:val="58595B"/>
          <w:w w:val="110"/>
        </w:rPr>
        <w:t>death</w:t>
      </w:r>
      <w:r>
        <w:rPr>
          <w:color w:val="58595B"/>
          <w:spacing w:val="-9"/>
          <w:w w:val="110"/>
        </w:rPr>
        <w:t> </w:t>
      </w:r>
      <w:r>
        <w:rPr>
          <w:color w:val="58595B"/>
          <w:w w:val="110"/>
        </w:rPr>
        <w:t>of</w:t>
      </w:r>
      <w:r>
        <w:rPr>
          <w:color w:val="58595B"/>
          <w:spacing w:val="-9"/>
          <w:w w:val="110"/>
        </w:rPr>
        <w:t> </w:t>
      </w:r>
      <w:r>
        <w:rPr>
          <w:color w:val="58595B"/>
          <w:w w:val="110"/>
        </w:rPr>
        <w:t>the</w:t>
      </w:r>
      <w:r>
        <w:rPr>
          <w:color w:val="58595B"/>
          <w:spacing w:val="-9"/>
          <w:w w:val="110"/>
        </w:rPr>
        <w:t> </w:t>
      </w:r>
      <w:r>
        <w:rPr>
          <w:color w:val="58595B"/>
          <w:spacing w:val="-2"/>
          <w:w w:val="110"/>
        </w:rPr>
        <w:t>policyholder:</w:t>
      </w:r>
    </w:p>
    <w:p>
      <w:pPr>
        <w:pStyle w:val="ListParagraph"/>
        <w:numPr>
          <w:ilvl w:val="1"/>
          <w:numId w:val="2"/>
        </w:numPr>
        <w:tabs>
          <w:tab w:pos="111" w:val="left" w:leader="none"/>
          <w:tab w:pos="424" w:val="left" w:leader="none"/>
        </w:tabs>
        <w:spacing w:line="247" w:lineRule="auto" w:before="87" w:after="0"/>
        <w:ind w:left="111" w:right="166" w:hanging="1"/>
        <w:jc w:val="left"/>
        <w:rPr>
          <w:sz w:val="22"/>
        </w:rPr>
      </w:pPr>
      <w:r>
        <w:rPr>
          <w:color w:val="58595B"/>
          <w:w w:val="110"/>
          <w:sz w:val="22"/>
        </w:rPr>
        <w:t>If</w:t>
      </w:r>
      <w:r>
        <w:rPr>
          <w:color w:val="58595B"/>
          <w:spacing w:val="-11"/>
          <w:w w:val="110"/>
          <w:sz w:val="22"/>
        </w:rPr>
        <w:t> </w:t>
      </w:r>
      <w:r>
        <w:rPr>
          <w:color w:val="58595B"/>
          <w:w w:val="110"/>
          <w:sz w:val="22"/>
        </w:rPr>
        <w:t>the</w:t>
      </w:r>
      <w:r>
        <w:rPr>
          <w:color w:val="58595B"/>
          <w:spacing w:val="-11"/>
          <w:w w:val="110"/>
          <w:sz w:val="22"/>
        </w:rPr>
        <w:t> </w:t>
      </w:r>
      <w:r>
        <w:rPr>
          <w:color w:val="58595B"/>
          <w:w w:val="110"/>
          <w:sz w:val="22"/>
        </w:rPr>
        <w:t>policyholder</w:t>
      </w:r>
      <w:r>
        <w:rPr>
          <w:color w:val="58595B"/>
          <w:spacing w:val="-11"/>
          <w:w w:val="110"/>
          <w:sz w:val="22"/>
        </w:rPr>
        <w:t> </w:t>
      </w:r>
      <w:r>
        <w:rPr>
          <w:color w:val="58595B"/>
          <w:w w:val="110"/>
          <w:sz w:val="22"/>
        </w:rPr>
        <w:t>dies</w:t>
      </w:r>
      <w:r>
        <w:rPr>
          <w:color w:val="58595B"/>
          <w:spacing w:val="-11"/>
          <w:w w:val="110"/>
          <w:sz w:val="22"/>
        </w:rPr>
        <w:t> </w:t>
      </w:r>
      <w:r>
        <w:rPr>
          <w:color w:val="58595B"/>
          <w:w w:val="110"/>
          <w:sz w:val="22"/>
        </w:rPr>
        <w:t>during</w:t>
      </w:r>
      <w:r>
        <w:rPr>
          <w:color w:val="58595B"/>
          <w:spacing w:val="-11"/>
          <w:w w:val="110"/>
          <w:sz w:val="22"/>
        </w:rPr>
        <w:t> </w:t>
      </w:r>
      <w:r>
        <w:rPr>
          <w:color w:val="58595B"/>
          <w:w w:val="110"/>
          <w:sz w:val="22"/>
        </w:rPr>
        <w:t>the</w:t>
      </w:r>
      <w:r>
        <w:rPr>
          <w:color w:val="58595B"/>
          <w:spacing w:val="-11"/>
          <w:w w:val="110"/>
          <w:sz w:val="22"/>
        </w:rPr>
        <w:t> </w:t>
      </w:r>
      <w:r>
        <w:rPr>
          <w:color w:val="58595B"/>
          <w:w w:val="110"/>
          <w:sz w:val="22"/>
        </w:rPr>
        <w:t>deferment</w:t>
      </w:r>
      <w:r>
        <w:rPr>
          <w:color w:val="58595B"/>
          <w:spacing w:val="-11"/>
          <w:w w:val="110"/>
          <w:sz w:val="22"/>
        </w:rPr>
        <w:t> </w:t>
      </w:r>
      <w:r>
        <w:rPr>
          <w:color w:val="58595B"/>
          <w:w w:val="110"/>
          <w:sz w:val="22"/>
        </w:rPr>
        <w:t>period,</w:t>
      </w:r>
      <w:r>
        <w:rPr>
          <w:color w:val="58595B"/>
          <w:spacing w:val="-11"/>
          <w:w w:val="110"/>
          <w:sz w:val="22"/>
        </w:rPr>
        <w:t> </w:t>
      </w:r>
      <w:r>
        <w:rPr>
          <w:color w:val="58595B"/>
          <w:w w:val="110"/>
          <w:sz w:val="22"/>
        </w:rPr>
        <w:t>the</w:t>
      </w:r>
      <w:r>
        <w:rPr>
          <w:color w:val="58595B"/>
          <w:spacing w:val="-11"/>
          <w:w w:val="110"/>
          <w:sz w:val="22"/>
        </w:rPr>
        <w:t> </w:t>
      </w:r>
      <w:r>
        <w:rPr>
          <w:color w:val="58595B"/>
          <w:w w:val="110"/>
          <w:sz w:val="22"/>
        </w:rPr>
        <w:t>nominee</w:t>
      </w:r>
      <w:r>
        <w:rPr>
          <w:color w:val="58595B"/>
          <w:spacing w:val="-11"/>
          <w:w w:val="110"/>
          <w:sz w:val="22"/>
        </w:rPr>
        <w:t> </w:t>
      </w:r>
      <w:r>
        <w:rPr>
          <w:color w:val="58595B"/>
          <w:w w:val="110"/>
          <w:sz w:val="22"/>
        </w:rPr>
        <w:t>shall</w:t>
      </w:r>
      <w:r>
        <w:rPr>
          <w:color w:val="58595B"/>
          <w:spacing w:val="-11"/>
          <w:w w:val="110"/>
          <w:sz w:val="22"/>
        </w:rPr>
        <w:t> </w:t>
      </w:r>
      <w:r>
        <w:rPr>
          <w:color w:val="58595B"/>
          <w:w w:val="110"/>
          <w:sz w:val="22"/>
        </w:rPr>
        <w:t>exercise</w:t>
      </w:r>
      <w:r>
        <w:rPr>
          <w:color w:val="58595B"/>
          <w:spacing w:val="-11"/>
          <w:w w:val="110"/>
          <w:sz w:val="22"/>
        </w:rPr>
        <w:t> </w:t>
      </w:r>
      <w:r>
        <w:rPr>
          <w:color w:val="58595B"/>
          <w:w w:val="110"/>
          <w:sz w:val="22"/>
        </w:rPr>
        <w:t>one</w:t>
      </w:r>
      <w:r>
        <w:rPr>
          <w:color w:val="58595B"/>
          <w:spacing w:val="-11"/>
          <w:w w:val="110"/>
          <w:sz w:val="22"/>
        </w:rPr>
        <w:t> </w:t>
      </w:r>
      <w:r>
        <w:rPr>
          <w:color w:val="58595B"/>
          <w:w w:val="110"/>
          <w:sz w:val="22"/>
        </w:rPr>
        <w:t>of</w:t>
      </w:r>
      <w:r>
        <w:rPr>
          <w:color w:val="58595B"/>
          <w:spacing w:val="-11"/>
          <w:w w:val="110"/>
          <w:sz w:val="22"/>
        </w:rPr>
        <w:t> </w:t>
      </w:r>
      <w:r>
        <w:rPr>
          <w:color w:val="58595B"/>
          <w:w w:val="110"/>
          <w:sz w:val="22"/>
        </w:rPr>
        <w:t>the following options:</w:t>
      </w:r>
    </w:p>
    <w:p>
      <w:pPr>
        <w:pStyle w:val="ListParagraph"/>
        <w:numPr>
          <w:ilvl w:val="2"/>
          <w:numId w:val="2"/>
        </w:numPr>
        <w:tabs>
          <w:tab w:pos="520" w:val="left" w:leader="none"/>
          <w:tab w:pos="532" w:val="left" w:leader="none"/>
        </w:tabs>
        <w:spacing w:line="247" w:lineRule="auto" w:before="78" w:after="0"/>
        <w:ind w:left="532" w:right="137" w:hanging="164"/>
        <w:jc w:val="left"/>
        <w:rPr>
          <w:sz w:val="22"/>
        </w:rPr>
      </w:pPr>
      <w:r>
        <w:rPr>
          <w:color w:val="58595B"/>
          <w:w w:val="115"/>
          <w:sz w:val="22"/>
        </w:rPr>
        <w:t>to</w:t>
      </w:r>
      <w:r>
        <w:rPr>
          <w:color w:val="58595B"/>
          <w:spacing w:val="-11"/>
          <w:w w:val="115"/>
          <w:sz w:val="22"/>
        </w:rPr>
        <w:t> </w:t>
      </w:r>
      <w:r>
        <w:rPr>
          <w:color w:val="58595B"/>
          <w:w w:val="115"/>
          <w:sz w:val="22"/>
        </w:rPr>
        <w:t>utilize</w:t>
      </w:r>
      <w:r>
        <w:rPr>
          <w:color w:val="58595B"/>
          <w:spacing w:val="-9"/>
          <w:w w:val="115"/>
          <w:sz w:val="22"/>
        </w:rPr>
        <w:t> </w:t>
      </w:r>
      <w:r>
        <w:rPr>
          <w:color w:val="58595B"/>
          <w:w w:val="115"/>
          <w:sz w:val="22"/>
        </w:rPr>
        <w:t>the</w:t>
      </w:r>
      <w:r>
        <w:rPr>
          <w:color w:val="58595B"/>
          <w:spacing w:val="-9"/>
          <w:w w:val="115"/>
          <w:sz w:val="22"/>
        </w:rPr>
        <w:t> </w:t>
      </w:r>
      <w:r>
        <w:rPr>
          <w:color w:val="58595B"/>
          <w:w w:val="115"/>
          <w:sz w:val="22"/>
        </w:rPr>
        <w:t>entire</w:t>
      </w:r>
      <w:r>
        <w:rPr>
          <w:color w:val="58595B"/>
          <w:spacing w:val="-9"/>
          <w:w w:val="115"/>
          <w:sz w:val="22"/>
        </w:rPr>
        <w:t> </w:t>
      </w:r>
      <w:r>
        <w:rPr>
          <w:color w:val="58595B"/>
          <w:w w:val="115"/>
          <w:sz w:val="22"/>
        </w:rPr>
        <w:t>proceeds</w:t>
      </w:r>
      <w:r>
        <w:rPr>
          <w:color w:val="58595B"/>
          <w:spacing w:val="-9"/>
          <w:w w:val="115"/>
          <w:sz w:val="22"/>
        </w:rPr>
        <w:t> </w:t>
      </w:r>
      <w:r>
        <w:rPr>
          <w:color w:val="58595B"/>
          <w:w w:val="115"/>
          <w:sz w:val="22"/>
        </w:rPr>
        <w:t>of</w:t>
      </w:r>
      <w:r>
        <w:rPr>
          <w:color w:val="58595B"/>
          <w:spacing w:val="-9"/>
          <w:w w:val="115"/>
          <w:sz w:val="22"/>
        </w:rPr>
        <w:t> </w:t>
      </w:r>
      <w:r>
        <w:rPr>
          <w:color w:val="58595B"/>
          <w:w w:val="115"/>
          <w:sz w:val="22"/>
        </w:rPr>
        <w:t>the</w:t>
      </w:r>
      <w:r>
        <w:rPr>
          <w:color w:val="58595B"/>
          <w:spacing w:val="-9"/>
          <w:w w:val="115"/>
          <w:sz w:val="22"/>
        </w:rPr>
        <w:t> </w:t>
      </w:r>
      <w:r>
        <w:rPr>
          <w:color w:val="58595B"/>
          <w:w w:val="115"/>
          <w:sz w:val="22"/>
        </w:rPr>
        <w:t>policy</w:t>
      </w:r>
      <w:r>
        <w:rPr>
          <w:color w:val="58595B"/>
          <w:spacing w:val="-9"/>
          <w:w w:val="115"/>
          <w:sz w:val="22"/>
        </w:rPr>
        <w:t> </w:t>
      </w:r>
      <w:r>
        <w:rPr>
          <w:color w:val="58595B"/>
          <w:w w:val="115"/>
          <w:sz w:val="22"/>
        </w:rPr>
        <w:t>or</w:t>
      </w:r>
      <w:r>
        <w:rPr>
          <w:color w:val="58595B"/>
          <w:spacing w:val="-9"/>
          <w:w w:val="115"/>
          <w:sz w:val="22"/>
        </w:rPr>
        <w:t> </w:t>
      </w:r>
      <w:r>
        <w:rPr>
          <w:color w:val="58595B"/>
          <w:w w:val="115"/>
          <w:sz w:val="22"/>
        </w:rPr>
        <w:t>part</w:t>
      </w:r>
      <w:r>
        <w:rPr>
          <w:color w:val="58595B"/>
          <w:spacing w:val="-9"/>
          <w:w w:val="115"/>
          <w:sz w:val="22"/>
        </w:rPr>
        <w:t> </w:t>
      </w:r>
      <w:r>
        <w:rPr>
          <w:color w:val="58595B"/>
          <w:w w:val="115"/>
          <w:sz w:val="22"/>
        </w:rPr>
        <w:t>thereof</w:t>
      </w:r>
      <w:r>
        <w:rPr>
          <w:color w:val="58595B"/>
          <w:spacing w:val="-9"/>
          <w:w w:val="115"/>
          <w:sz w:val="22"/>
        </w:rPr>
        <w:t> </w:t>
      </w:r>
      <w:r>
        <w:rPr>
          <w:color w:val="58595B"/>
          <w:w w:val="115"/>
          <w:sz w:val="22"/>
        </w:rPr>
        <w:t>for</w:t>
      </w:r>
      <w:r>
        <w:rPr>
          <w:color w:val="58595B"/>
          <w:spacing w:val="-9"/>
          <w:w w:val="115"/>
          <w:sz w:val="22"/>
        </w:rPr>
        <w:t> </w:t>
      </w:r>
      <w:r>
        <w:rPr>
          <w:color w:val="58595B"/>
          <w:w w:val="115"/>
          <w:sz w:val="22"/>
        </w:rPr>
        <w:t>purchasing</w:t>
      </w:r>
      <w:r>
        <w:rPr>
          <w:color w:val="58595B"/>
          <w:spacing w:val="-9"/>
          <w:w w:val="115"/>
          <w:sz w:val="22"/>
        </w:rPr>
        <w:t> </w:t>
      </w:r>
      <w:r>
        <w:rPr>
          <w:color w:val="58595B"/>
          <w:w w:val="115"/>
          <w:sz w:val="22"/>
        </w:rPr>
        <w:t>an</w:t>
      </w:r>
      <w:r>
        <w:rPr>
          <w:color w:val="58595B"/>
          <w:spacing w:val="-9"/>
          <w:w w:val="115"/>
          <w:sz w:val="22"/>
        </w:rPr>
        <w:t> </w:t>
      </w:r>
      <w:r>
        <w:rPr>
          <w:color w:val="58595B"/>
          <w:w w:val="115"/>
          <w:sz w:val="22"/>
        </w:rPr>
        <w:t>immediate annuity or deferred annuity at the then prevailing rate;</w:t>
      </w:r>
    </w:p>
    <w:p>
      <w:pPr>
        <w:pStyle w:val="ListParagraph"/>
        <w:numPr>
          <w:ilvl w:val="2"/>
          <w:numId w:val="2"/>
        </w:numPr>
        <w:tabs>
          <w:tab w:pos="573" w:val="left" w:leader="none"/>
        </w:tabs>
        <w:spacing w:line="240" w:lineRule="auto" w:before="79" w:after="0"/>
        <w:ind w:left="573" w:right="0" w:hanging="205"/>
        <w:jc w:val="left"/>
        <w:rPr>
          <w:sz w:val="22"/>
        </w:rPr>
      </w:pPr>
      <w:r>
        <w:rPr>
          <w:color w:val="58595B"/>
          <w:w w:val="110"/>
          <w:sz w:val="22"/>
        </w:rPr>
        <w:t>withdraw</w:t>
      </w:r>
      <w:r>
        <w:rPr>
          <w:color w:val="58595B"/>
          <w:spacing w:val="-6"/>
          <w:w w:val="110"/>
          <w:sz w:val="22"/>
        </w:rPr>
        <w:t> </w:t>
      </w:r>
      <w:r>
        <w:rPr>
          <w:color w:val="58595B"/>
          <w:w w:val="110"/>
          <w:sz w:val="22"/>
        </w:rPr>
        <w:t>the</w:t>
      </w:r>
      <w:r>
        <w:rPr>
          <w:color w:val="58595B"/>
          <w:spacing w:val="-6"/>
          <w:w w:val="110"/>
          <w:sz w:val="22"/>
        </w:rPr>
        <w:t> </w:t>
      </w:r>
      <w:r>
        <w:rPr>
          <w:color w:val="58595B"/>
          <w:w w:val="110"/>
          <w:sz w:val="22"/>
        </w:rPr>
        <w:t>entire</w:t>
      </w:r>
      <w:r>
        <w:rPr>
          <w:color w:val="58595B"/>
          <w:spacing w:val="-5"/>
          <w:w w:val="110"/>
          <w:sz w:val="22"/>
        </w:rPr>
        <w:t> </w:t>
      </w:r>
      <w:r>
        <w:rPr>
          <w:color w:val="58595B"/>
          <w:w w:val="110"/>
          <w:sz w:val="22"/>
        </w:rPr>
        <w:t>proceeds</w:t>
      </w:r>
      <w:r>
        <w:rPr>
          <w:color w:val="58595B"/>
          <w:spacing w:val="-6"/>
          <w:w w:val="110"/>
          <w:sz w:val="22"/>
        </w:rPr>
        <w:t> </w:t>
      </w:r>
      <w:r>
        <w:rPr>
          <w:color w:val="58595B"/>
          <w:w w:val="110"/>
          <w:sz w:val="22"/>
        </w:rPr>
        <w:t>of</w:t>
      </w:r>
      <w:r>
        <w:rPr>
          <w:color w:val="58595B"/>
          <w:spacing w:val="-5"/>
          <w:w w:val="110"/>
          <w:sz w:val="22"/>
        </w:rPr>
        <w:t> </w:t>
      </w:r>
      <w:r>
        <w:rPr>
          <w:color w:val="58595B"/>
          <w:w w:val="110"/>
          <w:sz w:val="22"/>
        </w:rPr>
        <w:t>the</w:t>
      </w:r>
      <w:r>
        <w:rPr>
          <w:color w:val="58595B"/>
          <w:spacing w:val="-6"/>
          <w:w w:val="110"/>
          <w:sz w:val="22"/>
        </w:rPr>
        <w:t> </w:t>
      </w:r>
      <w:r>
        <w:rPr>
          <w:color w:val="58595B"/>
          <w:spacing w:val="-2"/>
          <w:w w:val="110"/>
          <w:sz w:val="22"/>
        </w:rPr>
        <w:t>policy</w:t>
      </w:r>
    </w:p>
    <w:p>
      <w:pPr>
        <w:pStyle w:val="ListParagraph"/>
        <w:numPr>
          <w:ilvl w:val="1"/>
          <w:numId w:val="2"/>
        </w:numPr>
        <w:tabs>
          <w:tab w:pos="111" w:val="left" w:leader="none"/>
          <w:tab w:pos="424" w:val="left" w:leader="none"/>
        </w:tabs>
        <w:spacing w:line="247" w:lineRule="auto" w:before="87" w:after="0"/>
        <w:ind w:left="111" w:right="200" w:hanging="1"/>
        <w:jc w:val="left"/>
        <w:rPr>
          <w:sz w:val="22"/>
        </w:rPr>
      </w:pPr>
      <w:r>
        <w:rPr>
          <w:color w:val="58595B"/>
          <w:w w:val="110"/>
          <w:sz w:val="22"/>
        </w:rPr>
        <w:t>In case the proceeds of the policy are not sufficient to purchase minimum annuity as </w:t>
      </w:r>
      <w:r>
        <w:rPr>
          <w:color w:val="58595B"/>
          <w:sz w:val="22"/>
        </w:rPr>
        <w:t>defined</w:t>
      </w:r>
      <w:r>
        <w:rPr>
          <w:color w:val="58595B"/>
          <w:spacing w:val="39"/>
          <w:sz w:val="22"/>
        </w:rPr>
        <w:t> </w:t>
      </w:r>
      <w:r>
        <w:rPr>
          <w:color w:val="58595B"/>
          <w:sz w:val="22"/>
        </w:rPr>
        <w:t>in</w:t>
      </w:r>
      <w:r>
        <w:rPr>
          <w:color w:val="58595B"/>
          <w:spacing w:val="39"/>
          <w:sz w:val="22"/>
        </w:rPr>
        <w:t> </w:t>
      </w:r>
      <w:r>
        <w:rPr>
          <w:color w:val="58595B"/>
          <w:sz w:val="22"/>
        </w:rPr>
        <w:t>clause</w:t>
      </w:r>
      <w:r>
        <w:rPr>
          <w:color w:val="58595B"/>
          <w:spacing w:val="39"/>
          <w:sz w:val="22"/>
        </w:rPr>
        <w:t> </w:t>
      </w:r>
      <w:r>
        <w:rPr>
          <w:color w:val="58595B"/>
          <w:sz w:val="22"/>
        </w:rPr>
        <w:t>5</w:t>
      </w:r>
      <w:r>
        <w:rPr>
          <w:color w:val="58595B"/>
          <w:spacing w:val="39"/>
          <w:sz w:val="22"/>
        </w:rPr>
        <w:t> </w:t>
      </w:r>
      <w:r>
        <w:rPr>
          <w:color w:val="58595B"/>
          <w:sz w:val="22"/>
        </w:rPr>
        <w:t>of</w:t>
      </w:r>
      <w:r>
        <w:rPr>
          <w:color w:val="58595B"/>
          <w:spacing w:val="39"/>
          <w:sz w:val="22"/>
        </w:rPr>
        <w:t> </w:t>
      </w:r>
      <w:r>
        <w:rPr>
          <w:color w:val="58595B"/>
          <w:sz w:val="22"/>
        </w:rPr>
        <w:t>Schedule</w:t>
      </w:r>
      <w:r>
        <w:rPr>
          <w:color w:val="58595B"/>
          <w:spacing w:val="39"/>
          <w:sz w:val="22"/>
        </w:rPr>
        <w:t> </w:t>
      </w:r>
      <w:r>
        <w:rPr>
          <w:color w:val="58595B"/>
          <w:sz w:val="22"/>
        </w:rPr>
        <w:t>I</w:t>
      </w:r>
      <w:r>
        <w:rPr>
          <w:color w:val="58595B"/>
          <w:spacing w:val="39"/>
          <w:sz w:val="22"/>
        </w:rPr>
        <w:t> </w:t>
      </w:r>
      <w:r>
        <w:rPr>
          <w:color w:val="58595B"/>
          <w:sz w:val="22"/>
        </w:rPr>
        <w:t>of</w:t>
      </w:r>
      <w:r>
        <w:rPr>
          <w:color w:val="58595B"/>
          <w:spacing w:val="39"/>
          <w:sz w:val="22"/>
        </w:rPr>
        <w:t> </w:t>
      </w:r>
      <w:r>
        <w:rPr>
          <w:color w:val="58595B"/>
          <w:sz w:val="22"/>
        </w:rPr>
        <w:t>IRDAI</w:t>
      </w:r>
      <w:r>
        <w:rPr>
          <w:color w:val="58595B"/>
          <w:spacing w:val="39"/>
          <w:sz w:val="22"/>
        </w:rPr>
        <w:t> </w:t>
      </w:r>
      <w:r>
        <w:rPr>
          <w:color w:val="58595B"/>
          <w:sz w:val="22"/>
        </w:rPr>
        <w:t>(Insurance</w:t>
      </w:r>
      <w:r>
        <w:rPr>
          <w:color w:val="58595B"/>
          <w:spacing w:val="39"/>
          <w:sz w:val="22"/>
        </w:rPr>
        <w:t> </w:t>
      </w:r>
      <w:r>
        <w:rPr>
          <w:color w:val="58595B"/>
          <w:sz w:val="22"/>
        </w:rPr>
        <w:t>Product)</w:t>
      </w:r>
      <w:r>
        <w:rPr>
          <w:color w:val="58595B"/>
          <w:spacing w:val="39"/>
          <w:sz w:val="22"/>
        </w:rPr>
        <w:t> </w:t>
      </w:r>
      <w:r>
        <w:rPr>
          <w:color w:val="58595B"/>
          <w:sz w:val="22"/>
        </w:rPr>
        <w:t>Regulations,</w:t>
      </w:r>
      <w:r>
        <w:rPr>
          <w:color w:val="58595B"/>
          <w:spacing w:val="39"/>
          <w:sz w:val="22"/>
        </w:rPr>
        <w:t> </w:t>
      </w:r>
      <w:r>
        <w:rPr>
          <w:color w:val="58595B"/>
          <w:sz w:val="22"/>
        </w:rPr>
        <w:t>2024</w:t>
      </w:r>
      <w:r>
        <w:rPr>
          <w:color w:val="58595B"/>
          <w:spacing w:val="39"/>
          <w:sz w:val="22"/>
        </w:rPr>
        <w:t> </w:t>
      </w:r>
      <w:r>
        <w:rPr>
          <w:color w:val="58595B"/>
          <w:sz w:val="22"/>
        </w:rPr>
        <w:t>as</w:t>
      </w:r>
      <w:r>
        <w:rPr>
          <w:color w:val="58595B"/>
          <w:spacing w:val="39"/>
          <w:sz w:val="22"/>
        </w:rPr>
        <w:t> </w:t>
      </w:r>
      <w:r>
        <w:rPr>
          <w:color w:val="58595B"/>
          <w:sz w:val="22"/>
        </w:rPr>
        <w:t>amended </w:t>
      </w:r>
      <w:r>
        <w:rPr>
          <w:color w:val="58595B"/>
          <w:w w:val="110"/>
          <w:sz w:val="22"/>
        </w:rPr>
        <w:t>from time to time, the proceeds of the policy may be paid as lump sum.</w:t>
      </w:r>
    </w:p>
    <w:p>
      <w:pPr>
        <w:pStyle w:val="BodyText"/>
        <w:spacing w:line="247" w:lineRule="auto" w:before="78"/>
        <w:ind w:left="111" w:right="333"/>
      </w:pPr>
      <w:r>
        <w:rPr>
          <w:color w:val="58595B"/>
          <w:w w:val="110"/>
        </w:rPr>
        <w:t>Please</w:t>
      </w:r>
      <w:r>
        <w:rPr>
          <w:color w:val="58595B"/>
          <w:spacing w:val="-9"/>
          <w:w w:val="110"/>
        </w:rPr>
        <w:t> </w:t>
      </w:r>
      <w:r>
        <w:rPr>
          <w:color w:val="58595B"/>
          <w:w w:val="110"/>
        </w:rPr>
        <w:t>note</w:t>
      </w:r>
      <w:r>
        <w:rPr>
          <w:color w:val="58595B"/>
          <w:spacing w:val="-9"/>
          <w:w w:val="110"/>
        </w:rPr>
        <w:t> </w:t>
      </w:r>
      <w:r>
        <w:rPr>
          <w:color w:val="58595B"/>
          <w:w w:val="110"/>
        </w:rPr>
        <w:t>the</w:t>
      </w:r>
      <w:r>
        <w:rPr>
          <w:color w:val="58595B"/>
          <w:spacing w:val="-9"/>
          <w:w w:val="110"/>
        </w:rPr>
        <w:t> </w:t>
      </w:r>
      <w:r>
        <w:rPr>
          <w:color w:val="58595B"/>
          <w:w w:val="110"/>
        </w:rPr>
        <w:t>guaranteed</w:t>
      </w:r>
      <w:r>
        <w:rPr>
          <w:color w:val="58595B"/>
          <w:spacing w:val="-9"/>
          <w:w w:val="110"/>
        </w:rPr>
        <w:t> </w:t>
      </w:r>
      <w:r>
        <w:rPr>
          <w:color w:val="58595B"/>
          <w:w w:val="110"/>
        </w:rPr>
        <w:t>rate</w:t>
      </w:r>
      <w:r>
        <w:rPr>
          <w:color w:val="58595B"/>
          <w:spacing w:val="-9"/>
          <w:w w:val="110"/>
        </w:rPr>
        <w:t> </w:t>
      </w:r>
      <w:r>
        <w:rPr>
          <w:color w:val="58595B"/>
          <w:w w:val="110"/>
        </w:rPr>
        <w:t>of</w:t>
      </w:r>
      <w:r>
        <w:rPr>
          <w:color w:val="58595B"/>
          <w:spacing w:val="-9"/>
          <w:w w:val="110"/>
        </w:rPr>
        <w:t> </w:t>
      </w:r>
      <w:r>
        <w:rPr>
          <w:color w:val="58595B"/>
          <w:w w:val="110"/>
        </w:rPr>
        <w:t>6%</w:t>
      </w:r>
      <w:r>
        <w:rPr>
          <w:color w:val="58595B"/>
          <w:spacing w:val="-9"/>
          <w:w w:val="110"/>
        </w:rPr>
        <w:t> </w:t>
      </w:r>
      <w:r>
        <w:rPr>
          <w:color w:val="58595B"/>
          <w:w w:val="110"/>
        </w:rPr>
        <w:t>p.a.</w:t>
      </w:r>
      <w:r>
        <w:rPr>
          <w:color w:val="58595B"/>
          <w:spacing w:val="-9"/>
          <w:w w:val="110"/>
        </w:rPr>
        <w:t> </w:t>
      </w:r>
      <w:r>
        <w:rPr>
          <w:color w:val="58595B"/>
          <w:w w:val="110"/>
        </w:rPr>
        <w:t>on</w:t>
      </w:r>
      <w:r>
        <w:rPr>
          <w:color w:val="58595B"/>
          <w:spacing w:val="-9"/>
          <w:w w:val="110"/>
        </w:rPr>
        <w:t> </w:t>
      </w:r>
      <w:r>
        <w:rPr>
          <w:color w:val="58595B"/>
          <w:w w:val="110"/>
        </w:rPr>
        <w:t>the</w:t>
      </w:r>
      <w:r>
        <w:rPr>
          <w:color w:val="58595B"/>
          <w:spacing w:val="-9"/>
          <w:w w:val="110"/>
        </w:rPr>
        <w:t> </w:t>
      </w:r>
      <w:r>
        <w:rPr>
          <w:color w:val="58595B"/>
          <w:w w:val="110"/>
        </w:rPr>
        <w:t>premiums</w:t>
      </w:r>
      <w:r>
        <w:rPr>
          <w:color w:val="58595B"/>
          <w:spacing w:val="-9"/>
          <w:w w:val="110"/>
        </w:rPr>
        <w:t> </w:t>
      </w:r>
      <w:r>
        <w:rPr>
          <w:color w:val="58595B"/>
          <w:w w:val="110"/>
        </w:rPr>
        <w:t>paid</w:t>
      </w:r>
      <w:r>
        <w:rPr>
          <w:color w:val="58595B"/>
          <w:spacing w:val="-9"/>
          <w:w w:val="110"/>
        </w:rPr>
        <w:t> </w:t>
      </w:r>
      <w:r>
        <w:rPr>
          <w:color w:val="58595B"/>
          <w:w w:val="110"/>
        </w:rPr>
        <w:t>to</w:t>
      </w:r>
      <w:r>
        <w:rPr>
          <w:color w:val="58595B"/>
          <w:spacing w:val="-9"/>
          <w:w w:val="110"/>
        </w:rPr>
        <w:t> </w:t>
      </w:r>
      <w:r>
        <w:rPr>
          <w:color w:val="58595B"/>
          <w:w w:val="110"/>
        </w:rPr>
        <w:t>date</w:t>
      </w:r>
      <w:r>
        <w:rPr>
          <w:color w:val="58595B"/>
          <w:spacing w:val="-9"/>
          <w:w w:val="110"/>
        </w:rPr>
        <w:t> </w:t>
      </w:r>
      <w:r>
        <w:rPr>
          <w:color w:val="58595B"/>
          <w:w w:val="110"/>
        </w:rPr>
        <w:t>is</w:t>
      </w:r>
      <w:r>
        <w:rPr>
          <w:color w:val="58595B"/>
          <w:spacing w:val="-9"/>
          <w:w w:val="110"/>
        </w:rPr>
        <w:t> </w:t>
      </w:r>
      <w:r>
        <w:rPr>
          <w:color w:val="58595B"/>
          <w:w w:val="110"/>
        </w:rPr>
        <w:t>applicable</w:t>
      </w:r>
      <w:r>
        <w:rPr>
          <w:color w:val="58595B"/>
          <w:spacing w:val="-9"/>
          <w:w w:val="110"/>
        </w:rPr>
        <w:t> </w:t>
      </w:r>
      <w:r>
        <w:rPr>
          <w:color w:val="58595B"/>
          <w:w w:val="110"/>
        </w:rPr>
        <w:t>only </w:t>
      </w:r>
      <w:r>
        <w:rPr>
          <w:color w:val="58595B"/>
          <w:w w:val="115"/>
        </w:rPr>
        <w:t>for</w:t>
      </w:r>
      <w:r>
        <w:rPr>
          <w:color w:val="58595B"/>
          <w:spacing w:val="-16"/>
          <w:w w:val="115"/>
        </w:rPr>
        <w:t> </w:t>
      </w:r>
      <w:r>
        <w:rPr>
          <w:color w:val="58595B"/>
          <w:w w:val="115"/>
        </w:rPr>
        <w:t>the</w:t>
      </w:r>
      <w:r>
        <w:rPr>
          <w:color w:val="58595B"/>
          <w:spacing w:val="-16"/>
          <w:w w:val="115"/>
        </w:rPr>
        <w:t> </w:t>
      </w:r>
      <w:r>
        <w:rPr>
          <w:color w:val="58595B"/>
          <w:w w:val="115"/>
        </w:rPr>
        <w:t>purpose</w:t>
      </w:r>
      <w:r>
        <w:rPr>
          <w:color w:val="58595B"/>
          <w:spacing w:val="-16"/>
          <w:w w:val="115"/>
        </w:rPr>
        <w:t> </w:t>
      </w:r>
      <w:r>
        <w:rPr>
          <w:color w:val="58595B"/>
          <w:w w:val="115"/>
        </w:rPr>
        <w:t>of</w:t>
      </w:r>
      <w:r>
        <w:rPr>
          <w:color w:val="58595B"/>
          <w:spacing w:val="-16"/>
          <w:w w:val="115"/>
        </w:rPr>
        <w:t> </w:t>
      </w:r>
      <w:r>
        <w:rPr>
          <w:color w:val="58595B"/>
          <w:w w:val="115"/>
        </w:rPr>
        <w:t>calculating</w:t>
      </w:r>
      <w:r>
        <w:rPr>
          <w:color w:val="58595B"/>
          <w:spacing w:val="-16"/>
          <w:w w:val="115"/>
        </w:rPr>
        <w:t> </w:t>
      </w:r>
      <w:r>
        <w:rPr>
          <w:color w:val="58595B"/>
          <w:w w:val="115"/>
        </w:rPr>
        <w:t>death</w:t>
      </w:r>
      <w:r>
        <w:rPr>
          <w:color w:val="58595B"/>
          <w:spacing w:val="-16"/>
          <w:w w:val="115"/>
        </w:rPr>
        <w:t> </w:t>
      </w:r>
      <w:r>
        <w:rPr>
          <w:color w:val="58595B"/>
          <w:w w:val="115"/>
        </w:rPr>
        <w:t>benefit</w:t>
      </w:r>
      <w:r>
        <w:rPr>
          <w:color w:val="58595B"/>
          <w:spacing w:val="-16"/>
          <w:w w:val="115"/>
        </w:rPr>
        <w:t> </w:t>
      </w:r>
      <w:r>
        <w:rPr>
          <w:color w:val="58595B"/>
          <w:w w:val="115"/>
        </w:rPr>
        <w:t>and</w:t>
      </w:r>
      <w:r>
        <w:rPr>
          <w:color w:val="58595B"/>
          <w:spacing w:val="-16"/>
          <w:w w:val="115"/>
        </w:rPr>
        <w:t> </w:t>
      </w:r>
      <w:r>
        <w:rPr>
          <w:color w:val="58595B"/>
          <w:w w:val="115"/>
        </w:rPr>
        <w:t>not</w:t>
      </w:r>
      <w:r>
        <w:rPr>
          <w:color w:val="58595B"/>
          <w:spacing w:val="-16"/>
          <w:w w:val="115"/>
        </w:rPr>
        <w:t> </w:t>
      </w:r>
      <w:r>
        <w:rPr>
          <w:color w:val="58595B"/>
          <w:w w:val="115"/>
        </w:rPr>
        <w:t>for</w:t>
      </w:r>
      <w:r>
        <w:rPr>
          <w:color w:val="58595B"/>
          <w:spacing w:val="-16"/>
          <w:w w:val="115"/>
        </w:rPr>
        <w:t> </w:t>
      </w:r>
      <w:r>
        <w:rPr>
          <w:color w:val="58595B"/>
          <w:w w:val="115"/>
        </w:rPr>
        <w:t>vesting</w:t>
      </w:r>
      <w:r>
        <w:rPr>
          <w:color w:val="58595B"/>
          <w:spacing w:val="-16"/>
          <w:w w:val="115"/>
        </w:rPr>
        <w:t> </w:t>
      </w:r>
      <w:r>
        <w:rPr>
          <w:color w:val="58595B"/>
          <w:w w:val="115"/>
        </w:rPr>
        <w:t>benefit.</w:t>
      </w:r>
    </w:p>
    <w:p>
      <w:pPr>
        <w:pStyle w:val="BodyText"/>
        <w:spacing w:line="247" w:lineRule="auto" w:before="79"/>
        <w:ind w:left="111" w:right="333"/>
      </w:pPr>
      <w:r>
        <w:rPr>
          <w:color w:val="58595B"/>
        </w:rPr>
        <w:t>1. </w:t>
      </w:r>
      <w:r>
        <w:rPr>
          <w:color w:val="58595B"/>
          <w:w w:val="105"/>
        </w:rPr>
        <w:t>Total Premiums Paid means total of all the premiums received, excluding any extra premium, any rider premium and taxes.</w:t>
      </w:r>
    </w:p>
    <w:p>
      <w:pPr>
        <w:pStyle w:val="ListParagraph"/>
        <w:numPr>
          <w:ilvl w:val="0"/>
          <w:numId w:val="2"/>
        </w:numPr>
        <w:tabs>
          <w:tab w:pos="318" w:val="left" w:leader="none"/>
        </w:tabs>
        <w:spacing w:line="247" w:lineRule="auto" w:before="228" w:after="0"/>
        <w:ind w:left="318" w:right="429" w:hanging="208"/>
        <w:jc w:val="left"/>
        <w:rPr>
          <w:color w:val="58595B"/>
          <w:sz w:val="22"/>
        </w:rPr>
      </w:pPr>
      <w:r>
        <w:rPr>
          <w:color w:val="58595B"/>
          <w:sz w:val="22"/>
        </w:rPr>
        <w:t>Access</w:t>
      </w:r>
      <w:r>
        <w:rPr>
          <w:color w:val="58595B"/>
          <w:spacing w:val="40"/>
          <w:sz w:val="22"/>
        </w:rPr>
        <w:t> </w:t>
      </w:r>
      <w:r>
        <w:rPr>
          <w:color w:val="58595B"/>
          <w:sz w:val="22"/>
        </w:rPr>
        <w:t>to</w:t>
      </w:r>
      <w:r>
        <w:rPr>
          <w:color w:val="58595B"/>
          <w:spacing w:val="40"/>
          <w:sz w:val="22"/>
        </w:rPr>
        <w:t> </w:t>
      </w:r>
      <w:r>
        <w:rPr>
          <w:color w:val="58595B"/>
          <w:sz w:val="22"/>
        </w:rPr>
        <w:t>benefits/payout</w:t>
      </w:r>
      <w:r>
        <w:rPr>
          <w:color w:val="58595B"/>
          <w:spacing w:val="40"/>
          <w:sz w:val="22"/>
        </w:rPr>
        <w:t> </w:t>
      </w:r>
      <w:r>
        <w:rPr>
          <w:color w:val="58595B"/>
          <w:sz w:val="22"/>
        </w:rPr>
        <w:t>if</w:t>
      </w:r>
      <w:r>
        <w:rPr>
          <w:color w:val="58595B"/>
          <w:spacing w:val="40"/>
          <w:sz w:val="22"/>
        </w:rPr>
        <w:t> </w:t>
      </w:r>
      <w:r>
        <w:rPr>
          <w:color w:val="58595B"/>
          <w:sz w:val="22"/>
        </w:rPr>
        <w:t>this</w:t>
      </w:r>
      <w:r>
        <w:rPr>
          <w:color w:val="58595B"/>
          <w:spacing w:val="40"/>
          <w:sz w:val="22"/>
        </w:rPr>
        <w:t> </w:t>
      </w:r>
      <w:r>
        <w:rPr>
          <w:color w:val="58595B"/>
          <w:sz w:val="22"/>
        </w:rPr>
        <w:t>product</w:t>
      </w:r>
      <w:r>
        <w:rPr>
          <w:color w:val="58595B"/>
          <w:spacing w:val="40"/>
          <w:sz w:val="22"/>
        </w:rPr>
        <w:t> </w:t>
      </w:r>
      <w:r>
        <w:rPr>
          <w:color w:val="58595B"/>
          <w:sz w:val="22"/>
        </w:rPr>
        <w:t>is</w:t>
      </w:r>
      <w:r>
        <w:rPr>
          <w:color w:val="58595B"/>
          <w:spacing w:val="40"/>
          <w:sz w:val="22"/>
        </w:rPr>
        <w:t> </w:t>
      </w:r>
      <w:r>
        <w:rPr>
          <w:color w:val="58595B"/>
          <w:sz w:val="22"/>
        </w:rPr>
        <w:t>purchased</w:t>
      </w:r>
      <w:r>
        <w:rPr>
          <w:color w:val="58595B"/>
          <w:spacing w:val="40"/>
          <w:sz w:val="22"/>
        </w:rPr>
        <w:t> </w:t>
      </w:r>
      <w:r>
        <w:rPr>
          <w:color w:val="58595B"/>
          <w:sz w:val="22"/>
        </w:rPr>
        <w:t>as</w:t>
      </w:r>
      <w:r>
        <w:rPr>
          <w:color w:val="58595B"/>
          <w:spacing w:val="40"/>
          <w:sz w:val="22"/>
        </w:rPr>
        <w:t> </w:t>
      </w:r>
      <w:r>
        <w:rPr>
          <w:color w:val="58595B"/>
          <w:sz w:val="22"/>
        </w:rPr>
        <w:t>QROPS</w:t>
      </w:r>
      <w:r>
        <w:rPr>
          <w:color w:val="58595B"/>
          <w:spacing w:val="40"/>
          <w:sz w:val="22"/>
        </w:rPr>
        <w:t> </w:t>
      </w:r>
      <w:r>
        <w:rPr>
          <w:color w:val="58595B"/>
          <w:sz w:val="22"/>
        </w:rPr>
        <w:t>(Qualifying</w:t>
      </w:r>
      <w:r>
        <w:rPr>
          <w:color w:val="58595B"/>
          <w:spacing w:val="40"/>
          <w:sz w:val="22"/>
        </w:rPr>
        <w:t> </w:t>
      </w:r>
      <w:r>
        <w:rPr>
          <w:color w:val="58595B"/>
          <w:sz w:val="22"/>
        </w:rPr>
        <w:t>Recognised Overseas</w:t>
      </w:r>
      <w:r>
        <w:rPr>
          <w:color w:val="58595B"/>
          <w:spacing w:val="40"/>
          <w:sz w:val="22"/>
        </w:rPr>
        <w:t> </w:t>
      </w:r>
      <w:r>
        <w:rPr>
          <w:color w:val="58595B"/>
          <w:sz w:val="22"/>
        </w:rPr>
        <w:t>Pension</w:t>
      </w:r>
      <w:r>
        <w:rPr>
          <w:color w:val="58595B"/>
          <w:spacing w:val="40"/>
          <w:sz w:val="22"/>
        </w:rPr>
        <w:t> </w:t>
      </w:r>
      <w:r>
        <w:rPr>
          <w:color w:val="58595B"/>
          <w:sz w:val="22"/>
        </w:rPr>
        <w:t>Scheme),</w:t>
      </w:r>
      <w:r>
        <w:rPr>
          <w:color w:val="58595B"/>
          <w:spacing w:val="40"/>
          <w:sz w:val="22"/>
        </w:rPr>
        <w:t> </w:t>
      </w:r>
      <w:r>
        <w:rPr>
          <w:color w:val="58595B"/>
          <w:sz w:val="22"/>
        </w:rPr>
        <w:t>through</w:t>
      </w:r>
      <w:r>
        <w:rPr>
          <w:color w:val="58595B"/>
          <w:spacing w:val="40"/>
          <w:sz w:val="22"/>
        </w:rPr>
        <w:t> </w:t>
      </w:r>
      <w:r>
        <w:rPr>
          <w:color w:val="58595B"/>
          <w:sz w:val="22"/>
        </w:rPr>
        <w:t>transfer</w:t>
      </w:r>
      <w:r>
        <w:rPr>
          <w:color w:val="58595B"/>
          <w:spacing w:val="40"/>
          <w:sz w:val="22"/>
        </w:rPr>
        <w:t> </w:t>
      </w:r>
      <w:r>
        <w:rPr>
          <w:color w:val="58595B"/>
          <w:sz w:val="22"/>
        </w:rPr>
        <w:t>of</w:t>
      </w:r>
      <w:r>
        <w:rPr>
          <w:color w:val="58595B"/>
          <w:spacing w:val="40"/>
          <w:sz w:val="22"/>
        </w:rPr>
        <w:t> </w:t>
      </w:r>
      <w:r>
        <w:rPr>
          <w:color w:val="58595B"/>
          <w:sz w:val="22"/>
        </w:rPr>
        <w:t>UK</w:t>
      </w:r>
      <w:r>
        <w:rPr>
          <w:color w:val="58595B"/>
          <w:spacing w:val="40"/>
          <w:sz w:val="22"/>
        </w:rPr>
        <w:t> </w:t>
      </w:r>
      <w:r>
        <w:rPr>
          <w:color w:val="58595B"/>
          <w:sz w:val="22"/>
        </w:rPr>
        <w:t>tax</w:t>
      </w:r>
      <w:r>
        <w:rPr>
          <w:color w:val="58595B"/>
          <w:spacing w:val="40"/>
          <w:sz w:val="22"/>
        </w:rPr>
        <w:t> </w:t>
      </w:r>
      <w:r>
        <w:rPr>
          <w:color w:val="58595B"/>
          <w:sz w:val="22"/>
        </w:rPr>
        <w:t>relieved</w:t>
      </w:r>
      <w:r>
        <w:rPr>
          <w:color w:val="58595B"/>
          <w:spacing w:val="40"/>
          <w:sz w:val="22"/>
        </w:rPr>
        <w:t> </w:t>
      </w:r>
      <w:r>
        <w:rPr>
          <w:color w:val="58595B"/>
          <w:sz w:val="22"/>
        </w:rPr>
        <w:t>assets</w:t>
      </w:r>
      <w:r>
        <w:rPr>
          <w:color w:val="58595B"/>
          <w:spacing w:val="40"/>
          <w:sz w:val="22"/>
        </w:rPr>
        <w:t> </w:t>
      </w:r>
      <w:r>
        <w:rPr>
          <w:color w:val="58595B"/>
          <w:sz w:val="22"/>
        </w:rPr>
        <w:t>or</w:t>
      </w:r>
      <w:r>
        <w:rPr>
          <w:color w:val="58595B"/>
          <w:spacing w:val="40"/>
          <w:sz w:val="22"/>
        </w:rPr>
        <w:t> </w:t>
      </w:r>
      <w:r>
        <w:rPr>
          <w:color w:val="58595B"/>
          <w:sz w:val="22"/>
        </w:rPr>
        <w:t>as</w:t>
      </w:r>
      <w:r>
        <w:rPr>
          <w:color w:val="58595B"/>
          <w:spacing w:val="40"/>
          <w:sz w:val="22"/>
        </w:rPr>
        <w:t> </w:t>
      </w:r>
      <w:r>
        <w:rPr>
          <w:color w:val="58595B"/>
          <w:sz w:val="22"/>
        </w:rPr>
        <w:t>QOPS </w:t>
      </w:r>
      <w:r>
        <w:rPr>
          <w:color w:val="58595B"/>
          <w:w w:val="110"/>
          <w:sz w:val="22"/>
        </w:rPr>
        <w:t>(Qualifying Overseas Pension Scheme)</w:t>
      </w:r>
    </w:p>
    <w:p>
      <w:pPr>
        <w:pStyle w:val="ListParagraph"/>
        <w:spacing w:after="0" w:line="247" w:lineRule="auto"/>
        <w:jc w:val="left"/>
        <w:rPr>
          <w:sz w:val="22"/>
        </w:rPr>
        <w:sectPr>
          <w:pgSz w:w="10800" w:h="12240"/>
          <w:pgMar w:top="280" w:bottom="280" w:left="360" w:right="360"/>
        </w:sectPr>
      </w:pPr>
    </w:p>
    <w:p>
      <w:pPr>
        <w:pStyle w:val="BodyText"/>
        <w:spacing w:line="247" w:lineRule="auto" w:before="96"/>
      </w:pPr>
      <w:r>
        <w:rPr>
          <w:color w:val="58595B"/>
          <w:w w:val="110"/>
        </w:rPr>
        <w:t>Notwithstanding</w:t>
      </w:r>
      <w:r>
        <w:rPr>
          <w:color w:val="58595B"/>
          <w:spacing w:val="-2"/>
          <w:w w:val="110"/>
        </w:rPr>
        <w:t> </w:t>
      </w:r>
      <w:r>
        <w:rPr>
          <w:color w:val="58595B"/>
          <w:w w:val="110"/>
        </w:rPr>
        <w:t>anything</w:t>
      </w:r>
      <w:r>
        <w:rPr>
          <w:color w:val="58595B"/>
          <w:spacing w:val="-2"/>
          <w:w w:val="110"/>
        </w:rPr>
        <w:t> </w:t>
      </w:r>
      <w:r>
        <w:rPr>
          <w:color w:val="58595B"/>
          <w:w w:val="110"/>
        </w:rPr>
        <w:t>stated</w:t>
      </w:r>
      <w:r>
        <w:rPr>
          <w:color w:val="58595B"/>
          <w:spacing w:val="-2"/>
          <w:w w:val="110"/>
        </w:rPr>
        <w:t> </w:t>
      </w:r>
      <w:r>
        <w:rPr>
          <w:color w:val="58595B"/>
          <w:w w:val="110"/>
        </w:rPr>
        <w:t>under</w:t>
      </w:r>
      <w:r>
        <w:rPr>
          <w:color w:val="58595B"/>
          <w:spacing w:val="-2"/>
          <w:w w:val="110"/>
        </w:rPr>
        <w:t> </w:t>
      </w:r>
      <w:r>
        <w:rPr>
          <w:color w:val="58595B"/>
          <w:w w:val="110"/>
        </w:rPr>
        <w:t>this</w:t>
      </w:r>
      <w:r>
        <w:rPr>
          <w:color w:val="58595B"/>
          <w:spacing w:val="-2"/>
          <w:w w:val="110"/>
        </w:rPr>
        <w:t> </w:t>
      </w:r>
      <w:r>
        <w:rPr>
          <w:color w:val="58595B"/>
          <w:w w:val="110"/>
        </w:rPr>
        <w:t>document,</w:t>
      </w:r>
      <w:r>
        <w:rPr>
          <w:color w:val="58595B"/>
          <w:spacing w:val="-2"/>
          <w:w w:val="110"/>
        </w:rPr>
        <w:t> </w:t>
      </w:r>
      <w:r>
        <w:rPr>
          <w:color w:val="58595B"/>
          <w:w w:val="110"/>
        </w:rPr>
        <w:t>the</w:t>
      </w:r>
      <w:r>
        <w:rPr>
          <w:color w:val="58595B"/>
          <w:spacing w:val="-2"/>
          <w:w w:val="110"/>
        </w:rPr>
        <w:t> </w:t>
      </w:r>
      <w:r>
        <w:rPr>
          <w:color w:val="58595B"/>
          <w:w w:val="110"/>
        </w:rPr>
        <w:t>following</w:t>
      </w:r>
      <w:r>
        <w:rPr>
          <w:color w:val="58595B"/>
          <w:spacing w:val="-2"/>
          <w:w w:val="110"/>
        </w:rPr>
        <w:t> </w:t>
      </w:r>
      <w:r>
        <w:rPr>
          <w:color w:val="58595B"/>
          <w:w w:val="110"/>
        </w:rPr>
        <w:t>terms</w:t>
      </w:r>
      <w:r>
        <w:rPr>
          <w:color w:val="58595B"/>
          <w:spacing w:val="-2"/>
          <w:w w:val="110"/>
        </w:rPr>
        <w:t> </w:t>
      </w:r>
      <w:r>
        <w:rPr>
          <w:color w:val="58595B"/>
          <w:w w:val="110"/>
        </w:rPr>
        <w:t>&amp;</w:t>
      </w:r>
      <w:r>
        <w:rPr>
          <w:color w:val="58595B"/>
          <w:spacing w:val="-2"/>
          <w:w w:val="110"/>
        </w:rPr>
        <w:t> </w:t>
      </w:r>
      <w:r>
        <w:rPr>
          <w:color w:val="58595B"/>
          <w:w w:val="110"/>
        </w:rPr>
        <w:t>conditions</w:t>
      </w:r>
      <w:r>
        <w:rPr>
          <w:color w:val="58595B"/>
          <w:spacing w:val="-2"/>
          <w:w w:val="110"/>
        </w:rPr>
        <w:t> </w:t>
      </w:r>
      <w:r>
        <w:rPr>
          <w:color w:val="58595B"/>
          <w:w w:val="110"/>
        </w:rPr>
        <w:t>shall </w:t>
      </w:r>
      <w:r>
        <w:rPr>
          <w:color w:val="58595B"/>
        </w:rPr>
        <w:t>apply to QROPS/ QOPS policyholders:</w:t>
      </w:r>
    </w:p>
    <w:p>
      <w:pPr>
        <w:pStyle w:val="ListParagraph"/>
        <w:numPr>
          <w:ilvl w:val="0"/>
          <w:numId w:val="3"/>
        </w:numPr>
        <w:tabs>
          <w:tab w:pos="313" w:val="left" w:leader="none"/>
        </w:tabs>
        <w:spacing w:line="240" w:lineRule="auto" w:before="19" w:after="0"/>
        <w:ind w:left="313" w:right="0" w:hanging="223"/>
        <w:jc w:val="left"/>
        <w:rPr>
          <w:color w:val="58595B"/>
          <w:sz w:val="22"/>
        </w:rPr>
      </w:pPr>
      <w:r>
        <w:rPr>
          <w:color w:val="58595B"/>
          <w:w w:val="110"/>
          <w:sz w:val="22"/>
        </w:rPr>
        <w:t>Benefits</w:t>
      </w:r>
      <w:r>
        <w:rPr>
          <w:color w:val="58595B"/>
          <w:spacing w:val="8"/>
          <w:w w:val="110"/>
          <w:sz w:val="22"/>
        </w:rPr>
        <w:t> </w:t>
      </w:r>
      <w:r>
        <w:rPr>
          <w:color w:val="58595B"/>
          <w:w w:val="110"/>
          <w:sz w:val="22"/>
        </w:rPr>
        <w:t>on</w:t>
      </w:r>
      <w:r>
        <w:rPr>
          <w:color w:val="58595B"/>
          <w:spacing w:val="9"/>
          <w:w w:val="110"/>
          <w:sz w:val="22"/>
        </w:rPr>
        <w:t> </w:t>
      </w:r>
      <w:r>
        <w:rPr>
          <w:color w:val="58595B"/>
          <w:w w:val="110"/>
          <w:sz w:val="22"/>
        </w:rPr>
        <w:t>Surrender</w:t>
      </w:r>
      <w:r>
        <w:rPr>
          <w:color w:val="58595B"/>
          <w:spacing w:val="9"/>
          <w:w w:val="110"/>
          <w:sz w:val="22"/>
        </w:rPr>
        <w:t> </w:t>
      </w:r>
      <w:r>
        <w:rPr>
          <w:color w:val="58595B"/>
          <w:w w:val="110"/>
          <w:sz w:val="22"/>
        </w:rPr>
        <w:t>/</w:t>
      </w:r>
      <w:r>
        <w:rPr>
          <w:color w:val="58595B"/>
          <w:spacing w:val="9"/>
          <w:w w:val="110"/>
          <w:sz w:val="22"/>
        </w:rPr>
        <w:t> </w:t>
      </w:r>
      <w:r>
        <w:rPr>
          <w:color w:val="58595B"/>
          <w:spacing w:val="-2"/>
          <w:w w:val="110"/>
          <w:sz w:val="22"/>
        </w:rPr>
        <w:t>Discontinuance</w:t>
      </w:r>
    </w:p>
    <w:p>
      <w:pPr>
        <w:pStyle w:val="BodyText"/>
        <w:spacing w:before="27"/>
      </w:pPr>
      <w:r>
        <w:rPr>
          <w:color w:val="58595B"/>
          <w:w w:val="105"/>
        </w:rPr>
        <w:t>If</w:t>
      </w:r>
      <w:r>
        <w:rPr>
          <w:color w:val="58595B"/>
          <w:spacing w:val="-2"/>
          <w:w w:val="105"/>
        </w:rPr>
        <w:t> </w:t>
      </w:r>
      <w:r>
        <w:rPr>
          <w:color w:val="58595B"/>
          <w:w w:val="105"/>
        </w:rPr>
        <w:t>this</w:t>
      </w:r>
      <w:r>
        <w:rPr>
          <w:color w:val="58595B"/>
          <w:spacing w:val="-1"/>
          <w:w w:val="105"/>
        </w:rPr>
        <w:t> </w:t>
      </w:r>
      <w:r>
        <w:rPr>
          <w:color w:val="58595B"/>
          <w:w w:val="105"/>
        </w:rPr>
        <w:t>product</w:t>
      </w:r>
      <w:r>
        <w:rPr>
          <w:color w:val="58595B"/>
          <w:spacing w:val="-1"/>
          <w:w w:val="105"/>
        </w:rPr>
        <w:t> </w:t>
      </w:r>
      <w:r>
        <w:rPr>
          <w:color w:val="58595B"/>
          <w:w w:val="105"/>
        </w:rPr>
        <w:t>is</w:t>
      </w:r>
      <w:r>
        <w:rPr>
          <w:color w:val="58595B"/>
          <w:spacing w:val="-1"/>
          <w:w w:val="105"/>
        </w:rPr>
        <w:t> </w:t>
      </w:r>
      <w:r>
        <w:rPr>
          <w:color w:val="58595B"/>
          <w:w w:val="105"/>
        </w:rPr>
        <w:t>purchased</w:t>
      </w:r>
      <w:r>
        <w:rPr>
          <w:color w:val="58595B"/>
          <w:spacing w:val="-1"/>
          <w:w w:val="105"/>
        </w:rPr>
        <w:t> </w:t>
      </w:r>
      <w:r>
        <w:rPr>
          <w:color w:val="58595B"/>
          <w:w w:val="105"/>
        </w:rPr>
        <w:t>as</w:t>
      </w:r>
      <w:r>
        <w:rPr>
          <w:color w:val="58595B"/>
          <w:spacing w:val="-1"/>
          <w:w w:val="105"/>
        </w:rPr>
        <w:t> </w:t>
      </w:r>
      <w:r>
        <w:rPr>
          <w:color w:val="58595B"/>
          <w:w w:val="105"/>
        </w:rPr>
        <w:t>QROPS</w:t>
      </w:r>
      <w:r>
        <w:rPr>
          <w:color w:val="58595B"/>
          <w:spacing w:val="-1"/>
          <w:w w:val="105"/>
        </w:rPr>
        <w:t> </w:t>
      </w:r>
      <w:r>
        <w:rPr>
          <w:color w:val="58595B"/>
          <w:w w:val="105"/>
        </w:rPr>
        <w:t>through</w:t>
      </w:r>
      <w:r>
        <w:rPr>
          <w:color w:val="58595B"/>
          <w:spacing w:val="-1"/>
          <w:w w:val="105"/>
        </w:rPr>
        <w:t> </w:t>
      </w:r>
      <w:r>
        <w:rPr>
          <w:color w:val="58595B"/>
          <w:w w:val="105"/>
        </w:rPr>
        <w:t>transfer</w:t>
      </w:r>
      <w:r>
        <w:rPr>
          <w:color w:val="58595B"/>
          <w:spacing w:val="-1"/>
          <w:w w:val="105"/>
        </w:rPr>
        <w:t> </w:t>
      </w:r>
      <w:r>
        <w:rPr>
          <w:color w:val="58595B"/>
          <w:w w:val="105"/>
        </w:rPr>
        <w:t>of</w:t>
      </w:r>
      <w:r>
        <w:rPr>
          <w:color w:val="58595B"/>
          <w:spacing w:val="-1"/>
          <w:w w:val="105"/>
        </w:rPr>
        <w:t> </w:t>
      </w:r>
      <w:r>
        <w:rPr>
          <w:color w:val="58595B"/>
          <w:w w:val="105"/>
        </w:rPr>
        <w:t>UK</w:t>
      </w:r>
      <w:r>
        <w:rPr>
          <w:color w:val="58595B"/>
          <w:spacing w:val="-1"/>
          <w:w w:val="105"/>
        </w:rPr>
        <w:t> </w:t>
      </w:r>
      <w:r>
        <w:rPr>
          <w:color w:val="58595B"/>
          <w:w w:val="105"/>
        </w:rPr>
        <w:t>tax</w:t>
      </w:r>
      <w:r>
        <w:rPr>
          <w:color w:val="58595B"/>
          <w:spacing w:val="-1"/>
          <w:w w:val="105"/>
        </w:rPr>
        <w:t> </w:t>
      </w:r>
      <w:r>
        <w:rPr>
          <w:color w:val="58595B"/>
          <w:spacing w:val="-2"/>
          <w:w w:val="105"/>
        </w:rPr>
        <w:t>relieved</w:t>
      </w:r>
    </w:p>
    <w:p>
      <w:pPr>
        <w:pStyle w:val="BodyText"/>
        <w:spacing w:line="247" w:lineRule="auto" w:before="7"/>
        <w:ind w:right="109"/>
      </w:pPr>
      <w:r>
        <w:rPr>
          <w:color w:val="58595B"/>
          <w:w w:val="110"/>
        </w:rPr>
        <w:t>assets</w:t>
      </w:r>
      <w:r>
        <w:rPr>
          <w:color w:val="58595B"/>
          <w:spacing w:val="-12"/>
          <w:w w:val="110"/>
        </w:rPr>
        <w:t> </w:t>
      </w:r>
      <w:r>
        <w:rPr>
          <w:color w:val="58595B"/>
          <w:w w:val="110"/>
        </w:rPr>
        <w:t>or</w:t>
      </w:r>
      <w:r>
        <w:rPr>
          <w:color w:val="58595B"/>
          <w:spacing w:val="-12"/>
          <w:w w:val="110"/>
        </w:rPr>
        <w:t> </w:t>
      </w:r>
      <w:r>
        <w:rPr>
          <w:color w:val="58595B"/>
          <w:w w:val="110"/>
        </w:rPr>
        <w:t>as</w:t>
      </w:r>
      <w:r>
        <w:rPr>
          <w:color w:val="58595B"/>
          <w:spacing w:val="-12"/>
          <w:w w:val="110"/>
        </w:rPr>
        <w:t> </w:t>
      </w:r>
      <w:r>
        <w:rPr>
          <w:color w:val="58595B"/>
          <w:w w:val="110"/>
        </w:rPr>
        <w:t>QOPS,</w:t>
      </w:r>
      <w:r>
        <w:rPr>
          <w:color w:val="58595B"/>
          <w:spacing w:val="-12"/>
          <w:w w:val="110"/>
        </w:rPr>
        <w:t> </w:t>
      </w:r>
      <w:r>
        <w:rPr>
          <w:color w:val="58595B"/>
          <w:w w:val="110"/>
        </w:rPr>
        <w:t>access</w:t>
      </w:r>
      <w:r>
        <w:rPr>
          <w:color w:val="58595B"/>
          <w:spacing w:val="-12"/>
          <w:w w:val="110"/>
        </w:rPr>
        <w:t> </w:t>
      </w:r>
      <w:r>
        <w:rPr>
          <w:color w:val="58595B"/>
          <w:w w:val="110"/>
        </w:rPr>
        <w:t>to</w:t>
      </w:r>
      <w:r>
        <w:rPr>
          <w:color w:val="58595B"/>
          <w:spacing w:val="-12"/>
          <w:w w:val="110"/>
        </w:rPr>
        <w:t> </w:t>
      </w:r>
      <w:r>
        <w:rPr>
          <w:color w:val="58595B"/>
          <w:w w:val="110"/>
        </w:rPr>
        <w:t>benefits</w:t>
      </w:r>
      <w:r>
        <w:rPr>
          <w:color w:val="58595B"/>
          <w:spacing w:val="-12"/>
          <w:w w:val="110"/>
        </w:rPr>
        <w:t> </w:t>
      </w:r>
      <w:r>
        <w:rPr>
          <w:color w:val="58595B"/>
          <w:w w:val="110"/>
        </w:rPr>
        <w:t>from</w:t>
      </w:r>
      <w:r>
        <w:rPr>
          <w:color w:val="58595B"/>
          <w:spacing w:val="-12"/>
          <w:w w:val="110"/>
        </w:rPr>
        <w:t> </w:t>
      </w:r>
      <w:r>
        <w:rPr>
          <w:color w:val="58595B"/>
          <w:w w:val="110"/>
        </w:rPr>
        <w:t>policy</w:t>
      </w:r>
      <w:r>
        <w:rPr>
          <w:color w:val="58595B"/>
          <w:spacing w:val="-12"/>
          <w:w w:val="110"/>
        </w:rPr>
        <w:t> </w:t>
      </w:r>
      <w:r>
        <w:rPr>
          <w:color w:val="58595B"/>
          <w:w w:val="110"/>
        </w:rPr>
        <w:t>proceeds</w:t>
      </w:r>
      <w:r>
        <w:rPr>
          <w:color w:val="58595B"/>
          <w:spacing w:val="-12"/>
          <w:w w:val="110"/>
        </w:rPr>
        <w:t> </w:t>
      </w:r>
      <w:r>
        <w:rPr>
          <w:color w:val="58595B"/>
          <w:w w:val="110"/>
        </w:rPr>
        <w:t>both</w:t>
      </w:r>
      <w:r>
        <w:rPr>
          <w:color w:val="58595B"/>
          <w:spacing w:val="-12"/>
          <w:w w:val="110"/>
        </w:rPr>
        <w:t> </w:t>
      </w:r>
      <w:r>
        <w:rPr>
          <w:color w:val="58595B"/>
          <w:w w:val="110"/>
        </w:rPr>
        <w:t>in</w:t>
      </w:r>
      <w:r>
        <w:rPr>
          <w:color w:val="58595B"/>
          <w:spacing w:val="-12"/>
          <w:w w:val="110"/>
        </w:rPr>
        <w:t> </w:t>
      </w:r>
      <w:r>
        <w:rPr>
          <w:color w:val="58595B"/>
          <w:w w:val="110"/>
        </w:rPr>
        <w:t>the</w:t>
      </w:r>
      <w:r>
        <w:rPr>
          <w:color w:val="58595B"/>
          <w:spacing w:val="-12"/>
          <w:w w:val="110"/>
        </w:rPr>
        <w:t> </w:t>
      </w:r>
      <w:r>
        <w:rPr>
          <w:color w:val="58595B"/>
          <w:w w:val="110"/>
        </w:rPr>
        <w:t>form</w:t>
      </w:r>
      <w:r>
        <w:rPr>
          <w:color w:val="58595B"/>
          <w:spacing w:val="-12"/>
          <w:w w:val="110"/>
        </w:rPr>
        <w:t> </w:t>
      </w:r>
      <w:r>
        <w:rPr>
          <w:color w:val="58595B"/>
          <w:w w:val="110"/>
        </w:rPr>
        <w:t>of</w:t>
      </w:r>
      <w:r>
        <w:rPr>
          <w:color w:val="58595B"/>
          <w:spacing w:val="-12"/>
          <w:w w:val="110"/>
        </w:rPr>
        <w:t> </w:t>
      </w:r>
      <w:r>
        <w:rPr>
          <w:color w:val="58595B"/>
          <w:w w:val="110"/>
        </w:rPr>
        <w:t>commutation and Annuitisation, would be restricted till the policyholder attains 55 years of age or the policy acquires GSV, whichever is later</w:t>
      </w:r>
    </w:p>
    <w:p>
      <w:pPr>
        <w:pStyle w:val="Heading2"/>
        <w:numPr>
          <w:ilvl w:val="0"/>
          <w:numId w:val="3"/>
        </w:numPr>
        <w:tabs>
          <w:tab w:pos="360" w:val="left" w:leader="none"/>
        </w:tabs>
        <w:spacing w:line="240" w:lineRule="auto" w:before="78" w:after="0"/>
        <w:ind w:left="360" w:right="0" w:hanging="270"/>
        <w:jc w:val="left"/>
        <w:rPr>
          <w:color w:val="58595B"/>
        </w:rPr>
      </w:pPr>
      <w:r>
        <w:rPr>
          <w:color w:val="58595B"/>
          <w:w w:val="105"/>
        </w:rPr>
        <w:t>Cancellation</w:t>
      </w:r>
      <w:r>
        <w:rPr>
          <w:color w:val="58595B"/>
          <w:spacing w:val="-19"/>
          <w:w w:val="105"/>
        </w:rPr>
        <w:t> </w:t>
      </w:r>
      <w:r>
        <w:rPr>
          <w:color w:val="58595B"/>
          <w:w w:val="105"/>
        </w:rPr>
        <w:t>in</w:t>
      </w:r>
      <w:r>
        <w:rPr>
          <w:color w:val="58595B"/>
          <w:spacing w:val="-18"/>
          <w:w w:val="105"/>
        </w:rPr>
        <w:t> </w:t>
      </w:r>
      <w:r>
        <w:rPr>
          <w:color w:val="58595B"/>
          <w:w w:val="105"/>
        </w:rPr>
        <w:t>the</w:t>
      </w:r>
      <w:r>
        <w:rPr>
          <w:color w:val="58595B"/>
          <w:spacing w:val="-18"/>
          <w:w w:val="105"/>
        </w:rPr>
        <w:t> </w:t>
      </w:r>
      <w:r>
        <w:rPr>
          <w:color w:val="58595B"/>
          <w:w w:val="105"/>
        </w:rPr>
        <w:t>Free-Look</w:t>
      </w:r>
      <w:r>
        <w:rPr>
          <w:color w:val="58595B"/>
          <w:spacing w:val="-18"/>
          <w:w w:val="105"/>
        </w:rPr>
        <w:t> </w:t>
      </w:r>
      <w:r>
        <w:rPr>
          <w:color w:val="58595B"/>
          <w:spacing w:val="-2"/>
          <w:w w:val="105"/>
        </w:rPr>
        <w:t>Period</w:t>
      </w:r>
    </w:p>
    <w:p>
      <w:pPr>
        <w:pStyle w:val="BodyText"/>
        <w:spacing w:line="247" w:lineRule="auto" w:before="27"/>
      </w:pPr>
      <w:r>
        <w:rPr>
          <w:color w:val="58595B"/>
        </w:rPr>
        <w:t>If</w:t>
      </w:r>
      <w:r>
        <w:rPr>
          <w:color w:val="58595B"/>
          <w:spacing w:val="35"/>
        </w:rPr>
        <w:t> </w:t>
      </w:r>
      <w:r>
        <w:rPr>
          <w:color w:val="58595B"/>
        </w:rPr>
        <w:t>this</w:t>
      </w:r>
      <w:r>
        <w:rPr>
          <w:color w:val="58595B"/>
          <w:spacing w:val="35"/>
        </w:rPr>
        <w:t> </w:t>
      </w:r>
      <w:r>
        <w:rPr>
          <w:color w:val="58595B"/>
        </w:rPr>
        <w:t>product</w:t>
      </w:r>
      <w:r>
        <w:rPr>
          <w:color w:val="58595B"/>
          <w:spacing w:val="35"/>
        </w:rPr>
        <w:t> </w:t>
      </w:r>
      <w:r>
        <w:rPr>
          <w:color w:val="58595B"/>
        </w:rPr>
        <w:t>is</w:t>
      </w:r>
      <w:r>
        <w:rPr>
          <w:color w:val="58595B"/>
          <w:spacing w:val="35"/>
        </w:rPr>
        <w:t> </w:t>
      </w:r>
      <w:r>
        <w:rPr>
          <w:color w:val="58595B"/>
        </w:rPr>
        <w:t>purchased</w:t>
      </w:r>
      <w:r>
        <w:rPr>
          <w:color w:val="58595B"/>
          <w:spacing w:val="35"/>
        </w:rPr>
        <w:t> </w:t>
      </w:r>
      <w:r>
        <w:rPr>
          <w:color w:val="58595B"/>
        </w:rPr>
        <w:t>as</w:t>
      </w:r>
      <w:r>
        <w:rPr>
          <w:color w:val="58595B"/>
          <w:spacing w:val="35"/>
        </w:rPr>
        <w:t> </w:t>
      </w:r>
      <w:r>
        <w:rPr>
          <w:color w:val="58595B"/>
        </w:rPr>
        <w:t>QROPS</w:t>
      </w:r>
      <w:r>
        <w:rPr>
          <w:color w:val="58595B"/>
          <w:spacing w:val="35"/>
        </w:rPr>
        <w:t> </w:t>
      </w:r>
      <w:r>
        <w:rPr>
          <w:color w:val="58595B"/>
        </w:rPr>
        <w:t>through</w:t>
      </w:r>
      <w:r>
        <w:rPr>
          <w:color w:val="58595B"/>
          <w:spacing w:val="35"/>
        </w:rPr>
        <w:t> </w:t>
      </w:r>
      <w:r>
        <w:rPr>
          <w:color w:val="58595B"/>
        </w:rPr>
        <w:t>transfer</w:t>
      </w:r>
      <w:r>
        <w:rPr>
          <w:color w:val="58595B"/>
          <w:spacing w:val="35"/>
        </w:rPr>
        <w:t> </w:t>
      </w:r>
      <w:r>
        <w:rPr>
          <w:color w:val="58595B"/>
        </w:rPr>
        <w:t>of</w:t>
      </w:r>
      <w:r>
        <w:rPr>
          <w:color w:val="58595B"/>
          <w:spacing w:val="35"/>
        </w:rPr>
        <w:t> </w:t>
      </w:r>
      <w:r>
        <w:rPr>
          <w:color w:val="58595B"/>
        </w:rPr>
        <w:t>UK</w:t>
      </w:r>
      <w:r>
        <w:rPr>
          <w:color w:val="58595B"/>
          <w:spacing w:val="35"/>
        </w:rPr>
        <w:t> </w:t>
      </w:r>
      <w:r>
        <w:rPr>
          <w:color w:val="58595B"/>
        </w:rPr>
        <w:t>tax</w:t>
      </w:r>
      <w:r>
        <w:rPr>
          <w:color w:val="58595B"/>
          <w:spacing w:val="35"/>
        </w:rPr>
        <w:t> </w:t>
      </w:r>
      <w:r>
        <w:rPr>
          <w:color w:val="58595B"/>
        </w:rPr>
        <w:t>relieved</w:t>
      </w:r>
      <w:r>
        <w:rPr>
          <w:color w:val="58595B"/>
          <w:spacing w:val="35"/>
        </w:rPr>
        <w:t> </w:t>
      </w:r>
      <w:r>
        <w:rPr>
          <w:color w:val="58595B"/>
        </w:rPr>
        <w:t>assets,</w:t>
      </w:r>
      <w:r>
        <w:rPr>
          <w:color w:val="58595B"/>
          <w:spacing w:val="35"/>
        </w:rPr>
        <w:t> </w:t>
      </w:r>
      <w:r>
        <w:rPr>
          <w:color w:val="58595B"/>
        </w:rPr>
        <w:t>the</w:t>
      </w:r>
      <w:r>
        <w:rPr>
          <w:color w:val="58595B"/>
          <w:spacing w:val="35"/>
        </w:rPr>
        <w:t> </w:t>
      </w:r>
      <w:r>
        <w:rPr>
          <w:color w:val="58595B"/>
        </w:rPr>
        <w:t>proceeds </w:t>
      </w:r>
      <w:r>
        <w:rPr>
          <w:color w:val="58595B"/>
          <w:w w:val="110"/>
        </w:rPr>
        <w:t>from cancellation in free look period shall only be transferred back to the Fund House from where the money was received.</w:t>
      </w:r>
    </w:p>
    <w:p>
      <w:pPr>
        <w:pStyle w:val="ListParagraph"/>
        <w:numPr>
          <w:ilvl w:val="0"/>
          <w:numId w:val="3"/>
        </w:numPr>
        <w:tabs>
          <w:tab w:pos="423" w:val="left" w:leader="none"/>
        </w:tabs>
        <w:spacing w:line="247" w:lineRule="auto" w:before="19" w:after="0"/>
        <w:ind w:left="90" w:right="476" w:firstLine="0"/>
        <w:jc w:val="left"/>
        <w:rPr>
          <w:b/>
          <w:color w:val="58595B"/>
          <w:sz w:val="22"/>
        </w:rPr>
      </w:pPr>
      <w:r>
        <w:rPr>
          <w:b/>
          <w:color w:val="58595B"/>
          <w:sz w:val="22"/>
        </w:rPr>
        <w:t>Multiple Policies under this Scheme: </w:t>
      </w:r>
      <w:r>
        <w:rPr>
          <w:color w:val="58595B"/>
          <w:sz w:val="22"/>
        </w:rPr>
        <w:t>The</w:t>
      </w:r>
      <w:r>
        <w:rPr>
          <w:color w:val="58595B"/>
          <w:spacing w:val="31"/>
          <w:sz w:val="22"/>
        </w:rPr>
        <w:t> </w:t>
      </w:r>
      <w:r>
        <w:rPr>
          <w:color w:val="58595B"/>
          <w:sz w:val="22"/>
        </w:rPr>
        <w:t>QROPS/QOPS</w:t>
      </w:r>
      <w:r>
        <w:rPr>
          <w:color w:val="58595B"/>
          <w:spacing w:val="31"/>
          <w:sz w:val="22"/>
        </w:rPr>
        <w:t> </w:t>
      </w:r>
      <w:r>
        <w:rPr>
          <w:color w:val="58595B"/>
          <w:sz w:val="22"/>
        </w:rPr>
        <w:t>policy</w:t>
      </w:r>
      <w:r>
        <w:rPr>
          <w:color w:val="58595B"/>
          <w:spacing w:val="31"/>
          <w:sz w:val="22"/>
        </w:rPr>
        <w:t> </w:t>
      </w:r>
      <w:r>
        <w:rPr>
          <w:color w:val="58595B"/>
          <w:sz w:val="22"/>
        </w:rPr>
        <w:t>holder</w:t>
      </w:r>
      <w:r>
        <w:rPr>
          <w:color w:val="58595B"/>
          <w:spacing w:val="31"/>
          <w:sz w:val="22"/>
        </w:rPr>
        <w:t> </w:t>
      </w:r>
      <w:r>
        <w:rPr>
          <w:color w:val="58595B"/>
          <w:sz w:val="22"/>
        </w:rPr>
        <w:t>can</w:t>
      </w:r>
      <w:r>
        <w:rPr>
          <w:color w:val="58595B"/>
          <w:spacing w:val="31"/>
          <w:sz w:val="22"/>
        </w:rPr>
        <w:t> </w:t>
      </w:r>
      <w:r>
        <w:rPr>
          <w:color w:val="58595B"/>
          <w:sz w:val="22"/>
        </w:rPr>
        <w:t>have</w:t>
      </w:r>
      <w:r>
        <w:rPr>
          <w:color w:val="58595B"/>
          <w:spacing w:val="31"/>
          <w:sz w:val="22"/>
        </w:rPr>
        <w:t> </w:t>
      </w:r>
      <w:r>
        <w:rPr>
          <w:color w:val="58595B"/>
          <w:sz w:val="22"/>
        </w:rPr>
        <w:t>multiple QROPS/QOPS</w:t>
      </w:r>
      <w:r>
        <w:rPr>
          <w:color w:val="58595B"/>
          <w:spacing w:val="40"/>
          <w:sz w:val="22"/>
        </w:rPr>
        <w:t> </w:t>
      </w:r>
      <w:r>
        <w:rPr>
          <w:color w:val="58595B"/>
          <w:sz w:val="22"/>
        </w:rPr>
        <w:t>policies</w:t>
      </w:r>
      <w:r>
        <w:rPr>
          <w:color w:val="58595B"/>
          <w:spacing w:val="40"/>
          <w:sz w:val="22"/>
        </w:rPr>
        <w:t> </w:t>
      </w:r>
      <w:r>
        <w:rPr>
          <w:color w:val="58595B"/>
          <w:sz w:val="22"/>
        </w:rPr>
        <w:t>under</w:t>
      </w:r>
      <w:r>
        <w:rPr>
          <w:color w:val="58595B"/>
          <w:spacing w:val="40"/>
          <w:sz w:val="22"/>
        </w:rPr>
        <w:t> </w:t>
      </w:r>
      <w:r>
        <w:rPr>
          <w:color w:val="58595B"/>
          <w:sz w:val="22"/>
        </w:rPr>
        <w:t>this</w:t>
      </w:r>
      <w:r>
        <w:rPr>
          <w:color w:val="58595B"/>
          <w:spacing w:val="40"/>
          <w:sz w:val="22"/>
        </w:rPr>
        <w:t> </w:t>
      </w:r>
      <w:r>
        <w:rPr>
          <w:color w:val="58595B"/>
          <w:sz w:val="22"/>
        </w:rPr>
        <w:t>scheme</w:t>
      </w:r>
      <w:r>
        <w:rPr>
          <w:color w:val="58595B"/>
          <w:spacing w:val="40"/>
          <w:sz w:val="22"/>
        </w:rPr>
        <w:t> </w:t>
      </w:r>
      <w:r>
        <w:rPr>
          <w:color w:val="58595B"/>
          <w:sz w:val="22"/>
        </w:rPr>
        <w:t>but</w:t>
      </w:r>
      <w:r>
        <w:rPr>
          <w:color w:val="58595B"/>
          <w:spacing w:val="40"/>
          <w:sz w:val="22"/>
        </w:rPr>
        <w:t> </w:t>
      </w:r>
      <w:r>
        <w:rPr>
          <w:color w:val="58595B"/>
          <w:sz w:val="22"/>
        </w:rPr>
        <w:t>cannot</w:t>
      </w:r>
      <w:r>
        <w:rPr>
          <w:color w:val="58595B"/>
          <w:spacing w:val="40"/>
          <w:sz w:val="22"/>
        </w:rPr>
        <w:t> </w:t>
      </w:r>
      <w:r>
        <w:rPr>
          <w:color w:val="58595B"/>
          <w:sz w:val="22"/>
        </w:rPr>
        <w:t>then</w:t>
      </w:r>
      <w:r>
        <w:rPr>
          <w:color w:val="58595B"/>
          <w:spacing w:val="40"/>
          <w:sz w:val="22"/>
        </w:rPr>
        <w:t> </w:t>
      </w:r>
      <w:r>
        <w:rPr>
          <w:color w:val="58595B"/>
          <w:sz w:val="22"/>
        </w:rPr>
        <w:t>hold</w:t>
      </w:r>
      <w:r>
        <w:rPr>
          <w:color w:val="58595B"/>
          <w:spacing w:val="40"/>
          <w:sz w:val="22"/>
        </w:rPr>
        <w:t> </w:t>
      </w:r>
      <w:r>
        <w:rPr>
          <w:color w:val="58595B"/>
          <w:sz w:val="22"/>
        </w:rPr>
        <w:t>a</w:t>
      </w:r>
      <w:r>
        <w:rPr>
          <w:color w:val="58595B"/>
          <w:spacing w:val="40"/>
          <w:sz w:val="22"/>
        </w:rPr>
        <w:t> </w:t>
      </w:r>
      <w:r>
        <w:rPr>
          <w:color w:val="58595B"/>
          <w:sz w:val="22"/>
        </w:rPr>
        <w:t>non-QROPS/non-QOPS </w:t>
      </w:r>
      <w:r>
        <w:rPr>
          <w:color w:val="58595B"/>
          <w:w w:val="110"/>
          <w:sz w:val="22"/>
        </w:rPr>
        <w:t>policy under this scheme.</w:t>
      </w:r>
    </w:p>
    <w:p>
      <w:pPr>
        <w:pStyle w:val="ListParagraph"/>
        <w:numPr>
          <w:ilvl w:val="0"/>
          <w:numId w:val="3"/>
        </w:numPr>
        <w:tabs>
          <w:tab w:pos="430" w:val="left" w:leader="none"/>
        </w:tabs>
        <w:spacing w:line="247" w:lineRule="auto" w:before="18" w:after="0"/>
        <w:ind w:left="90" w:right="284" w:firstLine="0"/>
        <w:jc w:val="left"/>
        <w:rPr>
          <w:b/>
          <w:color w:val="58595B"/>
          <w:sz w:val="22"/>
        </w:rPr>
      </w:pPr>
      <w:r>
        <w:rPr>
          <w:b/>
          <w:color w:val="58595B"/>
          <w:w w:val="105"/>
          <w:sz w:val="22"/>
        </w:rPr>
        <w:t>Commutation: </w:t>
      </w:r>
      <w:r>
        <w:rPr>
          <w:color w:val="58595B"/>
          <w:w w:val="105"/>
          <w:sz w:val="22"/>
        </w:rPr>
        <w:t>The commuted value is restricted up to 30% of the entire fund value after</w:t>
      </w:r>
      <w:r>
        <w:rPr>
          <w:color w:val="58595B"/>
          <w:spacing w:val="80"/>
          <w:w w:val="105"/>
          <w:sz w:val="22"/>
        </w:rPr>
        <w:t> </w:t>
      </w:r>
      <w:r>
        <w:rPr>
          <w:color w:val="58595B"/>
          <w:w w:val="105"/>
          <w:sz w:val="22"/>
        </w:rPr>
        <w:t>the Policy Holder has attained age 55.</w:t>
      </w:r>
    </w:p>
    <w:p>
      <w:pPr>
        <w:pStyle w:val="ListParagraph"/>
        <w:numPr>
          <w:ilvl w:val="0"/>
          <w:numId w:val="3"/>
        </w:numPr>
        <w:tabs>
          <w:tab w:pos="368" w:val="left" w:leader="none"/>
        </w:tabs>
        <w:spacing w:line="247" w:lineRule="auto" w:before="19" w:after="0"/>
        <w:ind w:left="90" w:right="408" w:firstLine="0"/>
        <w:jc w:val="left"/>
        <w:rPr>
          <w:b/>
          <w:color w:val="58595B"/>
          <w:sz w:val="22"/>
        </w:rPr>
      </w:pPr>
      <w:r>
        <w:rPr>
          <w:b/>
          <w:color w:val="58595B"/>
          <w:sz w:val="22"/>
        </w:rPr>
        <w:t>Benefits on Vesting:</w:t>
      </w:r>
      <w:r>
        <w:rPr>
          <w:b/>
          <w:color w:val="58595B"/>
          <w:spacing w:val="40"/>
          <w:sz w:val="22"/>
        </w:rPr>
        <w:t> </w:t>
      </w:r>
      <w:r>
        <w:rPr>
          <w:color w:val="58595B"/>
          <w:sz w:val="22"/>
        </w:rPr>
        <w:t>If</w:t>
      </w:r>
      <w:r>
        <w:rPr>
          <w:color w:val="58595B"/>
          <w:spacing w:val="40"/>
          <w:sz w:val="22"/>
        </w:rPr>
        <w:t> </w:t>
      </w:r>
      <w:r>
        <w:rPr>
          <w:color w:val="58595B"/>
          <w:sz w:val="22"/>
        </w:rPr>
        <w:t>this</w:t>
      </w:r>
      <w:r>
        <w:rPr>
          <w:color w:val="58595B"/>
          <w:spacing w:val="40"/>
          <w:sz w:val="22"/>
        </w:rPr>
        <w:t> </w:t>
      </w:r>
      <w:r>
        <w:rPr>
          <w:color w:val="58595B"/>
          <w:sz w:val="22"/>
        </w:rPr>
        <w:t>product</w:t>
      </w:r>
      <w:r>
        <w:rPr>
          <w:color w:val="58595B"/>
          <w:spacing w:val="40"/>
          <w:sz w:val="22"/>
        </w:rPr>
        <w:t> </w:t>
      </w:r>
      <w:r>
        <w:rPr>
          <w:color w:val="58595B"/>
          <w:sz w:val="22"/>
        </w:rPr>
        <w:t>is</w:t>
      </w:r>
      <w:r>
        <w:rPr>
          <w:color w:val="58595B"/>
          <w:spacing w:val="40"/>
          <w:sz w:val="22"/>
        </w:rPr>
        <w:t> </w:t>
      </w:r>
      <w:r>
        <w:rPr>
          <w:color w:val="58595B"/>
          <w:sz w:val="22"/>
        </w:rPr>
        <w:t>purchased</w:t>
      </w:r>
      <w:r>
        <w:rPr>
          <w:color w:val="58595B"/>
          <w:spacing w:val="40"/>
          <w:sz w:val="22"/>
        </w:rPr>
        <w:t> </w:t>
      </w:r>
      <w:r>
        <w:rPr>
          <w:color w:val="58595B"/>
          <w:sz w:val="22"/>
        </w:rPr>
        <w:t>as</w:t>
      </w:r>
      <w:r>
        <w:rPr>
          <w:color w:val="58595B"/>
          <w:spacing w:val="40"/>
          <w:sz w:val="22"/>
        </w:rPr>
        <w:t> </w:t>
      </w:r>
      <w:r>
        <w:rPr>
          <w:color w:val="58595B"/>
          <w:sz w:val="22"/>
        </w:rPr>
        <w:t>QROPS</w:t>
      </w:r>
      <w:r>
        <w:rPr>
          <w:color w:val="58595B"/>
          <w:spacing w:val="40"/>
          <w:sz w:val="22"/>
        </w:rPr>
        <w:t> </w:t>
      </w:r>
      <w:r>
        <w:rPr>
          <w:color w:val="58595B"/>
          <w:sz w:val="22"/>
        </w:rPr>
        <w:t>through</w:t>
      </w:r>
      <w:r>
        <w:rPr>
          <w:color w:val="58595B"/>
          <w:spacing w:val="40"/>
          <w:sz w:val="22"/>
        </w:rPr>
        <w:t> </w:t>
      </w:r>
      <w:r>
        <w:rPr>
          <w:color w:val="58595B"/>
          <w:sz w:val="22"/>
        </w:rPr>
        <w:t>transfer</w:t>
      </w:r>
      <w:r>
        <w:rPr>
          <w:color w:val="58595B"/>
          <w:spacing w:val="40"/>
          <w:sz w:val="22"/>
        </w:rPr>
        <w:t> </w:t>
      </w:r>
      <w:r>
        <w:rPr>
          <w:color w:val="58595B"/>
          <w:sz w:val="22"/>
        </w:rPr>
        <w:t>of</w:t>
      </w:r>
      <w:r>
        <w:rPr>
          <w:color w:val="58595B"/>
          <w:spacing w:val="40"/>
          <w:sz w:val="22"/>
        </w:rPr>
        <w:t> </w:t>
      </w:r>
      <w:r>
        <w:rPr>
          <w:color w:val="58595B"/>
          <w:sz w:val="22"/>
        </w:rPr>
        <w:t>UK</w:t>
      </w:r>
      <w:r>
        <w:rPr>
          <w:color w:val="58595B"/>
          <w:spacing w:val="40"/>
          <w:sz w:val="22"/>
        </w:rPr>
        <w:t> </w:t>
      </w:r>
      <w:r>
        <w:rPr>
          <w:color w:val="58595B"/>
          <w:sz w:val="22"/>
        </w:rPr>
        <w:t>tax </w:t>
      </w:r>
      <w:r>
        <w:rPr>
          <w:color w:val="58595B"/>
          <w:w w:val="110"/>
          <w:sz w:val="22"/>
        </w:rPr>
        <w:t>relieved</w:t>
      </w:r>
      <w:r>
        <w:rPr>
          <w:color w:val="58595B"/>
          <w:spacing w:val="-5"/>
          <w:w w:val="110"/>
          <w:sz w:val="22"/>
        </w:rPr>
        <w:t> </w:t>
      </w:r>
      <w:r>
        <w:rPr>
          <w:color w:val="58595B"/>
          <w:w w:val="110"/>
          <w:sz w:val="22"/>
        </w:rPr>
        <w:t>assets</w:t>
      </w:r>
      <w:r>
        <w:rPr>
          <w:color w:val="58595B"/>
          <w:spacing w:val="-5"/>
          <w:w w:val="110"/>
          <w:sz w:val="22"/>
        </w:rPr>
        <w:t> </w:t>
      </w:r>
      <w:r>
        <w:rPr>
          <w:color w:val="58595B"/>
          <w:w w:val="110"/>
          <w:sz w:val="22"/>
        </w:rPr>
        <w:t>or</w:t>
      </w:r>
      <w:r>
        <w:rPr>
          <w:color w:val="58595B"/>
          <w:spacing w:val="-5"/>
          <w:w w:val="110"/>
          <w:sz w:val="22"/>
        </w:rPr>
        <w:t> </w:t>
      </w:r>
      <w:r>
        <w:rPr>
          <w:color w:val="58595B"/>
          <w:w w:val="110"/>
          <w:sz w:val="22"/>
        </w:rPr>
        <w:t>as</w:t>
      </w:r>
      <w:r>
        <w:rPr>
          <w:color w:val="58595B"/>
          <w:spacing w:val="-5"/>
          <w:w w:val="110"/>
          <w:sz w:val="22"/>
        </w:rPr>
        <w:t> </w:t>
      </w:r>
      <w:r>
        <w:rPr>
          <w:color w:val="58595B"/>
          <w:w w:val="110"/>
          <w:sz w:val="22"/>
        </w:rPr>
        <w:t>QOPS,</w:t>
      </w:r>
      <w:r>
        <w:rPr>
          <w:color w:val="58595B"/>
          <w:spacing w:val="-5"/>
          <w:w w:val="110"/>
          <w:sz w:val="22"/>
        </w:rPr>
        <w:t> </w:t>
      </w:r>
      <w:r>
        <w:rPr>
          <w:color w:val="58595B"/>
          <w:w w:val="110"/>
          <w:sz w:val="22"/>
        </w:rPr>
        <w:t>access</w:t>
      </w:r>
      <w:r>
        <w:rPr>
          <w:color w:val="58595B"/>
          <w:spacing w:val="-5"/>
          <w:w w:val="110"/>
          <w:sz w:val="22"/>
        </w:rPr>
        <w:t> </w:t>
      </w:r>
      <w:r>
        <w:rPr>
          <w:color w:val="58595B"/>
          <w:w w:val="110"/>
          <w:sz w:val="22"/>
        </w:rPr>
        <w:t>to</w:t>
      </w:r>
      <w:r>
        <w:rPr>
          <w:color w:val="58595B"/>
          <w:spacing w:val="-5"/>
          <w:w w:val="110"/>
          <w:sz w:val="22"/>
        </w:rPr>
        <w:t> </w:t>
      </w:r>
      <w:r>
        <w:rPr>
          <w:color w:val="58595B"/>
          <w:w w:val="110"/>
          <w:sz w:val="22"/>
        </w:rPr>
        <w:t>benefits</w:t>
      </w:r>
      <w:r>
        <w:rPr>
          <w:color w:val="58595B"/>
          <w:spacing w:val="-5"/>
          <w:w w:val="110"/>
          <w:sz w:val="22"/>
        </w:rPr>
        <w:t> </w:t>
      </w:r>
      <w:r>
        <w:rPr>
          <w:color w:val="58595B"/>
          <w:w w:val="110"/>
          <w:sz w:val="22"/>
        </w:rPr>
        <w:t>from</w:t>
      </w:r>
      <w:r>
        <w:rPr>
          <w:color w:val="58595B"/>
          <w:spacing w:val="-5"/>
          <w:w w:val="110"/>
          <w:sz w:val="22"/>
        </w:rPr>
        <w:t> </w:t>
      </w:r>
      <w:r>
        <w:rPr>
          <w:color w:val="58595B"/>
          <w:w w:val="110"/>
          <w:sz w:val="22"/>
        </w:rPr>
        <w:t>policy</w:t>
      </w:r>
      <w:r>
        <w:rPr>
          <w:color w:val="58595B"/>
          <w:spacing w:val="-5"/>
          <w:w w:val="110"/>
          <w:sz w:val="22"/>
        </w:rPr>
        <w:t> </w:t>
      </w:r>
      <w:r>
        <w:rPr>
          <w:color w:val="58595B"/>
          <w:w w:val="110"/>
          <w:sz w:val="22"/>
        </w:rPr>
        <w:t>proceeds</w:t>
      </w:r>
      <w:r>
        <w:rPr>
          <w:color w:val="58595B"/>
          <w:spacing w:val="-5"/>
          <w:w w:val="110"/>
          <w:sz w:val="22"/>
        </w:rPr>
        <w:t> </w:t>
      </w:r>
      <w:r>
        <w:rPr>
          <w:color w:val="58595B"/>
          <w:w w:val="110"/>
          <w:sz w:val="22"/>
        </w:rPr>
        <w:t>both</w:t>
      </w:r>
      <w:r>
        <w:rPr>
          <w:color w:val="58595B"/>
          <w:spacing w:val="-5"/>
          <w:w w:val="110"/>
          <w:sz w:val="22"/>
        </w:rPr>
        <w:t> </w:t>
      </w:r>
      <w:r>
        <w:rPr>
          <w:color w:val="58595B"/>
          <w:w w:val="110"/>
          <w:sz w:val="22"/>
        </w:rPr>
        <w:t>in</w:t>
      </w:r>
      <w:r>
        <w:rPr>
          <w:color w:val="58595B"/>
          <w:spacing w:val="-5"/>
          <w:w w:val="110"/>
          <w:sz w:val="22"/>
        </w:rPr>
        <w:t> </w:t>
      </w:r>
      <w:r>
        <w:rPr>
          <w:color w:val="58595B"/>
          <w:w w:val="110"/>
          <w:sz w:val="22"/>
        </w:rPr>
        <w:t>the</w:t>
      </w:r>
      <w:r>
        <w:rPr>
          <w:color w:val="58595B"/>
          <w:spacing w:val="-5"/>
          <w:w w:val="110"/>
          <w:sz w:val="22"/>
        </w:rPr>
        <w:t> </w:t>
      </w:r>
      <w:r>
        <w:rPr>
          <w:color w:val="58595B"/>
          <w:w w:val="110"/>
          <w:sz w:val="22"/>
        </w:rPr>
        <w:t>form</w:t>
      </w:r>
      <w:r>
        <w:rPr>
          <w:color w:val="58595B"/>
          <w:spacing w:val="-5"/>
          <w:w w:val="110"/>
          <w:sz w:val="22"/>
        </w:rPr>
        <w:t> </w:t>
      </w:r>
      <w:r>
        <w:rPr>
          <w:color w:val="58595B"/>
          <w:w w:val="110"/>
          <w:sz w:val="22"/>
        </w:rPr>
        <w:t>of commutation</w:t>
      </w:r>
      <w:r>
        <w:rPr>
          <w:color w:val="58595B"/>
          <w:spacing w:val="-6"/>
          <w:w w:val="110"/>
          <w:sz w:val="22"/>
        </w:rPr>
        <w:t> </w:t>
      </w:r>
      <w:r>
        <w:rPr>
          <w:color w:val="58595B"/>
          <w:w w:val="110"/>
          <w:sz w:val="22"/>
        </w:rPr>
        <w:t>and</w:t>
      </w:r>
      <w:r>
        <w:rPr>
          <w:color w:val="58595B"/>
          <w:spacing w:val="-6"/>
          <w:w w:val="110"/>
          <w:sz w:val="22"/>
        </w:rPr>
        <w:t> </w:t>
      </w:r>
      <w:r>
        <w:rPr>
          <w:color w:val="58595B"/>
          <w:w w:val="110"/>
          <w:sz w:val="22"/>
        </w:rPr>
        <w:t>Annuitisation,</w:t>
      </w:r>
      <w:r>
        <w:rPr>
          <w:color w:val="58595B"/>
          <w:spacing w:val="-6"/>
          <w:w w:val="110"/>
          <w:sz w:val="22"/>
        </w:rPr>
        <w:t> </w:t>
      </w:r>
      <w:r>
        <w:rPr>
          <w:color w:val="58595B"/>
          <w:w w:val="110"/>
          <w:sz w:val="22"/>
        </w:rPr>
        <w:t>would</w:t>
      </w:r>
      <w:r>
        <w:rPr>
          <w:color w:val="58595B"/>
          <w:spacing w:val="-6"/>
          <w:w w:val="110"/>
          <w:sz w:val="22"/>
        </w:rPr>
        <w:t> </w:t>
      </w:r>
      <w:r>
        <w:rPr>
          <w:color w:val="58595B"/>
          <w:w w:val="110"/>
          <w:sz w:val="22"/>
        </w:rPr>
        <w:t>be</w:t>
      </w:r>
      <w:r>
        <w:rPr>
          <w:color w:val="58595B"/>
          <w:spacing w:val="-6"/>
          <w:w w:val="110"/>
          <w:sz w:val="22"/>
        </w:rPr>
        <w:t> </w:t>
      </w:r>
      <w:r>
        <w:rPr>
          <w:color w:val="58595B"/>
          <w:w w:val="110"/>
          <w:sz w:val="22"/>
        </w:rPr>
        <w:t>restricted</w:t>
      </w:r>
      <w:r>
        <w:rPr>
          <w:color w:val="58595B"/>
          <w:spacing w:val="-6"/>
          <w:w w:val="110"/>
          <w:sz w:val="22"/>
        </w:rPr>
        <w:t> </w:t>
      </w:r>
      <w:r>
        <w:rPr>
          <w:color w:val="58595B"/>
          <w:w w:val="110"/>
          <w:sz w:val="22"/>
        </w:rPr>
        <w:t>till</w:t>
      </w:r>
      <w:r>
        <w:rPr>
          <w:color w:val="58595B"/>
          <w:spacing w:val="-6"/>
          <w:w w:val="110"/>
          <w:sz w:val="22"/>
        </w:rPr>
        <w:t> </w:t>
      </w:r>
      <w:r>
        <w:rPr>
          <w:color w:val="58595B"/>
          <w:w w:val="110"/>
          <w:sz w:val="22"/>
        </w:rPr>
        <w:t>the</w:t>
      </w:r>
      <w:r>
        <w:rPr>
          <w:color w:val="58595B"/>
          <w:spacing w:val="-6"/>
          <w:w w:val="110"/>
          <w:sz w:val="22"/>
        </w:rPr>
        <w:t> </w:t>
      </w:r>
      <w:r>
        <w:rPr>
          <w:color w:val="58595B"/>
          <w:w w:val="110"/>
          <w:sz w:val="22"/>
        </w:rPr>
        <w:t>Policyholder</w:t>
      </w:r>
      <w:r>
        <w:rPr>
          <w:color w:val="58595B"/>
          <w:spacing w:val="-6"/>
          <w:w w:val="110"/>
          <w:sz w:val="22"/>
        </w:rPr>
        <w:t> </w:t>
      </w:r>
      <w:r>
        <w:rPr>
          <w:color w:val="58595B"/>
          <w:w w:val="110"/>
          <w:sz w:val="22"/>
        </w:rPr>
        <w:t>attains</w:t>
      </w:r>
      <w:r>
        <w:rPr>
          <w:color w:val="58595B"/>
          <w:spacing w:val="-6"/>
          <w:w w:val="110"/>
          <w:sz w:val="22"/>
        </w:rPr>
        <w:t> </w:t>
      </w:r>
      <w:r>
        <w:rPr>
          <w:color w:val="58595B"/>
          <w:w w:val="110"/>
          <w:sz w:val="22"/>
        </w:rPr>
        <w:t>55</w:t>
      </w:r>
      <w:r>
        <w:rPr>
          <w:color w:val="58595B"/>
          <w:spacing w:val="-6"/>
          <w:w w:val="110"/>
          <w:sz w:val="22"/>
        </w:rPr>
        <w:t> </w:t>
      </w:r>
      <w:r>
        <w:rPr>
          <w:color w:val="58595B"/>
          <w:w w:val="110"/>
          <w:sz w:val="22"/>
        </w:rPr>
        <w:t>years</w:t>
      </w:r>
      <w:r>
        <w:rPr>
          <w:color w:val="58595B"/>
          <w:spacing w:val="-6"/>
          <w:w w:val="110"/>
          <w:sz w:val="22"/>
        </w:rPr>
        <w:t> </w:t>
      </w:r>
      <w:r>
        <w:rPr>
          <w:color w:val="58595B"/>
          <w:w w:val="110"/>
          <w:sz w:val="22"/>
        </w:rPr>
        <w:t>of age or</w:t>
      </w:r>
      <w:r>
        <w:rPr>
          <w:color w:val="58595B"/>
          <w:spacing w:val="40"/>
          <w:w w:val="110"/>
          <w:sz w:val="22"/>
        </w:rPr>
        <w:t> </w:t>
      </w:r>
      <w:r>
        <w:rPr>
          <w:color w:val="58595B"/>
          <w:w w:val="110"/>
          <w:sz w:val="22"/>
        </w:rPr>
        <w:t>vesting age, whichever is later.</w:t>
      </w:r>
    </w:p>
    <w:p>
      <w:pPr>
        <w:pStyle w:val="ListParagraph"/>
        <w:numPr>
          <w:ilvl w:val="0"/>
          <w:numId w:val="3"/>
        </w:numPr>
        <w:tabs>
          <w:tab w:pos="430" w:val="left" w:leader="none"/>
        </w:tabs>
        <w:spacing w:line="247" w:lineRule="auto" w:before="18" w:after="0"/>
        <w:ind w:left="90" w:right="257" w:firstLine="0"/>
        <w:jc w:val="left"/>
        <w:rPr>
          <w:b/>
          <w:color w:val="58595B"/>
          <w:sz w:val="22"/>
        </w:rPr>
      </w:pPr>
      <w:r>
        <w:rPr>
          <w:b/>
          <w:color w:val="58595B"/>
          <w:w w:val="110"/>
          <w:sz w:val="22"/>
        </w:rPr>
        <w:t>Overseas</w:t>
      </w:r>
      <w:r>
        <w:rPr>
          <w:b/>
          <w:color w:val="58595B"/>
          <w:spacing w:val="-24"/>
          <w:w w:val="110"/>
          <w:sz w:val="22"/>
        </w:rPr>
        <w:t> </w:t>
      </w:r>
      <w:r>
        <w:rPr>
          <w:b/>
          <w:color w:val="58595B"/>
          <w:w w:val="110"/>
          <w:sz w:val="22"/>
        </w:rPr>
        <w:t>Transfer</w:t>
      </w:r>
      <w:r>
        <w:rPr>
          <w:b/>
          <w:color w:val="58595B"/>
          <w:spacing w:val="-23"/>
          <w:w w:val="110"/>
          <w:sz w:val="22"/>
        </w:rPr>
        <w:t> </w:t>
      </w:r>
      <w:r>
        <w:rPr>
          <w:b/>
          <w:color w:val="58595B"/>
          <w:w w:val="110"/>
          <w:sz w:val="22"/>
        </w:rPr>
        <w:t>Charge:</w:t>
      </w:r>
      <w:r>
        <w:rPr>
          <w:b/>
          <w:color w:val="58595B"/>
          <w:spacing w:val="-17"/>
          <w:w w:val="110"/>
          <w:sz w:val="22"/>
        </w:rPr>
        <w:t> </w:t>
      </w:r>
      <w:r>
        <w:rPr>
          <w:color w:val="58595B"/>
          <w:w w:val="110"/>
          <w:sz w:val="22"/>
        </w:rPr>
        <w:t>In</w:t>
      </w:r>
      <w:r>
        <w:rPr>
          <w:color w:val="58595B"/>
          <w:spacing w:val="-16"/>
          <w:w w:val="110"/>
          <w:sz w:val="22"/>
        </w:rPr>
        <w:t> </w:t>
      </w:r>
      <w:r>
        <w:rPr>
          <w:color w:val="58595B"/>
          <w:w w:val="110"/>
          <w:sz w:val="22"/>
        </w:rPr>
        <w:t>the</w:t>
      </w:r>
      <w:r>
        <w:rPr>
          <w:color w:val="58595B"/>
          <w:spacing w:val="-17"/>
          <w:w w:val="110"/>
          <w:sz w:val="22"/>
        </w:rPr>
        <w:t> </w:t>
      </w:r>
      <w:r>
        <w:rPr>
          <w:color w:val="58595B"/>
          <w:w w:val="110"/>
          <w:sz w:val="22"/>
        </w:rPr>
        <w:t>event</w:t>
      </w:r>
      <w:r>
        <w:rPr>
          <w:color w:val="58595B"/>
          <w:spacing w:val="-17"/>
          <w:w w:val="110"/>
          <w:sz w:val="22"/>
        </w:rPr>
        <w:t> </w:t>
      </w:r>
      <w:r>
        <w:rPr>
          <w:color w:val="58595B"/>
          <w:w w:val="110"/>
          <w:sz w:val="22"/>
        </w:rPr>
        <w:t>of</w:t>
      </w:r>
      <w:r>
        <w:rPr>
          <w:color w:val="58595B"/>
          <w:spacing w:val="-17"/>
          <w:w w:val="110"/>
          <w:sz w:val="22"/>
        </w:rPr>
        <w:t> </w:t>
      </w:r>
      <w:r>
        <w:rPr>
          <w:color w:val="58595B"/>
          <w:w w:val="110"/>
          <w:sz w:val="22"/>
        </w:rPr>
        <w:t>applicable</w:t>
      </w:r>
      <w:r>
        <w:rPr>
          <w:color w:val="58595B"/>
          <w:spacing w:val="-17"/>
          <w:w w:val="110"/>
          <w:sz w:val="22"/>
        </w:rPr>
        <w:t> </w:t>
      </w:r>
      <w:r>
        <w:rPr>
          <w:color w:val="58595B"/>
          <w:w w:val="110"/>
          <w:sz w:val="22"/>
        </w:rPr>
        <w:t>tax</w:t>
      </w:r>
      <w:r>
        <w:rPr>
          <w:color w:val="58595B"/>
          <w:spacing w:val="-16"/>
          <w:w w:val="110"/>
          <w:sz w:val="22"/>
        </w:rPr>
        <w:t> </w:t>
      </w:r>
      <w:r>
        <w:rPr>
          <w:color w:val="58595B"/>
          <w:w w:val="110"/>
          <w:sz w:val="22"/>
        </w:rPr>
        <w:t>charge</w:t>
      </w:r>
      <w:r>
        <w:rPr>
          <w:color w:val="58595B"/>
          <w:spacing w:val="-17"/>
          <w:w w:val="110"/>
          <w:sz w:val="22"/>
        </w:rPr>
        <w:t> </w:t>
      </w:r>
      <w:r>
        <w:rPr>
          <w:color w:val="58595B"/>
          <w:w w:val="110"/>
          <w:sz w:val="22"/>
        </w:rPr>
        <w:t>arising</w:t>
      </w:r>
      <w:r>
        <w:rPr>
          <w:color w:val="58595B"/>
          <w:spacing w:val="-17"/>
          <w:w w:val="110"/>
          <w:sz w:val="22"/>
        </w:rPr>
        <w:t> </w:t>
      </w:r>
      <w:r>
        <w:rPr>
          <w:color w:val="58595B"/>
          <w:w w:val="110"/>
          <w:sz w:val="22"/>
        </w:rPr>
        <w:t>as</w:t>
      </w:r>
      <w:r>
        <w:rPr>
          <w:color w:val="58595B"/>
          <w:spacing w:val="-17"/>
          <w:w w:val="110"/>
          <w:sz w:val="22"/>
        </w:rPr>
        <w:t> </w:t>
      </w:r>
      <w:r>
        <w:rPr>
          <w:color w:val="58595B"/>
          <w:w w:val="110"/>
          <w:sz w:val="22"/>
        </w:rPr>
        <w:t>a</w:t>
      </w:r>
      <w:r>
        <w:rPr>
          <w:color w:val="58595B"/>
          <w:spacing w:val="-17"/>
          <w:w w:val="110"/>
          <w:sz w:val="22"/>
        </w:rPr>
        <w:t> </w:t>
      </w:r>
      <w:r>
        <w:rPr>
          <w:color w:val="58595B"/>
          <w:w w:val="110"/>
          <w:sz w:val="22"/>
        </w:rPr>
        <w:t>result</w:t>
      </w:r>
      <w:r>
        <w:rPr>
          <w:color w:val="58595B"/>
          <w:spacing w:val="-16"/>
          <w:w w:val="110"/>
          <w:sz w:val="22"/>
        </w:rPr>
        <w:t> </w:t>
      </w:r>
      <w:r>
        <w:rPr>
          <w:color w:val="58595B"/>
          <w:w w:val="110"/>
          <w:sz w:val="22"/>
        </w:rPr>
        <w:t>of</w:t>
      </w:r>
      <w:r>
        <w:rPr>
          <w:color w:val="58595B"/>
          <w:spacing w:val="-17"/>
          <w:w w:val="110"/>
          <w:sz w:val="22"/>
        </w:rPr>
        <w:t> </w:t>
      </w:r>
      <w:r>
        <w:rPr>
          <w:color w:val="58595B"/>
          <w:w w:val="110"/>
          <w:sz w:val="22"/>
        </w:rPr>
        <w:t>an </w:t>
      </w:r>
      <w:r>
        <w:rPr>
          <w:color w:val="58595B"/>
          <w:spacing w:val="-2"/>
          <w:w w:val="110"/>
          <w:sz w:val="22"/>
        </w:rPr>
        <w:t>overseas</w:t>
      </w:r>
      <w:r>
        <w:rPr>
          <w:color w:val="58595B"/>
          <w:spacing w:val="-9"/>
          <w:w w:val="110"/>
          <w:sz w:val="22"/>
        </w:rPr>
        <w:t> </w:t>
      </w:r>
      <w:r>
        <w:rPr>
          <w:color w:val="58595B"/>
          <w:spacing w:val="-2"/>
          <w:w w:val="110"/>
          <w:sz w:val="22"/>
        </w:rPr>
        <w:t>transfer</w:t>
      </w:r>
      <w:r>
        <w:rPr>
          <w:color w:val="58595B"/>
          <w:spacing w:val="-9"/>
          <w:w w:val="110"/>
          <w:sz w:val="22"/>
        </w:rPr>
        <w:t> </w:t>
      </w:r>
      <w:r>
        <w:rPr>
          <w:color w:val="58595B"/>
          <w:spacing w:val="-2"/>
          <w:w w:val="110"/>
          <w:sz w:val="22"/>
        </w:rPr>
        <w:t>(His</w:t>
      </w:r>
      <w:r>
        <w:rPr>
          <w:color w:val="58595B"/>
          <w:spacing w:val="-9"/>
          <w:w w:val="110"/>
          <w:sz w:val="22"/>
        </w:rPr>
        <w:t> </w:t>
      </w:r>
      <w:r>
        <w:rPr>
          <w:color w:val="58595B"/>
          <w:spacing w:val="-2"/>
          <w:w w:val="110"/>
          <w:sz w:val="22"/>
        </w:rPr>
        <w:t>Majesty’s</w:t>
      </w:r>
      <w:r>
        <w:rPr>
          <w:color w:val="58595B"/>
          <w:spacing w:val="-9"/>
          <w:w w:val="110"/>
          <w:sz w:val="22"/>
        </w:rPr>
        <w:t> </w:t>
      </w:r>
      <w:r>
        <w:rPr>
          <w:color w:val="58595B"/>
          <w:spacing w:val="-2"/>
          <w:w w:val="110"/>
          <w:sz w:val="22"/>
        </w:rPr>
        <w:t>Revenue</w:t>
      </w:r>
      <w:r>
        <w:rPr>
          <w:color w:val="58595B"/>
          <w:spacing w:val="-9"/>
          <w:w w:val="110"/>
          <w:sz w:val="22"/>
        </w:rPr>
        <w:t> </w:t>
      </w:r>
      <w:r>
        <w:rPr>
          <w:color w:val="58595B"/>
          <w:spacing w:val="-2"/>
          <w:w w:val="110"/>
          <w:sz w:val="22"/>
        </w:rPr>
        <w:t>&amp;</w:t>
      </w:r>
      <w:r>
        <w:rPr>
          <w:color w:val="58595B"/>
          <w:spacing w:val="-9"/>
          <w:w w:val="110"/>
          <w:sz w:val="22"/>
        </w:rPr>
        <w:t> </w:t>
      </w:r>
      <w:r>
        <w:rPr>
          <w:color w:val="58595B"/>
          <w:spacing w:val="-2"/>
          <w:w w:val="110"/>
          <w:sz w:val="22"/>
        </w:rPr>
        <w:t>Customs</w:t>
      </w:r>
      <w:r>
        <w:rPr>
          <w:color w:val="58595B"/>
          <w:spacing w:val="-9"/>
          <w:w w:val="110"/>
          <w:sz w:val="22"/>
        </w:rPr>
        <w:t> </w:t>
      </w:r>
      <w:r>
        <w:rPr>
          <w:color w:val="58595B"/>
          <w:spacing w:val="-2"/>
          <w:w w:val="110"/>
          <w:sz w:val="22"/>
        </w:rPr>
        <w:t>(HMRC)</w:t>
      </w:r>
      <w:r>
        <w:rPr>
          <w:color w:val="58595B"/>
          <w:spacing w:val="-9"/>
          <w:w w:val="110"/>
          <w:sz w:val="22"/>
        </w:rPr>
        <w:t> </w:t>
      </w:r>
      <w:r>
        <w:rPr>
          <w:color w:val="58595B"/>
          <w:spacing w:val="-2"/>
          <w:w w:val="120"/>
          <w:sz w:val="22"/>
        </w:rPr>
        <w:t>-</w:t>
      </w:r>
      <w:r>
        <w:rPr>
          <w:color w:val="58595B"/>
          <w:spacing w:val="-15"/>
          <w:w w:val="120"/>
          <w:sz w:val="22"/>
        </w:rPr>
        <w:t> </w:t>
      </w:r>
      <w:r>
        <w:rPr>
          <w:color w:val="58595B"/>
          <w:spacing w:val="-2"/>
          <w:w w:val="110"/>
          <w:sz w:val="22"/>
        </w:rPr>
        <w:t>policy</w:t>
      </w:r>
      <w:r>
        <w:rPr>
          <w:color w:val="58595B"/>
          <w:spacing w:val="-9"/>
          <w:w w:val="110"/>
          <w:sz w:val="22"/>
        </w:rPr>
        <w:t> </w:t>
      </w:r>
      <w:r>
        <w:rPr>
          <w:color w:val="58595B"/>
          <w:spacing w:val="-2"/>
          <w:w w:val="110"/>
          <w:sz w:val="22"/>
        </w:rPr>
        <w:t>paper</w:t>
      </w:r>
      <w:r>
        <w:rPr>
          <w:color w:val="58595B"/>
          <w:spacing w:val="-9"/>
          <w:w w:val="110"/>
          <w:sz w:val="22"/>
        </w:rPr>
        <w:t> </w:t>
      </w:r>
      <w:r>
        <w:rPr>
          <w:color w:val="58595B"/>
          <w:spacing w:val="-2"/>
          <w:w w:val="110"/>
          <w:sz w:val="22"/>
        </w:rPr>
        <w:t>–</w:t>
      </w:r>
      <w:r>
        <w:rPr>
          <w:color w:val="58595B"/>
          <w:spacing w:val="-9"/>
          <w:w w:val="110"/>
          <w:sz w:val="22"/>
        </w:rPr>
        <w:t> </w:t>
      </w:r>
      <w:r>
        <w:rPr>
          <w:color w:val="58595B"/>
          <w:spacing w:val="-2"/>
          <w:w w:val="110"/>
          <w:sz w:val="22"/>
        </w:rPr>
        <w:t>The</w:t>
      </w:r>
      <w:r>
        <w:rPr>
          <w:color w:val="58595B"/>
          <w:spacing w:val="-9"/>
          <w:w w:val="110"/>
          <w:sz w:val="22"/>
        </w:rPr>
        <w:t> </w:t>
      </w:r>
      <w:r>
        <w:rPr>
          <w:color w:val="58595B"/>
          <w:spacing w:val="-2"/>
          <w:w w:val="110"/>
          <w:sz w:val="22"/>
        </w:rPr>
        <w:t>overseas </w:t>
      </w:r>
      <w:r>
        <w:rPr>
          <w:color w:val="58595B"/>
          <w:w w:val="110"/>
          <w:sz w:val="22"/>
        </w:rPr>
        <w:t>transfer</w:t>
      </w:r>
      <w:r>
        <w:rPr>
          <w:color w:val="58595B"/>
          <w:spacing w:val="-4"/>
          <w:w w:val="110"/>
          <w:sz w:val="22"/>
        </w:rPr>
        <w:t> </w:t>
      </w:r>
      <w:r>
        <w:rPr>
          <w:color w:val="58595B"/>
          <w:w w:val="110"/>
          <w:sz w:val="22"/>
        </w:rPr>
        <w:t>charge</w:t>
      </w:r>
      <w:r>
        <w:rPr>
          <w:color w:val="58595B"/>
          <w:spacing w:val="-4"/>
          <w:w w:val="110"/>
          <w:sz w:val="22"/>
        </w:rPr>
        <w:t> </w:t>
      </w:r>
      <w:r>
        <w:rPr>
          <w:color w:val="58595B"/>
          <w:w w:val="110"/>
          <w:sz w:val="22"/>
        </w:rPr>
        <w:t>–</w:t>
      </w:r>
      <w:r>
        <w:rPr>
          <w:color w:val="58595B"/>
          <w:spacing w:val="-4"/>
          <w:w w:val="110"/>
          <w:sz w:val="22"/>
        </w:rPr>
        <w:t> </w:t>
      </w:r>
      <w:r>
        <w:rPr>
          <w:color w:val="58595B"/>
          <w:w w:val="110"/>
          <w:sz w:val="22"/>
        </w:rPr>
        <w:t>guidance,</w:t>
      </w:r>
      <w:r>
        <w:rPr>
          <w:color w:val="58595B"/>
          <w:spacing w:val="-4"/>
          <w:w w:val="110"/>
          <w:sz w:val="22"/>
        </w:rPr>
        <w:t> </w:t>
      </w:r>
      <w:r>
        <w:rPr>
          <w:color w:val="58595B"/>
          <w:w w:val="110"/>
          <w:sz w:val="22"/>
        </w:rPr>
        <w:t>published</w:t>
      </w:r>
      <w:r>
        <w:rPr>
          <w:color w:val="58595B"/>
          <w:spacing w:val="-4"/>
          <w:w w:val="110"/>
          <w:sz w:val="22"/>
        </w:rPr>
        <w:t> </w:t>
      </w:r>
      <w:r>
        <w:rPr>
          <w:color w:val="58595B"/>
          <w:w w:val="110"/>
          <w:sz w:val="22"/>
        </w:rPr>
        <w:t>8th</w:t>
      </w:r>
      <w:r>
        <w:rPr>
          <w:color w:val="58595B"/>
          <w:spacing w:val="-4"/>
          <w:w w:val="110"/>
          <w:sz w:val="22"/>
        </w:rPr>
        <w:t> </w:t>
      </w:r>
      <w:r>
        <w:rPr>
          <w:color w:val="58595B"/>
          <w:w w:val="110"/>
          <w:sz w:val="22"/>
        </w:rPr>
        <w:t>March</w:t>
      </w:r>
      <w:r>
        <w:rPr>
          <w:color w:val="58595B"/>
          <w:spacing w:val="-4"/>
          <w:w w:val="110"/>
          <w:sz w:val="22"/>
        </w:rPr>
        <w:t> </w:t>
      </w:r>
      <w:r>
        <w:rPr>
          <w:color w:val="58595B"/>
          <w:w w:val="110"/>
          <w:sz w:val="22"/>
        </w:rPr>
        <w:t>2017)</w:t>
      </w:r>
      <w:r>
        <w:rPr>
          <w:color w:val="58595B"/>
          <w:spacing w:val="-4"/>
          <w:w w:val="110"/>
          <w:sz w:val="22"/>
        </w:rPr>
        <w:t> </w:t>
      </w:r>
      <w:r>
        <w:rPr>
          <w:color w:val="58595B"/>
          <w:w w:val="110"/>
          <w:sz w:val="22"/>
        </w:rPr>
        <w:t>for</w:t>
      </w:r>
      <w:r>
        <w:rPr>
          <w:color w:val="58595B"/>
          <w:spacing w:val="-4"/>
          <w:w w:val="110"/>
          <w:sz w:val="22"/>
        </w:rPr>
        <w:t> </w:t>
      </w:r>
      <w:r>
        <w:rPr>
          <w:color w:val="58595B"/>
          <w:w w:val="110"/>
          <w:sz w:val="22"/>
        </w:rPr>
        <w:t>which</w:t>
      </w:r>
      <w:r>
        <w:rPr>
          <w:color w:val="58595B"/>
          <w:spacing w:val="-4"/>
          <w:w w:val="110"/>
          <w:sz w:val="22"/>
        </w:rPr>
        <w:t> </w:t>
      </w:r>
      <w:r>
        <w:rPr>
          <w:color w:val="58595B"/>
          <w:w w:val="110"/>
          <w:sz w:val="22"/>
        </w:rPr>
        <w:t>the</w:t>
      </w:r>
      <w:r>
        <w:rPr>
          <w:color w:val="58595B"/>
          <w:spacing w:val="-4"/>
          <w:w w:val="110"/>
          <w:sz w:val="22"/>
        </w:rPr>
        <w:t> </w:t>
      </w:r>
      <w:r>
        <w:rPr>
          <w:color w:val="58595B"/>
          <w:w w:val="110"/>
          <w:sz w:val="22"/>
        </w:rPr>
        <w:t>Scheme</w:t>
      </w:r>
      <w:r>
        <w:rPr>
          <w:color w:val="58595B"/>
          <w:spacing w:val="-4"/>
          <w:w w:val="110"/>
          <w:sz w:val="22"/>
        </w:rPr>
        <w:t> </w:t>
      </w:r>
      <w:r>
        <w:rPr>
          <w:color w:val="58595B"/>
          <w:w w:val="110"/>
          <w:sz w:val="22"/>
        </w:rPr>
        <w:t>Manager</w:t>
      </w:r>
      <w:r>
        <w:rPr>
          <w:color w:val="58595B"/>
          <w:spacing w:val="-4"/>
          <w:w w:val="110"/>
          <w:sz w:val="22"/>
        </w:rPr>
        <w:t> </w:t>
      </w:r>
      <w:r>
        <w:rPr>
          <w:color w:val="58595B"/>
          <w:w w:val="110"/>
          <w:sz w:val="22"/>
        </w:rPr>
        <w:t>i.e. HDFC</w:t>
      </w:r>
      <w:r>
        <w:rPr>
          <w:color w:val="58595B"/>
          <w:spacing w:val="-1"/>
          <w:w w:val="110"/>
          <w:sz w:val="22"/>
        </w:rPr>
        <w:t> </w:t>
      </w:r>
      <w:r>
        <w:rPr>
          <w:color w:val="58595B"/>
          <w:w w:val="110"/>
          <w:sz w:val="22"/>
        </w:rPr>
        <w:t>Life</w:t>
      </w:r>
      <w:r>
        <w:rPr>
          <w:color w:val="58595B"/>
          <w:spacing w:val="-1"/>
          <w:w w:val="110"/>
          <w:sz w:val="22"/>
        </w:rPr>
        <w:t> </w:t>
      </w:r>
      <w:r>
        <w:rPr>
          <w:color w:val="58595B"/>
          <w:w w:val="110"/>
          <w:sz w:val="22"/>
        </w:rPr>
        <w:t>Insurance</w:t>
      </w:r>
      <w:r>
        <w:rPr>
          <w:color w:val="58595B"/>
          <w:spacing w:val="-1"/>
          <w:w w:val="110"/>
          <w:sz w:val="22"/>
        </w:rPr>
        <w:t> </w:t>
      </w:r>
      <w:r>
        <w:rPr>
          <w:color w:val="58595B"/>
          <w:w w:val="110"/>
          <w:sz w:val="22"/>
        </w:rPr>
        <w:t>Company</w:t>
      </w:r>
      <w:r>
        <w:rPr>
          <w:color w:val="58595B"/>
          <w:spacing w:val="-1"/>
          <w:w w:val="110"/>
          <w:sz w:val="22"/>
        </w:rPr>
        <w:t> </w:t>
      </w:r>
      <w:r>
        <w:rPr>
          <w:color w:val="58595B"/>
          <w:w w:val="110"/>
          <w:sz w:val="22"/>
        </w:rPr>
        <w:t>may</w:t>
      </w:r>
      <w:r>
        <w:rPr>
          <w:color w:val="58595B"/>
          <w:spacing w:val="-1"/>
          <w:w w:val="110"/>
          <w:sz w:val="22"/>
        </w:rPr>
        <w:t> </w:t>
      </w:r>
      <w:r>
        <w:rPr>
          <w:color w:val="58595B"/>
          <w:w w:val="110"/>
          <w:sz w:val="22"/>
        </w:rPr>
        <w:t>become</w:t>
      </w:r>
      <w:r>
        <w:rPr>
          <w:color w:val="58595B"/>
          <w:spacing w:val="-1"/>
          <w:w w:val="110"/>
          <w:sz w:val="22"/>
        </w:rPr>
        <w:t> </w:t>
      </w:r>
      <w:r>
        <w:rPr>
          <w:color w:val="58595B"/>
          <w:w w:val="110"/>
          <w:sz w:val="22"/>
        </w:rPr>
        <w:t>liable,</w:t>
      </w:r>
      <w:r>
        <w:rPr>
          <w:color w:val="58595B"/>
          <w:spacing w:val="-1"/>
          <w:w w:val="110"/>
          <w:sz w:val="22"/>
        </w:rPr>
        <w:t> </w:t>
      </w:r>
      <w:r>
        <w:rPr>
          <w:color w:val="58595B"/>
          <w:w w:val="110"/>
          <w:sz w:val="22"/>
        </w:rPr>
        <w:t>we</w:t>
      </w:r>
      <w:r>
        <w:rPr>
          <w:color w:val="58595B"/>
          <w:spacing w:val="-1"/>
          <w:w w:val="110"/>
          <w:sz w:val="22"/>
        </w:rPr>
        <w:t> </w:t>
      </w:r>
      <w:r>
        <w:rPr>
          <w:color w:val="58595B"/>
          <w:w w:val="110"/>
          <w:sz w:val="22"/>
        </w:rPr>
        <w:t>shall</w:t>
      </w:r>
      <w:r>
        <w:rPr>
          <w:color w:val="58595B"/>
          <w:spacing w:val="-1"/>
          <w:w w:val="110"/>
          <w:sz w:val="22"/>
        </w:rPr>
        <w:t> </w:t>
      </w:r>
      <w:r>
        <w:rPr>
          <w:color w:val="58595B"/>
          <w:w w:val="110"/>
          <w:sz w:val="22"/>
        </w:rPr>
        <w:t>deduct</w:t>
      </w:r>
      <w:r>
        <w:rPr>
          <w:color w:val="58595B"/>
          <w:spacing w:val="-1"/>
          <w:w w:val="110"/>
          <w:sz w:val="22"/>
        </w:rPr>
        <w:t> </w:t>
      </w:r>
      <w:r>
        <w:rPr>
          <w:color w:val="58595B"/>
          <w:w w:val="110"/>
          <w:sz w:val="22"/>
        </w:rPr>
        <w:t>an</w:t>
      </w:r>
      <w:r>
        <w:rPr>
          <w:color w:val="58595B"/>
          <w:spacing w:val="-1"/>
          <w:w w:val="110"/>
          <w:sz w:val="22"/>
        </w:rPr>
        <w:t> </w:t>
      </w:r>
      <w:r>
        <w:rPr>
          <w:color w:val="58595B"/>
          <w:w w:val="110"/>
          <w:sz w:val="22"/>
        </w:rPr>
        <w:t>amount</w:t>
      </w:r>
      <w:r>
        <w:rPr>
          <w:color w:val="58595B"/>
          <w:spacing w:val="-1"/>
          <w:w w:val="110"/>
          <w:sz w:val="22"/>
        </w:rPr>
        <w:t> </w:t>
      </w:r>
      <w:r>
        <w:rPr>
          <w:color w:val="58595B"/>
          <w:w w:val="110"/>
          <w:sz w:val="22"/>
        </w:rPr>
        <w:t>only</w:t>
      </w:r>
      <w:r>
        <w:rPr>
          <w:color w:val="58595B"/>
          <w:spacing w:val="-1"/>
          <w:w w:val="110"/>
          <w:sz w:val="22"/>
        </w:rPr>
        <w:t> </w:t>
      </w:r>
      <w:r>
        <w:rPr>
          <w:color w:val="58595B"/>
          <w:w w:val="110"/>
          <w:sz w:val="22"/>
        </w:rPr>
        <w:t>to</w:t>
      </w:r>
      <w:r>
        <w:rPr>
          <w:color w:val="58595B"/>
          <w:spacing w:val="-1"/>
          <w:w w:val="110"/>
          <w:sz w:val="22"/>
        </w:rPr>
        <w:t> </w:t>
      </w:r>
      <w:r>
        <w:rPr>
          <w:color w:val="58595B"/>
          <w:w w:val="110"/>
          <w:sz w:val="22"/>
        </w:rPr>
        <w:t>the extent</w:t>
      </w:r>
      <w:r>
        <w:rPr>
          <w:color w:val="58595B"/>
          <w:spacing w:val="-15"/>
          <w:w w:val="110"/>
          <w:sz w:val="22"/>
        </w:rPr>
        <w:t> </w:t>
      </w:r>
      <w:r>
        <w:rPr>
          <w:color w:val="58595B"/>
          <w:w w:val="110"/>
          <w:sz w:val="22"/>
        </w:rPr>
        <w:t>of</w:t>
      </w:r>
      <w:r>
        <w:rPr>
          <w:color w:val="58595B"/>
          <w:spacing w:val="-15"/>
          <w:w w:val="110"/>
          <w:sz w:val="22"/>
        </w:rPr>
        <w:t> </w:t>
      </w:r>
      <w:r>
        <w:rPr>
          <w:color w:val="58595B"/>
          <w:w w:val="110"/>
          <w:sz w:val="22"/>
        </w:rPr>
        <w:t>the</w:t>
      </w:r>
      <w:r>
        <w:rPr>
          <w:color w:val="58595B"/>
          <w:spacing w:val="-15"/>
          <w:w w:val="110"/>
          <w:sz w:val="22"/>
        </w:rPr>
        <w:t> </w:t>
      </w:r>
      <w:r>
        <w:rPr>
          <w:color w:val="58595B"/>
          <w:w w:val="110"/>
          <w:sz w:val="22"/>
        </w:rPr>
        <w:t>applicable</w:t>
      </w:r>
      <w:r>
        <w:rPr>
          <w:color w:val="58595B"/>
          <w:spacing w:val="-15"/>
          <w:w w:val="110"/>
          <w:sz w:val="22"/>
        </w:rPr>
        <w:t> </w:t>
      </w:r>
      <w:r>
        <w:rPr>
          <w:color w:val="58595B"/>
          <w:w w:val="110"/>
          <w:sz w:val="22"/>
        </w:rPr>
        <w:t>tax</w:t>
      </w:r>
      <w:r>
        <w:rPr>
          <w:color w:val="58595B"/>
          <w:spacing w:val="-15"/>
          <w:w w:val="110"/>
          <w:sz w:val="22"/>
        </w:rPr>
        <w:t> </w:t>
      </w:r>
      <w:r>
        <w:rPr>
          <w:color w:val="58595B"/>
          <w:w w:val="110"/>
          <w:sz w:val="22"/>
        </w:rPr>
        <w:t>charge</w:t>
      </w:r>
      <w:r>
        <w:rPr>
          <w:color w:val="58595B"/>
          <w:spacing w:val="-15"/>
          <w:w w:val="110"/>
          <w:sz w:val="22"/>
        </w:rPr>
        <w:t> </w:t>
      </w:r>
      <w:r>
        <w:rPr>
          <w:color w:val="58595B"/>
          <w:w w:val="110"/>
          <w:sz w:val="22"/>
        </w:rPr>
        <w:t>from</w:t>
      </w:r>
      <w:r>
        <w:rPr>
          <w:color w:val="58595B"/>
          <w:spacing w:val="-15"/>
          <w:w w:val="110"/>
          <w:sz w:val="22"/>
        </w:rPr>
        <w:t> </w:t>
      </w:r>
      <w:r>
        <w:rPr>
          <w:color w:val="58595B"/>
          <w:w w:val="110"/>
          <w:sz w:val="22"/>
        </w:rPr>
        <w:t>the</w:t>
      </w:r>
      <w:r>
        <w:rPr>
          <w:color w:val="58595B"/>
          <w:spacing w:val="-15"/>
          <w:w w:val="110"/>
          <w:sz w:val="22"/>
        </w:rPr>
        <w:t> </w:t>
      </w:r>
      <w:r>
        <w:rPr>
          <w:color w:val="58595B"/>
          <w:w w:val="110"/>
          <w:sz w:val="22"/>
        </w:rPr>
        <w:t>Policy</w:t>
      </w:r>
      <w:r>
        <w:rPr>
          <w:color w:val="58595B"/>
          <w:spacing w:val="-15"/>
          <w:w w:val="110"/>
          <w:sz w:val="22"/>
        </w:rPr>
        <w:t> </w:t>
      </w:r>
      <w:r>
        <w:rPr>
          <w:color w:val="58595B"/>
          <w:w w:val="110"/>
          <w:sz w:val="22"/>
        </w:rPr>
        <w:t>Fund</w:t>
      </w:r>
      <w:r>
        <w:rPr>
          <w:color w:val="58595B"/>
          <w:spacing w:val="-15"/>
          <w:w w:val="110"/>
          <w:sz w:val="22"/>
        </w:rPr>
        <w:t> </w:t>
      </w:r>
      <w:r>
        <w:rPr>
          <w:color w:val="58595B"/>
          <w:w w:val="110"/>
          <w:sz w:val="22"/>
        </w:rPr>
        <w:t>Value</w:t>
      </w:r>
      <w:r>
        <w:rPr>
          <w:color w:val="58595B"/>
          <w:spacing w:val="-15"/>
          <w:w w:val="110"/>
          <w:sz w:val="22"/>
        </w:rPr>
        <w:t> </w:t>
      </w:r>
      <w:r>
        <w:rPr>
          <w:color w:val="58595B"/>
          <w:w w:val="110"/>
          <w:sz w:val="22"/>
        </w:rPr>
        <w:t>and</w:t>
      </w:r>
      <w:r>
        <w:rPr>
          <w:color w:val="58595B"/>
          <w:spacing w:val="-15"/>
          <w:w w:val="110"/>
          <w:sz w:val="22"/>
        </w:rPr>
        <w:t> </w:t>
      </w:r>
      <w:r>
        <w:rPr>
          <w:color w:val="58595B"/>
          <w:w w:val="110"/>
          <w:sz w:val="22"/>
        </w:rPr>
        <w:t>remit</w:t>
      </w:r>
      <w:r>
        <w:rPr>
          <w:color w:val="58595B"/>
          <w:spacing w:val="-15"/>
          <w:w w:val="110"/>
          <w:sz w:val="22"/>
        </w:rPr>
        <w:t> </w:t>
      </w:r>
      <w:r>
        <w:rPr>
          <w:color w:val="58595B"/>
          <w:w w:val="110"/>
          <w:sz w:val="22"/>
        </w:rPr>
        <w:t>the</w:t>
      </w:r>
      <w:r>
        <w:rPr>
          <w:color w:val="58595B"/>
          <w:spacing w:val="-15"/>
          <w:w w:val="110"/>
          <w:sz w:val="22"/>
        </w:rPr>
        <w:t> </w:t>
      </w:r>
      <w:r>
        <w:rPr>
          <w:color w:val="58595B"/>
          <w:w w:val="110"/>
          <w:sz w:val="22"/>
        </w:rPr>
        <w:t>same</w:t>
      </w:r>
      <w:r>
        <w:rPr>
          <w:color w:val="58595B"/>
          <w:spacing w:val="-15"/>
          <w:w w:val="110"/>
          <w:sz w:val="22"/>
        </w:rPr>
        <w:t> </w:t>
      </w:r>
      <w:r>
        <w:rPr>
          <w:color w:val="58595B"/>
          <w:w w:val="110"/>
          <w:sz w:val="22"/>
        </w:rPr>
        <w:t>to</w:t>
      </w:r>
      <w:r>
        <w:rPr>
          <w:color w:val="58595B"/>
          <w:spacing w:val="-15"/>
          <w:w w:val="110"/>
          <w:sz w:val="22"/>
        </w:rPr>
        <w:t> </w:t>
      </w:r>
      <w:r>
        <w:rPr>
          <w:color w:val="58595B"/>
          <w:w w:val="110"/>
          <w:sz w:val="22"/>
        </w:rPr>
        <w:t>HMRC.</w:t>
      </w:r>
    </w:p>
    <w:p>
      <w:pPr>
        <w:pStyle w:val="BodyText"/>
        <w:spacing w:before="92"/>
        <w:ind w:left="0"/>
      </w:pPr>
    </w:p>
    <w:p>
      <w:pPr>
        <w:pStyle w:val="Heading1"/>
        <w:tabs>
          <w:tab w:pos="9989" w:val="left" w:leader="none"/>
        </w:tabs>
      </w:pPr>
      <w:r>
        <w:rPr>
          <w:rFonts w:ascii="Times New Roman"/>
          <w:b w:val="0"/>
          <w:color w:val="FFFFFF"/>
          <w:spacing w:val="74"/>
          <w:w w:val="150"/>
          <w:shd w:fill="005E9E" w:color="auto" w:val="clear"/>
        </w:rPr>
        <w:t> </w:t>
      </w:r>
      <w:r>
        <w:rPr>
          <w:color w:val="FFFFFF"/>
          <w:w w:val="90"/>
          <w:shd w:fill="005E9E" w:color="auto" w:val="clear"/>
        </w:rPr>
        <w:t>GRACE</w:t>
      </w:r>
      <w:r>
        <w:rPr>
          <w:color w:val="FFFFFF"/>
          <w:spacing w:val="-4"/>
          <w:shd w:fill="005E9E" w:color="auto" w:val="clear"/>
        </w:rPr>
        <w:t> </w:t>
      </w:r>
      <w:r>
        <w:rPr>
          <w:color w:val="FFFFFF"/>
          <w:spacing w:val="-2"/>
          <w:shd w:fill="005E9E" w:color="auto" w:val="clear"/>
        </w:rPr>
        <w:t>PERIOD</w:t>
      </w:r>
      <w:r>
        <w:rPr>
          <w:color w:val="FFFFFF"/>
          <w:shd w:fill="005E9E" w:color="auto" w:val="clear"/>
        </w:rPr>
        <w:tab/>
      </w:r>
    </w:p>
    <w:p>
      <w:pPr>
        <w:pStyle w:val="BodyText"/>
        <w:spacing w:line="247" w:lineRule="auto" w:before="214"/>
      </w:pPr>
      <w:r>
        <w:rPr>
          <w:color w:val="58595B"/>
          <w:w w:val="110"/>
        </w:rPr>
        <w:t>The</w:t>
      </w:r>
      <w:r>
        <w:rPr>
          <w:color w:val="58595B"/>
          <w:spacing w:val="-9"/>
          <w:w w:val="110"/>
        </w:rPr>
        <w:t> </w:t>
      </w:r>
      <w:r>
        <w:rPr>
          <w:color w:val="58595B"/>
          <w:w w:val="110"/>
        </w:rPr>
        <w:t>grace</w:t>
      </w:r>
      <w:r>
        <w:rPr>
          <w:color w:val="58595B"/>
          <w:spacing w:val="-9"/>
          <w:w w:val="110"/>
        </w:rPr>
        <w:t> </w:t>
      </w:r>
      <w:r>
        <w:rPr>
          <w:color w:val="58595B"/>
          <w:w w:val="110"/>
        </w:rPr>
        <w:t>period</w:t>
      </w:r>
      <w:r>
        <w:rPr>
          <w:color w:val="58595B"/>
          <w:spacing w:val="-9"/>
          <w:w w:val="110"/>
        </w:rPr>
        <w:t> </w:t>
      </w:r>
      <w:r>
        <w:rPr>
          <w:color w:val="58595B"/>
          <w:w w:val="110"/>
        </w:rPr>
        <w:t>for</w:t>
      </w:r>
      <w:r>
        <w:rPr>
          <w:color w:val="58595B"/>
          <w:spacing w:val="-9"/>
          <w:w w:val="110"/>
        </w:rPr>
        <w:t> </w:t>
      </w:r>
      <w:r>
        <w:rPr>
          <w:color w:val="58595B"/>
          <w:w w:val="110"/>
        </w:rPr>
        <w:t>payment</w:t>
      </w:r>
      <w:r>
        <w:rPr>
          <w:color w:val="58595B"/>
          <w:spacing w:val="-9"/>
          <w:w w:val="110"/>
        </w:rPr>
        <w:t> </w:t>
      </w:r>
      <w:r>
        <w:rPr>
          <w:color w:val="58595B"/>
          <w:w w:val="110"/>
        </w:rPr>
        <w:t>of</w:t>
      </w:r>
      <w:r>
        <w:rPr>
          <w:color w:val="58595B"/>
          <w:spacing w:val="-9"/>
          <w:w w:val="110"/>
        </w:rPr>
        <w:t> </w:t>
      </w:r>
      <w:r>
        <w:rPr>
          <w:color w:val="58595B"/>
          <w:w w:val="110"/>
        </w:rPr>
        <w:t>the</w:t>
      </w:r>
      <w:r>
        <w:rPr>
          <w:color w:val="58595B"/>
          <w:spacing w:val="-9"/>
          <w:w w:val="110"/>
        </w:rPr>
        <w:t> </w:t>
      </w:r>
      <w:r>
        <w:rPr>
          <w:color w:val="58595B"/>
          <w:w w:val="110"/>
        </w:rPr>
        <w:t>premium</w:t>
      </w:r>
      <w:r>
        <w:rPr>
          <w:color w:val="58595B"/>
          <w:spacing w:val="-9"/>
          <w:w w:val="110"/>
        </w:rPr>
        <w:t> </w:t>
      </w:r>
      <w:r>
        <w:rPr>
          <w:color w:val="58595B"/>
          <w:w w:val="110"/>
        </w:rPr>
        <w:t>for</w:t>
      </w:r>
      <w:r>
        <w:rPr>
          <w:color w:val="58595B"/>
          <w:spacing w:val="-9"/>
          <w:w w:val="110"/>
        </w:rPr>
        <w:t> </w:t>
      </w:r>
      <w:r>
        <w:rPr>
          <w:color w:val="58595B"/>
          <w:w w:val="110"/>
        </w:rPr>
        <w:t>all</w:t>
      </w:r>
      <w:r>
        <w:rPr>
          <w:color w:val="58595B"/>
          <w:spacing w:val="-9"/>
          <w:w w:val="110"/>
        </w:rPr>
        <w:t> </w:t>
      </w:r>
      <w:r>
        <w:rPr>
          <w:color w:val="58595B"/>
          <w:w w:val="110"/>
        </w:rPr>
        <w:t>types</w:t>
      </w:r>
      <w:r>
        <w:rPr>
          <w:color w:val="58595B"/>
          <w:spacing w:val="-9"/>
          <w:w w:val="110"/>
        </w:rPr>
        <w:t> </w:t>
      </w:r>
      <w:r>
        <w:rPr>
          <w:color w:val="58595B"/>
          <w:w w:val="110"/>
        </w:rPr>
        <w:t>of</w:t>
      </w:r>
      <w:r>
        <w:rPr>
          <w:color w:val="58595B"/>
          <w:spacing w:val="-9"/>
          <w:w w:val="110"/>
        </w:rPr>
        <w:t> </w:t>
      </w:r>
      <w:r>
        <w:rPr>
          <w:color w:val="58595B"/>
          <w:w w:val="110"/>
        </w:rPr>
        <w:t>life</w:t>
      </w:r>
      <w:r>
        <w:rPr>
          <w:color w:val="58595B"/>
          <w:spacing w:val="-9"/>
          <w:w w:val="110"/>
        </w:rPr>
        <w:t> </w:t>
      </w:r>
      <w:r>
        <w:rPr>
          <w:color w:val="58595B"/>
          <w:w w:val="110"/>
        </w:rPr>
        <w:t>insurance</w:t>
      </w:r>
      <w:r>
        <w:rPr>
          <w:color w:val="58595B"/>
          <w:spacing w:val="-9"/>
          <w:w w:val="110"/>
        </w:rPr>
        <w:t> </w:t>
      </w:r>
      <w:r>
        <w:rPr>
          <w:color w:val="58595B"/>
          <w:w w:val="110"/>
        </w:rPr>
        <w:t>policies</w:t>
      </w:r>
      <w:r>
        <w:rPr>
          <w:color w:val="58595B"/>
          <w:spacing w:val="-9"/>
          <w:w w:val="110"/>
        </w:rPr>
        <w:t> </w:t>
      </w:r>
      <w:r>
        <w:rPr>
          <w:color w:val="58595B"/>
          <w:w w:val="110"/>
        </w:rPr>
        <w:t>shall</w:t>
      </w:r>
      <w:r>
        <w:rPr>
          <w:color w:val="58595B"/>
          <w:spacing w:val="-9"/>
          <w:w w:val="110"/>
        </w:rPr>
        <w:t> </w:t>
      </w:r>
      <w:r>
        <w:rPr>
          <w:color w:val="58595B"/>
          <w:w w:val="110"/>
        </w:rPr>
        <w:t>be fifteen</w:t>
      </w:r>
      <w:r>
        <w:rPr>
          <w:color w:val="58595B"/>
          <w:spacing w:val="-16"/>
          <w:w w:val="110"/>
        </w:rPr>
        <w:t> </w:t>
      </w:r>
      <w:r>
        <w:rPr>
          <w:color w:val="58595B"/>
          <w:w w:val="110"/>
        </w:rPr>
        <w:t>days,</w:t>
      </w:r>
      <w:r>
        <w:rPr>
          <w:color w:val="58595B"/>
          <w:spacing w:val="-16"/>
          <w:w w:val="110"/>
        </w:rPr>
        <w:t> </w:t>
      </w:r>
      <w:r>
        <w:rPr>
          <w:color w:val="58595B"/>
          <w:w w:val="110"/>
        </w:rPr>
        <w:t>where</w:t>
      </w:r>
      <w:r>
        <w:rPr>
          <w:color w:val="58595B"/>
          <w:spacing w:val="-16"/>
          <w:w w:val="110"/>
        </w:rPr>
        <w:t> </w:t>
      </w:r>
      <w:r>
        <w:rPr>
          <w:color w:val="58595B"/>
          <w:w w:val="110"/>
        </w:rPr>
        <w:t>the</w:t>
      </w:r>
      <w:r>
        <w:rPr>
          <w:color w:val="58595B"/>
          <w:spacing w:val="-16"/>
          <w:w w:val="110"/>
        </w:rPr>
        <w:t> </w:t>
      </w:r>
      <w:r>
        <w:rPr>
          <w:color w:val="58595B"/>
          <w:w w:val="110"/>
        </w:rPr>
        <w:t>policyholder</w:t>
      </w:r>
      <w:r>
        <w:rPr>
          <w:color w:val="58595B"/>
          <w:spacing w:val="-16"/>
          <w:w w:val="110"/>
        </w:rPr>
        <w:t> </w:t>
      </w:r>
      <w:r>
        <w:rPr>
          <w:color w:val="58595B"/>
          <w:w w:val="110"/>
        </w:rPr>
        <w:t>pays</w:t>
      </w:r>
      <w:r>
        <w:rPr>
          <w:color w:val="58595B"/>
          <w:spacing w:val="-16"/>
          <w:w w:val="110"/>
        </w:rPr>
        <w:t> </w:t>
      </w:r>
      <w:r>
        <w:rPr>
          <w:color w:val="58595B"/>
          <w:w w:val="110"/>
        </w:rPr>
        <w:t>the</w:t>
      </w:r>
      <w:r>
        <w:rPr>
          <w:color w:val="58595B"/>
          <w:spacing w:val="-16"/>
          <w:w w:val="110"/>
        </w:rPr>
        <w:t> </w:t>
      </w:r>
      <w:r>
        <w:rPr>
          <w:color w:val="58595B"/>
          <w:w w:val="110"/>
        </w:rPr>
        <w:t>premium</w:t>
      </w:r>
      <w:r>
        <w:rPr>
          <w:color w:val="58595B"/>
          <w:spacing w:val="-16"/>
          <w:w w:val="110"/>
        </w:rPr>
        <w:t> </w:t>
      </w:r>
      <w:r>
        <w:rPr>
          <w:color w:val="58595B"/>
          <w:w w:val="110"/>
        </w:rPr>
        <w:t>on</w:t>
      </w:r>
      <w:r>
        <w:rPr>
          <w:color w:val="58595B"/>
          <w:spacing w:val="-16"/>
          <w:w w:val="110"/>
        </w:rPr>
        <w:t> </w:t>
      </w:r>
      <w:r>
        <w:rPr>
          <w:color w:val="58595B"/>
          <w:w w:val="110"/>
        </w:rPr>
        <w:t>a</w:t>
      </w:r>
      <w:r>
        <w:rPr>
          <w:color w:val="58595B"/>
          <w:spacing w:val="-16"/>
          <w:w w:val="110"/>
        </w:rPr>
        <w:t> </w:t>
      </w:r>
      <w:r>
        <w:rPr>
          <w:color w:val="58595B"/>
          <w:w w:val="110"/>
        </w:rPr>
        <w:t>monthly</w:t>
      </w:r>
      <w:r>
        <w:rPr>
          <w:color w:val="58595B"/>
          <w:spacing w:val="-16"/>
          <w:w w:val="110"/>
        </w:rPr>
        <w:t> </w:t>
      </w:r>
      <w:r>
        <w:rPr>
          <w:color w:val="58595B"/>
          <w:w w:val="110"/>
        </w:rPr>
        <w:t>basis</w:t>
      </w:r>
      <w:r>
        <w:rPr>
          <w:color w:val="58595B"/>
          <w:spacing w:val="-16"/>
          <w:w w:val="110"/>
        </w:rPr>
        <w:t> </w:t>
      </w:r>
      <w:r>
        <w:rPr>
          <w:color w:val="58595B"/>
          <w:w w:val="110"/>
        </w:rPr>
        <w:t>and</w:t>
      </w:r>
      <w:r>
        <w:rPr>
          <w:color w:val="58595B"/>
          <w:spacing w:val="-16"/>
          <w:w w:val="110"/>
        </w:rPr>
        <w:t> </w:t>
      </w:r>
      <w:r>
        <w:rPr>
          <w:color w:val="58595B"/>
          <w:w w:val="110"/>
        </w:rPr>
        <w:t>30</w:t>
      </w:r>
      <w:r>
        <w:rPr>
          <w:color w:val="58595B"/>
          <w:spacing w:val="-16"/>
          <w:w w:val="110"/>
        </w:rPr>
        <w:t> </w:t>
      </w:r>
      <w:r>
        <w:rPr>
          <w:color w:val="58595B"/>
          <w:w w:val="110"/>
        </w:rPr>
        <w:t>days</w:t>
      </w:r>
      <w:r>
        <w:rPr>
          <w:color w:val="58595B"/>
          <w:spacing w:val="-16"/>
          <w:w w:val="110"/>
        </w:rPr>
        <w:t> </w:t>
      </w:r>
      <w:r>
        <w:rPr>
          <w:color w:val="58595B"/>
          <w:w w:val="110"/>
        </w:rPr>
        <w:t>in</w:t>
      </w:r>
      <w:r>
        <w:rPr>
          <w:color w:val="58595B"/>
          <w:spacing w:val="-16"/>
          <w:w w:val="110"/>
        </w:rPr>
        <w:t> </w:t>
      </w:r>
      <w:r>
        <w:rPr>
          <w:color w:val="58595B"/>
          <w:w w:val="110"/>
        </w:rPr>
        <w:t>all </w:t>
      </w:r>
      <w:r>
        <w:rPr>
          <w:color w:val="58595B"/>
          <w:spacing w:val="-2"/>
          <w:w w:val="110"/>
        </w:rPr>
        <w:t>other</w:t>
      </w:r>
      <w:r>
        <w:rPr>
          <w:color w:val="58595B"/>
          <w:spacing w:val="-11"/>
          <w:w w:val="110"/>
        </w:rPr>
        <w:t> </w:t>
      </w:r>
      <w:r>
        <w:rPr>
          <w:color w:val="58595B"/>
          <w:spacing w:val="-2"/>
          <w:w w:val="110"/>
        </w:rPr>
        <w:t>cases.</w:t>
      </w:r>
      <w:r>
        <w:rPr>
          <w:color w:val="58595B"/>
          <w:spacing w:val="-11"/>
          <w:w w:val="110"/>
        </w:rPr>
        <w:t> </w:t>
      </w:r>
      <w:r>
        <w:rPr>
          <w:color w:val="58595B"/>
          <w:spacing w:val="-2"/>
          <w:w w:val="110"/>
        </w:rPr>
        <w:t>We</w:t>
      </w:r>
      <w:r>
        <w:rPr>
          <w:color w:val="58595B"/>
          <w:spacing w:val="-11"/>
          <w:w w:val="110"/>
        </w:rPr>
        <w:t> </w:t>
      </w:r>
      <w:r>
        <w:rPr>
          <w:color w:val="58595B"/>
          <w:spacing w:val="-2"/>
          <w:w w:val="110"/>
        </w:rPr>
        <w:t>will</w:t>
      </w:r>
      <w:r>
        <w:rPr>
          <w:color w:val="58595B"/>
          <w:spacing w:val="-11"/>
          <w:w w:val="110"/>
        </w:rPr>
        <w:t> </w:t>
      </w:r>
      <w:r>
        <w:rPr>
          <w:color w:val="58595B"/>
          <w:spacing w:val="-2"/>
          <w:w w:val="110"/>
        </w:rPr>
        <w:t>not</w:t>
      </w:r>
      <w:r>
        <w:rPr>
          <w:color w:val="58595B"/>
          <w:spacing w:val="-11"/>
          <w:w w:val="110"/>
        </w:rPr>
        <w:t> </w:t>
      </w:r>
      <w:r>
        <w:rPr>
          <w:color w:val="58595B"/>
          <w:spacing w:val="-2"/>
          <w:w w:val="110"/>
        </w:rPr>
        <w:t>accept</w:t>
      </w:r>
      <w:r>
        <w:rPr>
          <w:color w:val="58595B"/>
          <w:spacing w:val="-11"/>
          <w:w w:val="110"/>
        </w:rPr>
        <w:t> </w:t>
      </w:r>
      <w:r>
        <w:rPr>
          <w:color w:val="58595B"/>
          <w:spacing w:val="-2"/>
          <w:w w:val="110"/>
        </w:rPr>
        <w:t>part</w:t>
      </w:r>
      <w:r>
        <w:rPr>
          <w:color w:val="58595B"/>
          <w:spacing w:val="-11"/>
          <w:w w:val="110"/>
        </w:rPr>
        <w:t> </w:t>
      </w:r>
      <w:r>
        <w:rPr>
          <w:color w:val="58595B"/>
          <w:spacing w:val="-2"/>
          <w:w w:val="110"/>
        </w:rPr>
        <w:t>payment</w:t>
      </w:r>
      <w:r>
        <w:rPr>
          <w:color w:val="58595B"/>
          <w:spacing w:val="-11"/>
          <w:w w:val="110"/>
        </w:rPr>
        <w:t> </w:t>
      </w:r>
      <w:r>
        <w:rPr>
          <w:color w:val="58595B"/>
          <w:spacing w:val="-2"/>
          <w:w w:val="110"/>
        </w:rPr>
        <w:t>of</w:t>
      </w:r>
      <w:r>
        <w:rPr>
          <w:color w:val="58595B"/>
          <w:spacing w:val="-11"/>
          <w:w w:val="110"/>
        </w:rPr>
        <w:t> </w:t>
      </w:r>
      <w:r>
        <w:rPr>
          <w:color w:val="58595B"/>
          <w:spacing w:val="-2"/>
          <w:w w:val="110"/>
        </w:rPr>
        <w:t>the</w:t>
      </w:r>
      <w:r>
        <w:rPr>
          <w:color w:val="58595B"/>
          <w:spacing w:val="-11"/>
          <w:w w:val="110"/>
        </w:rPr>
        <w:t> </w:t>
      </w:r>
      <w:r>
        <w:rPr>
          <w:color w:val="58595B"/>
          <w:spacing w:val="-2"/>
          <w:w w:val="110"/>
        </w:rPr>
        <w:t>Premium.</w:t>
      </w:r>
      <w:r>
        <w:rPr>
          <w:color w:val="58595B"/>
          <w:spacing w:val="-11"/>
          <w:w w:val="110"/>
        </w:rPr>
        <w:t> </w:t>
      </w:r>
      <w:r>
        <w:rPr>
          <w:color w:val="58595B"/>
          <w:spacing w:val="-2"/>
          <w:w w:val="110"/>
        </w:rPr>
        <w:t>The</w:t>
      </w:r>
      <w:r>
        <w:rPr>
          <w:color w:val="58595B"/>
          <w:spacing w:val="-11"/>
          <w:w w:val="110"/>
        </w:rPr>
        <w:t> </w:t>
      </w:r>
      <w:r>
        <w:rPr>
          <w:color w:val="58595B"/>
          <w:spacing w:val="-2"/>
          <w:w w:val="110"/>
        </w:rPr>
        <w:t>Policy</w:t>
      </w:r>
      <w:r>
        <w:rPr>
          <w:color w:val="58595B"/>
          <w:spacing w:val="-11"/>
          <w:w w:val="110"/>
        </w:rPr>
        <w:t> </w:t>
      </w:r>
      <w:r>
        <w:rPr>
          <w:color w:val="58595B"/>
          <w:spacing w:val="-2"/>
          <w:w w:val="110"/>
        </w:rPr>
        <w:t>is</w:t>
      </w:r>
      <w:r>
        <w:rPr>
          <w:color w:val="58595B"/>
          <w:spacing w:val="-11"/>
          <w:w w:val="110"/>
        </w:rPr>
        <w:t> </w:t>
      </w:r>
      <w:r>
        <w:rPr>
          <w:color w:val="58595B"/>
          <w:spacing w:val="-2"/>
          <w:w w:val="110"/>
        </w:rPr>
        <w:t>considered</w:t>
      </w:r>
      <w:r>
        <w:rPr>
          <w:color w:val="58595B"/>
          <w:spacing w:val="-11"/>
          <w:w w:val="110"/>
        </w:rPr>
        <w:t> </w:t>
      </w:r>
      <w:r>
        <w:rPr>
          <w:color w:val="58595B"/>
          <w:spacing w:val="-2"/>
          <w:w w:val="110"/>
        </w:rPr>
        <w:t>to</w:t>
      </w:r>
      <w:r>
        <w:rPr>
          <w:color w:val="58595B"/>
          <w:spacing w:val="-11"/>
          <w:w w:val="110"/>
        </w:rPr>
        <w:t> </w:t>
      </w:r>
      <w:r>
        <w:rPr>
          <w:color w:val="58595B"/>
          <w:spacing w:val="-2"/>
          <w:w w:val="110"/>
        </w:rPr>
        <w:t>be</w:t>
      </w:r>
    </w:p>
    <w:p>
      <w:pPr>
        <w:pStyle w:val="BodyText"/>
        <w:spacing w:line="247" w:lineRule="auto"/>
        <w:ind w:right="82"/>
      </w:pPr>
      <w:r>
        <w:rPr>
          <w:color w:val="58595B"/>
          <w:w w:val="110"/>
        </w:rPr>
        <w:t>in-force</w:t>
      </w:r>
      <w:r>
        <w:rPr>
          <w:color w:val="58595B"/>
          <w:spacing w:val="-12"/>
          <w:w w:val="110"/>
        </w:rPr>
        <w:t> </w:t>
      </w:r>
      <w:r>
        <w:rPr>
          <w:color w:val="58595B"/>
          <w:w w:val="110"/>
        </w:rPr>
        <w:t>with</w:t>
      </w:r>
      <w:r>
        <w:rPr>
          <w:color w:val="58595B"/>
          <w:spacing w:val="-12"/>
          <w:w w:val="110"/>
        </w:rPr>
        <w:t> </w:t>
      </w:r>
      <w:r>
        <w:rPr>
          <w:color w:val="58595B"/>
          <w:w w:val="110"/>
        </w:rPr>
        <w:t>the</w:t>
      </w:r>
      <w:r>
        <w:rPr>
          <w:color w:val="58595B"/>
          <w:spacing w:val="-12"/>
          <w:w w:val="110"/>
        </w:rPr>
        <w:t> </w:t>
      </w:r>
      <w:r>
        <w:rPr>
          <w:color w:val="58595B"/>
          <w:w w:val="110"/>
        </w:rPr>
        <w:t>risk</w:t>
      </w:r>
      <w:r>
        <w:rPr>
          <w:color w:val="58595B"/>
          <w:spacing w:val="-12"/>
          <w:w w:val="110"/>
        </w:rPr>
        <w:t> </w:t>
      </w:r>
      <w:r>
        <w:rPr>
          <w:color w:val="58595B"/>
          <w:w w:val="110"/>
        </w:rPr>
        <w:t>cover</w:t>
      </w:r>
      <w:r>
        <w:rPr>
          <w:color w:val="58595B"/>
          <w:spacing w:val="-12"/>
          <w:w w:val="110"/>
        </w:rPr>
        <w:t> </w:t>
      </w:r>
      <w:r>
        <w:rPr>
          <w:color w:val="58595B"/>
          <w:w w:val="110"/>
        </w:rPr>
        <w:t>during</w:t>
      </w:r>
      <w:r>
        <w:rPr>
          <w:color w:val="58595B"/>
          <w:spacing w:val="-12"/>
          <w:w w:val="110"/>
        </w:rPr>
        <w:t> </w:t>
      </w:r>
      <w:r>
        <w:rPr>
          <w:color w:val="58595B"/>
          <w:w w:val="110"/>
        </w:rPr>
        <w:t>the</w:t>
      </w:r>
      <w:r>
        <w:rPr>
          <w:color w:val="58595B"/>
          <w:spacing w:val="-12"/>
          <w:w w:val="110"/>
        </w:rPr>
        <w:t> </w:t>
      </w:r>
      <w:r>
        <w:rPr>
          <w:color w:val="58595B"/>
          <w:w w:val="110"/>
        </w:rPr>
        <w:t>grace</w:t>
      </w:r>
      <w:r>
        <w:rPr>
          <w:color w:val="58595B"/>
          <w:spacing w:val="-12"/>
          <w:w w:val="110"/>
        </w:rPr>
        <w:t> </w:t>
      </w:r>
      <w:r>
        <w:rPr>
          <w:color w:val="58595B"/>
          <w:w w:val="110"/>
        </w:rPr>
        <w:t>period</w:t>
      </w:r>
      <w:r>
        <w:rPr>
          <w:color w:val="58595B"/>
          <w:spacing w:val="-12"/>
          <w:w w:val="110"/>
        </w:rPr>
        <w:t> </w:t>
      </w:r>
      <w:r>
        <w:rPr>
          <w:color w:val="58595B"/>
          <w:w w:val="110"/>
        </w:rPr>
        <w:t>without</w:t>
      </w:r>
      <w:r>
        <w:rPr>
          <w:color w:val="58595B"/>
          <w:spacing w:val="-12"/>
          <w:w w:val="110"/>
        </w:rPr>
        <w:t> </w:t>
      </w:r>
      <w:r>
        <w:rPr>
          <w:color w:val="58595B"/>
          <w:w w:val="110"/>
        </w:rPr>
        <w:t>any</w:t>
      </w:r>
      <w:r>
        <w:rPr>
          <w:color w:val="58595B"/>
          <w:spacing w:val="-12"/>
          <w:w w:val="110"/>
        </w:rPr>
        <w:t> </w:t>
      </w:r>
      <w:r>
        <w:rPr>
          <w:color w:val="58595B"/>
          <w:w w:val="110"/>
        </w:rPr>
        <w:t>interruption,</w:t>
      </w:r>
      <w:r>
        <w:rPr>
          <w:color w:val="58595B"/>
          <w:spacing w:val="-12"/>
          <w:w w:val="110"/>
        </w:rPr>
        <w:t> </w:t>
      </w:r>
      <w:r>
        <w:rPr>
          <w:color w:val="58595B"/>
          <w:w w:val="110"/>
        </w:rPr>
        <w:t>as</w:t>
      </w:r>
      <w:r>
        <w:rPr>
          <w:color w:val="58595B"/>
          <w:spacing w:val="-12"/>
          <w:w w:val="110"/>
        </w:rPr>
        <w:t> </w:t>
      </w:r>
      <w:r>
        <w:rPr>
          <w:color w:val="58595B"/>
          <w:w w:val="110"/>
        </w:rPr>
        <w:t>per</w:t>
      </w:r>
      <w:r>
        <w:rPr>
          <w:color w:val="58595B"/>
          <w:spacing w:val="-12"/>
          <w:w w:val="110"/>
        </w:rPr>
        <w:t> </w:t>
      </w:r>
      <w:r>
        <w:rPr>
          <w:color w:val="58595B"/>
          <w:w w:val="110"/>
        </w:rPr>
        <w:t>the</w:t>
      </w:r>
      <w:r>
        <w:rPr>
          <w:color w:val="58595B"/>
          <w:spacing w:val="-12"/>
          <w:w w:val="110"/>
        </w:rPr>
        <w:t> </w:t>
      </w:r>
      <w:r>
        <w:rPr>
          <w:color w:val="58595B"/>
          <w:w w:val="110"/>
        </w:rPr>
        <w:t>terms</w:t>
      </w:r>
      <w:r>
        <w:rPr>
          <w:color w:val="58595B"/>
          <w:spacing w:val="-12"/>
          <w:w w:val="110"/>
        </w:rPr>
        <w:t> </w:t>
      </w:r>
      <w:r>
        <w:rPr>
          <w:color w:val="58595B"/>
          <w:w w:val="110"/>
        </w:rPr>
        <w:t>&amp; conditions</w:t>
      </w:r>
      <w:r>
        <w:rPr>
          <w:color w:val="58595B"/>
          <w:spacing w:val="-17"/>
          <w:w w:val="110"/>
        </w:rPr>
        <w:t> </w:t>
      </w:r>
      <w:r>
        <w:rPr>
          <w:color w:val="58595B"/>
          <w:w w:val="110"/>
        </w:rPr>
        <w:t>of</w:t>
      </w:r>
      <w:r>
        <w:rPr>
          <w:color w:val="58595B"/>
          <w:spacing w:val="-17"/>
          <w:w w:val="110"/>
        </w:rPr>
        <w:t> </w:t>
      </w:r>
      <w:r>
        <w:rPr>
          <w:color w:val="58595B"/>
          <w:w w:val="110"/>
        </w:rPr>
        <w:t>the</w:t>
      </w:r>
      <w:r>
        <w:rPr>
          <w:color w:val="58595B"/>
          <w:spacing w:val="-17"/>
          <w:w w:val="110"/>
        </w:rPr>
        <w:t> </w:t>
      </w:r>
      <w:r>
        <w:rPr>
          <w:color w:val="58595B"/>
          <w:w w:val="110"/>
        </w:rPr>
        <w:t>policy.</w:t>
      </w:r>
      <w:r>
        <w:rPr>
          <w:color w:val="58595B"/>
          <w:spacing w:val="-17"/>
          <w:w w:val="110"/>
        </w:rPr>
        <w:t> </w:t>
      </w:r>
      <w:r>
        <w:rPr>
          <w:color w:val="58595B"/>
          <w:w w:val="110"/>
        </w:rPr>
        <w:t>Should</w:t>
      </w:r>
      <w:r>
        <w:rPr>
          <w:color w:val="58595B"/>
          <w:spacing w:val="-17"/>
          <w:w w:val="110"/>
        </w:rPr>
        <w:t> </w:t>
      </w:r>
      <w:r>
        <w:rPr>
          <w:color w:val="58595B"/>
          <w:w w:val="110"/>
        </w:rPr>
        <w:t>a</w:t>
      </w:r>
      <w:r>
        <w:rPr>
          <w:color w:val="58595B"/>
          <w:spacing w:val="-16"/>
          <w:w w:val="110"/>
        </w:rPr>
        <w:t> </w:t>
      </w:r>
      <w:r>
        <w:rPr>
          <w:color w:val="58595B"/>
          <w:w w:val="110"/>
        </w:rPr>
        <w:t>valid</w:t>
      </w:r>
      <w:r>
        <w:rPr>
          <w:color w:val="58595B"/>
          <w:spacing w:val="-17"/>
          <w:w w:val="110"/>
        </w:rPr>
        <w:t> </w:t>
      </w:r>
      <w:r>
        <w:rPr>
          <w:color w:val="58595B"/>
          <w:w w:val="110"/>
        </w:rPr>
        <w:t>claim</w:t>
      </w:r>
      <w:r>
        <w:rPr>
          <w:color w:val="58595B"/>
          <w:spacing w:val="-17"/>
          <w:w w:val="110"/>
        </w:rPr>
        <w:t> </w:t>
      </w:r>
      <w:r>
        <w:rPr>
          <w:color w:val="58595B"/>
          <w:w w:val="110"/>
        </w:rPr>
        <w:t>arise</w:t>
      </w:r>
      <w:r>
        <w:rPr>
          <w:color w:val="58595B"/>
          <w:spacing w:val="-17"/>
          <w:w w:val="110"/>
        </w:rPr>
        <w:t> </w:t>
      </w:r>
      <w:r>
        <w:rPr>
          <w:color w:val="58595B"/>
          <w:w w:val="110"/>
        </w:rPr>
        <w:t>under</w:t>
      </w:r>
      <w:r>
        <w:rPr>
          <w:color w:val="58595B"/>
          <w:spacing w:val="-17"/>
          <w:w w:val="110"/>
        </w:rPr>
        <w:t> </w:t>
      </w:r>
      <w:r>
        <w:rPr>
          <w:color w:val="58595B"/>
          <w:w w:val="110"/>
        </w:rPr>
        <w:t>the</w:t>
      </w:r>
      <w:r>
        <w:rPr>
          <w:color w:val="58595B"/>
          <w:spacing w:val="-16"/>
          <w:w w:val="110"/>
        </w:rPr>
        <w:t> </w:t>
      </w:r>
      <w:r>
        <w:rPr>
          <w:color w:val="58595B"/>
          <w:w w:val="110"/>
        </w:rPr>
        <w:t>Policy</w:t>
      </w:r>
      <w:r>
        <w:rPr>
          <w:color w:val="58595B"/>
          <w:spacing w:val="-17"/>
          <w:w w:val="110"/>
        </w:rPr>
        <w:t> </w:t>
      </w:r>
      <w:r>
        <w:rPr>
          <w:color w:val="58595B"/>
          <w:w w:val="110"/>
        </w:rPr>
        <w:t>during</w:t>
      </w:r>
      <w:r>
        <w:rPr>
          <w:color w:val="58595B"/>
          <w:spacing w:val="-17"/>
          <w:w w:val="110"/>
        </w:rPr>
        <w:t> </w:t>
      </w:r>
      <w:r>
        <w:rPr>
          <w:color w:val="58595B"/>
          <w:w w:val="110"/>
        </w:rPr>
        <w:t>the</w:t>
      </w:r>
      <w:r>
        <w:rPr>
          <w:color w:val="58595B"/>
          <w:spacing w:val="-17"/>
          <w:w w:val="110"/>
        </w:rPr>
        <w:t> </w:t>
      </w:r>
      <w:r>
        <w:rPr>
          <w:color w:val="58595B"/>
          <w:w w:val="110"/>
        </w:rPr>
        <w:t>grace</w:t>
      </w:r>
      <w:r>
        <w:rPr>
          <w:color w:val="58595B"/>
          <w:spacing w:val="-17"/>
          <w:w w:val="110"/>
        </w:rPr>
        <w:t> </w:t>
      </w:r>
      <w:r>
        <w:rPr>
          <w:color w:val="58595B"/>
          <w:w w:val="110"/>
        </w:rPr>
        <w:t>period,</w:t>
      </w:r>
      <w:r>
        <w:rPr>
          <w:color w:val="58595B"/>
          <w:spacing w:val="-16"/>
          <w:w w:val="110"/>
        </w:rPr>
        <w:t> </w:t>
      </w:r>
      <w:r>
        <w:rPr>
          <w:color w:val="58595B"/>
          <w:w w:val="110"/>
        </w:rPr>
        <w:t>but before</w:t>
      </w:r>
      <w:r>
        <w:rPr>
          <w:color w:val="58595B"/>
          <w:spacing w:val="-14"/>
          <w:w w:val="110"/>
        </w:rPr>
        <w:t> </w:t>
      </w:r>
      <w:r>
        <w:rPr>
          <w:color w:val="58595B"/>
          <w:w w:val="110"/>
        </w:rPr>
        <w:t>the</w:t>
      </w:r>
      <w:r>
        <w:rPr>
          <w:color w:val="58595B"/>
          <w:spacing w:val="-14"/>
          <w:w w:val="110"/>
        </w:rPr>
        <w:t> </w:t>
      </w:r>
      <w:r>
        <w:rPr>
          <w:color w:val="58595B"/>
          <w:w w:val="110"/>
        </w:rPr>
        <w:t>payment</w:t>
      </w:r>
      <w:r>
        <w:rPr>
          <w:color w:val="58595B"/>
          <w:spacing w:val="-14"/>
          <w:w w:val="110"/>
        </w:rPr>
        <w:t> </w:t>
      </w:r>
      <w:r>
        <w:rPr>
          <w:color w:val="58595B"/>
          <w:w w:val="110"/>
        </w:rPr>
        <w:t>of</w:t>
      </w:r>
      <w:r>
        <w:rPr>
          <w:color w:val="58595B"/>
          <w:spacing w:val="-14"/>
          <w:w w:val="110"/>
        </w:rPr>
        <w:t> </w:t>
      </w:r>
      <w:r>
        <w:rPr>
          <w:color w:val="58595B"/>
          <w:w w:val="110"/>
        </w:rPr>
        <w:t>due</w:t>
      </w:r>
      <w:r>
        <w:rPr>
          <w:color w:val="58595B"/>
          <w:spacing w:val="-14"/>
          <w:w w:val="110"/>
        </w:rPr>
        <w:t> </w:t>
      </w:r>
      <w:r>
        <w:rPr>
          <w:color w:val="58595B"/>
          <w:w w:val="110"/>
        </w:rPr>
        <w:t>premium,</w:t>
      </w:r>
      <w:r>
        <w:rPr>
          <w:color w:val="58595B"/>
          <w:spacing w:val="-14"/>
          <w:w w:val="110"/>
        </w:rPr>
        <w:t> </w:t>
      </w:r>
      <w:r>
        <w:rPr>
          <w:color w:val="58595B"/>
          <w:w w:val="110"/>
        </w:rPr>
        <w:t>we</w:t>
      </w:r>
      <w:r>
        <w:rPr>
          <w:color w:val="58595B"/>
          <w:spacing w:val="-14"/>
          <w:w w:val="110"/>
        </w:rPr>
        <w:t> </w:t>
      </w:r>
      <w:r>
        <w:rPr>
          <w:color w:val="58595B"/>
          <w:w w:val="110"/>
        </w:rPr>
        <w:t>shall</w:t>
      </w:r>
      <w:r>
        <w:rPr>
          <w:color w:val="58595B"/>
          <w:spacing w:val="-14"/>
          <w:w w:val="110"/>
        </w:rPr>
        <w:t> </w:t>
      </w:r>
      <w:r>
        <w:rPr>
          <w:color w:val="58595B"/>
          <w:w w:val="110"/>
        </w:rPr>
        <w:t>still</w:t>
      </w:r>
      <w:r>
        <w:rPr>
          <w:color w:val="58595B"/>
          <w:spacing w:val="-14"/>
          <w:w w:val="110"/>
        </w:rPr>
        <w:t> </w:t>
      </w:r>
      <w:r>
        <w:rPr>
          <w:color w:val="58595B"/>
          <w:w w:val="110"/>
        </w:rPr>
        <w:t>honour</w:t>
      </w:r>
      <w:r>
        <w:rPr>
          <w:color w:val="58595B"/>
          <w:spacing w:val="-14"/>
          <w:w w:val="110"/>
        </w:rPr>
        <w:t> </w:t>
      </w:r>
      <w:r>
        <w:rPr>
          <w:color w:val="58595B"/>
          <w:w w:val="110"/>
        </w:rPr>
        <w:t>the</w:t>
      </w:r>
      <w:r>
        <w:rPr>
          <w:color w:val="58595B"/>
          <w:spacing w:val="-14"/>
          <w:w w:val="110"/>
        </w:rPr>
        <w:t> </w:t>
      </w:r>
      <w:r>
        <w:rPr>
          <w:color w:val="58595B"/>
          <w:w w:val="110"/>
        </w:rPr>
        <w:t>claim,</w:t>
      </w:r>
      <w:r>
        <w:rPr>
          <w:color w:val="58595B"/>
          <w:spacing w:val="-14"/>
          <w:w w:val="110"/>
        </w:rPr>
        <w:t> </w:t>
      </w:r>
      <w:r>
        <w:rPr>
          <w:color w:val="58595B"/>
          <w:w w:val="110"/>
        </w:rPr>
        <w:t>subject</w:t>
      </w:r>
      <w:r>
        <w:rPr>
          <w:color w:val="58595B"/>
          <w:spacing w:val="-14"/>
          <w:w w:val="110"/>
        </w:rPr>
        <w:t> </w:t>
      </w:r>
      <w:r>
        <w:rPr>
          <w:color w:val="58595B"/>
          <w:w w:val="110"/>
        </w:rPr>
        <w:t>to</w:t>
      </w:r>
      <w:r>
        <w:rPr>
          <w:color w:val="58595B"/>
          <w:spacing w:val="-14"/>
          <w:w w:val="110"/>
        </w:rPr>
        <w:t> </w:t>
      </w:r>
      <w:r>
        <w:rPr>
          <w:color w:val="58595B"/>
          <w:w w:val="110"/>
        </w:rPr>
        <w:t>deduction</w:t>
      </w:r>
      <w:r>
        <w:rPr>
          <w:color w:val="58595B"/>
          <w:spacing w:val="-14"/>
          <w:w w:val="110"/>
        </w:rPr>
        <w:t> </w:t>
      </w:r>
      <w:r>
        <w:rPr>
          <w:color w:val="58595B"/>
          <w:w w:val="110"/>
        </w:rPr>
        <w:t>of</w:t>
      </w:r>
      <w:r>
        <w:rPr>
          <w:color w:val="58595B"/>
          <w:spacing w:val="-14"/>
          <w:w w:val="110"/>
        </w:rPr>
        <w:t> </w:t>
      </w:r>
      <w:r>
        <w:rPr>
          <w:color w:val="58595B"/>
          <w:w w:val="110"/>
        </w:rPr>
        <w:t>the due</w:t>
      </w:r>
      <w:r>
        <w:rPr>
          <w:color w:val="58595B"/>
          <w:spacing w:val="-1"/>
          <w:w w:val="110"/>
        </w:rPr>
        <w:t> </w:t>
      </w:r>
      <w:r>
        <w:rPr>
          <w:color w:val="58595B"/>
          <w:w w:val="110"/>
        </w:rPr>
        <w:t>and</w:t>
      </w:r>
      <w:r>
        <w:rPr>
          <w:color w:val="58595B"/>
          <w:spacing w:val="-1"/>
          <w:w w:val="110"/>
        </w:rPr>
        <w:t> </w:t>
      </w:r>
      <w:r>
        <w:rPr>
          <w:color w:val="58595B"/>
          <w:w w:val="110"/>
        </w:rPr>
        <w:t>unpaid</w:t>
      </w:r>
      <w:r>
        <w:rPr>
          <w:color w:val="58595B"/>
          <w:spacing w:val="-1"/>
          <w:w w:val="110"/>
        </w:rPr>
        <w:t> </w:t>
      </w:r>
      <w:r>
        <w:rPr>
          <w:color w:val="58595B"/>
          <w:w w:val="110"/>
        </w:rPr>
        <w:t>premium</w:t>
      </w:r>
      <w:r>
        <w:rPr>
          <w:color w:val="58595B"/>
          <w:spacing w:val="-1"/>
          <w:w w:val="110"/>
        </w:rPr>
        <w:t> </w:t>
      </w:r>
      <w:r>
        <w:rPr>
          <w:color w:val="58595B"/>
          <w:w w:val="110"/>
        </w:rPr>
        <w:t>from</w:t>
      </w:r>
      <w:r>
        <w:rPr>
          <w:color w:val="58595B"/>
          <w:spacing w:val="-1"/>
          <w:w w:val="110"/>
        </w:rPr>
        <w:t> </w:t>
      </w:r>
      <w:r>
        <w:rPr>
          <w:color w:val="58595B"/>
          <w:w w:val="110"/>
        </w:rPr>
        <w:t>the</w:t>
      </w:r>
      <w:r>
        <w:rPr>
          <w:color w:val="58595B"/>
          <w:spacing w:val="-1"/>
          <w:w w:val="110"/>
        </w:rPr>
        <w:t> </w:t>
      </w:r>
      <w:r>
        <w:rPr>
          <w:color w:val="58595B"/>
          <w:w w:val="110"/>
        </w:rPr>
        <w:t>benefit</w:t>
      </w:r>
      <w:r>
        <w:rPr>
          <w:color w:val="58595B"/>
          <w:spacing w:val="-1"/>
          <w:w w:val="110"/>
        </w:rPr>
        <w:t> </w:t>
      </w:r>
      <w:r>
        <w:rPr>
          <w:color w:val="58595B"/>
          <w:w w:val="110"/>
        </w:rPr>
        <w:t>payable</w:t>
      </w:r>
      <w:r>
        <w:rPr>
          <w:color w:val="58595B"/>
          <w:spacing w:val="-1"/>
          <w:w w:val="110"/>
        </w:rPr>
        <w:t> </w:t>
      </w:r>
      <w:r>
        <w:rPr>
          <w:color w:val="58595B"/>
          <w:w w:val="110"/>
        </w:rPr>
        <w:t>for</w:t>
      </w:r>
      <w:r>
        <w:rPr>
          <w:color w:val="58595B"/>
          <w:spacing w:val="-1"/>
          <w:w w:val="110"/>
        </w:rPr>
        <w:t> </w:t>
      </w:r>
      <w:r>
        <w:rPr>
          <w:color w:val="58595B"/>
          <w:w w:val="110"/>
        </w:rPr>
        <w:t>the</w:t>
      </w:r>
      <w:r>
        <w:rPr>
          <w:color w:val="58595B"/>
          <w:spacing w:val="-1"/>
          <w:w w:val="110"/>
        </w:rPr>
        <w:t> </w:t>
      </w:r>
      <w:r>
        <w:rPr>
          <w:color w:val="58595B"/>
          <w:w w:val="110"/>
        </w:rPr>
        <w:t>applicable</w:t>
      </w:r>
      <w:r>
        <w:rPr>
          <w:color w:val="58595B"/>
          <w:spacing w:val="-1"/>
          <w:w w:val="110"/>
        </w:rPr>
        <w:t> </w:t>
      </w:r>
      <w:r>
        <w:rPr>
          <w:color w:val="58595B"/>
          <w:w w:val="110"/>
        </w:rPr>
        <w:t>Policy</w:t>
      </w:r>
      <w:r>
        <w:rPr>
          <w:color w:val="58595B"/>
          <w:spacing w:val="-1"/>
          <w:w w:val="110"/>
        </w:rPr>
        <w:t> </w:t>
      </w:r>
      <w:r>
        <w:rPr>
          <w:color w:val="58595B"/>
          <w:w w:val="110"/>
        </w:rPr>
        <w:t>year.</w:t>
      </w:r>
      <w:r>
        <w:rPr>
          <w:color w:val="58595B"/>
          <w:spacing w:val="-1"/>
          <w:w w:val="110"/>
        </w:rPr>
        <w:t> </w:t>
      </w:r>
      <w:r>
        <w:rPr>
          <w:color w:val="58595B"/>
          <w:w w:val="110"/>
        </w:rPr>
        <w:t>Should</w:t>
      </w:r>
      <w:r>
        <w:rPr>
          <w:color w:val="58595B"/>
          <w:spacing w:val="-1"/>
          <w:w w:val="110"/>
        </w:rPr>
        <w:t> </w:t>
      </w:r>
      <w:r>
        <w:rPr>
          <w:color w:val="58595B"/>
          <w:w w:val="110"/>
        </w:rPr>
        <w:t>a valid</w:t>
      </w:r>
      <w:r>
        <w:rPr>
          <w:color w:val="58595B"/>
          <w:spacing w:val="-4"/>
          <w:w w:val="110"/>
        </w:rPr>
        <w:t> </w:t>
      </w:r>
      <w:r>
        <w:rPr>
          <w:color w:val="58595B"/>
          <w:w w:val="110"/>
        </w:rPr>
        <w:t>claim</w:t>
      </w:r>
      <w:r>
        <w:rPr>
          <w:color w:val="58595B"/>
          <w:spacing w:val="-4"/>
          <w:w w:val="110"/>
        </w:rPr>
        <w:t> </w:t>
      </w:r>
      <w:r>
        <w:rPr>
          <w:color w:val="58595B"/>
          <w:w w:val="110"/>
        </w:rPr>
        <w:t>arise</w:t>
      </w:r>
      <w:r>
        <w:rPr>
          <w:color w:val="58595B"/>
          <w:spacing w:val="-4"/>
          <w:w w:val="110"/>
        </w:rPr>
        <w:t> </w:t>
      </w:r>
      <w:r>
        <w:rPr>
          <w:color w:val="58595B"/>
          <w:w w:val="110"/>
        </w:rPr>
        <w:t>under</w:t>
      </w:r>
      <w:r>
        <w:rPr>
          <w:color w:val="58595B"/>
          <w:spacing w:val="-4"/>
          <w:w w:val="110"/>
        </w:rPr>
        <w:t> </w:t>
      </w:r>
      <w:r>
        <w:rPr>
          <w:color w:val="58595B"/>
          <w:w w:val="110"/>
        </w:rPr>
        <w:t>the</w:t>
      </w:r>
      <w:r>
        <w:rPr>
          <w:color w:val="58595B"/>
          <w:spacing w:val="-4"/>
          <w:w w:val="110"/>
        </w:rPr>
        <w:t> </w:t>
      </w:r>
      <w:r>
        <w:rPr>
          <w:color w:val="58595B"/>
          <w:w w:val="110"/>
        </w:rPr>
        <w:t>policy</w:t>
      </w:r>
      <w:r>
        <w:rPr>
          <w:color w:val="58595B"/>
          <w:spacing w:val="-4"/>
          <w:w w:val="110"/>
        </w:rPr>
        <w:t> </w:t>
      </w:r>
      <w:r>
        <w:rPr>
          <w:color w:val="58595B"/>
          <w:w w:val="110"/>
        </w:rPr>
        <w:t>during</w:t>
      </w:r>
      <w:r>
        <w:rPr>
          <w:color w:val="58595B"/>
          <w:spacing w:val="-4"/>
          <w:w w:val="110"/>
        </w:rPr>
        <w:t> </w:t>
      </w:r>
      <w:r>
        <w:rPr>
          <w:color w:val="58595B"/>
          <w:w w:val="110"/>
        </w:rPr>
        <w:t>the</w:t>
      </w:r>
      <w:r>
        <w:rPr>
          <w:color w:val="58595B"/>
          <w:spacing w:val="-4"/>
          <w:w w:val="110"/>
        </w:rPr>
        <w:t> </w:t>
      </w:r>
      <w:r>
        <w:rPr>
          <w:color w:val="58595B"/>
          <w:w w:val="110"/>
        </w:rPr>
        <w:t>grace</w:t>
      </w:r>
      <w:r>
        <w:rPr>
          <w:color w:val="58595B"/>
          <w:spacing w:val="-4"/>
          <w:w w:val="110"/>
        </w:rPr>
        <w:t> </w:t>
      </w:r>
      <w:r>
        <w:rPr>
          <w:color w:val="58595B"/>
          <w:w w:val="110"/>
        </w:rPr>
        <w:t>period</w:t>
      </w:r>
      <w:r>
        <w:rPr>
          <w:color w:val="58595B"/>
          <w:spacing w:val="-4"/>
          <w:w w:val="110"/>
        </w:rPr>
        <w:t> </w:t>
      </w:r>
      <w:r>
        <w:rPr>
          <w:color w:val="58595B"/>
          <w:w w:val="110"/>
        </w:rPr>
        <w:t>we</w:t>
      </w:r>
      <w:r>
        <w:rPr>
          <w:color w:val="58595B"/>
          <w:spacing w:val="-4"/>
          <w:w w:val="110"/>
        </w:rPr>
        <w:t> </w:t>
      </w:r>
      <w:r>
        <w:rPr>
          <w:color w:val="58595B"/>
          <w:w w:val="110"/>
        </w:rPr>
        <w:t>shall</w:t>
      </w:r>
      <w:r>
        <w:rPr>
          <w:color w:val="58595B"/>
          <w:spacing w:val="-4"/>
          <w:w w:val="110"/>
        </w:rPr>
        <w:t> </w:t>
      </w:r>
      <w:r>
        <w:rPr>
          <w:color w:val="58595B"/>
          <w:w w:val="110"/>
        </w:rPr>
        <w:t>still</w:t>
      </w:r>
      <w:r>
        <w:rPr>
          <w:color w:val="58595B"/>
          <w:spacing w:val="-4"/>
          <w:w w:val="110"/>
        </w:rPr>
        <w:t> </w:t>
      </w:r>
      <w:r>
        <w:rPr>
          <w:color w:val="58595B"/>
          <w:w w:val="110"/>
        </w:rPr>
        <w:t>honour</w:t>
      </w:r>
      <w:r>
        <w:rPr>
          <w:color w:val="58595B"/>
          <w:spacing w:val="-4"/>
          <w:w w:val="110"/>
        </w:rPr>
        <w:t> </w:t>
      </w:r>
      <w:r>
        <w:rPr>
          <w:color w:val="58595B"/>
          <w:w w:val="110"/>
        </w:rPr>
        <w:t>the</w:t>
      </w:r>
      <w:r>
        <w:rPr>
          <w:color w:val="58595B"/>
          <w:spacing w:val="-4"/>
          <w:w w:val="110"/>
        </w:rPr>
        <w:t> </w:t>
      </w:r>
      <w:r>
        <w:rPr>
          <w:color w:val="58595B"/>
          <w:w w:val="110"/>
        </w:rPr>
        <w:t>claim.</w:t>
      </w:r>
    </w:p>
    <w:p>
      <w:pPr>
        <w:pStyle w:val="BodyText"/>
        <w:spacing w:before="55"/>
        <w:ind w:left="0"/>
      </w:pPr>
    </w:p>
    <w:p>
      <w:pPr>
        <w:pStyle w:val="Heading1"/>
        <w:tabs>
          <w:tab w:pos="9989" w:val="left" w:leader="none"/>
        </w:tabs>
      </w:pPr>
      <w:r>
        <w:rPr>
          <w:rFonts w:ascii="Times New Roman"/>
          <w:b w:val="0"/>
          <w:color w:val="FFFFFF"/>
          <w:spacing w:val="74"/>
          <w:shd w:fill="005E9E" w:color="auto" w:val="clear"/>
        </w:rPr>
        <w:t> </w:t>
      </w:r>
      <w:r>
        <w:rPr>
          <w:color w:val="FFFFFF"/>
          <w:spacing w:val="-2"/>
          <w:shd w:fill="005E9E" w:color="auto" w:val="clear"/>
        </w:rPr>
        <w:t>LAPSATION</w:t>
      </w:r>
      <w:r>
        <w:rPr>
          <w:color w:val="FFFFFF"/>
          <w:shd w:fill="005E9E" w:color="auto" w:val="clear"/>
        </w:rPr>
        <w:tab/>
      </w:r>
    </w:p>
    <w:p>
      <w:pPr>
        <w:pStyle w:val="BodyText"/>
        <w:spacing w:line="252" w:lineRule="auto" w:before="253"/>
        <w:ind w:right="109"/>
      </w:pPr>
      <w:r>
        <w:rPr>
          <w:color w:val="58595B"/>
          <w:w w:val="110"/>
        </w:rPr>
        <w:t>In the event of non payment of premium due under the policy within the grace period the policy</w:t>
      </w:r>
      <w:r>
        <w:rPr>
          <w:color w:val="58595B"/>
          <w:spacing w:val="-5"/>
          <w:w w:val="110"/>
        </w:rPr>
        <w:t> </w:t>
      </w:r>
      <w:r>
        <w:rPr>
          <w:color w:val="58595B"/>
          <w:w w:val="110"/>
        </w:rPr>
        <w:t>will</w:t>
      </w:r>
      <w:r>
        <w:rPr>
          <w:color w:val="58595B"/>
          <w:spacing w:val="-5"/>
          <w:w w:val="110"/>
        </w:rPr>
        <w:t> </w:t>
      </w:r>
      <w:r>
        <w:rPr>
          <w:color w:val="58595B"/>
          <w:w w:val="110"/>
        </w:rPr>
        <w:t>lapse</w:t>
      </w:r>
      <w:r>
        <w:rPr>
          <w:color w:val="58595B"/>
          <w:spacing w:val="-5"/>
          <w:w w:val="110"/>
        </w:rPr>
        <w:t> </w:t>
      </w:r>
      <w:r>
        <w:rPr>
          <w:color w:val="58595B"/>
          <w:w w:val="110"/>
        </w:rPr>
        <w:t>if,</w:t>
      </w:r>
      <w:r>
        <w:rPr>
          <w:color w:val="58595B"/>
          <w:spacing w:val="-5"/>
          <w:w w:val="110"/>
        </w:rPr>
        <w:t> </w:t>
      </w:r>
      <w:r>
        <w:rPr>
          <w:color w:val="58595B"/>
          <w:w w:val="110"/>
        </w:rPr>
        <w:t>the</w:t>
      </w:r>
      <w:r>
        <w:rPr>
          <w:color w:val="58595B"/>
          <w:spacing w:val="-5"/>
          <w:w w:val="110"/>
        </w:rPr>
        <w:t> </w:t>
      </w:r>
      <w:r>
        <w:rPr>
          <w:color w:val="58595B"/>
          <w:w w:val="110"/>
        </w:rPr>
        <w:t>policyholder</w:t>
      </w:r>
      <w:r>
        <w:rPr>
          <w:color w:val="58595B"/>
          <w:spacing w:val="-5"/>
          <w:w w:val="110"/>
        </w:rPr>
        <w:t> </w:t>
      </w:r>
      <w:r>
        <w:rPr>
          <w:color w:val="58595B"/>
          <w:w w:val="110"/>
        </w:rPr>
        <w:t>has</w:t>
      </w:r>
      <w:r>
        <w:rPr>
          <w:color w:val="58595B"/>
          <w:spacing w:val="-5"/>
          <w:w w:val="110"/>
        </w:rPr>
        <w:t> </w:t>
      </w:r>
      <w:r>
        <w:rPr>
          <w:color w:val="58595B"/>
          <w:w w:val="110"/>
        </w:rPr>
        <w:t>not</w:t>
      </w:r>
      <w:r>
        <w:rPr>
          <w:color w:val="58595B"/>
          <w:spacing w:val="-5"/>
          <w:w w:val="110"/>
        </w:rPr>
        <w:t> </w:t>
      </w:r>
      <w:r>
        <w:rPr>
          <w:color w:val="58595B"/>
          <w:w w:val="110"/>
        </w:rPr>
        <w:t>paid</w:t>
      </w:r>
      <w:r>
        <w:rPr>
          <w:color w:val="58595B"/>
          <w:spacing w:val="-5"/>
          <w:w w:val="110"/>
        </w:rPr>
        <w:t> </w:t>
      </w:r>
      <w:r>
        <w:rPr>
          <w:color w:val="58595B"/>
          <w:w w:val="110"/>
        </w:rPr>
        <w:t>premiums</w:t>
      </w:r>
      <w:r>
        <w:rPr>
          <w:color w:val="58595B"/>
          <w:spacing w:val="-5"/>
          <w:w w:val="110"/>
        </w:rPr>
        <w:t> </w:t>
      </w:r>
      <w:r>
        <w:rPr>
          <w:color w:val="58595B"/>
          <w:w w:val="110"/>
        </w:rPr>
        <w:t>for</w:t>
      </w:r>
      <w:r>
        <w:rPr>
          <w:color w:val="58595B"/>
          <w:spacing w:val="-5"/>
          <w:w w:val="110"/>
        </w:rPr>
        <w:t> </w:t>
      </w:r>
      <w:r>
        <w:rPr>
          <w:color w:val="58595B"/>
          <w:w w:val="110"/>
        </w:rPr>
        <w:t>one</w:t>
      </w:r>
      <w:r>
        <w:rPr>
          <w:color w:val="58595B"/>
          <w:spacing w:val="-5"/>
          <w:w w:val="110"/>
        </w:rPr>
        <w:t> </w:t>
      </w:r>
      <w:r>
        <w:rPr>
          <w:color w:val="58595B"/>
          <w:w w:val="110"/>
        </w:rPr>
        <w:t>full</w:t>
      </w:r>
      <w:r>
        <w:rPr>
          <w:color w:val="58595B"/>
          <w:spacing w:val="-5"/>
          <w:w w:val="110"/>
        </w:rPr>
        <w:t> </w:t>
      </w:r>
      <w:r>
        <w:rPr>
          <w:color w:val="58595B"/>
          <w:w w:val="110"/>
        </w:rPr>
        <w:t>year</w:t>
      </w:r>
      <w:r>
        <w:rPr>
          <w:color w:val="58595B"/>
          <w:spacing w:val="-5"/>
          <w:w w:val="110"/>
        </w:rPr>
        <w:t> </w:t>
      </w:r>
      <w:r>
        <w:rPr>
          <w:color w:val="58595B"/>
          <w:w w:val="110"/>
        </w:rPr>
        <w:t>(refer</w:t>
      </w:r>
      <w:r>
        <w:rPr>
          <w:color w:val="58595B"/>
          <w:spacing w:val="-5"/>
          <w:w w:val="110"/>
        </w:rPr>
        <w:t> </w:t>
      </w:r>
      <w:r>
        <w:rPr>
          <w:color w:val="58595B"/>
          <w:w w:val="110"/>
        </w:rPr>
        <w:t>the</w:t>
      </w:r>
      <w:r>
        <w:rPr>
          <w:color w:val="58595B"/>
          <w:spacing w:val="-5"/>
          <w:w w:val="110"/>
        </w:rPr>
        <w:t> </w:t>
      </w:r>
      <w:r>
        <w:rPr>
          <w:color w:val="58595B"/>
          <w:w w:val="110"/>
        </w:rPr>
        <w:t>section </w:t>
      </w:r>
      <w:r>
        <w:rPr>
          <w:color w:val="58595B"/>
          <w:spacing w:val="-2"/>
          <w:w w:val="110"/>
        </w:rPr>
        <w:t>on</w:t>
      </w:r>
      <w:r>
        <w:rPr>
          <w:color w:val="58595B"/>
          <w:spacing w:val="-13"/>
          <w:w w:val="110"/>
        </w:rPr>
        <w:t> </w:t>
      </w:r>
      <w:r>
        <w:rPr>
          <w:color w:val="58595B"/>
          <w:spacing w:val="-2"/>
          <w:w w:val="110"/>
        </w:rPr>
        <w:t>surrender).</w:t>
      </w:r>
      <w:r>
        <w:rPr>
          <w:color w:val="58595B"/>
          <w:spacing w:val="-13"/>
          <w:w w:val="110"/>
        </w:rPr>
        <w:t> </w:t>
      </w:r>
      <w:r>
        <w:rPr>
          <w:color w:val="58595B"/>
          <w:spacing w:val="-2"/>
          <w:w w:val="110"/>
        </w:rPr>
        <w:t>The</w:t>
      </w:r>
      <w:r>
        <w:rPr>
          <w:color w:val="58595B"/>
          <w:spacing w:val="-13"/>
          <w:w w:val="110"/>
        </w:rPr>
        <w:t> </w:t>
      </w:r>
      <w:r>
        <w:rPr>
          <w:color w:val="58595B"/>
          <w:spacing w:val="-2"/>
          <w:w w:val="110"/>
        </w:rPr>
        <w:t>risk</w:t>
      </w:r>
      <w:r>
        <w:rPr>
          <w:color w:val="58595B"/>
          <w:spacing w:val="-13"/>
          <w:w w:val="110"/>
        </w:rPr>
        <w:t> </w:t>
      </w:r>
      <w:r>
        <w:rPr>
          <w:color w:val="58595B"/>
          <w:spacing w:val="-2"/>
          <w:w w:val="110"/>
        </w:rPr>
        <w:t>cover</w:t>
      </w:r>
      <w:r>
        <w:rPr>
          <w:color w:val="58595B"/>
          <w:spacing w:val="-13"/>
          <w:w w:val="110"/>
        </w:rPr>
        <w:t> </w:t>
      </w:r>
      <w:r>
        <w:rPr>
          <w:color w:val="58595B"/>
          <w:spacing w:val="-2"/>
          <w:w w:val="110"/>
        </w:rPr>
        <w:t>will</w:t>
      </w:r>
      <w:r>
        <w:rPr>
          <w:color w:val="58595B"/>
          <w:spacing w:val="-13"/>
          <w:w w:val="110"/>
        </w:rPr>
        <w:t> </w:t>
      </w:r>
      <w:r>
        <w:rPr>
          <w:color w:val="58595B"/>
          <w:spacing w:val="-2"/>
          <w:w w:val="110"/>
        </w:rPr>
        <w:t>cease</w:t>
      </w:r>
      <w:r>
        <w:rPr>
          <w:color w:val="58595B"/>
          <w:spacing w:val="-13"/>
          <w:w w:val="110"/>
        </w:rPr>
        <w:t> </w:t>
      </w:r>
      <w:r>
        <w:rPr>
          <w:color w:val="58595B"/>
          <w:spacing w:val="-2"/>
          <w:w w:val="110"/>
        </w:rPr>
        <w:t>&amp;</w:t>
      </w:r>
      <w:r>
        <w:rPr>
          <w:color w:val="58595B"/>
          <w:spacing w:val="-13"/>
          <w:w w:val="110"/>
        </w:rPr>
        <w:t> </w:t>
      </w:r>
      <w:r>
        <w:rPr>
          <w:color w:val="58595B"/>
          <w:spacing w:val="-2"/>
          <w:w w:val="110"/>
        </w:rPr>
        <w:t>no</w:t>
      </w:r>
      <w:r>
        <w:rPr>
          <w:color w:val="58595B"/>
          <w:spacing w:val="-13"/>
          <w:w w:val="110"/>
        </w:rPr>
        <w:t> </w:t>
      </w:r>
      <w:r>
        <w:rPr>
          <w:color w:val="58595B"/>
          <w:spacing w:val="-2"/>
          <w:w w:val="110"/>
        </w:rPr>
        <w:t>benefits</w:t>
      </w:r>
      <w:r>
        <w:rPr>
          <w:color w:val="58595B"/>
          <w:spacing w:val="-13"/>
          <w:w w:val="110"/>
        </w:rPr>
        <w:t> </w:t>
      </w:r>
      <w:r>
        <w:rPr>
          <w:color w:val="58595B"/>
          <w:spacing w:val="-2"/>
          <w:w w:val="110"/>
        </w:rPr>
        <w:t>will</w:t>
      </w:r>
      <w:r>
        <w:rPr>
          <w:color w:val="58595B"/>
          <w:spacing w:val="-13"/>
          <w:w w:val="110"/>
        </w:rPr>
        <w:t> </w:t>
      </w:r>
      <w:r>
        <w:rPr>
          <w:color w:val="58595B"/>
          <w:spacing w:val="-2"/>
          <w:w w:val="110"/>
        </w:rPr>
        <w:t>be</w:t>
      </w:r>
      <w:r>
        <w:rPr>
          <w:color w:val="58595B"/>
          <w:spacing w:val="-13"/>
          <w:w w:val="110"/>
        </w:rPr>
        <w:t> </w:t>
      </w:r>
      <w:r>
        <w:rPr>
          <w:color w:val="58595B"/>
          <w:spacing w:val="-2"/>
          <w:w w:val="110"/>
        </w:rPr>
        <w:t>payable</w:t>
      </w:r>
      <w:r>
        <w:rPr>
          <w:color w:val="58595B"/>
          <w:spacing w:val="-13"/>
          <w:w w:val="110"/>
        </w:rPr>
        <w:t> </w:t>
      </w:r>
      <w:r>
        <w:rPr>
          <w:color w:val="58595B"/>
          <w:spacing w:val="-2"/>
          <w:w w:val="110"/>
        </w:rPr>
        <w:t>in</w:t>
      </w:r>
      <w:r>
        <w:rPr>
          <w:color w:val="58595B"/>
          <w:spacing w:val="-13"/>
          <w:w w:val="110"/>
        </w:rPr>
        <w:t> </w:t>
      </w:r>
      <w:r>
        <w:rPr>
          <w:color w:val="58595B"/>
          <w:spacing w:val="-2"/>
          <w:w w:val="110"/>
        </w:rPr>
        <w:t>case</w:t>
      </w:r>
      <w:r>
        <w:rPr>
          <w:color w:val="58595B"/>
          <w:spacing w:val="-13"/>
          <w:w w:val="110"/>
        </w:rPr>
        <w:t> </w:t>
      </w:r>
      <w:r>
        <w:rPr>
          <w:color w:val="58595B"/>
          <w:spacing w:val="-2"/>
          <w:w w:val="110"/>
        </w:rPr>
        <w:t>of</w:t>
      </w:r>
      <w:r>
        <w:rPr>
          <w:color w:val="58595B"/>
          <w:spacing w:val="-13"/>
          <w:w w:val="110"/>
        </w:rPr>
        <w:t> </w:t>
      </w:r>
      <w:r>
        <w:rPr>
          <w:color w:val="58595B"/>
          <w:spacing w:val="-2"/>
          <w:w w:val="110"/>
        </w:rPr>
        <w:t>lapsed</w:t>
      </w:r>
      <w:r>
        <w:rPr>
          <w:color w:val="58595B"/>
          <w:spacing w:val="-13"/>
          <w:w w:val="110"/>
        </w:rPr>
        <w:t> </w:t>
      </w:r>
      <w:r>
        <w:rPr>
          <w:color w:val="58595B"/>
          <w:spacing w:val="-2"/>
          <w:w w:val="110"/>
        </w:rPr>
        <w:t>policies. </w:t>
      </w:r>
      <w:r>
        <w:rPr>
          <w:color w:val="58595B"/>
          <w:w w:val="110"/>
        </w:rPr>
        <w:t>You</w:t>
      </w:r>
      <w:r>
        <w:rPr>
          <w:color w:val="58595B"/>
          <w:spacing w:val="-8"/>
          <w:w w:val="110"/>
        </w:rPr>
        <w:t> </w:t>
      </w:r>
      <w:r>
        <w:rPr>
          <w:color w:val="58595B"/>
          <w:w w:val="110"/>
        </w:rPr>
        <w:t>may</w:t>
      </w:r>
      <w:r>
        <w:rPr>
          <w:color w:val="58595B"/>
          <w:spacing w:val="-8"/>
          <w:w w:val="110"/>
        </w:rPr>
        <w:t> </w:t>
      </w:r>
      <w:r>
        <w:rPr>
          <w:color w:val="58595B"/>
          <w:w w:val="110"/>
        </w:rPr>
        <w:t>revive</w:t>
      </w:r>
      <w:r>
        <w:rPr>
          <w:color w:val="58595B"/>
          <w:spacing w:val="-8"/>
          <w:w w:val="110"/>
        </w:rPr>
        <w:t> </w:t>
      </w:r>
      <w:r>
        <w:rPr>
          <w:color w:val="58595B"/>
          <w:w w:val="110"/>
        </w:rPr>
        <w:t>your</w:t>
      </w:r>
      <w:r>
        <w:rPr>
          <w:color w:val="58595B"/>
          <w:spacing w:val="-8"/>
          <w:w w:val="110"/>
        </w:rPr>
        <w:t> </w:t>
      </w:r>
      <w:r>
        <w:rPr>
          <w:color w:val="58595B"/>
          <w:w w:val="110"/>
        </w:rPr>
        <w:t>lapsed</w:t>
      </w:r>
      <w:r>
        <w:rPr>
          <w:color w:val="58595B"/>
          <w:spacing w:val="-8"/>
          <w:w w:val="110"/>
        </w:rPr>
        <w:t> </w:t>
      </w:r>
      <w:r>
        <w:rPr>
          <w:color w:val="58595B"/>
          <w:w w:val="110"/>
        </w:rPr>
        <w:t>policy.</w:t>
      </w:r>
      <w:r>
        <w:rPr>
          <w:color w:val="58595B"/>
          <w:spacing w:val="-8"/>
          <w:w w:val="110"/>
        </w:rPr>
        <w:t> </w:t>
      </w:r>
      <w:r>
        <w:rPr>
          <w:color w:val="58595B"/>
          <w:w w:val="110"/>
        </w:rPr>
        <w:t>Kindly</w:t>
      </w:r>
      <w:r>
        <w:rPr>
          <w:color w:val="58595B"/>
          <w:spacing w:val="-8"/>
          <w:w w:val="110"/>
        </w:rPr>
        <w:t> </w:t>
      </w:r>
      <w:r>
        <w:rPr>
          <w:color w:val="58595B"/>
          <w:w w:val="110"/>
        </w:rPr>
        <w:t>see</w:t>
      </w:r>
      <w:r>
        <w:rPr>
          <w:color w:val="58595B"/>
          <w:spacing w:val="-8"/>
          <w:w w:val="110"/>
        </w:rPr>
        <w:t> </w:t>
      </w:r>
      <w:r>
        <w:rPr>
          <w:color w:val="58595B"/>
          <w:w w:val="110"/>
        </w:rPr>
        <w:t>the</w:t>
      </w:r>
      <w:r>
        <w:rPr>
          <w:color w:val="58595B"/>
          <w:spacing w:val="-8"/>
          <w:w w:val="110"/>
        </w:rPr>
        <w:t> </w:t>
      </w:r>
      <w:r>
        <w:rPr>
          <w:color w:val="58595B"/>
          <w:w w:val="110"/>
        </w:rPr>
        <w:t>section</w:t>
      </w:r>
      <w:r>
        <w:rPr>
          <w:color w:val="58595B"/>
          <w:spacing w:val="-8"/>
          <w:w w:val="110"/>
        </w:rPr>
        <w:t> </w:t>
      </w:r>
      <w:r>
        <w:rPr>
          <w:color w:val="58595B"/>
          <w:w w:val="110"/>
        </w:rPr>
        <w:t>below</w:t>
      </w:r>
      <w:r>
        <w:rPr>
          <w:color w:val="58595B"/>
          <w:spacing w:val="-8"/>
          <w:w w:val="110"/>
        </w:rPr>
        <w:t> </w:t>
      </w:r>
      <w:r>
        <w:rPr>
          <w:color w:val="58595B"/>
          <w:w w:val="110"/>
        </w:rPr>
        <w:t>on</w:t>
      </w:r>
      <w:r>
        <w:rPr>
          <w:color w:val="58595B"/>
          <w:spacing w:val="-8"/>
          <w:w w:val="110"/>
        </w:rPr>
        <w:t> </w:t>
      </w:r>
      <w:r>
        <w:rPr>
          <w:color w:val="58595B"/>
          <w:w w:val="110"/>
        </w:rPr>
        <w:t>Revival.</w:t>
      </w:r>
    </w:p>
    <w:p>
      <w:pPr>
        <w:pStyle w:val="BodyText"/>
        <w:spacing w:after="0" w:line="252" w:lineRule="auto"/>
        <w:sectPr>
          <w:pgSz w:w="10800" w:h="12240"/>
          <w:pgMar w:top="220" w:bottom="0" w:left="360" w:right="360"/>
        </w:sectPr>
      </w:pPr>
    </w:p>
    <w:p>
      <w:pPr>
        <w:pStyle w:val="Heading1"/>
        <w:tabs>
          <w:tab w:pos="9989" w:val="left" w:leader="none"/>
        </w:tabs>
        <w:spacing w:before="116"/>
      </w:pPr>
      <w:r>
        <w:rPr>
          <w:rFonts w:ascii="Times New Roman"/>
          <w:b w:val="0"/>
          <w:color w:val="FFFFFF"/>
          <w:spacing w:val="77"/>
          <w:shd w:fill="005E9E" w:color="auto" w:val="clear"/>
        </w:rPr>
        <w:t> </w:t>
      </w:r>
      <w:r>
        <w:rPr>
          <w:color w:val="FFFFFF"/>
          <w:spacing w:val="-5"/>
          <w:shd w:fill="005E9E" w:color="auto" w:val="clear"/>
        </w:rPr>
        <w:t>PAID</w:t>
      </w:r>
      <w:r>
        <w:rPr>
          <w:color w:val="FFFFFF"/>
          <w:spacing w:val="-15"/>
          <w:shd w:fill="005E9E" w:color="auto" w:val="clear"/>
        </w:rPr>
        <w:t> </w:t>
      </w:r>
      <w:r>
        <w:rPr>
          <w:color w:val="FFFFFF"/>
          <w:spacing w:val="-5"/>
          <w:shd w:fill="005E9E" w:color="auto" w:val="clear"/>
        </w:rPr>
        <w:t>UP</w:t>
      </w:r>
      <w:r>
        <w:rPr>
          <w:color w:val="FFFFFF"/>
          <w:shd w:fill="005E9E" w:color="auto" w:val="clear"/>
        </w:rPr>
        <w:tab/>
      </w:r>
    </w:p>
    <w:p>
      <w:pPr>
        <w:pStyle w:val="BodyText"/>
        <w:spacing w:line="247" w:lineRule="auto" w:before="177"/>
      </w:pPr>
      <w:r>
        <w:rPr>
          <w:color w:val="58595B"/>
          <w:w w:val="115"/>
        </w:rPr>
        <w:t>On</w:t>
      </w:r>
      <w:r>
        <w:rPr>
          <w:color w:val="58595B"/>
          <w:spacing w:val="-11"/>
          <w:w w:val="115"/>
        </w:rPr>
        <w:t> </w:t>
      </w:r>
      <w:r>
        <w:rPr>
          <w:color w:val="58595B"/>
          <w:w w:val="115"/>
        </w:rPr>
        <w:t>discontinuance</w:t>
      </w:r>
      <w:r>
        <w:rPr>
          <w:color w:val="58595B"/>
          <w:spacing w:val="-9"/>
          <w:w w:val="115"/>
        </w:rPr>
        <w:t> </w:t>
      </w:r>
      <w:r>
        <w:rPr>
          <w:color w:val="58595B"/>
          <w:w w:val="115"/>
        </w:rPr>
        <w:t>of</w:t>
      </w:r>
      <w:r>
        <w:rPr>
          <w:color w:val="58595B"/>
          <w:spacing w:val="-7"/>
          <w:w w:val="115"/>
        </w:rPr>
        <w:t> </w:t>
      </w:r>
      <w:r>
        <w:rPr>
          <w:color w:val="58595B"/>
          <w:w w:val="115"/>
        </w:rPr>
        <w:t>premiums,</w:t>
      </w:r>
      <w:r>
        <w:rPr>
          <w:color w:val="58595B"/>
          <w:spacing w:val="-16"/>
          <w:w w:val="115"/>
        </w:rPr>
        <w:t> </w:t>
      </w:r>
      <w:r>
        <w:rPr>
          <w:color w:val="58595B"/>
          <w:w w:val="115"/>
        </w:rPr>
        <w:t>the</w:t>
      </w:r>
      <w:r>
        <w:rPr>
          <w:color w:val="58595B"/>
          <w:spacing w:val="-9"/>
          <w:w w:val="115"/>
        </w:rPr>
        <w:t> </w:t>
      </w:r>
      <w:r>
        <w:rPr>
          <w:color w:val="58595B"/>
          <w:w w:val="115"/>
        </w:rPr>
        <w:t>policy</w:t>
      </w:r>
      <w:r>
        <w:rPr>
          <w:color w:val="58595B"/>
          <w:spacing w:val="-11"/>
          <w:w w:val="115"/>
        </w:rPr>
        <w:t> </w:t>
      </w:r>
      <w:r>
        <w:rPr>
          <w:color w:val="58595B"/>
          <w:w w:val="115"/>
        </w:rPr>
        <w:t>shall</w:t>
      </w:r>
      <w:r>
        <w:rPr>
          <w:color w:val="58595B"/>
          <w:spacing w:val="-13"/>
          <w:w w:val="115"/>
        </w:rPr>
        <w:t> </w:t>
      </w:r>
      <w:r>
        <w:rPr>
          <w:color w:val="58595B"/>
          <w:w w:val="115"/>
        </w:rPr>
        <w:t>become</w:t>
      </w:r>
      <w:r>
        <w:rPr>
          <w:color w:val="58595B"/>
          <w:spacing w:val="-9"/>
          <w:w w:val="115"/>
        </w:rPr>
        <w:t> </w:t>
      </w:r>
      <w:r>
        <w:rPr>
          <w:color w:val="58595B"/>
          <w:w w:val="115"/>
        </w:rPr>
        <w:t>reduced</w:t>
      </w:r>
      <w:r>
        <w:rPr>
          <w:color w:val="58595B"/>
          <w:spacing w:val="-12"/>
          <w:w w:val="115"/>
        </w:rPr>
        <w:t> </w:t>
      </w:r>
      <w:r>
        <w:rPr>
          <w:color w:val="58595B"/>
          <w:w w:val="115"/>
        </w:rPr>
        <w:t>paid-up</w:t>
      </w:r>
      <w:r>
        <w:rPr>
          <w:color w:val="58595B"/>
          <w:spacing w:val="-12"/>
          <w:w w:val="115"/>
        </w:rPr>
        <w:t> </w:t>
      </w:r>
      <w:r>
        <w:rPr>
          <w:color w:val="58595B"/>
          <w:w w:val="115"/>
        </w:rPr>
        <w:t>if</w:t>
      </w:r>
      <w:r>
        <w:rPr>
          <w:color w:val="58595B"/>
          <w:spacing w:val="-7"/>
          <w:w w:val="115"/>
        </w:rPr>
        <w:t> </w:t>
      </w:r>
      <w:r>
        <w:rPr>
          <w:color w:val="58595B"/>
          <w:w w:val="115"/>
        </w:rPr>
        <w:t>the policyholder has paid premiums for one full year</w:t>
      </w:r>
    </w:p>
    <w:p>
      <w:pPr>
        <w:pStyle w:val="BodyText"/>
        <w:spacing w:line="247" w:lineRule="auto" w:before="59"/>
        <w:ind w:right="333"/>
      </w:pPr>
      <w:r>
        <w:rPr>
          <w:color w:val="58595B"/>
          <w:w w:val="115"/>
        </w:rPr>
        <w:t>If</w:t>
      </w:r>
      <w:r>
        <w:rPr>
          <w:color w:val="58595B"/>
          <w:spacing w:val="-12"/>
          <w:w w:val="115"/>
        </w:rPr>
        <w:t> </w:t>
      </w:r>
      <w:r>
        <w:rPr>
          <w:color w:val="58595B"/>
          <w:w w:val="115"/>
        </w:rPr>
        <w:t>you</w:t>
      </w:r>
      <w:r>
        <w:rPr>
          <w:color w:val="58595B"/>
          <w:spacing w:val="-17"/>
          <w:w w:val="115"/>
        </w:rPr>
        <w:t> </w:t>
      </w:r>
      <w:r>
        <w:rPr>
          <w:color w:val="58595B"/>
          <w:w w:val="115"/>
        </w:rPr>
        <w:t>stop</w:t>
      </w:r>
      <w:r>
        <w:rPr>
          <w:color w:val="58595B"/>
          <w:spacing w:val="-16"/>
          <w:w w:val="115"/>
        </w:rPr>
        <w:t> </w:t>
      </w:r>
      <w:r>
        <w:rPr>
          <w:color w:val="58595B"/>
          <w:w w:val="115"/>
        </w:rPr>
        <w:t>paying</w:t>
      </w:r>
      <w:r>
        <w:rPr>
          <w:color w:val="58595B"/>
          <w:spacing w:val="-16"/>
          <w:w w:val="115"/>
        </w:rPr>
        <w:t> </w:t>
      </w:r>
      <w:r>
        <w:rPr>
          <w:color w:val="58595B"/>
          <w:w w:val="115"/>
        </w:rPr>
        <w:t>premiums</w:t>
      </w:r>
      <w:r>
        <w:rPr>
          <w:color w:val="58595B"/>
          <w:spacing w:val="-16"/>
          <w:w w:val="115"/>
        </w:rPr>
        <w:t> </w:t>
      </w:r>
      <w:r>
        <w:rPr>
          <w:color w:val="58595B"/>
          <w:w w:val="115"/>
        </w:rPr>
        <w:t>after</w:t>
      </w:r>
      <w:r>
        <w:rPr>
          <w:color w:val="58595B"/>
          <w:spacing w:val="-13"/>
          <w:w w:val="115"/>
        </w:rPr>
        <w:t> </w:t>
      </w:r>
      <w:r>
        <w:rPr>
          <w:color w:val="58595B"/>
          <w:w w:val="115"/>
        </w:rPr>
        <w:t>the</w:t>
      </w:r>
      <w:r>
        <w:rPr>
          <w:color w:val="58595B"/>
          <w:spacing w:val="-14"/>
          <w:w w:val="115"/>
        </w:rPr>
        <w:t> </w:t>
      </w:r>
      <w:r>
        <w:rPr>
          <w:color w:val="58595B"/>
          <w:w w:val="115"/>
        </w:rPr>
        <w:t>policy</w:t>
      </w:r>
      <w:r>
        <w:rPr>
          <w:color w:val="58595B"/>
          <w:spacing w:val="-15"/>
          <w:w w:val="115"/>
        </w:rPr>
        <w:t> </w:t>
      </w:r>
      <w:r>
        <w:rPr>
          <w:color w:val="58595B"/>
          <w:w w:val="115"/>
        </w:rPr>
        <w:t>has</w:t>
      </w:r>
      <w:r>
        <w:rPr>
          <w:color w:val="58595B"/>
          <w:spacing w:val="-16"/>
          <w:w w:val="115"/>
        </w:rPr>
        <w:t> </w:t>
      </w:r>
      <w:r>
        <w:rPr>
          <w:color w:val="58595B"/>
          <w:w w:val="115"/>
        </w:rPr>
        <w:t>acquired</w:t>
      </w:r>
      <w:r>
        <w:rPr>
          <w:color w:val="58595B"/>
          <w:spacing w:val="-16"/>
          <w:w w:val="115"/>
        </w:rPr>
        <w:t> </w:t>
      </w:r>
      <w:r>
        <w:rPr>
          <w:color w:val="58595B"/>
          <w:w w:val="115"/>
        </w:rPr>
        <w:t>a</w:t>
      </w:r>
      <w:r>
        <w:rPr>
          <w:color w:val="58595B"/>
          <w:spacing w:val="-16"/>
          <w:w w:val="115"/>
        </w:rPr>
        <w:t> </w:t>
      </w:r>
      <w:r>
        <w:rPr>
          <w:color w:val="58595B"/>
          <w:w w:val="115"/>
        </w:rPr>
        <w:t>surrender</w:t>
      </w:r>
      <w:r>
        <w:rPr>
          <w:color w:val="58595B"/>
          <w:spacing w:val="-13"/>
          <w:w w:val="115"/>
        </w:rPr>
        <w:t> </w:t>
      </w:r>
      <w:r>
        <w:rPr>
          <w:color w:val="58595B"/>
          <w:w w:val="115"/>
        </w:rPr>
        <w:t>value,</w:t>
      </w:r>
      <w:r>
        <w:rPr>
          <w:color w:val="58595B"/>
          <w:spacing w:val="-20"/>
          <w:w w:val="115"/>
        </w:rPr>
        <w:t> </w:t>
      </w:r>
      <w:r>
        <w:rPr>
          <w:color w:val="58595B"/>
          <w:w w:val="115"/>
        </w:rPr>
        <w:t>your</w:t>
      </w:r>
      <w:r>
        <w:rPr>
          <w:color w:val="58595B"/>
          <w:spacing w:val="-13"/>
          <w:w w:val="115"/>
        </w:rPr>
        <w:t> </w:t>
      </w:r>
      <w:r>
        <w:rPr>
          <w:color w:val="58595B"/>
          <w:w w:val="115"/>
        </w:rPr>
        <w:t>policy will be made paid-up at the end of the grace period.</w:t>
      </w:r>
    </w:p>
    <w:p>
      <w:pPr>
        <w:pStyle w:val="BodyText"/>
        <w:spacing w:line="252" w:lineRule="exact" w:before="59"/>
      </w:pPr>
      <w:r>
        <w:rPr>
          <w:color w:val="58595B"/>
          <w:w w:val="115"/>
        </w:rPr>
        <w:t>Once</w:t>
      </w:r>
      <w:r>
        <w:rPr>
          <w:color w:val="58595B"/>
          <w:spacing w:val="-7"/>
          <w:w w:val="115"/>
        </w:rPr>
        <w:t> </w:t>
      </w:r>
      <w:r>
        <w:rPr>
          <w:color w:val="58595B"/>
          <w:w w:val="115"/>
        </w:rPr>
        <w:t>a</w:t>
      </w:r>
      <w:r>
        <w:rPr>
          <w:color w:val="58595B"/>
          <w:spacing w:val="-8"/>
          <w:w w:val="115"/>
        </w:rPr>
        <w:t> </w:t>
      </w:r>
      <w:r>
        <w:rPr>
          <w:color w:val="58595B"/>
          <w:w w:val="115"/>
        </w:rPr>
        <w:t>policy</w:t>
      </w:r>
      <w:r>
        <w:rPr>
          <w:color w:val="58595B"/>
          <w:spacing w:val="-7"/>
          <w:w w:val="115"/>
        </w:rPr>
        <w:t> </w:t>
      </w:r>
      <w:r>
        <w:rPr>
          <w:color w:val="58595B"/>
          <w:w w:val="115"/>
        </w:rPr>
        <w:t>becomes</w:t>
      </w:r>
      <w:r>
        <w:rPr>
          <w:color w:val="58595B"/>
          <w:spacing w:val="-9"/>
          <w:w w:val="115"/>
        </w:rPr>
        <w:t> </w:t>
      </w:r>
      <w:r>
        <w:rPr>
          <w:color w:val="58595B"/>
          <w:w w:val="115"/>
        </w:rPr>
        <w:t>paid-</w:t>
      </w:r>
      <w:r>
        <w:rPr>
          <w:color w:val="58595B"/>
          <w:spacing w:val="-5"/>
          <w:w w:val="115"/>
        </w:rPr>
        <w:t>up:</w:t>
      </w:r>
    </w:p>
    <w:p>
      <w:pPr>
        <w:pStyle w:val="ListParagraph"/>
        <w:numPr>
          <w:ilvl w:val="0"/>
          <w:numId w:val="4"/>
        </w:numPr>
        <w:tabs>
          <w:tab w:pos="329" w:val="left" w:leader="none"/>
          <w:tab w:pos="344" w:val="left" w:leader="none"/>
        </w:tabs>
        <w:spacing w:line="189" w:lineRule="auto" w:before="57" w:after="0"/>
        <w:ind w:left="344" w:right="369" w:hanging="255"/>
        <w:jc w:val="left"/>
        <w:rPr>
          <w:sz w:val="22"/>
        </w:rPr>
      </w:pPr>
      <w:r>
        <w:rPr>
          <w:color w:val="58595B"/>
          <w:w w:val="110"/>
          <w:sz w:val="22"/>
        </w:rPr>
        <w:t>The</w:t>
      </w:r>
      <w:r>
        <w:rPr>
          <w:color w:val="58595B"/>
          <w:spacing w:val="-6"/>
          <w:w w:val="110"/>
          <w:sz w:val="22"/>
        </w:rPr>
        <w:t> </w:t>
      </w:r>
      <w:r>
        <w:rPr>
          <w:color w:val="58595B"/>
          <w:w w:val="110"/>
          <w:sz w:val="22"/>
        </w:rPr>
        <w:t>Paid-Up</w:t>
      </w:r>
      <w:r>
        <w:rPr>
          <w:color w:val="58595B"/>
          <w:spacing w:val="-8"/>
          <w:w w:val="110"/>
          <w:sz w:val="22"/>
        </w:rPr>
        <w:t> </w:t>
      </w:r>
      <w:r>
        <w:rPr>
          <w:color w:val="58595B"/>
          <w:w w:val="110"/>
          <w:sz w:val="22"/>
        </w:rPr>
        <w:t>Sum</w:t>
      </w:r>
      <w:r>
        <w:rPr>
          <w:color w:val="58595B"/>
          <w:spacing w:val="-7"/>
          <w:w w:val="110"/>
          <w:sz w:val="22"/>
        </w:rPr>
        <w:t> </w:t>
      </w:r>
      <w:r>
        <w:rPr>
          <w:color w:val="58595B"/>
          <w:w w:val="110"/>
          <w:sz w:val="22"/>
        </w:rPr>
        <w:t>Assured</w:t>
      </w:r>
      <w:r>
        <w:rPr>
          <w:color w:val="58595B"/>
          <w:spacing w:val="-8"/>
          <w:w w:val="110"/>
          <w:sz w:val="22"/>
        </w:rPr>
        <w:t> </w:t>
      </w:r>
      <w:r>
        <w:rPr>
          <w:color w:val="58595B"/>
          <w:w w:val="110"/>
          <w:sz w:val="22"/>
        </w:rPr>
        <w:t>shall</w:t>
      </w:r>
      <w:r>
        <w:rPr>
          <w:color w:val="58595B"/>
          <w:spacing w:val="-10"/>
          <w:w w:val="110"/>
          <w:sz w:val="22"/>
        </w:rPr>
        <w:t> </w:t>
      </w:r>
      <w:r>
        <w:rPr>
          <w:color w:val="58595B"/>
          <w:w w:val="110"/>
          <w:sz w:val="22"/>
        </w:rPr>
        <w:t>be</w:t>
      </w:r>
      <w:r>
        <w:rPr>
          <w:color w:val="58595B"/>
          <w:spacing w:val="-6"/>
          <w:w w:val="110"/>
          <w:sz w:val="22"/>
        </w:rPr>
        <w:t> </w:t>
      </w:r>
      <w:r>
        <w:rPr>
          <w:color w:val="58595B"/>
          <w:w w:val="110"/>
          <w:sz w:val="22"/>
        </w:rPr>
        <w:t>the</w:t>
      </w:r>
      <w:r>
        <w:rPr>
          <w:color w:val="58595B"/>
          <w:spacing w:val="-6"/>
          <w:w w:val="110"/>
          <w:sz w:val="22"/>
        </w:rPr>
        <w:t> </w:t>
      </w:r>
      <w:r>
        <w:rPr>
          <w:color w:val="58595B"/>
          <w:w w:val="110"/>
          <w:sz w:val="22"/>
        </w:rPr>
        <w:t>Sum</w:t>
      </w:r>
      <w:r>
        <w:rPr>
          <w:color w:val="58595B"/>
          <w:spacing w:val="-7"/>
          <w:w w:val="110"/>
          <w:sz w:val="22"/>
        </w:rPr>
        <w:t> </w:t>
      </w:r>
      <w:r>
        <w:rPr>
          <w:color w:val="58595B"/>
          <w:w w:val="110"/>
          <w:sz w:val="22"/>
        </w:rPr>
        <w:t>Assured</w:t>
      </w:r>
      <w:r>
        <w:rPr>
          <w:color w:val="58595B"/>
          <w:spacing w:val="-8"/>
          <w:w w:val="110"/>
          <w:sz w:val="22"/>
        </w:rPr>
        <w:t> </w:t>
      </w:r>
      <w:r>
        <w:rPr>
          <w:color w:val="58595B"/>
          <w:w w:val="110"/>
          <w:sz w:val="22"/>
        </w:rPr>
        <w:t>on</w:t>
      </w:r>
      <w:r>
        <w:rPr>
          <w:color w:val="58595B"/>
          <w:spacing w:val="-7"/>
          <w:w w:val="110"/>
          <w:sz w:val="22"/>
        </w:rPr>
        <w:t> </w:t>
      </w:r>
      <w:r>
        <w:rPr>
          <w:color w:val="58595B"/>
          <w:w w:val="110"/>
          <w:sz w:val="22"/>
        </w:rPr>
        <w:t>vesting</w:t>
      </w:r>
      <w:r>
        <w:rPr>
          <w:color w:val="58595B"/>
          <w:spacing w:val="-8"/>
          <w:w w:val="110"/>
          <w:sz w:val="22"/>
        </w:rPr>
        <w:t> </w:t>
      </w:r>
      <w:r>
        <w:rPr>
          <w:color w:val="58595B"/>
          <w:w w:val="110"/>
          <w:sz w:val="22"/>
        </w:rPr>
        <w:t>multiplied</w:t>
      </w:r>
      <w:r>
        <w:rPr>
          <w:color w:val="58595B"/>
          <w:spacing w:val="-21"/>
          <w:w w:val="110"/>
          <w:sz w:val="22"/>
        </w:rPr>
        <w:t> </w:t>
      </w:r>
      <w:r>
        <w:rPr>
          <w:color w:val="58595B"/>
          <w:w w:val="110"/>
          <w:sz w:val="22"/>
        </w:rPr>
        <w:t>by</w:t>
      </w:r>
      <w:r>
        <w:rPr>
          <w:color w:val="58595B"/>
          <w:spacing w:val="-20"/>
          <w:w w:val="110"/>
          <w:sz w:val="22"/>
        </w:rPr>
        <w:t> </w:t>
      </w:r>
      <w:r>
        <w:rPr>
          <w:color w:val="58595B"/>
          <w:w w:val="110"/>
          <w:sz w:val="22"/>
        </w:rPr>
        <w:t>the</w:t>
      </w:r>
      <w:r>
        <w:rPr>
          <w:color w:val="58595B"/>
          <w:spacing w:val="-18"/>
          <w:w w:val="110"/>
          <w:sz w:val="22"/>
        </w:rPr>
        <w:t> </w:t>
      </w:r>
      <w:r>
        <w:rPr>
          <w:color w:val="58595B"/>
          <w:w w:val="110"/>
          <w:sz w:val="22"/>
        </w:rPr>
        <w:t>ratio</w:t>
      </w:r>
      <w:r>
        <w:rPr>
          <w:color w:val="58595B"/>
          <w:spacing w:val="-20"/>
          <w:w w:val="110"/>
          <w:sz w:val="22"/>
        </w:rPr>
        <w:t> </w:t>
      </w:r>
      <w:r>
        <w:rPr>
          <w:color w:val="58595B"/>
          <w:w w:val="110"/>
          <w:sz w:val="22"/>
        </w:rPr>
        <w:t>of </w:t>
      </w:r>
      <w:r>
        <w:rPr>
          <w:color w:val="58595B"/>
          <w:w w:val="115"/>
          <w:sz w:val="22"/>
        </w:rPr>
        <w:t>the</w:t>
      </w:r>
      <w:r>
        <w:rPr>
          <w:color w:val="58595B"/>
          <w:spacing w:val="-17"/>
          <w:w w:val="115"/>
          <w:sz w:val="22"/>
        </w:rPr>
        <w:t> </w:t>
      </w:r>
      <w:r>
        <w:rPr>
          <w:color w:val="58595B"/>
          <w:w w:val="115"/>
          <w:sz w:val="22"/>
        </w:rPr>
        <w:t>premiums</w:t>
      </w:r>
      <w:r>
        <w:rPr>
          <w:color w:val="58595B"/>
          <w:spacing w:val="-20"/>
          <w:w w:val="115"/>
          <w:sz w:val="22"/>
        </w:rPr>
        <w:t> </w:t>
      </w:r>
      <w:r>
        <w:rPr>
          <w:color w:val="58595B"/>
          <w:w w:val="115"/>
          <w:sz w:val="22"/>
        </w:rPr>
        <w:t>paid</w:t>
      </w:r>
      <w:r>
        <w:rPr>
          <w:color w:val="58595B"/>
          <w:spacing w:val="-20"/>
          <w:w w:val="115"/>
          <w:sz w:val="22"/>
        </w:rPr>
        <w:t> </w:t>
      </w:r>
      <w:r>
        <w:rPr>
          <w:color w:val="58595B"/>
          <w:w w:val="115"/>
          <w:sz w:val="22"/>
        </w:rPr>
        <w:t>to</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premiums</w:t>
      </w:r>
      <w:r>
        <w:rPr>
          <w:color w:val="58595B"/>
          <w:spacing w:val="-20"/>
          <w:w w:val="115"/>
          <w:sz w:val="22"/>
        </w:rPr>
        <w:t> </w:t>
      </w:r>
      <w:r>
        <w:rPr>
          <w:color w:val="58595B"/>
          <w:w w:val="115"/>
          <w:sz w:val="22"/>
        </w:rPr>
        <w:t>payable</w:t>
      </w:r>
      <w:r>
        <w:rPr>
          <w:color w:val="58595B"/>
          <w:spacing w:val="-17"/>
          <w:w w:val="115"/>
          <w:sz w:val="22"/>
        </w:rPr>
        <w:t> </w:t>
      </w:r>
      <w:r>
        <w:rPr>
          <w:color w:val="58595B"/>
          <w:w w:val="115"/>
          <w:sz w:val="22"/>
        </w:rPr>
        <w:t>under</w:t>
      </w:r>
      <w:r>
        <w:rPr>
          <w:color w:val="58595B"/>
          <w:spacing w:val="-3"/>
          <w:w w:val="115"/>
          <w:sz w:val="22"/>
        </w:rPr>
        <w:t> </w:t>
      </w:r>
      <w:r>
        <w:rPr>
          <w:color w:val="58595B"/>
          <w:w w:val="115"/>
          <w:sz w:val="22"/>
        </w:rPr>
        <w:t>the</w:t>
      </w:r>
      <w:r>
        <w:rPr>
          <w:color w:val="58595B"/>
          <w:spacing w:val="-4"/>
          <w:w w:val="115"/>
          <w:sz w:val="22"/>
        </w:rPr>
        <w:t> </w:t>
      </w:r>
      <w:r>
        <w:rPr>
          <w:color w:val="58595B"/>
          <w:w w:val="115"/>
          <w:sz w:val="22"/>
        </w:rPr>
        <w:t>policy.</w:t>
      </w:r>
    </w:p>
    <w:p>
      <w:pPr>
        <w:pStyle w:val="ListParagraph"/>
        <w:numPr>
          <w:ilvl w:val="0"/>
          <w:numId w:val="4"/>
        </w:numPr>
        <w:tabs>
          <w:tab w:pos="329" w:val="left" w:leader="none"/>
          <w:tab w:pos="344" w:val="left" w:leader="none"/>
        </w:tabs>
        <w:spacing w:line="189" w:lineRule="auto" w:before="64" w:after="0"/>
        <w:ind w:left="344" w:right="766" w:hanging="255"/>
        <w:jc w:val="left"/>
        <w:rPr>
          <w:sz w:val="22"/>
        </w:rPr>
      </w:pPr>
      <w:r>
        <w:rPr>
          <w:color w:val="58595B"/>
          <w:w w:val="115"/>
          <w:sz w:val="22"/>
        </w:rPr>
        <w:t>Guaranteed</w:t>
      </w:r>
      <w:r>
        <w:rPr>
          <w:color w:val="58595B"/>
          <w:spacing w:val="-13"/>
          <w:w w:val="115"/>
          <w:sz w:val="22"/>
        </w:rPr>
        <w:t> </w:t>
      </w:r>
      <w:r>
        <w:rPr>
          <w:color w:val="58595B"/>
          <w:w w:val="115"/>
          <w:sz w:val="22"/>
        </w:rPr>
        <w:t>Additions</w:t>
      </w:r>
      <w:r>
        <w:rPr>
          <w:color w:val="58595B"/>
          <w:spacing w:val="-13"/>
          <w:w w:val="115"/>
          <w:sz w:val="22"/>
        </w:rPr>
        <w:t> </w:t>
      </w:r>
      <w:r>
        <w:rPr>
          <w:color w:val="58595B"/>
          <w:w w:val="115"/>
          <w:sz w:val="22"/>
        </w:rPr>
        <w:t>accrued</w:t>
      </w:r>
      <w:r>
        <w:rPr>
          <w:color w:val="58595B"/>
          <w:spacing w:val="-13"/>
          <w:w w:val="115"/>
          <w:sz w:val="22"/>
        </w:rPr>
        <w:t> </w:t>
      </w:r>
      <w:r>
        <w:rPr>
          <w:color w:val="58595B"/>
          <w:w w:val="115"/>
          <w:sz w:val="22"/>
        </w:rPr>
        <w:t>to</w:t>
      </w:r>
      <w:r>
        <w:rPr>
          <w:color w:val="58595B"/>
          <w:spacing w:val="-12"/>
          <w:w w:val="115"/>
          <w:sz w:val="22"/>
        </w:rPr>
        <w:t> </w:t>
      </w:r>
      <w:r>
        <w:rPr>
          <w:color w:val="58595B"/>
          <w:w w:val="115"/>
          <w:sz w:val="22"/>
        </w:rPr>
        <w:t>the</w:t>
      </w:r>
      <w:r>
        <w:rPr>
          <w:color w:val="58595B"/>
          <w:spacing w:val="-11"/>
          <w:w w:val="115"/>
          <w:sz w:val="22"/>
        </w:rPr>
        <w:t> </w:t>
      </w:r>
      <w:r>
        <w:rPr>
          <w:color w:val="58595B"/>
          <w:w w:val="115"/>
          <w:sz w:val="22"/>
        </w:rPr>
        <w:t>policy</w:t>
      </w:r>
      <w:r>
        <w:rPr>
          <w:color w:val="58595B"/>
          <w:spacing w:val="-12"/>
          <w:w w:val="115"/>
          <w:sz w:val="22"/>
        </w:rPr>
        <w:t> </w:t>
      </w:r>
      <w:r>
        <w:rPr>
          <w:color w:val="58595B"/>
          <w:w w:val="115"/>
          <w:sz w:val="22"/>
        </w:rPr>
        <w:t>shall</w:t>
      </w:r>
      <w:r>
        <w:rPr>
          <w:color w:val="58595B"/>
          <w:spacing w:val="-14"/>
          <w:w w:val="115"/>
          <w:sz w:val="22"/>
        </w:rPr>
        <w:t> </w:t>
      </w:r>
      <w:r>
        <w:rPr>
          <w:color w:val="58595B"/>
          <w:w w:val="115"/>
          <w:sz w:val="22"/>
        </w:rPr>
        <w:t>continue</w:t>
      </w:r>
      <w:r>
        <w:rPr>
          <w:color w:val="58595B"/>
          <w:spacing w:val="-11"/>
          <w:w w:val="115"/>
          <w:sz w:val="22"/>
        </w:rPr>
        <w:t> </w:t>
      </w:r>
      <w:r>
        <w:rPr>
          <w:color w:val="58595B"/>
          <w:w w:val="115"/>
          <w:sz w:val="22"/>
        </w:rPr>
        <w:t>to</w:t>
      </w:r>
      <w:r>
        <w:rPr>
          <w:color w:val="58595B"/>
          <w:spacing w:val="-12"/>
          <w:w w:val="115"/>
          <w:sz w:val="22"/>
        </w:rPr>
        <w:t> </w:t>
      </w:r>
      <w:r>
        <w:rPr>
          <w:color w:val="58595B"/>
          <w:w w:val="115"/>
          <w:sz w:val="22"/>
        </w:rPr>
        <w:t>remain</w:t>
      </w:r>
      <w:r>
        <w:rPr>
          <w:color w:val="58595B"/>
          <w:spacing w:val="-12"/>
          <w:w w:val="115"/>
          <w:sz w:val="22"/>
        </w:rPr>
        <w:t> </w:t>
      </w:r>
      <w:r>
        <w:rPr>
          <w:color w:val="58595B"/>
          <w:w w:val="115"/>
          <w:sz w:val="22"/>
        </w:rPr>
        <w:t>attached.</w:t>
      </w:r>
      <w:r>
        <w:rPr>
          <w:color w:val="58595B"/>
          <w:spacing w:val="-22"/>
          <w:w w:val="115"/>
          <w:sz w:val="22"/>
        </w:rPr>
        <w:t> </w:t>
      </w:r>
      <w:r>
        <w:rPr>
          <w:color w:val="58595B"/>
          <w:w w:val="115"/>
          <w:sz w:val="22"/>
        </w:rPr>
        <w:t>No further Guaranteed Additions shall accrue in the future.</w:t>
      </w:r>
    </w:p>
    <w:p>
      <w:pPr>
        <w:pStyle w:val="ListParagraph"/>
        <w:numPr>
          <w:ilvl w:val="0"/>
          <w:numId w:val="4"/>
        </w:numPr>
        <w:tabs>
          <w:tab w:pos="388" w:val="left" w:leader="none"/>
        </w:tabs>
        <w:spacing w:line="395" w:lineRule="exact" w:before="5" w:after="0"/>
        <w:ind w:left="388" w:right="0" w:hanging="298"/>
        <w:jc w:val="left"/>
        <w:rPr>
          <w:sz w:val="22"/>
        </w:rPr>
      </w:pPr>
      <w:r>
        <w:rPr>
          <w:color w:val="58595B"/>
          <w:w w:val="110"/>
          <w:sz w:val="22"/>
        </w:rPr>
        <w:t>Vesting</w:t>
      </w:r>
      <w:r>
        <w:rPr>
          <w:color w:val="58595B"/>
          <w:spacing w:val="4"/>
          <w:w w:val="110"/>
          <w:sz w:val="22"/>
        </w:rPr>
        <w:t> </w:t>
      </w:r>
      <w:r>
        <w:rPr>
          <w:color w:val="58595B"/>
          <w:w w:val="110"/>
          <w:sz w:val="22"/>
        </w:rPr>
        <w:t>Addition</w:t>
      </w:r>
      <w:r>
        <w:rPr>
          <w:color w:val="58595B"/>
          <w:spacing w:val="7"/>
          <w:w w:val="110"/>
          <w:sz w:val="22"/>
        </w:rPr>
        <w:t> </w:t>
      </w:r>
      <w:r>
        <w:rPr>
          <w:color w:val="58595B"/>
          <w:w w:val="110"/>
          <w:sz w:val="22"/>
        </w:rPr>
        <w:t>shall</w:t>
      </w:r>
      <w:r>
        <w:rPr>
          <w:color w:val="58595B"/>
          <w:spacing w:val="3"/>
          <w:w w:val="110"/>
          <w:sz w:val="22"/>
        </w:rPr>
        <w:t> </w:t>
      </w:r>
      <w:r>
        <w:rPr>
          <w:color w:val="58595B"/>
          <w:w w:val="110"/>
          <w:sz w:val="22"/>
        </w:rPr>
        <w:t>be</w:t>
      </w:r>
      <w:r>
        <w:rPr>
          <w:color w:val="58595B"/>
          <w:spacing w:val="8"/>
          <w:w w:val="110"/>
          <w:sz w:val="22"/>
        </w:rPr>
        <w:t> </w:t>
      </w:r>
      <w:r>
        <w:rPr>
          <w:color w:val="58595B"/>
          <w:w w:val="110"/>
          <w:sz w:val="22"/>
        </w:rPr>
        <w:t>calculated</w:t>
      </w:r>
      <w:r>
        <w:rPr>
          <w:color w:val="58595B"/>
          <w:spacing w:val="5"/>
          <w:w w:val="110"/>
          <w:sz w:val="22"/>
        </w:rPr>
        <w:t> </w:t>
      </w:r>
      <w:r>
        <w:rPr>
          <w:color w:val="58595B"/>
          <w:w w:val="110"/>
          <w:sz w:val="22"/>
        </w:rPr>
        <w:t>based</w:t>
      </w:r>
      <w:r>
        <w:rPr>
          <w:color w:val="58595B"/>
          <w:spacing w:val="5"/>
          <w:w w:val="110"/>
          <w:sz w:val="22"/>
        </w:rPr>
        <w:t> </w:t>
      </w:r>
      <w:r>
        <w:rPr>
          <w:color w:val="58595B"/>
          <w:w w:val="110"/>
          <w:sz w:val="22"/>
        </w:rPr>
        <w:t>on</w:t>
      </w:r>
      <w:r>
        <w:rPr>
          <w:color w:val="58595B"/>
          <w:spacing w:val="6"/>
          <w:w w:val="110"/>
          <w:sz w:val="22"/>
        </w:rPr>
        <w:t> </w:t>
      </w:r>
      <w:r>
        <w:rPr>
          <w:color w:val="58595B"/>
          <w:w w:val="110"/>
          <w:sz w:val="22"/>
        </w:rPr>
        <w:t>the</w:t>
      </w:r>
      <w:r>
        <w:rPr>
          <w:color w:val="58595B"/>
          <w:spacing w:val="8"/>
          <w:w w:val="110"/>
          <w:sz w:val="22"/>
        </w:rPr>
        <w:t> </w:t>
      </w:r>
      <w:r>
        <w:rPr>
          <w:color w:val="58595B"/>
          <w:w w:val="110"/>
          <w:sz w:val="22"/>
        </w:rPr>
        <w:t>Paid-Up</w:t>
      </w:r>
      <w:r>
        <w:rPr>
          <w:color w:val="58595B"/>
          <w:spacing w:val="5"/>
          <w:w w:val="110"/>
          <w:sz w:val="22"/>
        </w:rPr>
        <w:t> </w:t>
      </w:r>
      <w:r>
        <w:rPr>
          <w:color w:val="58595B"/>
          <w:w w:val="110"/>
          <w:sz w:val="22"/>
        </w:rPr>
        <w:t>Sum</w:t>
      </w:r>
      <w:r>
        <w:rPr>
          <w:color w:val="58595B"/>
          <w:spacing w:val="6"/>
          <w:w w:val="110"/>
          <w:sz w:val="22"/>
        </w:rPr>
        <w:t> </w:t>
      </w:r>
      <w:r>
        <w:rPr>
          <w:color w:val="58595B"/>
          <w:spacing w:val="-2"/>
          <w:w w:val="110"/>
          <w:sz w:val="22"/>
        </w:rPr>
        <w:t>Assured.</w:t>
      </w:r>
    </w:p>
    <w:p>
      <w:pPr>
        <w:pStyle w:val="BodyText"/>
        <w:spacing w:line="247" w:lineRule="auto"/>
      </w:pPr>
      <w:r>
        <w:rPr>
          <w:color w:val="58595B"/>
          <w:w w:val="115"/>
        </w:rPr>
        <w:t>The death benefit for a paid-up policy shall be premiums paid,</w:t>
      </w:r>
      <w:r>
        <w:rPr>
          <w:color w:val="58595B"/>
          <w:spacing w:val="-2"/>
          <w:w w:val="115"/>
        </w:rPr>
        <w:t> </w:t>
      </w:r>
      <w:r>
        <w:rPr>
          <w:color w:val="58595B"/>
          <w:w w:val="115"/>
        </w:rPr>
        <w:t>accumulated at a guaranteed</w:t>
      </w:r>
      <w:r>
        <w:rPr>
          <w:color w:val="58595B"/>
          <w:spacing w:val="-18"/>
          <w:w w:val="115"/>
        </w:rPr>
        <w:t> </w:t>
      </w:r>
      <w:r>
        <w:rPr>
          <w:color w:val="58595B"/>
          <w:w w:val="115"/>
        </w:rPr>
        <w:t>rate</w:t>
      </w:r>
      <w:r>
        <w:rPr>
          <w:color w:val="58595B"/>
          <w:spacing w:val="-15"/>
          <w:w w:val="115"/>
        </w:rPr>
        <w:t> </w:t>
      </w:r>
      <w:r>
        <w:rPr>
          <w:color w:val="58595B"/>
          <w:w w:val="115"/>
        </w:rPr>
        <w:t>of</w:t>
      </w:r>
      <w:r>
        <w:rPr>
          <w:color w:val="58595B"/>
          <w:spacing w:val="-14"/>
          <w:w w:val="115"/>
        </w:rPr>
        <w:t> </w:t>
      </w:r>
      <w:r>
        <w:rPr>
          <w:color w:val="58595B"/>
          <w:w w:val="115"/>
        </w:rPr>
        <w:t>6%</w:t>
      </w:r>
      <w:r>
        <w:rPr>
          <w:color w:val="58595B"/>
          <w:spacing w:val="-39"/>
          <w:w w:val="115"/>
        </w:rPr>
        <w:t> </w:t>
      </w:r>
      <w:r>
        <w:rPr>
          <w:color w:val="58595B"/>
          <w:w w:val="115"/>
        </w:rPr>
        <w:t>per</w:t>
      </w:r>
      <w:r>
        <w:rPr>
          <w:color w:val="58595B"/>
          <w:spacing w:val="-14"/>
          <w:w w:val="115"/>
        </w:rPr>
        <w:t> </w:t>
      </w:r>
      <w:r>
        <w:rPr>
          <w:color w:val="58595B"/>
          <w:w w:val="115"/>
        </w:rPr>
        <w:t>annum.</w:t>
      </w:r>
      <w:r>
        <w:rPr>
          <w:color w:val="58595B"/>
          <w:spacing w:val="-26"/>
          <w:w w:val="115"/>
        </w:rPr>
        <w:t> </w:t>
      </w:r>
      <w:r>
        <w:rPr>
          <w:color w:val="58595B"/>
          <w:w w:val="115"/>
        </w:rPr>
        <w:t>The</w:t>
      </w:r>
      <w:r>
        <w:rPr>
          <w:color w:val="58595B"/>
          <w:spacing w:val="-15"/>
          <w:w w:val="115"/>
        </w:rPr>
        <w:t> </w:t>
      </w:r>
      <w:r>
        <w:rPr>
          <w:color w:val="58595B"/>
          <w:w w:val="115"/>
        </w:rPr>
        <w:t>minimum</w:t>
      </w:r>
      <w:r>
        <w:rPr>
          <w:color w:val="58595B"/>
          <w:spacing w:val="-17"/>
          <w:w w:val="115"/>
        </w:rPr>
        <w:t> </w:t>
      </w:r>
      <w:r>
        <w:rPr>
          <w:color w:val="58595B"/>
          <w:w w:val="115"/>
        </w:rPr>
        <w:t>level</w:t>
      </w:r>
      <w:r>
        <w:rPr>
          <w:color w:val="58595B"/>
          <w:spacing w:val="-19"/>
          <w:w w:val="115"/>
        </w:rPr>
        <w:t> </w:t>
      </w:r>
      <w:r>
        <w:rPr>
          <w:color w:val="58595B"/>
          <w:w w:val="115"/>
        </w:rPr>
        <w:t>of</w:t>
      </w:r>
      <w:r>
        <w:rPr>
          <w:color w:val="58595B"/>
          <w:spacing w:val="-13"/>
          <w:w w:val="115"/>
        </w:rPr>
        <w:t> </w:t>
      </w:r>
      <w:r>
        <w:rPr>
          <w:color w:val="58595B"/>
          <w:w w:val="115"/>
        </w:rPr>
        <w:t>death</w:t>
      </w:r>
      <w:r>
        <w:rPr>
          <w:color w:val="58595B"/>
          <w:spacing w:val="-17"/>
          <w:w w:val="115"/>
        </w:rPr>
        <w:t> </w:t>
      </w:r>
      <w:r>
        <w:rPr>
          <w:color w:val="58595B"/>
          <w:w w:val="115"/>
        </w:rPr>
        <w:t>benefit</w:t>
      </w:r>
      <w:r>
        <w:rPr>
          <w:color w:val="58595B"/>
          <w:spacing w:val="-15"/>
          <w:w w:val="115"/>
        </w:rPr>
        <w:t> </w:t>
      </w:r>
      <w:r>
        <w:rPr>
          <w:color w:val="58595B"/>
          <w:w w:val="115"/>
        </w:rPr>
        <w:t>at</w:t>
      </w:r>
      <w:r>
        <w:rPr>
          <w:color w:val="58595B"/>
          <w:spacing w:val="-15"/>
          <w:w w:val="115"/>
        </w:rPr>
        <w:t> </w:t>
      </w:r>
      <w:r>
        <w:rPr>
          <w:color w:val="58595B"/>
          <w:w w:val="115"/>
        </w:rPr>
        <w:t>all</w:t>
      </w:r>
      <w:r>
        <w:rPr>
          <w:color w:val="58595B"/>
          <w:spacing w:val="-19"/>
          <w:w w:val="115"/>
        </w:rPr>
        <w:t> </w:t>
      </w:r>
      <w:r>
        <w:rPr>
          <w:color w:val="58595B"/>
          <w:w w:val="115"/>
        </w:rPr>
        <w:t>times</w:t>
      </w:r>
      <w:r>
        <w:rPr>
          <w:color w:val="58595B"/>
          <w:spacing w:val="-17"/>
          <w:w w:val="115"/>
        </w:rPr>
        <w:t> </w:t>
      </w:r>
      <w:r>
        <w:rPr>
          <w:color w:val="58595B"/>
          <w:w w:val="115"/>
        </w:rPr>
        <w:t>will</w:t>
      </w:r>
      <w:r>
        <w:rPr>
          <w:color w:val="58595B"/>
          <w:spacing w:val="-18"/>
          <w:w w:val="115"/>
        </w:rPr>
        <w:t> </w:t>
      </w:r>
      <w:r>
        <w:rPr>
          <w:color w:val="58595B"/>
          <w:w w:val="115"/>
        </w:rPr>
        <w:t>be 105%</w:t>
      </w:r>
      <w:r>
        <w:rPr>
          <w:color w:val="58595B"/>
          <w:spacing w:val="-34"/>
          <w:w w:val="115"/>
        </w:rPr>
        <w:t> </w:t>
      </w:r>
      <w:r>
        <w:rPr>
          <w:color w:val="58595B"/>
          <w:w w:val="115"/>
        </w:rPr>
        <w:t>of</w:t>
      </w:r>
      <w:r>
        <w:rPr>
          <w:color w:val="58595B"/>
          <w:spacing w:val="-6"/>
          <w:w w:val="115"/>
        </w:rPr>
        <w:t> </w:t>
      </w:r>
      <w:r>
        <w:rPr>
          <w:color w:val="58595B"/>
          <w:w w:val="115"/>
        </w:rPr>
        <w:t>the</w:t>
      </w:r>
      <w:r>
        <w:rPr>
          <w:color w:val="58595B"/>
          <w:spacing w:val="-8"/>
          <w:w w:val="115"/>
        </w:rPr>
        <w:t> </w:t>
      </w:r>
      <w:r>
        <w:rPr>
          <w:color w:val="58595B"/>
          <w:w w:val="115"/>
        </w:rPr>
        <w:t>premiums</w:t>
      </w:r>
      <w:r>
        <w:rPr>
          <w:color w:val="58595B"/>
          <w:spacing w:val="-10"/>
          <w:w w:val="115"/>
        </w:rPr>
        <w:t> </w:t>
      </w:r>
      <w:r>
        <w:rPr>
          <w:color w:val="58595B"/>
          <w:w w:val="115"/>
        </w:rPr>
        <w:t>paid.</w:t>
      </w:r>
    </w:p>
    <w:p>
      <w:pPr>
        <w:pStyle w:val="BodyText"/>
        <w:spacing w:line="252" w:lineRule="exact" w:before="54"/>
      </w:pPr>
      <w:r>
        <w:rPr>
          <w:color w:val="58595B"/>
          <w:w w:val="115"/>
        </w:rPr>
        <w:t>The</w:t>
      </w:r>
      <w:r>
        <w:rPr>
          <w:color w:val="58595B"/>
          <w:spacing w:val="-13"/>
          <w:w w:val="115"/>
        </w:rPr>
        <w:t> </w:t>
      </w:r>
      <w:r>
        <w:rPr>
          <w:color w:val="58595B"/>
          <w:w w:val="115"/>
        </w:rPr>
        <w:t>vesting</w:t>
      </w:r>
      <w:r>
        <w:rPr>
          <w:color w:val="58595B"/>
          <w:spacing w:val="-14"/>
          <w:w w:val="115"/>
        </w:rPr>
        <w:t> </w:t>
      </w:r>
      <w:r>
        <w:rPr>
          <w:color w:val="58595B"/>
          <w:w w:val="115"/>
        </w:rPr>
        <w:t>benefit</w:t>
      </w:r>
      <w:r>
        <w:rPr>
          <w:color w:val="58595B"/>
          <w:spacing w:val="-11"/>
          <w:w w:val="115"/>
        </w:rPr>
        <w:t> </w:t>
      </w:r>
      <w:r>
        <w:rPr>
          <w:color w:val="58595B"/>
          <w:w w:val="115"/>
        </w:rPr>
        <w:t>for</w:t>
      </w:r>
      <w:r>
        <w:rPr>
          <w:color w:val="58595B"/>
          <w:spacing w:val="-11"/>
          <w:w w:val="115"/>
        </w:rPr>
        <w:t> </w:t>
      </w:r>
      <w:r>
        <w:rPr>
          <w:color w:val="58595B"/>
          <w:w w:val="115"/>
        </w:rPr>
        <w:t>a</w:t>
      </w:r>
      <w:r>
        <w:rPr>
          <w:color w:val="58595B"/>
          <w:spacing w:val="-14"/>
          <w:w w:val="115"/>
        </w:rPr>
        <w:t> </w:t>
      </w:r>
      <w:r>
        <w:rPr>
          <w:color w:val="58595B"/>
          <w:w w:val="115"/>
        </w:rPr>
        <w:t>paid-up</w:t>
      </w:r>
      <w:r>
        <w:rPr>
          <w:color w:val="58595B"/>
          <w:spacing w:val="-15"/>
          <w:w w:val="115"/>
        </w:rPr>
        <w:t> </w:t>
      </w:r>
      <w:r>
        <w:rPr>
          <w:color w:val="58595B"/>
          <w:w w:val="115"/>
        </w:rPr>
        <w:t>policy</w:t>
      </w:r>
      <w:r>
        <w:rPr>
          <w:color w:val="58595B"/>
          <w:spacing w:val="-13"/>
          <w:w w:val="115"/>
        </w:rPr>
        <w:t> </w:t>
      </w:r>
      <w:r>
        <w:rPr>
          <w:color w:val="58595B"/>
          <w:w w:val="115"/>
        </w:rPr>
        <w:t>shall</w:t>
      </w:r>
      <w:r>
        <w:rPr>
          <w:color w:val="58595B"/>
          <w:spacing w:val="-15"/>
          <w:w w:val="115"/>
        </w:rPr>
        <w:t> </w:t>
      </w:r>
      <w:r>
        <w:rPr>
          <w:color w:val="58595B"/>
          <w:w w:val="115"/>
        </w:rPr>
        <w:t>be</w:t>
      </w:r>
      <w:r>
        <w:rPr>
          <w:color w:val="58595B"/>
          <w:spacing w:val="-12"/>
          <w:w w:val="115"/>
        </w:rPr>
        <w:t> </w:t>
      </w:r>
      <w:r>
        <w:rPr>
          <w:color w:val="58595B"/>
          <w:w w:val="115"/>
        </w:rPr>
        <w:t>the</w:t>
      </w:r>
      <w:r>
        <w:rPr>
          <w:color w:val="58595B"/>
          <w:spacing w:val="-12"/>
          <w:w w:val="115"/>
        </w:rPr>
        <w:t> </w:t>
      </w:r>
      <w:r>
        <w:rPr>
          <w:color w:val="58595B"/>
          <w:w w:val="115"/>
        </w:rPr>
        <w:t>aggregate</w:t>
      </w:r>
      <w:r>
        <w:rPr>
          <w:color w:val="58595B"/>
          <w:spacing w:val="-13"/>
          <w:w w:val="115"/>
        </w:rPr>
        <w:t> </w:t>
      </w:r>
      <w:r>
        <w:rPr>
          <w:color w:val="58595B"/>
          <w:spacing w:val="-5"/>
          <w:w w:val="115"/>
        </w:rPr>
        <w:t>of:</w:t>
      </w:r>
    </w:p>
    <w:p>
      <w:pPr>
        <w:pStyle w:val="ListParagraph"/>
        <w:numPr>
          <w:ilvl w:val="0"/>
          <w:numId w:val="4"/>
        </w:numPr>
        <w:tabs>
          <w:tab w:pos="446" w:val="left" w:leader="none"/>
        </w:tabs>
        <w:spacing w:line="359" w:lineRule="exact" w:before="0" w:after="0"/>
        <w:ind w:left="446" w:right="0" w:hanging="356"/>
        <w:jc w:val="left"/>
        <w:rPr>
          <w:sz w:val="22"/>
        </w:rPr>
      </w:pPr>
      <w:r>
        <w:rPr>
          <w:color w:val="58595B"/>
          <w:spacing w:val="-2"/>
          <w:w w:val="110"/>
          <w:sz w:val="22"/>
        </w:rPr>
        <w:t>Paid-Up</w:t>
      </w:r>
      <w:r>
        <w:rPr>
          <w:color w:val="58595B"/>
          <w:spacing w:val="-12"/>
          <w:w w:val="110"/>
          <w:sz w:val="22"/>
        </w:rPr>
        <w:t> </w:t>
      </w:r>
      <w:r>
        <w:rPr>
          <w:color w:val="58595B"/>
          <w:spacing w:val="-2"/>
          <w:w w:val="110"/>
          <w:sz w:val="22"/>
        </w:rPr>
        <w:t>Sum</w:t>
      </w:r>
      <w:r>
        <w:rPr>
          <w:color w:val="58595B"/>
          <w:spacing w:val="-10"/>
          <w:w w:val="110"/>
          <w:sz w:val="22"/>
        </w:rPr>
        <w:t> </w:t>
      </w:r>
      <w:r>
        <w:rPr>
          <w:color w:val="58595B"/>
          <w:spacing w:val="-2"/>
          <w:w w:val="110"/>
          <w:sz w:val="22"/>
        </w:rPr>
        <w:t>Assured</w:t>
      </w:r>
    </w:p>
    <w:p>
      <w:pPr>
        <w:pStyle w:val="ListParagraph"/>
        <w:numPr>
          <w:ilvl w:val="0"/>
          <w:numId w:val="4"/>
        </w:numPr>
        <w:tabs>
          <w:tab w:pos="446" w:val="left" w:leader="none"/>
        </w:tabs>
        <w:spacing w:line="320" w:lineRule="exact" w:before="0" w:after="0"/>
        <w:ind w:left="446" w:right="0" w:hanging="356"/>
        <w:jc w:val="left"/>
        <w:rPr>
          <w:sz w:val="22"/>
        </w:rPr>
      </w:pPr>
      <w:r>
        <w:rPr>
          <w:color w:val="58595B"/>
          <w:w w:val="115"/>
          <w:sz w:val="22"/>
        </w:rPr>
        <w:t>Guaranteed</w:t>
      </w:r>
      <w:r>
        <w:rPr>
          <w:color w:val="58595B"/>
          <w:spacing w:val="-8"/>
          <w:w w:val="115"/>
          <w:sz w:val="22"/>
        </w:rPr>
        <w:t> </w:t>
      </w:r>
      <w:r>
        <w:rPr>
          <w:color w:val="58595B"/>
          <w:w w:val="115"/>
          <w:sz w:val="22"/>
        </w:rPr>
        <w:t>Additions</w:t>
      </w:r>
      <w:r>
        <w:rPr>
          <w:color w:val="58595B"/>
          <w:spacing w:val="-7"/>
          <w:w w:val="115"/>
          <w:sz w:val="22"/>
        </w:rPr>
        <w:t> </w:t>
      </w:r>
      <w:r>
        <w:rPr>
          <w:color w:val="58595B"/>
          <w:w w:val="115"/>
          <w:sz w:val="22"/>
        </w:rPr>
        <w:t>(accrued</w:t>
      </w:r>
      <w:r>
        <w:rPr>
          <w:color w:val="58595B"/>
          <w:spacing w:val="-8"/>
          <w:w w:val="115"/>
          <w:sz w:val="22"/>
        </w:rPr>
        <w:t> </w:t>
      </w:r>
      <w:r>
        <w:rPr>
          <w:color w:val="58595B"/>
          <w:w w:val="115"/>
          <w:sz w:val="22"/>
        </w:rPr>
        <w:t>before</w:t>
      </w:r>
      <w:r>
        <w:rPr>
          <w:color w:val="58595B"/>
          <w:spacing w:val="-5"/>
          <w:w w:val="115"/>
          <w:sz w:val="22"/>
        </w:rPr>
        <w:t> </w:t>
      </w:r>
      <w:r>
        <w:rPr>
          <w:color w:val="58595B"/>
          <w:w w:val="115"/>
          <w:sz w:val="22"/>
        </w:rPr>
        <w:t>the</w:t>
      </w:r>
      <w:r>
        <w:rPr>
          <w:color w:val="58595B"/>
          <w:spacing w:val="-5"/>
          <w:w w:val="115"/>
          <w:sz w:val="22"/>
        </w:rPr>
        <w:t> </w:t>
      </w:r>
      <w:r>
        <w:rPr>
          <w:color w:val="58595B"/>
          <w:w w:val="115"/>
          <w:sz w:val="22"/>
        </w:rPr>
        <w:t>policy</w:t>
      </w:r>
      <w:r>
        <w:rPr>
          <w:color w:val="58595B"/>
          <w:spacing w:val="-6"/>
          <w:w w:val="115"/>
          <w:sz w:val="22"/>
        </w:rPr>
        <w:t> </w:t>
      </w:r>
      <w:r>
        <w:rPr>
          <w:color w:val="58595B"/>
          <w:w w:val="115"/>
          <w:sz w:val="22"/>
        </w:rPr>
        <w:t>became</w:t>
      </w:r>
      <w:r>
        <w:rPr>
          <w:color w:val="58595B"/>
          <w:spacing w:val="-5"/>
          <w:w w:val="115"/>
          <w:sz w:val="22"/>
        </w:rPr>
        <w:t> </w:t>
      </w:r>
      <w:r>
        <w:rPr>
          <w:color w:val="58595B"/>
          <w:w w:val="115"/>
          <w:sz w:val="22"/>
        </w:rPr>
        <w:t>paid-</w:t>
      </w:r>
      <w:r>
        <w:rPr>
          <w:color w:val="58595B"/>
          <w:spacing w:val="-5"/>
          <w:w w:val="115"/>
          <w:sz w:val="22"/>
        </w:rPr>
        <w:t>up)</w:t>
      </w:r>
    </w:p>
    <w:p>
      <w:pPr>
        <w:pStyle w:val="ListParagraph"/>
        <w:numPr>
          <w:ilvl w:val="0"/>
          <w:numId w:val="4"/>
        </w:numPr>
        <w:tabs>
          <w:tab w:pos="446" w:val="left" w:leader="none"/>
        </w:tabs>
        <w:spacing w:line="355" w:lineRule="exact" w:before="0" w:after="0"/>
        <w:ind w:left="446" w:right="0" w:hanging="356"/>
        <w:jc w:val="left"/>
        <w:rPr>
          <w:sz w:val="22"/>
        </w:rPr>
      </w:pPr>
      <w:r>
        <w:rPr>
          <w:color w:val="58595B"/>
          <w:w w:val="110"/>
          <w:sz w:val="22"/>
        </w:rPr>
        <w:t>Vesting</w:t>
      </w:r>
      <w:r>
        <w:rPr>
          <w:color w:val="58595B"/>
          <w:spacing w:val="7"/>
          <w:w w:val="110"/>
          <w:sz w:val="22"/>
        </w:rPr>
        <w:t> </w:t>
      </w:r>
      <w:r>
        <w:rPr>
          <w:color w:val="58595B"/>
          <w:w w:val="110"/>
          <w:sz w:val="22"/>
        </w:rPr>
        <w:t>Addition</w:t>
      </w:r>
      <w:r>
        <w:rPr>
          <w:color w:val="58595B"/>
          <w:spacing w:val="9"/>
          <w:w w:val="110"/>
          <w:sz w:val="22"/>
        </w:rPr>
        <w:t> </w:t>
      </w:r>
      <w:r>
        <w:rPr>
          <w:color w:val="58595B"/>
          <w:w w:val="110"/>
          <w:sz w:val="22"/>
        </w:rPr>
        <w:t>(calculated</w:t>
      </w:r>
      <w:r>
        <w:rPr>
          <w:color w:val="58595B"/>
          <w:spacing w:val="7"/>
          <w:w w:val="110"/>
          <w:sz w:val="22"/>
        </w:rPr>
        <w:t> </w:t>
      </w:r>
      <w:r>
        <w:rPr>
          <w:color w:val="58595B"/>
          <w:w w:val="110"/>
          <w:sz w:val="22"/>
        </w:rPr>
        <w:t>based</w:t>
      </w:r>
      <w:r>
        <w:rPr>
          <w:color w:val="58595B"/>
          <w:spacing w:val="8"/>
          <w:w w:val="110"/>
          <w:sz w:val="22"/>
        </w:rPr>
        <w:t> </w:t>
      </w:r>
      <w:r>
        <w:rPr>
          <w:color w:val="58595B"/>
          <w:w w:val="110"/>
          <w:sz w:val="22"/>
        </w:rPr>
        <w:t>on</w:t>
      </w:r>
      <w:r>
        <w:rPr>
          <w:color w:val="58595B"/>
          <w:spacing w:val="8"/>
          <w:w w:val="110"/>
          <w:sz w:val="22"/>
        </w:rPr>
        <w:t> </w:t>
      </w:r>
      <w:r>
        <w:rPr>
          <w:color w:val="58595B"/>
          <w:w w:val="110"/>
          <w:sz w:val="22"/>
        </w:rPr>
        <w:t>the</w:t>
      </w:r>
      <w:r>
        <w:rPr>
          <w:color w:val="58595B"/>
          <w:spacing w:val="11"/>
          <w:w w:val="110"/>
          <w:sz w:val="22"/>
        </w:rPr>
        <w:t> </w:t>
      </w:r>
      <w:r>
        <w:rPr>
          <w:color w:val="58595B"/>
          <w:w w:val="110"/>
          <w:sz w:val="22"/>
        </w:rPr>
        <w:t>Paid-Up</w:t>
      </w:r>
      <w:r>
        <w:rPr>
          <w:color w:val="58595B"/>
          <w:spacing w:val="7"/>
          <w:w w:val="110"/>
          <w:sz w:val="22"/>
        </w:rPr>
        <w:t> </w:t>
      </w:r>
      <w:r>
        <w:rPr>
          <w:color w:val="58595B"/>
          <w:w w:val="110"/>
          <w:sz w:val="22"/>
        </w:rPr>
        <w:t>Sum</w:t>
      </w:r>
      <w:r>
        <w:rPr>
          <w:color w:val="58595B"/>
          <w:spacing w:val="9"/>
          <w:w w:val="110"/>
          <w:sz w:val="22"/>
        </w:rPr>
        <w:t> </w:t>
      </w:r>
      <w:r>
        <w:rPr>
          <w:color w:val="58595B"/>
          <w:spacing w:val="-2"/>
          <w:w w:val="110"/>
          <w:sz w:val="22"/>
        </w:rPr>
        <w:t>Assured)</w:t>
      </w:r>
    </w:p>
    <w:p>
      <w:pPr>
        <w:pStyle w:val="BodyText"/>
        <w:spacing w:line="248" w:lineRule="exact"/>
      </w:pPr>
      <w:r>
        <w:rPr>
          <w:color w:val="58595B"/>
          <w:w w:val="110"/>
        </w:rPr>
        <w:t>You may</w:t>
      </w:r>
      <w:r>
        <w:rPr>
          <w:color w:val="58595B"/>
          <w:spacing w:val="3"/>
          <w:w w:val="110"/>
        </w:rPr>
        <w:t> </w:t>
      </w:r>
      <w:r>
        <w:rPr>
          <w:color w:val="58595B"/>
          <w:w w:val="110"/>
        </w:rPr>
        <w:t>revive</w:t>
      </w:r>
      <w:r>
        <w:rPr>
          <w:color w:val="58595B"/>
          <w:spacing w:val="5"/>
          <w:w w:val="110"/>
        </w:rPr>
        <w:t> </w:t>
      </w:r>
      <w:r>
        <w:rPr>
          <w:color w:val="58595B"/>
          <w:w w:val="110"/>
        </w:rPr>
        <w:t>your</w:t>
      </w:r>
      <w:r>
        <w:rPr>
          <w:color w:val="58595B"/>
          <w:spacing w:val="5"/>
          <w:w w:val="110"/>
        </w:rPr>
        <w:t> </w:t>
      </w:r>
      <w:r>
        <w:rPr>
          <w:color w:val="58595B"/>
          <w:w w:val="110"/>
        </w:rPr>
        <w:t>paid-up</w:t>
      </w:r>
      <w:r>
        <w:rPr>
          <w:color w:val="58595B"/>
          <w:spacing w:val="2"/>
          <w:w w:val="110"/>
        </w:rPr>
        <w:t> </w:t>
      </w:r>
      <w:r>
        <w:rPr>
          <w:color w:val="58595B"/>
          <w:w w:val="110"/>
        </w:rPr>
        <w:t>policy.</w:t>
      </w:r>
      <w:r>
        <w:rPr>
          <w:color w:val="58595B"/>
          <w:spacing w:val="-8"/>
          <w:w w:val="110"/>
        </w:rPr>
        <w:t> </w:t>
      </w:r>
      <w:r>
        <w:rPr>
          <w:color w:val="58595B"/>
          <w:w w:val="110"/>
        </w:rPr>
        <w:t>Kindly</w:t>
      </w:r>
      <w:r>
        <w:rPr>
          <w:color w:val="58595B"/>
          <w:spacing w:val="3"/>
          <w:w w:val="110"/>
        </w:rPr>
        <w:t> </w:t>
      </w:r>
      <w:r>
        <w:rPr>
          <w:color w:val="58595B"/>
          <w:w w:val="110"/>
        </w:rPr>
        <w:t>see</w:t>
      </w:r>
      <w:r>
        <w:rPr>
          <w:color w:val="58595B"/>
          <w:spacing w:val="4"/>
          <w:w w:val="110"/>
        </w:rPr>
        <w:t> </w:t>
      </w:r>
      <w:r>
        <w:rPr>
          <w:color w:val="58595B"/>
          <w:w w:val="110"/>
        </w:rPr>
        <w:t>the</w:t>
      </w:r>
      <w:r>
        <w:rPr>
          <w:color w:val="58595B"/>
          <w:spacing w:val="5"/>
          <w:w w:val="110"/>
        </w:rPr>
        <w:t> </w:t>
      </w:r>
      <w:r>
        <w:rPr>
          <w:color w:val="58595B"/>
          <w:w w:val="110"/>
        </w:rPr>
        <w:t>section</w:t>
      </w:r>
      <w:r>
        <w:rPr>
          <w:color w:val="58595B"/>
          <w:spacing w:val="3"/>
          <w:w w:val="110"/>
        </w:rPr>
        <w:t> </w:t>
      </w:r>
      <w:r>
        <w:rPr>
          <w:color w:val="58595B"/>
          <w:w w:val="110"/>
        </w:rPr>
        <w:t>below</w:t>
      </w:r>
      <w:r>
        <w:rPr>
          <w:color w:val="58595B"/>
          <w:spacing w:val="8"/>
          <w:w w:val="110"/>
        </w:rPr>
        <w:t> </w:t>
      </w:r>
      <w:r>
        <w:rPr>
          <w:color w:val="58595B"/>
          <w:w w:val="110"/>
        </w:rPr>
        <w:t>on</w:t>
      </w:r>
      <w:r>
        <w:rPr>
          <w:color w:val="58595B"/>
          <w:spacing w:val="3"/>
          <w:w w:val="110"/>
        </w:rPr>
        <w:t> </w:t>
      </w:r>
      <w:r>
        <w:rPr>
          <w:color w:val="58595B"/>
          <w:spacing w:val="-2"/>
          <w:w w:val="110"/>
        </w:rPr>
        <w:t>Revival.</w:t>
      </w:r>
    </w:p>
    <w:p>
      <w:pPr>
        <w:pStyle w:val="BodyText"/>
        <w:spacing w:before="51"/>
        <w:ind w:left="0"/>
      </w:pPr>
    </w:p>
    <w:p>
      <w:pPr>
        <w:pStyle w:val="Heading1"/>
        <w:tabs>
          <w:tab w:pos="9989" w:val="left" w:leader="none"/>
        </w:tabs>
        <w:spacing w:before="1"/>
      </w:pPr>
      <w:r>
        <w:rPr>
          <w:rFonts w:ascii="Times New Roman"/>
          <w:b w:val="0"/>
          <w:color w:val="FFFFFF"/>
          <w:spacing w:val="72"/>
          <w:shd w:fill="005E9E" w:color="auto" w:val="clear"/>
        </w:rPr>
        <w:t> </w:t>
      </w:r>
      <w:r>
        <w:rPr>
          <w:color w:val="FFFFFF"/>
          <w:spacing w:val="-2"/>
          <w:shd w:fill="005E9E" w:color="auto" w:val="clear"/>
        </w:rPr>
        <w:t>REVIVAL</w:t>
      </w:r>
      <w:r>
        <w:rPr>
          <w:color w:val="FFFFFF"/>
          <w:shd w:fill="005E9E" w:color="auto" w:val="clear"/>
        </w:rPr>
        <w:tab/>
      </w:r>
    </w:p>
    <w:p>
      <w:pPr>
        <w:pStyle w:val="BodyText"/>
        <w:spacing w:line="247" w:lineRule="auto" w:before="177"/>
      </w:pPr>
      <w:r>
        <w:rPr>
          <w:color w:val="58595B"/>
          <w:w w:val="115"/>
        </w:rPr>
        <w:t>You</w:t>
      </w:r>
      <w:r>
        <w:rPr>
          <w:color w:val="58595B"/>
          <w:spacing w:val="-1"/>
          <w:w w:val="115"/>
        </w:rPr>
        <w:t> </w:t>
      </w:r>
      <w:r>
        <w:rPr>
          <w:color w:val="58595B"/>
          <w:w w:val="115"/>
        </w:rPr>
        <w:t>can revive your lapsed/paid-up policy within the revival</w:t>
      </w:r>
      <w:r>
        <w:rPr>
          <w:color w:val="58595B"/>
          <w:spacing w:val="-1"/>
          <w:w w:val="115"/>
        </w:rPr>
        <w:t> </w:t>
      </w:r>
      <w:r>
        <w:rPr>
          <w:color w:val="58595B"/>
          <w:w w:val="115"/>
        </w:rPr>
        <w:t>period (specified below) subject</w:t>
      </w:r>
      <w:r>
        <w:rPr>
          <w:color w:val="58595B"/>
          <w:spacing w:val="-9"/>
          <w:w w:val="115"/>
        </w:rPr>
        <w:t> </w:t>
      </w:r>
      <w:r>
        <w:rPr>
          <w:color w:val="58595B"/>
          <w:w w:val="115"/>
        </w:rPr>
        <w:t>to</w:t>
      </w:r>
      <w:r>
        <w:rPr>
          <w:color w:val="58595B"/>
          <w:spacing w:val="-11"/>
          <w:w w:val="115"/>
        </w:rPr>
        <w:t> </w:t>
      </w:r>
      <w:r>
        <w:rPr>
          <w:color w:val="58595B"/>
          <w:w w:val="115"/>
        </w:rPr>
        <w:t>the</w:t>
      </w:r>
      <w:r>
        <w:rPr>
          <w:color w:val="58595B"/>
          <w:spacing w:val="-10"/>
          <w:w w:val="115"/>
        </w:rPr>
        <w:t> </w:t>
      </w:r>
      <w:r>
        <w:rPr>
          <w:color w:val="58595B"/>
          <w:w w:val="115"/>
        </w:rPr>
        <w:t>terms</w:t>
      </w:r>
      <w:r>
        <w:rPr>
          <w:color w:val="58595B"/>
          <w:spacing w:val="-12"/>
          <w:w w:val="115"/>
        </w:rPr>
        <w:t> </w:t>
      </w:r>
      <w:r>
        <w:rPr>
          <w:color w:val="58595B"/>
          <w:w w:val="115"/>
        </w:rPr>
        <w:t>and</w:t>
      </w:r>
      <w:r>
        <w:rPr>
          <w:color w:val="58595B"/>
          <w:spacing w:val="-12"/>
          <w:w w:val="115"/>
        </w:rPr>
        <w:t> </w:t>
      </w:r>
      <w:r>
        <w:rPr>
          <w:color w:val="58595B"/>
          <w:w w:val="115"/>
        </w:rPr>
        <w:t>conditions</w:t>
      </w:r>
      <w:r>
        <w:rPr>
          <w:color w:val="58595B"/>
          <w:spacing w:val="-12"/>
          <w:w w:val="115"/>
        </w:rPr>
        <w:t> </w:t>
      </w:r>
      <w:r>
        <w:rPr>
          <w:color w:val="58595B"/>
          <w:w w:val="115"/>
        </w:rPr>
        <w:t>we</w:t>
      </w:r>
      <w:r>
        <w:rPr>
          <w:color w:val="58595B"/>
          <w:spacing w:val="-10"/>
          <w:w w:val="115"/>
        </w:rPr>
        <w:t> </w:t>
      </w:r>
      <w:r>
        <w:rPr>
          <w:color w:val="58595B"/>
          <w:w w:val="115"/>
        </w:rPr>
        <w:t>may</w:t>
      </w:r>
      <w:r>
        <w:rPr>
          <w:color w:val="58595B"/>
          <w:spacing w:val="-11"/>
          <w:w w:val="115"/>
        </w:rPr>
        <w:t> </w:t>
      </w:r>
      <w:r>
        <w:rPr>
          <w:color w:val="58595B"/>
          <w:w w:val="115"/>
        </w:rPr>
        <w:t>specify</w:t>
      </w:r>
      <w:r>
        <w:rPr>
          <w:color w:val="58595B"/>
          <w:spacing w:val="-11"/>
          <w:w w:val="115"/>
        </w:rPr>
        <w:t> </w:t>
      </w:r>
      <w:r>
        <w:rPr>
          <w:color w:val="58595B"/>
          <w:w w:val="115"/>
        </w:rPr>
        <w:t>from</w:t>
      </w:r>
      <w:r>
        <w:rPr>
          <w:color w:val="58595B"/>
          <w:spacing w:val="-11"/>
          <w:w w:val="115"/>
        </w:rPr>
        <w:t> </w:t>
      </w:r>
      <w:r>
        <w:rPr>
          <w:color w:val="58595B"/>
          <w:w w:val="115"/>
        </w:rPr>
        <w:t>time</w:t>
      </w:r>
      <w:r>
        <w:rPr>
          <w:color w:val="58595B"/>
          <w:spacing w:val="-10"/>
          <w:w w:val="115"/>
        </w:rPr>
        <w:t> </w:t>
      </w:r>
      <w:r>
        <w:rPr>
          <w:color w:val="58595B"/>
          <w:w w:val="115"/>
        </w:rPr>
        <w:t>to</w:t>
      </w:r>
      <w:r>
        <w:rPr>
          <w:color w:val="58595B"/>
          <w:spacing w:val="-11"/>
          <w:w w:val="115"/>
        </w:rPr>
        <w:t> </w:t>
      </w:r>
      <w:r>
        <w:rPr>
          <w:color w:val="58595B"/>
          <w:w w:val="115"/>
        </w:rPr>
        <w:t>time.</w:t>
      </w:r>
      <w:r>
        <w:rPr>
          <w:color w:val="58595B"/>
          <w:spacing w:val="-21"/>
          <w:w w:val="115"/>
        </w:rPr>
        <w:t> </w:t>
      </w:r>
      <w:r>
        <w:rPr>
          <w:color w:val="58595B"/>
          <w:w w:val="115"/>
        </w:rPr>
        <w:t>For</w:t>
      </w:r>
      <w:r>
        <w:rPr>
          <w:color w:val="58595B"/>
          <w:spacing w:val="-9"/>
          <w:w w:val="115"/>
        </w:rPr>
        <w:t> </w:t>
      </w:r>
      <w:r>
        <w:rPr>
          <w:color w:val="58595B"/>
          <w:w w:val="115"/>
        </w:rPr>
        <w:t>revival,</w:t>
      </w:r>
      <w:r>
        <w:rPr>
          <w:color w:val="58595B"/>
          <w:spacing w:val="-16"/>
          <w:w w:val="115"/>
        </w:rPr>
        <w:t> </w:t>
      </w:r>
      <w:r>
        <w:rPr>
          <w:color w:val="58595B"/>
          <w:w w:val="115"/>
        </w:rPr>
        <w:t>you</w:t>
      </w:r>
      <w:r>
        <w:rPr>
          <w:color w:val="58595B"/>
          <w:spacing w:val="-13"/>
          <w:w w:val="115"/>
        </w:rPr>
        <w:t> </w:t>
      </w:r>
      <w:r>
        <w:rPr>
          <w:color w:val="58595B"/>
          <w:w w:val="115"/>
        </w:rPr>
        <w:t>will need</w:t>
      </w:r>
      <w:r>
        <w:rPr>
          <w:color w:val="58595B"/>
          <w:spacing w:val="-7"/>
          <w:w w:val="115"/>
        </w:rPr>
        <w:t> </w:t>
      </w:r>
      <w:r>
        <w:rPr>
          <w:color w:val="58595B"/>
          <w:w w:val="115"/>
        </w:rPr>
        <w:t>to</w:t>
      </w:r>
      <w:r>
        <w:rPr>
          <w:color w:val="58595B"/>
          <w:spacing w:val="-5"/>
          <w:w w:val="115"/>
        </w:rPr>
        <w:t> </w:t>
      </w:r>
      <w:r>
        <w:rPr>
          <w:color w:val="58595B"/>
          <w:w w:val="115"/>
        </w:rPr>
        <w:t>pay</w:t>
      </w:r>
      <w:r>
        <w:rPr>
          <w:color w:val="58595B"/>
          <w:spacing w:val="-5"/>
          <w:w w:val="115"/>
        </w:rPr>
        <w:t> </w:t>
      </w:r>
      <w:r>
        <w:rPr>
          <w:color w:val="58595B"/>
          <w:w w:val="115"/>
        </w:rPr>
        <w:t>all</w:t>
      </w:r>
      <w:r>
        <w:rPr>
          <w:color w:val="58595B"/>
          <w:spacing w:val="-8"/>
          <w:w w:val="115"/>
        </w:rPr>
        <w:t> </w:t>
      </w:r>
      <w:r>
        <w:rPr>
          <w:color w:val="58595B"/>
          <w:w w:val="115"/>
        </w:rPr>
        <w:t>the</w:t>
      </w:r>
      <w:r>
        <w:rPr>
          <w:color w:val="58595B"/>
          <w:spacing w:val="-4"/>
          <w:w w:val="115"/>
        </w:rPr>
        <w:t> </w:t>
      </w:r>
      <w:r>
        <w:rPr>
          <w:color w:val="58595B"/>
          <w:w w:val="115"/>
        </w:rPr>
        <w:t>outstanding</w:t>
      </w:r>
      <w:r>
        <w:rPr>
          <w:color w:val="58595B"/>
          <w:spacing w:val="-7"/>
          <w:w w:val="115"/>
        </w:rPr>
        <w:t> </w:t>
      </w:r>
      <w:r>
        <w:rPr>
          <w:color w:val="58595B"/>
          <w:w w:val="115"/>
        </w:rPr>
        <w:t>premiums</w:t>
      </w:r>
      <w:r>
        <w:rPr>
          <w:color w:val="58595B"/>
          <w:spacing w:val="-7"/>
          <w:w w:val="115"/>
        </w:rPr>
        <w:t> </w:t>
      </w:r>
      <w:r>
        <w:rPr>
          <w:color w:val="58595B"/>
          <w:w w:val="115"/>
        </w:rPr>
        <w:t>and</w:t>
      </w:r>
      <w:r>
        <w:rPr>
          <w:color w:val="58595B"/>
          <w:spacing w:val="-7"/>
          <w:w w:val="115"/>
        </w:rPr>
        <w:t> </w:t>
      </w:r>
      <w:r>
        <w:rPr>
          <w:color w:val="58595B"/>
          <w:w w:val="115"/>
        </w:rPr>
        <w:t>interest</w:t>
      </w:r>
      <w:r>
        <w:rPr>
          <w:color w:val="58595B"/>
          <w:spacing w:val="-3"/>
          <w:w w:val="115"/>
        </w:rPr>
        <w:t> </w:t>
      </w:r>
      <w:r>
        <w:rPr>
          <w:color w:val="58595B"/>
          <w:w w:val="115"/>
        </w:rPr>
        <w:t>on</w:t>
      </w:r>
      <w:r>
        <w:rPr>
          <w:color w:val="58595B"/>
          <w:spacing w:val="-5"/>
          <w:w w:val="115"/>
        </w:rPr>
        <w:t> </w:t>
      </w:r>
      <w:r>
        <w:rPr>
          <w:color w:val="58595B"/>
          <w:w w:val="115"/>
        </w:rPr>
        <w:t>the</w:t>
      </w:r>
      <w:r>
        <w:rPr>
          <w:color w:val="58595B"/>
          <w:spacing w:val="-4"/>
          <w:w w:val="115"/>
        </w:rPr>
        <w:t> </w:t>
      </w:r>
      <w:r>
        <w:rPr>
          <w:color w:val="58595B"/>
          <w:w w:val="115"/>
        </w:rPr>
        <w:t>outstanding</w:t>
      </w:r>
      <w:r>
        <w:rPr>
          <w:color w:val="58595B"/>
          <w:spacing w:val="-7"/>
          <w:w w:val="115"/>
        </w:rPr>
        <w:t> </w:t>
      </w:r>
      <w:r>
        <w:rPr>
          <w:color w:val="58595B"/>
          <w:w w:val="115"/>
        </w:rPr>
        <w:t>premiums</w:t>
      </w:r>
      <w:r>
        <w:rPr>
          <w:color w:val="58595B"/>
          <w:spacing w:val="-7"/>
          <w:w w:val="115"/>
        </w:rPr>
        <w:t> </w:t>
      </w:r>
      <w:r>
        <w:rPr>
          <w:color w:val="58595B"/>
          <w:w w:val="115"/>
        </w:rPr>
        <w:t>and </w:t>
      </w:r>
      <w:r>
        <w:rPr>
          <w:color w:val="58595B"/>
          <w:w w:val="110"/>
        </w:rPr>
        <w:t>applicable</w:t>
      </w:r>
      <w:r>
        <w:rPr>
          <w:color w:val="58595B"/>
          <w:spacing w:val="-3"/>
          <w:w w:val="110"/>
        </w:rPr>
        <w:t> </w:t>
      </w:r>
      <w:r>
        <w:rPr>
          <w:color w:val="58595B"/>
          <w:w w:val="110"/>
        </w:rPr>
        <w:t>taxes.</w:t>
      </w:r>
      <w:r>
        <w:rPr>
          <w:color w:val="58595B"/>
          <w:spacing w:val="-14"/>
          <w:w w:val="110"/>
        </w:rPr>
        <w:t> </w:t>
      </w:r>
      <w:r>
        <w:rPr>
          <w:color w:val="58595B"/>
          <w:w w:val="110"/>
        </w:rPr>
        <w:t>The</w:t>
      </w:r>
      <w:r>
        <w:rPr>
          <w:color w:val="58595B"/>
          <w:spacing w:val="-3"/>
          <w:w w:val="110"/>
        </w:rPr>
        <w:t> </w:t>
      </w:r>
      <w:r>
        <w:rPr>
          <w:color w:val="58595B"/>
          <w:w w:val="110"/>
        </w:rPr>
        <w:t>current</w:t>
      </w:r>
      <w:r>
        <w:rPr>
          <w:color w:val="58595B"/>
          <w:spacing w:val="-1"/>
          <w:w w:val="110"/>
        </w:rPr>
        <w:t> </w:t>
      </w:r>
      <w:r>
        <w:rPr>
          <w:color w:val="58595B"/>
          <w:w w:val="110"/>
        </w:rPr>
        <w:t>rate</w:t>
      </w:r>
      <w:r>
        <w:rPr>
          <w:color w:val="58595B"/>
          <w:spacing w:val="-3"/>
          <w:w w:val="110"/>
        </w:rPr>
        <w:t> </w:t>
      </w:r>
      <w:r>
        <w:rPr>
          <w:color w:val="58595B"/>
          <w:w w:val="110"/>
        </w:rPr>
        <w:t>of interest</w:t>
      </w:r>
      <w:r>
        <w:rPr>
          <w:color w:val="58595B"/>
          <w:spacing w:val="-1"/>
          <w:w w:val="110"/>
        </w:rPr>
        <w:t> </w:t>
      </w:r>
      <w:r>
        <w:rPr>
          <w:color w:val="58595B"/>
          <w:w w:val="110"/>
        </w:rPr>
        <w:t>for</w:t>
      </w:r>
      <w:r>
        <w:rPr>
          <w:color w:val="58595B"/>
          <w:spacing w:val="-1"/>
          <w:w w:val="110"/>
        </w:rPr>
        <w:t> </w:t>
      </w:r>
      <w:r>
        <w:rPr>
          <w:color w:val="58595B"/>
          <w:w w:val="110"/>
        </w:rPr>
        <w:t>revival</w:t>
      </w:r>
      <w:r>
        <w:rPr>
          <w:color w:val="58595B"/>
          <w:spacing w:val="-6"/>
          <w:w w:val="110"/>
        </w:rPr>
        <w:t> </w:t>
      </w:r>
      <w:r>
        <w:rPr>
          <w:color w:val="58595B"/>
          <w:w w:val="110"/>
        </w:rPr>
        <w:t>is</w:t>
      </w:r>
      <w:r>
        <w:rPr>
          <w:color w:val="58595B"/>
          <w:spacing w:val="-5"/>
          <w:w w:val="110"/>
        </w:rPr>
        <w:t> </w:t>
      </w:r>
      <w:r>
        <w:rPr>
          <w:color w:val="58595B"/>
          <w:w w:val="110"/>
        </w:rPr>
        <w:t>9.5%</w:t>
      </w:r>
      <w:r>
        <w:rPr>
          <w:color w:val="58595B"/>
          <w:spacing w:val="-30"/>
          <w:w w:val="110"/>
        </w:rPr>
        <w:t> </w:t>
      </w:r>
      <w:r>
        <w:rPr>
          <w:color w:val="58595B"/>
          <w:w w:val="110"/>
        </w:rPr>
        <w:t>p.a.</w:t>
      </w:r>
      <w:r>
        <w:rPr>
          <w:color w:val="58595B"/>
          <w:spacing w:val="-14"/>
          <w:w w:val="110"/>
        </w:rPr>
        <w:t> </w:t>
      </w:r>
      <w:r>
        <w:rPr>
          <w:color w:val="58595B"/>
          <w:w w:val="110"/>
        </w:rPr>
        <w:t>A</w:t>
      </w:r>
      <w:r>
        <w:rPr>
          <w:color w:val="58595B"/>
          <w:spacing w:val="-7"/>
          <w:w w:val="110"/>
        </w:rPr>
        <w:t> </w:t>
      </w:r>
      <w:r>
        <w:rPr>
          <w:color w:val="58595B"/>
          <w:w w:val="110"/>
        </w:rPr>
        <w:t>charge</w:t>
      </w:r>
      <w:r>
        <w:rPr>
          <w:color w:val="58595B"/>
          <w:spacing w:val="-3"/>
          <w:w w:val="110"/>
        </w:rPr>
        <w:t> </w:t>
      </w:r>
      <w:r>
        <w:rPr>
          <w:color w:val="58595B"/>
          <w:w w:val="110"/>
        </w:rPr>
        <w:t>of Rs</w:t>
      </w:r>
      <w:r>
        <w:rPr>
          <w:color w:val="58595B"/>
          <w:spacing w:val="-5"/>
          <w:w w:val="110"/>
        </w:rPr>
        <w:t> </w:t>
      </w:r>
      <w:r>
        <w:rPr>
          <w:color w:val="58595B"/>
          <w:w w:val="110"/>
        </w:rPr>
        <w:t>250</w:t>
      </w:r>
      <w:r>
        <w:rPr>
          <w:color w:val="58595B"/>
          <w:spacing w:val="-7"/>
          <w:w w:val="110"/>
        </w:rPr>
        <w:t> </w:t>
      </w:r>
      <w:r>
        <w:rPr>
          <w:color w:val="58595B"/>
          <w:w w:val="110"/>
        </w:rPr>
        <w:t>shall </w:t>
      </w:r>
      <w:r>
        <w:rPr>
          <w:color w:val="58595B"/>
          <w:w w:val="115"/>
        </w:rPr>
        <w:t>be levied for processing the revival.</w:t>
      </w:r>
    </w:p>
    <w:p>
      <w:pPr>
        <w:pStyle w:val="BodyText"/>
        <w:spacing w:line="247" w:lineRule="auto" w:before="57"/>
      </w:pPr>
      <w:r>
        <w:rPr>
          <w:color w:val="58595B"/>
          <w:w w:val="110"/>
        </w:rPr>
        <w:t>The revival period shall be of five years from the due date of the first unpaid Premium and before the expiry of the Policy Term.</w:t>
      </w:r>
    </w:p>
    <w:p>
      <w:pPr>
        <w:pStyle w:val="BodyText"/>
        <w:spacing w:before="59"/>
      </w:pPr>
      <w:r>
        <w:rPr>
          <w:color w:val="58595B"/>
          <w:w w:val="110"/>
        </w:rPr>
        <w:t>Once</w:t>
      </w:r>
      <w:r>
        <w:rPr>
          <w:color w:val="58595B"/>
          <w:spacing w:val="12"/>
          <w:w w:val="110"/>
        </w:rPr>
        <w:t> </w:t>
      </w:r>
      <w:r>
        <w:rPr>
          <w:color w:val="58595B"/>
          <w:w w:val="110"/>
        </w:rPr>
        <w:t>the</w:t>
      </w:r>
      <w:r>
        <w:rPr>
          <w:color w:val="58595B"/>
          <w:spacing w:val="12"/>
          <w:w w:val="110"/>
        </w:rPr>
        <w:t> </w:t>
      </w:r>
      <w:r>
        <w:rPr>
          <w:color w:val="58595B"/>
          <w:w w:val="110"/>
        </w:rPr>
        <w:t>policy</w:t>
      </w:r>
      <w:r>
        <w:rPr>
          <w:color w:val="58595B"/>
          <w:spacing w:val="11"/>
          <w:w w:val="110"/>
        </w:rPr>
        <w:t> </w:t>
      </w:r>
      <w:r>
        <w:rPr>
          <w:color w:val="58595B"/>
          <w:w w:val="110"/>
        </w:rPr>
        <w:t>is</w:t>
      </w:r>
      <w:r>
        <w:rPr>
          <w:color w:val="58595B"/>
          <w:spacing w:val="9"/>
          <w:w w:val="110"/>
        </w:rPr>
        <w:t> </w:t>
      </w:r>
      <w:r>
        <w:rPr>
          <w:color w:val="58595B"/>
          <w:w w:val="110"/>
        </w:rPr>
        <w:t>revived,</w:t>
      </w:r>
      <w:r>
        <w:rPr>
          <w:color w:val="58595B"/>
          <w:spacing w:val="4"/>
          <w:w w:val="110"/>
        </w:rPr>
        <w:t> </w:t>
      </w:r>
      <w:r>
        <w:rPr>
          <w:color w:val="58595B"/>
          <w:w w:val="110"/>
        </w:rPr>
        <w:t>you</w:t>
      </w:r>
      <w:r>
        <w:rPr>
          <w:color w:val="58595B"/>
          <w:spacing w:val="8"/>
          <w:w w:val="110"/>
        </w:rPr>
        <w:t> </w:t>
      </w:r>
      <w:r>
        <w:rPr>
          <w:color w:val="58595B"/>
          <w:w w:val="110"/>
        </w:rPr>
        <w:t>are</w:t>
      </w:r>
      <w:r>
        <w:rPr>
          <w:color w:val="58595B"/>
          <w:spacing w:val="12"/>
          <w:w w:val="110"/>
        </w:rPr>
        <w:t> </w:t>
      </w:r>
      <w:r>
        <w:rPr>
          <w:color w:val="58595B"/>
          <w:w w:val="110"/>
        </w:rPr>
        <w:t>entitled</w:t>
      </w:r>
      <w:r>
        <w:rPr>
          <w:color w:val="58595B"/>
          <w:spacing w:val="9"/>
          <w:w w:val="110"/>
        </w:rPr>
        <w:t> </w:t>
      </w:r>
      <w:r>
        <w:rPr>
          <w:color w:val="58595B"/>
          <w:w w:val="110"/>
        </w:rPr>
        <w:t>to</w:t>
      </w:r>
      <w:r>
        <w:rPr>
          <w:color w:val="58595B"/>
          <w:spacing w:val="11"/>
          <w:w w:val="110"/>
        </w:rPr>
        <w:t> </w:t>
      </w:r>
      <w:r>
        <w:rPr>
          <w:color w:val="58595B"/>
          <w:w w:val="110"/>
        </w:rPr>
        <w:t>receive</w:t>
      </w:r>
      <w:r>
        <w:rPr>
          <w:color w:val="58595B"/>
          <w:spacing w:val="12"/>
          <w:w w:val="110"/>
        </w:rPr>
        <w:t> </w:t>
      </w:r>
      <w:r>
        <w:rPr>
          <w:color w:val="58595B"/>
          <w:w w:val="110"/>
        </w:rPr>
        <w:t>all</w:t>
      </w:r>
      <w:r>
        <w:rPr>
          <w:color w:val="58595B"/>
          <w:spacing w:val="8"/>
          <w:w w:val="110"/>
        </w:rPr>
        <w:t> </w:t>
      </w:r>
      <w:r>
        <w:rPr>
          <w:color w:val="58595B"/>
          <w:w w:val="110"/>
        </w:rPr>
        <w:t>contractual</w:t>
      </w:r>
      <w:r>
        <w:rPr>
          <w:color w:val="58595B"/>
          <w:spacing w:val="8"/>
          <w:w w:val="110"/>
        </w:rPr>
        <w:t> </w:t>
      </w:r>
      <w:r>
        <w:rPr>
          <w:color w:val="58595B"/>
          <w:spacing w:val="-2"/>
          <w:w w:val="110"/>
        </w:rPr>
        <w:t>benefits.</w:t>
      </w:r>
    </w:p>
    <w:p>
      <w:pPr>
        <w:pStyle w:val="BodyText"/>
        <w:spacing w:before="65"/>
        <w:ind w:left="0"/>
      </w:pPr>
    </w:p>
    <w:p>
      <w:pPr>
        <w:pStyle w:val="Heading1"/>
        <w:tabs>
          <w:tab w:pos="9989" w:val="left" w:leader="none"/>
        </w:tabs>
      </w:pPr>
      <w:r>
        <w:rPr>
          <w:rFonts w:ascii="Times New Roman"/>
          <w:b w:val="0"/>
          <w:color w:val="FFFFFF"/>
          <w:spacing w:val="72"/>
          <w:shd w:fill="005E9E" w:color="auto" w:val="clear"/>
        </w:rPr>
        <w:t> </w:t>
      </w:r>
      <w:r>
        <w:rPr>
          <w:color w:val="FFFFFF"/>
          <w:spacing w:val="-2"/>
          <w:shd w:fill="005E9E" w:color="auto" w:val="clear"/>
        </w:rPr>
        <w:t>SURRENDER</w:t>
      </w:r>
      <w:r>
        <w:rPr>
          <w:color w:val="FFFFFF"/>
          <w:shd w:fill="005E9E" w:color="auto" w:val="clear"/>
        </w:rPr>
        <w:tab/>
      </w:r>
    </w:p>
    <w:p>
      <w:pPr>
        <w:pStyle w:val="BodyText"/>
        <w:spacing w:before="5"/>
        <w:ind w:left="0"/>
        <w:rPr>
          <w:b/>
          <w:sz w:val="24"/>
        </w:rPr>
      </w:pPr>
    </w:p>
    <w:p>
      <w:pPr>
        <w:pStyle w:val="BodyText"/>
        <w:spacing w:line="247" w:lineRule="auto"/>
        <w:ind w:right="88"/>
        <w:jc w:val="both"/>
      </w:pPr>
      <w:r>
        <w:rPr>
          <w:color w:val="58595B"/>
          <w:w w:val="115"/>
        </w:rPr>
        <w:t>It</w:t>
      </w:r>
      <w:r>
        <w:rPr>
          <w:color w:val="58595B"/>
          <w:spacing w:val="-17"/>
          <w:w w:val="115"/>
        </w:rPr>
        <w:t> </w:t>
      </w:r>
      <w:r>
        <w:rPr>
          <w:color w:val="58595B"/>
          <w:w w:val="115"/>
        </w:rPr>
        <w:t>is</w:t>
      </w:r>
      <w:r>
        <w:rPr>
          <w:color w:val="58595B"/>
          <w:spacing w:val="-17"/>
          <w:w w:val="115"/>
        </w:rPr>
        <w:t> </w:t>
      </w:r>
      <w:r>
        <w:rPr>
          <w:color w:val="58595B"/>
          <w:w w:val="115"/>
        </w:rPr>
        <w:t>advisable</w:t>
      </w:r>
      <w:r>
        <w:rPr>
          <w:color w:val="58595B"/>
          <w:spacing w:val="-17"/>
          <w:w w:val="115"/>
        </w:rPr>
        <w:t> </w:t>
      </w:r>
      <w:r>
        <w:rPr>
          <w:color w:val="58595B"/>
          <w:w w:val="115"/>
        </w:rPr>
        <w:t>to</w:t>
      </w:r>
      <w:r>
        <w:rPr>
          <w:color w:val="58595B"/>
          <w:spacing w:val="-17"/>
          <w:w w:val="115"/>
        </w:rPr>
        <w:t> </w:t>
      </w:r>
      <w:r>
        <w:rPr>
          <w:color w:val="58595B"/>
          <w:w w:val="115"/>
        </w:rPr>
        <w:t>continue</w:t>
      </w:r>
      <w:r>
        <w:rPr>
          <w:color w:val="58595B"/>
          <w:spacing w:val="-17"/>
          <w:w w:val="115"/>
        </w:rPr>
        <w:t> </w:t>
      </w:r>
      <w:r>
        <w:rPr>
          <w:color w:val="58595B"/>
          <w:w w:val="115"/>
        </w:rPr>
        <w:t>your</w:t>
      </w:r>
      <w:r>
        <w:rPr>
          <w:color w:val="58595B"/>
          <w:spacing w:val="-17"/>
          <w:w w:val="115"/>
        </w:rPr>
        <w:t> </w:t>
      </w:r>
      <w:r>
        <w:rPr>
          <w:color w:val="58595B"/>
          <w:w w:val="115"/>
        </w:rPr>
        <w:t>policy</w:t>
      </w:r>
      <w:r>
        <w:rPr>
          <w:color w:val="58595B"/>
          <w:spacing w:val="-17"/>
          <w:w w:val="115"/>
        </w:rPr>
        <w:t> </w:t>
      </w:r>
      <w:r>
        <w:rPr>
          <w:color w:val="58595B"/>
          <w:w w:val="115"/>
        </w:rPr>
        <w:t>in</w:t>
      </w:r>
      <w:r>
        <w:rPr>
          <w:color w:val="58595B"/>
          <w:spacing w:val="-17"/>
          <w:w w:val="115"/>
        </w:rPr>
        <w:t> </w:t>
      </w:r>
      <w:r>
        <w:rPr>
          <w:color w:val="58595B"/>
          <w:w w:val="115"/>
        </w:rPr>
        <w:t>order</w:t>
      </w:r>
      <w:r>
        <w:rPr>
          <w:color w:val="58595B"/>
          <w:spacing w:val="-17"/>
          <w:w w:val="115"/>
        </w:rPr>
        <w:t> </w:t>
      </w:r>
      <w:r>
        <w:rPr>
          <w:color w:val="58595B"/>
          <w:w w:val="115"/>
        </w:rPr>
        <w:t>to</w:t>
      </w:r>
      <w:r>
        <w:rPr>
          <w:color w:val="58595B"/>
          <w:spacing w:val="-17"/>
          <w:w w:val="115"/>
        </w:rPr>
        <w:t> </w:t>
      </w:r>
      <w:r>
        <w:rPr>
          <w:color w:val="58595B"/>
          <w:w w:val="115"/>
        </w:rPr>
        <w:t>enjoy</w:t>
      </w:r>
      <w:r>
        <w:rPr>
          <w:color w:val="58595B"/>
          <w:spacing w:val="-17"/>
          <w:w w:val="115"/>
        </w:rPr>
        <w:t> </w:t>
      </w:r>
      <w:r>
        <w:rPr>
          <w:color w:val="58595B"/>
          <w:w w:val="115"/>
        </w:rPr>
        <w:t>full</w:t>
      </w:r>
      <w:r>
        <w:rPr>
          <w:color w:val="58595B"/>
          <w:spacing w:val="-17"/>
          <w:w w:val="115"/>
        </w:rPr>
        <w:t> </w:t>
      </w:r>
      <w:r>
        <w:rPr>
          <w:color w:val="58595B"/>
          <w:w w:val="115"/>
        </w:rPr>
        <w:t>benefits</w:t>
      </w:r>
      <w:r>
        <w:rPr>
          <w:color w:val="58595B"/>
          <w:spacing w:val="-17"/>
          <w:w w:val="115"/>
        </w:rPr>
        <w:t> </w:t>
      </w:r>
      <w:r>
        <w:rPr>
          <w:color w:val="58595B"/>
          <w:w w:val="115"/>
        </w:rPr>
        <w:t>of</w:t>
      </w:r>
      <w:r>
        <w:rPr>
          <w:color w:val="58595B"/>
          <w:spacing w:val="-17"/>
          <w:w w:val="115"/>
        </w:rPr>
        <w:t> </w:t>
      </w:r>
      <w:r>
        <w:rPr>
          <w:color w:val="58595B"/>
          <w:w w:val="115"/>
        </w:rPr>
        <w:t>your</w:t>
      </w:r>
      <w:r>
        <w:rPr>
          <w:color w:val="58595B"/>
          <w:spacing w:val="-17"/>
          <w:w w:val="115"/>
        </w:rPr>
        <w:t> </w:t>
      </w:r>
      <w:r>
        <w:rPr>
          <w:color w:val="58595B"/>
          <w:w w:val="115"/>
        </w:rPr>
        <w:t>policy.</w:t>
      </w:r>
      <w:r>
        <w:rPr>
          <w:color w:val="58595B"/>
          <w:spacing w:val="-17"/>
          <w:w w:val="115"/>
        </w:rPr>
        <w:t> </w:t>
      </w:r>
      <w:r>
        <w:rPr>
          <w:color w:val="58595B"/>
          <w:w w:val="115"/>
        </w:rPr>
        <w:t>However, we understand that in certain circumstances you may want to surrender your policy.</w:t>
      </w:r>
    </w:p>
    <w:p>
      <w:pPr>
        <w:pStyle w:val="BodyText"/>
        <w:spacing w:line="247" w:lineRule="auto" w:before="79"/>
        <w:ind w:right="87"/>
        <w:jc w:val="both"/>
      </w:pPr>
      <w:r>
        <w:rPr>
          <w:color w:val="58595B"/>
          <w:w w:val="110"/>
        </w:rPr>
        <w:t>For</w:t>
      </w:r>
      <w:r>
        <w:rPr>
          <w:color w:val="58595B"/>
          <w:w w:val="110"/>
        </w:rPr>
        <w:t> Single</w:t>
      </w:r>
      <w:r>
        <w:rPr>
          <w:color w:val="58595B"/>
          <w:w w:val="110"/>
        </w:rPr>
        <w:t> premium,</w:t>
      </w:r>
      <w:r>
        <w:rPr>
          <w:color w:val="58595B"/>
          <w:w w:val="110"/>
        </w:rPr>
        <w:t> the</w:t>
      </w:r>
      <w:r>
        <w:rPr>
          <w:color w:val="58595B"/>
          <w:w w:val="110"/>
        </w:rPr>
        <w:t> policy</w:t>
      </w:r>
      <w:r>
        <w:rPr>
          <w:color w:val="58595B"/>
          <w:w w:val="110"/>
        </w:rPr>
        <w:t> shall</w:t>
      </w:r>
      <w:r>
        <w:rPr>
          <w:color w:val="58595B"/>
          <w:w w:val="110"/>
        </w:rPr>
        <w:t> immediately</w:t>
      </w:r>
      <w:r>
        <w:rPr>
          <w:color w:val="58595B"/>
          <w:w w:val="110"/>
        </w:rPr>
        <w:t> acquire</w:t>
      </w:r>
      <w:r>
        <w:rPr>
          <w:color w:val="58595B"/>
          <w:w w:val="110"/>
        </w:rPr>
        <w:t> Guaranteed</w:t>
      </w:r>
      <w:r>
        <w:rPr>
          <w:color w:val="58595B"/>
          <w:w w:val="110"/>
        </w:rPr>
        <w:t> Surrender</w:t>
      </w:r>
      <w:r>
        <w:rPr>
          <w:color w:val="58595B"/>
          <w:w w:val="110"/>
        </w:rPr>
        <w:t> Value</w:t>
      </w:r>
      <w:r>
        <w:rPr>
          <w:color w:val="58595B"/>
          <w:w w:val="110"/>
        </w:rPr>
        <w:t> on payment</w:t>
      </w:r>
      <w:r>
        <w:rPr>
          <w:color w:val="58595B"/>
          <w:w w:val="110"/>
        </w:rPr>
        <w:t> of</w:t>
      </w:r>
      <w:r>
        <w:rPr>
          <w:color w:val="58595B"/>
          <w:w w:val="110"/>
        </w:rPr>
        <w:t> due</w:t>
      </w:r>
      <w:r>
        <w:rPr>
          <w:color w:val="58595B"/>
          <w:w w:val="110"/>
        </w:rPr>
        <w:t> premium.</w:t>
      </w:r>
      <w:r>
        <w:rPr>
          <w:color w:val="58595B"/>
          <w:w w:val="110"/>
        </w:rPr>
        <w:t> For</w:t>
      </w:r>
      <w:r>
        <w:rPr>
          <w:color w:val="58595B"/>
          <w:w w:val="110"/>
        </w:rPr>
        <w:t> Limited</w:t>
      </w:r>
      <w:r>
        <w:rPr>
          <w:color w:val="58595B"/>
          <w:w w:val="110"/>
        </w:rPr>
        <w:t> Premium</w:t>
      </w:r>
      <w:r>
        <w:rPr>
          <w:color w:val="58595B"/>
          <w:w w:val="110"/>
        </w:rPr>
        <w:t> Payment</w:t>
      </w:r>
      <w:r>
        <w:rPr>
          <w:color w:val="58595B"/>
          <w:w w:val="110"/>
        </w:rPr>
        <w:t> Term,</w:t>
      </w:r>
      <w:r>
        <w:rPr>
          <w:color w:val="58595B"/>
          <w:w w:val="110"/>
        </w:rPr>
        <w:t> the</w:t>
      </w:r>
      <w:r>
        <w:rPr>
          <w:color w:val="58595B"/>
          <w:w w:val="110"/>
        </w:rPr>
        <w:t> policy</w:t>
      </w:r>
      <w:r>
        <w:rPr>
          <w:color w:val="58595B"/>
          <w:w w:val="110"/>
        </w:rPr>
        <w:t> will</w:t>
      </w:r>
      <w:r>
        <w:rPr>
          <w:color w:val="58595B"/>
          <w:w w:val="110"/>
        </w:rPr>
        <w:t> acquire</w:t>
      </w:r>
      <w:r>
        <w:rPr>
          <w:color w:val="58595B"/>
          <w:w w:val="110"/>
        </w:rPr>
        <w:t> a Guaranteed</w:t>
      </w:r>
      <w:r>
        <w:rPr>
          <w:color w:val="58595B"/>
          <w:spacing w:val="-2"/>
          <w:w w:val="110"/>
        </w:rPr>
        <w:t> </w:t>
      </w:r>
      <w:r>
        <w:rPr>
          <w:color w:val="58595B"/>
          <w:w w:val="110"/>
        </w:rPr>
        <w:t>Surrender</w:t>
      </w:r>
      <w:r>
        <w:rPr>
          <w:color w:val="58595B"/>
          <w:spacing w:val="-2"/>
          <w:w w:val="110"/>
        </w:rPr>
        <w:t> </w:t>
      </w:r>
      <w:r>
        <w:rPr>
          <w:color w:val="58595B"/>
          <w:w w:val="110"/>
        </w:rPr>
        <w:t>Value</w:t>
      </w:r>
      <w:r>
        <w:rPr>
          <w:color w:val="58595B"/>
          <w:spacing w:val="-2"/>
          <w:w w:val="110"/>
        </w:rPr>
        <w:t> </w:t>
      </w:r>
      <w:r>
        <w:rPr>
          <w:color w:val="58595B"/>
          <w:w w:val="110"/>
        </w:rPr>
        <w:t>(GSV)</w:t>
      </w:r>
      <w:r>
        <w:rPr>
          <w:color w:val="58595B"/>
          <w:spacing w:val="-2"/>
          <w:w w:val="110"/>
        </w:rPr>
        <w:t> </w:t>
      </w:r>
      <w:r>
        <w:rPr>
          <w:color w:val="58595B"/>
          <w:w w:val="110"/>
        </w:rPr>
        <w:t>provided</w:t>
      </w:r>
      <w:r>
        <w:rPr>
          <w:color w:val="58595B"/>
          <w:spacing w:val="-2"/>
          <w:w w:val="110"/>
        </w:rPr>
        <w:t> </w:t>
      </w:r>
      <w:r>
        <w:rPr>
          <w:color w:val="58595B"/>
          <w:w w:val="110"/>
        </w:rPr>
        <w:t>first</w:t>
      </w:r>
      <w:r>
        <w:rPr>
          <w:color w:val="58595B"/>
          <w:spacing w:val="-2"/>
          <w:w w:val="110"/>
        </w:rPr>
        <w:t> </w:t>
      </w:r>
      <w:r>
        <w:rPr>
          <w:color w:val="58595B"/>
          <w:w w:val="110"/>
        </w:rPr>
        <w:t>2</w:t>
      </w:r>
      <w:r>
        <w:rPr>
          <w:color w:val="58595B"/>
          <w:spacing w:val="-2"/>
          <w:w w:val="110"/>
        </w:rPr>
        <w:t> </w:t>
      </w:r>
      <w:r>
        <w:rPr>
          <w:color w:val="58595B"/>
          <w:w w:val="110"/>
        </w:rPr>
        <w:t>years’</w:t>
      </w:r>
      <w:r>
        <w:rPr>
          <w:color w:val="58595B"/>
          <w:spacing w:val="-2"/>
          <w:w w:val="110"/>
        </w:rPr>
        <w:t> </w:t>
      </w:r>
      <w:r>
        <w:rPr>
          <w:color w:val="58595B"/>
          <w:w w:val="110"/>
        </w:rPr>
        <w:t>premiums</w:t>
      </w:r>
      <w:r>
        <w:rPr>
          <w:color w:val="58595B"/>
          <w:spacing w:val="-2"/>
          <w:w w:val="110"/>
        </w:rPr>
        <w:t> </w:t>
      </w:r>
      <w:r>
        <w:rPr>
          <w:color w:val="58595B"/>
          <w:w w:val="110"/>
        </w:rPr>
        <w:t>have</w:t>
      </w:r>
      <w:r>
        <w:rPr>
          <w:color w:val="58595B"/>
          <w:spacing w:val="-2"/>
          <w:w w:val="110"/>
        </w:rPr>
        <w:t> </w:t>
      </w:r>
      <w:r>
        <w:rPr>
          <w:color w:val="58595B"/>
          <w:w w:val="110"/>
        </w:rPr>
        <w:t>been</w:t>
      </w:r>
      <w:r>
        <w:rPr>
          <w:color w:val="58595B"/>
          <w:spacing w:val="-2"/>
          <w:w w:val="110"/>
        </w:rPr>
        <w:t> </w:t>
      </w:r>
      <w:r>
        <w:rPr>
          <w:color w:val="58595B"/>
          <w:w w:val="110"/>
        </w:rPr>
        <w:t>paid.</w:t>
      </w:r>
    </w:p>
    <w:p>
      <w:pPr>
        <w:pStyle w:val="BodyText"/>
        <w:spacing w:after="0" w:line="247" w:lineRule="auto"/>
        <w:jc w:val="both"/>
        <w:sectPr>
          <w:pgSz w:w="10800" w:h="12240"/>
          <w:pgMar w:top="300" w:bottom="280" w:left="360" w:right="360"/>
        </w:sectPr>
      </w:pPr>
    </w:p>
    <w:p>
      <w:pPr>
        <w:pStyle w:val="BodyText"/>
        <w:spacing w:line="252" w:lineRule="exact" w:before="110"/>
      </w:pPr>
      <w:r>
        <w:rPr>
          <w:color w:val="58595B"/>
          <w:w w:val="105"/>
        </w:rPr>
        <w:t>The</w:t>
      </w:r>
      <w:r>
        <w:rPr>
          <w:color w:val="58595B"/>
          <w:spacing w:val="3"/>
          <w:w w:val="105"/>
        </w:rPr>
        <w:t> </w:t>
      </w:r>
      <w:r>
        <w:rPr>
          <w:color w:val="58595B"/>
          <w:w w:val="105"/>
        </w:rPr>
        <w:t>GSV</w:t>
      </w:r>
      <w:r>
        <w:rPr>
          <w:color w:val="58595B"/>
          <w:spacing w:val="4"/>
          <w:w w:val="105"/>
        </w:rPr>
        <w:t> </w:t>
      </w:r>
      <w:r>
        <w:rPr>
          <w:color w:val="58595B"/>
          <w:w w:val="105"/>
        </w:rPr>
        <w:t>shall</w:t>
      </w:r>
      <w:r>
        <w:rPr>
          <w:color w:val="58595B"/>
          <w:spacing w:val="4"/>
          <w:w w:val="105"/>
        </w:rPr>
        <w:t> </w:t>
      </w:r>
      <w:r>
        <w:rPr>
          <w:color w:val="58595B"/>
          <w:w w:val="105"/>
        </w:rPr>
        <w:t>be</w:t>
      </w:r>
      <w:r>
        <w:rPr>
          <w:color w:val="58595B"/>
          <w:spacing w:val="4"/>
          <w:w w:val="105"/>
        </w:rPr>
        <w:t> </w:t>
      </w:r>
      <w:r>
        <w:rPr>
          <w:color w:val="58595B"/>
          <w:w w:val="105"/>
        </w:rPr>
        <w:t>the</w:t>
      </w:r>
      <w:r>
        <w:rPr>
          <w:color w:val="58595B"/>
          <w:spacing w:val="3"/>
          <w:w w:val="105"/>
        </w:rPr>
        <w:t> </w:t>
      </w:r>
      <w:r>
        <w:rPr>
          <w:color w:val="58595B"/>
          <w:w w:val="105"/>
        </w:rPr>
        <w:t>aggregate</w:t>
      </w:r>
      <w:r>
        <w:rPr>
          <w:color w:val="58595B"/>
          <w:spacing w:val="4"/>
          <w:w w:val="105"/>
        </w:rPr>
        <w:t> </w:t>
      </w:r>
      <w:r>
        <w:rPr>
          <w:color w:val="58595B"/>
          <w:spacing w:val="-5"/>
          <w:w w:val="105"/>
        </w:rPr>
        <w:t>of:</w:t>
      </w:r>
    </w:p>
    <w:p>
      <w:pPr>
        <w:pStyle w:val="ListParagraph"/>
        <w:numPr>
          <w:ilvl w:val="0"/>
          <w:numId w:val="4"/>
        </w:numPr>
        <w:tabs>
          <w:tab w:pos="446" w:val="left" w:leader="none"/>
        </w:tabs>
        <w:spacing w:line="359" w:lineRule="exact" w:before="0" w:after="0"/>
        <w:ind w:left="446" w:right="0" w:hanging="356"/>
        <w:jc w:val="left"/>
        <w:rPr>
          <w:sz w:val="22"/>
        </w:rPr>
      </w:pPr>
      <w:r>
        <w:rPr>
          <w:color w:val="58595B"/>
          <w:w w:val="110"/>
          <w:sz w:val="22"/>
        </w:rPr>
        <w:t>percentage</w:t>
      </w:r>
      <w:r>
        <w:rPr>
          <w:color w:val="58595B"/>
          <w:spacing w:val="9"/>
          <w:w w:val="110"/>
          <w:sz w:val="22"/>
        </w:rPr>
        <w:t> </w:t>
      </w:r>
      <w:r>
        <w:rPr>
          <w:color w:val="58595B"/>
          <w:w w:val="110"/>
          <w:sz w:val="22"/>
        </w:rPr>
        <w:t>of</w:t>
      </w:r>
      <w:r>
        <w:rPr>
          <w:color w:val="58595B"/>
          <w:spacing w:val="9"/>
          <w:w w:val="110"/>
          <w:sz w:val="22"/>
        </w:rPr>
        <w:t> </w:t>
      </w:r>
      <w:r>
        <w:rPr>
          <w:color w:val="58595B"/>
          <w:w w:val="110"/>
          <w:sz w:val="22"/>
        </w:rPr>
        <w:t>total</w:t>
      </w:r>
      <w:r>
        <w:rPr>
          <w:color w:val="58595B"/>
          <w:spacing w:val="9"/>
          <w:w w:val="110"/>
          <w:sz w:val="22"/>
        </w:rPr>
        <w:t> </w:t>
      </w:r>
      <w:r>
        <w:rPr>
          <w:color w:val="58595B"/>
          <w:w w:val="110"/>
          <w:sz w:val="22"/>
        </w:rPr>
        <w:t>premiums</w:t>
      </w:r>
      <w:r>
        <w:rPr>
          <w:color w:val="58595B"/>
          <w:spacing w:val="9"/>
          <w:w w:val="110"/>
          <w:sz w:val="22"/>
        </w:rPr>
        <w:t> </w:t>
      </w:r>
      <w:r>
        <w:rPr>
          <w:color w:val="58595B"/>
          <w:spacing w:val="-4"/>
          <w:w w:val="110"/>
          <w:sz w:val="22"/>
        </w:rPr>
        <w:t>paid</w:t>
      </w:r>
    </w:p>
    <w:p>
      <w:pPr>
        <w:pStyle w:val="ListParagraph"/>
        <w:numPr>
          <w:ilvl w:val="0"/>
          <w:numId w:val="4"/>
        </w:numPr>
        <w:tabs>
          <w:tab w:pos="446" w:val="left" w:leader="none"/>
        </w:tabs>
        <w:spacing w:line="360" w:lineRule="exact" w:before="0" w:after="0"/>
        <w:ind w:left="446" w:right="0" w:hanging="356"/>
        <w:jc w:val="left"/>
        <w:rPr>
          <w:sz w:val="22"/>
        </w:rPr>
      </w:pPr>
      <w:r>
        <w:rPr>
          <w:color w:val="58595B"/>
          <w:w w:val="110"/>
          <w:sz w:val="22"/>
        </w:rPr>
        <w:t>surrender</w:t>
      </w:r>
      <w:r>
        <w:rPr>
          <w:color w:val="58595B"/>
          <w:spacing w:val="-9"/>
          <w:w w:val="110"/>
          <w:sz w:val="22"/>
        </w:rPr>
        <w:t> </w:t>
      </w:r>
      <w:r>
        <w:rPr>
          <w:color w:val="58595B"/>
          <w:w w:val="110"/>
          <w:sz w:val="22"/>
        </w:rPr>
        <w:t>value</w:t>
      </w:r>
      <w:r>
        <w:rPr>
          <w:color w:val="58595B"/>
          <w:spacing w:val="-9"/>
          <w:w w:val="110"/>
          <w:sz w:val="22"/>
        </w:rPr>
        <w:t> </w:t>
      </w:r>
      <w:r>
        <w:rPr>
          <w:color w:val="58595B"/>
          <w:w w:val="110"/>
          <w:sz w:val="22"/>
        </w:rPr>
        <w:t>of</w:t>
      </w:r>
      <w:r>
        <w:rPr>
          <w:color w:val="58595B"/>
          <w:spacing w:val="-9"/>
          <w:w w:val="110"/>
          <w:sz w:val="22"/>
        </w:rPr>
        <w:t> </w:t>
      </w:r>
      <w:r>
        <w:rPr>
          <w:color w:val="58595B"/>
          <w:w w:val="110"/>
          <w:sz w:val="22"/>
        </w:rPr>
        <w:t>the</w:t>
      </w:r>
      <w:r>
        <w:rPr>
          <w:color w:val="58595B"/>
          <w:spacing w:val="-8"/>
          <w:w w:val="110"/>
          <w:sz w:val="22"/>
        </w:rPr>
        <w:t> </w:t>
      </w:r>
      <w:r>
        <w:rPr>
          <w:color w:val="58595B"/>
          <w:w w:val="110"/>
          <w:sz w:val="22"/>
        </w:rPr>
        <w:t>accrued</w:t>
      </w:r>
      <w:r>
        <w:rPr>
          <w:color w:val="58595B"/>
          <w:spacing w:val="-9"/>
          <w:w w:val="110"/>
          <w:sz w:val="22"/>
        </w:rPr>
        <w:t> </w:t>
      </w:r>
      <w:r>
        <w:rPr>
          <w:color w:val="58595B"/>
          <w:w w:val="110"/>
          <w:sz w:val="22"/>
        </w:rPr>
        <w:t>Guaranteed</w:t>
      </w:r>
      <w:r>
        <w:rPr>
          <w:color w:val="58595B"/>
          <w:spacing w:val="-9"/>
          <w:w w:val="110"/>
          <w:sz w:val="22"/>
        </w:rPr>
        <w:t> </w:t>
      </w:r>
      <w:r>
        <w:rPr>
          <w:color w:val="58595B"/>
          <w:spacing w:val="-2"/>
          <w:w w:val="110"/>
          <w:sz w:val="22"/>
        </w:rPr>
        <w:t>Additions</w:t>
      </w:r>
    </w:p>
    <w:p>
      <w:pPr>
        <w:pStyle w:val="BodyText"/>
        <w:spacing w:line="247" w:lineRule="auto" w:before="9"/>
        <w:ind w:right="88"/>
        <w:jc w:val="both"/>
      </w:pPr>
      <w:r>
        <w:rPr>
          <w:color w:val="58595B"/>
          <w:w w:val="110"/>
        </w:rPr>
        <w:t>For</w:t>
      </w:r>
      <w:r>
        <w:rPr>
          <w:color w:val="58595B"/>
          <w:w w:val="110"/>
        </w:rPr>
        <w:t> GSV</w:t>
      </w:r>
      <w:r>
        <w:rPr>
          <w:color w:val="58595B"/>
          <w:w w:val="110"/>
        </w:rPr>
        <w:t> factors</w:t>
      </w:r>
      <w:r>
        <w:rPr>
          <w:color w:val="58595B"/>
          <w:w w:val="110"/>
        </w:rPr>
        <w:t> of</w:t>
      </w:r>
      <w:r>
        <w:rPr>
          <w:color w:val="58595B"/>
          <w:w w:val="110"/>
        </w:rPr>
        <w:t> Premiums</w:t>
      </w:r>
      <w:r>
        <w:rPr>
          <w:color w:val="58595B"/>
          <w:w w:val="110"/>
        </w:rPr>
        <w:t> paid</w:t>
      </w:r>
      <w:r>
        <w:rPr>
          <w:color w:val="58595B"/>
          <w:w w:val="110"/>
        </w:rPr>
        <w:t> and</w:t>
      </w:r>
      <w:r>
        <w:rPr>
          <w:color w:val="58595B"/>
          <w:w w:val="110"/>
        </w:rPr>
        <w:t> Guaranteed</w:t>
      </w:r>
      <w:r>
        <w:rPr>
          <w:color w:val="58595B"/>
          <w:w w:val="110"/>
        </w:rPr>
        <w:t> Additions</w:t>
      </w:r>
      <w:r>
        <w:rPr>
          <w:color w:val="58595B"/>
          <w:w w:val="110"/>
        </w:rPr>
        <w:t> refer</w:t>
      </w:r>
      <w:r>
        <w:rPr>
          <w:color w:val="58595B"/>
          <w:w w:val="110"/>
        </w:rPr>
        <w:t> part</w:t>
      </w:r>
      <w:r>
        <w:rPr>
          <w:color w:val="58595B"/>
          <w:w w:val="110"/>
        </w:rPr>
        <w:t> 'G'</w:t>
      </w:r>
      <w:r>
        <w:rPr>
          <w:color w:val="58595B"/>
          <w:w w:val="110"/>
        </w:rPr>
        <w:t> of</w:t>
      </w:r>
      <w:r>
        <w:rPr>
          <w:color w:val="58595B"/>
          <w:w w:val="110"/>
        </w:rPr>
        <w:t> the</w:t>
      </w:r>
      <w:r>
        <w:rPr>
          <w:color w:val="58595B"/>
          <w:w w:val="110"/>
        </w:rPr>
        <w:t> Terms</w:t>
      </w:r>
      <w:r>
        <w:rPr>
          <w:color w:val="58595B"/>
          <w:w w:val="110"/>
        </w:rPr>
        <w:t> &amp; Condition section.</w:t>
      </w:r>
    </w:p>
    <w:p>
      <w:pPr>
        <w:pStyle w:val="BodyText"/>
        <w:spacing w:line="247" w:lineRule="auto" w:before="79"/>
        <w:ind w:right="87"/>
        <w:jc w:val="both"/>
      </w:pPr>
      <w:r>
        <w:rPr>
          <w:color w:val="58595B"/>
          <w:w w:val="110"/>
        </w:rPr>
        <w:t>Depending on the prevailing market conditions, the Company may pay a higher surrender value</w:t>
      </w:r>
      <w:r>
        <w:rPr>
          <w:color w:val="58595B"/>
          <w:w w:val="110"/>
        </w:rPr>
        <w:t> in</w:t>
      </w:r>
      <w:r>
        <w:rPr>
          <w:color w:val="58595B"/>
          <w:w w:val="110"/>
        </w:rPr>
        <w:t> the</w:t>
      </w:r>
      <w:r>
        <w:rPr>
          <w:color w:val="58595B"/>
          <w:w w:val="110"/>
        </w:rPr>
        <w:t> form</w:t>
      </w:r>
      <w:r>
        <w:rPr>
          <w:color w:val="58595B"/>
          <w:w w:val="110"/>
        </w:rPr>
        <w:t> of</w:t>
      </w:r>
      <w:r>
        <w:rPr>
          <w:color w:val="58595B"/>
          <w:w w:val="110"/>
        </w:rPr>
        <w:t> a</w:t>
      </w:r>
      <w:r>
        <w:rPr>
          <w:color w:val="58595B"/>
          <w:w w:val="110"/>
        </w:rPr>
        <w:t> Special</w:t>
      </w:r>
      <w:r>
        <w:rPr>
          <w:color w:val="58595B"/>
          <w:w w:val="110"/>
        </w:rPr>
        <w:t> Surrender</w:t>
      </w:r>
      <w:r>
        <w:rPr>
          <w:color w:val="58595B"/>
          <w:w w:val="110"/>
        </w:rPr>
        <w:t> Value</w:t>
      </w:r>
      <w:r>
        <w:rPr>
          <w:color w:val="58595B"/>
          <w:w w:val="110"/>
        </w:rPr>
        <w:t> (SSV)</w:t>
      </w:r>
      <w:r>
        <w:rPr>
          <w:color w:val="58595B"/>
          <w:spacing w:val="40"/>
          <w:w w:val="110"/>
        </w:rPr>
        <w:t> </w:t>
      </w:r>
      <w:r>
        <w:rPr>
          <w:color w:val="58595B"/>
          <w:w w:val="110"/>
        </w:rPr>
        <w:t>that</w:t>
      </w:r>
      <w:r>
        <w:rPr>
          <w:color w:val="58595B"/>
          <w:w w:val="110"/>
        </w:rPr>
        <w:t> shall</w:t>
      </w:r>
      <w:r>
        <w:rPr>
          <w:color w:val="58595B"/>
          <w:w w:val="110"/>
        </w:rPr>
        <w:t> become</w:t>
      </w:r>
      <w:r>
        <w:rPr>
          <w:color w:val="58595B"/>
          <w:w w:val="110"/>
        </w:rPr>
        <w:t> payable</w:t>
      </w:r>
      <w:r>
        <w:rPr>
          <w:color w:val="58595B"/>
          <w:w w:val="110"/>
        </w:rPr>
        <w:t> </w:t>
      </w:r>
      <w:r>
        <w:rPr>
          <w:color w:val="58595B"/>
          <w:w w:val="110"/>
        </w:rPr>
        <w:t>after </w:t>
      </w:r>
      <w:r>
        <w:rPr>
          <w:color w:val="58595B"/>
        </w:rPr>
        <w:t>completion of first policy year provided one full year premiums has been received. SSV shall be</w:t>
      </w:r>
      <w:r>
        <w:rPr>
          <w:color w:val="58595B"/>
          <w:spacing w:val="40"/>
          <w:w w:val="110"/>
        </w:rPr>
        <w:t> </w:t>
      </w:r>
      <w:r>
        <w:rPr>
          <w:color w:val="58595B"/>
          <w:w w:val="110"/>
        </w:rPr>
        <w:t>equal to the expected Present Value (PV) of the sum of the following</w:t>
      </w:r>
    </w:p>
    <w:p>
      <w:pPr>
        <w:pStyle w:val="ListParagraph"/>
        <w:numPr>
          <w:ilvl w:val="0"/>
          <w:numId w:val="5"/>
        </w:numPr>
        <w:tabs>
          <w:tab w:pos="281" w:val="left" w:leader="none"/>
        </w:tabs>
        <w:spacing w:line="247" w:lineRule="auto" w:before="78" w:after="0"/>
        <w:ind w:left="90" w:right="89" w:firstLine="0"/>
        <w:jc w:val="both"/>
        <w:rPr>
          <w:sz w:val="22"/>
        </w:rPr>
      </w:pPr>
      <w:r>
        <w:rPr>
          <w:color w:val="58595B"/>
          <w:w w:val="110"/>
          <w:sz w:val="22"/>
        </w:rPr>
        <w:t>Paid-up</w:t>
      </w:r>
      <w:r>
        <w:rPr>
          <w:color w:val="58595B"/>
          <w:w w:val="110"/>
          <w:sz w:val="22"/>
        </w:rPr>
        <w:t> sum</w:t>
      </w:r>
      <w:r>
        <w:rPr>
          <w:color w:val="58595B"/>
          <w:w w:val="110"/>
          <w:sz w:val="22"/>
        </w:rPr>
        <w:t> assured</w:t>
      </w:r>
      <w:r>
        <w:rPr>
          <w:color w:val="58595B"/>
          <w:w w:val="110"/>
          <w:sz w:val="22"/>
        </w:rPr>
        <w:t> (duly</w:t>
      </w:r>
      <w:r>
        <w:rPr>
          <w:color w:val="58595B"/>
          <w:w w:val="110"/>
          <w:sz w:val="22"/>
        </w:rPr>
        <w:t> allowing</w:t>
      </w:r>
      <w:r>
        <w:rPr>
          <w:color w:val="58595B"/>
          <w:w w:val="110"/>
          <w:sz w:val="22"/>
        </w:rPr>
        <w:t> for</w:t>
      </w:r>
      <w:r>
        <w:rPr>
          <w:color w:val="58595B"/>
          <w:w w:val="110"/>
          <w:sz w:val="22"/>
        </w:rPr>
        <w:t> partial</w:t>
      </w:r>
      <w:r>
        <w:rPr>
          <w:color w:val="58595B"/>
          <w:w w:val="110"/>
          <w:sz w:val="22"/>
        </w:rPr>
        <w:t> withdrawals</w:t>
      </w:r>
      <w:r>
        <w:rPr>
          <w:color w:val="58595B"/>
          <w:w w:val="110"/>
          <w:sz w:val="22"/>
        </w:rPr>
        <w:t> already</w:t>
      </w:r>
      <w:r>
        <w:rPr>
          <w:color w:val="58595B"/>
          <w:w w:val="110"/>
          <w:sz w:val="22"/>
        </w:rPr>
        <w:t> paid,</w:t>
      </w:r>
      <w:r>
        <w:rPr>
          <w:color w:val="58595B"/>
          <w:w w:val="110"/>
          <w:sz w:val="22"/>
        </w:rPr>
        <w:t> if</w:t>
      </w:r>
      <w:r>
        <w:rPr>
          <w:color w:val="58595B"/>
          <w:w w:val="110"/>
          <w:sz w:val="22"/>
        </w:rPr>
        <w:t> any)</w:t>
      </w:r>
      <w:r>
        <w:rPr>
          <w:color w:val="58595B"/>
          <w:w w:val="110"/>
          <w:sz w:val="22"/>
        </w:rPr>
        <w:t> on</w:t>
      </w:r>
      <w:r>
        <w:rPr>
          <w:color w:val="58595B"/>
          <w:w w:val="110"/>
          <w:sz w:val="22"/>
        </w:rPr>
        <w:t> </w:t>
      </w:r>
      <w:r>
        <w:rPr>
          <w:color w:val="58595B"/>
          <w:w w:val="110"/>
          <w:sz w:val="22"/>
        </w:rPr>
        <w:t>all contingencies covered</w:t>
      </w:r>
    </w:p>
    <w:p>
      <w:pPr>
        <w:pStyle w:val="ListParagraph"/>
        <w:numPr>
          <w:ilvl w:val="0"/>
          <w:numId w:val="5"/>
        </w:numPr>
        <w:tabs>
          <w:tab w:pos="233" w:val="left" w:leader="none"/>
        </w:tabs>
        <w:spacing w:line="240" w:lineRule="auto" w:before="79" w:after="0"/>
        <w:ind w:left="233" w:right="0" w:hanging="143"/>
        <w:jc w:val="both"/>
        <w:rPr>
          <w:sz w:val="22"/>
        </w:rPr>
      </w:pPr>
      <w:r>
        <w:rPr>
          <w:color w:val="58595B"/>
          <w:w w:val="110"/>
          <w:sz w:val="22"/>
        </w:rPr>
        <w:t>accrued</w:t>
      </w:r>
      <w:r>
        <w:rPr>
          <w:color w:val="58595B"/>
          <w:spacing w:val="12"/>
          <w:w w:val="110"/>
          <w:sz w:val="22"/>
        </w:rPr>
        <w:t> </w:t>
      </w:r>
      <w:r>
        <w:rPr>
          <w:color w:val="58595B"/>
          <w:spacing w:val="-2"/>
          <w:w w:val="110"/>
          <w:sz w:val="22"/>
        </w:rPr>
        <w:t>benefits</w:t>
      </w:r>
    </w:p>
    <w:p>
      <w:pPr>
        <w:pStyle w:val="BodyText"/>
        <w:spacing w:line="247" w:lineRule="auto" w:before="87"/>
        <w:ind w:right="87"/>
        <w:jc w:val="both"/>
      </w:pPr>
      <w:r>
        <w:rPr>
          <w:color w:val="58595B"/>
          <w:w w:val="105"/>
        </w:rPr>
        <w:t>The</w:t>
      </w:r>
      <w:r>
        <w:rPr>
          <w:color w:val="58595B"/>
          <w:spacing w:val="40"/>
          <w:w w:val="105"/>
        </w:rPr>
        <w:t> </w:t>
      </w:r>
      <w:r>
        <w:rPr>
          <w:color w:val="58595B"/>
          <w:w w:val="105"/>
        </w:rPr>
        <w:t>rate</w:t>
      </w:r>
      <w:r>
        <w:rPr>
          <w:color w:val="58595B"/>
          <w:spacing w:val="40"/>
          <w:w w:val="105"/>
        </w:rPr>
        <w:t> </w:t>
      </w:r>
      <w:r>
        <w:rPr>
          <w:color w:val="58595B"/>
          <w:w w:val="105"/>
        </w:rPr>
        <w:t>of</w:t>
      </w:r>
      <w:r>
        <w:rPr>
          <w:color w:val="58595B"/>
          <w:spacing w:val="40"/>
          <w:w w:val="105"/>
        </w:rPr>
        <w:t> </w:t>
      </w:r>
      <w:r>
        <w:rPr>
          <w:color w:val="58595B"/>
          <w:w w:val="105"/>
        </w:rPr>
        <w:t>interest</w:t>
      </w:r>
      <w:r>
        <w:rPr>
          <w:color w:val="58595B"/>
          <w:spacing w:val="40"/>
          <w:w w:val="105"/>
        </w:rPr>
        <w:t> </w:t>
      </w:r>
      <w:r>
        <w:rPr>
          <w:color w:val="58595B"/>
          <w:w w:val="105"/>
        </w:rPr>
        <w:t>used</w:t>
      </w:r>
      <w:r>
        <w:rPr>
          <w:color w:val="58595B"/>
          <w:spacing w:val="40"/>
          <w:w w:val="105"/>
        </w:rPr>
        <w:t> </w:t>
      </w:r>
      <w:r>
        <w:rPr>
          <w:color w:val="58595B"/>
          <w:w w:val="105"/>
        </w:rPr>
        <w:t>to</w:t>
      </w:r>
      <w:r>
        <w:rPr>
          <w:color w:val="58595B"/>
          <w:spacing w:val="40"/>
          <w:w w:val="105"/>
        </w:rPr>
        <w:t> </w:t>
      </w:r>
      <w:r>
        <w:rPr>
          <w:color w:val="58595B"/>
          <w:w w:val="105"/>
        </w:rPr>
        <w:t>calculate</w:t>
      </w:r>
      <w:r>
        <w:rPr>
          <w:color w:val="58595B"/>
          <w:spacing w:val="40"/>
          <w:w w:val="105"/>
        </w:rPr>
        <w:t> </w:t>
      </w:r>
      <w:r>
        <w:rPr>
          <w:color w:val="58595B"/>
          <w:w w:val="105"/>
        </w:rPr>
        <w:t>the</w:t>
      </w:r>
      <w:r>
        <w:rPr>
          <w:color w:val="58595B"/>
          <w:spacing w:val="40"/>
          <w:w w:val="105"/>
        </w:rPr>
        <w:t> </w:t>
      </w:r>
      <w:r>
        <w:rPr>
          <w:color w:val="58595B"/>
          <w:w w:val="105"/>
        </w:rPr>
        <w:t>expected</w:t>
      </w:r>
      <w:r>
        <w:rPr>
          <w:color w:val="58595B"/>
          <w:spacing w:val="40"/>
          <w:w w:val="105"/>
        </w:rPr>
        <w:t> </w:t>
      </w:r>
      <w:r>
        <w:rPr>
          <w:color w:val="58595B"/>
          <w:w w:val="105"/>
        </w:rPr>
        <w:t>present</w:t>
      </w:r>
      <w:r>
        <w:rPr>
          <w:color w:val="58595B"/>
          <w:spacing w:val="40"/>
          <w:w w:val="105"/>
        </w:rPr>
        <w:t> </w:t>
      </w:r>
      <w:r>
        <w:rPr>
          <w:color w:val="58595B"/>
          <w:w w:val="105"/>
        </w:rPr>
        <w:t>value</w:t>
      </w:r>
      <w:r>
        <w:rPr>
          <w:color w:val="58595B"/>
          <w:spacing w:val="40"/>
          <w:w w:val="105"/>
        </w:rPr>
        <w:t> </w:t>
      </w:r>
      <w:r>
        <w:rPr>
          <w:color w:val="58595B"/>
          <w:w w:val="105"/>
        </w:rPr>
        <w:t>shall</w:t>
      </w:r>
      <w:r>
        <w:rPr>
          <w:color w:val="58595B"/>
          <w:spacing w:val="40"/>
          <w:w w:val="105"/>
        </w:rPr>
        <w:t> </w:t>
      </w:r>
      <w:r>
        <w:rPr>
          <w:color w:val="58595B"/>
          <w:w w:val="105"/>
        </w:rPr>
        <w:t>be</w:t>
      </w:r>
      <w:r>
        <w:rPr>
          <w:color w:val="58595B"/>
          <w:spacing w:val="40"/>
          <w:w w:val="105"/>
        </w:rPr>
        <w:t> </w:t>
      </w:r>
      <w:r>
        <w:rPr>
          <w:color w:val="58595B"/>
          <w:w w:val="105"/>
        </w:rPr>
        <w:t>equal</w:t>
      </w:r>
      <w:r>
        <w:rPr>
          <w:color w:val="58595B"/>
          <w:spacing w:val="40"/>
          <w:w w:val="105"/>
        </w:rPr>
        <w:t> </w:t>
      </w:r>
      <w:r>
        <w:rPr>
          <w:color w:val="58595B"/>
          <w:w w:val="105"/>
        </w:rPr>
        <w:t>to</w:t>
      </w:r>
      <w:r>
        <w:rPr>
          <w:color w:val="58595B"/>
          <w:spacing w:val="40"/>
          <w:w w:val="105"/>
        </w:rPr>
        <w:t> </w:t>
      </w:r>
      <w:r>
        <w:rPr>
          <w:color w:val="58595B"/>
          <w:w w:val="105"/>
        </w:rPr>
        <w:t>the prevailing yield on 10 Year G-Sec plus a spread of 50 basis points. The applicable SSV shall be reviewed</w:t>
      </w:r>
      <w:r>
        <w:rPr>
          <w:color w:val="58595B"/>
          <w:w w:val="105"/>
        </w:rPr>
        <w:t> annually</w:t>
      </w:r>
      <w:r>
        <w:rPr>
          <w:color w:val="58595B"/>
          <w:w w:val="105"/>
        </w:rPr>
        <w:t> based</w:t>
      </w:r>
      <w:r>
        <w:rPr>
          <w:color w:val="58595B"/>
          <w:w w:val="105"/>
        </w:rPr>
        <w:t> on</w:t>
      </w:r>
      <w:r>
        <w:rPr>
          <w:color w:val="58595B"/>
          <w:w w:val="105"/>
        </w:rPr>
        <w:t> the</w:t>
      </w:r>
      <w:r>
        <w:rPr>
          <w:color w:val="58595B"/>
          <w:w w:val="105"/>
        </w:rPr>
        <w:t> prevailing</w:t>
      </w:r>
      <w:r>
        <w:rPr>
          <w:color w:val="58595B"/>
          <w:w w:val="105"/>
        </w:rPr>
        <w:t> yield</w:t>
      </w:r>
      <w:r>
        <w:rPr>
          <w:color w:val="58595B"/>
          <w:w w:val="105"/>
        </w:rPr>
        <w:t> on</w:t>
      </w:r>
      <w:r>
        <w:rPr>
          <w:color w:val="58595B"/>
          <w:w w:val="105"/>
        </w:rPr>
        <w:t> 10</w:t>
      </w:r>
      <w:r>
        <w:rPr>
          <w:color w:val="58595B"/>
          <w:w w:val="105"/>
        </w:rPr>
        <w:t> Year</w:t>
      </w:r>
      <w:r>
        <w:rPr>
          <w:color w:val="58595B"/>
          <w:w w:val="105"/>
        </w:rPr>
        <w:t> G-Sec</w:t>
      </w:r>
      <w:r>
        <w:rPr>
          <w:color w:val="58595B"/>
          <w:w w:val="105"/>
        </w:rPr>
        <w:t> and</w:t>
      </w:r>
      <w:r>
        <w:rPr>
          <w:color w:val="58595B"/>
          <w:w w:val="105"/>
        </w:rPr>
        <w:t> the</w:t>
      </w:r>
      <w:r>
        <w:rPr>
          <w:color w:val="58595B"/>
          <w:w w:val="105"/>
        </w:rPr>
        <w:t> underlying </w:t>
      </w:r>
      <w:r>
        <w:rPr>
          <w:color w:val="58595B"/>
          <w:spacing w:val="-2"/>
          <w:w w:val="105"/>
        </w:rPr>
        <w:t>experience.</w:t>
      </w:r>
    </w:p>
    <w:p>
      <w:pPr>
        <w:pStyle w:val="BodyText"/>
        <w:spacing w:before="77"/>
        <w:jc w:val="both"/>
      </w:pPr>
      <w:r>
        <w:rPr>
          <w:color w:val="58595B"/>
          <w:w w:val="105"/>
        </w:rPr>
        <w:t>On</w:t>
      </w:r>
      <w:r>
        <w:rPr>
          <w:color w:val="58595B"/>
          <w:spacing w:val="9"/>
          <w:w w:val="105"/>
        </w:rPr>
        <w:t> </w:t>
      </w:r>
      <w:r>
        <w:rPr>
          <w:color w:val="58595B"/>
          <w:w w:val="105"/>
        </w:rPr>
        <w:t>surrender,</w:t>
      </w:r>
      <w:r>
        <w:rPr>
          <w:color w:val="58595B"/>
          <w:spacing w:val="9"/>
          <w:w w:val="105"/>
        </w:rPr>
        <w:t> </w:t>
      </w:r>
      <w:r>
        <w:rPr>
          <w:color w:val="58595B"/>
          <w:w w:val="105"/>
        </w:rPr>
        <w:t>the</w:t>
      </w:r>
      <w:r>
        <w:rPr>
          <w:color w:val="58595B"/>
          <w:spacing w:val="9"/>
          <w:w w:val="105"/>
        </w:rPr>
        <w:t> </w:t>
      </w:r>
      <w:r>
        <w:rPr>
          <w:color w:val="58595B"/>
          <w:w w:val="105"/>
        </w:rPr>
        <w:t>amount</w:t>
      </w:r>
      <w:r>
        <w:rPr>
          <w:color w:val="58595B"/>
          <w:spacing w:val="9"/>
          <w:w w:val="105"/>
        </w:rPr>
        <w:t> </w:t>
      </w:r>
      <w:r>
        <w:rPr>
          <w:color w:val="58595B"/>
          <w:w w:val="105"/>
        </w:rPr>
        <w:t>will</w:t>
      </w:r>
      <w:r>
        <w:rPr>
          <w:color w:val="58595B"/>
          <w:spacing w:val="9"/>
          <w:w w:val="105"/>
        </w:rPr>
        <w:t> </w:t>
      </w:r>
      <w:r>
        <w:rPr>
          <w:color w:val="58595B"/>
          <w:w w:val="105"/>
        </w:rPr>
        <w:t>be</w:t>
      </w:r>
      <w:r>
        <w:rPr>
          <w:color w:val="58595B"/>
          <w:spacing w:val="9"/>
          <w:w w:val="105"/>
        </w:rPr>
        <w:t> </w:t>
      </w:r>
      <w:r>
        <w:rPr>
          <w:color w:val="58595B"/>
          <w:w w:val="105"/>
        </w:rPr>
        <w:t>paid</w:t>
      </w:r>
      <w:r>
        <w:rPr>
          <w:color w:val="58595B"/>
          <w:spacing w:val="9"/>
          <w:w w:val="105"/>
        </w:rPr>
        <w:t> </w:t>
      </w:r>
      <w:r>
        <w:rPr>
          <w:color w:val="58595B"/>
          <w:w w:val="105"/>
        </w:rPr>
        <w:t>to</w:t>
      </w:r>
      <w:r>
        <w:rPr>
          <w:color w:val="58595B"/>
          <w:spacing w:val="9"/>
          <w:w w:val="105"/>
        </w:rPr>
        <w:t> </w:t>
      </w:r>
      <w:r>
        <w:rPr>
          <w:color w:val="58595B"/>
          <w:w w:val="105"/>
        </w:rPr>
        <w:t>you</w:t>
      </w:r>
      <w:r>
        <w:rPr>
          <w:color w:val="58595B"/>
          <w:spacing w:val="9"/>
          <w:w w:val="105"/>
        </w:rPr>
        <w:t> </w:t>
      </w:r>
      <w:r>
        <w:rPr>
          <w:color w:val="58595B"/>
          <w:w w:val="105"/>
        </w:rPr>
        <w:t>as</w:t>
      </w:r>
      <w:r>
        <w:rPr>
          <w:color w:val="58595B"/>
          <w:spacing w:val="9"/>
          <w:w w:val="105"/>
        </w:rPr>
        <w:t> </w:t>
      </w:r>
      <w:r>
        <w:rPr>
          <w:color w:val="58595B"/>
          <w:w w:val="105"/>
        </w:rPr>
        <w:t>defined</w:t>
      </w:r>
      <w:r>
        <w:rPr>
          <w:color w:val="58595B"/>
          <w:spacing w:val="9"/>
          <w:w w:val="105"/>
        </w:rPr>
        <w:t> </w:t>
      </w:r>
      <w:r>
        <w:rPr>
          <w:color w:val="58595B"/>
          <w:w w:val="105"/>
        </w:rPr>
        <w:t>in</w:t>
      </w:r>
      <w:r>
        <w:rPr>
          <w:color w:val="58595B"/>
          <w:spacing w:val="9"/>
          <w:w w:val="105"/>
        </w:rPr>
        <w:t> </w:t>
      </w:r>
      <w:r>
        <w:rPr>
          <w:color w:val="58595B"/>
          <w:w w:val="105"/>
        </w:rPr>
        <w:t>the</w:t>
      </w:r>
      <w:r>
        <w:rPr>
          <w:color w:val="58595B"/>
          <w:spacing w:val="10"/>
          <w:w w:val="105"/>
        </w:rPr>
        <w:t> </w:t>
      </w:r>
      <w:r>
        <w:rPr>
          <w:color w:val="58595B"/>
          <w:w w:val="105"/>
        </w:rPr>
        <w:t>'Policy</w:t>
      </w:r>
      <w:r>
        <w:rPr>
          <w:color w:val="58595B"/>
          <w:spacing w:val="9"/>
          <w:w w:val="105"/>
        </w:rPr>
        <w:t> </w:t>
      </w:r>
      <w:r>
        <w:rPr>
          <w:color w:val="58595B"/>
          <w:w w:val="105"/>
        </w:rPr>
        <w:t>Proceeds'</w:t>
      </w:r>
      <w:r>
        <w:rPr>
          <w:color w:val="58595B"/>
          <w:spacing w:val="9"/>
          <w:w w:val="105"/>
        </w:rPr>
        <w:t> </w:t>
      </w:r>
      <w:r>
        <w:rPr>
          <w:color w:val="58595B"/>
          <w:spacing w:val="-2"/>
          <w:w w:val="105"/>
        </w:rPr>
        <w:t>section.</w:t>
      </w:r>
    </w:p>
    <w:p>
      <w:pPr>
        <w:pStyle w:val="BodyText"/>
        <w:spacing w:before="16"/>
        <w:ind w:left="0"/>
      </w:pPr>
    </w:p>
    <w:p>
      <w:pPr>
        <w:pStyle w:val="Heading1"/>
        <w:tabs>
          <w:tab w:pos="9989" w:val="left" w:leader="none"/>
        </w:tabs>
        <w:jc w:val="both"/>
      </w:pPr>
      <w:r>
        <w:rPr>
          <w:rFonts w:ascii="Times New Roman"/>
          <w:b w:val="0"/>
          <w:color w:val="FFFFFF"/>
          <w:spacing w:val="74"/>
          <w:shd w:fill="005E9E" w:color="auto" w:val="clear"/>
        </w:rPr>
        <w:t> </w:t>
      </w:r>
      <w:r>
        <w:rPr>
          <w:color w:val="FFFFFF"/>
          <w:spacing w:val="-6"/>
          <w:shd w:fill="005E9E" w:color="auto" w:val="clear"/>
        </w:rPr>
        <w:t>POLICY</w:t>
      </w:r>
      <w:r>
        <w:rPr>
          <w:color w:val="FFFFFF"/>
          <w:spacing w:val="-18"/>
          <w:shd w:fill="005E9E" w:color="auto" w:val="clear"/>
        </w:rPr>
        <w:t> </w:t>
      </w:r>
      <w:r>
        <w:rPr>
          <w:color w:val="FFFFFF"/>
          <w:spacing w:val="-2"/>
          <w:shd w:fill="005E9E" w:color="auto" w:val="clear"/>
        </w:rPr>
        <w:t>PROCEEDS</w:t>
      </w:r>
      <w:r>
        <w:rPr>
          <w:color w:val="FFFFFF"/>
          <w:shd w:fill="005E9E" w:color="auto" w:val="clear"/>
        </w:rPr>
        <w:tab/>
      </w:r>
    </w:p>
    <w:p>
      <w:pPr>
        <w:pStyle w:val="BodyText"/>
        <w:spacing w:line="247" w:lineRule="auto" w:before="240"/>
      </w:pPr>
      <w:r>
        <w:rPr>
          <w:color w:val="58595B"/>
          <w:w w:val="110"/>
        </w:rPr>
        <w:t>As</w:t>
      </w:r>
      <w:r>
        <w:rPr>
          <w:color w:val="58595B"/>
          <w:spacing w:val="-14"/>
          <w:w w:val="110"/>
        </w:rPr>
        <w:t> </w:t>
      </w:r>
      <w:r>
        <w:rPr>
          <w:color w:val="58595B"/>
          <w:w w:val="110"/>
        </w:rPr>
        <w:t>per</w:t>
      </w:r>
      <w:r>
        <w:rPr>
          <w:color w:val="58595B"/>
          <w:spacing w:val="-14"/>
          <w:w w:val="110"/>
        </w:rPr>
        <w:t> </w:t>
      </w:r>
      <w:r>
        <w:rPr>
          <w:color w:val="58595B"/>
          <w:w w:val="110"/>
        </w:rPr>
        <w:t>current</w:t>
      </w:r>
      <w:r>
        <w:rPr>
          <w:color w:val="58595B"/>
          <w:spacing w:val="-14"/>
          <w:w w:val="110"/>
        </w:rPr>
        <w:t> </w:t>
      </w:r>
      <w:r>
        <w:rPr>
          <w:color w:val="58595B"/>
          <w:w w:val="110"/>
        </w:rPr>
        <w:t>regulations,</w:t>
      </w:r>
      <w:r>
        <w:rPr>
          <w:color w:val="58595B"/>
          <w:spacing w:val="-14"/>
          <w:w w:val="110"/>
        </w:rPr>
        <w:t> </w:t>
      </w:r>
      <w:r>
        <w:rPr>
          <w:color w:val="58595B"/>
          <w:w w:val="110"/>
        </w:rPr>
        <w:t>you</w:t>
      </w:r>
      <w:r>
        <w:rPr>
          <w:color w:val="58595B"/>
          <w:spacing w:val="-14"/>
          <w:w w:val="110"/>
        </w:rPr>
        <w:t> </w:t>
      </w:r>
      <w:r>
        <w:rPr>
          <w:color w:val="58595B"/>
          <w:w w:val="110"/>
        </w:rPr>
        <w:t>have</w:t>
      </w:r>
      <w:r>
        <w:rPr>
          <w:color w:val="58595B"/>
          <w:spacing w:val="-14"/>
          <w:w w:val="110"/>
        </w:rPr>
        <w:t> </w:t>
      </w:r>
      <w:r>
        <w:rPr>
          <w:color w:val="58595B"/>
          <w:w w:val="110"/>
        </w:rPr>
        <w:t>the</w:t>
      </w:r>
      <w:r>
        <w:rPr>
          <w:color w:val="58595B"/>
          <w:spacing w:val="-14"/>
          <w:w w:val="110"/>
        </w:rPr>
        <w:t> </w:t>
      </w:r>
      <w:r>
        <w:rPr>
          <w:color w:val="58595B"/>
          <w:w w:val="110"/>
        </w:rPr>
        <w:t>option</w:t>
      </w:r>
      <w:r>
        <w:rPr>
          <w:color w:val="58595B"/>
          <w:spacing w:val="-14"/>
          <w:w w:val="110"/>
        </w:rPr>
        <w:t> </w:t>
      </w:r>
      <w:r>
        <w:rPr>
          <w:color w:val="58595B"/>
          <w:w w:val="110"/>
        </w:rPr>
        <w:t>to</w:t>
      </w:r>
      <w:r>
        <w:rPr>
          <w:color w:val="58595B"/>
          <w:spacing w:val="-14"/>
          <w:w w:val="110"/>
        </w:rPr>
        <w:t> </w:t>
      </w:r>
      <w:r>
        <w:rPr>
          <w:color w:val="58595B"/>
          <w:w w:val="110"/>
        </w:rPr>
        <w:t>take</w:t>
      </w:r>
      <w:r>
        <w:rPr>
          <w:color w:val="58595B"/>
          <w:spacing w:val="-14"/>
          <w:w w:val="110"/>
        </w:rPr>
        <w:t> </w:t>
      </w:r>
      <w:r>
        <w:rPr>
          <w:color w:val="58595B"/>
          <w:w w:val="110"/>
        </w:rPr>
        <w:t>the</w:t>
      </w:r>
      <w:r>
        <w:rPr>
          <w:color w:val="58595B"/>
          <w:spacing w:val="-14"/>
          <w:w w:val="110"/>
        </w:rPr>
        <w:t> </w:t>
      </w:r>
      <w:r>
        <w:rPr>
          <w:color w:val="58595B"/>
          <w:w w:val="110"/>
        </w:rPr>
        <w:t>Vesting</w:t>
      </w:r>
      <w:r>
        <w:rPr>
          <w:color w:val="58595B"/>
          <w:spacing w:val="-14"/>
          <w:w w:val="110"/>
        </w:rPr>
        <w:t> </w:t>
      </w:r>
      <w:r>
        <w:rPr>
          <w:color w:val="58595B"/>
          <w:w w:val="110"/>
        </w:rPr>
        <w:t>Benefit</w:t>
      </w:r>
      <w:r>
        <w:rPr>
          <w:color w:val="58595B"/>
          <w:spacing w:val="-14"/>
          <w:w w:val="110"/>
        </w:rPr>
        <w:t> </w:t>
      </w:r>
      <w:r>
        <w:rPr>
          <w:color w:val="58595B"/>
          <w:w w:val="110"/>
        </w:rPr>
        <w:t>and</w:t>
      </w:r>
      <w:r>
        <w:rPr>
          <w:color w:val="58595B"/>
          <w:spacing w:val="-14"/>
          <w:w w:val="110"/>
        </w:rPr>
        <w:t> </w:t>
      </w:r>
      <w:r>
        <w:rPr>
          <w:color w:val="58595B"/>
          <w:w w:val="110"/>
        </w:rPr>
        <w:t>the</w:t>
      </w:r>
      <w:r>
        <w:rPr>
          <w:color w:val="58595B"/>
          <w:spacing w:val="-14"/>
          <w:w w:val="110"/>
        </w:rPr>
        <w:t> </w:t>
      </w:r>
      <w:r>
        <w:rPr>
          <w:color w:val="58595B"/>
          <w:w w:val="110"/>
        </w:rPr>
        <w:t>Surrender Benefit in the following manner:</w:t>
      </w:r>
    </w:p>
    <w:p>
      <w:pPr>
        <w:pStyle w:val="BodyText"/>
        <w:spacing w:before="59"/>
      </w:pPr>
      <w:r>
        <w:rPr>
          <w:color w:val="58595B"/>
          <w:w w:val="110"/>
        </w:rPr>
        <w:t>Vesting</w:t>
      </w:r>
      <w:r>
        <w:rPr>
          <w:color w:val="58595B"/>
          <w:spacing w:val="-13"/>
          <w:w w:val="110"/>
        </w:rPr>
        <w:t> </w:t>
      </w:r>
      <w:r>
        <w:rPr>
          <w:color w:val="58595B"/>
          <w:spacing w:val="-2"/>
          <w:w w:val="110"/>
        </w:rPr>
        <w:t>Benefit:</w:t>
      </w:r>
    </w:p>
    <w:p>
      <w:pPr>
        <w:pStyle w:val="BodyText"/>
        <w:spacing w:before="68"/>
      </w:pPr>
      <w:r>
        <w:rPr>
          <w:color w:val="58595B"/>
          <w:w w:val="110"/>
        </w:rPr>
        <w:t>On</w:t>
      </w:r>
      <w:r>
        <w:rPr>
          <w:color w:val="58595B"/>
          <w:spacing w:val="-8"/>
          <w:w w:val="110"/>
        </w:rPr>
        <w:t> </w:t>
      </w:r>
      <w:r>
        <w:rPr>
          <w:color w:val="58595B"/>
          <w:w w:val="110"/>
        </w:rPr>
        <w:t>the</w:t>
      </w:r>
      <w:r>
        <w:rPr>
          <w:color w:val="58595B"/>
          <w:spacing w:val="-8"/>
          <w:w w:val="110"/>
        </w:rPr>
        <w:t> </w:t>
      </w:r>
      <w:r>
        <w:rPr>
          <w:color w:val="58595B"/>
          <w:w w:val="110"/>
        </w:rPr>
        <w:t>date</w:t>
      </w:r>
      <w:r>
        <w:rPr>
          <w:color w:val="58595B"/>
          <w:spacing w:val="-8"/>
          <w:w w:val="110"/>
        </w:rPr>
        <w:t> </w:t>
      </w:r>
      <w:r>
        <w:rPr>
          <w:color w:val="58595B"/>
          <w:w w:val="110"/>
        </w:rPr>
        <w:t>of</w:t>
      </w:r>
      <w:r>
        <w:rPr>
          <w:color w:val="58595B"/>
          <w:spacing w:val="-8"/>
          <w:w w:val="110"/>
        </w:rPr>
        <w:t> </w:t>
      </w:r>
      <w:r>
        <w:rPr>
          <w:color w:val="58595B"/>
          <w:w w:val="110"/>
        </w:rPr>
        <w:t>vesting</w:t>
      </w:r>
      <w:r>
        <w:rPr>
          <w:color w:val="58595B"/>
          <w:spacing w:val="-8"/>
          <w:w w:val="110"/>
        </w:rPr>
        <w:t> </w:t>
      </w:r>
      <w:r>
        <w:rPr>
          <w:color w:val="58595B"/>
          <w:w w:val="110"/>
        </w:rPr>
        <w:t>the</w:t>
      </w:r>
      <w:r>
        <w:rPr>
          <w:color w:val="58595B"/>
          <w:spacing w:val="-8"/>
          <w:w w:val="110"/>
        </w:rPr>
        <w:t> </w:t>
      </w:r>
      <w:r>
        <w:rPr>
          <w:color w:val="58595B"/>
          <w:w w:val="110"/>
        </w:rPr>
        <w:t>policyholder</w:t>
      </w:r>
      <w:r>
        <w:rPr>
          <w:color w:val="58595B"/>
          <w:spacing w:val="-8"/>
          <w:w w:val="110"/>
        </w:rPr>
        <w:t> </w:t>
      </w:r>
      <w:r>
        <w:rPr>
          <w:color w:val="58595B"/>
          <w:w w:val="110"/>
        </w:rPr>
        <w:t>shall</w:t>
      </w:r>
      <w:r>
        <w:rPr>
          <w:color w:val="58595B"/>
          <w:spacing w:val="-8"/>
          <w:w w:val="110"/>
        </w:rPr>
        <w:t> </w:t>
      </w:r>
      <w:r>
        <w:rPr>
          <w:color w:val="58595B"/>
          <w:w w:val="110"/>
        </w:rPr>
        <w:t>be</w:t>
      </w:r>
      <w:r>
        <w:rPr>
          <w:color w:val="58595B"/>
          <w:spacing w:val="-8"/>
          <w:w w:val="110"/>
        </w:rPr>
        <w:t> </w:t>
      </w:r>
      <w:r>
        <w:rPr>
          <w:color w:val="58595B"/>
          <w:spacing w:val="-2"/>
          <w:w w:val="110"/>
        </w:rPr>
        <w:t>allowed:</w:t>
      </w:r>
    </w:p>
    <w:p>
      <w:pPr>
        <w:pStyle w:val="ListParagraph"/>
        <w:numPr>
          <w:ilvl w:val="0"/>
          <w:numId w:val="6"/>
        </w:numPr>
        <w:tabs>
          <w:tab w:pos="242" w:val="left" w:leader="none"/>
        </w:tabs>
        <w:spacing w:line="247" w:lineRule="auto" w:before="67" w:after="0"/>
        <w:ind w:left="90" w:right="291" w:firstLine="0"/>
        <w:jc w:val="left"/>
        <w:rPr>
          <w:sz w:val="22"/>
        </w:rPr>
      </w:pPr>
      <w:r>
        <w:rPr>
          <w:color w:val="58595B"/>
          <w:w w:val="110"/>
          <w:sz w:val="22"/>
        </w:rPr>
        <w:t>To</w:t>
      </w:r>
      <w:r>
        <w:rPr>
          <w:color w:val="58595B"/>
          <w:spacing w:val="-3"/>
          <w:w w:val="110"/>
          <w:sz w:val="22"/>
        </w:rPr>
        <w:t> </w:t>
      </w:r>
      <w:r>
        <w:rPr>
          <w:color w:val="58595B"/>
          <w:w w:val="110"/>
          <w:sz w:val="22"/>
        </w:rPr>
        <w:t>commute</w:t>
      </w:r>
      <w:r>
        <w:rPr>
          <w:color w:val="58595B"/>
          <w:spacing w:val="-3"/>
          <w:w w:val="110"/>
          <w:sz w:val="22"/>
        </w:rPr>
        <w:t> </w:t>
      </w:r>
      <w:r>
        <w:rPr>
          <w:color w:val="58595B"/>
          <w:w w:val="110"/>
          <w:sz w:val="22"/>
        </w:rPr>
        <w:t>up</w:t>
      </w:r>
      <w:r>
        <w:rPr>
          <w:color w:val="58595B"/>
          <w:spacing w:val="-3"/>
          <w:w w:val="110"/>
          <w:sz w:val="22"/>
        </w:rPr>
        <w:t> </w:t>
      </w:r>
      <w:r>
        <w:rPr>
          <w:color w:val="58595B"/>
          <w:w w:val="110"/>
          <w:sz w:val="22"/>
        </w:rPr>
        <w:t>to</w:t>
      </w:r>
      <w:r>
        <w:rPr>
          <w:color w:val="58595B"/>
          <w:spacing w:val="-3"/>
          <w:w w:val="110"/>
          <w:sz w:val="22"/>
        </w:rPr>
        <w:t> </w:t>
      </w:r>
      <w:r>
        <w:rPr>
          <w:color w:val="58595B"/>
          <w:w w:val="110"/>
          <w:sz w:val="22"/>
        </w:rPr>
        <w:t>60%</w:t>
      </w:r>
      <w:r>
        <w:rPr>
          <w:color w:val="58595B"/>
          <w:spacing w:val="-3"/>
          <w:w w:val="110"/>
          <w:sz w:val="22"/>
        </w:rPr>
        <w:t> </w:t>
      </w:r>
      <w:r>
        <w:rPr>
          <w:color w:val="58595B"/>
          <w:w w:val="110"/>
          <w:sz w:val="22"/>
        </w:rPr>
        <w:t>and</w:t>
      </w:r>
      <w:r>
        <w:rPr>
          <w:color w:val="58595B"/>
          <w:spacing w:val="-3"/>
          <w:w w:val="110"/>
          <w:sz w:val="22"/>
        </w:rPr>
        <w:t> </w:t>
      </w:r>
      <w:r>
        <w:rPr>
          <w:color w:val="58595B"/>
          <w:w w:val="110"/>
          <w:sz w:val="22"/>
        </w:rPr>
        <w:t>utilize</w:t>
      </w:r>
      <w:r>
        <w:rPr>
          <w:color w:val="58595B"/>
          <w:spacing w:val="-3"/>
          <w:w w:val="110"/>
          <w:sz w:val="22"/>
        </w:rPr>
        <w:t> </w:t>
      </w:r>
      <w:r>
        <w:rPr>
          <w:color w:val="58595B"/>
          <w:w w:val="110"/>
          <w:sz w:val="22"/>
        </w:rPr>
        <w:t>the</w:t>
      </w:r>
      <w:r>
        <w:rPr>
          <w:color w:val="58595B"/>
          <w:spacing w:val="-3"/>
          <w:w w:val="110"/>
          <w:sz w:val="22"/>
        </w:rPr>
        <w:t> </w:t>
      </w:r>
      <w:r>
        <w:rPr>
          <w:color w:val="58595B"/>
          <w:w w:val="110"/>
          <w:sz w:val="22"/>
        </w:rPr>
        <w:t>balance</w:t>
      </w:r>
      <w:r>
        <w:rPr>
          <w:color w:val="58595B"/>
          <w:spacing w:val="-3"/>
          <w:w w:val="110"/>
          <w:sz w:val="22"/>
        </w:rPr>
        <w:t> </w:t>
      </w:r>
      <w:r>
        <w:rPr>
          <w:color w:val="58595B"/>
          <w:w w:val="110"/>
          <w:sz w:val="22"/>
        </w:rPr>
        <w:t>amount</w:t>
      </w:r>
      <w:r>
        <w:rPr>
          <w:color w:val="58595B"/>
          <w:spacing w:val="-3"/>
          <w:w w:val="110"/>
          <w:sz w:val="22"/>
        </w:rPr>
        <w:t> </w:t>
      </w:r>
      <w:r>
        <w:rPr>
          <w:color w:val="58595B"/>
          <w:w w:val="110"/>
          <w:sz w:val="22"/>
        </w:rPr>
        <w:t>to</w:t>
      </w:r>
      <w:r>
        <w:rPr>
          <w:color w:val="58595B"/>
          <w:spacing w:val="-3"/>
          <w:w w:val="110"/>
          <w:sz w:val="22"/>
        </w:rPr>
        <w:t> </w:t>
      </w:r>
      <w:r>
        <w:rPr>
          <w:color w:val="58595B"/>
          <w:w w:val="110"/>
          <w:sz w:val="22"/>
        </w:rPr>
        <w:t>purchase</w:t>
      </w:r>
      <w:r>
        <w:rPr>
          <w:color w:val="58595B"/>
          <w:spacing w:val="-3"/>
          <w:w w:val="110"/>
          <w:sz w:val="22"/>
        </w:rPr>
        <w:t> </w:t>
      </w:r>
      <w:r>
        <w:rPr>
          <w:color w:val="58595B"/>
          <w:w w:val="110"/>
          <w:sz w:val="22"/>
        </w:rPr>
        <w:t>an</w:t>
      </w:r>
      <w:r>
        <w:rPr>
          <w:color w:val="58595B"/>
          <w:spacing w:val="-7"/>
          <w:w w:val="110"/>
          <w:sz w:val="22"/>
        </w:rPr>
        <w:t> </w:t>
      </w:r>
      <w:r>
        <w:rPr>
          <w:color w:val="58595B"/>
          <w:w w:val="110"/>
          <w:sz w:val="22"/>
        </w:rPr>
        <w:t>immediate</w:t>
      </w:r>
      <w:r>
        <w:rPr>
          <w:color w:val="58595B"/>
          <w:spacing w:val="-7"/>
          <w:w w:val="110"/>
          <w:sz w:val="22"/>
        </w:rPr>
        <w:t> </w:t>
      </w:r>
      <w:r>
        <w:rPr>
          <w:color w:val="58595B"/>
          <w:w w:val="110"/>
          <w:sz w:val="22"/>
        </w:rPr>
        <w:t>annuity or deferred annuity from us at the then prevailing annuity rates subject to point (ii) below.</w:t>
      </w:r>
    </w:p>
    <w:p>
      <w:pPr>
        <w:pStyle w:val="ListParagraph"/>
        <w:numPr>
          <w:ilvl w:val="0"/>
          <w:numId w:val="6"/>
        </w:numPr>
        <w:tabs>
          <w:tab w:pos="295" w:val="left" w:leader="none"/>
        </w:tabs>
        <w:spacing w:line="247" w:lineRule="auto" w:before="59" w:after="0"/>
        <w:ind w:left="90" w:right="505" w:firstLine="0"/>
        <w:jc w:val="left"/>
        <w:rPr>
          <w:sz w:val="22"/>
        </w:rPr>
      </w:pPr>
      <w:r>
        <w:rPr>
          <w:color w:val="58595B"/>
          <w:w w:val="110"/>
          <w:sz w:val="22"/>
        </w:rPr>
        <w:t>To</w:t>
      </w:r>
      <w:r>
        <w:rPr>
          <w:color w:val="58595B"/>
          <w:spacing w:val="-3"/>
          <w:w w:val="110"/>
          <w:sz w:val="22"/>
        </w:rPr>
        <w:t> </w:t>
      </w:r>
      <w:r>
        <w:rPr>
          <w:color w:val="58595B"/>
          <w:w w:val="110"/>
          <w:sz w:val="22"/>
        </w:rPr>
        <w:t>purchase</w:t>
      </w:r>
      <w:r>
        <w:rPr>
          <w:color w:val="58595B"/>
          <w:spacing w:val="-3"/>
          <w:w w:val="110"/>
          <w:sz w:val="22"/>
        </w:rPr>
        <w:t> </w:t>
      </w:r>
      <w:r>
        <w:rPr>
          <w:color w:val="58595B"/>
          <w:w w:val="110"/>
          <w:sz w:val="22"/>
        </w:rPr>
        <w:t>an</w:t>
      </w:r>
      <w:r>
        <w:rPr>
          <w:color w:val="58595B"/>
          <w:spacing w:val="-3"/>
          <w:w w:val="110"/>
          <w:sz w:val="22"/>
        </w:rPr>
        <w:t> </w:t>
      </w:r>
      <w:r>
        <w:rPr>
          <w:color w:val="58595B"/>
          <w:w w:val="110"/>
          <w:sz w:val="22"/>
        </w:rPr>
        <w:t>immediate</w:t>
      </w:r>
      <w:r>
        <w:rPr>
          <w:color w:val="58595B"/>
          <w:spacing w:val="-3"/>
          <w:w w:val="110"/>
          <w:sz w:val="22"/>
        </w:rPr>
        <w:t> </w:t>
      </w:r>
      <w:r>
        <w:rPr>
          <w:color w:val="58595B"/>
          <w:w w:val="110"/>
          <w:sz w:val="22"/>
        </w:rPr>
        <w:t>annuity</w:t>
      </w:r>
      <w:r>
        <w:rPr>
          <w:color w:val="58595B"/>
          <w:spacing w:val="-3"/>
          <w:w w:val="110"/>
          <w:sz w:val="22"/>
        </w:rPr>
        <w:t> </w:t>
      </w:r>
      <w:r>
        <w:rPr>
          <w:color w:val="58595B"/>
          <w:w w:val="110"/>
          <w:sz w:val="22"/>
        </w:rPr>
        <w:t>or</w:t>
      </w:r>
      <w:r>
        <w:rPr>
          <w:color w:val="58595B"/>
          <w:spacing w:val="-3"/>
          <w:w w:val="110"/>
          <w:sz w:val="22"/>
        </w:rPr>
        <w:t> </w:t>
      </w:r>
      <w:r>
        <w:rPr>
          <w:color w:val="58595B"/>
          <w:w w:val="110"/>
          <w:sz w:val="22"/>
        </w:rPr>
        <w:t>deferred</w:t>
      </w:r>
      <w:r>
        <w:rPr>
          <w:color w:val="58595B"/>
          <w:spacing w:val="-3"/>
          <w:w w:val="110"/>
          <w:sz w:val="22"/>
        </w:rPr>
        <w:t> </w:t>
      </w:r>
      <w:r>
        <w:rPr>
          <w:color w:val="58595B"/>
          <w:w w:val="110"/>
          <w:sz w:val="22"/>
        </w:rPr>
        <w:t>annuity</w:t>
      </w:r>
      <w:r>
        <w:rPr>
          <w:color w:val="58595B"/>
          <w:spacing w:val="-3"/>
          <w:w w:val="110"/>
          <w:sz w:val="22"/>
        </w:rPr>
        <w:t> </w:t>
      </w:r>
      <w:r>
        <w:rPr>
          <w:color w:val="58595B"/>
          <w:w w:val="110"/>
          <w:sz w:val="22"/>
        </w:rPr>
        <w:t>from</w:t>
      </w:r>
      <w:r>
        <w:rPr>
          <w:color w:val="58595B"/>
          <w:spacing w:val="-3"/>
          <w:w w:val="110"/>
          <w:sz w:val="22"/>
        </w:rPr>
        <w:t> </w:t>
      </w:r>
      <w:r>
        <w:rPr>
          <w:color w:val="58595B"/>
          <w:w w:val="110"/>
          <w:sz w:val="22"/>
        </w:rPr>
        <w:t>another</w:t>
      </w:r>
      <w:r>
        <w:rPr>
          <w:color w:val="58595B"/>
          <w:spacing w:val="-3"/>
          <w:w w:val="110"/>
          <w:sz w:val="22"/>
        </w:rPr>
        <w:t> </w:t>
      </w:r>
      <w:r>
        <w:rPr>
          <w:color w:val="58595B"/>
          <w:w w:val="110"/>
          <w:sz w:val="22"/>
        </w:rPr>
        <w:t>insurer</w:t>
      </w:r>
      <w:r>
        <w:rPr>
          <w:color w:val="58595B"/>
          <w:spacing w:val="-3"/>
          <w:w w:val="110"/>
          <w:sz w:val="22"/>
        </w:rPr>
        <w:t> </w:t>
      </w:r>
      <w:r>
        <w:rPr>
          <w:color w:val="58595B"/>
          <w:w w:val="110"/>
          <w:sz w:val="22"/>
        </w:rPr>
        <w:t>at</w:t>
      </w:r>
      <w:r>
        <w:rPr>
          <w:color w:val="58595B"/>
          <w:spacing w:val="-3"/>
          <w:w w:val="110"/>
          <w:sz w:val="22"/>
        </w:rPr>
        <w:t> </w:t>
      </w:r>
      <w:r>
        <w:rPr>
          <w:color w:val="58595B"/>
          <w:w w:val="110"/>
          <w:sz w:val="22"/>
        </w:rPr>
        <w:t>the</w:t>
      </w:r>
      <w:r>
        <w:rPr>
          <w:color w:val="58595B"/>
          <w:spacing w:val="-3"/>
          <w:w w:val="110"/>
          <w:sz w:val="22"/>
        </w:rPr>
        <w:t> </w:t>
      </w:r>
      <w:r>
        <w:rPr>
          <w:color w:val="58595B"/>
          <w:w w:val="110"/>
          <w:sz w:val="22"/>
        </w:rPr>
        <w:t>then prevailing annuity rates to the extent of percentage, stipulated by the authority, currently 50%, of the entire proceeds of the policy net of commutation.</w:t>
      </w:r>
    </w:p>
    <w:p>
      <w:pPr>
        <w:pStyle w:val="BodyText"/>
        <w:spacing w:line="247" w:lineRule="auto" w:before="58"/>
        <w:ind w:right="333"/>
      </w:pPr>
      <w:r>
        <w:rPr>
          <w:color w:val="58595B"/>
          <w:w w:val="110"/>
        </w:rPr>
        <w:t>In</w:t>
      </w:r>
      <w:r>
        <w:rPr>
          <w:color w:val="58595B"/>
          <w:spacing w:val="-4"/>
          <w:w w:val="110"/>
        </w:rPr>
        <w:t> </w:t>
      </w:r>
      <w:r>
        <w:rPr>
          <w:color w:val="58595B"/>
          <w:w w:val="110"/>
        </w:rPr>
        <w:t>case</w:t>
      </w:r>
      <w:r>
        <w:rPr>
          <w:color w:val="58595B"/>
          <w:spacing w:val="-4"/>
          <w:w w:val="110"/>
        </w:rPr>
        <w:t> </w:t>
      </w:r>
      <w:r>
        <w:rPr>
          <w:color w:val="58595B"/>
          <w:w w:val="110"/>
        </w:rPr>
        <w:t>the</w:t>
      </w:r>
      <w:r>
        <w:rPr>
          <w:color w:val="58595B"/>
          <w:spacing w:val="-4"/>
          <w:w w:val="110"/>
        </w:rPr>
        <w:t> </w:t>
      </w:r>
      <w:r>
        <w:rPr>
          <w:color w:val="58595B"/>
          <w:w w:val="110"/>
        </w:rPr>
        <w:t>proceeds</w:t>
      </w:r>
      <w:r>
        <w:rPr>
          <w:color w:val="58595B"/>
          <w:spacing w:val="-4"/>
          <w:w w:val="110"/>
        </w:rPr>
        <w:t> </w:t>
      </w:r>
      <w:r>
        <w:rPr>
          <w:color w:val="58595B"/>
          <w:w w:val="110"/>
        </w:rPr>
        <w:t>of</w:t>
      </w:r>
      <w:r>
        <w:rPr>
          <w:color w:val="58595B"/>
          <w:spacing w:val="-4"/>
          <w:w w:val="110"/>
        </w:rPr>
        <w:t> </w:t>
      </w:r>
      <w:r>
        <w:rPr>
          <w:color w:val="58595B"/>
          <w:w w:val="110"/>
        </w:rPr>
        <w:t>the</w:t>
      </w:r>
      <w:r>
        <w:rPr>
          <w:color w:val="58595B"/>
          <w:spacing w:val="-4"/>
          <w:w w:val="110"/>
        </w:rPr>
        <w:t> </w:t>
      </w:r>
      <w:r>
        <w:rPr>
          <w:color w:val="58595B"/>
          <w:w w:val="110"/>
        </w:rPr>
        <w:t>policy</w:t>
      </w:r>
      <w:r>
        <w:rPr>
          <w:color w:val="58595B"/>
          <w:spacing w:val="-4"/>
          <w:w w:val="110"/>
        </w:rPr>
        <w:t> </w:t>
      </w:r>
      <w:r>
        <w:rPr>
          <w:color w:val="58595B"/>
          <w:w w:val="110"/>
        </w:rPr>
        <w:t>on</w:t>
      </w:r>
      <w:r>
        <w:rPr>
          <w:color w:val="58595B"/>
          <w:spacing w:val="-4"/>
          <w:w w:val="110"/>
        </w:rPr>
        <w:t> </w:t>
      </w:r>
      <w:r>
        <w:rPr>
          <w:color w:val="58595B"/>
          <w:w w:val="110"/>
        </w:rPr>
        <w:t>vesting</w:t>
      </w:r>
      <w:r>
        <w:rPr>
          <w:color w:val="58595B"/>
          <w:spacing w:val="-4"/>
          <w:w w:val="110"/>
        </w:rPr>
        <w:t> </w:t>
      </w:r>
      <w:r>
        <w:rPr>
          <w:color w:val="58595B"/>
          <w:w w:val="110"/>
        </w:rPr>
        <w:t>is</w:t>
      </w:r>
      <w:r>
        <w:rPr>
          <w:color w:val="58595B"/>
          <w:spacing w:val="-4"/>
          <w:w w:val="110"/>
        </w:rPr>
        <w:t> </w:t>
      </w:r>
      <w:r>
        <w:rPr>
          <w:color w:val="58595B"/>
          <w:w w:val="110"/>
        </w:rPr>
        <w:t>not</w:t>
      </w:r>
      <w:r>
        <w:rPr>
          <w:color w:val="58595B"/>
          <w:spacing w:val="-4"/>
          <w:w w:val="110"/>
        </w:rPr>
        <w:t> </w:t>
      </w:r>
      <w:r>
        <w:rPr>
          <w:color w:val="58595B"/>
          <w:w w:val="110"/>
        </w:rPr>
        <w:t>sufficient</w:t>
      </w:r>
      <w:r>
        <w:rPr>
          <w:color w:val="58595B"/>
          <w:spacing w:val="-4"/>
          <w:w w:val="110"/>
        </w:rPr>
        <w:t> </w:t>
      </w:r>
      <w:r>
        <w:rPr>
          <w:color w:val="58595B"/>
          <w:w w:val="110"/>
        </w:rPr>
        <w:t>to</w:t>
      </w:r>
      <w:r>
        <w:rPr>
          <w:color w:val="58595B"/>
          <w:spacing w:val="-4"/>
          <w:w w:val="110"/>
        </w:rPr>
        <w:t> </w:t>
      </w:r>
      <w:r>
        <w:rPr>
          <w:color w:val="58595B"/>
          <w:w w:val="110"/>
        </w:rPr>
        <w:t>purchase</w:t>
      </w:r>
      <w:r>
        <w:rPr>
          <w:color w:val="58595B"/>
          <w:spacing w:val="-4"/>
          <w:w w:val="110"/>
        </w:rPr>
        <w:t> </w:t>
      </w:r>
      <w:r>
        <w:rPr>
          <w:color w:val="58595B"/>
          <w:w w:val="110"/>
        </w:rPr>
        <w:t>minimum</w:t>
      </w:r>
      <w:r>
        <w:rPr>
          <w:color w:val="58595B"/>
          <w:spacing w:val="-4"/>
          <w:w w:val="110"/>
        </w:rPr>
        <w:t> </w:t>
      </w:r>
      <w:r>
        <w:rPr>
          <w:color w:val="58595B"/>
          <w:w w:val="110"/>
        </w:rPr>
        <w:t>annuity as</w:t>
      </w:r>
      <w:r>
        <w:rPr>
          <w:color w:val="58595B"/>
          <w:spacing w:val="-9"/>
          <w:w w:val="110"/>
        </w:rPr>
        <w:t> </w:t>
      </w:r>
      <w:r>
        <w:rPr>
          <w:color w:val="58595B"/>
          <w:w w:val="110"/>
        </w:rPr>
        <w:t>defined</w:t>
      </w:r>
      <w:r>
        <w:rPr>
          <w:color w:val="58595B"/>
          <w:spacing w:val="-9"/>
          <w:w w:val="110"/>
        </w:rPr>
        <w:t> </w:t>
      </w:r>
      <w:r>
        <w:rPr>
          <w:color w:val="58595B"/>
          <w:w w:val="110"/>
        </w:rPr>
        <w:t>in</w:t>
      </w:r>
      <w:r>
        <w:rPr>
          <w:color w:val="58595B"/>
          <w:spacing w:val="-9"/>
          <w:w w:val="110"/>
        </w:rPr>
        <w:t> </w:t>
      </w:r>
      <w:r>
        <w:rPr>
          <w:color w:val="58595B"/>
          <w:w w:val="110"/>
        </w:rPr>
        <w:t>Regulation</w:t>
      </w:r>
      <w:r>
        <w:rPr>
          <w:color w:val="58595B"/>
          <w:spacing w:val="-9"/>
          <w:w w:val="110"/>
        </w:rPr>
        <w:t> </w:t>
      </w:r>
      <w:r>
        <w:rPr>
          <w:color w:val="58595B"/>
          <w:w w:val="110"/>
        </w:rPr>
        <w:t>3(a)</w:t>
      </w:r>
      <w:r>
        <w:rPr>
          <w:color w:val="58595B"/>
          <w:spacing w:val="-9"/>
          <w:w w:val="110"/>
        </w:rPr>
        <w:t> </w:t>
      </w:r>
      <w:r>
        <w:rPr>
          <w:color w:val="58595B"/>
          <w:w w:val="110"/>
        </w:rPr>
        <w:t>of</w:t>
      </w:r>
      <w:r>
        <w:rPr>
          <w:color w:val="58595B"/>
          <w:spacing w:val="-9"/>
          <w:w w:val="110"/>
        </w:rPr>
        <w:t> </w:t>
      </w:r>
      <w:r>
        <w:rPr>
          <w:color w:val="58595B"/>
          <w:w w:val="110"/>
        </w:rPr>
        <w:t>IRDAI</w:t>
      </w:r>
      <w:r>
        <w:rPr>
          <w:color w:val="58595B"/>
          <w:spacing w:val="-9"/>
          <w:w w:val="110"/>
        </w:rPr>
        <w:t> </w:t>
      </w:r>
      <w:r>
        <w:rPr>
          <w:color w:val="58595B"/>
          <w:w w:val="110"/>
        </w:rPr>
        <w:t>(Minimum</w:t>
      </w:r>
      <w:r>
        <w:rPr>
          <w:color w:val="58595B"/>
          <w:spacing w:val="-9"/>
          <w:w w:val="110"/>
        </w:rPr>
        <w:t> </w:t>
      </w:r>
      <w:r>
        <w:rPr>
          <w:color w:val="58595B"/>
          <w:w w:val="110"/>
        </w:rPr>
        <w:t>Limits</w:t>
      </w:r>
      <w:r>
        <w:rPr>
          <w:color w:val="58595B"/>
          <w:spacing w:val="-9"/>
          <w:w w:val="110"/>
        </w:rPr>
        <w:t> </w:t>
      </w:r>
      <w:r>
        <w:rPr>
          <w:color w:val="58595B"/>
          <w:w w:val="110"/>
        </w:rPr>
        <w:t>for</w:t>
      </w:r>
      <w:r>
        <w:rPr>
          <w:color w:val="58595B"/>
          <w:spacing w:val="-9"/>
          <w:w w:val="110"/>
        </w:rPr>
        <w:t> </w:t>
      </w:r>
      <w:r>
        <w:rPr>
          <w:color w:val="58595B"/>
          <w:w w:val="110"/>
        </w:rPr>
        <w:t>Annuities</w:t>
      </w:r>
      <w:r>
        <w:rPr>
          <w:color w:val="58595B"/>
          <w:spacing w:val="-9"/>
          <w:w w:val="110"/>
        </w:rPr>
        <w:t> </w:t>
      </w:r>
      <w:r>
        <w:rPr>
          <w:color w:val="58595B"/>
          <w:w w:val="110"/>
        </w:rPr>
        <w:t>and</w:t>
      </w:r>
      <w:r>
        <w:rPr>
          <w:color w:val="58595B"/>
          <w:spacing w:val="-9"/>
          <w:w w:val="110"/>
        </w:rPr>
        <w:t> </w:t>
      </w:r>
      <w:r>
        <w:rPr>
          <w:color w:val="58595B"/>
          <w:w w:val="110"/>
        </w:rPr>
        <w:t>Other</w:t>
      </w:r>
      <w:r>
        <w:rPr>
          <w:color w:val="58595B"/>
          <w:spacing w:val="-9"/>
          <w:w w:val="110"/>
        </w:rPr>
        <w:t> </w:t>
      </w:r>
      <w:r>
        <w:rPr>
          <w:color w:val="58595B"/>
          <w:w w:val="110"/>
        </w:rPr>
        <w:t>Benefits) Clause</w:t>
      </w:r>
      <w:r>
        <w:rPr>
          <w:color w:val="58595B"/>
          <w:spacing w:val="-16"/>
          <w:w w:val="110"/>
        </w:rPr>
        <w:t> </w:t>
      </w:r>
      <w:r>
        <w:rPr>
          <w:color w:val="58595B"/>
          <w:w w:val="110"/>
        </w:rPr>
        <w:t>5</w:t>
      </w:r>
      <w:r>
        <w:rPr>
          <w:color w:val="58595B"/>
          <w:spacing w:val="-17"/>
          <w:w w:val="110"/>
        </w:rPr>
        <w:t> </w:t>
      </w:r>
      <w:r>
        <w:rPr>
          <w:color w:val="58595B"/>
          <w:w w:val="110"/>
        </w:rPr>
        <w:t>of</w:t>
      </w:r>
      <w:r>
        <w:rPr>
          <w:color w:val="58595B"/>
          <w:spacing w:val="-16"/>
          <w:w w:val="110"/>
        </w:rPr>
        <w:t> </w:t>
      </w:r>
      <w:r>
        <w:rPr>
          <w:color w:val="58595B"/>
          <w:w w:val="110"/>
        </w:rPr>
        <w:t>Schedule</w:t>
      </w:r>
      <w:r>
        <w:rPr>
          <w:color w:val="58595B"/>
          <w:spacing w:val="-16"/>
          <w:w w:val="110"/>
        </w:rPr>
        <w:t> </w:t>
      </w:r>
      <w:r>
        <w:rPr>
          <w:color w:val="58595B"/>
          <w:w w:val="110"/>
        </w:rPr>
        <w:t>I</w:t>
      </w:r>
      <w:r>
        <w:rPr>
          <w:color w:val="58595B"/>
          <w:spacing w:val="-17"/>
          <w:w w:val="110"/>
        </w:rPr>
        <w:t> </w:t>
      </w:r>
      <w:r>
        <w:rPr>
          <w:color w:val="58595B"/>
          <w:w w:val="110"/>
        </w:rPr>
        <w:t>of</w:t>
      </w:r>
      <w:r>
        <w:rPr>
          <w:color w:val="58595B"/>
          <w:spacing w:val="-16"/>
          <w:w w:val="110"/>
        </w:rPr>
        <w:t> </w:t>
      </w:r>
      <w:r>
        <w:rPr>
          <w:color w:val="58595B"/>
          <w:w w:val="110"/>
        </w:rPr>
        <w:t>IRDAI</w:t>
      </w:r>
      <w:r>
        <w:rPr>
          <w:color w:val="58595B"/>
          <w:spacing w:val="-16"/>
          <w:w w:val="110"/>
        </w:rPr>
        <w:t> </w:t>
      </w:r>
      <w:r>
        <w:rPr>
          <w:color w:val="58595B"/>
          <w:w w:val="110"/>
        </w:rPr>
        <w:t>(Insurance</w:t>
      </w:r>
      <w:r>
        <w:rPr>
          <w:color w:val="58595B"/>
          <w:spacing w:val="-17"/>
          <w:w w:val="110"/>
        </w:rPr>
        <w:t> </w:t>
      </w:r>
      <w:r>
        <w:rPr>
          <w:color w:val="58595B"/>
          <w:w w:val="110"/>
        </w:rPr>
        <w:t>Products)</w:t>
      </w:r>
      <w:r>
        <w:rPr>
          <w:color w:val="58595B"/>
          <w:spacing w:val="-16"/>
          <w:w w:val="110"/>
        </w:rPr>
        <w:t> </w:t>
      </w:r>
      <w:r>
        <w:rPr>
          <w:color w:val="58595B"/>
          <w:w w:val="110"/>
        </w:rPr>
        <w:t>Regulations,</w:t>
      </w:r>
      <w:r>
        <w:rPr>
          <w:color w:val="58595B"/>
          <w:spacing w:val="-16"/>
          <w:w w:val="110"/>
        </w:rPr>
        <w:t> </w:t>
      </w:r>
      <w:r>
        <w:rPr>
          <w:color w:val="58595B"/>
          <w:w w:val="110"/>
        </w:rPr>
        <w:t>2024,</w:t>
      </w:r>
      <w:r>
        <w:rPr>
          <w:color w:val="58595B"/>
          <w:spacing w:val="-17"/>
          <w:w w:val="110"/>
        </w:rPr>
        <w:t> </w:t>
      </w:r>
      <w:r>
        <w:rPr>
          <w:color w:val="58595B"/>
          <w:w w:val="110"/>
        </w:rPr>
        <w:t>as</w:t>
      </w:r>
      <w:r>
        <w:rPr>
          <w:color w:val="58595B"/>
          <w:spacing w:val="-16"/>
          <w:w w:val="110"/>
        </w:rPr>
        <w:t> </w:t>
      </w:r>
      <w:r>
        <w:rPr>
          <w:color w:val="58595B"/>
          <w:w w:val="110"/>
        </w:rPr>
        <w:t>amended</w:t>
      </w:r>
      <w:r>
        <w:rPr>
          <w:color w:val="58595B"/>
          <w:spacing w:val="-16"/>
          <w:w w:val="110"/>
        </w:rPr>
        <w:t> </w:t>
      </w:r>
      <w:r>
        <w:rPr>
          <w:color w:val="58595B"/>
          <w:w w:val="110"/>
        </w:rPr>
        <w:t>from time to time, such proceeds of the policy may be paid to the policyholder as lump sum.</w:t>
      </w:r>
    </w:p>
    <w:p>
      <w:pPr>
        <w:pStyle w:val="BodyText"/>
        <w:spacing w:before="58"/>
      </w:pPr>
      <w:r>
        <w:rPr>
          <w:color w:val="58595B"/>
          <w:w w:val="105"/>
        </w:rPr>
        <w:t>Surrender</w:t>
      </w:r>
      <w:r>
        <w:rPr>
          <w:color w:val="58595B"/>
          <w:spacing w:val="10"/>
          <w:w w:val="105"/>
        </w:rPr>
        <w:t> </w:t>
      </w:r>
      <w:r>
        <w:rPr>
          <w:color w:val="58595B"/>
          <w:spacing w:val="-2"/>
          <w:w w:val="105"/>
        </w:rPr>
        <w:t>Benefit:</w:t>
      </w:r>
    </w:p>
    <w:p>
      <w:pPr>
        <w:pStyle w:val="BodyText"/>
        <w:spacing w:before="67"/>
      </w:pPr>
      <w:r>
        <w:rPr>
          <w:color w:val="58595B"/>
          <w:w w:val="110"/>
        </w:rPr>
        <w:t>On</w:t>
      </w:r>
      <w:r>
        <w:rPr>
          <w:color w:val="58595B"/>
          <w:spacing w:val="-10"/>
          <w:w w:val="110"/>
        </w:rPr>
        <w:t> </w:t>
      </w:r>
      <w:r>
        <w:rPr>
          <w:color w:val="58595B"/>
          <w:w w:val="110"/>
        </w:rPr>
        <w:t>the</w:t>
      </w:r>
      <w:r>
        <w:rPr>
          <w:color w:val="58595B"/>
          <w:spacing w:val="-10"/>
          <w:w w:val="110"/>
        </w:rPr>
        <w:t> </w:t>
      </w:r>
      <w:r>
        <w:rPr>
          <w:color w:val="58595B"/>
          <w:w w:val="110"/>
        </w:rPr>
        <w:t>date</w:t>
      </w:r>
      <w:r>
        <w:rPr>
          <w:color w:val="58595B"/>
          <w:spacing w:val="-10"/>
          <w:w w:val="110"/>
        </w:rPr>
        <w:t> </w:t>
      </w:r>
      <w:r>
        <w:rPr>
          <w:color w:val="58595B"/>
          <w:w w:val="110"/>
        </w:rPr>
        <w:t>of</w:t>
      </w:r>
      <w:r>
        <w:rPr>
          <w:color w:val="58595B"/>
          <w:spacing w:val="-10"/>
          <w:w w:val="110"/>
        </w:rPr>
        <w:t> </w:t>
      </w:r>
      <w:r>
        <w:rPr>
          <w:color w:val="58595B"/>
          <w:w w:val="110"/>
        </w:rPr>
        <w:t>surrender</w:t>
      </w:r>
      <w:r>
        <w:rPr>
          <w:color w:val="58595B"/>
          <w:spacing w:val="-10"/>
          <w:w w:val="110"/>
        </w:rPr>
        <w:t> </w:t>
      </w:r>
      <w:r>
        <w:rPr>
          <w:color w:val="58595B"/>
          <w:w w:val="110"/>
        </w:rPr>
        <w:t>the</w:t>
      </w:r>
      <w:r>
        <w:rPr>
          <w:color w:val="58595B"/>
          <w:spacing w:val="-10"/>
          <w:w w:val="110"/>
        </w:rPr>
        <w:t> </w:t>
      </w:r>
      <w:r>
        <w:rPr>
          <w:color w:val="58595B"/>
          <w:w w:val="110"/>
        </w:rPr>
        <w:t>policyholder</w:t>
      </w:r>
      <w:r>
        <w:rPr>
          <w:color w:val="58595B"/>
          <w:spacing w:val="-10"/>
          <w:w w:val="110"/>
        </w:rPr>
        <w:t> </w:t>
      </w:r>
      <w:r>
        <w:rPr>
          <w:color w:val="58595B"/>
          <w:w w:val="110"/>
        </w:rPr>
        <w:t>shall</w:t>
      </w:r>
      <w:r>
        <w:rPr>
          <w:color w:val="58595B"/>
          <w:spacing w:val="-10"/>
          <w:w w:val="110"/>
        </w:rPr>
        <w:t> </w:t>
      </w:r>
      <w:r>
        <w:rPr>
          <w:color w:val="58595B"/>
          <w:w w:val="110"/>
        </w:rPr>
        <w:t>be</w:t>
      </w:r>
      <w:r>
        <w:rPr>
          <w:color w:val="58595B"/>
          <w:spacing w:val="-10"/>
          <w:w w:val="110"/>
        </w:rPr>
        <w:t> </w:t>
      </w:r>
      <w:r>
        <w:rPr>
          <w:color w:val="58595B"/>
          <w:spacing w:val="-2"/>
          <w:w w:val="110"/>
        </w:rPr>
        <w:t>allowed:</w:t>
      </w:r>
    </w:p>
    <w:p>
      <w:pPr>
        <w:pStyle w:val="ListParagraph"/>
        <w:numPr>
          <w:ilvl w:val="0"/>
          <w:numId w:val="7"/>
        </w:numPr>
        <w:tabs>
          <w:tab w:pos="242" w:val="left" w:leader="none"/>
        </w:tabs>
        <w:spacing w:line="247" w:lineRule="auto" w:before="67" w:after="0"/>
        <w:ind w:left="90" w:right="266" w:firstLine="0"/>
        <w:jc w:val="left"/>
        <w:rPr>
          <w:sz w:val="22"/>
        </w:rPr>
      </w:pPr>
      <w:r>
        <w:rPr>
          <w:color w:val="58595B"/>
          <w:w w:val="110"/>
          <w:sz w:val="22"/>
        </w:rPr>
        <w:t>To</w:t>
      </w:r>
      <w:r>
        <w:rPr>
          <w:color w:val="58595B"/>
          <w:spacing w:val="-2"/>
          <w:w w:val="110"/>
          <w:sz w:val="22"/>
        </w:rPr>
        <w:t> </w:t>
      </w:r>
      <w:r>
        <w:rPr>
          <w:color w:val="58595B"/>
          <w:w w:val="110"/>
          <w:sz w:val="22"/>
        </w:rPr>
        <w:t>commute</w:t>
      </w:r>
      <w:r>
        <w:rPr>
          <w:color w:val="58595B"/>
          <w:spacing w:val="-2"/>
          <w:w w:val="110"/>
          <w:sz w:val="22"/>
        </w:rPr>
        <w:t> </w:t>
      </w:r>
      <w:r>
        <w:rPr>
          <w:color w:val="58595B"/>
          <w:w w:val="110"/>
          <w:sz w:val="22"/>
        </w:rPr>
        <w:t>up</w:t>
      </w:r>
      <w:r>
        <w:rPr>
          <w:color w:val="58595B"/>
          <w:spacing w:val="-2"/>
          <w:w w:val="110"/>
          <w:sz w:val="22"/>
        </w:rPr>
        <w:t> </w:t>
      </w:r>
      <w:r>
        <w:rPr>
          <w:color w:val="58595B"/>
          <w:w w:val="110"/>
          <w:sz w:val="22"/>
        </w:rPr>
        <w:t>to</w:t>
      </w:r>
      <w:r>
        <w:rPr>
          <w:color w:val="58595B"/>
          <w:spacing w:val="-2"/>
          <w:w w:val="110"/>
          <w:sz w:val="22"/>
        </w:rPr>
        <w:t> </w:t>
      </w:r>
      <w:r>
        <w:rPr>
          <w:color w:val="58595B"/>
          <w:w w:val="110"/>
          <w:sz w:val="22"/>
        </w:rPr>
        <w:t>60%</w:t>
      </w:r>
      <w:r>
        <w:rPr>
          <w:color w:val="58595B"/>
          <w:spacing w:val="-2"/>
          <w:w w:val="110"/>
          <w:sz w:val="22"/>
        </w:rPr>
        <w:t> </w:t>
      </w:r>
      <w:r>
        <w:rPr>
          <w:color w:val="58595B"/>
          <w:w w:val="110"/>
          <w:sz w:val="22"/>
        </w:rPr>
        <w:t>and</w:t>
      </w:r>
      <w:r>
        <w:rPr>
          <w:color w:val="58595B"/>
          <w:spacing w:val="-2"/>
          <w:w w:val="110"/>
          <w:sz w:val="22"/>
        </w:rPr>
        <w:t> </w:t>
      </w:r>
      <w:r>
        <w:rPr>
          <w:color w:val="58595B"/>
          <w:w w:val="110"/>
          <w:sz w:val="22"/>
        </w:rPr>
        <w:t>utilize</w:t>
      </w:r>
      <w:r>
        <w:rPr>
          <w:color w:val="58595B"/>
          <w:spacing w:val="-2"/>
          <w:w w:val="110"/>
          <w:sz w:val="22"/>
        </w:rPr>
        <w:t> </w:t>
      </w:r>
      <w:r>
        <w:rPr>
          <w:color w:val="58595B"/>
          <w:w w:val="110"/>
          <w:sz w:val="22"/>
        </w:rPr>
        <w:t>the</w:t>
      </w:r>
      <w:r>
        <w:rPr>
          <w:color w:val="58595B"/>
          <w:spacing w:val="-2"/>
          <w:w w:val="110"/>
          <w:sz w:val="22"/>
        </w:rPr>
        <w:t> </w:t>
      </w:r>
      <w:r>
        <w:rPr>
          <w:color w:val="58595B"/>
          <w:w w:val="110"/>
          <w:sz w:val="22"/>
        </w:rPr>
        <w:t>balance</w:t>
      </w:r>
      <w:r>
        <w:rPr>
          <w:color w:val="58595B"/>
          <w:spacing w:val="-2"/>
          <w:w w:val="110"/>
          <w:sz w:val="22"/>
        </w:rPr>
        <w:t> </w:t>
      </w:r>
      <w:r>
        <w:rPr>
          <w:color w:val="58595B"/>
          <w:w w:val="110"/>
          <w:sz w:val="22"/>
        </w:rPr>
        <w:t>amount</w:t>
      </w:r>
      <w:r>
        <w:rPr>
          <w:color w:val="58595B"/>
          <w:spacing w:val="-2"/>
          <w:w w:val="110"/>
          <w:sz w:val="22"/>
        </w:rPr>
        <w:t> </w:t>
      </w:r>
      <w:r>
        <w:rPr>
          <w:color w:val="58595B"/>
          <w:w w:val="110"/>
          <w:sz w:val="22"/>
        </w:rPr>
        <w:t>to</w:t>
      </w:r>
      <w:r>
        <w:rPr>
          <w:color w:val="58595B"/>
          <w:spacing w:val="-2"/>
          <w:w w:val="110"/>
          <w:sz w:val="22"/>
        </w:rPr>
        <w:t> </w:t>
      </w:r>
      <w:r>
        <w:rPr>
          <w:color w:val="58595B"/>
          <w:w w:val="110"/>
          <w:sz w:val="22"/>
        </w:rPr>
        <w:t>purchase</w:t>
      </w:r>
      <w:r>
        <w:rPr>
          <w:color w:val="58595B"/>
          <w:spacing w:val="-2"/>
          <w:w w:val="110"/>
          <w:sz w:val="22"/>
        </w:rPr>
        <w:t> </w:t>
      </w:r>
      <w:r>
        <w:rPr>
          <w:color w:val="58595B"/>
          <w:w w:val="110"/>
          <w:sz w:val="22"/>
        </w:rPr>
        <w:t>an</w:t>
      </w:r>
      <w:r>
        <w:rPr>
          <w:color w:val="58595B"/>
          <w:spacing w:val="-2"/>
          <w:w w:val="110"/>
          <w:sz w:val="22"/>
        </w:rPr>
        <w:t> </w:t>
      </w:r>
      <w:r>
        <w:rPr>
          <w:color w:val="58595B"/>
          <w:w w:val="110"/>
          <w:sz w:val="22"/>
        </w:rPr>
        <w:t>immediate</w:t>
      </w:r>
      <w:r>
        <w:rPr>
          <w:color w:val="58595B"/>
          <w:spacing w:val="-2"/>
          <w:w w:val="110"/>
          <w:sz w:val="22"/>
        </w:rPr>
        <w:t> </w:t>
      </w:r>
      <w:r>
        <w:rPr>
          <w:color w:val="58595B"/>
          <w:w w:val="110"/>
          <w:sz w:val="22"/>
        </w:rPr>
        <w:t>annuity or deferred annuity from us at the then prevailing annuity rates subject to point (ii) below.</w:t>
      </w:r>
    </w:p>
    <w:p>
      <w:pPr>
        <w:pStyle w:val="ListParagraph"/>
        <w:numPr>
          <w:ilvl w:val="0"/>
          <w:numId w:val="7"/>
        </w:numPr>
        <w:tabs>
          <w:tab w:pos="295" w:val="left" w:leader="none"/>
        </w:tabs>
        <w:spacing w:line="247" w:lineRule="auto" w:before="59" w:after="0"/>
        <w:ind w:left="90" w:right="145" w:firstLine="0"/>
        <w:jc w:val="left"/>
        <w:rPr>
          <w:sz w:val="22"/>
        </w:rPr>
      </w:pPr>
      <w:r>
        <w:rPr>
          <w:color w:val="58595B"/>
          <w:spacing w:val="-2"/>
          <w:w w:val="115"/>
          <w:sz w:val="22"/>
        </w:rPr>
        <w:t>To</w:t>
      </w:r>
      <w:r>
        <w:rPr>
          <w:color w:val="58595B"/>
          <w:spacing w:val="-9"/>
          <w:w w:val="115"/>
          <w:sz w:val="22"/>
        </w:rPr>
        <w:t> </w:t>
      </w:r>
      <w:r>
        <w:rPr>
          <w:color w:val="58595B"/>
          <w:spacing w:val="-2"/>
          <w:w w:val="115"/>
          <w:sz w:val="22"/>
        </w:rPr>
        <w:t>purchase</w:t>
      </w:r>
      <w:r>
        <w:rPr>
          <w:color w:val="58595B"/>
          <w:spacing w:val="-9"/>
          <w:w w:val="115"/>
          <w:sz w:val="22"/>
        </w:rPr>
        <w:t> </w:t>
      </w:r>
      <w:r>
        <w:rPr>
          <w:color w:val="58595B"/>
          <w:spacing w:val="-2"/>
          <w:w w:val="115"/>
          <w:sz w:val="22"/>
        </w:rPr>
        <w:t>an</w:t>
      </w:r>
      <w:r>
        <w:rPr>
          <w:color w:val="58595B"/>
          <w:spacing w:val="-9"/>
          <w:w w:val="115"/>
          <w:sz w:val="22"/>
        </w:rPr>
        <w:t> </w:t>
      </w:r>
      <w:r>
        <w:rPr>
          <w:color w:val="58595B"/>
          <w:spacing w:val="-2"/>
          <w:w w:val="115"/>
          <w:sz w:val="22"/>
        </w:rPr>
        <w:t>immediate</w:t>
      </w:r>
      <w:r>
        <w:rPr>
          <w:color w:val="58595B"/>
          <w:spacing w:val="-9"/>
          <w:w w:val="115"/>
          <w:sz w:val="22"/>
        </w:rPr>
        <w:t> </w:t>
      </w:r>
      <w:r>
        <w:rPr>
          <w:color w:val="58595B"/>
          <w:spacing w:val="-2"/>
          <w:w w:val="115"/>
          <w:sz w:val="22"/>
        </w:rPr>
        <w:t>annuity</w:t>
      </w:r>
      <w:r>
        <w:rPr>
          <w:color w:val="58595B"/>
          <w:spacing w:val="-9"/>
          <w:w w:val="115"/>
          <w:sz w:val="22"/>
        </w:rPr>
        <w:t> </w:t>
      </w:r>
      <w:r>
        <w:rPr>
          <w:color w:val="58595B"/>
          <w:spacing w:val="-2"/>
          <w:w w:val="115"/>
          <w:sz w:val="22"/>
        </w:rPr>
        <w:t>or</w:t>
      </w:r>
      <w:r>
        <w:rPr>
          <w:color w:val="58595B"/>
          <w:spacing w:val="-9"/>
          <w:w w:val="115"/>
          <w:sz w:val="22"/>
        </w:rPr>
        <w:t> </w:t>
      </w:r>
      <w:r>
        <w:rPr>
          <w:color w:val="58595B"/>
          <w:spacing w:val="-2"/>
          <w:w w:val="115"/>
          <w:sz w:val="22"/>
        </w:rPr>
        <w:t>deferred</w:t>
      </w:r>
      <w:r>
        <w:rPr>
          <w:color w:val="58595B"/>
          <w:spacing w:val="-9"/>
          <w:w w:val="115"/>
          <w:sz w:val="22"/>
        </w:rPr>
        <w:t> </w:t>
      </w:r>
      <w:r>
        <w:rPr>
          <w:color w:val="58595B"/>
          <w:spacing w:val="-2"/>
          <w:w w:val="115"/>
          <w:sz w:val="22"/>
        </w:rPr>
        <w:t>annuity</w:t>
      </w:r>
      <w:r>
        <w:rPr>
          <w:color w:val="58595B"/>
          <w:spacing w:val="-9"/>
          <w:w w:val="115"/>
          <w:sz w:val="22"/>
        </w:rPr>
        <w:t> </w:t>
      </w:r>
      <w:r>
        <w:rPr>
          <w:color w:val="58595B"/>
          <w:spacing w:val="-2"/>
          <w:w w:val="115"/>
          <w:sz w:val="22"/>
        </w:rPr>
        <w:t>from</w:t>
      </w:r>
      <w:r>
        <w:rPr>
          <w:color w:val="58595B"/>
          <w:spacing w:val="-9"/>
          <w:w w:val="115"/>
          <w:sz w:val="22"/>
        </w:rPr>
        <w:t> </w:t>
      </w:r>
      <w:r>
        <w:rPr>
          <w:color w:val="58595B"/>
          <w:spacing w:val="-2"/>
          <w:w w:val="115"/>
          <w:sz w:val="22"/>
        </w:rPr>
        <w:t>another</w:t>
      </w:r>
      <w:r>
        <w:rPr>
          <w:color w:val="58595B"/>
          <w:spacing w:val="-9"/>
          <w:w w:val="115"/>
          <w:sz w:val="22"/>
        </w:rPr>
        <w:t> </w:t>
      </w:r>
      <w:r>
        <w:rPr>
          <w:color w:val="58595B"/>
          <w:spacing w:val="-2"/>
          <w:w w:val="115"/>
          <w:sz w:val="22"/>
        </w:rPr>
        <w:t>insurer</w:t>
      </w:r>
      <w:r>
        <w:rPr>
          <w:color w:val="58595B"/>
          <w:spacing w:val="-9"/>
          <w:w w:val="115"/>
          <w:sz w:val="22"/>
        </w:rPr>
        <w:t> </w:t>
      </w:r>
      <w:r>
        <w:rPr>
          <w:color w:val="58595B"/>
          <w:spacing w:val="-2"/>
          <w:w w:val="115"/>
          <w:sz w:val="22"/>
        </w:rPr>
        <w:t>at</w:t>
      </w:r>
      <w:r>
        <w:rPr>
          <w:color w:val="58595B"/>
          <w:spacing w:val="-9"/>
          <w:w w:val="115"/>
          <w:sz w:val="22"/>
        </w:rPr>
        <w:t> </w:t>
      </w:r>
      <w:r>
        <w:rPr>
          <w:color w:val="58595B"/>
          <w:spacing w:val="-2"/>
          <w:w w:val="115"/>
          <w:sz w:val="22"/>
        </w:rPr>
        <w:t>the</w:t>
      </w:r>
      <w:r>
        <w:rPr>
          <w:color w:val="58595B"/>
          <w:spacing w:val="-9"/>
          <w:w w:val="115"/>
          <w:sz w:val="22"/>
        </w:rPr>
        <w:t> </w:t>
      </w:r>
      <w:r>
        <w:rPr>
          <w:color w:val="58595B"/>
          <w:spacing w:val="-2"/>
          <w:w w:val="115"/>
          <w:sz w:val="22"/>
        </w:rPr>
        <w:t>then </w:t>
      </w:r>
      <w:r>
        <w:rPr>
          <w:color w:val="58595B"/>
          <w:w w:val="110"/>
          <w:sz w:val="22"/>
        </w:rPr>
        <w:t>prevailing</w:t>
      </w:r>
      <w:r>
        <w:rPr>
          <w:color w:val="58595B"/>
          <w:spacing w:val="-17"/>
          <w:w w:val="110"/>
          <w:sz w:val="22"/>
        </w:rPr>
        <w:t> </w:t>
      </w:r>
      <w:r>
        <w:rPr>
          <w:color w:val="58595B"/>
          <w:w w:val="110"/>
          <w:sz w:val="22"/>
        </w:rPr>
        <w:t>annuity</w:t>
      </w:r>
      <w:r>
        <w:rPr>
          <w:color w:val="58595B"/>
          <w:spacing w:val="-16"/>
          <w:w w:val="110"/>
          <w:sz w:val="22"/>
        </w:rPr>
        <w:t> </w:t>
      </w:r>
      <w:r>
        <w:rPr>
          <w:color w:val="58595B"/>
          <w:w w:val="110"/>
          <w:sz w:val="22"/>
        </w:rPr>
        <w:t>rates</w:t>
      </w:r>
      <w:r>
        <w:rPr>
          <w:color w:val="58595B"/>
          <w:spacing w:val="-15"/>
          <w:w w:val="110"/>
          <w:sz w:val="22"/>
        </w:rPr>
        <w:t> </w:t>
      </w:r>
      <w:r>
        <w:rPr>
          <w:color w:val="58595B"/>
          <w:w w:val="110"/>
          <w:sz w:val="22"/>
        </w:rPr>
        <w:t>to</w:t>
      </w:r>
      <w:r>
        <w:rPr>
          <w:color w:val="58595B"/>
          <w:spacing w:val="-15"/>
          <w:w w:val="110"/>
          <w:sz w:val="22"/>
        </w:rPr>
        <w:t> </w:t>
      </w:r>
      <w:r>
        <w:rPr>
          <w:color w:val="58595B"/>
          <w:w w:val="110"/>
          <w:sz w:val="22"/>
        </w:rPr>
        <w:t>the</w:t>
      </w:r>
      <w:r>
        <w:rPr>
          <w:color w:val="58595B"/>
          <w:spacing w:val="-15"/>
          <w:w w:val="110"/>
          <w:sz w:val="22"/>
        </w:rPr>
        <w:t> </w:t>
      </w:r>
      <w:r>
        <w:rPr>
          <w:color w:val="58595B"/>
          <w:w w:val="110"/>
          <w:sz w:val="22"/>
        </w:rPr>
        <w:t>extent</w:t>
      </w:r>
      <w:r>
        <w:rPr>
          <w:color w:val="58595B"/>
          <w:spacing w:val="-15"/>
          <w:w w:val="110"/>
          <w:sz w:val="22"/>
        </w:rPr>
        <w:t> </w:t>
      </w:r>
      <w:r>
        <w:rPr>
          <w:color w:val="58595B"/>
          <w:w w:val="110"/>
          <w:sz w:val="22"/>
        </w:rPr>
        <w:t>of</w:t>
      </w:r>
      <w:r>
        <w:rPr>
          <w:color w:val="58595B"/>
          <w:spacing w:val="-15"/>
          <w:w w:val="110"/>
          <w:sz w:val="22"/>
        </w:rPr>
        <w:t> </w:t>
      </w:r>
      <w:r>
        <w:rPr>
          <w:color w:val="58595B"/>
          <w:w w:val="110"/>
          <w:sz w:val="22"/>
        </w:rPr>
        <w:t>percentage,</w:t>
      </w:r>
      <w:r>
        <w:rPr>
          <w:color w:val="58595B"/>
          <w:spacing w:val="-15"/>
          <w:w w:val="110"/>
          <w:sz w:val="22"/>
        </w:rPr>
        <w:t> </w:t>
      </w:r>
      <w:r>
        <w:rPr>
          <w:color w:val="58595B"/>
          <w:w w:val="110"/>
          <w:sz w:val="22"/>
        </w:rPr>
        <w:t>stipulated</w:t>
      </w:r>
      <w:r>
        <w:rPr>
          <w:color w:val="58595B"/>
          <w:spacing w:val="-17"/>
          <w:w w:val="110"/>
          <w:sz w:val="22"/>
        </w:rPr>
        <w:t> </w:t>
      </w:r>
      <w:r>
        <w:rPr>
          <w:color w:val="58595B"/>
          <w:w w:val="110"/>
          <w:sz w:val="22"/>
        </w:rPr>
        <w:t>by</w:t>
      </w:r>
      <w:r>
        <w:rPr>
          <w:color w:val="58595B"/>
          <w:spacing w:val="-17"/>
          <w:w w:val="110"/>
          <w:sz w:val="22"/>
        </w:rPr>
        <w:t> </w:t>
      </w:r>
      <w:r>
        <w:rPr>
          <w:color w:val="58595B"/>
          <w:w w:val="110"/>
          <w:sz w:val="22"/>
        </w:rPr>
        <w:t>the</w:t>
      </w:r>
      <w:r>
        <w:rPr>
          <w:color w:val="58595B"/>
          <w:spacing w:val="-17"/>
          <w:w w:val="110"/>
          <w:sz w:val="22"/>
        </w:rPr>
        <w:t> </w:t>
      </w:r>
      <w:r>
        <w:rPr>
          <w:color w:val="58595B"/>
          <w:w w:val="110"/>
          <w:sz w:val="22"/>
        </w:rPr>
        <w:t>authority,</w:t>
      </w:r>
      <w:r>
        <w:rPr>
          <w:color w:val="58595B"/>
          <w:spacing w:val="-17"/>
          <w:w w:val="110"/>
          <w:sz w:val="22"/>
        </w:rPr>
        <w:t> </w:t>
      </w:r>
      <w:r>
        <w:rPr>
          <w:color w:val="58595B"/>
          <w:w w:val="110"/>
          <w:sz w:val="22"/>
        </w:rPr>
        <w:t>currently</w:t>
      </w:r>
      <w:r>
        <w:rPr>
          <w:color w:val="58595B"/>
          <w:spacing w:val="-17"/>
          <w:w w:val="110"/>
          <w:sz w:val="22"/>
        </w:rPr>
        <w:t> </w:t>
      </w:r>
      <w:r>
        <w:rPr>
          <w:color w:val="58595B"/>
          <w:w w:val="110"/>
          <w:sz w:val="22"/>
        </w:rPr>
        <w:t>50%, </w:t>
      </w:r>
      <w:r>
        <w:rPr>
          <w:color w:val="58595B"/>
          <w:w w:val="115"/>
          <w:sz w:val="22"/>
        </w:rPr>
        <w:t>of</w:t>
      </w:r>
      <w:r>
        <w:rPr>
          <w:color w:val="58595B"/>
          <w:spacing w:val="-18"/>
          <w:w w:val="115"/>
          <w:sz w:val="22"/>
        </w:rPr>
        <w:t> </w:t>
      </w:r>
      <w:r>
        <w:rPr>
          <w:color w:val="58595B"/>
          <w:w w:val="115"/>
          <w:sz w:val="22"/>
        </w:rPr>
        <w:t>the</w:t>
      </w:r>
      <w:r>
        <w:rPr>
          <w:color w:val="58595B"/>
          <w:spacing w:val="-18"/>
          <w:w w:val="115"/>
          <w:sz w:val="22"/>
        </w:rPr>
        <w:t> </w:t>
      </w:r>
      <w:r>
        <w:rPr>
          <w:color w:val="58595B"/>
          <w:w w:val="115"/>
          <w:sz w:val="22"/>
        </w:rPr>
        <w:t>entire</w:t>
      </w:r>
      <w:r>
        <w:rPr>
          <w:color w:val="58595B"/>
          <w:spacing w:val="-17"/>
          <w:w w:val="115"/>
          <w:sz w:val="22"/>
        </w:rPr>
        <w:t> </w:t>
      </w:r>
      <w:r>
        <w:rPr>
          <w:color w:val="58595B"/>
          <w:w w:val="115"/>
          <w:sz w:val="22"/>
        </w:rPr>
        <w:t>proceeds</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policy</w:t>
      </w:r>
      <w:r>
        <w:rPr>
          <w:color w:val="58595B"/>
          <w:spacing w:val="-17"/>
          <w:w w:val="115"/>
          <w:sz w:val="22"/>
        </w:rPr>
        <w:t> </w:t>
      </w:r>
      <w:r>
        <w:rPr>
          <w:color w:val="58595B"/>
          <w:w w:val="115"/>
          <w:sz w:val="22"/>
        </w:rPr>
        <w:t>net</w:t>
      </w:r>
      <w:r>
        <w:rPr>
          <w:color w:val="58595B"/>
          <w:spacing w:val="-15"/>
          <w:w w:val="115"/>
          <w:sz w:val="22"/>
        </w:rPr>
        <w:t> </w:t>
      </w:r>
      <w:r>
        <w:rPr>
          <w:color w:val="58595B"/>
          <w:w w:val="115"/>
          <w:sz w:val="22"/>
        </w:rPr>
        <w:t>of</w:t>
      </w:r>
      <w:r>
        <w:rPr>
          <w:color w:val="58595B"/>
          <w:spacing w:val="-15"/>
          <w:w w:val="115"/>
          <w:sz w:val="22"/>
        </w:rPr>
        <w:t> </w:t>
      </w:r>
      <w:r>
        <w:rPr>
          <w:color w:val="58595B"/>
          <w:w w:val="115"/>
          <w:sz w:val="22"/>
        </w:rPr>
        <w:t>commutation.</w:t>
      </w:r>
    </w:p>
    <w:p>
      <w:pPr>
        <w:pStyle w:val="ListParagraph"/>
        <w:spacing w:after="0" w:line="247" w:lineRule="auto"/>
        <w:jc w:val="left"/>
        <w:rPr>
          <w:sz w:val="22"/>
        </w:rPr>
        <w:sectPr>
          <w:pgSz w:w="10800" w:h="12240"/>
          <w:pgMar w:top="80" w:bottom="280" w:left="360" w:right="360"/>
        </w:sectPr>
      </w:pPr>
    </w:p>
    <w:p>
      <w:pPr>
        <w:pStyle w:val="BodyText"/>
        <w:spacing w:line="247" w:lineRule="auto" w:before="114"/>
        <w:ind w:right="234"/>
      </w:pPr>
      <w:r>
        <w:rPr>
          <w:color w:val="58595B"/>
          <w:w w:val="110"/>
        </w:rPr>
        <w:t>In case the proceeds of the policy on surrender is not sufficient to purchase minimum </w:t>
      </w:r>
      <w:r>
        <w:rPr>
          <w:color w:val="58595B"/>
        </w:rPr>
        <w:t>annuity</w:t>
      </w:r>
      <w:r>
        <w:rPr>
          <w:color w:val="58595B"/>
          <w:spacing w:val="39"/>
        </w:rPr>
        <w:t> </w:t>
      </w:r>
      <w:r>
        <w:rPr>
          <w:color w:val="58595B"/>
        </w:rPr>
        <w:t>as</w:t>
      </w:r>
      <w:r>
        <w:rPr>
          <w:color w:val="58595B"/>
          <w:spacing w:val="39"/>
        </w:rPr>
        <w:t> </w:t>
      </w:r>
      <w:r>
        <w:rPr>
          <w:color w:val="58595B"/>
        </w:rPr>
        <w:t>defined</w:t>
      </w:r>
      <w:r>
        <w:rPr>
          <w:color w:val="58595B"/>
          <w:spacing w:val="39"/>
        </w:rPr>
        <w:t> </w:t>
      </w:r>
      <w:r>
        <w:rPr>
          <w:color w:val="58595B"/>
        </w:rPr>
        <w:t>in</w:t>
      </w:r>
      <w:r>
        <w:rPr>
          <w:color w:val="58595B"/>
          <w:spacing w:val="39"/>
        </w:rPr>
        <w:t> </w:t>
      </w:r>
      <w:r>
        <w:rPr>
          <w:color w:val="58595B"/>
        </w:rPr>
        <w:t>clause</w:t>
      </w:r>
      <w:r>
        <w:rPr>
          <w:color w:val="58595B"/>
          <w:spacing w:val="39"/>
        </w:rPr>
        <w:t> </w:t>
      </w:r>
      <w:r>
        <w:rPr>
          <w:color w:val="58595B"/>
        </w:rPr>
        <w:t>5</w:t>
      </w:r>
      <w:r>
        <w:rPr>
          <w:color w:val="58595B"/>
          <w:spacing w:val="39"/>
        </w:rPr>
        <w:t> </w:t>
      </w:r>
      <w:r>
        <w:rPr>
          <w:color w:val="58595B"/>
        </w:rPr>
        <w:t>of</w:t>
      </w:r>
      <w:r>
        <w:rPr>
          <w:color w:val="58595B"/>
          <w:spacing w:val="39"/>
        </w:rPr>
        <w:t> </w:t>
      </w:r>
      <w:r>
        <w:rPr>
          <w:color w:val="58595B"/>
        </w:rPr>
        <w:t>Schedule</w:t>
      </w:r>
      <w:r>
        <w:rPr>
          <w:color w:val="58595B"/>
          <w:spacing w:val="39"/>
        </w:rPr>
        <w:t> </w:t>
      </w:r>
      <w:r>
        <w:rPr>
          <w:color w:val="58595B"/>
        </w:rPr>
        <w:t>I</w:t>
      </w:r>
      <w:r>
        <w:rPr>
          <w:color w:val="58595B"/>
          <w:spacing w:val="39"/>
        </w:rPr>
        <w:t> </w:t>
      </w:r>
      <w:r>
        <w:rPr>
          <w:color w:val="58595B"/>
        </w:rPr>
        <w:t>of</w:t>
      </w:r>
      <w:r>
        <w:rPr>
          <w:color w:val="58595B"/>
          <w:spacing w:val="39"/>
        </w:rPr>
        <w:t> </w:t>
      </w:r>
      <w:r>
        <w:rPr>
          <w:color w:val="58595B"/>
        </w:rPr>
        <w:t>IRDAI</w:t>
      </w:r>
      <w:r>
        <w:rPr>
          <w:color w:val="58595B"/>
          <w:spacing w:val="39"/>
        </w:rPr>
        <w:t> </w:t>
      </w:r>
      <w:r>
        <w:rPr>
          <w:color w:val="58595B"/>
        </w:rPr>
        <w:t>(Insurance</w:t>
      </w:r>
      <w:r>
        <w:rPr>
          <w:color w:val="58595B"/>
          <w:spacing w:val="39"/>
        </w:rPr>
        <w:t> </w:t>
      </w:r>
      <w:r>
        <w:rPr>
          <w:color w:val="58595B"/>
        </w:rPr>
        <w:t>Products)</w:t>
      </w:r>
      <w:r>
        <w:rPr>
          <w:color w:val="58595B"/>
          <w:spacing w:val="39"/>
        </w:rPr>
        <w:t> </w:t>
      </w:r>
      <w:r>
        <w:rPr>
          <w:color w:val="58595B"/>
        </w:rPr>
        <w:t>Regulations,</w:t>
      </w:r>
      <w:r>
        <w:rPr>
          <w:color w:val="58595B"/>
          <w:spacing w:val="39"/>
        </w:rPr>
        <w:t> </w:t>
      </w:r>
      <w:r>
        <w:rPr>
          <w:color w:val="58595B"/>
        </w:rPr>
        <w:t>2024, </w:t>
      </w:r>
      <w:r>
        <w:rPr>
          <w:color w:val="58595B"/>
          <w:w w:val="110"/>
        </w:rPr>
        <w:t>as amended from time to time, such proceeds of the policy may be paid to the policyholder as lump sum.</w:t>
      </w:r>
    </w:p>
    <w:p>
      <w:pPr>
        <w:pStyle w:val="BodyText"/>
        <w:spacing w:line="252" w:lineRule="exact" w:before="58"/>
      </w:pPr>
      <w:r>
        <w:rPr>
          <w:color w:val="58595B"/>
          <w:w w:val="110"/>
        </w:rPr>
        <w:t>These</w:t>
      </w:r>
      <w:r>
        <w:rPr>
          <w:color w:val="58595B"/>
          <w:spacing w:val="-8"/>
          <w:w w:val="110"/>
        </w:rPr>
        <w:t> </w:t>
      </w:r>
      <w:r>
        <w:rPr>
          <w:color w:val="58595B"/>
          <w:w w:val="110"/>
        </w:rPr>
        <w:t>are</w:t>
      </w:r>
      <w:r>
        <w:rPr>
          <w:color w:val="58595B"/>
          <w:spacing w:val="-7"/>
          <w:w w:val="110"/>
        </w:rPr>
        <w:t> </w:t>
      </w:r>
      <w:r>
        <w:rPr>
          <w:color w:val="58595B"/>
          <w:w w:val="110"/>
        </w:rPr>
        <w:t>available</w:t>
      </w:r>
      <w:r>
        <w:rPr>
          <w:color w:val="58595B"/>
          <w:spacing w:val="-8"/>
          <w:w w:val="110"/>
        </w:rPr>
        <w:t> </w:t>
      </w:r>
      <w:r>
        <w:rPr>
          <w:color w:val="58595B"/>
          <w:w w:val="110"/>
        </w:rPr>
        <w:t>subject</w:t>
      </w:r>
      <w:r>
        <w:rPr>
          <w:color w:val="58595B"/>
          <w:spacing w:val="-7"/>
          <w:w w:val="110"/>
        </w:rPr>
        <w:t> </w:t>
      </w:r>
      <w:r>
        <w:rPr>
          <w:color w:val="58595B"/>
          <w:w w:val="110"/>
        </w:rPr>
        <w:t>to</w:t>
      </w:r>
      <w:r>
        <w:rPr>
          <w:color w:val="58595B"/>
          <w:spacing w:val="-7"/>
          <w:w w:val="110"/>
        </w:rPr>
        <w:t> </w:t>
      </w:r>
      <w:r>
        <w:rPr>
          <w:color w:val="58595B"/>
          <w:w w:val="110"/>
        </w:rPr>
        <w:t>the</w:t>
      </w:r>
      <w:r>
        <w:rPr>
          <w:color w:val="58595B"/>
          <w:spacing w:val="-8"/>
          <w:w w:val="110"/>
        </w:rPr>
        <w:t> </w:t>
      </w:r>
      <w:r>
        <w:rPr>
          <w:color w:val="58595B"/>
          <w:w w:val="110"/>
        </w:rPr>
        <w:t>following</w:t>
      </w:r>
      <w:r>
        <w:rPr>
          <w:color w:val="58595B"/>
          <w:spacing w:val="-7"/>
          <w:w w:val="110"/>
        </w:rPr>
        <w:t> </w:t>
      </w:r>
      <w:r>
        <w:rPr>
          <w:color w:val="58595B"/>
          <w:w w:val="110"/>
        </w:rPr>
        <w:t>terms</w:t>
      </w:r>
      <w:r>
        <w:rPr>
          <w:color w:val="58595B"/>
          <w:spacing w:val="-7"/>
          <w:w w:val="110"/>
        </w:rPr>
        <w:t> </w:t>
      </w:r>
      <w:r>
        <w:rPr>
          <w:color w:val="58595B"/>
          <w:w w:val="110"/>
        </w:rPr>
        <w:t>and</w:t>
      </w:r>
      <w:r>
        <w:rPr>
          <w:color w:val="58595B"/>
          <w:spacing w:val="-8"/>
          <w:w w:val="110"/>
        </w:rPr>
        <w:t> </w:t>
      </w:r>
      <w:r>
        <w:rPr>
          <w:color w:val="58595B"/>
          <w:spacing w:val="-2"/>
          <w:w w:val="110"/>
        </w:rPr>
        <w:t>conditions:</w:t>
      </w:r>
    </w:p>
    <w:p>
      <w:pPr>
        <w:pStyle w:val="ListParagraph"/>
        <w:numPr>
          <w:ilvl w:val="0"/>
          <w:numId w:val="4"/>
        </w:numPr>
        <w:tabs>
          <w:tab w:pos="446" w:val="left" w:leader="none"/>
          <w:tab w:pos="448" w:val="left" w:leader="none"/>
        </w:tabs>
        <w:spacing w:line="189" w:lineRule="auto" w:before="56" w:after="0"/>
        <w:ind w:left="448" w:right="520" w:hanging="358"/>
        <w:jc w:val="left"/>
        <w:rPr>
          <w:sz w:val="22"/>
        </w:rPr>
      </w:pPr>
      <w:r>
        <w:rPr>
          <w:color w:val="58595B"/>
          <w:w w:val="110"/>
          <w:sz w:val="22"/>
        </w:rPr>
        <w:t>The policyholder is permitted to alter the premium paying frequency to any of the frequencies</w:t>
      </w:r>
      <w:r>
        <w:rPr>
          <w:color w:val="58595B"/>
          <w:spacing w:val="3"/>
          <w:w w:val="110"/>
          <w:sz w:val="22"/>
        </w:rPr>
        <w:t> </w:t>
      </w:r>
      <w:r>
        <w:rPr>
          <w:color w:val="58595B"/>
          <w:w w:val="110"/>
          <w:sz w:val="22"/>
        </w:rPr>
        <w:t>available</w:t>
      </w:r>
      <w:r>
        <w:rPr>
          <w:color w:val="58595B"/>
          <w:spacing w:val="4"/>
          <w:w w:val="110"/>
          <w:sz w:val="22"/>
        </w:rPr>
        <w:t> </w:t>
      </w:r>
      <w:r>
        <w:rPr>
          <w:color w:val="58595B"/>
          <w:w w:val="110"/>
          <w:sz w:val="22"/>
        </w:rPr>
        <w:t>under</w:t>
      </w:r>
      <w:r>
        <w:rPr>
          <w:color w:val="58595B"/>
          <w:spacing w:val="4"/>
          <w:w w:val="110"/>
          <w:sz w:val="22"/>
        </w:rPr>
        <w:t> </w:t>
      </w:r>
      <w:r>
        <w:rPr>
          <w:color w:val="58595B"/>
          <w:w w:val="110"/>
          <w:sz w:val="22"/>
        </w:rPr>
        <w:t>the</w:t>
      </w:r>
      <w:r>
        <w:rPr>
          <w:color w:val="58595B"/>
          <w:spacing w:val="4"/>
          <w:w w:val="110"/>
          <w:sz w:val="22"/>
        </w:rPr>
        <w:t> </w:t>
      </w:r>
      <w:r>
        <w:rPr>
          <w:color w:val="58595B"/>
          <w:w w:val="110"/>
          <w:sz w:val="22"/>
        </w:rPr>
        <w:t>product</w:t>
      </w:r>
      <w:r>
        <w:rPr>
          <w:color w:val="58595B"/>
          <w:spacing w:val="4"/>
          <w:w w:val="110"/>
          <w:sz w:val="22"/>
        </w:rPr>
        <w:t> </w:t>
      </w:r>
      <w:r>
        <w:rPr>
          <w:color w:val="58595B"/>
          <w:w w:val="110"/>
          <w:sz w:val="22"/>
        </w:rPr>
        <w:t>subject</w:t>
      </w:r>
      <w:r>
        <w:rPr>
          <w:color w:val="58595B"/>
          <w:spacing w:val="4"/>
          <w:w w:val="110"/>
          <w:sz w:val="22"/>
        </w:rPr>
        <w:t> </w:t>
      </w:r>
      <w:r>
        <w:rPr>
          <w:color w:val="58595B"/>
          <w:w w:val="110"/>
          <w:sz w:val="22"/>
        </w:rPr>
        <w:t>to</w:t>
      </w:r>
      <w:r>
        <w:rPr>
          <w:color w:val="58595B"/>
          <w:spacing w:val="4"/>
          <w:w w:val="110"/>
          <w:sz w:val="22"/>
        </w:rPr>
        <w:t> </w:t>
      </w:r>
      <w:r>
        <w:rPr>
          <w:color w:val="58595B"/>
          <w:w w:val="110"/>
          <w:sz w:val="22"/>
        </w:rPr>
        <w:t>the</w:t>
      </w:r>
      <w:r>
        <w:rPr>
          <w:color w:val="58595B"/>
          <w:spacing w:val="4"/>
          <w:w w:val="110"/>
          <w:sz w:val="22"/>
        </w:rPr>
        <w:t> </w:t>
      </w:r>
      <w:r>
        <w:rPr>
          <w:color w:val="58595B"/>
          <w:w w:val="110"/>
          <w:sz w:val="22"/>
        </w:rPr>
        <w:t>minimum</w:t>
      </w:r>
      <w:r>
        <w:rPr>
          <w:color w:val="58595B"/>
          <w:spacing w:val="4"/>
          <w:w w:val="110"/>
          <w:sz w:val="22"/>
        </w:rPr>
        <w:t> </w:t>
      </w:r>
      <w:r>
        <w:rPr>
          <w:color w:val="58595B"/>
          <w:w w:val="110"/>
          <w:sz w:val="22"/>
        </w:rPr>
        <w:t>premium</w:t>
      </w:r>
      <w:r>
        <w:rPr>
          <w:color w:val="58595B"/>
          <w:spacing w:val="3"/>
          <w:w w:val="110"/>
          <w:sz w:val="22"/>
        </w:rPr>
        <w:t> </w:t>
      </w:r>
      <w:r>
        <w:rPr>
          <w:color w:val="58595B"/>
          <w:spacing w:val="-2"/>
          <w:w w:val="110"/>
          <w:sz w:val="22"/>
        </w:rPr>
        <w:t>conditions.</w:t>
      </w:r>
    </w:p>
    <w:p>
      <w:pPr>
        <w:pStyle w:val="ListParagraph"/>
        <w:numPr>
          <w:ilvl w:val="0"/>
          <w:numId w:val="4"/>
        </w:numPr>
        <w:tabs>
          <w:tab w:pos="446" w:val="left" w:leader="none"/>
        </w:tabs>
        <w:spacing w:line="360" w:lineRule="exact" w:before="7" w:after="0"/>
        <w:ind w:left="446" w:right="0" w:hanging="356"/>
        <w:jc w:val="left"/>
        <w:rPr>
          <w:sz w:val="22"/>
        </w:rPr>
      </w:pPr>
      <w:r>
        <w:rPr>
          <w:color w:val="58595B"/>
          <w:w w:val="110"/>
          <w:sz w:val="22"/>
        </w:rPr>
        <w:t>No</w:t>
      </w:r>
      <w:r>
        <w:rPr>
          <w:color w:val="58595B"/>
          <w:spacing w:val="-5"/>
          <w:w w:val="110"/>
          <w:sz w:val="22"/>
        </w:rPr>
        <w:t> </w:t>
      </w:r>
      <w:r>
        <w:rPr>
          <w:color w:val="58595B"/>
          <w:w w:val="110"/>
          <w:sz w:val="22"/>
        </w:rPr>
        <w:t>alterations</w:t>
      </w:r>
      <w:r>
        <w:rPr>
          <w:color w:val="58595B"/>
          <w:spacing w:val="-4"/>
          <w:w w:val="110"/>
          <w:sz w:val="22"/>
        </w:rPr>
        <w:t> </w:t>
      </w:r>
      <w:r>
        <w:rPr>
          <w:color w:val="58595B"/>
          <w:w w:val="110"/>
          <w:sz w:val="22"/>
        </w:rPr>
        <w:t>to</w:t>
      </w:r>
      <w:r>
        <w:rPr>
          <w:color w:val="58595B"/>
          <w:spacing w:val="-4"/>
          <w:w w:val="110"/>
          <w:sz w:val="22"/>
        </w:rPr>
        <w:t> </w:t>
      </w:r>
      <w:r>
        <w:rPr>
          <w:color w:val="58595B"/>
          <w:w w:val="110"/>
          <w:sz w:val="22"/>
        </w:rPr>
        <w:t>the</w:t>
      </w:r>
      <w:r>
        <w:rPr>
          <w:color w:val="58595B"/>
          <w:spacing w:val="-4"/>
          <w:w w:val="110"/>
          <w:sz w:val="22"/>
        </w:rPr>
        <w:t> </w:t>
      </w:r>
      <w:r>
        <w:rPr>
          <w:color w:val="58595B"/>
          <w:w w:val="110"/>
          <w:sz w:val="22"/>
        </w:rPr>
        <w:t>policy</w:t>
      </w:r>
      <w:r>
        <w:rPr>
          <w:color w:val="58595B"/>
          <w:spacing w:val="-4"/>
          <w:w w:val="110"/>
          <w:sz w:val="22"/>
        </w:rPr>
        <w:t> </w:t>
      </w:r>
      <w:r>
        <w:rPr>
          <w:color w:val="58595B"/>
          <w:w w:val="110"/>
          <w:sz w:val="22"/>
        </w:rPr>
        <w:t>term</w:t>
      </w:r>
      <w:r>
        <w:rPr>
          <w:color w:val="58595B"/>
          <w:spacing w:val="-5"/>
          <w:w w:val="110"/>
          <w:sz w:val="22"/>
        </w:rPr>
        <w:t> </w:t>
      </w:r>
      <w:r>
        <w:rPr>
          <w:color w:val="58595B"/>
          <w:w w:val="110"/>
          <w:sz w:val="22"/>
        </w:rPr>
        <w:t>are</w:t>
      </w:r>
      <w:r>
        <w:rPr>
          <w:color w:val="58595B"/>
          <w:spacing w:val="-4"/>
          <w:w w:val="110"/>
          <w:sz w:val="22"/>
        </w:rPr>
        <w:t> </w:t>
      </w:r>
      <w:r>
        <w:rPr>
          <w:color w:val="58595B"/>
          <w:spacing w:val="-2"/>
          <w:w w:val="110"/>
          <w:sz w:val="22"/>
        </w:rPr>
        <w:t>permitted.</w:t>
      </w:r>
    </w:p>
    <w:p>
      <w:pPr>
        <w:pStyle w:val="ListParagraph"/>
        <w:numPr>
          <w:ilvl w:val="0"/>
          <w:numId w:val="4"/>
        </w:numPr>
        <w:tabs>
          <w:tab w:pos="446" w:val="left" w:leader="none"/>
        </w:tabs>
        <w:spacing w:line="360" w:lineRule="exact" w:before="0" w:after="0"/>
        <w:ind w:left="446" w:right="0" w:hanging="356"/>
        <w:jc w:val="left"/>
        <w:rPr>
          <w:sz w:val="22"/>
        </w:rPr>
      </w:pPr>
      <w:r>
        <w:rPr>
          <w:color w:val="58595B"/>
          <w:w w:val="110"/>
          <w:sz w:val="22"/>
        </w:rPr>
        <w:t>No</w:t>
      </w:r>
      <w:r>
        <w:rPr>
          <w:color w:val="58595B"/>
          <w:spacing w:val="-4"/>
          <w:w w:val="110"/>
          <w:sz w:val="22"/>
        </w:rPr>
        <w:t> </w:t>
      </w:r>
      <w:r>
        <w:rPr>
          <w:color w:val="58595B"/>
          <w:w w:val="110"/>
          <w:sz w:val="22"/>
        </w:rPr>
        <w:t>alterations</w:t>
      </w:r>
      <w:r>
        <w:rPr>
          <w:color w:val="58595B"/>
          <w:spacing w:val="-4"/>
          <w:w w:val="110"/>
          <w:sz w:val="22"/>
        </w:rPr>
        <w:t> </w:t>
      </w:r>
      <w:r>
        <w:rPr>
          <w:color w:val="58595B"/>
          <w:w w:val="110"/>
          <w:sz w:val="22"/>
        </w:rPr>
        <w:t>to</w:t>
      </w:r>
      <w:r>
        <w:rPr>
          <w:color w:val="58595B"/>
          <w:spacing w:val="-4"/>
          <w:w w:val="110"/>
          <w:sz w:val="22"/>
        </w:rPr>
        <w:t> </w:t>
      </w:r>
      <w:r>
        <w:rPr>
          <w:color w:val="58595B"/>
          <w:w w:val="110"/>
          <w:sz w:val="22"/>
        </w:rPr>
        <w:t>the</w:t>
      </w:r>
      <w:r>
        <w:rPr>
          <w:color w:val="58595B"/>
          <w:spacing w:val="-4"/>
          <w:w w:val="110"/>
          <w:sz w:val="22"/>
        </w:rPr>
        <w:t> </w:t>
      </w:r>
      <w:r>
        <w:rPr>
          <w:color w:val="58595B"/>
          <w:w w:val="110"/>
          <w:sz w:val="22"/>
        </w:rPr>
        <w:t>premium</w:t>
      </w:r>
      <w:r>
        <w:rPr>
          <w:color w:val="58595B"/>
          <w:spacing w:val="-4"/>
          <w:w w:val="110"/>
          <w:sz w:val="22"/>
        </w:rPr>
        <w:t> </w:t>
      </w:r>
      <w:r>
        <w:rPr>
          <w:color w:val="58595B"/>
          <w:w w:val="110"/>
          <w:sz w:val="22"/>
        </w:rPr>
        <w:t>and</w:t>
      </w:r>
      <w:r>
        <w:rPr>
          <w:color w:val="58595B"/>
          <w:spacing w:val="-4"/>
          <w:w w:val="110"/>
          <w:sz w:val="22"/>
        </w:rPr>
        <w:t> </w:t>
      </w:r>
      <w:r>
        <w:rPr>
          <w:color w:val="58595B"/>
          <w:w w:val="110"/>
          <w:sz w:val="22"/>
        </w:rPr>
        <w:t>sum</w:t>
      </w:r>
      <w:r>
        <w:rPr>
          <w:color w:val="58595B"/>
          <w:spacing w:val="-4"/>
          <w:w w:val="110"/>
          <w:sz w:val="22"/>
        </w:rPr>
        <w:t> </w:t>
      </w:r>
      <w:r>
        <w:rPr>
          <w:color w:val="58595B"/>
          <w:w w:val="110"/>
          <w:sz w:val="22"/>
        </w:rPr>
        <w:t>assured</w:t>
      </w:r>
      <w:r>
        <w:rPr>
          <w:color w:val="58595B"/>
          <w:spacing w:val="-4"/>
          <w:w w:val="110"/>
          <w:sz w:val="22"/>
        </w:rPr>
        <w:t> </w:t>
      </w:r>
      <w:r>
        <w:rPr>
          <w:color w:val="58595B"/>
          <w:w w:val="110"/>
          <w:sz w:val="22"/>
        </w:rPr>
        <w:t>are</w:t>
      </w:r>
      <w:r>
        <w:rPr>
          <w:color w:val="58595B"/>
          <w:spacing w:val="-4"/>
          <w:w w:val="110"/>
          <w:sz w:val="22"/>
        </w:rPr>
        <w:t> </w:t>
      </w:r>
      <w:r>
        <w:rPr>
          <w:color w:val="58595B"/>
          <w:spacing w:val="-2"/>
          <w:w w:val="110"/>
          <w:sz w:val="22"/>
        </w:rPr>
        <w:t>permitted.</w:t>
      </w:r>
    </w:p>
    <w:p>
      <w:pPr>
        <w:pStyle w:val="Heading1"/>
        <w:tabs>
          <w:tab w:pos="9989" w:val="left" w:leader="none"/>
        </w:tabs>
        <w:spacing w:before="217"/>
      </w:pPr>
      <w:r>
        <w:rPr>
          <w:rFonts w:ascii="Times New Roman"/>
          <w:b w:val="0"/>
          <w:color w:val="FFFFFF"/>
          <w:spacing w:val="66"/>
          <w:w w:val="150"/>
          <w:shd w:fill="005E9E" w:color="auto" w:val="clear"/>
        </w:rPr>
        <w:t> </w:t>
      </w:r>
      <w:r>
        <w:rPr>
          <w:color w:val="FFFFFF"/>
          <w:w w:val="90"/>
          <w:shd w:fill="005E9E" w:color="auto" w:val="clear"/>
        </w:rPr>
        <w:t>PARTIAL</w:t>
      </w:r>
      <w:r>
        <w:rPr>
          <w:color w:val="FFFFFF"/>
          <w:spacing w:val="-4"/>
          <w:w w:val="90"/>
          <w:shd w:fill="005E9E" w:color="auto" w:val="clear"/>
        </w:rPr>
        <w:t> </w:t>
      </w:r>
      <w:r>
        <w:rPr>
          <w:color w:val="FFFFFF"/>
          <w:spacing w:val="-2"/>
          <w:shd w:fill="005E9E" w:color="auto" w:val="clear"/>
        </w:rPr>
        <w:t>WITHDRAWAL</w:t>
      </w:r>
      <w:r>
        <w:rPr>
          <w:color w:val="FFFFFF"/>
          <w:shd w:fill="005E9E" w:color="auto" w:val="clear"/>
        </w:rPr>
        <w:tab/>
      </w:r>
    </w:p>
    <w:p>
      <w:pPr>
        <w:pStyle w:val="ListParagraph"/>
        <w:numPr>
          <w:ilvl w:val="0"/>
          <w:numId w:val="5"/>
        </w:numPr>
        <w:tabs>
          <w:tab w:pos="450" w:val="left" w:leader="none"/>
        </w:tabs>
        <w:spacing w:line="247" w:lineRule="auto" w:before="241" w:after="0"/>
        <w:ind w:left="450" w:right="88" w:hanging="360"/>
        <w:jc w:val="left"/>
        <w:rPr>
          <w:sz w:val="22"/>
        </w:rPr>
      </w:pPr>
      <w:r>
        <w:rPr>
          <w:color w:val="58595B"/>
          <w:w w:val="115"/>
          <w:sz w:val="22"/>
        </w:rPr>
        <w:t>It</w:t>
      </w:r>
      <w:r>
        <w:rPr>
          <w:color w:val="58595B"/>
          <w:spacing w:val="-11"/>
          <w:w w:val="115"/>
          <w:sz w:val="22"/>
        </w:rPr>
        <w:t> </w:t>
      </w:r>
      <w:r>
        <w:rPr>
          <w:color w:val="58595B"/>
          <w:w w:val="115"/>
          <w:sz w:val="22"/>
        </w:rPr>
        <w:t>can</w:t>
      </w:r>
      <w:r>
        <w:rPr>
          <w:color w:val="58595B"/>
          <w:spacing w:val="-11"/>
          <w:w w:val="115"/>
          <w:sz w:val="22"/>
        </w:rPr>
        <w:t> </w:t>
      </w:r>
      <w:r>
        <w:rPr>
          <w:color w:val="58595B"/>
          <w:w w:val="115"/>
          <w:sz w:val="22"/>
        </w:rPr>
        <w:t>be</w:t>
      </w:r>
      <w:r>
        <w:rPr>
          <w:color w:val="58595B"/>
          <w:spacing w:val="-11"/>
          <w:w w:val="115"/>
          <w:sz w:val="22"/>
        </w:rPr>
        <w:t> </w:t>
      </w:r>
      <w:r>
        <w:rPr>
          <w:color w:val="58595B"/>
          <w:w w:val="115"/>
          <w:sz w:val="22"/>
        </w:rPr>
        <w:t>made</w:t>
      </w:r>
      <w:r>
        <w:rPr>
          <w:color w:val="58595B"/>
          <w:spacing w:val="-11"/>
          <w:w w:val="115"/>
          <w:sz w:val="22"/>
        </w:rPr>
        <w:t> </w:t>
      </w:r>
      <w:r>
        <w:rPr>
          <w:color w:val="58595B"/>
          <w:w w:val="115"/>
          <w:sz w:val="22"/>
        </w:rPr>
        <w:t>only</w:t>
      </w:r>
      <w:r>
        <w:rPr>
          <w:color w:val="58595B"/>
          <w:spacing w:val="-11"/>
          <w:w w:val="115"/>
          <w:sz w:val="22"/>
        </w:rPr>
        <w:t> </w:t>
      </w:r>
      <w:r>
        <w:rPr>
          <w:color w:val="58595B"/>
          <w:w w:val="115"/>
          <w:sz w:val="22"/>
        </w:rPr>
        <w:t>after</w:t>
      </w:r>
      <w:r>
        <w:rPr>
          <w:color w:val="58595B"/>
          <w:spacing w:val="-11"/>
          <w:w w:val="115"/>
          <w:sz w:val="22"/>
        </w:rPr>
        <w:t> </w:t>
      </w:r>
      <w:r>
        <w:rPr>
          <w:color w:val="58595B"/>
          <w:w w:val="115"/>
          <w:sz w:val="22"/>
        </w:rPr>
        <w:t>completion</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3</w:t>
      </w:r>
      <w:r>
        <w:rPr>
          <w:color w:val="58595B"/>
          <w:spacing w:val="-11"/>
          <w:w w:val="115"/>
          <w:sz w:val="22"/>
        </w:rPr>
        <w:t> </w:t>
      </w:r>
      <w:r>
        <w:rPr>
          <w:color w:val="58595B"/>
          <w:w w:val="115"/>
          <w:sz w:val="22"/>
        </w:rPr>
        <w:t>years</w:t>
      </w:r>
      <w:r>
        <w:rPr>
          <w:color w:val="58595B"/>
          <w:spacing w:val="-11"/>
          <w:w w:val="115"/>
          <w:sz w:val="22"/>
        </w:rPr>
        <w:t> </w:t>
      </w:r>
      <w:r>
        <w:rPr>
          <w:color w:val="58595B"/>
          <w:w w:val="115"/>
          <w:sz w:val="22"/>
        </w:rPr>
        <w:t>from</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date</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commencement</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the policy during deferment period.</w:t>
      </w:r>
    </w:p>
    <w:p>
      <w:pPr>
        <w:pStyle w:val="ListParagraph"/>
        <w:numPr>
          <w:ilvl w:val="0"/>
          <w:numId w:val="5"/>
        </w:numPr>
        <w:tabs>
          <w:tab w:pos="450" w:val="left" w:leader="none"/>
        </w:tabs>
        <w:spacing w:line="247" w:lineRule="auto" w:before="0" w:after="0"/>
        <w:ind w:left="450" w:right="88" w:hanging="360"/>
        <w:jc w:val="left"/>
        <w:rPr>
          <w:sz w:val="22"/>
        </w:rPr>
      </w:pPr>
      <w:r>
        <w:rPr>
          <w:color w:val="58595B"/>
          <w:w w:val="110"/>
          <w:sz w:val="22"/>
        </w:rPr>
        <w:t>Total</w:t>
      </w:r>
      <w:r>
        <w:rPr>
          <w:color w:val="58595B"/>
          <w:spacing w:val="22"/>
          <w:w w:val="110"/>
          <w:sz w:val="22"/>
        </w:rPr>
        <w:t> </w:t>
      </w:r>
      <w:r>
        <w:rPr>
          <w:color w:val="58595B"/>
          <w:w w:val="110"/>
          <w:sz w:val="22"/>
        </w:rPr>
        <w:t>partial</w:t>
      </w:r>
      <w:r>
        <w:rPr>
          <w:color w:val="58595B"/>
          <w:spacing w:val="22"/>
          <w:w w:val="110"/>
          <w:sz w:val="22"/>
        </w:rPr>
        <w:t> </w:t>
      </w:r>
      <w:r>
        <w:rPr>
          <w:color w:val="58595B"/>
          <w:w w:val="110"/>
          <w:sz w:val="22"/>
        </w:rPr>
        <w:t>withdrawal</w:t>
      </w:r>
      <w:r>
        <w:rPr>
          <w:color w:val="58595B"/>
          <w:spacing w:val="22"/>
          <w:w w:val="110"/>
          <w:sz w:val="22"/>
        </w:rPr>
        <w:t> </w:t>
      </w:r>
      <w:r>
        <w:rPr>
          <w:color w:val="58595B"/>
          <w:w w:val="110"/>
          <w:sz w:val="22"/>
        </w:rPr>
        <w:t>shall</w:t>
      </w:r>
      <w:r>
        <w:rPr>
          <w:color w:val="58595B"/>
          <w:spacing w:val="22"/>
          <w:w w:val="110"/>
          <w:sz w:val="22"/>
        </w:rPr>
        <w:t> </w:t>
      </w:r>
      <w:r>
        <w:rPr>
          <w:color w:val="58595B"/>
          <w:w w:val="110"/>
          <w:sz w:val="22"/>
        </w:rPr>
        <w:t>not</w:t>
      </w:r>
      <w:r>
        <w:rPr>
          <w:color w:val="58595B"/>
          <w:spacing w:val="22"/>
          <w:w w:val="110"/>
          <w:sz w:val="22"/>
        </w:rPr>
        <w:t> </w:t>
      </w:r>
      <w:r>
        <w:rPr>
          <w:color w:val="58595B"/>
          <w:w w:val="110"/>
          <w:sz w:val="22"/>
        </w:rPr>
        <w:t>exceed</w:t>
      </w:r>
      <w:r>
        <w:rPr>
          <w:color w:val="58595B"/>
          <w:spacing w:val="22"/>
          <w:w w:val="110"/>
          <w:sz w:val="22"/>
        </w:rPr>
        <w:t> </w:t>
      </w:r>
      <w:r>
        <w:rPr>
          <w:color w:val="58595B"/>
          <w:w w:val="110"/>
          <w:sz w:val="22"/>
        </w:rPr>
        <w:t>25%</w:t>
      </w:r>
      <w:r>
        <w:rPr>
          <w:color w:val="58595B"/>
          <w:spacing w:val="22"/>
          <w:w w:val="110"/>
          <w:sz w:val="22"/>
        </w:rPr>
        <w:t> </w:t>
      </w:r>
      <w:r>
        <w:rPr>
          <w:color w:val="58595B"/>
          <w:w w:val="110"/>
          <w:sz w:val="22"/>
        </w:rPr>
        <w:t>of</w:t>
      </w:r>
      <w:r>
        <w:rPr>
          <w:color w:val="58595B"/>
          <w:spacing w:val="22"/>
          <w:w w:val="110"/>
          <w:sz w:val="22"/>
        </w:rPr>
        <w:t> </w:t>
      </w:r>
      <w:r>
        <w:rPr>
          <w:color w:val="58595B"/>
          <w:w w:val="110"/>
          <w:sz w:val="22"/>
        </w:rPr>
        <w:t>total</w:t>
      </w:r>
      <w:r>
        <w:rPr>
          <w:color w:val="58595B"/>
          <w:spacing w:val="22"/>
          <w:w w:val="110"/>
          <w:sz w:val="22"/>
        </w:rPr>
        <w:t> </w:t>
      </w:r>
      <w:r>
        <w:rPr>
          <w:color w:val="58595B"/>
          <w:w w:val="110"/>
          <w:sz w:val="22"/>
        </w:rPr>
        <w:t>premiums</w:t>
      </w:r>
      <w:r>
        <w:rPr>
          <w:color w:val="58595B"/>
          <w:spacing w:val="22"/>
          <w:w w:val="110"/>
          <w:sz w:val="22"/>
        </w:rPr>
        <w:t> </w:t>
      </w:r>
      <w:r>
        <w:rPr>
          <w:color w:val="58595B"/>
          <w:w w:val="110"/>
          <w:sz w:val="22"/>
        </w:rPr>
        <w:t>paid</w:t>
      </w:r>
      <w:r>
        <w:rPr>
          <w:color w:val="58595B"/>
          <w:spacing w:val="22"/>
          <w:w w:val="110"/>
          <w:sz w:val="22"/>
        </w:rPr>
        <w:t> </w:t>
      </w:r>
      <w:r>
        <w:rPr>
          <w:color w:val="58595B"/>
          <w:w w:val="110"/>
          <w:sz w:val="22"/>
        </w:rPr>
        <w:t>as</w:t>
      </w:r>
      <w:r>
        <w:rPr>
          <w:color w:val="58595B"/>
          <w:spacing w:val="22"/>
          <w:w w:val="110"/>
          <w:sz w:val="22"/>
        </w:rPr>
        <w:t> </w:t>
      </w:r>
      <w:r>
        <w:rPr>
          <w:color w:val="58595B"/>
          <w:w w:val="110"/>
          <w:sz w:val="22"/>
        </w:rPr>
        <w:t>on</w:t>
      </w:r>
      <w:r>
        <w:rPr>
          <w:color w:val="58595B"/>
          <w:spacing w:val="22"/>
          <w:w w:val="110"/>
          <w:sz w:val="22"/>
        </w:rPr>
        <w:t> </w:t>
      </w:r>
      <w:r>
        <w:rPr>
          <w:color w:val="58595B"/>
          <w:w w:val="110"/>
          <w:sz w:val="22"/>
        </w:rPr>
        <w:t>the</w:t>
      </w:r>
      <w:r>
        <w:rPr>
          <w:color w:val="58595B"/>
          <w:spacing w:val="22"/>
          <w:w w:val="110"/>
          <w:sz w:val="22"/>
        </w:rPr>
        <w:t> </w:t>
      </w:r>
      <w:r>
        <w:rPr>
          <w:color w:val="58595B"/>
          <w:w w:val="110"/>
          <w:sz w:val="22"/>
        </w:rPr>
        <w:t>date</w:t>
      </w:r>
      <w:r>
        <w:rPr>
          <w:color w:val="58595B"/>
          <w:spacing w:val="22"/>
          <w:w w:val="110"/>
          <w:sz w:val="22"/>
        </w:rPr>
        <w:t> </w:t>
      </w:r>
      <w:r>
        <w:rPr>
          <w:color w:val="58595B"/>
          <w:w w:val="110"/>
          <w:sz w:val="22"/>
        </w:rPr>
        <w:t>of partial withdrawal.</w:t>
      </w:r>
    </w:p>
    <w:p>
      <w:pPr>
        <w:pStyle w:val="ListParagraph"/>
        <w:numPr>
          <w:ilvl w:val="0"/>
          <w:numId w:val="5"/>
        </w:numPr>
        <w:tabs>
          <w:tab w:pos="450" w:val="left" w:leader="none"/>
        </w:tabs>
        <w:spacing w:line="247" w:lineRule="auto" w:before="0" w:after="0"/>
        <w:ind w:left="450" w:right="89" w:hanging="360"/>
        <w:jc w:val="left"/>
        <w:rPr>
          <w:sz w:val="22"/>
        </w:rPr>
      </w:pPr>
      <w:r>
        <w:rPr>
          <w:color w:val="58595B"/>
          <w:w w:val="110"/>
          <w:sz w:val="22"/>
        </w:rPr>
        <w:t>The</w:t>
      </w:r>
      <w:r>
        <w:rPr>
          <w:color w:val="58595B"/>
          <w:spacing w:val="40"/>
          <w:w w:val="110"/>
          <w:sz w:val="22"/>
        </w:rPr>
        <w:t> </w:t>
      </w:r>
      <w:r>
        <w:rPr>
          <w:color w:val="58595B"/>
          <w:w w:val="110"/>
          <w:sz w:val="22"/>
        </w:rPr>
        <w:t>amount</w:t>
      </w:r>
      <w:r>
        <w:rPr>
          <w:color w:val="58595B"/>
          <w:spacing w:val="40"/>
          <w:w w:val="110"/>
          <w:sz w:val="22"/>
        </w:rPr>
        <w:t> </w:t>
      </w:r>
      <w:r>
        <w:rPr>
          <w:color w:val="58595B"/>
          <w:w w:val="110"/>
          <w:sz w:val="22"/>
        </w:rPr>
        <w:t>of</w:t>
      </w:r>
      <w:r>
        <w:rPr>
          <w:color w:val="58595B"/>
          <w:spacing w:val="40"/>
          <w:w w:val="110"/>
          <w:sz w:val="22"/>
        </w:rPr>
        <w:t> </w:t>
      </w:r>
      <w:r>
        <w:rPr>
          <w:color w:val="58595B"/>
          <w:w w:val="110"/>
          <w:sz w:val="22"/>
        </w:rPr>
        <w:t>partial</w:t>
      </w:r>
      <w:r>
        <w:rPr>
          <w:color w:val="58595B"/>
          <w:spacing w:val="40"/>
          <w:w w:val="110"/>
          <w:sz w:val="22"/>
        </w:rPr>
        <w:t> </w:t>
      </w:r>
      <w:r>
        <w:rPr>
          <w:color w:val="58595B"/>
          <w:w w:val="110"/>
          <w:sz w:val="22"/>
        </w:rPr>
        <w:t>withdrawal</w:t>
      </w:r>
      <w:r>
        <w:rPr>
          <w:color w:val="58595B"/>
          <w:spacing w:val="40"/>
          <w:w w:val="110"/>
          <w:sz w:val="22"/>
        </w:rPr>
        <w:t> </w:t>
      </w:r>
      <w:r>
        <w:rPr>
          <w:color w:val="58595B"/>
          <w:w w:val="110"/>
          <w:sz w:val="22"/>
        </w:rPr>
        <w:t>shall</w:t>
      </w:r>
      <w:r>
        <w:rPr>
          <w:color w:val="58595B"/>
          <w:spacing w:val="40"/>
          <w:w w:val="110"/>
          <w:sz w:val="22"/>
        </w:rPr>
        <w:t> </w:t>
      </w:r>
      <w:r>
        <w:rPr>
          <w:color w:val="58595B"/>
          <w:w w:val="110"/>
          <w:sz w:val="22"/>
        </w:rPr>
        <w:t>be</w:t>
      </w:r>
      <w:r>
        <w:rPr>
          <w:color w:val="58595B"/>
          <w:spacing w:val="40"/>
          <w:w w:val="110"/>
          <w:sz w:val="22"/>
        </w:rPr>
        <w:t> </w:t>
      </w:r>
      <w:r>
        <w:rPr>
          <w:color w:val="58595B"/>
          <w:w w:val="110"/>
          <w:sz w:val="22"/>
        </w:rPr>
        <w:t>treated</w:t>
      </w:r>
      <w:r>
        <w:rPr>
          <w:color w:val="58595B"/>
          <w:spacing w:val="40"/>
          <w:w w:val="110"/>
          <w:sz w:val="22"/>
        </w:rPr>
        <w:t> </w:t>
      </w:r>
      <w:r>
        <w:rPr>
          <w:color w:val="58595B"/>
          <w:w w:val="110"/>
          <w:sz w:val="22"/>
        </w:rPr>
        <w:t>as</w:t>
      </w:r>
      <w:r>
        <w:rPr>
          <w:color w:val="58595B"/>
          <w:spacing w:val="40"/>
          <w:w w:val="110"/>
          <w:sz w:val="22"/>
        </w:rPr>
        <w:t> </w:t>
      </w:r>
      <w:r>
        <w:rPr>
          <w:color w:val="58595B"/>
          <w:w w:val="110"/>
          <w:sz w:val="22"/>
        </w:rPr>
        <w:t>preponement</w:t>
      </w:r>
      <w:r>
        <w:rPr>
          <w:color w:val="58595B"/>
          <w:spacing w:val="40"/>
          <w:w w:val="110"/>
          <w:sz w:val="22"/>
        </w:rPr>
        <w:t> </w:t>
      </w:r>
      <w:r>
        <w:rPr>
          <w:color w:val="58595B"/>
          <w:w w:val="110"/>
          <w:sz w:val="22"/>
        </w:rPr>
        <w:t>of</w:t>
      </w:r>
      <w:r>
        <w:rPr>
          <w:color w:val="58595B"/>
          <w:spacing w:val="40"/>
          <w:w w:val="110"/>
          <w:sz w:val="22"/>
        </w:rPr>
        <w:t> </w:t>
      </w:r>
      <w:r>
        <w:rPr>
          <w:color w:val="58595B"/>
          <w:w w:val="110"/>
          <w:sz w:val="22"/>
        </w:rPr>
        <w:t>the</w:t>
      </w:r>
      <w:r>
        <w:rPr>
          <w:color w:val="58595B"/>
          <w:spacing w:val="40"/>
          <w:w w:val="110"/>
          <w:sz w:val="22"/>
        </w:rPr>
        <w:t> </w:t>
      </w:r>
      <w:r>
        <w:rPr>
          <w:color w:val="58595B"/>
          <w:w w:val="110"/>
          <w:sz w:val="22"/>
        </w:rPr>
        <w:t>commuted portion of the surrender </w:t>
      </w:r>
      <w:r>
        <w:rPr>
          <w:color w:val="58595B"/>
          <w:w w:val="135"/>
          <w:sz w:val="22"/>
        </w:rPr>
        <w:t>/ </w:t>
      </w:r>
      <w:r>
        <w:rPr>
          <w:color w:val="58595B"/>
          <w:w w:val="110"/>
          <w:sz w:val="22"/>
        </w:rPr>
        <w:t>vesting benefit.</w:t>
      </w:r>
    </w:p>
    <w:p>
      <w:pPr>
        <w:pStyle w:val="ListParagraph"/>
        <w:numPr>
          <w:ilvl w:val="0"/>
          <w:numId w:val="5"/>
        </w:numPr>
        <w:tabs>
          <w:tab w:pos="450" w:val="left" w:leader="none"/>
        </w:tabs>
        <w:spacing w:line="252" w:lineRule="exact" w:before="0" w:after="0"/>
        <w:ind w:left="450" w:right="0" w:hanging="360"/>
        <w:jc w:val="left"/>
        <w:rPr>
          <w:sz w:val="22"/>
        </w:rPr>
      </w:pPr>
      <w:r>
        <w:rPr>
          <w:color w:val="58595B"/>
          <w:w w:val="110"/>
          <w:sz w:val="22"/>
        </w:rPr>
        <w:t>Partial</w:t>
      </w:r>
      <w:r>
        <w:rPr>
          <w:color w:val="58595B"/>
          <w:spacing w:val="-4"/>
          <w:w w:val="110"/>
          <w:sz w:val="22"/>
        </w:rPr>
        <w:t> </w:t>
      </w:r>
      <w:r>
        <w:rPr>
          <w:color w:val="58595B"/>
          <w:w w:val="110"/>
          <w:sz w:val="22"/>
        </w:rPr>
        <w:t>withdrawal</w:t>
      </w:r>
      <w:r>
        <w:rPr>
          <w:color w:val="58595B"/>
          <w:spacing w:val="-4"/>
          <w:w w:val="110"/>
          <w:sz w:val="22"/>
        </w:rPr>
        <w:t> </w:t>
      </w:r>
      <w:r>
        <w:rPr>
          <w:color w:val="58595B"/>
          <w:w w:val="110"/>
          <w:sz w:val="22"/>
        </w:rPr>
        <w:t>shall</w:t>
      </w:r>
      <w:r>
        <w:rPr>
          <w:color w:val="58595B"/>
          <w:spacing w:val="-3"/>
          <w:w w:val="110"/>
          <w:sz w:val="22"/>
        </w:rPr>
        <w:t> </w:t>
      </w:r>
      <w:r>
        <w:rPr>
          <w:color w:val="58595B"/>
          <w:w w:val="110"/>
          <w:sz w:val="22"/>
        </w:rPr>
        <w:t>not</w:t>
      </w:r>
      <w:r>
        <w:rPr>
          <w:color w:val="58595B"/>
          <w:spacing w:val="-4"/>
          <w:w w:val="110"/>
          <w:sz w:val="22"/>
        </w:rPr>
        <w:t> </w:t>
      </w:r>
      <w:r>
        <w:rPr>
          <w:color w:val="58595B"/>
          <w:w w:val="110"/>
          <w:sz w:val="22"/>
        </w:rPr>
        <w:t>result</w:t>
      </w:r>
      <w:r>
        <w:rPr>
          <w:color w:val="58595B"/>
          <w:spacing w:val="-3"/>
          <w:w w:val="110"/>
          <w:sz w:val="22"/>
        </w:rPr>
        <w:t> </w:t>
      </w:r>
      <w:r>
        <w:rPr>
          <w:color w:val="58595B"/>
          <w:w w:val="110"/>
          <w:sz w:val="22"/>
        </w:rPr>
        <w:t>into</w:t>
      </w:r>
      <w:r>
        <w:rPr>
          <w:color w:val="58595B"/>
          <w:spacing w:val="-4"/>
          <w:w w:val="110"/>
          <w:sz w:val="22"/>
        </w:rPr>
        <w:t> </w:t>
      </w:r>
      <w:r>
        <w:rPr>
          <w:color w:val="58595B"/>
          <w:w w:val="110"/>
          <w:sz w:val="22"/>
        </w:rPr>
        <w:t>termination</w:t>
      </w:r>
      <w:r>
        <w:rPr>
          <w:color w:val="58595B"/>
          <w:spacing w:val="-3"/>
          <w:w w:val="110"/>
          <w:sz w:val="22"/>
        </w:rPr>
        <w:t> </w:t>
      </w:r>
      <w:r>
        <w:rPr>
          <w:color w:val="58595B"/>
          <w:w w:val="110"/>
          <w:sz w:val="22"/>
        </w:rPr>
        <w:t>of</w:t>
      </w:r>
      <w:r>
        <w:rPr>
          <w:color w:val="58595B"/>
          <w:spacing w:val="-4"/>
          <w:w w:val="110"/>
          <w:sz w:val="22"/>
        </w:rPr>
        <w:t> </w:t>
      </w:r>
      <w:r>
        <w:rPr>
          <w:color w:val="58595B"/>
          <w:w w:val="110"/>
          <w:sz w:val="22"/>
        </w:rPr>
        <w:t>the</w:t>
      </w:r>
      <w:r>
        <w:rPr>
          <w:color w:val="58595B"/>
          <w:spacing w:val="-4"/>
          <w:w w:val="110"/>
          <w:sz w:val="22"/>
        </w:rPr>
        <w:t> </w:t>
      </w:r>
      <w:r>
        <w:rPr>
          <w:color w:val="58595B"/>
          <w:spacing w:val="-2"/>
          <w:w w:val="110"/>
          <w:sz w:val="22"/>
        </w:rPr>
        <w:t>contract.</w:t>
      </w:r>
    </w:p>
    <w:p>
      <w:pPr>
        <w:pStyle w:val="ListParagraph"/>
        <w:numPr>
          <w:ilvl w:val="0"/>
          <w:numId w:val="5"/>
        </w:numPr>
        <w:tabs>
          <w:tab w:pos="450" w:val="left" w:leader="none"/>
        </w:tabs>
        <w:spacing w:line="247" w:lineRule="auto" w:before="5" w:after="0"/>
        <w:ind w:left="450" w:right="89" w:hanging="360"/>
        <w:jc w:val="left"/>
        <w:rPr>
          <w:sz w:val="22"/>
        </w:rPr>
      </w:pPr>
      <w:r>
        <w:rPr>
          <w:color w:val="58595B"/>
          <w:w w:val="110"/>
          <w:sz w:val="22"/>
        </w:rPr>
        <w:t>Partial withdrawal shall not be used for the adjustment of sum assured on death or sum assured on health cover.</w:t>
      </w:r>
    </w:p>
    <w:p>
      <w:pPr>
        <w:pStyle w:val="ListParagraph"/>
        <w:numPr>
          <w:ilvl w:val="0"/>
          <w:numId w:val="5"/>
        </w:numPr>
        <w:tabs>
          <w:tab w:pos="450" w:val="left" w:leader="none"/>
        </w:tabs>
        <w:spacing w:line="252" w:lineRule="exact" w:before="0" w:after="0"/>
        <w:ind w:left="450" w:right="0" w:hanging="360"/>
        <w:jc w:val="left"/>
        <w:rPr>
          <w:sz w:val="22"/>
        </w:rPr>
      </w:pPr>
      <w:r>
        <w:rPr>
          <w:color w:val="58595B"/>
          <w:w w:val="110"/>
          <w:sz w:val="22"/>
        </w:rPr>
        <w:t>It</w:t>
      </w:r>
      <w:r>
        <w:rPr>
          <w:color w:val="58595B"/>
          <w:spacing w:val="-4"/>
          <w:w w:val="110"/>
          <w:sz w:val="22"/>
        </w:rPr>
        <w:t> </w:t>
      </w:r>
      <w:r>
        <w:rPr>
          <w:color w:val="58595B"/>
          <w:w w:val="110"/>
          <w:sz w:val="22"/>
        </w:rPr>
        <w:t>shall</w:t>
      </w:r>
      <w:r>
        <w:rPr>
          <w:color w:val="58595B"/>
          <w:spacing w:val="-4"/>
          <w:w w:val="110"/>
          <w:sz w:val="22"/>
        </w:rPr>
        <w:t> </w:t>
      </w:r>
      <w:r>
        <w:rPr>
          <w:color w:val="58595B"/>
          <w:w w:val="110"/>
          <w:sz w:val="22"/>
        </w:rPr>
        <w:t>be</w:t>
      </w:r>
      <w:r>
        <w:rPr>
          <w:color w:val="58595B"/>
          <w:spacing w:val="-3"/>
          <w:w w:val="110"/>
          <w:sz w:val="22"/>
        </w:rPr>
        <w:t> </w:t>
      </w:r>
      <w:r>
        <w:rPr>
          <w:color w:val="58595B"/>
          <w:w w:val="110"/>
          <w:sz w:val="22"/>
        </w:rPr>
        <w:t>allowed</w:t>
      </w:r>
      <w:r>
        <w:rPr>
          <w:color w:val="58595B"/>
          <w:spacing w:val="-4"/>
          <w:w w:val="110"/>
          <w:sz w:val="22"/>
        </w:rPr>
        <w:t> </w:t>
      </w:r>
      <w:r>
        <w:rPr>
          <w:color w:val="58595B"/>
          <w:w w:val="110"/>
          <w:sz w:val="22"/>
        </w:rPr>
        <w:t>only</w:t>
      </w:r>
      <w:r>
        <w:rPr>
          <w:color w:val="58595B"/>
          <w:spacing w:val="-4"/>
          <w:w w:val="110"/>
          <w:sz w:val="22"/>
        </w:rPr>
        <w:t> </w:t>
      </w:r>
      <w:r>
        <w:rPr>
          <w:color w:val="58595B"/>
          <w:w w:val="110"/>
          <w:sz w:val="22"/>
        </w:rPr>
        <w:t>three</w:t>
      </w:r>
      <w:r>
        <w:rPr>
          <w:color w:val="58595B"/>
          <w:spacing w:val="-3"/>
          <w:w w:val="110"/>
          <w:sz w:val="22"/>
        </w:rPr>
        <w:t> </w:t>
      </w:r>
      <w:r>
        <w:rPr>
          <w:color w:val="58595B"/>
          <w:w w:val="110"/>
          <w:sz w:val="22"/>
        </w:rPr>
        <w:t>times</w:t>
      </w:r>
      <w:r>
        <w:rPr>
          <w:color w:val="58595B"/>
          <w:spacing w:val="-4"/>
          <w:w w:val="110"/>
          <w:sz w:val="22"/>
        </w:rPr>
        <w:t> </w:t>
      </w:r>
      <w:r>
        <w:rPr>
          <w:color w:val="58595B"/>
          <w:w w:val="110"/>
          <w:sz w:val="22"/>
        </w:rPr>
        <w:t>during</w:t>
      </w:r>
      <w:r>
        <w:rPr>
          <w:color w:val="58595B"/>
          <w:spacing w:val="-4"/>
          <w:w w:val="110"/>
          <w:sz w:val="22"/>
        </w:rPr>
        <w:t> </w:t>
      </w:r>
      <w:r>
        <w:rPr>
          <w:color w:val="58595B"/>
          <w:w w:val="110"/>
          <w:sz w:val="22"/>
        </w:rPr>
        <w:t>the</w:t>
      </w:r>
      <w:r>
        <w:rPr>
          <w:color w:val="58595B"/>
          <w:spacing w:val="-3"/>
          <w:w w:val="110"/>
          <w:sz w:val="22"/>
        </w:rPr>
        <w:t> </w:t>
      </w:r>
      <w:r>
        <w:rPr>
          <w:color w:val="58595B"/>
          <w:w w:val="110"/>
          <w:sz w:val="22"/>
        </w:rPr>
        <w:t>entire</w:t>
      </w:r>
      <w:r>
        <w:rPr>
          <w:color w:val="58595B"/>
          <w:spacing w:val="-4"/>
          <w:w w:val="110"/>
          <w:sz w:val="22"/>
        </w:rPr>
        <w:t> </w:t>
      </w:r>
      <w:r>
        <w:rPr>
          <w:color w:val="58595B"/>
          <w:w w:val="110"/>
          <w:sz w:val="22"/>
        </w:rPr>
        <w:t>term</w:t>
      </w:r>
      <w:r>
        <w:rPr>
          <w:color w:val="58595B"/>
          <w:spacing w:val="-3"/>
          <w:w w:val="110"/>
          <w:sz w:val="22"/>
        </w:rPr>
        <w:t> </w:t>
      </w:r>
      <w:r>
        <w:rPr>
          <w:color w:val="58595B"/>
          <w:w w:val="110"/>
          <w:sz w:val="22"/>
        </w:rPr>
        <w:t>of</w:t>
      </w:r>
      <w:r>
        <w:rPr>
          <w:color w:val="58595B"/>
          <w:spacing w:val="-4"/>
          <w:w w:val="110"/>
          <w:sz w:val="22"/>
        </w:rPr>
        <w:t> </w:t>
      </w:r>
      <w:r>
        <w:rPr>
          <w:color w:val="58595B"/>
          <w:w w:val="110"/>
          <w:sz w:val="22"/>
        </w:rPr>
        <w:t>the</w:t>
      </w:r>
      <w:r>
        <w:rPr>
          <w:color w:val="58595B"/>
          <w:spacing w:val="-4"/>
          <w:w w:val="110"/>
          <w:sz w:val="22"/>
        </w:rPr>
        <w:t> </w:t>
      </w:r>
      <w:r>
        <w:rPr>
          <w:color w:val="58595B"/>
          <w:w w:val="110"/>
          <w:sz w:val="22"/>
        </w:rPr>
        <w:t>policy</w:t>
      </w:r>
      <w:r>
        <w:rPr>
          <w:color w:val="58595B"/>
          <w:spacing w:val="-3"/>
          <w:w w:val="110"/>
          <w:sz w:val="22"/>
        </w:rPr>
        <w:t> </w:t>
      </w:r>
      <w:r>
        <w:rPr>
          <w:color w:val="58595B"/>
          <w:w w:val="110"/>
          <w:sz w:val="22"/>
        </w:rPr>
        <w:t>(deferment</w:t>
      </w:r>
      <w:r>
        <w:rPr>
          <w:color w:val="58595B"/>
          <w:spacing w:val="-4"/>
          <w:w w:val="110"/>
          <w:sz w:val="22"/>
        </w:rPr>
        <w:t> </w:t>
      </w:r>
      <w:r>
        <w:rPr>
          <w:color w:val="58595B"/>
          <w:spacing w:val="-2"/>
          <w:w w:val="110"/>
          <w:sz w:val="22"/>
        </w:rPr>
        <w:t>period)</w:t>
      </w:r>
    </w:p>
    <w:p>
      <w:pPr>
        <w:pStyle w:val="ListParagraph"/>
        <w:numPr>
          <w:ilvl w:val="0"/>
          <w:numId w:val="5"/>
        </w:numPr>
        <w:tabs>
          <w:tab w:pos="450" w:val="left" w:leader="none"/>
        </w:tabs>
        <w:spacing w:line="240" w:lineRule="auto" w:before="7" w:after="0"/>
        <w:ind w:left="450" w:right="0" w:hanging="360"/>
        <w:jc w:val="left"/>
        <w:rPr>
          <w:sz w:val="22"/>
        </w:rPr>
      </w:pPr>
      <w:r>
        <w:rPr>
          <w:color w:val="58595B"/>
          <w:w w:val="110"/>
          <w:sz w:val="22"/>
        </w:rPr>
        <w:t>It</w:t>
      </w:r>
      <w:r>
        <w:rPr>
          <w:color w:val="58595B"/>
          <w:spacing w:val="-5"/>
          <w:w w:val="110"/>
          <w:sz w:val="22"/>
        </w:rPr>
        <w:t> </w:t>
      </w:r>
      <w:r>
        <w:rPr>
          <w:color w:val="58595B"/>
          <w:w w:val="110"/>
          <w:sz w:val="22"/>
        </w:rPr>
        <w:t>shall</w:t>
      </w:r>
      <w:r>
        <w:rPr>
          <w:color w:val="58595B"/>
          <w:spacing w:val="-4"/>
          <w:w w:val="110"/>
          <w:sz w:val="22"/>
        </w:rPr>
        <w:t> </w:t>
      </w:r>
      <w:r>
        <w:rPr>
          <w:color w:val="58595B"/>
          <w:w w:val="110"/>
          <w:sz w:val="22"/>
        </w:rPr>
        <w:t>be</w:t>
      </w:r>
      <w:r>
        <w:rPr>
          <w:color w:val="58595B"/>
          <w:spacing w:val="-5"/>
          <w:w w:val="110"/>
          <w:sz w:val="22"/>
        </w:rPr>
        <w:t> </w:t>
      </w:r>
      <w:r>
        <w:rPr>
          <w:color w:val="58595B"/>
          <w:w w:val="110"/>
          <w:sz w:val="22"/>
        </w:rPr>
        <w:t>allowed</w:t>
      </w:r>
      <w:r>
        <w:rPr>
          <w:color w:val="58595B"/>
          <w:spacing w:val="-4"/>
          <w:w w:val="110"/>
          <w:sz w:val="22"/>
        </w:rPr>
        <w:t> </w:t>
      </w:r>
      <w:r>
        <w:rPr>
          <w:color w:val="58595B"/>
          <w:w w:val="110"/>
          <w:sz w:val="22"/>
        </w:rPr>
        <w:t>only</w:t>
      </w:r>
      <w:r>
        <w:rPr>
          <w:color w:val="58595B"/>
          <w:spacing w:val="-5"/>
          <w:w w:val="110"/>
          <w:sz w:val="22"/>
        </w:rPr>
        <w:t> </w:t>
      </w:r>
      <w:r>
        <w:rPr>
          <w:color w:val="58595B"/>
          <w:w w:val="110"/>
          <w:sz w:val="22"/>
        </w:rPr>
        <w:t>against</w:t>
      </w:r>
      <w:r>
        <w:rPr>
          <w:color w:val="58595B"/>
          <w:spacing w:val="-4"/>
          <w:w w:val="110"/>
          <w:sz w:val="22"/>
        </w:rPr>
        <w:t> </w:t>
      </w:r>
      <w:r>
        <w:rPr>
          <w:color w:val="58595B"/>
          <w:w w:val="110"/>
          <w:sz w:val="22"/>
        </w:rPr>
        <w:t>the</w:t>
      </w:r>
      <w:r>
        <w:rPr>
          <w:color w:val="58595B"/>
          <w:spacing w:val="-5"/>
          <w:w w:val="110"/>
          <w:sz w:val="22"/>
        </w:rPr>
        <w:t> </w:t>
      </w:r>
      <w:r>
        <w:rPr>
          <w:color w:val="58595B"/>
          <w:w w:val="110"/>
          <w:sz w:val="22"/>
        </w:rPr>
        <w:t>stipulated</w:t>
      </w:r>
      <w:r>
        <w:rPr>
          <w:color w:val="58595B"/>
          <w:spacing w:val="-4"/>
          <w:w w:val="110"/>
          <w:sz w:val="22"/>
        </w:rPr>
        <w:t> </w:t>
      </w:r>
      <w:r>
        <w:rPr>
          <w:color w:val="58595B"/>
          <w:spacing w:val="-2"/>
          <w:w w:val="110"/>
          <w:sz w:val="22"/>
        </w:rPr>
        <w:t>reasons:</w:t>
      </w:r>
    </w:p>
    <w:p>
      <w:pPr>
        <w:pStyle w:val="ListParagraph"/>
        <w:numPr>
          <w:ilvl w:val="1"/>
          <w:numId w:val="5"/>
        </w:numPr>
        <w:tabs>
          <w:tab w:pos="967" w:val="left" w:leader="none"/>
        </w:tabs>
        <w:spacing w:line="240" w:lineRule="auto" w:before="7" w:after="0"/>
        <w:ind w:left="967" w:right="0" w:hanging="359"/>
        <w:jc w:val="left"/>
        <w:rPr>
          <w:sz w:val="22"/>
        </w:rPr>
      </w:pPr>
      <w:r>
        <w:rPr>
          <w:color w:val="58595B"/>
          <w:w w:val="110"/>
          <w:sz w:val="22"/>
        </w:rPr>
        <w:t>Higher</w:t>
      </w:r>
      <w:r>
        <w:rPr>
          <w:color w:val="58595B"/>
          <w:spacing w:val="-4"/>
          <w:w w:val="110"/>
          <w:sz w:val="22"/>
        </w:rPr>
        <w:t> </w:t>
      </w:r>
      <w:r>
        <w:rPr>
          <w:color w:val="58595B"/>
          <w:w w:val="110"/>
          <w:sz w:val="22"/>
        </w:rPr>
        <w:t>education</w:t>
      </w:r>
      <w:r>
        <w:rPr>
          <w:color w:val="58595B"/>
          <w:spacing w:val="-4"/>
          <w:w w:val="110"/>
          <w:sz w:val="22"/>
        </w:rPr>
        <w:t> </w:t>
      </w:r>
      <w:r>
        <w:rPr>
          <w:color w:val="58595B"/>
          <w:w w:val="110"/>
          <w:sz w:val="22"/>
        </w:rPr>
        <w:t>of</w:t>
      </w:r>
      <w:r>
        <w:rPr>
          <w:color w:val="58595B"/>
          <w:spacing w:val="-3"/>
          <w:w w:val="110"/>
          <w:sz w:val="22"/>
        </w:rPr>
        <w:t> </w:t>
      </w:r>
      <w:r>
        <w:rPr>
          <w:color w:val="58595B"/>
          <w:w w:val="110"/>
          <w:sz w:val="22"/>
        </w:rPr>
        <w:t>children,</w:t>
      </w:r>
      <w:r>
        <w:rPr>
          <w:color w:val="58595B"/>
          <w:spacing w:val="-4"/>
          <w:w w:val="110"/>
          <w:sz w:val="22"/>
        </w:rPr>
        <w:t> </w:t>
      </w:r>
      <w:r>
        <w:rPr>
          <w:color w:val="58595B"/>
          <w:w w:val="110"/>
          <w:sz w:val="22"/>
        </w:rPr>
        <w:t>including</w:t>
      </w:r>
      <w:r>
        <w:rPr>
          <w:color w:val="58595B"/>
          <w:spacing w:val="-3"/>
          <w:w w:val="110"/>
          <w:sz w:val="22"/>
        </w:rPr>
        <w:t> </w:t>
      </w:r>
      <w:r>
        <w:rPr>
          <w:color w:val="58595B"/>
          <w:w w:val="110"/>
          <w:sz w:val="22"/>
        </w:rPr>
        <w:t>legally</w:t>
      </w:r>
      <w:r>
        <w:rPr>
          <w:color w:val="58595B"/>
          <w:spacing w:val="-4"/>
          <w:w w:val="110"/>
          <w:sz w:val="22"/>
        </w:rPr>
        <w:t> </w:t>
      </w:r>
      <w:r>
        <w:rPr>
          <w:color w:val="58595B"/>
          <w:w w:val="110"/>
          <w:sz w:val="22"/>
        </w:rPr>
        <w:t>adopted</w:t>
      </w:r>
      <w:r>
        <w:rPr>
          <w:color w:val="58595B"/>
          <w:spacing w:val="-3"/>
          <w:w w:val="110"/>
          <w:sz w:val="22"/>
        </w:rPr>
        <w:t> </w:t>
      </w:r>
      <w:r>
        <w:rPr>
          <w:color w:val="58595B"/>
          <w:spacing w:val="-2"/>
          <w:w w:val="110"/>
          <w:sz w:val="22"/>
        </w:rPr>
        <w:t>child</w:t>
      </w:r>
    </w:p>
    <w:p>
      <w:pPr>
        <w:pStyle w:val="ListParagraph"/>
        <w:numPr>
          <w:ilvl w:val="1"/>
          <w:numId w:val="5"/>
        </w:numPr>
        <w:tabs>
          <w:tab w:pos="966" w:val="left" w:leader="none"/>
        </w:tabs>
        <w:spacing w:line="240" w:lineRule="auto" w:before="7" w:after="0"/>
        <w:ind w:left="966" w:right="0" w:hanging="358"/>
        <w:jc w:val="left"/>
        <w:rPr>
          <w:sz w:val="22"/>
        </w:rPr>
      </w:pPr>
      <w:r>
        <w:rPr>
          <w:color w:val="58595B"/>
          <w:w w:val="110"/>
          <w:sz w:val="22"/>
        </w:rPr>
        <w:t>Marriage</w:t>
      </w:r>
      <w:r>
        <w:rPr>
          <w:color w:val="58595B"/>
          <w:spacing w:val="-5"/>
          <w:w w:val="110"/>
          <w:sz w:val="22"/>
        </w:rPr>
        <w:t> </w:t>
      </w:r>
      <w:r>
        <w:rPr>
          <w:color w:val="58595B"/>
          <w:w w:val="110"/>
          <w:sz w:val="22"/>
        </w:rPr>
        <w:t>of</w:t>
      </w:r>
      <w:r>
        <w:rPr>
          <w:color w:val="58595B"/>
          <w:spacing w:val="-4"/>
          <w:w w:val="110"/>
          <w:sz w:val="22"/>
        </w:rPr>
        <w:t> </w:t>
      </w:r>
      <w:r>
        <w:rPr>
          <w:color w:val="58595B"/>
          <w:w w:val="110"/>
          <w:sz w:val="22"/>
        </w:rPr>
        <w:t>children,</w:t>
      </w:r>
      <w:r>
        <w:rPr>
          <w:color w:val="58595B"/>
          <w:spacing w:val="-4"/>
          <w:w w:val="110"/>
          <w:sz w:val="22"/>
        </w:rPr>
        <w:t> </w:t>
      </w:r>
      <w:r>
        <w:rPr>
          <w:color w:val="58595B"/>
          <w:w w:val="110"/>
          <w:sz w:val="22"/>
        </w:rPr>
        <w:t>including</w:t>
      </w:r>
      <w:r>
        <w:rPr>
          <w:color w:val="58595B"/>
          <w:spacing w:val="-4"/>
          <w:w w:val="110"/>
          <w:sz w:val="22"/>
        </w:rPr>
        <w:t> </w:t>
      </w:r>
      <w:r>
        <w:rPr>
          <w:color w:val="58595B"/>
          <w:w w:val="110"/>
          <w:sz w:val="22"/>
        </w:rPr>
        <w:t>legally</w:t>
      </w:r>
      <w:r>
        <w:rPr>
          <w:color w:val="58595B"/>
          <w:spacing w:val="-4"/>
          <w:w w:val="110"/>
          <w:sz w:val="22"/>
        </w:rPr>
        <w:t> </w:t>
      </w:r>
      <w:r>
        <w:rPr>
          <w:color w:val="58595B"/>
          <w:w w:val="110"/>
          <w:sz w:val="22"/>
        </w:rPr>
        <w:t>adopted</w:t>
      </w:r>
      <w:r>
        <w:rPr>
          <w:color w:val="58595B"/>
          <w:spacing w:val="-4"/>
          <w:w w:val="110"/>
          <w:sz w:val="22"/>
        </w:rPr>
        <w:t> </w:t>
      </w:r>
      <w:r>
        <w:rPr>
          <w:color w:val="58595B"/>
          <w:spacing w:val="-2"/>
          <w:w w:val="110"/>
          <w:sz w:val="22"/>
        </w:rPr>
        <w:t>child.</w:t>
      </w:r>
    </w:p>
    <w:p>
      <w:pPr>
        <w:pStyle w:val="ListParagraph"/>
        <w:numPr>
          <w:ilvl w:val="1"/>
          <w:numId w:val="5"/>
        </w:numPr>
        <w:tabs>
          <w:tab w:pos="958" w:val="left" w:leader="none"/>
          <w:tab w:pos="965" w:val="left" w:leader="none"/>
        </w:tabs>
        <w:spacing w:line="247" w:lineRule="auto" w:before="7" w:after="0"/>
        <w:ind w:left="958" w:right="87" w:hanging="351"/>
        <w:jc w:val="both"/>
        <w:rPr>
          <w:sz w:val="22"/>
        </w:rPr>
      </w:pPr>
      <w:r>
        <w:rPr>
          <w:color w:val="58595B"/>
          <w:w w:val="110"/>
          <w:sz w:val="22"/>
        </w:rPr>
        <w:t>Purchase</w:t>
      </w:r>
      <w:r>
        <w:rPr>
          <w:color w:val="58595B"/>
          <w:spacing w:val="-6"/>
          <w:w w:val="110"/>
          <w:sz w:val="22"/>
        </w:rPr>
        <w:t> </w:t>
      </w:r>
      <w:r>
        <w:rPr>
          <w:color w:val="58595B"/>
          <w:w w:val="110"/>
          <w:sz w:val="22"/>
        </w:rPr>
        <w:t>or</w:t>
      </w:r>
      <w:r>
        <w:rPr>
          <w:color w:val="58595B"/>
          <w:spacing w:val="-12"/>
          <w:w w:val="110"/>
          <w:sz w:val="22"/>
        </w:rPr>
        <w:t> </w:t>
      </w:r>
      <w:r>
        <w:rPr>
          <w:color w:val="58595B"/>
          <w:w w:val="110"/>
          <w:sz w:val="22"/>
        </w:rPr>
        <w:t>construction</w:t>
      </w:r>
      <w:r>
        <w:rPr>
          <w:color w:val="58595B"/>
          <w:spacing w:val="-12"/>
          <w:w w:val="110"/>
          <w:sz w:val="22"/>
        </w:rPr>
        <w:t> </w:t>
      </w:r>
      <w:r>
        <w:rPr>
          <w:color w:val="58595B"/>
          <w:w w:val="110"/>
          <w:sz w:val="22"/>
        </w:rPr>
        <w:t>of</w:t>
      </w:r>
      <w:r>
        <w:rPr>
          <w:color w:val="58595B"/>
          <w:spacing w:val="-12"/>
          <w:w w:val="110"/>
          <w:sz w:val="22"/>
        </w:rPr>
        <w:t> </w:t>
      </w:r>
      <w:r>
        <w:rPr>
          <w:color w:val="58595B"/>
          <w:w w:val="110"/>
          <w:sz w:val="22"/>
        </w:rPr>
        <w:t>a</w:t>
      </w:r>
      <w:r>
        <w:rPr>
          <w:color w:val="58595B"/>
          <w:spacing w:val="-12"/>
          <w:w w:val="110"/>
          <w:sz w:val="22"/>
        </w:rPr>
        <w:t> </w:t>
      </w:r>
      <w:r>
        <w:rPr>
          <w:color w:val="58595B"/>
          <w:w w:val="110"/>
          <w:sz w:val="22"/>
        </w:rPr>
        <w:t>residential</w:t>
      </w:r>
      <w:r>
        <w:rPr>
          <w:color w:val="58595B"/>
          <w:spacing w:val="-12"/>
          <w:w w:val="110"/>
          <w:sz w:val="22"/>
        </w:rPr>
        <w:t> </w:t>
      </w:r>
      <w:r>
        <w:rPr>
          <w:color w:val="58595B"/>
          <w:w w:val="110"/>
          <w:sz w:val="22"/>
        </w:rPr>
        <w:t>house</w:t>
      </w:r>
      <w:r>
        <w:rPr>
          <w:color w:val="58595B"/>
          <w:spacing w:val="-12"/>
          <w:w w:val="110"/>
          <w:sz w:val="22"/>
        </w:rPr>
        <w:t> </w:t>
      </w:r>
      <w:r>
        <w:rPr>
          <w:color w:val="58595B"/>
          <w:w w:val="110"/>
          <w:sz w:val="22"/>
        </w:rPr>
        <w:t>or</w:t>
      </w:r>
      <w:r>
        <w:rPr>
          <w:color w:val="58595B"/>
          <w:spacing w:val="-12"/>
          <w:w w:val="110"/>
          <w:sz w:val="22"/>
        </w:rPr>
        <w:t> </w:t>
      </w:r>
      <w:r>
        <w:rPr>
          <w:color w:val="58595B"/>
          <w:w w:val="110"/>
          <w:sz w:val="22"/>
        </w:rPr>
        <w:t>flat</w:t>
      </w:r>
      <w:r>
        <w:rPr>
          <w:color w:val="58595B"/>
          <w:spacing w:val="-12"/>
          <w:w w:val="110"/>
          <w:sz w:val="22"/>
        </w:rPr>
        <w:t> </w:t>
      </w:r>
      <w:r>
        <w:rPr>
          <w:color w:val="58595B"/>
          <w:w w:val="110"/>
          <w:sz w:val="22"/>
        </w:rPr>
        <w:t>in</w:t>
      </w:r>
      <w:r>
        <w:rPr>
          <w:color w:val="58595B"/>
          <w:spacing w:val="-12"/>
          <w:w w:val="110"/>
          <w:sz w:val="22"/>
        </w:rPr>
        <w:t> </w:t>
      </w:r>
      <w:r>
        <w:rPr>
          <w:color w:val="58595B"/>
          <w:w w:val="110"/>
          <w:sz w:val="22"/>
        </w:rPr>
        <w:t>the</w:t>
      </w:r>
      <w:r>
        <w:rPr>
          <w:color w:val="58595B"/>
          <w:spacing w:val="-12"/>
          <w:w w:val="110"/>
          <w:sz w:val="22"/>
        </w:rPr>
        <w:t> </w:t>
      </w:r>
      <w:r>
        <w:rPr>
          <w:color w:val="58595B"/>
          <w:w w:val="110"/>
          <w:sz w:val="22"/>
        </w:rPr>
        <w:t>Life</w:t>
      </w:r>
      <w:r>
        <w:rPr>
          <w:color w:val="58595B"/>
          <w:spacing w:val="-12"/>
          <w:w w:val="110"/>
          <w:sz w:val="22"/>
        </w:rPr>
        <w:t> </w:t>
      </w:r>
      <w:r>
        <w:rPr>
          <w:color w:val="58595B"/>
          <w:w w:val="110"/>
          <w:sz w:val="22"/>
        </w:rPr>
        <w:t>Assured’s</w:t>
      </w:r>
      <w:r>
        <w:rPr>
          <w:color w:val="58595B"/>
          <w:spacing w:val="-12"/>
          <w:w w:val="110"/>
          <w:sz w:val="22"/>
        </w:rPr>
        <w:t> </w:t>
      </w:r>
      <w:r>
        <w:rPr>
          <w:color w:val="58595B"/>
          <w:w w:val="110"/>
          <w:sz w:val="22"/>
        </w:rPr>
        <w:t>own</w:t>
      </w:r>
      <w:r>
        <w:rPr>
          <w:color w:val="58595B"/>
          <w:spacing w:val="-12"/>
          <w:w w:val="110"/>
          <w:sz w:val="22"/>
        </w:rPr>
        <w:t> </w:t>
      </w:r>
      <w:r>
        <w:rPr>
          <w:color w:val="58595B"/>
          <w:w w:val="110"/>
          <w:sz w:val="22"/>
        </w:rPr>
        <w:t>name or</w:t>
      </w:r>
      <w:r>
        <w:rPr>
          <w:color w:val="58595B"/>
          <w:spacing w:val="-15"/>
          <w:w w:val="110"/>
          <w:sz w:val="22"/>
        </w:rPr>
        <w:t> </w:t>
      </w:r>
      <w:r>
        <w:rPr>
          <w:color w:val="58595B"/>
          <w:w w:val="110"/>
          <w:sz w:val="22"/>
        </w:rPr>
        <w:t>in</w:t>
      </w:r>
      <w:r>
        <w:rPr>
          <w:color w:val="58595B"/>
          <w:spacing w:val="-15"/>
          <w:w w:val="110"/>
          <w:sz w:val="22"/>
        </w:rPr>
        <w:t> </w:t>
      </w:r>
      <w:r>
        <w:rPr>
          <w:color w:val="58595B"/>
          <w:w w:val="110"/>
          <w:sz w:val="22"/>
        </w:rPr>
        <w:t>joint</w:t>
      </w:r>
      <w:r>
        <w:rPr>
          <w:color w:val="58595B"/>
          <w:spacing w:val="-15"/>
          <w:w w:val="110"/>
          <w:sz w:val="22"/>
        </w:rPr>
        <w:t> </w:t>
      </w:r>
      <w:r>
        <w:rPr>
          <w:color w:val="58595B"/>
          <w:w w:val="110"/>
          <w:sz w:val="22"/>
        </w:rPr>
        <w:t>name</w:t>
      </w:r>
      <w:r>
        <w:rPr>
          <w:color w:val="58595B"/>
          <w:spacing w:val="-15"/>
          <w:w w:val="110"/>
          <w:sz w:val="22"/>
        </w:rPr>
        <w:t> </w:t>
      </w:r>
      <w:r>
        <w:rPr>
          <w:color w:val="58595B"/>
          <w:w w:val="110"/>
          <w:sz w:val="22"/>
        </w:rPr>
        <w:t>with</w:t>
      </w:r>
      <w:r>
        <w:rPr>
          <w:color w:val="58595B"/>
          <w:spacing w:val="-15"/>
          <w:w w:val="110"/>
          <w:sz w:val="22"/>
        </w:rPr>
        <w:t> </w:t>
      </w:r>
      <w:r>
        <w:rPr>
          <w:color w:val="58595B"/>
          <w:w w:val="110"/>
          <w:sz w:val="22"/>
        </w:rPr>
        <w:t>their</w:t>
      </w:r>
      <w:r>
        <w:rPr>
          <w:color w:val="58595B"/>
          <w:spacing w:val="-15"/>
          <w:w w:val="110"/>
          <w:sz w:val="22"/>
        </w:rPr>
        <w:t> </w:t>
      </w:r>
      <w:r>
        <w:rPr>
          <w:color w:val="58595B"/>
          <w:w w:val="110"/>
          <w:sz w:val="22"/>
        </w:rPr>
        <w:t>legally</w:t>
      </w:r>
      <w:r>
        <w:rPr>
          <w:color w:val="58595B"/>
          <w:spacing w:val="-15"/>
          <w:w w:val="110"/>
          <w:sz w:val="22"/>
        </w:rPr>
        <w:t> </w:t>
      </w:r>
      <w:r>
        <w:rPr>
          <w:color w:val="58595B"/>
          <w:w w:val="110"/>
          <w:sz w:val="22"/>
        </w:rPr>
        <w:t>wedded</w:t>
      </w:r>
      <w:r>
        <w:rPr>
          <w:color w:val="58595B"/>
          <w:spacing w:val="-15"/>
          <w:w w:val="110"/>
          <w:sz w:val="22"/>
        </w:rPr>
        <w:t> </w:t>
      </w:r>
      <w:r>
        <w:rPr>
          <w:color w:val="58595B"/>
          <w:w w:val="110"/>
          <w:sz w:val="22"/>
        </w:rPr>
        <w:t>spouse.</w:t>
      </w:r>
      <w:r>
        <w:rPr>
          <w:color w:val="58595B"/>
          <w:spacing w:val="-15"/>
          <w:w w:val="110"/>
          <w:sz w:val="22"/>
        </w:rPr>
        <w:t> </w:t>
      </w:r>
      <w:r>
        <w:rPr>
          <w:color w:val="58595B"/>
          <w:w w:val="110"/>
          <w:sz w:val="22"/>
        </w:rPr>
        <w:t>However,</w:t>
      </w:r>
      <w:r>
        <w:rPr>
          <w:color w:val="58595B"/>
          <w:spacing w:val="-15"/>
          <w:w w:val="110"/>
          <w:sz w:val="22"/>
        </w:rPr>
        <w:t> </w:t>
      </w:r>
      <w:r>
        <w:rPr>
          <w:color w:val="58595B"/>
          <w:w w:val="110"/>
          <w:sz w:val="22"/>
        </w:rPr>
        <w:t>if</w:t>
      </w:r>
      <w:r>
        <w:rPr>
          <w:color w:val="58595B"/>
          <w:spacing w:val="-15"/>
          <w:w w:val="110"/>
          <w:sz w:val="22"/>
        </w:rPr>
        <w:t> </w:t>
      </w:r>
      <w:r>
        <w:rPr>
          <w:color w:val="58595B"/>
          <w:w w:val="110"/>
          <w:sz w:val="22"/>
        </w:rPr>
        <w:t>the</w:t>
      </w:r>
      <w:r>
        <w:rPr>
          <w:color w:val="58595B"/>
          <w:spacing w:val="-15"/>
          <w:w w:val="110"/>
          <w:sz w:val="22"/>
        </w:rPr>
        <w:t> </w:t>
      </w:r>
      <w:r>
        <w:rPr>
          <w:color w:val="58595B"/>
          <w:w w:val="110"/>
          <w:sz w:val="22"/>
        </w:rPr>
        <w:t>Life</w:t>
      </w:r>
      <w:r>
        <w:rPr>
          <w:color w:val="58595B"/>
          <w:spacing w:val="-15"/>
          <w:w w:val="110"/>
          <w:sz w:val="22"/>
        </w:rPr>
        <w:t> </w:t>
      </w:r>
      <w:r>
        <w:rPr>
          <w:color w:val="58595B"/>
          <w:w w:val="110"/>
          <w:sz w:val="22"/>
        </w:rPr>
        <w:t>assured</w:t>
      </w:r>
      <w:r>
        <w:rPr>
          <w:color w:val="58595B"/>
          <w:spacing w:val="-15"/>
          <w:w w:val="110"/>
          <w:sz w:val="22"/>
        </w:rPr>
        <w:t> </w:t>
      </w:r>
      <w:r>
        <w:rPr>
          <w:color w:val="58595B"/>
          <w:w w:val="110"/>
          <w:sz w:val="22"/>
        </w:rPr>
        <w:t>already owns</w:t>
      </w:r>
      <w:r>
        <w:rPr>
          <w:color w:val="58595B"/>
          <w:spacing w:val="-14"/>
          <w:w w:val="110"/>
          <w:sz w:val="22"/>
        </w:rPr>
        <w:t> </w:t>
      </w:r>
      <w:r>
        <w:rPr>
          <w:color w:val="58595B"/>
          <w:w w:val="110"/>
          <w:sz w:val="22"/>
        </w:rPr>
        <w:t>a</w:t>
      </w:r>
      <w:r>
        <w:rPr>
          <w:color w:val="58595B"/>
          <w:spacing w:val="-14"/>
          <w:w w:val="110"/>
          <w:sz w:val="22"/>
        </w:rPr>
        <w:t> </w:t>
      </w:r>
      <w:r>
        <w:rPr>
          <w:color w:val="58595B"/>
          <w:w w:val="110"/>
          <w:sz w:val="22"/>
        </w:rPr>
        <w:t>residential</w:t>
      </w:r>
      <w:r>
        <w:rPr>
          <w:color w:val="58595B"/>
          <w:spacing w:val="-14"/>
          <w:w w:val="110"/>
          <w:sz w:val="22"/>
        </w:rPr>
        <w:t> </w:t>
      </w:r>
      <w:r>
        <w:rPr>
          <w:color w:val="58595B"/>
          <w:w w:val="110"/>
          <w:sz w:val="22"/>
        </w:rPr>
        <w:t>house</w:t>
      </w:r>
      <w:r>
        <w:rPr>
          <w:color w:val="58595B"/>
          <w:spacing w:val="-14"/>
          <w:w w:val="110"/>
          <w:sz w:val="22"/>
        </w:rPr>
        <w:t> </w:t>
      </w:r>
      <w:r>
        <w:rPr>
          <w:color w:val="58595B"/>
          <w:w w:val="110"/>
          <w:sz w:val="22"/>
        </w:rPr>
        <w:t>or</w:t>
      </w:r>
      <w:r>
        <w:rPr>
          <w:color w:val="58595B"/>
          <w:spacing w:val="-14"/>
          <w:w w:val="110"/>
          <w:sz w:val="22"/>
        </w:rPr>
        <w:t> </w:t>
      </w:r>
      <w:r>
        <w:rPr>
          <w:color w:val="58595B"/>
          <w:w w:val="110"/>
          <w:sz w:val="22"/>
        </w:rPr>
        <w:t>flat</w:t>
      </w:r>
      <w:r>
        <w:rPr>
          <w:color w:val="58595B"/>
          <w:spacing w:val="-14"/>
          <w:w w:val="110"/>
          <w:sz w:val="22"/>
        </w:rPr>
        <w:t> </w:t>
      </w:r>
      <w:r>
        <w:rPr>
          <w:color w:val="58595B"/>
          <w:w w:val="110"/>
          <w:sz w:val="22"/>
        </w:rPr>
        <w:t>(other</w:t>
      </w:r>
      <w:r>
        <w:rPr>
          <w:color w:val="58595B"/>
          <w:spacing w:val="-14"/>
          <w:w w:val="110"/>
          <w:sz w:val="22"/>
        </w:rPr>
        <w:t> </w:t>
      </w:r>
      <w:r>
        <w:rPr>
          <w:color w:val="58595B"/>
          <w:w w:val="110"/>
          <w:sz w:val="22"/>
        </w:rPr>
        <w:t>than</w:t>
      </w:r>
      <w:r>
        <w:rPr>
          <w:color w:val="58595B"/>
          <w:spacing w:val="-14"/>
          <w:w w:val="110"/>
          <w:sz w:val="22"/>
        </w:rPr>
        <w:t> </w:t>
      </w:r>
      <w:r>
        <w:rPr>
          <w:color w:val="58595B"/>
          <w:w w:val="110"/>
          <w:sz w:val="22"/>
        </w:rPr>
        <w:t>ancestral</w:t>
      </w:r>
      <w:r>
        <w:rPr>
          <w:color w:val="58595B"/>
          <w:spacing w:val="-14"/>
          <w:w w:val="110"/>
          <w:sz w:val="22"/>
        </w:rPr>
        <w:t> </w:t>
      </w:r>
      <w:r>
        <w:rPr>
          <w:color w:val="58595B"/>
          <w:w w:val="110"/>
          <w:sz w:val="22"/>
        </w:rPr>
        <w:t>property),</w:t>
      </w:r>
      <w:r>
        <w:rPr>
          <w:color w:val="58595B"/>
          <w:spacing w:val="-14"/>
          <w:w w:val="110"/>
          <w:sz w:val="22"/>
        </w:rPr>
        <w:t> </w:t>
      </w:r>
      <w:r>
        <w:rPr>
          <w:color w:val="58595B"/>
          <w:w w:val="110"/>
          <w:sz w:val="22"/>
        </w:rPr>
        <w:t>no</w:t>
      </w:r>
      <w:r>
        <w:rPr>
          <w:color w:val="58595B"/>
          <w:spacing w:val="-14"/>
          <w:w w:val="110"/>
          <w:sz w:val="22"/>
        </w:rPr>
        <w:t> </w:t>
      </w:r>
      <w:r>
        <w:rPr>
          <w:color w:val="58595B"/>
          <w:w w:val="110"/>
          <w:sz w:val="22"/>
        </w:rPr>
        <w:t>withdrawal</w:t>
      </w:r>
      <w:r>
        <w:rPr>
          <w:color w:val="58595B"/>
          <w:spacing w:val="-14"/>
          <w:w w:val="110"/>
          <w:sz w:val="22"/>
        </w:rPr>
        <w:t> </w:t>
      </w:r>
      <w:r>
        <w:rPr>
          <w:color w:val="58595B"/>
          <w:w w:val="110"/>
          <w:sz w:val="22"/>
        </w:rPr>
        <w:t>shall</w:t>
      </w:r>
      <w:r>
        <w:rPr>
          <w:color w:val="58595B"/>
          <w:spacing w:val="-14"/>
          <w:w w:val="110"/>
          <w:sz w:val="22"/>
        </w:rPr>
        <w:t> </w:t>
      </w:r>
      <w:r>
        <w:rPr>
          <w:color w:val="58595B"/>
          <w:w w:val="110"/>
          <w:sz w:val="22"/>
        </w:rPr>
        <w:t>be </w:t>
      </w:r>
      <w:r>
        <w:rPr>
          <w:color w:val="58595B"/>
          <w:spacing w:val="-2"/>
          <w:w w:val="110"/>
          <w:sz w:val="22"/>
        </w:rPr>
        <w:t>permitted</w:t>
      </w:r>
    </w:p>
    <w:p>
      <w:pPr>
        <w:pStyle w:val="ListParagraph"/>
        <w:numPr>
          <w:ilvl w:val="1"/>
          <w:numId w:val="5"/>
        </w:numPr>
        <w:tabs>
          <w:tab w:pos="966" w:val="left" w:leader="none"/>
        </w:tabs>
        <w:spacing w:line="251" w:lineRule="exact" w:before="0" w:after="0"/>
        <w:ind w:left="966" w:right="0" w:hanging="358"/>
        <w:jc w:val="both"/>
        <w:rPr>
          <w:sz w:val="22"/>
        </w:rPr>
      </w:pPr>
      <w:r>
        <w:rPr>
          <w:color w:val="58595B"/>
          <w:w w:val="105"/>
          <w:sz w:val="22"/>
        </w:rPr>
        <w:t>For</w:t>
      </w:r>
      <w:r>
        <w:rPr>
          <w:color w:val="58595B"/>
          <w:spacing w:val="11"/>
          <w:w w:val="105"/>
          <w:sz w:val="22"/>
        </w:rPr>
        <w:t> </w:t>
      </w:r>
      <w:r>
        <w:rPr>
          <w:color w:val="58595B"/>
          <w:w w:val="105"/>
          <w:sz w:val="22"/>
        </w:rPr>
        <w:t>treatment</w:t>
      </w:r>
      <w:r>
        <w:rPr>
          <w:color w:val="58595B"/>
          <w:spacing w:val="12"/>
          <w:w w:val="105"/>
          <w:sz w:val="22"/>
        </w:rPr>
        <w:t> </w:t>
      </w:r>
      <w:r>
        <w:rPr>
          <w:color w:val="58595B"/>
          <w:w w:val="105"/>
          <w:sz w:val="22"/>
        </w:rPr>
        <w:t>of</w:t>
      </w:r>
      <w:r>
        <w:rPr>
          <w:color w:val="58595B"/>
          <w:spacing w:val="12"/>
          <w:w w:val="105"/>
          <w:sz w:val="22"/>
        </w:rPr>
        <w:t> </w:t>
      </w:r>
      <w:r>
        <w:rPr>
          <w:color w:val="58595B"/>
          <w:w w:val="105"/>
          <w:sz w:val="22"/>
        </w:rPr>
        <w:t>critical</w:t>
      </w:r>
      <w:r>
        <w:rPr>
          <w:color w:val="58595B"/>
          <w:spacing w:val="12"/>
          <w:w w:val="105"/>
          <w:sz w:val="22"/>
        </w:rPr>
        <w:t> </w:t>
      </w:r>
      <w:r>
        <w:rPr>
          <w:color w:val="58595B"/>
          <w:w w:val="105"/>
          <w:sz w:val="22"/>
        </w:rPr>
        <w:t>illnesses</w:t>
      </w:r>
      <w:r>
        <w:rPr>
          <w:color w:val="58595B"/>
          <w:spacing w:val="12"/>
          <w:w w:val="105"/>
          <w:sz w:val="22"/>
        </w:rPr>
        <w:t> </w:t>
      </w:r>
      <w:r>
        <w:rPr>
          <w:color w:val="58595B"/>
          <w:w w:val="105"/>
          <w:sz w:val="22"/>
        </w:rPr>
        <w:t>of</w:t>
      </w:r>
      <w:r>
        <w:rPr>
          <w:color w:val="58595B"/>
          <w:spacing w:val="12"/>
          <w:w w:val="105"/>
          <w:sz w:val="22"/>
        </w:rPr>
        <w:t> </w:t>
      </w:r>
      <w:r>
        <w:rPr>
          <w:color w:val="58595B"/>
          <w:w w:val="105"/>
          <w:sz w:val="22"/>
        </w:rPr>
        <w:t>self</w:t>
      </w:r>
      <w:r>
        <w:rPr>
          <w:color w:val="58595B"/>
          <w:spacing w:val="12"/>
          <w:w w:val="105"/>
          <w:sz w:val="22"/>
        </w:rPr>
        <w:t> </w:t>
      </w:r>
      <w:r>
        <w:rPr>
          <w:color w:val="58595B"/>
          <w:w w:val="105"/>
          <w:sz w:val="22"/>
        </w:rPr>
        <w:t>or</w:t>
      </w:r>
      <w:r>
        <w:rPr>
          <w:color w:val="58595B"/>
          <w:spacing w:val="12"/>
          <w:w w:val="105"/>
          <w:sz w:val="22"/>
        </w:rPr>
        <w:t> </w:t>
      </w:r>
      <w:r>
        <w:rPr>
          <w:color w:val="58595B"/>
          <w:spacing w:val="-2"/>
          <w:w w:val="105"/>
          <w:sz w:val="22"/>
        </w:rPr>
        <w:t>spouse</w:t>
      </w:r>
    </w:p>
    <w:p>
      <w:pPr>
        <w:pStyle w:val="ListParagraph"/>
        <w:numPr>
          <w:ilvl w:val="1"/>
          <w:numId w:val="5"/>
        </w:numPr>
        <w:tabs>
          <w:tab w:pos="958" w:val="left" w:leader="none"/>
          <w:tab w:pos="965" w:val="left" w:leader="none"/>
        </w:tabs>
        <w:spacing w:line="247" w:lineRule="auto" w:before="7" w:after="0"/>
        <w:ind w:left="958" w:right="88" w:hanging="351"/>
        <w:jc w:val="left"/>
        <w:rPr>
          <w:sz w:val="22"/>
        </w:rPr>
      </w:pPr>
      <w:r>
        <w:rPr>
          <w:color w:val="58595B"/>
          <w:w w:val="110"/>
          <w:sz w:val="22"/>
        </w:rPr>
        <w:t>Medical</w:t>
      </w:r>
      <w:r>
        <w:rPr>
          <w:color w:val="58595B"/>
          <w:w w:val="110"/>
          <w:sz w:val="22"/>
        </w:rPr>
        <w:t> and incidental expenses arising from disability or incapacitation suffered </w:t>
      </w:r>
      <w:r>
        <w:rPr>
          <w:color w:val="58595B"/>
          <w:w w:val="110"/>
          <w:sz w:val="22"/>
        </w:rPr>
        <w:t>by </w:t>
      </w:r>
      <w:r>
        <w:rPr>
          <w:color w:val="58595B"/>
          <w:w w:val="115"/>
          <w:sz w:val="22"/>
        </w:rPr>
        <w:t>the life assured.</w:t>
      </w:r>
    </w:p>
    <w:p>
      <w:pPr>
        <w:pStyle w:val="ListParagraph"/>
        <w:numPr>
          <w:ilvl w:val="1"/>
          <w:numId w:val="5"/>
        </w:numPr>
        <w:tabs>
          <w:tab w:pos="958" w:val="left" w:leader="none"/>
          <w:tab w:pos="966" w:val="left" w:leader="none"/>
        </w:tabs>
        <w:spacing w:line="247" w:lineRule="auto" w:before="0" w:after="0"/>
        <w:ind w:left="958" w:right="88" w:hanging="351"/>
        <w:jc w:val="left"/>
        <w:rPr>
          <w:sz w:val="22"/>
        </w:rPr>
      </w:pPr>
      <w:r>
        <w:rPr>
          <w:color w:val="58595B"/>
          <w:w w:val="110"/>
          <w:sz w:val="22"/>
        </w:rPr>
        <w:t>Expenses</w:t>
      </w:r>
      <w:r>
        <w:rPr>
          <w:color w:val="58595B"/>
          <w:spacing w:val="34"/>
          <w:w w:val="110"/>
          <w:sz w:val="22"/>
        </w:rPr>
        <w:t> </w:t>
      </w:r>
      <w:r>
        <w:rPr>
          <w:color w:val="58595B"/>
          <w:w w:val="110"/>
          <w:sz w:val="22"/>
        </w:rPr>
        <w:t>incurred</w:t>
      </w:r>
      <w:r>
        <w:rPr>
          <w:color w:val="58595B"/>
          <w:spacing w:val="28"/>
          <w:w w:val="110"/>
          <w:sz w:val="22"/>
        </w:rPr>
        <w:t> </w:t>
      </w:r>
      <w:r>
        <w:rPr>
          <w:color w:val="58595B"/>
          <w:w w:val="110"/>
          <w:sz w:val="22"/>
        </w:rPr>
        <w:t>by</w:t>
      </w:r>
      <w:r>
        <w:rPr>
          <w:color w:val="58595B"/>
          <w:spacing w:val="28"/>
          <w:w w:val="110"/>
          <w:sz w:val="22"/>
        </w:rPr>
        <w:t> </w:t>
      </w:r>
      <w:r>
        <w:rPr>
          <w:color w:val="58595B"/>
          <w:w w:val="110"/>
          <w:sz w:val="22"/>
        </w:rPr>
        <w:t>the</w:t>
      </w:r>
      <w:r>
        <w:rPr>
          <w:color w:val="58595B"/>
          <w:spacing w:val="28"/>
          <w:w w:val="110"/>
          <w:sz w:val="22"/>
        </w:rPr>
        <w:t> </w:t>
      </w:r>
      <w:r>
        <w:rPr>
          <w:color w:val="58595B"/>
          <w:w w:val="110"/>
          <w:sz w:val="22"/>
        </w:rPr>
        <w:t>life</w:t>
      </w:r>
      <w:r>
        <w:rPr>
          <w:color w:val="58595B"/>
          <w:spacing w:val="28"/>
          <w:w w:val="110"/>
          <w:sz w:val="22"/>
        </w:rPr>
        <w:t> </w:t>
      </w:r>
      <w:r>
        <w:rPr>
          <w:color w:val="58595B"/>
          <w:w w:val="110"/>
          <w:sz w:val="22"/>
        </w:rPr>
        <w:t>assured</w:t>
      </w:r>
      <w:r>
        <w:rPr>
          <w:color w:val="58595B"/>
          <w:spacing w:val="28"/>
          <w:w w:val="110"/>
          <w:sz w:val="22"/>
        </w:rPr>
        <w:t> </w:t>
      </w:r>
      <w:r>
        <w:rPr>
          <w:color w:val="58595B"/>
          <w:w w:val="110"/>
          <w:sz w:val="22"/>
        </w:rPr>
        <w:t>for</w:t>
      </w:r>
      <w:r>
        <w:rPr>
          <w:color w:val="58595B"/>
          <w:spacing w:val="28"/>
          <w:w w:val="110"/>
          <w:sz w:val="22"/>
        </w:rPr>
        <w:t> </w:t>
      </w:r>
      <w:r>
        <w:rPr>
          <w:color w:val="58595B"/>
          <w:w w:val="110"/>
          <w:sz w:val="22"/>
        </w:rPr>
        <w:t>skill</w:t>
      </w:r>
      <w:r>
        <w:rPr>
          <w:color w:val="58595B"/>
          <w:spacing w:val="28"/>
          <w:w w:val="110"/>
          <w:sz w:val="22"/>
        </w:rPr>
        <w:t> </w:t>
      </w:r>
      <w:r>
        <w:rPr>
          <w:color w:val="58595B"/>
          <w:w w:val="110"/>
          <w:sz w:val="22"/>
        </w:rPr>
        <w:t>development/reskilling</w:t>
      </w:r>
      <w:r>
        <w:rPr>
          <w:color w:val="58595B"/>
          <w:spacing w:val="28"/>
          <w:w w:val="110"/>
          <w:sz w:val="22"/>
        </w:rPr>
        <w:t> </w:t>
      </w:r>
      <w:r>
        <w:rPr>
          <w:color w:val="58595B"/>
          <w:w w:val="110"/>
          <w:sz w:val="22"/>
        </w:rPr>
        <w:t>or</w:t>
      </w:r>
      <w:r>
        <w:rPr>
          <w:color w:val="58595B"/>
          <w:spacing w:val="28"/>
          <w:w w:val="110"/>
          <w:sz w:val="22"/>
        </w:rPr>
        <w:t> </w:t>
      </w:r>
      <w:r>
        <w:rPr>
          <w:color w:val="58595B"/>
          <w:w w:val="110"/>
          <w:sz w:val="22"/>
        </w:rPr>
        <w:t>any</w:t>
      </w:r>
      <w:r>
        <w:rPr>
          <w:color w:val="58595B"/>
          <w:spacing w:val="28"/>
          <w:w w:val="110"/>
          <w:sz w:val="22"/>
        </w:rPr>
        <w:t> </w:t>
      </w:r>
      <w:r>
        <w:rPr>
          <w:color w:val="58595B"/>
          <w:w w:val="110"/>
          <w:sz w:val="22"/>
        </w:rPr>
        <w:t>other self-development activities.</w:t>
      </w:r>
    </w:p>
    <w:p>
      <w:pPr>
        <w:pStyle w:val="ListParagraph"/>
        <w:numPr>
          <w:ilvl w:val="1"/>
          <w:numId w:val="5"/>
        </w:numPr>
        <w:tabs>
          <w:tab w:pos="958" w:val="left" w:leader="none"/>
          <w:tab w:pos="965" w:val="left" w:leader="none"/>
        </w:tabs>
        <w:spacing w:line="247" w:lineRule="auto" w:before="0" w:after="0"/>
        <w:ind w:left="958" w:right="89" w:hanging="351"/>
        <w:jc w:val="left"/>
        <w:rPr>
          <w:sz w:val="22"/>
        </w:rPr>
      </w:pPr>
      <w:r>
        <w:rPr>
          <w:color w:val="58595B"/>
          <w:w w:val="110"/>
          <w:sz w:val="22"/>
        </w:rPr>
        <w:t>Expenses</w:t>
      </w:r>
      <w:r>
        <w:rPr>
          <w:color w:val="58595B"/>
          <w:spacing w:val="-8"/>
          <w:w w:val="110"/>
          <w:sz w:val="22"/>
        </w:rPr>
        <w:t> </w:t>
      </w:r>
      <w:r>
        <w:rPr>
          <w:color w:val="58595B"/>
          <w:w w:val="110"/>
          <w:sz w:val="22"/>
        </w:rPr>
        <w:t>incurred</w:t>
      </w:r>
      <w:r>
        <w:rPr>
          <w:color w:val="58595B"/>
          <w:spacing w:val="-14"/>
          <w:w w:val="110"/>
          <w:sz w:val="22"/>
        </w:rPr>
        <w:t> </w:t>
      </w:r>
      <w:r>
        <w:rPr>
          <w:color w:val="58595B"/>
          <w:w w:val="110"/>
          <w:sz w:val="22"/>
        </w:rPr>
        <w:t>by</w:t>
      </w:r>
      <w:r>
        <w:rPr>
          <w:color w:val="58595B"/>
          <w:spacing w:val="-14"/>
          <w:w w:val="110"/>
          <w:sz w:val="22"/>
        </w:rPr>
        <w:t> </w:t>
      </w:r>
      <w:r>
        <w:rPr>
          <w:color w:val="58595B"/>
          <w:w w:val="110"/>
          <w:sz w:val="22"/>
        </w:rPr>
        <w:t>the</w:t>
      </w:r>
      <w:r>
        <w:rPr>
          <w:color w:val="58595B"/>
          <w:spacing w:val="-14"/>
          <w:w w:val="110"/>
          <w:sz w:val="22"/>
        </w:rPr>
        <w:t> </w:t>
      </w:r>
      <w:r>
        <w:rPr>
          <w:color w:val="58595B"/>
          <w:w w:val="110"/>
          <w:sz w:val="22"/>
        </w:rPr>
        <w:t>Life</w:t>
      </w:r>
      <w:r>
        <w:rPr>
          <w:color w:val="58595B"/>
          <w:spacing w:val="-14"/>
          <w:w w:val="110"/>
          <w:sz w:val="22"/>
        </w:rPr>
        <w:t> </w:t>
      </w:r>
      <w:r>
        <w:rPr>
          <w:color w:val="58595B"/>
          <w:w w:val="110"/>
          <w:sz w:val="22"/>
        </w:rPr>
        <w:t>assured</w:t>
      </w:r>
      <w:r>
        <w:rPr>
          <w:color w:val="58595B"/>
          <w:spacing w:val="-14"/>
          <w:w w:val="110"/>
          <w:sz w:val="22"/>
        </w:rPr>
        <w:t> </w:t>
      </w:r>
      <w:r>
        <w:rPr>
          <w:color w:val="58595B"/>
          <w:w w:val="110"/>
          <w:sz w:val="22"/>
        </w:rPr>
        <w:t>for</w:t>
      </w:r>
      <w:r>
        <w:rPr>
          <w:color w:val="58595B"/>
          <w:spacing w:val="-14"/>
          <w:w w:val="110"/>
          <w:sz w:val="22"/>
        </w:rPr>
        <w:t> </w:t>
      </w:r>
      <w:r>
        <w:rPr>
          <w:color w:val="58595B"/>
          <w:w w:val="110"/>
          <w:sz w:val="22"/>
        </w:rPr>
        <w:t>the</w:t>
      </w:r>
      <w:r>
        <w:rPr>
          <w:color w:val="58595B"/>
          <w:spacing w:val="-14"/>
          <w:w w:val="110"/>
          <w:sz w:val="22"/>
        </w:rPr>
        <w:t> </w:t>
      </w:r>
      <w:r>
        <w:rPr>
          <w:color w:val="58595B"/>
          <w:w w:val="110"/>
          <w:sz w:val="22"/>
        </w:rPr>
        <w:t>establishment</w:t>
      </w:r>
      <w:r>
        <w:rPr>
          <w:color w:val="58595B"/>
          <w:spacing w:val="-14"/>
          <w:w w:val="110"/>
          <w:sz w:val="22"/>
        </w:rPr>
        <w:t> </w:t>
      </w:r>
      <w:r>
        <w:rPr>
          <w:color w:val="58595B"/>
          <w:w w:val="110"/>
          <w:sz w:val="22"/>
        </w:rPr>
        <w:t>of</w:t>
      </w:r>
      <w:r>
        <w:rPr>
          <w:color w:val="58595B"/>
          <w:spacing w:val="-14"/>
          <w:w w:val="110"/>
          <w:sz w:val="22"/>
        </w:rPr>
        <w:t> </w:t>
      </w:r>
      <w:r>
        <w:rPr>
          <w:color w:val="58595B"/>
          <w:w w:val="110"/>
          <w:sz w:val="22"/>
        </w:rPr>
        <w:t>her/his</w:t>
      </w:r>
      <w:r>
        <w:rPr>
          <w:color w:val="58595B"/>
          <w:spacing w:val="-14"/>
          <w:w w:val="110"/>
          <w:sz w:val="22"/>
        </w:rPr>
        <w:t> </w:t>
      </w:r>
      <w:r>
        <w:rPr>
          <w:color w:val="58595B"/>
          <w:w w:val="110"/>
          <w:sz w:val="22"/>
        </w:rPr>
        <w:t>own</w:t>
      </w:r>
      <w:r>
        <w:rPr>
          <w:color w:val="58595B"/>
          <w:spacing w:val="-14"/>
          <w:w w:val="110"/>
          <w:sz w:val="22"/>
        </w:rPr>
        <w:t> </w:t>
      </w:r>
      <w:r>
        <w:rPr>
          <w:color w:val="58595B"/>
          <w:w w:val="110"/>
          <w:sz w:val="22"/>
        </w:rPr>
        <w:t>venture</w:t>
      </w:r>
      <w:r>
        <w:rPr>
          <w:color w:val="58595B"/>
          <w:spacing w:val="-14"/>
          <w:w w:val="110"/>
          <w:sz w:val="22"/>
        </w:rPr>
        <w:t> </w:t>
      </w:r>
      <w:r>
        <w:rPr>
          <w:color w:val="58595B"/>
          <w:w w:val="110"/>
          <w:sz w:val="22"/>
        </w:rPr>
        <w:t>or any start-ups.</w:t>
      </w:r>
    </w:p>
    <w:p>
      <w:pPr>
        <w:pStyle w:val="Heading1"/>
        <w:tabs>
          <w:tab w:pos="9989" w:val="left" w:leader="none"/>
        </w:tabs>
        <w:spacing w:before="197"/>
      </w:pPr>
      <w:r>
        <w:rPr>
          <w:rFonts w:ascii="Times New Roman"/>
          <w:b w:val="0"/>
          <w:color w:val="FFFFFF"/>
          <w:spacing w:val="79"/>
          <w:shd w:fill="005E9E" w:color="auto" w:val="clear"/>
        </w:rPr>
        <w:t> </w:t>
      </w:r>
      <w:r>
        <w:rPr>
          <w:color w:val="FFFFFF"/>
          <w:spacing w:val="-8"/>
          <w:shd w:fill="005E9E" w:color="auto" w:val="clear"/>
        </w:rPr>
        <w:t>TERMS</w:t>
      </w:r>
      <w:r>
        <w:rPr>
          <w:color w:val="FFFFFF"/>
          <w:spacing w:val="-20"/>
          <w:shd w:fill="005E9E" w:color="auto" w:val="clear"/>
        </w:rPr>
        <w:t> </w:t>
      </w:r>
      <w:r>
        <w:rPr>
          <w:color w:val="FFFFFF"/>
          <w:spacing w:val="-8"/>
          <w:shd w:fill="005E9E" w:color="auto" w:val="clear"/>
        </w:rPr>
        <w:t>&amp;</w:t>
      </w:r>
      <w:r>
        <w:rPr>
          <w:color w:val="FFFFFF"/>
          <w:spacing w:val="-43"/>
          <w:shd w:fill="005E9E" w:color="auto" w:val="clear"/>
        </w:rPr>
        <w:t> </w:t>
      </w:r>
      <w:r>
        <w:rPr>
          <w:color w:val="FFFFFF"/>
          <w:spacing w:val="-8"/>
          <w:shd w:fill="005E9E" w:color="auto" w:val="clear"/>
        </w:rPr>
        <w:t>CONDITIONS</w:t>
      </w:r>
      <w:r>
        <w:rPr>
          <w:color w:val="FFFFFF"/>
          <w:shd w:fill="005E9E" w:color="auto" w:val="clear"/>
        </w:rPr>
        <w:tab/>
      </w:r>
    </w:p>
    <w:p>
      <w:pPr>
        <w:spacing w:line="225" w:lineRule="auto" w:before="192"/>
        <w:ind w:left="90" w:right="0" w:firstLine="0"/>
        <w:jc w:val="left"/>
        <w:rPr>
          <w:sz w:val="24"/>
        </w:rPr>
      </w:pPr>
      <w:r>
        <w:rPr>
          <w:color w:val="58595B"/>
          <w:w w:val="115"/>
          <w:sz w:val="24"/>
        </w:rPr>
        <w:t>We recommend that you read this brochure &amp; benefit illustration and understand what</w:t>
      </w:r>
      <w:r>
        <w:rPr>
          <w:color w:val="58595B"/>
          <w:spacing w:val="-6"/>
          <w:w w:val="115"/>
          <w:sz w:val="24"/>
        </w:rPr>
        <w:t> </w:t>
      </w:r>
      <w:r>
        <w:rPr>
          <w:color w:val="58595B"/>
          <w:w w:val="115"/>
          <w:sz w:val="24"/>
        </w:rPr>
        <w:t>the</w:t>
      </w:r>
      <w:r>
        <w:rPr>
          <w:color w:val="58595B"/>
          <w:spacing w:val="-6"/>
          <w:w w:val="115"/>
          <w:sz w:val="24"/>
        </w:rPr>
        <w:t> </w:t>
      </w:r>
      <w:r>
        <w:rPr>
          <w:color w:val="58595B"/>
          <w:w w:val="115"/>
          <w:sz w:val="24"/>
        </w:rPr>
        <w:t>plan</w:t>
      </w:r>
      <w:r>
        <w:rPr>
          <w:color w:val="58595B"/>
          <w:spacing w:val="-6"/>
          <w:w w:val="115"/>
          <w:sz w:val="24"/>
        </w:rPr>
        <w:t> </w:t>
      </w:r>
      <w:r>
        <w:rPr>
          <w:color w:val="58595B"/>
          <w:w w:val="115"/>
          <w:sz w:val="24"/>
        </w:rPr>
        <w:t>is,</w:t>
      </w:r>
      <w:r>
        <w:rPr>
          <w:color w:val="58595B"/>
          <w:spacing w:val="-6"/>
          <w:w w:val="115"/>
          <w:sz w:val="24"/>
        </w:rPr>
        <w:t> </w:t>
      </w:r>
      <w:r>
        <w:rPr>
          <w:color w:val="58595B"/>
          <w:w w:val="115"/>
          <w:sz w:val="24"/>
        </w:rPr>
        <w:t>how</w:t>
      </w:r>
      <w:r>
        <w:rPr>
          <w:color w:val="58595B"/>
          <w:spacing w:val="-6"/>
          <w:w w:val="115"/>
          <w:sz w:val="24"/>
        </w:rPr>
        <w:t> </w:t>
      </w:r>
      <w:r>
        <w:rPr>
          <w:color w:val="58595B"/>
          <w:w w:val="115"/>
          <w:sz w:val="24"/>
        </w:rPr>
        <w:t>it</w:t>
      </w:r>
      <w:r>
        <w:rPr>
          <w:color w:val="58595B"/>
          <w:spacing w:val="-6"/>
          <w:w w:val="115"/>
          <w:sz w:val="24"/>
        </w:rPr>
        <w:t> </w:t>
      </w:r>
      <w:r>
        <w:rPr>
          <w:color w:val="58595B"/>
          <w:w w:val="115"/>
          <w:sz w:val="24"/>
        </w:rPr>
        <w:t>works,</w:t>
      </w:r>
      <w:r>
        <w:rPr>
          <w:color w:val="58595B"/>
          <w:spacing w:val="-6"/>
          <w:w w:val="115"/>
          <w:sz w:val="24"/>
        </w:rPr>
        <w:t> </w:t>
      </w:r>
      <w:r>
        <w:rPr>
          <w:color w:val="58595B"/>
          <w:w w:val="115"/>
          <w:sz w:val="24"/>
        </w:rPr>
        <w:t>the</w:t>
      </w:r>
      <w:r>
        <w:rPr>
          <w:color w:val="58595B"/>
          <w:spacing w:val="-6"/>
          <w:w w:val="115"/>
          <w:sz w:val="24"/>
        </w:rPr>
        <w:t> </w:t>
      </w:r>
      <w:r>
        <w:rPr>
          <w:color w:val="58595B"/>
          <w:w w:val="115"/>
          <w:sz w:val="24"/>
        </w:rPr>
        <w:t>risks</w:t>
      </w:r>
      <w:r>
        <w:rPr>
          <w:color w:val="58595B"/>
          <w:spacing w:val="-6"/>
          <w:w w:val="115"/>
          <w:sz w:val="24"/>
        </w:rPr>
        <w:t> </w:t>
      </w:r>
      <w:r>
        <w:rPr>
          <w:color w:val="58595B"/>
          <w:w w:val="115"/>
          <w:sz w:val="24"/>
        </w:rPr>
        <w:t>involved</w:t>
      </w:r>
      <w:r>
        <w:rPr>
          <w:color w:val="58595B"/>
          <w:spacing w:val="-6"/>
          <w:w w:val="115"/>
          <w:sz w:val="24"/>
        </w:rPr>
        <w:t> </w:t>
      </w:r>
      <w:r>
        <w:rPr>
          <w:color w:val="58595B"/>
          <w:w w:val="115"/>
          <w:sz w:val="24"/>
        </w:rPr>
        <w:t>before</w:t>
      </w:r>
      <w:r>
        <w:rPr>
          <w:color w:val="58595B"/>
          <w:spacing w:val="-6"/>
          <w:w w:val="115"/>
          <w:sz w:val="24"/>
        </w:rPr>
        <w:t> </w:t>
      </w:r>
      <w:r>
        <w:rPr>
          <w:color w:val="58595B"/>
          <w:w w:val="115"/>
          <w:sz w:val="24"/>
        </w:rPr>
        <w:t>you</w:t>
      </w:r>
      <w:r>
        <w:rPr>
          <w:color w:val="58595B"/>
          <w:spacing w:val="-6"/>
          <w:w w:val="115"/>
          <w:sz w:val="24"/>
        </w:rPr>
        <w:t> </w:t>
      </w:r>
      <w:r>
        <w:rPr>
          <w:color w:val="58595B"/>
          <w:w w:val="115"/>
          <w:sz w:val="24"/>
        </w:rPr>
        <w:t>purchase.</w:t>
      </w:r>
      <w:r>
        <w:rPr>
          <w:color w:val="58595B"/>
          <w:spacing w:val="-6"/>
          <w:w w:val="115"/>
          <w:sz w:val="24"/>
        </w:rPr>
        <w:t> </w:t>
      </w:r>
      <w:r>
        <w:rPr>
          <w:color w:val="58595B"/>
          <w:w w:val="115"/>
          <w:sz w:val="24"/>
        </w:rPr>
        <w:t>We</w:t>
      </w:r>
      <w:r>
        <w:rPr>
          <w:color w:val="58595B"/>
          <w:spacing w:val="-6"/>
          <w:w w:val="115"/>
          <w:sz w:val="24"/>
        </w:rPr>
        <w:t> </w:t>
      </w:r>
      <w:r>
        <w:rPr>
          <w:color w:val="58595B"/>
          <w:w w:val="115"/>
          <w:sz w:val="24"/>
        </w:rPr>
        <w:t>have </w:t>
      </w:r>
      <w:r>
        <w:rPr>
          <w:color w:val="58595B"/>
          <w:spacing w:val="-2"/>
          <w:w w:val="115"/>
          <w:sz w:val="24"/>
        </w:rPr>
        <w:t>appointed</w:t>
      </w:r>
      <w:r>
        <w:rPr>
          <w:color w:val="58595B"/>
          <w:spacing w:val="-8"/>
          <w:w w:val="115"/>
          <w:sz w:val="24"/>
        </w:rPr>
        <w:t> </w:t>
      </w:r>
      <w:r>
        <w:rPr>
          <w:color w:val="58595B"/>
          <w:spacing w:val="-2"/>
          <w:w w:val="115"/>
          <w:sz w:val="24"/>
        </w:rPr>
        <w:t>licensed</w:t>
      </w:r>
      <w:r>
        <w:rPr>
          <w:color w:val="58595B"/>
          <w:spacing w:val="-8"/>
          <w:w w:val="115"/>
          <w:sz w:val="24"/>
        </w:rPr>
        <w:t> </w:t>
      </w:r>
      <w:r>
        <w:rPr>
          <w:color w:val="58595B"/>
          <w:spacing w:val="-2"/>
          <w:w w:val="115"/>
          <w:sz w:val="24"/>
        </w:rPr>
        <w:t>Financial</w:t>
      </w:r>
      <w:r>
        <w:rPr>
          <w:color w:val="58595B"/>
          <w:spacing w:val="-8"/>
          <w:w w:val="115"/>
          <w:sz w:val="24"/>
        </w:rPr>
        <w:t> </w:t>
      </w:r>
      <w:r>
        <w:rPr>
          <w:color w:val="58595B"/>
          <w:spacing w:val="-2"/>
          <w:w w:val="115"/>
          <w:sz w:val="24"/>
        </w:rPr>
        <w:t>Consultants,</w:t>
      </w:r>
      <w:r>
        <w:rPr>
          <w:color w:val="58595B"/>
          <w:spacing w:val="-8"/>
          <w:w w:val="115"/>
          <w:sz w:val="24"/>
        </w:rPr>
        <w:t> </w:t>
      </w:r>
      <w:r>
        <w:rPr>
          <w:color w:val="58595B"/>
          <w:spacing w:val="-2"/>
          <w:w w:val="115"/>
          <w:sz w:val="24"/>
        </w:rPr>
        <w:t>duly</w:t>
      </w:r>
      <w:r>
        <w:rPr>
          <w:color w:val="58595B"/>
          <w:spacing w:val="-8"/>
          <w:w w:val="115"/>
          <w:sz w:val="24"/>
        </w:rPr>
        <w:t> </w:t>
      </w:r>
      <w:r>
        <w:rPr>
          <w:color w:val="58595B"/>
          <w:spacing w:val="-2"/>
          <w:w w:val="115"/>
          <w:sz w:val="24"/>
        </w:rPr>
        <w:t>licensed</w:t>
      </w:r>
      <w:r>
        <w:rPr>
          <w:color w:val="58595B"/>
          <w:spacing w:val="-8"/>
          <w:w w:val="115"/>
          <w:sz w:val="24"/>
        </w:rPr>
        <w:t> </w:t>
      </w:r>
      <w:r>
        <w:rPr>
          <w:color w:val="58595B"/>
          <w:spacing w:val="-2"/>
          <w:w w:val="115"/>
          <w:sz w:val="24"/>
        </w:rPr>
        <w:t>by</w:t>
      </w:r>
      <w:r>
        <w:rPr>
          <w:color w:val="58595B"/>
          <w:spacing w:val="-8"/>
          <w:w w:val="115"/>
          <w:sz w:val="24"/>
        </w:rPr>
        <w:t> </w:t>
      </w:r>
      <w:r>
        <w:rPr>
          <w:color w:val="58595B"/>
          <w:spacing w:val="-2"/>
          <w:w w:val="115"/>
          <w:sz w:val="24"/>
        </w:rPr>
        <w:t>IRDAI,</w:t>
      </w:r>
      <w:r>
        <w:rPr>
          <w:color w:val="58595B"/>
          <w:spacing w:val="-8"/>
          <w:w w:val="115"/>
          <w:sz w:val="24"/>
        </w:rPr>
        <w:t> </w:t>
      </w:r>
      <w:r>
        <w:rPr>
          <w:color w:val="58595B"/>
          <w:spacing w:val="-2"/>
          <w:w w:val="115"/>
          <w:sz w:val="24"/>
        </w:rPr>
        <w:t>who</w:t>
      </w:r>
      <w:r>
        <w:rPr>
          <w:color w:val="58595B"/>
          <w:spacing w:val="-8"/>
          <w:w w:val="115"/>
          <w:sz w:val="24"/>
        </w:rPr>
        <w:t> </w:t>
      </w:r>
      <w:r>
        <w:rPr>
          <w:color w:val="58595B"/>
          <w:spacing w:val="-2"/>
          <w:w w:val="115"/>
          <w:sz w:val="24"/>
        </w:rPr>
        <w:t>will</w:t>
      </w:r>
      <w:r>
        <w:rPr>
          <w:color w:val="58595B"/>
          <w:spacing w:val="-8"/>
          <w:w w:val="115"/>
          <w:sz w:val="24"/>
        </w:rPr>
        <w:t> </w:t>
      </w:r>
      <w:r>
        <w:rPr>
          <w:color w:val="58595B"/>
          <w:spacing w:val="-2"/>
          <w:w w:val="115"/>
          <w:sz w:val="24"/>
        </w:rPr>
        <w:t>explain </w:t>
      </w:r>
      <w:r>
        <w:rPr>
          <w:color w:val="58595B"/>
          <w:w w:val="115"/>
          <w:sz w:val="24"/>
        </w:rPr>
        <w:t>our plans to you and advise you on the correct insurance solution that will meet your needs.</w:t>
      </w:r>
    </w:p>
    <w:p>
      <w:pPr>
        <w:spacing w:after="0" w:line="225" w:lineRule="auto"/>
        <w:jc w:val="left"/>
        <w:rPr>
          <w:sz w:val="24"/>
        </w:rPr>
        <w:sectPr>
          <w:pgSz w:w="10800" w:h="12240"/>
          <w:pgMar w:top="160" w:bottom="0" w:left="360" w:right="360"/>
        </w:sectPr>
      </w:pPr>
    </w:p>
    <w:p>
      <w:pPr>
        <w:pStyle w:val="ListParagraph"/>
        <w:numPr>
          <w:ilvl w:val="1"/>
          <w:numId w:val="7"/>
        </w:numPr>
        <w:tabs>
          <w:tab w:pos="378" w:val="left" w:leader="none"/>
        </w:tabs>
        <w:spacing w:line="240" w:lineRule="auto" w:before="106" w:after="0"/>
        <w:ind w:left="378" w:right="0" w:hanging="286"/>
        <w:jc w:val="left"/>
        <w:rPr>
          <w:color w:val="58595B"/>
          <w:sz w:val="24"/>
        </w:rPr>
      </w:pPr>
      <w:r>
        <w:rPr>
          <w:color w:val="58595B"/>
          <w:w w:val="110"/>
          <w:sz w:val="24"/>
        </w:rPr>
        <w:t>Exclusion:</w:t>
      </w:r>
      <w:r>
        <w:rPr>
          <w:color w:val="58595B"/>
          <w:spacing w:val="-12"/>
          <w:w w:val="110"/>
          <w:sz w:val="24"/>
        </w:rPr>
        <w:t> </w:t>
      </w:r>
      <w:r>
        <w:rPr>
          <w:color w:val="58595B"/>
          <w:w w:val="110"/>
          <w:sz w:val="24"/>
        </w:rPr>
        <w:t>There</w:t>
      </w:r>
      <w:r>
        <w:rPr>
          <w:color w:val="58595B"/>
          <w:spacing w:val="-11"/>
          <w:w w:val="110"/>
          <w:sz w:val="24"/>
        </w:rPr>
        <w:t> </w:t>
      </w:r>
      <w:r>
        <w:rPr>
          <w:color w:val="58595B"/>
          <w:w w:val="110"/>
          <w:sz w:val="24"/>
        </w:rPr>
        <w:t>are</w:t>
      </w:r>
      <w:r>
        <w:rPr>
          <w:color w:val="58595B"/>
          <w:spacing w:val="-12"/>
          <w:w w:val="110"/>
          <w:sz w:val="24"/>
        </w:rPr>
        <w:t> </w:t>
      </w:r>
      <w:r>
        <w:rPr>
          <w:color w:val="58595B"/>
          <w:w w:val="110"/>
          <w:sz w:val="24"/>
        </w:rPr>
        <w:t>no</w:t>
      </w:r>
      <w:r>
        <w:rPr>
          <w:color w:val="58595B"/>
          <w:spacing w:val="-11"/>
          <w:w w:val="110"/>
          <w:sz w:val="24"/>
        </w:rPr>
        <w:t> </w:t>
      </w:r>
      <w:r>
        <w:rPr>
          <w:color w:val="58595B"/>
          <w:w w:val="110"/>
          <w:sz w:val="24"/>
        </w:rPr>
        <w:t>exclusions</w:t>
      </w:r>
      <w:r>
        <w:rPr>
          <w:color w:val="58595B"/>
          <w:spacing w:val="-12"/>
          <w:w w:val="110"/>
          <w:sz w:val="24"/>
        </w:rPr>
        <w:t> </w:t>
      </w:r>
      <w:r>
        <w:rPr>
          <w:color w:val="58595B"/>
          <w:w w:val="110"/>
          <w:sz w:val="24"/>
        </w:rPr>
        <w:t>in</w:t>
      </w:r>
      <w:r>
        <w:rPr>
          <w:color w:val="58595B"/>
          <w:spacing w:val="-11"/>
          <w:w w:val="110"/>
          <w:sz w:val="24"/>
        </w:rPr>
        <w:t> </w:t>
      </w:r>
      <w:r>
        <w:rPr>
          <w:color w:val="58595B"/>
          <w:w w:val="110"/>
          <w:sz w:val="24"/>
        </w:rPr>
        <w:t>the</w:t>
      </w:r>
      <w:r>
        <w:rPr>
          <w:color w:val="58595B"/>
          <w:spacing w:val="-12"/>
          <w:w w:val="110"/>
          <w:sz w:val="24"/>
        </w:rPr>
        <w:t> </w:t>
      </w:r>
      <w:r>
        <w:rPr>
          <w:color w:val="58595B"/>
          <w:spacing w:val="-2"/>
          <w:w w:val="110"/>
          <w:sz w:val="24"/>
        </w:rPr>
        <w:t>plan.</w:t>
      </w:r>
    </w:p>
    <w:p>
      <w:pPr>
        <w:pStyle w:val="ListParagraph"/>
        <w:numPr>
          <w:ilvl w:val="1"/>
          <w:numId w:val="7"/>
        </w:numPr>
        <w:tabs>
          <w:tab w:pos="362" w:val="left" w:leader="none"/>
        </w:tabs>
        <w:spacing w:line="240" w:lineRule="auto" w:before="44" w:after="0"/>
        <w:ind w:left="362" w:right="0" w:hanging="270"/>
        <w:jc w:val="left"/>
        <w:rPr>
          <w:color w:val="58595B"/>
          <w:sz w:val="24"/>
        </w:rPr>
      </w:pPr>
      <w:r>
        <w:rPr>
          <w:color w:val="58595B"/>
          <w:w w:val="105"/>
          <w:sz w:val="24"/>
        </w:rPr>
        <w:t>Tax</w:t>
      </w:r>
      <w:r>
        <w:rPr>
          <w:color w:val="58595B"/>
          <w:spacing w:val="-13"/>
          <w:w w:val="105"/>
          <w:sz w:val="24"/>
        </w:rPr>
        <w:t> </w:t>
      </w:r>
      <w:r>
        <w:rPr>
          <w:color w:val="58595B"/>
          <w:spacing w:val="-2"/>
          <w:w w:val="105"/>
          <w:sz w:val="24"/>
        </w:rPr>
        <w:t>Benefit:</w:t>
      </w:r>
    </w:p>
    <w:p>
      <w:pPr>
        <w:spacing w:line="225" w:lineRule="auto" w:before="58"/>
        <w:ind w:left="476" w:right="2032" w:hanging="193"/>
        <w:jc w:val="left"/>
        <w:rPr>
          <w:sz w:val="24"/>
        </w:rPr>
      </w:pPr>
      <w:r>
        <w:rPr>
          <w:color w:val="58595B"/>
          <w:w w:val="110"/>
          <w:sz w:val="24"/>
        </w:rPr>
        <w:t>Tax Benefits may be available as per prevailing tax laws. You </w:t>
      </w:r>
      <w:r>
        <w:rPr>
          <w:color w:val="58595B"/>
          <w:w w:val="110"/>
          <w:sz w:val="24"/>
        </w:rPr>
        <w:t>are </w:t>
      </w:r>
      <w:r>
        <w:rPr>
          <w:color w:val="58595B"/>
          <w:w w:val="115"/>
          <w:sz w:val="24"/>
        </w:rPr>
        <w:t>requested to consult your tax advisor.</w:t>
      </w:r>
    </w:p>
    <w:p>
      <w:pPr>
        <w:pStyle w:val="ListParagraph"/>
        <w:numPr>
          <w:ilvl w:val="1"/>
          <w:numId w:val="7"/>
        </w:numPr>
        <w:tabs>
          <w:tab w:pos="397" w:val="left" w:leader="none"/>
        </w:tabs>
        <w:spacing w:line="240" w:lineRule="auto" w:before="47" w:after="0"/>
        <w:ind w:left="397" w:right="0" w:hanging="305"/>
        <w:jc w:val="left"/>
        <w:rPr>
          <w:color w:val="58595B"/>
          <w:sz w:val="24"/>
        </w:rPr>
      </w:pPr>
      <w:r>
        <w:rPr>
          <w:color w:val="58595B"/>
          <w:w w:val="110"/>
          <w:sz w:val="24"/>
        </w:rPr>
        <w:t>Cancellation</w:t>
      </w:r>
      <w:r>
        <w:rPr>
          <w:color w:val="58595B"/>
          <w:spacing w:val="17"/>
          <w:w w:val="110"/>
          <w:sz w:val="24"/>
        </w:rPr>
        <w:t> </w:t>
      </w:r>
      <w:r>
        <w:rPr>
          <w:color w:val="58595B"/>
          <w:w w:val="110"/>
          <w:sz w:val="24"/>
        </w:rPr>
        <w:t>in</w:t>
      </w:r>
      <w:r>
        <w:rPr>
          <w:color w:val="58595B"/>
          <w:spacing w:val="18"/>
          <w:w w:val="110"/>
          <w:sz w:val="24"/>
        </w:rPr>
        <w:t> </w:t>
      </w:r>
      <w:r>
        <w:rPr>
          <w:color w:val="58595B"/>
          <w:w w:val="110"/>
          <w:sz w:val="24"/>
        </w:rPr>
        <w:t>the</w:t>
      </w:r>
      <w:r>
        <w:rPr>
          <w:color w:val="58595B"/>
          <w:spacing w:val="18"/>
          <w:w w:val="110"/>
          <w:sz w:val="24"/>
        </w:rPr>
        <w:t> </w:t>
      </w:r>
      <w:r>
        <w:rPr>
          <w:color w:val="58595B"/>
          <w:w w:val="110"/>
          <w:sz w:val="24"/>
        </w:rPr>
        <w:t>Free-Look</w:t>
      </w:r>
      <w:r>
        <w:rPr>
          <w:color w:val="58595B"/>
          <w:spacing w:val="18"/>
          <w:w w:val="110"/>
          <w:sz w:val="24"/>
        </w:rPr>
        <w:t> </w:t>
      </w:r>
      <w:r>
        <w:rPr>
          <w:color w:val="58595B"/>
          <w:spacing w:val="-2"/>
          <w:w w:val="110"/>
          <w:sz w:val="24"/>
        </w:rPr>
        <w:t>period:</w:t>
      </w:r>
    </w:p>
    <w:p>
      <w:pPr>
        <w:spacing w:line="225" w:lineRule="auto" w:before="58"/>
        <w:ind w:left="272" w:right="234" w:firstLine="0"/>
        <w:jc w:val="left"/>
        <w:rPr>
          <w:sz w:val="24"/>
        </w:rPr>
      </w:pPr>
      <w:r>
        <w:rPr>
          <w:color w:val="58595B"/>
          <w:w w:val="115"/>
          <w:sz w:val="24"/>
        </w:rPr>
        <w:t>In</w:t>
      </w:r>
      <w:r>
        <w:rPr>
          <w:color w:val="58595B"/>
          <w:spacing w:val="-7"/>
          <w:w w:val="115"/>
          <w:sz w:val="24"/>
        </w:rPr>
        <w:t> </w:t>
      </w:r>
      <w:r>
        <w:rPr>
          <w:color w:val="58595B"/>
          <w:w w:val="115"/>
          <w:sz w:val="24"/>
        </w:rPr>
        <w:t>case</w:t>
      </w:r>
      <w:r>
        <w:rPr>
          <w:color w:val="58595B"/>
          <w:spacing w:val="-7"/>
          <w:w w:val="115"/>
          <w:sz w:val="24"/>
        </w:rPr>
        <w:t> </w:t>
      </w:r>
      <w:r>
        <w:rPr>
          <w:color w:val="58595B"/>
          <w:w w:val="115"/>
          <w:sz w:val="24"/>
        </w:rPr>
        <w:t>the</w:t>
      </w:r>
      <w:r>
        <w:rPr>
          <w:color w:val="58595B"/>
          <w:spacing w:val="-7"/>
          <w:w w:val="115"/>
          <w:sz w:val="24"/>
        </w:rPr>
        <w:t> </w:t>
      </w:r>
      <w:r>
        <w:rPr>
          <w:color w:val="58595B"/>
          <w:w w:val="115"/>
          <w:sz w:val="24"/>
        </w:rPr>
        <w:t>Policyholder</w:t>
      </w:r>
      <w:r>
        <w:rPr>
          <w:color w:val="58595B"/>
          <w:spacing w:val="-7"/>
          <w:w w:val="115"/>
          <w:sz w:val="24"/>
        </w:rPr>
        <w:t> </w:t>
      </w:r>
      <w:r>
        <w:rPr>
          <w:color w:val="58595B"/>
          <w:w w:val="115"/>
          <w:sz w:val="24"/>
        </w:rPr>
        <w:t>is</w:t>
      </w:r>
      <w:r>
        <w:rPr>
          <w:color w:val="58595B"/>
          <w:spacing w:val="-7"/>
          <w:w w:val="115"/>
          <w:sz w:val="24"/>
        </w:rPr>
        <w:t> </w:t>
      </w:r>
      <w:r>
        <w:rPr>
          <w:color w:val="58595B"/>
          <w:w w:val="115"/>
          <w:sz w:val="24"/>
        </w:rPr>
        <w:t>not</w:t>
      </w:r>
      <w:r>
        <w:rPr>
          <w:color w:val="58595B"/>
          <w:spacing w:val="-7"/>
          <w:w w:val="115"/>
          <w:sz w:val="24"/>
        </w:rPr>
        <w:t> </w:t>
      </w:r>
      <w:r>
        <w:rPr>
          <w:color w:val="58595B"/>
          <w:w w:val="115"/>
          <w:sz w:val="24"/>
        </w:rPr>
        <w:t>agreeable</w:t>
      </w:r>
      <w:r>
        <w:rPr>
          <w:color w:val="58595B"/>
          <w:spacing w:val="-7"/>
          <w:w w:val="115"/>
          <w:sz w:val="24"/>
        </w:rPr>
        <w:t> </w:t>
      </w:r>
      <w:r>
        <w:rPr>
          <w:color w:val="58595B"/>
          <w:w w:val="115"/>
          <w:sz w:val="24"/>
        </w:rPr>
        <w:t>to</w:t>
      </w:r>
      <w:r>
        <w:rPr>
          <w:color w:val="58595B"/>
          <w:spacing w:val="-7"/>
          <w:w w:val="115"/>
          <w:sz w:val="24"/>
        </w:rPr>
        <w:t> </w:t>
      </w:r>
      <w:r>
        <w:rPr>
          <w:color w:val="58595B"/>
          <w:w w:val="115"/>
          <w:sz w:val="24"/>
        </w:rPr>
        <w:t>any</w:t>
      </w:r>
      <w:r>
        <w:rPr>
          <w:color w:val="58595B"/>
          <w:spacing w:val="-7"/>
          <w:w w:val="115"/>
          <w:sz w:val="24"/>
        </w:rPr>
        <w:t> </w:t>
      </w:r>
      <w:r>
        <w:rPr>
          <w:color w:val="58595B"/>
          <w:w w:val="115"/>
          <w:sz w:val="24"/>
        </w:rPr>
        <w:t>Policy</w:t>
      </w:r>
      <w:r>
        <w:rPr>
          <w:color w:val="58595B"/>
          <w:spacing w:val="-7"/>
          <w:w w:val="115"/>
          <w:sz w:val="24"/>
        </w:rPr>
        <w:t> </w:t>
      </w:r>
      <w:r>
        <w:rPr>
          <w:color w:val="58595B"/>
          <w:w w:val="115"/>
          <w:sz w:val="24"/>
        </w:rPr>
        <w:t>Terms</w:t>
      </w:r>
      <w:r>
        <w:rPr>
          <w:color w:val="58595B"/>
          <w:spacing w:val="-7"/>
          <w:w w:val="115"/>
          <w:sz w:val="24"/>
        </w:rPr>
        <w:t> </w:t>
      </w:r>
      <w:r>
        <w:rPr>
          <w:color w:val="58595B"/>
          <w:w w:val="115"/>
          <w:sz w:val="24"/>
        </w:rPr>
        <w:t>and</w:t>
      </w:r>
      <w:r>
        <w:rPr>
          <w:color w:val="58595B"/>
          <w:spacing w:val="-7"/>
          <w:w w:val="115"/>
          <w:sz w:val="24"/>
        </w:rPr>
        <w:t> </w:t>
      </w:r>
      <w:r>
        <w:rPr>
          <w:color w:val="58595B"/>
          <w:w w:val="115"/>
          <w:sz w:val="24"/>
        </w:rPr>
        <w:t>conditions under</w:t>
      </w:r>
      <w:r>
        <w:rPr>
          <w:color w:val="58595B"/>
          <w:spacing w:val="-20"/>
          <w:w w:val="115"/>
          <w:sz w:val="24"/>
        </w:rPr>
        <w:t> </w:t>
      </w:r>
      <w:r>
        <w:rPr>
          <w:color w:val="58595B"/>
          <w:w w:val="115"/>
          <w:sz w:val="24"/>
        </w:rPr>
        <w:t>this</w:t>
      </w:r>
      <w:r>
        <w:rPr>
          <w:color w:val="58595B"/>
          <w:spacing w:val="-19"/>
          <w:w w:val="115"/>
          <w:sz w:val="24"/>
        </w:rPr>
        <w:t> </w:t>
      </w:r>
      <w:r>
        <w:rPr>
          <w:color w:val="58595B"/>
          <w:w w:val="115"/>
          <w:sz w:val="24"/>
        </w:rPr>
        <w:t>Policy,</w:t>
      </w:r>
      <w:r>
        <w:rPr>
          <w:color w:val="58595B"/>
          <w:spacing w:val="-19"/>
          <w:w w:val="115"/>
          <w:sz w:val="24"/>
        </w:rPr>
        <w:t> </w:t>
      </w:r>
      <w:r>
        <w:rPr>
          <w:color w:val="58595B"/>
          <w:w w:val="115"/>
          <w:sz w:val="24"/>
        </w:rPr>
        <w:t>the</w:t>
      </w:r>
      <w:r>
        <w:rPr>
          <w:color w:val="58595B"/>
          <w:spacing w:val="-19"/>
          <w:w w:val="115"/>
          <w:sz w:val="24"/>
        </w:rPr>
        <w:t> </w:t>
      </w:r>
      <w:r>
        <w:rPr>
          <w:color w:val="58595B"/>
          <w:w w:val="115"/>
          <w:sz w:val="24"/>
        </w:rPr>
        <w:t>Policyholder</w:t>
      </w:r>
      <w:r>
        <w:rPr>
          <w:color w:val="58595B"/>
          <w:spacing w:val="-19"/>
          <w:w w:val="115"/>
          <w:sz w:val="24"/>
        </w:rPr>
        <w:t> </w:t>
      </w:r>
      <w:r>
        <w:rPr>
          <w:color w:val="58595B"/>
          <w:w w:val="115"/>
          <w:sz w:val="24"/>
        </w:rPr>
        <w:t>shall</w:t>
      </w:r>
      <w:r>
        <w:rPr>
          <w:color w:val="58595B"/>
          <w:spacing w:val="-20"/>
          <w:w w:val="115"/>
          <w:sz w:val="24"/>
        </w:rPr>
        <w:t> </w:t>
      </w:r>
      <w:r>
        <w:rPr>
          <w:color w:val="58595B"/>
          <w:w w:val="115"/>
          <w:sz w:val="24"/>
        </w:rPr>
        <w:t>have</w:t>
      </w:r>
      <w:r>
        <w:rPr>
          <w:color w:val="58595B"/>
          <w:spacing w:val="-19"/>
          <w:w w:val="115"/>
          <w:sz w:val="24"/>
        </w:rPr>
        <w:t> </w:t>
      </w:r>
      <w:r>
        <w:rPr>
          <w:color w:val="58595B"/>
          <w:w w:val="115"/>
          <w:sz w:val="24"/>
        </w:rPr>
        <w:t>the</w:t>
      </w:r>
      <w:r>
        <w:rPr>
          <w:color w:val="58595B"/>
          <w:spacing w:val="-19"/>
          <w:w w:val="115"/>
          <w:sz w:val="24"/>
        </w:rPr>
        <w:t> </w:t>
      </w:r>
      <w:r>
        <w:rPr>
          <w:color w:val="58595B"/>
          <w:w w:val="115"/>
          <w:sz w:val="24"/>
        </w:rPr>
        <w:t>option</w:t>
      </w:r>
      <w:r>
        <w:rPr>
          <w:color w:val="58595B"/>
          <w:spacing w:val="-19"/>
          <w:w w:val="115"/>
          <w:sz w:val="24"/>
        </w:rPr>
        <w:t> </w:t>
      </w:r>
      <w:r>
        <w:rPr>
          <w:color w:val="58595B"/>
          <w:w w:val="115"/>
          <w:sz w:val="24"/>
        </w:rPr>
        <w:t>of</w:t>
      </w:r>
      <w:r>
        <w:rPr>
          <w:color w:val="58595B"/>
          <w:spacing w:val="-19"/>
          <w:w w:val="115"/>
          <w:sz w:val="24"/>
        </w:rPr>
        <w:t> </w:t>
      </w:r>
      <w:r>
        <w:rPr>
          <w:color w:val="58595B"/>
          <w:w w:val="115"/>
          <w:sz w:val="24"/>
        </w:rPr>
        <w:t>returning</w:t>
      </w:r>
      <w:r>
        <w:rPr>
          <w:color w:val="58595B"/>
          <w:spacing w:val="-19"/>
          <w:w w:val="115"/>
          <w:sz w:val="24"/>
        </w:rPr>
        <w:t> </w:t>
      </w:r>
      <w:r>
        <w:rPr>
          <w:color w:val="58595B"/>
          <w:w w:val="115"/>
          <w:sz w:val="24"/>
        </w:rPr>
        <w:t>the</w:t>
      </w:r>
      <w:r>
        <w:rPr>
          <w:color w:val="58595B"/>
          <w:spacing w:val="-20"/>
          <w:w w:val="115"/>
          <w:sz w:val="24"/>
        </w:rPr>
        <w:t> </w:t>
      </w:r>
      <w:r>
        <w:rPr>
          <w:color w:val="58595B"/>
          <w:w w:val="115"/>
          <w:sz w:val="24"/>
        </w:rPr>
        <w:t>Policy</w:t>
      </w:r>
      <w:r>
        <w:rPr>
          <w:color w:val="58595B"/>
          <w:spacing w:val="-19"/>
          <w:w w:val="115"/>
          <w:sz w:val="24"/>
        </w:rPr>
        <w:t> </w:t>
      </w:r>
      <w:r>
        <w:rPr>
          <w:color w:val="58595B"/>
          <w:w w:val="115"/>
          <w:sz w:val="24"/>
        </w:rPr>
        <w:t>to us stating the reasons thereof, within 30 days from the date of receipt of the </w:t>
      </w:r>
      <w:r>
        <w:rPr>
          <w:color w:val="58595B"/>
          <w:w w:val="110"/>
          <w:sz w:val="24"/>
        </w:rPr>
        <w:t>Policy whether received electronically or otherwise., as per IRDAI (Protection of Policyholders’ Interests, Operations and Allied Matters of Insurers) Regulations, </w:t>
      </w:r>
      <w:r>
        <w:rPr>
          <w:color w:val="58595B"/>
          <w:w w:val="115"/>
          <w:sz w:val="24"/>
        </w:rPr>
        <w:t>2024, as modified from time to time. On receipt of the letter along with the original</w:t>
      </w:r>
      <w:r>
        <w:rPr>
          <w:color w:val="58595B"/>
          <w:spacing w:val="-14"/>
          <w:w w:val="115"/>
          <w:sz w:val="24"/>
        </w:rPr>
        <w:t> </w:t>
      </w:r>
      <w:r>
        <w:rPr>
          <w:color w:val="58595B"/>
          <w:w w:val="115"/>
          <w:sz w:val="24"/>
        </w:rPr>
        <w:t>Policy</w:t>
      </w:r>
      <w:r>
        <w:rPr>
          <w:color w:val="58595B"/>
          <w:spacing w:val="-14"/>
          <w:w w:val="115"/>
          <w:sz w:val="24"/>
        </w:rPr>
        <w:t> </w:t>
      </w:r>
      <w:r>
        <w:rPr>
          <w:color w:val="58595B"/>
          <w:w w:val="115"/>
          <w:sz w:val="24"/>
        </w:rPr>
        <w:t>Document</w:t>
      </w:r>
      <w:r>
        <w:rPr>
          <w:color w:val="58595B"/>
          <w:spacing w:val="-14"/>
          <w:w w:val="115"/>
          <w:sz w:val="24"/>
        </w:rPr>
        <w:t> </w:t>
      </w:r>
      <w:r>
        <w:rPr>
          <w:color w:val="58595B"/>
          <w:w w:val="115"/>
          <w:sz w:val="24"/>
        </w:rPr>
        <w:t>(original</w:t>
      </w:r>
      <w:r>
        <w:rPr>
          <w:color w:val="58595B"/>
          <w:spacing w:val="-14"/>
          <w:w w:val="115"/>
          <w:sz w:val="24"/>
        </w:rPr>
        <w:t> </w:t>
      </w:r>
      <w:r>
        <w:rPr>
          <w:color w:val="58595B"/>
          <w:w w:val="115"/>
          <w:sz w:val="24"/>
        </w:rPr>
        <w:t>policy</w:t>
      </w:r>
      <w:r>
        <w:rPr>
          <w:color w:val="58595B"/>
          <w:spacing w:val="-14"/>
          <w:w w:val="115"/>
          <w:sz w:val="24"/>
        </w:rPr>
        <w:t> </w:t>
      </w:r>
      <w:r>
        <w:rPr>
          <w:color w:val="58595B"/>
          <w:w w:val="115"/>
          <w:sz w:val="24"/>
        </w:rPr>
        <w:t>document</w:t>
      </w:r>
      <w:r>
        <w:rPr>
          <w:color w:val="58595B"/>
          <w:spacing w:val="-14"/>
          <w:w w:val="115"/>
          <w:sz w:val="24"/>
        </w:rPr>
        <w:t> </w:t>
      </w:r>
      <w:r>
        <w:rPr>
          <w:color w:val="58595B"/>
          <w:w w:val="115"/>
          <w:sz w:val="24"/>
        </w:rPr>
        <w:t>is</w:t>
      </w:r>
      <w:r>
        <w:rPr>
          <w:color w:val="58595B"/>
          <w:spacing w:val="-14"/>
          <w:w w:val="115"/>
          <w:sz w:val="24"/>
        </w:rPr>
        <w:t> </w:t>
      </w:r>
      <w:r>
        <w:rPr>
          <w:color w:val="58595B"/>
          <w:w w:val="115"/>
          <w:sz w:val="24"/>
        </w:rPr>
        <w:t>not</w:t>
      </w:r>
      <w:r>
        <w:rPr>
          <w:color w:val="58595B"/>
          <w:spacing w:val="-14"/>
          <w:w w:val="115"/>
          <w:sz w:val="24"/>
        </w:rPr>
        <w:t> </w:t>
      </w:r>
      <w:r>
        <w:rPr>
          <w:color w:val="58595B"/>
          <w:w w:val="115"/>
          <w:sz w:val="24"/>
        </w:rPr>
        <w:t>required</w:t>
      </w:r>
      <w:r>
        <w:rPr>
          <w:color w:val="58595B"/>
          <w:spacing w:val="-14"/>
          <w:w w:val="115"/>
          <w:sz w:val="24"/>
        </w:rPr>
        <w:t> </w:t>
      </w:r>
      <w:r>
        <w:rPr>
          <w:color w:val="58595B"/>
          <w:w w:val="115"/>
          <w:sz w:val="24"/>
        </w:rPr>
        <w:t>for</w:t>
      </w:r>
      <w:r>
        <w:rPr>
          <w:color w:val="58595B"/>
          <w:spacing w:val="-14"/>
          <w:w w:val="115"/>
          <w:sz w:val="24"/>
        </w:rPr>
        <w:t> </w:t>
      </w:r>
      <w:r>
        <w:rPr>
          <w:color w:val="58595B"/>
          <w:w w:val="115"/>
          <w:sz w:val="24"/>
        </w:rPr>
        <w:t>policies</w:t>
      </w:r>
      <w:r>
        <w:rPr>
          <w:color w:val="58595B"/>
          <w:spacing w:val="-14"/>
          <w:w w:val="115"/>
          <w:sz w:val="24"/>
        </w:rPr>
        <w:t> </w:t>
      </w:r>
      <w:r>
        <w:rPr>
          <w:color w:val="58595B"/>
          <w:w w:val="115"/>
          <w:sz w:val="24"/>
        </w:rPr>
        <w:t>in dematerialized</w:t>
      </w:r>
      <w:r>
        <w:rPr>
          <w:color w:val="58595B"/>
          <w:spacing w:val="-18"/>
          <w:w w:val="115"/>
          <w:sz w:val="24"/>
        </w:rPr>
        <w:t> </w:t>
      </w:r>
      <w:r>
        <w:rPr>
          <w:color w:val="58595B"/>
          <w:w w:val="115"/>
          <w:sz w:val="24"/>
        </w:rPr>
        <w:t>or</w:t>
      </w:r>
      <w:r>
        <w:rPr>
          <w:color w:val="58595B"/>
          <w:spacing w:val="-18"/>
          <w:w w:val="115"/>
          <w:sz w:val="24"/>
        </w:rPr>
        <w:t> </w:t>
      </w:r>
      <w:r>
        <w:rPr>
          <w:color w:val="58595B"/>
          <w:w w:val="115"/>
          <w:sz w:val="24"/>
        </w:rPr>
        <w:t>where</w:t>
      </w:r>
      <w:r>
        <w:rPr>
          <w:color w:val="58595B"/>
          <w:spacing w:val="-18"/>
          <w:w w:val="115"/>
          <w:sz w:val="24"/>
        </w:rPr>
        <w:t> </w:t>
      </w:r>
      <w:r>
        <w:rPr>
          <w:color w:val="58595B"/>
          <w:w w:val="115"/>
          <w:sz w:val="24"/>
        </w:rPr>
        <w:t>policy</w:t>
      </w:r>
      <w:r>
        <w:rPr>
          <w:color w:val="58595B"/>
          <w:spacing w:val="-18"/>
          <w:w w:val="115"/>
          <w:sz w:val="24"/>
        </w:rPr>
        <w:t> </w:t>
      </w:r>
      <w:r>
        <w:rPr>
          <w:color w:val="58595B"/>
          <w:w w:val="115"/>
          <w:sz w:val="24"/>
        </w:rPr>
        <w:t>is</w:t>
      </w:r>
      <w:r>
        <w:rPr>
          <w:color w:val="58595B"/>
          <w:spacing w:val="-18"/>
          <w:w w:val="115"/>
          <w:sz w:val="24"/>
        </w:rPr>
        <w:t> </w:t>
      </w:r>
      <w:r>
        <w:rPr>
          <w:color w:val="58595B"/>
          <w:w w:val="115"/>
          <w:sz w:val="24"/>
        </w:rPr>
        <w:t>issued</w:t>
      </w:r>
      <w:r>
        <w:rPr>
          <w:color w:val="58595B"/>
          <w:spacing w:val="-18"/>
          <w:w w:val="115"/>
          <w:sz w:val="24"/>
        </w:rPr>
        <w:t> </w:t>
      </w:r>
      <w:r>
        <w:rPr>
          <w:color w:val="58595B"/>
          <w:w w:val="115"/>
          <w:sz w:val="24"/>
        </w:rPr>
        <w:t>only</w:t>
      </w:r>
      <w:r>
        <w:rPr>
          <w:color w:val="58595B"/>
          <w:spacing w:val="-18"/>
          <w:w w:val="115"/>
          <w:sz w:val="24"/>
        </w:rPr>
        <w:t> </w:t>
      </w:r>
      <w:r>
        <w:rPr>
          <w:color w:val="58595B"/>
          <w:w w:val="115"/>
          <w:sz w:val="24"/>
        </w:rPr>
        <w:t>in</w:t>
      </w:r>
      <w:r>
        <w:rPr>
          <w:color w:val="58595B"/>
          <w:spacing w:val="-18"/>
          <w:w w:val="115"/>
          <w:sz w:val="24"/>
        </w:rPr>
        <w:t> </w:t>
      </w:r>
      <w:r>
        <w:rPr>
          <w:color w:val="58595B"/>
          <w:w w:val="115"/>
          <w:sz w:val="24"/>
        </w:rPr>
        <w:t>electronic</w:t>
      </w:r>
      <w:r>
        <w:rPr>
          <w:color w:val="58595B"/>
          <w:spacing w:val="-18"/>
          <w:w w:val="115"/>
          <w:sz w:val="24"/>
        </w:rPr>
        <w:t> </w:t>
      </w:r>
      <w:r>
        <w:rPr>
          <w:color w:val="58595B"/>
          <w:w w:val="115"/>
          <w:sz w:val="24"/>
        </w:rPr>
        <w:t>form),</w:t>
      </w:r>
      <w:r>
        <w:rPr>
          <w:color w:val="58595B"/>
          <w:spacing w:val="-18"/>
          <w:w w:val="115"/>
          <w:sz w:val="24"/>
        </w:rPr>
        <w:t> </w:t>
      </w:r>
      <w:r>
        <w:rPr>
          <w:color w:val="58595B"/>
          <w:w w:val="115"/>
          <w:sz w:val="24"/>
        </w:rPr>
        <w:t>we</w:t>
      </w:r>
      <w:r>
        <w:rPr>
          <w:color w:val="58595B"/>
          <w:spacing w:val="-18"/>
          <w:w w:val="115"/>
          <w:sz w:val="24"/>
        </w:rPr>
        <w:t> </w:t>
      </w:r>
      <w:r>
        <w:rPr>
          <w:color w:val="58595B"/>
          <w:w w:val="115"/>
          <w:sz w:val="24"/>
        </w:rPr>
        <w:t>shall</w:t>
      </w:r>
      <w:r>
        <w:rPr>
          <w:color w:val="58595B"/>
          <w:spacing w:val="-18"/>
          <w:w w:val="115"/>
          <w:sz w:val="24"/>
        </w:rPr>
        <w:t> </w:t>
      </w:r>
      <w:r>
        <w:rPr>
          <w:color w:val="58595B"/>
          <w:w w:val="115"/>
          <w:sz w:val="24"/>
        </w:rPr>
        <w:t>refund the premium, subject to deduction of the proportionate risk premium for the period on cover, expenses incurred by us for stamp duty and medical examination, if any.</w:t>
      </w:r>
    </w:p>
    <w:p>
      <w:pPr>
        <w:pStyle w:val="ListParagraph"/>
        <w:numPr>
          <w:ilvl w:val="1"/>
          <w:numId w:val="7"/>
        </w:numPr>
        <w:tabs>
          <w:tab w:pos="381" w:val="left" w:leader="none"/>
        </w:tabs>
        <w:spacing w:line="240" w:lineRule="auto" w:before="52" w:after="0"/>
        <w:ind w:left="381" w:right="0" w:hanging="289"/>
        <w:jc w:val="left"/>
        <w:rPr>
          <w:color w:val="58595B"/>
          <w:sz w:val="24"/>
        </w:rPr>
      </w:pPr>
      <w:r>
        <w:rPr>
          <w:color w:val="58595B"/>
          <w:spacing w:val="-2"/>
          <w:w w:val="115"/>
          <w:sz w:val="24"/>
        </w:rPr>
        <w:t>Alterations:</w:t>
      </w:r>
    </w:p>
    <w:p>
      <w:pPr>
        <w:spacing w:before="44"/>
        <w:ind w:left="92" w:right="0" w:firstLine="0"/>
        <w:jc w:val="left"/>
        <w:rPr>
          <w:sz w:val="24"/>
        </w:rPr>
      </w:pPr>
      <w:r>
        <w:rPr>
          <w:color w:val="58595B"/>
          <w:w w:val="115"/>
          <w:sz w:val="24"/>
        </w:rPr>
        <w:t>Alteration</w:t>
      </w:r>
      <w:r>
        <w:rPr>
          <w:color w:val="58595B"/>
          <w:spacing w:val="-11"/>
          <w:w w:val="115"/>
          <w:sz w:val="24"/>
        </w:rPr>
        <w:t> </w:t>
      </w:r>
      <w:r>
        <w:rPr>
          <w:color w:val="58595B"/>
          <w:w w:val="115"/>
          <w:sz w:val="24"/>
        </w:rPr>
        <w:t>to</w:t>
      </w:r>
      <w:r>
        <w:rPr>
          <w:color w:val="58595B"/>
          <w:spacing w:val="-11"/>
          <w:w w:val="115"/>
          <w:sz w:val="24"/>
        </w:rPr>
        <w:t> </w:t>
      </w:r>
      <w:r>
        <w:rPr>
          <w:color w:val="58595B"/>
          <w:w w:val="115"/>
          <w:sz w:val="24"/>
        </w:rPr>
        <w:t>premium</w:t>
      </w:r>
      <w:r>
        <w:rPr>
          <w:color w:val="58595B"/>
          <w:spacing w:val="-10"/>
          <w:w w:val="115"/>
          <w:sz w:val="24"/>
        </w:rPr>
        <w:t> </w:t>
      </w:r>
      <w:r>
        <w:rPr>
          <w:color w:val="58595B"/>
          <w:w w:val="115"/>
          <w:sz w:val="24"/>
        </w:rPr>
        <w:t>frequency</w:t>
      </w:r>
      <w:r>
        <w:rPr>
          <w:color w:val="58595B"/>
          <w:spacing w:val="-11"/>
          <w:w w:val="115"/>
          <w:sz w:val="24"/>
        </w:rPr>
        <w:t> </w:t>
      </w:r>
      <w:r>
        <w:rPr>
          <w:color w:val="58595B"/>
          <w:w w:val="115"/>
          <w:sz w:val="24"/>
        </w:rPr>
        <w:t>is</w:t>
      </w:r>
      <w:r>
        <w:rPr>
          <w:color w:val="58595B"/>
          <w:spacing w:val="-10"/>
          <w:w w:val="115"/>
          <w:sz w:val="24"/>
        </w:rPr>
        <w:t> </w:t>
      </w:r>
      <w:r>
        <w:rPr>
          <w:color w:val="58595B"/>
          <w:spacing w:val="-2"/>
          <w:w w:val="115"/>
          <w:sz w:val="24"/>
        </w:rPr>
        <w:t>allowed.</w:t>
      </w:r>
    </w:p>
    <w:p>
      <w:pPr>
        <w:pStyle w:val="ListParagraph"/>
        <w:numPr>
          <w:ilvl w:val="1"/>
          <w:numId w:val="7"/>
        </w:numPr>
        <w:tabs>
          <w:tab w:pos="337" w:val="left" w:leader="none"/>
        </w:tabs>
        <w:spacing w:line="225" w:lineRule="auto" w:before="57" w:after="0"/>
        <w:ind w:left="92" w:right="970" w:firstLine="0"/>
        <w:jc w:val="left"/>
        <w:rPr>
          <w:color w:val="58595B"/>
          <w:sz w:val="24"/>
        </w:rPr>
      </w:pPr>
      <w:r>
        <w:rPr>
          <w:color w:val="58595B"/>
          <w:w w:val="115"/>
          <w:sz w:val="24"/>
        </w:rPr>
        <w:t>Grievance</w:t>
      </w:r>
      <w:r>
        <w:rPr>
          <w:color w:val="58595B"/>
          <w:spacing w:val="-20"/>
          <w:w w:val="115"/>
          <w:sz w:val="24"/>
        </w:rPr>
        <w:t> </w:t>
      </w:r>
      <w:r>
        <w:rPr>
          <w:color w:val="58595B"/>
          <w:w w:val="115"/>
          <w:sz w:val="24"/>
        </w:rPr>
        <w:t>Redressal</w:t>
      </w:r>
      <w:r>
        <w:rPr>
          <w:color w:val="58595B"/>
          <w:spacing w:val="-19"/>
          <w:w w:val="115"/>
          <w:sz w:val="24"/>
        </w:rPr>
        <w:t> </w:t>
      </w:r>
      <w:r>
        <w:rPr>
          <w:color w:val="58595B"/>
          <w:w w:val="115"/>
          <w:sz w:val="24"/>
        </w:rPr>
        <w:t>Mechanism:</w:t>
      </w:r>
      <w:r>
        <w:rPr>
          <w:color w:val="58595B"/>
          <w:spacing w:val="-19"/>
          <w:w w:val="115"/>
          <w:sz w:val="24"/>
        </w:rPr>
        <w:t> </w:t>
      </w:r>
      <w:r>
        <w:rPr>
          <w:color w:val="58595B"/>
          <w:w w:val="115"/>
          <w:sz w:val="24"/>
        </w:rPr>
        <w:t>You</w:t>
      </w:r>
      <w:r>
        <w:rPr>
          <w:color w:val="58595B"/>
          <w:spacing w:val="-19"/>
          <w:w w:val="115"/>
          <w:sz w:val="24"/>
        </w:rPr>
        <w:t> </w:t>
      </w:r>
      <w:r>
        <w:rPr>
          <w:color w:val="58595B"/>
          <w:w w:val="115"/>
          <w:sz w:val="24"/>
        </w:rPr>
        <w:t>can</w:t>
      </w:r>
      <w:r>
        <w:rPr>
          <w:color w:val="58595B"/>
          <w:spacing w:val="-19"/>
          <w:w w:val="115"/>
          <w:sz w:val="24"/>
        </w:rPr>
        <w:t> </w:t>
      </w:r>
      <w:r>
        <w:rPr>
          <w:color w:val="58595B"/>
          <w:w w:val="115"/>
          <w:sz w:val="24"/>
        </w:rPr>
        <w:t>contact</w:t>
      </w:r>
      <w:r>
        <w:rPr>
          <w:color w:val="58595B"/>
          <w:spacing w:val="-20"/>
          <w:w w:val="115"/>
          <w:sz w:val="24"/>
        </w:rPr>
        <w:t> </w:t>
      </w:r>
      <w:r>
        <w:rPr>
          <w:color w:val="58595B"/>
          <w:w w:val="115"/>
          <w:sz w:val="24"/>
        </w:rPr>
        <w:t>us</w:t>
      </w:r>
      <w:r>
        <w:rPr>
          <w:color w:val="58595B"/>
          <w:spacing w:val="-19"/>
          <w:w w:val="115"/>
          <w:sz w:val="24"/>
        </w:rPr>
        <w:t> </w:t>
      </w:r>
      <w:r>
        <w:rPr>
          <w:color w:val="58595B"/>
          <w:w w:val="115"/>
          <w:sz w:val="24"/>
        </w:rPr>
        <w:t>at</w:t>
      </w:r>
      <w:r>
        <w:rPr>
          <w:color w:val="58595B"/>
          <w:spacing w:val="-19"/>
          <w:w w:val="115"/>
          <w:sz w:val="24"/>
        </w:rPr>
        <w:t> </w:t>
      </w:r>
      <w:r>
        <w:rPr>
          <w:color w:val="58595B"/>
          <w:w w:val="115"/>
          <w:sz w:val="24"/>
        </w:rPr>
        <w:t>any</w:t>
      </w:r>
      <w:r>
        <w:rPr>
          <w:color w:val="58595B"/>
          <w:spacing w:val="-19"/>
          <w:w w:val="115"/>
          <w:sz w:val="24"/>
        </w:rPr>
        <w:t> </w:t>
      </w:r>
      <w:r>
        <w:rPr>
          <w:color w:val="58595B"/>
          <w:w w:val="115"/>
          <w:sz w:val="24"/>
        </w:rPr>
        <w:t>of</w:t>
      </w:r>
      <w:r>
        <w:rPr>
          <w:color w:val="58595B"/>
          <w:spacing w:val="-19"/>
          <w:w w:val="115"/>
          <w:sz w:val="24"/>
        </w:rPr>
        <w:t> </w:t>
      </w:r>
      <w:r>
        <w:rPr>
          <w:color w:val="58595B"/>
          <w:w w:val="115"/>
          <w:sz w:val="24"/>
        </w:rPr>
        <w:t>the</w:t>
      </w:r>
      <w:r>
        <w:rPr>
          <w:color w:val="58595B"/>
          <w:spacing w:val="-19"/>
          <w:w w:val="115"/>
          <w:sz w:val="24"/>
        </w:rPr>
        <w:t> </w:t>
      </w:r>
      <w:r>
        <w:rPr>
          <w:color w:val="58595B"/>
          <w:w w:val="115"/>
          <w:sz w:val="24"/>
        </w:rPr>
        <w:t>below touchpoints in case of any concern:</w:t>
      </w:r>
    </w:p>
    <w:p>
      <w:pPr>
        <w:spacing w:line="225" w:lineRule="auto" w:before="61"/>
        <w:ind w:left="92" w:right="0" w:firstLine="0"/>
        <w:jc w:val="left"/>
        <w:rPr>
          <w:sz w:val="24"/>
        </w:rPr>
      </w:pPr>
      <w:r>
        <w:rPr>
          <w:color w:val="58595B"/>
          <w:w w:val="110"/>
          <w:sz w:val="24"/>
        </w:rPr>
        <w:t>Helpline number: 022-68446530 (Call Charges apply) | NRI Helpline number </w:t>
      </w:r>
      <w:r>
        <w:rPr>
          <w:color w:val="58595B"/>
          <w:w w:val="110"/>
          <w:sz w:val="24"/>
        </w:rPr>
        <w:t>+91 89166 94100 (Call Charges apply)</w:t>
      </w:r>
    </w:p>
    <w:p>
      <w:pPr>
        <w:spacing w:line="225" w:lineRule="auto" w:before="61"/>
        <w:ind w:left="92" w:right="0" w:firstLine="0"/>
        <w:jc w:val="left"/>
        <w:rPr>
          <w:sz w:val="24"/>
        </w:rPr>
      </w:pPr>
      <w:r>
        <w:rPr>
          <w:color w:val="58595B"/>
          <w:w w:val="110"/>
          <w:sz w:val="24"/>
        </w:rPr>
        <w:t>E-mail Address: </w:t>
      </w:r>
      <w:hyperlink r:id="rId5">
        <w:r>
          <w:rPr>
            <w:color w:val="58595B"/>
            <w:w w:val="110"/>
            <w:sz w:val="24"/>
          </w:rPr>
          <w:t>service@hdfclife.com</w:t>
        </w:r>
      </w:hyperlink>
      <w:r>
        <w:rPr>
          <w:color w:val="58595B"/>
          <w:w w:val="110"/>
          <w:sz w:val="24"/>
        </w:rPr>
        <w:t> | </w:t>
      </w:r>
      <w:hyperlink r:id="rId6">
        <w:r>
          <w:rPr>
            <w:color w:val="58595B"/>
            <w:w w:val="110"/>
            <w:sz w:val="24"/>
          </w:rPr>
          <w:t>nriservice@hdfclife.com</w:t>
        </w:r>
      </w:hyperlink>
      <w:r>
        <w:rPr>
          <w:color w:val="58595B"/>
          <w:w w:val="110"/>
          <w:sz w:val="24"/>
        </w:rPr>
        <w:t> (For NRI </w:t>
      </w:r>
      <w:r>
        <w:rPr>
          <w:color w:val="58595B"/>
          <w:w w:val="110"/>
          <w:sz w:val="24"/>
        </w:rPr>
        <w:t>customers </w:t>
      </w:r>
      <w:r>
        <w:rPr>
          <w:color w:val="58595B"/>
          <w:spacing w:val="-2"/>
          <w:w w:val="110"/>
          <w:sz w:val="24"/>
        </w:rPr>
        <w:t>only)</w:t>
      </w:r>
    </w:p>
    <w:p>
      <w:pPr>
        <w:spacing w:before="48"/>
        <w:ind w:left="92" w:right="0" w:firstLine="0"/>
        <w:jc w:val="left"/>
        <w:rPr>
          <w:sz w:val="24"/>
        </w:rPr>
      </w:pPr>
      <w:r>
        <w:rPr>
          <w:color w:val="58595B"/>
          <w:w w:val="115"/>
          <w:sz w:val="24"/>
        </w:rPr>
        <w:t>You</w:t>
      </w:r>
      <w:r>
        <w:rPr>
          <w:color w:val="58595B"/>
          <w:spacing w:val="-16"/>
          <w:w w:val="115"/>
          <w:sz w:val="24"/>
        </w:rPr>
        <w:t> </w:t>
      </w:r>
      <w:r>
        <w:rPr>
          <w:color w:val="58595B"/>
          <w:w w:val="115"/>
          <w:sz w:val="24"/>
        </w:rPr>
        <w:t>can</w:t>
      </w:r>
      <w:r>
        <w:rPr>
          <w:color w:val="58595B"/>
          <w:spacing w:val="-15"/>
          <w:w w:val="115"/>
          <w:sz w:val="24"/>
        </w:rPr>
        <w:t> </w:t>
      </w:r>
      <w:r>
        <w:rPr>
          <w:color w:val="58595B"/>
          <w:w w:val="115"/>
          <w:sz w:val="24"/>
        </w:rPr>
        <w:t>let</w:t>
      </w:r>
      <w:r>
        <w:rPr>
          <w:color w:val="58595B"/>
          <w:spacing w:val="-15"/>
          <w:w w:val="115"/>
          <w:sz w:val="24"/>
        </w:rPr>
        <w:t> </w:t>
      </w:r>
      <w:r>
        <w:rPr>
          <w:color w:val="58595B"/>
          <w:w w:val="115"/>
          <w:sz w:val="24"/>
        </w:rPr>
        <w:t>us</w:t>
      </w:r>
      <w:r>
        <w:rPr>
          <w:color w:val="58595B"/>
          <w:spacing w:val="-16"/>
          <w:w w:val="115"/>
          <w:sz w:val="24"/>
        </w:rPr>
        <w:t> </w:t>
      </w:r>
      <w:r>
        <w:rPr>
          <w:color w:val="58595B"/>
          <w:w w:val="115"/>
          <w:sz w:val="24"/>
        </w:rPr>
        <w:t>know</w:t>
      </w:r>
      <w:r>
        <w:rPr>
          <w:color w:val="58595B"/>
          <w:spacing w:val="-15"/>
          <w:w w:val="115"/>
          <w:sz w:val="24"/>
        </w:rPr>
        <w:t> </w:t>
      </w:r>
      <w:r>
        <w:rPr>
          <w:color w:val="58595B"/>
          <w:w w:val="115"/>
          <w:sz w:val="24"/>
        </w:rPr>
        <w:t>of</w:t>
      </w:r>
      <w:r>
        <w:rPr>
          <w:color w:val="58595B"/>
          <w:spacing w:val="-15"/>
          <w:w w:val="115"/>
          <w:sz w:val="24"/>
        </w:rPr>
        <w:t> </w:t>
      </w:r>
      <w:r>
        <w:rPr>
          <w:color w:val="58595B"/>
          <w:w w:val="115"/>
          <w:sz w:val="24"/>
        </w:rPr>
        <w:t>your</w:t>
      </w:r>
      <w:r>
        <w:rPr>
          <w:color w:val="58595B"/>
          <w:spacing w:val="-16"/>
          <w:w w:val="115"/>
          <w:sz w:val="24"/>
        </w:rPr>
        <w:t> </w:t>
      </w:r>
      <w:r>
        <w:rPr>
          <w:color w:val="58595B"/>
          <w:w w:val="115"/>
          <w:sz w:val="24"/>
        </w:rPr>
        <w:t>concerns/grievances</w:t>
      </w:r>
      <w:r>
        <w:rPr>
          <w:color w:val="58595B"/>
          <w:spacing w:val="-15"/>
          <w:w w:val="115"/>
          <w:sz w:val="24"/>
        </w:rPr>
        <w:t> </w:t>
      </w:r>
      <w:r>
        <w:rPr>
          <w:color w:val="58595B"/>
          <w:w w:val="115"/>
          <w:sz w:val="24"/>
        </w:rPr>
        <w:t>through</w:t>
      </w:r>
      <w:r>
        <w:rPr>
          <w:color w:val="58595B"/>
          <w:spacing w:val="-15"/>
          <w:w w:val="115"/>
          <w:sz w:val="24"/>
        </w:rPr>
        <w:t> </w:t>
      </w:r>
      <w:r>
        <w:rPr>
          <w:color w:val="58595B"/>
          <w:w w:val="115"/>
          <w:sz w:val="24"/>
        </w:rPr>
        <w:t>any</w:t>
      </w:r>
      <w:r>
        <w:rPr>
          <w:color w:val="58595B"/>
          <w:spacing w:val="-16"/>
          <w:w w:val="115"/>
          <w:sz w:val="24"/>
        </w:rPr>
        <w:t> </w:t>
      </w:r>
      <w:r>
        <w:rPr>
          <w:color w:val="58595B"/>
          <w:w w:val="115"/>
          <w:sz w:val="24"/>
        </w:rPr>
        <w:t>of</w:t>
      </w:r>
      <w:r>
        <w:rPr>
          <w:color w:val="58595B"/>
          <w:spacing w:val="-15"/>
          <w:w w:val="115"/>
          <w:sz w:val="24"/>
        </w:rPr>
        <w:t> </w:t>
      </w:r>
      <w:r>
        <w:rPr>
          <w:color w:val="58595B"/>
          <w:w w:val="115"/>
          <w:sz w:val="24"/>
        </w:rPr>
        <w:t>below</w:t>
      </w:r>
      <w:r>
        <w:rPr>
          <w:color w:val="58595B"/>
          <w:spacing w:val="-15"/>
          <w:w w:val="115"/>
          <w:sz w:val="24"/>
        </w:rPr>
        <w:t> </w:t>
      </w:r>
      <w:r>
        <w:rPr>
          <w:color w:val="58595B"/>
          <w:spacing w:val="-2"/>
          <w:w w:val="115"/>
          <w:sz w:val="24"/>
        </w:rPr>
        <w:t>options:</w:t>
      </w:r>
    </w:p>
    <w:p>
      <w:pPr>
        <w:pStyle w:val="ListParagraph"/>
        <w:numPr>
          <w:ilvl w:val="2"/>
          <w:numId w:val="7"/>
        </w:numPr>
        <w:tabs>
          <w:tab w:pos="254" w:val="left" w:leader="none"/>
        </w:tabs>
        <w:spacing w:line="225" w:lineRule="auto" w:before="57" w:after="0"/>
        <w:ind w:left="92" w:right="405" w:firstLine="0"/>
        <w:jc w:val="left"/>
        <w:rPr>
          <w:sz w:val="24"/>
        </w:rPr>
      </w:pPr>
      <w:r>
        <w:rPr>
          <w:b/>
          <w:color w:val="58595B"/>
          <w:w w:val="110"/>
          <w:sz w:val="24"/>
        </w:rPr>
        <w:t>Option</w:t>
      </w:r>
      <w:r>
        <w:rPr>
          <w:b/>
          <w:color w:val="58595B"/>
          <w:spacing w:val="-21"/>
          <w:w w:val="110"/>
          <w:sz w:val="24"/>
        </w:rPr>
        <w:t> </w:t>
      </w:r>
      <w:r>
        <w:rPr>
          <w:b/>
          <w:color w:val="58595B"/>
          <w:w w:val="105"/>
          <w:sz w:val="24"/>
        </w:rPr>
        <w:t>1:</w:t>
      </w:r>
      <w:r>
        <w:rPr>
          <w:b/>
          <w:color w:val="58595B"/>
          <w:spacing w:val="-4"/>
          <w:w w:val="105"/>
          <w:sz w:val="24"/>
        </w:rPr>
        <w:t> </w:t>
      </w:r>
      <w:r>
        <w:rPr>
          <w:color w:val="58595B"/>
          <w:w w:val="110"/>
          <w:sz w:val="24"/>
        </w:rPr>
        <w:t>Written</w:t>
      </w:r>
      <w:r>
        <w:rPr>
          <w:color w:val="58595B"/>
          <w:spacing w:val="-7"/>
          <w:w w:val="110"/>
          <w:sz w:val="24"/>
        </w:rPr>
        <w:t> </w:t>
      </w:r>
      <w:r>
        <w:rPr>
          <w:color w:val="58595B"/>
          <w:w w:val="110"/>
          <w:sz w:val="24"/>
        </w:rPr>
        <w:t>letter</w:t>
      </w:r>
      <w:r>
        <w:rPr>
          <w:color w:val="58595B"/>
          <w:spacing w:val="-7"/>
          <w:w w:val="110"/>
          <w:sz w:val="24"/>
        </w:rPr>
        <w:t> </w:t>
      </w:r>
      <w:r>
        <w:rPr>
          <w:color w:val="58595B"/>
          <w:w w:val="110"/>
          <w:sz w:val="24"/>
        </w:rPr>
        <w:t>duly</w:t>
      </w:r>
      <w:r>
        <w:rPr>
          <w:color w:val="58595B"/>
          <w:spacing w:val="-7"/>
          <w:w w:val="110"/>
          <w:sz w:val="24"/>
        </w:rPr>
        <w:t> </w:t>
      </w:r>
      <w:r>
        <w:rPr>
          <w:color w:val="58595B"/>
          <w:w w:val="110"/>
          <w:sz w:val="24"/>
        </w:rPr>
        <w:t>signed</w:t>
      </w:r>
      <w:r>
        <w:rPr>
          <w:color w:val="58595B"/>
          <w:spacing w:val="-7"/>
          <w:w w:val="110"/>
          <w:sz w:val="24"/>
        </w:rPr>
        <w:t> </w:t>
      </w:r>
      <w:r>
        <w:rPr>
          <w:color w:val="58595B"/>
          <w:w w:val="110"/>
          <w:sz w:val="24"/>
        </w:rPr>
        <w:t>by</w:t>
      </w:r>
      <w:r>
        <w:rPr>
          <w:color w:val="58595B"/>
          <w:spacing w:val="-7"/>
          <w:w w:val="110"/>
          <w:sz w:val="24"/>
        </w:rPr>
        <w:t> </w:t>
      </w:r>
      <w:r>
        <w:rPr>
          <w:color w:val="58595B"/>
          <w:w w:val="110"/>
          <w:sz w:val="24"/>
        </w:rPr>
        <w:t>the</w:t>
      </w:r>
      <w:r>
        <w:rPr>
          <w:color w:val="58595B"/>
          <w:spacing w:val="-7"/>
          <w:w w:val="110"/>
          <w:sz w:val="24"/>
        </w:rPr>
        <w:t> </w:t>
      </w:r>
      <w:r>
        <w:rPr>
          <w:color w:val="58595B"/>
          <w:w w:val="110"/>
          <w:sz w:val="24"/>
        </w:rPr>
        <w:t>policyholder</w:t>
      </w:r>
      <w:r>
        <w:rPr>
          <w:color w:val="58595B"/>
          <w:spacing w:val="-7"/>
          <w:w w:val="110"/>
          <w:sz w:val="24"/>
        </w:rPr>
        <w:t> </w:t>
      </w:r>
      <w:r>
        <w:rPr>
          <w:color w:val="58595B"/>
          <w:w w:val="110"/>
          <w:sz w:val="24"/>
        </w:rPr>
        <w:t>at</w:t>
      </w:r>
      <w:r>
        <w:rPr>
          <w:color w:val="58595B"/>
          <w:spacing w:val="-7"/>
          <w:w w:val="110"/>
          <w:sz w:val="24"/>
        </w:rPr>
        <w:t> </w:t>
      </w:r>
      <w:r>
        <w:rPr>
          <w:color w:val="58595B"/>
          <w:w w:val="110"/>
          <w:sz w:val="24"/>
        </w:rPr>
        <w:t>any</w:t>
      </w:r>
      <w:r>
        <w:rPr>
          <w:color w:val="58595B"/>
          <w:spacing w:val="-7"/>
          <w:w w:val="110"/>
          <w:sz w:val="24"/>
        </w:rPr>
        <w:t> </w:t>
      </w:r>
      <w:r>
        <w:rPr>
          <w:color w:val="58595B"/>
          <w:w w:val="110"/>
          <w:sz w:val="24"/>
        </w:rPr>
        <w:t>HDFC</w:t>
      </w:r>
      <w:r>
        <w:rPr>
          <w:color w:val="58595B"/>
          <w:spacing w:val="-7"/>
          <w:w w:val="110"/>
          <w:sz w:val="24"/>
        </w:rPr>
        <w:t> </w:t>
      </w:r>
      <w:r>
        <w:rPr>
          <w:color w:val="58595B"/>
          <w:w w:val="110"/>
          <w:sz w:val="24"/>
        </w:rPr>
        <w:t>Life</w:t>
      </w:r>
      <w:r>
        <w:rPr>
          <w:color w:val="58595B"/>
          <w:spacing w:val="-7"/>
          <w:w w:val="110"/>
          <w:sz w:val="24"/>
        </w:rPr>
        <w:t> </w:t>
      </w:r>
      <w:r>
        <w:rPr>
          <w:color w:val="58595B"/>
          <w:w w:val="110"/>
          <w:sz w:val="24"/>
        </w:rPr>
        <w:t>Branch. There is a Grievance Redressal Officer at the respective branch to address the customer’s complaint.</w:t>
      </w:r>
    </w:p>
    <w:p>
      <w:pPr>
        <w:spacing w:line="225" w:lineRule="auto" w:before="62"/>
        <w:ind w:left="92" w:right="333" w:firstLine="0"/>
        <w:jc w:val="left"/>
        <w:rPr>
          <w:sz w:val="24"/>
        </w:rPr>
      </w:pPr>
      <w:r>
        <w:rPr>
          <w:color w:val="58595B"/>
          <w:w w:val="115"/>
          <w:sz w:val="24"/>
        </w:rPr>
        <w:t>To</w:t>
      </w:r>
      <w:r>
        <w:rPr>
          <w:color w:val="58595B"/>
          <w:spacing w:val="-2"/>
          <w:w w:val="115"/>
          <w:sz w:val="24"/>
        </w:rPr>
        <w:t> </w:t>
      </w:r>
      <w:r>
        <w:rPr>
          <w:color w:val="58595B"/>
          <w:w w:val="115"/>
          <w:sz w:val="24"/>
        </w:rPr>
        <w:t>know</w:t>
      </w:r>
      <w:r>
        <w:rPr>
          <w:color w:val="58595B"/>
          <w:spacing w:val="-2"/>
          <w:w w:val="115"/>
          <w:sz w:val="24"/>
        </w:rPr>
        <w:t> </w:t>
      </w:r>
      <w:r>
        <w:rPr>
          <w:color w:val="58595B"/>
          <w:w w:val="115"/>
          <w:sz w:val="24"/>
        </w:rPr>
        <w:t>more</w:t>
      </w:r>
      <w:r>
        <w:rPr>
          <w:color w:val="58595B"/>
          <w:spacing w:val="-2"/>
          <w:w w:val="115"/>
          <w:sz w:val="24"/>
        </w:rPr>
        <w:t> </w:t>
      </w:r>
      <w:r>
        <w:rPr>
          <w:color w:val="58595B"/>
          <w:w w:val="115"/>
          <w:sz w:val="24"/>
        </w:rPr>
        <w:t>about</w:t>
      </w:r>
      <w:r>
        <w:rPr>
          <w:color w:val="58595B"/>
          <w:spacing w:val="-2"/>
          <w:w w:val="115"/>
          <w:sz w:val="24"/>
        </w:rPr>
        <w:t> </w:t>
      </w:r>
      <w:r>
        <w:rPr>
          <w:color w:val="58595B"/>
          <w:w w:val="115"/>
          <w:sz w:val="24"/>
        </w:rPr>
        <w:t>branch</w:t>
      </w:r>
      <w:r>
        <w:rPr>
          <w:color w:val="58595B"/>
          <w:spacing w:val="-2"/>
          <w:w w:val="115"/>
          <w:sz w:val="24"/>
        </w:rPr>
        <w:t> </w:t>
      </w:r>
      <w:r>
        <w:rPr>
          <w:color w:val="58595B"/>
          <w:w w:val="115"/>
          <w:sz w:val="24"/>
        </w:rPr>
        <w:t>address</w:t>
      </w:r>
      <w:r>
        <w:rPr>
          <w:color w:val="58595B"/>
          <w:spacing w:val="-2"/>
          <w:w w:val="115"/>
          <w:sz w:val="24"/>
        </w:rPr>
        <w:t> </w:t>
      </w:r>
      <w:r>
        <w:rPr>
          <w:color w:val="58595B"/>
          <w:w w:val="115"/>
          <w:sz w:val="24"/>
        </w:rPr>
        <w:t>and</w:t>
      </w:r>
      <w:r>
        <w:rPr>
          <w:color w:val="58595B"/>
          <w:spacing w:val="-2"/>
          <w:w w:val="115"/>
          <w:sz w:val="24"/>
        </w:rPr>
        <w:t> </w:t>
      </w:r>
      <w:r>
        <w:rPr>
          <w:color w:val="58595B"/>
          <w:w w:val="115"/>
          <w:sz w:val="24"/>
        </w:rPr>
        <w:t>timing's</w:t>
      </w:r>
      <w:r>
        <w:rPr>
          <w:color w:val="58595B"/>
          <w:spacing w:val="-2"/>
          <w:w w:val="115"/>
          <w:sz w:val="24"/>
        </w:rPr>
        <w:t> </w:t>
      </w:r>
      <w:r>
        <w:rPr>
          <w:color w:val="58595B"/>
          <w:w w:val="115"/>
          <w:sz w:val="24"/>
        </w:rPr>
        <w:t>you</w:t>
      </w:r>
      <w:r>
        <w:rPr>
          <w:color w:val="58595B"/>
          <w:spacing w:val="-2"/>
          <w:w w:val="115"/>
          <w:sz w:val="24"/>
        </w:rPr>
        <w:t> </w:t>
      </w:r>
      <w:r>
        <w:rPr>
          <w:color w:val="58595B"/>
          <w:w w:val="115"/>
          <w:sz w:val="24"/>
        </w:rPr>
        <w:t>can</w:t>
      </w:r>
      <w:r>
        <w:rPr>
          <w:color w:val="58595B"/>
          <w:spacing w:val="-2"/>
          <w:w w:val="115"/>
          <w:sz w:val="24"/>
        </w:rPr>
        <w:t> </w:t>
      </w:r>
      <w:r>
        <w:rPr>
          <w:color w:val="58595B"/>
          <w:w w:val="115"/>
          <w:sz w:val="24"/>
        </w:rPr>
        <w:t>visit</w:t>
      </w:r>
      <w:r>
        <w:rPr>
          <w:color w:val="58595B"/>
          <w:spacing w:val="-2"/>
          <w:w w:val="115"/>
          <w:sz w:val="24"/>
        </w:rPr>
        <w:t> </w:t>
      </w:r>
      <w:r>
        <w:rPr>
          <w:color w:val="58595B"/>
          <w:w w:val="115"/>
          <w:sz w:val="24"/>
        </w:rPr>
        <w:t>this</w:t>
      </w:r>
      <w:r>
        <w:rPr>
          <w:color w:val="58595B"/>
          <w:spacing w:val="-2"/>
          <w:w w:val="115"/>
          <w:sz w:val="24"/>
        </w:rPr>
        <w:t> </w:t>
      </w:r>
      <w:r>
        <w:rPr>
          <w:color w:val="58595B"/>
          <w:w w:val="115"/>
          <w:sz w:val="24"/>
        </w:rPr>
        <w:t>link: </w:t>
      </w:r>
      <w:hyperlink r:id="rId7">
        <w:r>
          <w:rPr>
            <w:color w:val="58595B"/>
            <w:w w:val="115"/>
            <w:sz w:val="24"/>
          </w:rPr>
          <w:t>https://www.hdfclife.com/contact-us#BranchLocator</w:t>
        </w:r>
      </w:hyperlink>
      <w:r>
        <w:rPr>
          <w:color w:val="58595B"/>
          <w:w w:val="115"/>
          <w:sz w:val="24"/>
        </w:rPr>
        <w:t>.</w:t>
      </w:r>
      <w:r>
        <w:rPr>
          <w:color w:val="58595B"/>
          <w:spacing w:val="-9"/>
          <w:w w:val="115"/>
          <w:sz w:val="24"/>
        </w:rPr>
        <w:t> </w:t>
      </w:r>
      <w:r>
        <w:rPr>
          <w:color w:val="58595B"/>
          <w:w w:val="115"/>
          <w:sz w:val="24"/>
        </w:rPr>
        <w:t>Please</w:t>
      </w:r>
      <w:r>
        <w:rPr>
          <w:color w:val="58595B"/>
          <w:spacing w:val="-9"/>
          <w:w w:val="115"/>
          <w:sz w:val="24"/>
        </w:rPr>
        <w:t> </w:t>
      </w:r>
      <w:r>
        <w:rPr>
          <w:color w:val="58595B"/>
          <w:w w:val="115"/>
          <w:sz w:val="24"/>
        </w:rPr>
        <w:t>note,</w:t>
      </w:r>
      <w:r>
        <w:rPr>
          <w:color w:val="58595B"/>
          <w:spacing w:val="-9"/>
          <w:w w:val="115"/>
          <w:sz w:val="24"/>
        </w:rPr>
        <w:t> </w:t>
      </w:r>
      <w:r>
        <w:rPr>
          <w:color w:val="58595B"/>
          <w:w w:val="115"/>
          <w:sz w:val="24"/>
        </w:rPr>
        <w:t>branches</w:t>
      </w:r>
      <w:r>
        <w:rPr>
          <w:color w:val="58595B"/>
          <w:spacing w:val="-9"/>
          <w:w w:val="115"/>
          <w:sz w:val="24"/>
        </w:rPr>
        <w:t> </w:t>
      </w:r>
      <w:r>
        <w:rPr>
          <w:color w:val="58595B"/>
          <w:w w:val="115"/>
          <w:sz w:val="24"/>
        </w:rPr>
        <w:t>are closed on Sundays, national holidays and region-specific public holidays.</w:t>
      </w:r>
    </w:p>
    <w:p>
      <w:pPr>
        <w:pStyle w:val="ListParagraph"/>
        <w:numPr>
          <w:ilvl w:val="2"/>
          <w:numId w:val="7"/>
        </w:numPr>
        <w:tabs>
          <w:tab w:pos="254" w:val="left" w:leader="none"/>
        </w:tabs>
        <w:spacing w:line="240" w:lineRule="auto" w:before="48" w:after="0"/>
        <w:ind w:left="254" w:right="0" w:hanging="162"/>
        <w:jc w:val="left"/>
        <w:rPr>
          <w:sz w:val="24"/>
        </w:rPr>
      </w:pPr>
      <w:r>
        <w:rPr>
          <w:b/>
          <w:color w:val="58595B"/>
          <w:w w:val="110"/>
          <w:sz w:val="24"/>
        </w:rPr>
        <w:t>Option</w:t>
      </w:r>
      <w:r>
        <w:rPr>
          <w:b/>
          <w:color w:val="58595B"/>
          <w:spacing w:val="-16"/>
          <w:w w:val="110"/>
          <w:sz w:val="24"/>
        </w:rPr>
        <w:t> </w:t>
      </w:r>
      <w:r>
        <w:rPr>
          <w:b/>
          <w:color w:val="58595B"/>
          <w:w w:val="110"/>
          <w:sz w:val="24"/>
        </w:rPr>
        <w:t>2:</w:t>
      </w:r>
      <w:r>
        <w:rPr>
          <w:b/>
          <w:color w:val="58595B"/>
          <w:spacing w:val="-1"/>
          <w:w w:val="110"/>
          <w:sz w:val="24"/>
        </w:rPr>
        <w:t> </w:t>
      </w:r>
      <w:r>
        <w:rPr>
          <w:color w:val="58595B"/>
          <w:w w:val="110"/>
          <w:sz w:val="24"/>
        </w:rPr>
        <w:t>Write</w:t>
      </w:r>
      <w:r>
        <w:rPr>
          <w:color w:val="58595B"/>
          <w:spacing w:val="-1"/>
          <w:w w:val="110"/>
          <w:sz w:val="24"/>
        </w:rPr>
        <w:t> </w:t>
      </w:r>
      <w:r>
        <w:rPr>
          <w:color w:val="58595B"/>
          <w:w w:val="110"/>
          <w:sz w:val="24"/>
        </w:rPr>
        <w:t>to</w:t>
      </w:r>
      <w:r>
        <w:rPr>
          <w:color w:val="58595B"/>
          <w:spacing w:val="-1"/>
          <w:w w:val="110"/>
          <w:sz w:val="24"/>
        </w:rPr>
        <w:t> </w:t>
      </w:r>
      <w:r>
        <w:rPr>
          <w:color w:val="58595B"/>
          <w:w w:val="110"/>
          <w:sz w:val="24"/>
        </w:rPr>
        <w:t>us</w:t>
      </w:r>
      <w:r>
        <w:rPr>
          <w:color w:val="58595B"/>
          <w:spacing w:val="-1"/>
          <w:w w:val="110"/>
          <w:sz w:val="24"/>
        </w:rPr>
        <w:t> </w:t>
      </w:r>
      <w:r>
        <w:rPr>
          <w:color w:val="58595B"/>
          <w:w w:val="110"/>
          <w:sz w:val="24"/>
        </w:rPr>
        <w:t>from</w:t>
      </w:r>
      <w:r>
        <w:rPr>
          <w:color w:val="58595B"/>
          <w:spacing w:val="-1"/>
          <w:w w:val="110"/>
          <w:sz w:val="24"/>
        </w:rPr>
        <w:t> </w:t>
      </w:r>
      <w:r>
        <w:rPr>
          <w:color w:val="58595B"/>
          <w:w w:val="110"/>
          <w:sz w:val="24"/>
        </w:rPr>
        <w:t>your</w:t>
      </w:r>
      <w:r>
        <w:rPr>
          <w:color w:val="58595B"/>
          <w:spacing w:val="-1"/>
          <w:w w:val="110"/>
          <w:sz w:val="24"/>
        </w:rPr>
        <w:t> </w:t>
      </w:r>
      <w:r>
        <w:rPr>
          <w:color w:val="58595B"/>
          <w:w w:val="110"/>
          <w:sz w:val="24"/>
        </w:rPr>
        <w:t>registered</w:t>
      </w:r>
      <w:r>
        <w:rPr>
          <w:color w:val="58595B"/>
          <w:spacing w:val="-1"/>
          <w:w w:val="110"/>
          <w:sz w:val="24"/>
        </w:rPr>
        <w:t> </w:t>
      </w:r>
      <w:r>
        <w:rPr>
          <w:color w:val="58595B"/>
          <w:w w:val="110"/>
          <w:sz w:val="24"/>
        </w:rPr>
        <w:t>email</w:t>
      </w:r>
      <w:r>
        <w:rPr>
          <w:color w:val="58595B"/>
          <w:spacing w:val="-1"/>
          <w:w w:val="110"/>
          <w:sz w:val="24"/>
        </w:rPr>
        <w:t> </w:t>
      </w:r>
      <w:r>
        <w:rPr>
          <w:color w:val="58595B"/>
          <w:w w:val="110"/>
          <w:sz w:val="24"/>
        </w:rPr>
        <w:t>ID</w:t>
      </w:r>
      <w:r>
        <w:rPr>
          <w:color w:val="58595B"/>
          <w:spacing w:val="-1"/>
          <w:w w:val="110"/>
          <w:sz w:val="24"/>
        </w:rPr>
        <w:t> </w:t>
      </w:r>
      <w:r>
        <w:rPr>
          <w:color w:val="58595B"/>
          <w:w w:val="110"/>
          <w:sz w:val="24"/>
        </w:rPr>
        <w:t>at</w:t>
      </w:r>
      <w:r>
        <w:rPr>
          <w:color w:val="58595B"/>
          <w:spacing w:val="-1"/>
          <w:w w:val="110"/>
          <w:sz w:val="24"/>
        </w:rPr>
        <w:t> </w:t>
      </w:r>
      <w:hyperlink r:id="rId5">
        <w:r>
          <w:rPr>
            <w:color w:val="58595B"/>
            <w:spacing w:val="-2"/>
            <w:w w:val="110"/>
            <w:sz w:val="24"/>
          </w:rPr>
          <w:t>service@hdfclife.com</w:t>
        </w:r>
      </w:hyperlink>
      <w:r>
        <w:rPr>
          <w:color w:val="58595B"/>
          <w:spacing w:val="-2"/>
          <w:w w:val="110"/>
          <w:sz w:val="24"/>
        </w:rPr>
        <w:t>.</w:t>
      </w:r>
    </w:p>
    <w:p>
      <w:pPr>
        <w:pStyle w:val="ListParagraph"/>
        <w:numPr>
          <w:ilvl w:val="2"/>
          <w:numId w:val="7"/>
        </w:numPr>
        <w:tabs>
          <w:tab w:pos="254" w:val="left" w:leader="none"/>
        </w:tabs>
        <w:spacing w:line="225" w:lineRule="auto" w:before="57" w:after="0"/>
        <w:ind w:left="92" w:right="2795" w:firstLine="0"/>
        <w:jc w:val="left"/>
        <w:rPr>
          <w:sz w:val="24"/>
        </w:rPr>
      </w:pPr>
      <w:r>
        <w:rPr>
          <w:b/>
          <w:color w:val="58595B"/>
          <w:w w:val="115"/>
          <w:sz w:val="24"/>
        </w:rPr>
        <w:t>Option</w:t>
      </w:r>
      <w:r>
        <w:rPr>
          <w:b/>
          <w:color w:val="58595B"/>
          <w:spacing w:val="-26"/>
          <w:w w:val="115"/>
          <w:sz w:val="24"/>
        </w:rPr>
        <w:t> </w:t>
      </w:r>
      <w:r>
        <w:rPr>
          <w:b/>
          <w:color w:val="58595B"/>
          <w:w w:val="115"/>
          <w:sz w:val="24"/>
        </w:rPr>
        <w:t>3:</w:t>
      </w:r>
      <w:r>
        <w:rPr>
          <w:b/>
          <w:color w:val="58595B"/>
          <w:spacing w:val="-20"/>
          <w:w w:val="115"/>
          <w:sz w:val="24"/>
        </w:rPr>
        <w:t> </w:t>
      </w:r>
      <w:r>
        <w:rPr>
          <w:color w:val="58595B"/>
          <w:w w:val="115"/>
          <w:sz w:val="24"/>
        </w:rPr>
        <w:t>Visit</w:t>
      </w:r>
      <w:r>
        <w:rPr>
          <w:color w:val="58595B"/>
          <w:spacing w:val="-19"/>
          <w:w w:val="115"/>
          <w:sz w:val="24"/>
        </w:rPr>
        <w:t> </w:t>
      </w:r>
      <w:r>
        <w:rPr>
          <w:color w:val="58595B"/>
          <w:w w:val="115"/>
          <w:sz w:val="24"/>
        </w:rPr>
        <w:t>us</w:t>
      </w:r>
      <w:r>
        <w:rPr>
          <w:color w:val="58595B"/>
          <w:spacing w:val="-19"/>
          <w:w w:val="115"/>
          <w:sz w:val="24"/>
        </w:rPr>
        <w:t> </w:t>
      </w:r>
      <w:r>
        <w:rPr>
          <w:color w:val="58595B"/>
          <w:w w:val="115"/>
          <w:sz w:val="24"/>
        </w:rPr>
        <w:t>at</w:t>
      </w:r>
      <w:r>
        <w:rPr>
          <w:color w:val="58595B"/>
          <w:spacing w:val="-19"/>
          <w:w w:val="115"/>
          <w:sz w:val="24"/>
        </w:rPr>
        <w:t> </w:t>
      </w:r>
      <w:r>
        <w:rPr>
          <w:color w:val="58595B"/>
          <w:w w:val="115"/>
          <w:sz w:val="24"/>
        </w:rPr>
        <w:t>our</w:t>
      </w:r>
      <w:r>
        <w:rPr>
          <w:color w:val="58595B"/>
          <w:spacing w:val="-19"/>
          <w:w w:val="115"/>
          <w:sz w:val="24"/>
        </w:rPr>
        <w:t> </w:t>
      </w:r>
      <w:r>
        <w:rPr>
          <w:color w:val="58595B"/>
          <w:w w:val="115"/>
          <w:sz w:val="24"/>
        </w:rPr>
        <w:t>website</w:t>
      </w:r>
      <w:r>
        <w:rPr>
          <w:color w:val="58595B"/>
          <w:spacing w:val="11"/>
          <w:w w:val="115"/>
          <w:sz w:val="24"/>
        </w:rPr>
        <w:t> </w:t>
      </w:r>
      <w:hyperlink r:id="rId8">
        <w:r>
          <w:rPr>
            <w:color w:val="58595B"/>
            <w:w w:val="115"/>
            <w:sz w:val="24"/>
          </w:rPr>
          <w:t>https://www.hdfclife.com/ </w:t>
        </w:r>
        <w:r>
          <w:rPr>
            <w:color w:val="58595B"/>
            <w:spacing w:val="-2"/>
            <w:w w:val="115"/>
            <w:sz w:val="24"/>
          </w:rPr>
          <w:t>customer-service/grievance-redressal</w:t>
        </w:r>
      </w:hyperlink>
    </w:p>
    <w:p>
      <w:pPr>
        <w:spacing w:line="225" w:lineRule="auto" w:before="61"/>
        <w:ind w:left="92" w:right="0" w:firstLine="0"/>
        <w:jc w:val="left"/>
        <w:rPr>
          <w:sz w:val="24"/>
        </w:rPr>
      </w:pPr>
      <w:r>
        <w:rPr>
          <w:color w:val="58595B"/>
          <w:w w:val="115"/>
          <w:sz w:val="24"/>
        </w:rPr>
        <w:t>You</w:t>
      </w:r>
      <w:r>
        <w:rPr>
          <w:color w:val="58595B"/>
          <w:spacing w:val="-16"/>
          <w:w w:val="115"/>
          <w:sz w:val="24"/>
        </w:rPr>
        <w:t> </w:t>
      </w:r>
      <w:r>
        <w:rPr>
          <w:color w:val="58595B"/>
          <w:w w:val="115"/>
          <w:sz w:val="24"/>
        </w:rPr>
        <w:t>may</w:t>
      </w:r>
      <w:r>
        <w:rPr>
          <w:color w:val="58595B"/>
          <w:spacing w:val="-16"/>
          <w:w w:val="115"/>
          <w:sz w:val="24"/>
        </w:rPr>
        <w:t> </w:t>
      </w:r>
      <w:r>
        <w:rPr>
          <w:color w:val="58595B"/>
          <w:w w:val="115"/>
          <w:sz w:val="24"/>
        </w:rPr>
        <w:t>refer</w:t>
      </w:r>
      <w:r>
        <w:rPr>
          <w:color w:val="58595B"/>
          <w:spacing w:val="-16"/>
          <w:w w:val="115"/>
          <w:sz w:val="24"/>
        </w:rPr>
        <w:t> </w:t>
      </w:r>
      <w:r>
        <w:rPr>
          <w:color w:val="58595B"/>
          <w:w w:val="115"/>
          <w:sz w:val="24"/>
        </w:rPr>
        <w:t>to</w:t>
      </w:r>
      <w:r>
        <w:rPr>
          <w:color w:val="58595B"/>
          <w:spacing w:val="-16"/>
          <w:w w:val="115"/>
          <w:sz w:val="24"/>
        </w:rPr>
        <w:t> </w:t>
      </w:r>
      <w:r>
        <w:rPr>
          <w:color w:val="58595B"/>
          <w:w w:val="115"/>
          <w:sz w:val="24"/>
        </w:rPr>
        <w:t>the</w:t>
      </w:r>
      <w:r>
        <w:rPr>
          <w:color w:val="58595B"/>
          <w:spacing w:val="-16"/>
          <w:w w:val="115"/>
          <w:sz w:val="24"/>
        </w:rPr>
        <w:t> </w:t>
      </w:r>
      <w:r>
        <w:rPr>
          <w:color w:val="58595B"/>
          <w:w w:val="115"/>
          <w:sz w:val="24"/>
        </w:rPr>
        <w:t>escalation</w:t>
      </w:r>
      <w:r>
        <w:rPr>
          <w:color w:val="58595B"/>
          <w:spacing w:val="-16"/>
          <w:w w:val="115"/>
          <w:sz w:val="24"/>
        </w:rPr>
        <w:t> </w:t>
      </w:r>
      <w:r>
        <w:rPr>
          <w:color w:val="58595B"/>
          <w:w w:val="115"/>
          <w:sz w:val="24"/>
        </w:rPr>
        <w:t>matrix</w:t>
      </w:r>
      <w:r>
        <w:rPr>
          <w:color w:val="58595B"/>
          <w:spacing w:val="-16"/>
          <w:w w:val="115"/>
          <w:sz w:val="24"/>
        </w:rPr>
        <w:t> </w:t>
      </w:r>
      <w:r>
        <w:rPr>
          <w:color w:val="58595B"/>
          <w:w w:val="115"/>
          <w:sz w:val="24"/>
        </w:rPr>
        <w:t>in</w:t>
      </w:r>
      <w:r>
        <w:rPr>
          <w:color w:val="58595B"/>
          <w:spacing w:val="-16"/>
          <w:w w:val="115"/>
          <w:sz w:val="24"/>
        </w:rPr>
        <w:t> </w:t>
      </w:r>
      <w:r>
        <w:rPr>
          <w:color w:val="58595B"/>
          <w:w w:val="115"/>
          <w:sz w:val="24"/>
        </w:rPr>
        <w:t>case</w:t>
      </w:r>
      <w:r>
        <w:rPr>
          <w:color w:val="58595B"/>
          <w:spacing w:val="-16"/>
          <w:w w:val="115"/>
          <w:sz w:val="24"/>
        </w:rPr>
        <w:t> </w:t>
      </w:r>
      <w:r>
        <w:rPr>
          <w:color w:val="58595B"/>
          <w:w w:val="115"/>
          <w:sz w:val="24"/>
        </w:rPr>
        <w:t>there</w:t>
      </w:r>
      <w:r>
        <w:rPr>
          <w:color w:val="58595B"/>
          <w:spacing w:val="-16"/>
          <w:w w:val="115"/>
          <w:sz w:val="24"/>
        </w:rPr>
        <w:t> </w:t>
      </w:r>
      <w:r>
        <w:rPr>
          <w:color w:val="58595B"/>
          <w:w w:val="115"/>
          <w:sz w:val="24"/>
        </w:rPr>
        <w:t>is</w:t>
      </w:r>
      <w:r>
        <w:rPr>
          <w:color w:val="58595B"/>
          <w:spacing w:val="-16"/>
          <w:w w:val="115"/>
          <w:sz w:val="24"/>
        </w:rPr>
        <w:t> </w:t>
      </w:r>
      <w:r>
        <w:rPr>
          <w:color w:val="58595B"/>
          <w:w w:val="115"/>
          <w:sz w:val="24"/>
        </w:rPr>
        <w:t>no</w:t>
      </w:r>
      <w:r>
        <w:rPr>
          <w:color w:val="58595B"/>
          <w:spacing w:val="-16"/>
          <w:w w:val="115"/>
          <w:sz w:val="24"/>
        </w:rPr>
        <w:t> </w:t>
      </w:r>
      <w:r>
        <w:rPr>
          <w:color w:val="58595B"/>
          <w:w w:val="115"/>
          <w:sz w:val="24"/>
        </w:rPr>
        <w:t>response</w:t>
      </w:r>
      <w:r>
        <w:rPr>
          <w:color w:val="58595B"/>
          <w:spacing w:val="-16"/>
          <w:w w:val="115"/>
          <w:sz w:val="24"/>
        </w:rPr>
        <w:t> </w:t>
      </w:r>
      <w:r>
        <w:rPr>
          <w:color w:val="58595B"/>
          <w:w w:val="115"/>
          <w:sz w:val="24"/>
        </w:rPr>
        <w:t>to</w:t>
      </w:r>
      <w:r>
        <w:rPr>
          <w:color w:val="58595B"/>
          <w:spacing w:val="-16"/>
          <w:w w:val="115"/>
          <w:sz w:val="24"/>
        </w:rPr>
        <w:t> </w:t>
      </w:r>
      <w:r>
        <w:rPr>
          <w:color w:val="58595B"/>
          <w:w w:val="115"/>
          <w:sz w:val="24"/>
        </w:rPr>
        <w:t>a</w:t>
      </w:r>
      <w:r>
        <w:rPr>
          <w:color w:val="58595B"/>
          <w:spacing w:val="-16"/>
          <w:w w:val="115"/>
          <w:sz w:val="24"/>
        </w:rPr>
        <w:t> </w:t>
      </w:r>
      <w:r>
        <w:rPr>
          <w:color w:val="58595B"/>
          <w:w w:val="115"/>
          <w:sz w:val="24"/>
        </w:rPr>
        <w:t>grievance within the prescribed timelines</w:t>
      </w:r>
    </w:p>
    <w:p>
      <w:pPr>
        <w:spacing w:line="225" w:lineRule="auto" w:before="61"/>
        <w:ind w:left="92" w:right="0" w:firstLine="0"/>
        <w:jc w:val="left"/>
        <w:rPr>
          <w:sz w:val="24"/>
        </w:rPr>
      </w:pPr>
      <w:r>
        <w:rPr>
          <w:color w:val="58595B"/>
          <w:w w:val="115"/>
          <w:sz w:val="24"/>
        </w:rPr>
        <w:t>If</w:t>
      </w:r>
      <w:r>
        <w:rPr>
          <w:color w:val="58595B"/>
          <w:spacing w:val="-19"/>
          <w:w w:val="115"/>
          <w:sz w:val="24"/>
        </w:rPr>
        <w:t> </w:t>
      </w:r>
      <w:r>
        <w:rPr>
          <w:color w:val="58595B"/>
          <w:w w:val="115"/>
          <w:sz w:val="24"/>
        </w:rPr>
        <w:t>you</w:t>
      </w:r>
      <w:r>
        <w:rPr>
          <w:color w:val="58595B"/>
          <w:spacing w:val="-19"/>
          <w:w w:val="115"/>
          <w:sz w:val="24"/>
        </w:rPr>
        <w:t> </w:t>
      </w:r>
      <w:r>
        <w:rPr>
          <w:color w:val="58595B"/>
          <w:w w:val="115"/>
          <w:sz w:val="24"/>
        </w:rPr>
        <w:t>still</w:t>
      </w:r>
      <w:r>
        <w:rPr>
          <w:color w:val="58595B"/>
          <w:spacing w:val="-19"/>
          <w:w w:val="115"/>
          <w:sz w:val="24"/>
        </w:rPr>
        <w:t> </w:t>
      </w:r>
      <w:r>
        <w:rPr>
          <w:color w:val="58595B"/>
          <w:w w:val="115"/>
          <w:sz w:val="24"/>
        </w:rPr>
        <w:t>not</w:t>
      </w:r>
      <w:r>
        <w:rPr>
          <w:color w:val="58595B"/>
          <w:spacing w:val="-19"/>
          <w:w w:val="115"/>
          <w:sz w:val="24"/>
        </w:rPr>
        <w:t> </w:t>
      </w:r>
      <w:r>
        <w:rPr>
          <w:color w:val="58595B"/>
          <w:w w:val="115"/>
          <w:sz w:val="24"/>
        </w:rPr>
        <w:t>satisfied</w:t>
      </w:r>
      <w:r>
        <w:rPr>
          <w:color w:val="58595B"/>
          <w:spacing w:val="-19"/>
          <w:w w:val="115"/>
          <w:sz w:val="24"/>
        </w:rPr>
        <w:t> </w:t>
      </w:r>
      <w:r>
        <w:rPr>
          <w:color w:val="58595B"/>
          <w:w w:val="115"/>
          <w:sz w:val="24"/>
        </w:rPr>
        <w:t>with</w:t>
      </w:r>
      <w:r>
        <w:rPr>
          <w:color w:val="58595B"/>
          <w:spacing w:val="-19"/>
          <w:w w:val="115"/>
          <w:sz w:val="24"/>
        </w:rPr>
        <w:t> </w:t>
      </w:r>
      <w:r>
        <w:rPr>
          <w:color w:val="58595B"/>
          <w:w w:val="115"/>
          <w:sz w:val="24"/>
        </w:rPr>
        <w:t>our</w:t>
      </w:r>
      <w:r>
        <w:rPr>
          <w:color w:val="58595B"/>
          <w:spacing w:val="-19"/>
          <w:w w:val="115"/>
          <w:sz w:val="24"/>
        </w:rPr>
        <w:t> </w:t>
      </w:r>
      <w:r>
        <w:rPr>
          <w:color w:val="58595B"/>
          <w:w w:val="115"/>
          <w:sz w:val="24"/>
        </w:rPr>
        <w:t>response,</w:t>
      </w:r>
      <w:r>
        <w:rPr>
          <w:color w:val="58595B"/>
          <w:spacing w:val="-19"/>
          <w:w w:val="115"/>
          <w:sz w:val="24"/>
        </w:rPr>
        <w:t> </w:t>
      </w:r>
      <w:r>
        <w:rPr>
          <w:color w:val="58595B"/>
          <w:w w:val="115"/>
          <w:sz w:val="24"/>
        </w:rPr>
        <w:t>you</w:t>
      </w:r>
      <w:r>
        <w:rPr>
          <w:color w:val="58595B"/>
          <w:spacing w:val="-19"/>
          <w:w w:val="115"/>
          <w:sz w:val="24"/>
        </w:rPr>
        <w:t> </w:t>
      </w:r>
      <w:r>
        <w:rPr>
          <w:color w:val="58595B"/>
          <w:w w:val="115"/>
          <w:sz w:val="24"/>
        </w:rPr>
        <w:t>may</w:t>
      </w:r>
      <w:r>
        <w:rPr>
          <w:color w:val="58595B"/>
          <w:spacing w:val="-19"/>
          <w:w w:val="115"/>
          <w:sz w:val="24"/>
        </w:rPr>
        <w:t> </w:t>
      </w:r>
      <w:r>
        <w:rPr>
          <w:color w:val="58595B"/>
          <w:w w:val="115"/>
          <w:sz w:val="24"/>
        </w:rPr>
        <w:t>approach</w:t>
      </w:r>
      <w:r>
        <w:rPr>
          <w:color w:val="58595B"/>
          <w:spacing w:val="-19"/>
          <w:w w:val="115"/>
          <w:sz w:val="24"/>
        </w:rPr>
        <w:t> </w:t>
      </w:r>
      <w:r>
        <w:rPr>
          <w:color w:val="58595B"/>
          <w:w w:val="115"/>
          <w:sz w:val="24"/>
        </w:rPr>
        <w:t>the</w:t>
      </w:r>
      <w:r>
        <w:rPr>
          <w:color w:val="58595B"/>
          <w:spacing w:val="-19"/>
          <w:w w:val="115"/>
          <w:sz w:val="24"/>
        </w:rPr>
        <w:t> </w:t>
      </w:r>
      <w:r>
        <w:rPr>
          <w:color w:val="58595B"/>
          <w:w w:val="115"/>
          <w:sz w:val="24"/>
        </w:rPr>
        <w:t>Insurance Ombudsman located in your region.</w:t>
      </w:r>
    </w:p>
    <w:p>
      <w:pPr>
        <w:spacing w:line="225" w:lineRule="auto" w:before="61"/>
        <w:ind w:left="92" w:right="0" w:firstLine="0"/>
        <w:jc w:val="left"/>
        <w:rPr>
          <w:sz w:val="24"/>
        </w:rPr>
      </w:pPr>
      <w:r>
        <w:rPr>
          <w:color w:val="58595B"/>
          <w:w w:val="115"/>
          <w:sz w:val="24"/>
        </w:rPr>
        <w:t>For</w:t>
      </w:r>
      <w:r>
        <w:rPr>
          <w:color w:val="58595B"/>
          <w:spacing w:val="-5"/>
          <w:w w:val="115"/>
          <w:sz w:val="24"/>
        </w:rPr>
        <w:t> </w:t>
      </w:r>
      <w:r>
        <w:rPr>
          <w:color w:val="58595B"/>
          <w:w w:val="115"/>
          <w:sz w:val="24"/>
        </w:rPr>
        <w:t>more</w:t>
      </w:r>
      <w:r>
        <w:rPr>
          <w:color w:val="58595B"/>
          <w:spacing w:val="-5"/>
          <w:w w:val="115"/>
          <w:sz w:val="24"/>
        </w:rPr>
        <w:t> </w:t>
      </w:r>
      <w:r>
        <w:rPr>
          <w:color w:val="58595B"/>
          <w:w w:val="115"/>
          <w:sz w:val="24"/>
        </w:rPr>
        <w:t>information</w:t>
      </w:r>
      <w:r>
        <w:rPr>
          <w:color w:val="58595B"/>
          <w:spacing w:val="-5"/>
          <w:w w:val="115"/>
          <w:sz w:val="24"/>
        </w:rPr>
        <w:t> </w:t>
      </w:r>
      <w:r>
        <w:rPr>
          <w:color w:val="58595B"/>
          <w:w w:val="115"/>
          <w:sz w:val="24"/>
        </w:rPr>
        <w:t>on</w:t>
      </w:r>
      <w:r>
        <w:rPr>
          <w:color w:val="58595B"/>
          <w:spacing w:val="-5"/>
          <w:w w:val="115"/>
          <w:sz w:val="24"/>
        </w:rPr>
        <w:t> </w:t>
      </w:r>
      <w:r>
        <w:rPr>
          <w:color w:val="58595B"/>
          <w:w w:val="115"/>
          <w:sz w:val="24"/>
        </w:rPr>
        <w:t>our</w:t>
      </w:r>
      <w:r>
        <w:rPr>
          <w:color w:val="58595B"/>
          <w:spacing w:val="-5"/>
          <w:w w:val="115"/>
          <w:sz w:val="24"/>
        </w:rPr>
        <w:t> </w:t>
      </w:r>
      <w:r>
        <w:rPr>
          <w:color w:val="58595B"/>
          <w:w w:val="115"/>
          <w:sz w:val="24"/>
        </w:rPr>
        <w:t>Grievance</w:t>
      </w:r>
      <w:r>
        <w:rPr>
          <w:color w:val="58595B"/>
          <w:spacing w:val="-5"/>
          <w:w w:val="115"/>
          <w:sz w:val="24"/>
        </w:rPr>
        <w:t> </w:t>
      </w:r>
      <w:r>
        <w:rPr>
          <w:color w:val="58595B"/>
          <w:w w:val="115"/>
          <w:sz w:val="24"/>
        </w:rPr>
        <w:t>Redressal</w:t>
      </w:r>
      <w:r>
        <w:rPr>
          <w:color w:val="58595B"/>
          <w:spacing w:val="-5"/>
          <w:w w:val="115"/>
          <w:sz w:val="24"/>
        </w:rPr>
        <w:t> </w:t>
      </w:r>
      <w:r>
        <w:rPr>
          <w:color w:val="58595B"/>
          <w:w w:val="115"/>
          <w:sz w:val="24"/>
        </w:rPr>
        <w:t>Mechanism</w:t>
      </w:r>
      <w:r>
        <w:rPr>
          <w:color w:val="58595B"/>
          <w:spacing w:val="-5"/>
          <w:w w:val="115"/>
          <w:sz w:val="24"/>
        </w:rPr>
        <w:t> </w:t>
      </w:r>
      <w:r>
        <w:rPr>
          <w:color w:val="58595B"/>
          <w:w w:val="115"/>
          <w:sz w:val="24"/>
        </w:rPr>
        <w:t>and</w:t>
      </w:r>
      <w:r>
        <w:rPr>
          <w:color w:val="58595B"/>
          <w:spacing w:val="-5"/>
          <w:w w:val="115"/>
          <w:sz w:val="24"/>
        </w:rPr>
        <w:t> </w:t>
      </w:r>
      <w:r>
        <w:rPr>
          <w:color w:val="58595B"/>
          <w:w w:val="115"/>
          <w:sz w:val="24"/>
        </w:rPr>
        <w:t>the</w:t>
      </w:r>
      <w:r>
        <w:rPr>
          <w:color w:val="58595B"/>
          <w:spacing w:val="-5"/>
          <w:w w:val="115"/>
          <w:sz w:val="24"/>
        </w:rPr>
        <w:t> </w:t>
      </w:r>
      <w:r>
        <w:rPr>
          <w:color w:val="58595B"/>
          <w:w w:val="115"/>
          <w:sz w:val="24"/>
        </w:rPr>
        <w:t>detailed address</w:t>
      </w:r>
      <w:r>
        <w:rPr>
          <w:color w:val="58595B"/>
          <w:spacing w:val="-20"/>
          <w:w w:val="115"/>
          <w:sz w:val="24"/>
        </w:rPr>
        <w:t> </w:t>
      </w:r>
      <w:r>
        <w:rPr>
          <w:color w:val="58595B"/>
          <w:w w:val="115"/>
          <w:sz w:val="24"/>
        </w:rPr>
        <w:t>of</w:t>
      </w:r>
      <w:r>
        <w:rPr>
          <w:color w:val="58595B"/>
          <w:spacing w:val="-19"/>
          <w:w w:val="115"/>
          <w:sz w:val="24"/>
        </w:rPr>
        <w:t> </w:t>
      </w:r>
      <w:r>
        <w:rPr>
          <w:color w:val="58595B"/>
          <w:w w:val="115"/>
          <w:sz w:val="24"/>
        </w:rPr>
        <w:t>the</w:t>
      </w:r>
      <w:r>
        <w:rPr>
          <w:color w:val="58595B"/>
          <w:spacing w:val="-19"/>
          <w:w w:val="115"/>
          <w:sz w:val="24"/>
        </w:rPr>
        <w:t> </w:t>
      </w:r>
      <w:r>
        <w:rPr>
          <w:color w:val="58595B"/>
          <w:w w:val="115"/>
          <w:sz w:val="24"/>
        </w:rPr>
        <w:t>Insurance</w:t>
      </w:r>
      <w:r>
        <w:rPr>
          <w:color w:val="58595B"/>
          <w:spacing w:val="-19"/>
          <w:w w:val="115"/>
          <w:sz w:val="24"/>
        </w:rPr>
        <w:t> </w:t>
      </w:r>
      <w:r>
        <w:rPr>
          <w:color w:val="58595B"/>
          <w:w w:val="115"/>
          <w:sz w:val="24"/>
        </w:rPr>
        <w:t>Ombudsman,</w:t>
      </w:r>
      <w:r>
        <w:rPr>
          <w:color w:val="58595B"/>
          <w:spacing w:val="-19"/>
          <w:w w:val="115"/>
          <w:sz w:val="24"/>
        </w:rPr>
        <w:t> </w:t>
      </w:r>
      <w:r>
        <w:rPr>
          <w:color w:val="58595B"/>
          <w:w w:val="115"/>
          <w:sz w:val="24"/>
        </w:rPr>
        <w:t>please</w:t>
      </w:r>
      <w:r>
        <w:rPr>
          <w:color w:val="58595B"/>
          <w:spacing w:val="-20"/>
          <w:w w:val="115"/>
          <w:sz w:val="24"/>
        </w:rPr>
        <w:t> </w:t>
      </w:r>
      <w:r>
        <w:rPr>
          <w:color w:val="58595B"/>
          <w:w w:val="115"/>
          <w:sz w:val="24"/>
        </w:rPr>
        <w:t>refer</w:t>
      </w:r>
      <w:r>
        <w:rPr>
          <w:color w:val="58595B"/>
          <w:spacing w:val="-19"/>
          <w:w w:val="115"/>
          <w:sz w:val="24"/>
        </w:rPr>
        <w:t> </w:t>
      </w:r>
      <w:r>
        <w:rPr>
          <w:color w:val="58595B"/>
          <w:w w:val="115"/>
          <w:sz w:val="24"/>
        </w:rPr>
        <w:t>Part</w:t>
      </w:r>
      <w:r>
        <w:rPr>
          <w:color w:val="58595B"/>
          <w:spacing w:val="-19"/>
          <w:w w:val="115"/>
          <w:sz w:val="24"/>
        </w:rPr>
        <w:t> </w:t>
      </w:r>
      <w:r>
        <w:rPr>
          <w:color w:val="58595B"/>
          <w:w w:val="115"/>
          <w:sz w:val="24"/>
        </w:rPr>
        <w:t>G</w:t>
      </w:r>
      <w:r>
        <w:rPr>
          <w:color w:val="58595B"/>
          <w:spacing w:val="-19"/>
          <w:w w:val="115"/>
          <w:sz w:val="24"/>
        </w:rPr>
        <w:t> </w:t>
      </w:r>
      <w:r>
        <w:rPr>
          <w:color w:val="58595B"/>
          <w:w w:val="115"/>
          <w:sz w:val="24"/>
        </w:rPr>
        <w:t>of</w:t>
      </w:r>
      <w:r>
        <w:rPr>
          <w:color w:val="58595B"/>
          <w:spacing w:val="-19"/>
          <w:w w:val="115"/>
          <w:sz w:val="24"/>
        </w:rPr>
        <w:t> </w:t>
      </w:r>
      <w:r>
        <w:rPr>
          <w:color w:val="58595B"/>
          <w:w w:val="115"/>
          <w:sz w:val="24"/>
        </w:rPr>
        <w:t>the</w:t>
      </w:r>
      <w:r>
        <w:rPr>
          <w:color w:val="58595B"/>
          <w:spacing w:val="-19"/>
          <w:w w:val="115"/>
          <w:sz w:val="24"/>
        </w:rPr>
        <w:t> </w:t>
      </w:r>
      <w:r>
        <w:rPr>
          <w:color w:val="58595B"/>
          <w:w w:val="115"/>
          <w:sz w:val="24"/>
        </w:rPr>
        <w:t>policy</w:t>
      </w:r>
      <w:r>
        <w:rPr>
          <w:color w:val="58595B"/>
          <w:spacing w:val="-20"/>
          <w:w w:val="115"/>
          <w:sz w:val="24"/>
        </w:rPr>
        <w:t> </w:t>
      </w:r>
      <w:r>
        <w:rPr>
          <w:color w:val="58595B"/>
          <w:w w:val="115"/>
          <w:sz w:val="24"/>
        </w:rPr>
        <w:t>document given to you.</w:t>
      </w:r>
    </w:p>
    <w:p>
      <w:pPr>
        <w:spacing w:after="0" w:line="225" w:lineRule="auto"/>
        <w:jc w:val="left"/>
        <w:rPr>
          <w:sz w:val="24"/>
        </w:rPr>
        <w:sectPr>
          <w:pgSz w:w="10800" w:h="12240"/>
          <w:pgMar w:top="220" w:bottom="0" w:left="360" w:right="360"/>
        </w:sectPr>
      </w:pPr>
    </w:p>
    <w:p>
      <w:pPr>
        <w:pStyle w:val="ListParagraph"/>
        <w:numPr>
          <w:ilvl w:val="1"/>
          <w:numId w:val="7"/>
        </w:numPr>
        <w:tabs>
          <w:tab w:pos="333" w:val="left" w:leader="none"/>
        </w:tabs>
        <w:spacing w:line="240" w:lineRule="auto" w:before="110" w:after="0"/>
        <w:ind w:left="333" w:right="0" w:hanging="243"/>
        <w:jc w:val="both"/>
        <w:rPr>
          <w:color w:val="58595B"/>
          <w:sz w:val="24"/>
        </w:rPr>
      </w:pPr>
      <w:r>
        <w:rPr>
          <w:color w:val="58595B"/>
          <w:spacing w:val="2"/>
          <w:w w:val="110"/>
          <w:sz w:val="24"/>
        </w:rPr>
        <w:t>Nomination</w:t>
      </w:r>
      <w:r>
        <w:rPr>
          <w:color w:val="58595B"/>
          <w:spacing w:val="41"/>
          <w:w w:val="110"/>
          <w:sz w:val="24"/>
        </w:rPr>
        <w:t> </w:t>
      </w:r>
      <w:r>
        <w:rPr>
          <w:color w:val="58595B"/>
          <w:spacing w:val="-10"/>
          <w:w w:val="110"/>
          <w:sz w:val="24"/>
        </w:rPr>
        <w:t>:</w:t>
      </w:r>
    </w:p>
    <w:p>
      <w:pPr>
        <w:spacing w:before="44"/>
        <w:ind w:left="475" w:right="0" w:firstLine="0"/>
        <w:jc w:val="both"/>
        <w:rPr>
          <w:sz w:val="24"/>
        </w:rPr>
      </w:pPr>
      <w:r>
        <w:rPr>
          <w:color w:val="58595B"/>
          <w:w w:val="110"/>
          <w:sz w:val="24"/>
        </w:rPr>
        <w:t>Sec</w:t>
      </w:r>
      <w:r>
        <w:rPr>
          <w:color w:val="58595B"/>
          <w:spacing w:val="4"/>
          <w:w w:val="110"/>
          <w:sz w:val="24"/>
        </w:rPr>
        <w:t> </w:t>
      </w:r>
      <w:r>
        <w:rPr>
          <w:color w:val="58595B"/>
          <w:w w:val="110"/>
          <w:sz w:val="24"/>
        </w:rPr>
        <w:t>39</w:t>
      </w:r>
      <w:r>
        <w:rPr>
          <w:color w:val="58595B"/>
          <w:spacing w:val="5"/>
          <w:w w:val="110"/>
          <w:sz w:val="24"/>
        </w:rPr>
        <w:t> </w:t>
      </w:r>
      <w:r>
        <w:rPr>
          <w:color w:val="58595B"/>
          <w:w w:val="110"/>
          <w:sz w:val="24"/>
        </w:rPr>
        <w:t>of</w:t>
      </w:r>
      <w:r>
        <w:rPr>
          <w:color w:val="58595B"/>
          <w:spacing w:val="5"/>
          <w:w w:val="110"/>
          <w:sz w:val="24"/>
        </w:rPr>
        <w:t> </w:t>
      </w:r>
      <w:r>
        <w:rPr>
          <w:color w:val="58595B"/>
          <w:w w:val="110"/>
          <w:sz w:val="24"/>
        </w:rPr>
        <w:t>insurance</w:t>
      </w:r>
      <w:r>
        <w:rPr>
          <w:color w:val="58595B"/>
          <w:spacing w:val="4"/>
          <w:w w:val="110"/>
          <w:sz w:val="24"/>
        </w:rPr>
        <w:t> </w:t>
      </w:r>
      <w:r>
        <w:rPr>
          <w:color w:val="58595B"/>
          <w:w w:val="110"/>
          <w:sz w:val="24"/>
        </w:rPr>
        <w:t>Act</w:t>
      </w:r>
      <w:r>
        <w:rPr>
          <w:color w:val="58595B"/>
          <w:spacing w:val="5"/>
          <w:w w:val="110"/>
          <w:sz w:val="24"/>
        </w:rPr>
        <w:t> </w:t>
      </w:r>
      <w:r>
        <w:rPr>
          <w:color w:val="58595B"/>
          <w:w w:val="110"/>
          <w:sz w:val="24"/>
        </w:rPr>
        <w:t>1938</w:t>
      </w:r>
      <w:r>
        <w:rPr>
          <w:color w:val="58595B"/>
          <w:spacing w:val="5"/>
          <w:w w:val="110"/>
          <w:sz w:val="24"/>
        </w:rPr>
        <w:t> </w:t>
      </w:r>
      <w:r>
        <w:rPr>
          <w:color w:val="58595B"/>
          <w:w w:val="110"/>
          <w:sz w:val="24"/>
        </w:rPr>
        <w:t>as</w:t>
      </w:r>
      <w:r>
        <w:rPr>
          <w:color w:val="58595B"/>
          <w:spacing w:val="4"/>
          <w:w w:val="110"/>
          <w:sz w:val="24"/>
        </w:rPr>
        <w:t> </w:t>
      </w:r>
      <w:r>
        <w:rPr>
          <w:color w:val="58595B"/>
          <w:w w:val="110"/>
          <w:sz w:val="24"/>
        </w:rPr>
        <w:t>amended</w:t>
      </w:r>
      <w:r>
        <w:rPr>
          <w:color w:val="58595B"/>
          <w:spacing w:val="5"/>
          <w:w w:val="110"/>
          <w:sz w:val="24"/>
        </w:rPr>
        <w:t> </w:t>
      </w:r>
      <w:r>
        <w:rPr>
          <w:color w:val="58595B"/>
          <w:w w:val="110"/>
          <w:sz w:val="24"/>
        </w:rPr>
        <w:t>from</w:t>
      </w:r>
      <w:r>
        <w:rPr>
          <w:color w:val="58595B"/>
          <w:spacing w:val="5"/>
          <w:w w:val="110"/>
          <w:sz w:val="24"/>
        </w:rPr>
        <w:t> </w:t>
      </w:r>
      <w:r>
        <w:rPr>
          <w:color w:val="58595B"/>
          <w:w w:val="110"/>
          <w:sz w:val="24"/>
        </w:rPr>
        <w:t>time</w:t>
      </w:r>
      <w:r>
        <w:rPr>
          <w:color w:val="58595B"/>
          <w:spacing w:val="5"/>
          <w:w w:val="110"/>
          <w:sz w:val="24"/>
        </w:rPr>
        <w:t> </w:t>
      </w:r>
      <w:r>
        <w:rPr>
          <w:color w:val="58595B"/>
          <w:w w:val="110"/>
          <w:sz w:val="24"/>
        </w:rPr>
        <w:t>to</w:t>
      </w:r>
      <w:r>
        <w:rPr>
          <w:color w:val="58595B"/>
          <w:spacing w:val="4"/>
          <w:w w:val="110"/>
          <w:sz w:val="24"/>
        </w:rPr>
        <w:t> </w:t>
      </w:r>
      <w:r>
        <w:rPr>
          <w:color w:val="58595B"/>
          <w:spacing w:val="-4"/>
          <w:w w:val="110"/>
          <w:sz w:val="24"/>
        </w:rPr>
        <w:t>time</w:t>
      </w:r>
    </w:p>
    <w:p>
      <w:pPr>
        <w:pStyle w:val="ListParagraph"/>
        <w:numPr>
          <w:ilvl w:val="0"/>
          <w:numId w:val="8"/>
        </w:numPr>
        <w:tabs>
          <w:tab w:pos="339" w:val="left" w:leader="none"/>
          <w:tab w:pos="539" w:val="left" w:leader="none"/>
        </w:tabs>
        <w:spacing w:line="225" w:lineRule="auto" w:before="57" w:after="0"/>
        <w:ind w:left="539" w:right="1723" w:hanging="449"/>
        <w:jc w:val="both"/>
        <w:rPr>
          <w:sz w:val="24"/>
        </w:rPr>
      </w:pPr>
      <w:r>
        <w:rPr>
          <w:color w:val="58595B"/>
          <w:w w:val="115"/>
          <w:sz w:val="24"/>
        </w:rPr>
        <w:t>The</w:t>
      </w:r>
      <w:r>
        <w:rPr>
          <w:color w:val="58595B"/>
          <w:spacing w:val="-13"/>
          <w:w w:val="115"/>
          <w:sz w:val="24"/>
        </w:rPr>
        <w:t> </w:t>
      </w:r>
      <w:r>
        <w:rPr>
          <w:color w:val="58595B"/>
          <w:w w:val="115"/>
          <w:sz w:val="24"/>
        </w:rPr>
        <w:t>policyholder</w:t>
      </w:r>
      <w:r>
        <w:rPr>
          <w:color w:val="58595B"/>
          <w:spacing w:val="-13"/>
          <w:w w:val="115"/>
          <w:sz w:val="24"/>
        </w:rPr>
        <w:t> </w:t>
      </w:r>
      <w:r>
        <w:rPr>
          <w:color w:val="58595B"/>
          <w:w w:val="115"/>
          <w:sz w:val="24"/>
        </w:rPr>
        <w:t>of</w:t>
      </w:r>
      <w:r>
        <w:rPr>
          <w:color w:val="58595B"/>
          <w:spacing w:val="-13"/>
          <w:w w:val="115"/>
          <w:sz w:val="24"/>
        </w:rPr>
        <w:t> </w:t>
      </w:r>
      <w:r>
        <w:rPr>
          <w:color w:val="58595B"/>
          <w:w w:val="115"/>
          <w:sz w:val="24"/>
        </w:rPr>
        <w:t>a</w:t>
      </w:r>
      <w:r>
        <w:rPr>
          <w:color w:val="58595B"/>
          <w:spacing w:val="-13"/>
          <w:w w:val="115"/>
          <w:sz w:val="24"/>
        </w:rPr>
        <w:t> </w:t>
      </w:r>
      <w:r>
        <w:rPr>
          <w:color w:val="58595B"/>
          <w:w w:val="115"/>
          <w:sz w:val="24"/>
        </w:rPr>
        <w:t>life</w:t>
      </w:r>
      <w:r>
        <w:rPr>
          <w:color w:val="58595B"/>
          <w:spacing w:val="-13"/>
          <w:w w:val="115"/>
          <w:sz w:val="24"/>
        </w:rPr>
        <w:t> </w:t>
      </w:r>
      <w:r>
        <w:rPr>
          <w:color w:val="58595B"/>
          <w:w w:val="115"/>
          <w:sz w:val="24"/>
        </w:rPr>
        <w:t>insurance</w:t>
      </w:r>
      <w:r>
        <w:rPr>
          <w:color w:val="58595B"/>
          <w:spacing w:val="-13"/>
          <w:w w:val="115"/>
          <w:sz w:val="24"/>
        </w:rPr>
        <w:t> </w:t>
      </w:r>
      <w:r>
        <w:rPr>
          <w:color w:val="58595B"/>
          <w:w w:val="115"/>
          <w:sz w:val="24"/>
        </w:rPr>
        <w:t>on</w:t>
      </w:r>
      <w:r>
        <w:rPr>
          <w:color w:val="58595B"/>
          <w:spacing w:val="-13"/>
          <w:w w:val="115"/>
          <w:sz w:val="24"/>
        </w:rPr>
        <w:t> </w:t>
      </w:r>
      <w:r>
        <w:rPr>
          <w:color w:val="58595B"/>
          <w:w w:val="115"/>
          <w:sz w:val="24"/>
        </w:rPr>
        <w:t>his</w:t>
      </w:r>
      <w:r>
        <w:rPr>
          <w:color w:val="58595B"/>
          <w:spacing w:val="-13"/>
          <w:w w:val="115"/>
          <w:sz w:val="24"/>
        </w:rPr>
        <w:t> </w:t>
      </w:r>
      <w:r>
        <w:rPr>
          <w:color w:val="58595B"/>
          <w:w w:val="115"/>
          <w:sz w:val="24"/>
        </w:rPr>
        <w:t>own</w:t>
      </w:r>
      <w:r>
        <w:rPr>
          <w:color w:val="58595B"/>
          <w:spacing w:val="-13"/>
          <w:w w:val="115"/>
          <w:sz w:val="24"/>
        </w:rPr>
        <w:t> </w:t>
      </w:r>
      <w:r>
        <w:rPr>
          <w:color w:val="58595B"/>
          <w:w w:val="115"/>
          <w:sz w:val="24"/>
        </w:rPr>
        <w:t>life</w:t>
      </w:r>
      <w:r>
        <w:rPr>
          <w:color w:val="58595B"/>
          <w:spacing w:val="-13"/>
          <w:w w:val="115"/>
          <w:sz w:val="24"/>
        </w:rPr>
        <w:t> </w:t>
      </w:r>
      <w:r>
        <w:rPr>
          <w:color w:val="58595B"/>
          <w:w w:val="115"/>
          <w:sz w:val="24"/>
        </w:rPr>
        <w:t>may</w:t>
      </w:r>
      <w:r>
        <w:rPr>
          <w:color w:val="58595B"/>
          <w:spacing w:val="-13"/>
          <w:w w:val="115"/>
          <w:sz w:val="24"/>
        </w:rPr>
        <w:t> </w:t>
      </w:r>
      <w:r>
        <w:rPr>
          <w:color w:val="58595B"/>
          <w:w w:val="115"/>
          <w:sz w:val="24"/>
        </w:rPr>
        <w:t>nominate</w:t>
      </w:r>
      <w:r>
        <w:rPr>
          <w:color w:val="58595B"/>
          <w:spacing w:val="-13"/>
          <w:w w:val="115"/>
          <w:sz w:val="24"/>
        </w:rPr>
        <w:t> </w:t>
      </w:r>
      <w:r>
        <w:rPr>
          <w:color w:val="58595B"/>
          <w:w w:val="115"/>
          <w:sz w:val="24"/>
        </w:rPr>
        <w:t>a person</w:t>
      </w:r>
      <w:r>
        <w:rPr>
          <w:color w:val="58595B"/>
          <w:spacing w:val="-16"/>
          <w:w w:val="115"/>
          <w:sz w:val="24"/>
        </w:rPr>
        <w:t> </w:t>
      </w:r>
      <w:r>
        <w:rPr>
          <w:color w:val="58595B"/>
          <w:w w:val="115"/>
          <w:sz w:val="24"/>
        </w:rPr>
        <w:t>or</w:t>
      </w:r>
      <w:r>
        <w:rPr>
          <w:color w:val="58595B"/>
          <w:spacing w:val="-16"/>
          <w:w w:val="115"/>
          <w:sz w:val="24"/>
        </w:rPr>
        <w:t> </w:t>
      </w:r>
      <w:r>
        <w:rPr>
          <w:color w:val="58595B"/>
          <w:w w:val="115"/>
          <w:sz w:val="24"/>
        </w:rPr>
        <w:t>persons</w:t>
      </w:r>
      <w:r>
        <w:rPr>
          <w:color w:val="58595B"/>
          <w:spacing w:val="-16"/>
          <w:w w:val="115"/>
          <w:sz w:val="24"/>
        </w:rPr>
        <w:t> </w:t>
      </w:r>
      <w:r>
        <w:rPr>
          <w:color w:val="58595B"/>
          <w:w w:val="115"/>
          <w:sz w:val="24"/>
        </w:rPr>
        <w:t>to</w:t>
      </w:r>
      <w:r>
        <w:rPr>
          <w:color w:val="58595B"/>
          <w:spacing w:val="-16"/>
          <w:w w:val="115"/>
          <w:sz w:val="24"/>
        </w:rPr>
        <w:t> </w:t>
      </w:r>
      <w:r>
        <w:rPr>
          <w:color w:val="58595B"/>
          <w:w w:val="115"/>
          <w:sz w:val="24"/>
        </w:rPr>
        <w:t>whom</w:t>
      </w:r>
      <w:r>
        <w:rPr>
          <w:color w:val="58595B"/>
          <w:spacing w:val="-16"/>
          <w:w w:val="115"/>
          <w:sz w:val="24"/>
        </w:rPr>
        <w:t> </w:t>
      </w:r>
      <w:r>
        <w:rPr>
          <w:color w:val="58595B"/>
          <w:w w:val="115"/>
          <w:sz w:val="24"/>
        </w:rPr>
        <w:t>money</w:t>
      </w:r>
      <w:r>
        <w:rPr>
          <w:color w:val="58595B"/>
          <w:spacing w:val="-16"/>
          <w:w w:val="115"/>
          <w:sz w:val="24"/>
        </w:rPr>
        <w:t> </w:t>
      </w:r>
      <w:r>
        <w:rPr>
          <w:color w:val="58595B"/>
          <w:w w:val="115"/>
          <w:sz w:val="24"/>
        </w:rPr>
        <w:t>secured</w:t>
      </w:r>
      <w:r>
        <w:rPr>
          <w:color w:val="58595B"/>
          <w:spacing w:val="-16"/>
          <w:w w:val="115"/>
          <w:sz w:val="24"/>
        </w:rPr>
        <w:t> </w:t>
      </w:r>
      <w:r>
        <w:rPr>
          <w:color w:val="58595B"/>
          <w:w w:val="115"/>
          <w:sz w:val="24"/>
        </w:rPr>
        <w:t>by</w:t>
      </w:r>
      <w:r>
        <w:rPr>
          <w:color w:val="58595B"/>
          <w:spacing w:val="-16"/>
          <w:w w:val="115"/>
          <w:sz w:val="24"/>
        </w:rPr>
        <w:t> </w:t>
      </w:r>
      <w:r>
        <w:rPr>
          <w:color w:val="58595B"/>
          <w:w w:val="115"/>
          <w:sz w:val="24"/>
        </w:rPr>
        <w:t>the</w:t>
      </w:r>
      <w:r>
        <w:rPr>
          <w:color w:val="58595B"/>
          <w:spacing w:val="-16"/>
          <w:w w:val="115"/>
          <w:sz w:val="24"/>
        </w:rPr>
        <w:t> </w:t>
      </w:r>
      <w:r>
        <w:rPr>
          <w:color w:val="58595B"/>
          <w:w w:val="115"/>
          <w:sz w:val="24"/>
        </w:rPr>
        <w:t>policy</w:t>
      </w:r>
      <w:r>
        <w:rPr>
          <w:color w:val="58595B"/>
          <w:spacing w:val="-16"/>
          <w:w w:val="115"/>
          <w:sz w:val="24"/>
        </w:rPr>
        <w:t> </w:t>
      </w:r>
      <w:r>
        <w:rPr>
          <w:color w:val="58595B"/>
          <w:w w:val="115"/>
          <w:sz w:val="24"/>
        </w:rPr>
        <w:t>shall</w:t>
      </w:r>
      <w:r>
        <w:rPr>
          <w:color w:val="58595B"/>
          <w:spacing w:val="-16"/>
          <w:w w:val="115"/>
          <w:sz w:val="24"/>
        </w:rPr>
        <w:t> </w:t>
      </w:r>
      <w:r>
        <w:rPr>
          <w:color w:val="58595B"/>
          <w:w w:val="115"/>
          <w:sz w:val="24"/>
        </w:rPr>
        <w:t>be paid</w:t>
      </w:r>
      <w:r>
        <w:rPr>
          <w:color w:val="58595B"/>
          <w:spacing w:val="40"/>
          <w:w w:val="115"/>
          <w:sz w:val="24"/>
        </w:rPr>
        <w:t> </w:t>
      </w:r>
      <w:r>
        <w:rPr>
          <w:color w:val="58595B"/>
          <w:w w:val="115"/>
          <w:sz w:val="24"/>
        </w:rPr>
        <w:t>in the event of his death.</w:t>
      </w:r>
    </w:p>
    <w:p>
      <w:pPr>
        <w:pStyle w:val="ListParagraph"/>
        <w:numPr>
          <w:ilvl w:val="0"/>
          <w:numId w:val="8"/>
        </w:numPr>
        <w:tabs>
          <w:tab w:pos="282" w:val="left" w:leader="none"/>
          <w:tab w:pos="399" w:val="left" w:leader="none"/>
        </w:tabs>
        <w:spacing w:line="225" w:lineRule="auto" w:before="62" w:after="0"/>
        <w:ind w:left="282" w:right="1900" w:hanging="193"/>
        <w:jc w:val="both"/>
        <w:rPr>
          <w:sz w:val="24"/>
        </w:rPr>
      </w:pPr>
      <w:r>
        <w:rPr>
          <w:color w:val="58595B"/>
          <w:sz w:val="24"/>
        </w:rPr>
        <w:tab/>
      </w:r>
      <w:r>
        <w:rPr>
          <w:color w:val="58595B"/>
          <w:w w:val="115"/>
          <w:sz w:val="24"/>
        </w:rPr>
        <w:t>Where</w:t>
      </w:r>
      <w:r>
        <w:rPr>
          <w:color w:val="58595B"/>
          <w:spacing w:val="-13"/>
          <w:w w:val="115"/>
          <w:sz w:val="24"/>
        </w:rPr>
        <w:t> </w:t>
      </w:r>
      <w:r>
        <w:rPr>
          <w:color w:val="58595B"/>
          <w:w w:val="115"/>
          <w:sz w:val="24"/>
        </w:rPr>
        <w:t>the</w:t>
      </w:r>
      <w:r>
        <w:rPr>
          <w:color w:val="58595B"/>
          <w:spacing w:val="-13"/>
          <w:w w:val="115"/>
          <w:sz w:val="24"/>
        </w:rPr>
        <w:t> </w:t>
      </w:r>
      <w:r>
        <w:rPr>
          <w:color w:val="58595B"/>
          <w:w w:val="115"/>
          <w:sz w:val="24"/>
        </w:rPr>
        <w:t>nominee</w:t>
      </w:r>
      <w:r>
        <w:rPr>
          <w:color w:val="58595B"/>
          <w:spacing w:val="-13"/>
          <w:w w:val="115"/>
          <w:sz w:val="24"/>
        </w:rPr>
        <w:t> </w:t>
      </w:r>
      <w:r>
        <w:rPr>
          <w:color w:val="58595B"/>
          <w:w w:val="115"/>
          <w:sz w:val="24"/>
        </w:rPr>
        <w:t>is</w:t>
      </w:r>
      <w:r>
        <w:rPr>
          <w:color w:val="58595B"/>
          <w:spacing w:val="-13"/>
          <w:w w:val="115"/>
          <w:sz w:val="24"/>
        </w:rPr>
        <w:t> </w:t>
      </w:r>
      <w:r>
        <w:rPr>
          <w:color w:val="58595B"/>
          <w:w w:val="115"/>
          <w:sz w:val="24"/>
        </w:rPr>
        <w:t>a</w:t>
      </w:r>
      <w:r>
        <w:rPr>
          <w:color w:val="58595B"/>
          <w:spacing w:val="-13"/>
          <w:w w:val="115"/>
          <w:sz w:val="24"/>
        </w:rPr>
        <w:t> </w:t>
      </w:r>
      <w:r>
        <w:rPr>
          <w:color w:val="58595B"/>
          <w:w w:val="115"/>
          <w:sz w:val="24"/>
        </w:rPr>
        <w:t>minor,</w:t>
      </w:r>
      <w:r>
        <w:rPr>
          <w:color w:val="58595B"/>
          <w:spacing w:val="-13"/>
          <w:w w:val="115"/>
          <w:sz w:val="24"/>
        </w:rPr>
        <w:t> </w:t>
      </w:r>
      <w:r>
        <w:rPr>
          <w:color w:val="58595B"/>
          <w:w w:val="115"/>
          <w:sz w:val="24"/>
        </w:rPr>
        <w:t>the</w:t>
      </w:r>
      <w:r>
        <w:rPr>
          <w:color w:val="58595B"/>
          <w:spacing w:val="-13"/>
          <w:w w:val="115"/>
          <w:sz w:val="24"/>
        </w:rPr>
        <w:t> </w:t>
      </w:r>
      <w:r>
        <w:rPr>
          <w:color w:val="58595B"/>
          <w:w w:val="115"/>
          <w:sz w:val="24"/>
        </w:rPr>
        <w:t>policyholder</w:t>
      </w:r>
      <w:r>
        <w:rPr>
          <w:color w:val="58595B"/>
          <w:spacing w:val="-13"/>
          <w:w w:val="115"/>
          <w:sz w:val="24"/>
        </w:rPr>
        <w:t> </w:t>
      </w:r>
      <w:r>
        <w:rPr>
          <w:color w:val="58595B"/>
          <w:w w:val="115"/>
          <w:sz w:val="24"/>
        </w:rPr>
        <w:t>may</w:t>
      </w:r>
      <w:r>
        <w:rPr>
          <w:color w:val="58595B"/>
          <w:spacing w:val="-13"/>
          <w:w w:val="115"/>
          <w:sz w:val="24"/>
        </w:rPr>
        <w:t> </w:t>
      </w:r>
      <w:r>
        <w:rPr>
          <w:color w:val="58595B"/>
          <w:w w:val="115"/>
          <w:sz w:val="24"/>
        </w:rPr>
        <w:t>appoint</w:t>
      </w:r>
      <w:r>
        <w:rPr>
          <w:color w:val="58595B"/>
          <w:spacing w:val="-13"/>
          <w:w w:val="115"/>
          <w:sz w:val="24"/>
        </w:rPr>
        <w:t> </w:t>
      </w:r>
      <w:r>
        <w:rPr>
          <w:color w:val="58595B"/>
          <w:w w:val="115"/>
          <w:sz w:val="24"/>
        </w:rPr>
        <w:t>any person</w:t>
      </w:r>
      <w:r>
        <w:rPr>
          <w:color w:val="58595B"/>
          <w:spacing w:val="-9"/>
          <w:w w:val="115"/>
          <w:sz w:val="24"/>
        </w:rPr>
        <w:t> </w:t>
      </w:r>
      <w:r>
        <w:rPr>
          <w:color w:val="58595B"/>
          <w:w w:val="115"/>
          <w:sz w:val="24"/>
        </w:rPr>
        <w:t>to</w:t>
      </w:r>
      <w:r>
        <w:rPr>
          <w:color w:val="58595B"/>
          <w:spacing w:val="-9"/>
          <w:w w:val="115"/>
          <w:sz w:val="24"/>
        </w:rPr>
        <w:t> </w:t>
      </w:r>
      <w:r>
        <w:rPr>
          <w:color w:val="58595B"/>
          <w:w w:val="115"/>
          <w:sz w:val="24"/>
        </w:rPr>
        <w:t>receive</w:t>
      </w:r>
      <w:r>
        <w:rPr>
          <w:color w:val="58595B"/>
          <w:spacing w:val="-9"/>
          <w:w w:val="115"/>
          <w:sz w:val="24"/>
        </w:rPr>
        <w:t> </w:t>
      </w:r>
      <w:r>
        <w:rPr>
          <w:color w:val="58595B"/>
          <w:w w:val="115"/>
          <w:sz w:val="24"/>
        </w:rPr>
        <w:t>the</w:t>
      </w:r>
      <w:r>
        <w:rPr>
          <w:color w:val="58595B"/>
          <w:spacing w:val="-9"/>
          <w:w w:val="115"/>
          <w:sz w:val="24"/>
        </w:rPr>
        <w:t> </w:t>
      </w:r>
      <w:r>
        <w:rPr>
          <w:color w:val="58595B"/>
          <w:w w:val="115"/>
          <w:sz w:val="24"/>
        </w:rPr>
        <w:t>money</w:t>
      </w:r>
      <w:r>
        <w:rPr>
          <w:color w:val="58595B"/>
          <w:spacing w:val="-9"/>
          <w:w w:val="115"/>
          <w:sz w:val="24"/>
        </w:rPr>
        <w:t> </w:t>
      </w:r>
      <w:r>
        <w:rPr>
          <w:color w:val="58595B"/>
          <w:w w:val="115"/>
          <w:sz w:val="24"/>
        </w:rPr>
        <w:t>secured</w:t>
      </w:r>
      <w:r>
        <w:rPr>
          <w:color w:val="58595B"/>
          <w:spacing w:val="-9"/>
          <w:w w:val="115"/>
          <w:sz w:val="24"/>
        </w:rPr>
        <w:t> </w:t>
      </w:r>
      <w:r>
        <w:rPr>
          <w:color w:val="58595B"/>
          <w:w w:val="115"/>
          <w:sz w:val="24"/>
        </w:rPr>
        <w:t>by</w:t>
      </w:r>
      <w:r>
        <w:rPr>
          <w:color w:val="58595B"/>
          <w:spacing w:val="-9"/>
          <w:w w:val="115"/>
          <w:sz w:val="24"/>
        </w:rPr>
        <w:t> </w:t>
      </w:r>
      <w:r>
        <w:rPr>
          <w:color w:val="58595B"/>
          <w:w w:val="115"/>
          <w:sz w:val="24"/>
        </w:rPr>
        <w:t>the</w:t>
      </w:r>
      <w:r>
        <w:rPr>
          <w:color w:val="58595B"/>
          <w:spacing w:val="-9"/>
          <w:w w:val="115"/>
          <w:sz w:val="24"/>
        </w:rPr>
        <w:t> </w:t>
      </w:r>
      <w:r>
        <w:rPr>
          <w:color w:val="58595B"/>
          <w:w w:val="115"/>
          <w:sz w:val="24"/>
        </w:rPr>
        <w:t>policy</w:t>
      </w:r>
      <w:r>
        <w:rPr>
          <w:color w:val="58595B"/>
          <w:spacing w:val="-9"/>
          <w:w w:val="115"/>
          <w:sz w:val="24"/>
        </w:rPr>
        <w:t> </w:t>
      </w:r>
      <w:r>
        <w:rPr>
          <w:color w:val="58595B"/>
          <w:w w:val="115"/>
          <w:sz w:val="24"/>
        </w:rPr>
        <w:t>in</w:t>
      </w:r>
      <w:r>
        <w:rPr>
          <w:color w:val="58595B"/>
          <w:spacing w:val="-9"/>
          <w:w w:val="115"/>
          <w:sz w:val="24"/>
        </w:rPr>
        <w:t> </w:t>
      </w:r>
      <w:r>
        <w:rPr>
          <w:color w:val="58595B"/>
          <w:w w:val="115"/>
          <w:sz w:val="24"/>
        </w:rPr>
        <w:t>the</w:t>
      </w:r>
      <w:r>
        <w:rPr>
          <w:color w:val="58595B"/>
          <w:spacing w:val="-9"/>
          <w:w w:val="115"/>
          <w:sz w:val="24"/>
        </w:rPr>
        <w:t> </w:t>
      </w:r>
      <w:r>
        <w:rPr>
          <w:color w:val="58595B"/>
          <w:w w:val="115"/>
          <w:sz w:val="24"/>
        </w:rPr>
        <w:t>event</w:t>
      </w:r>
      <w:r>
        <w:rPr>
          <w:color w:val="58595B"/>
          <w:spacing w:val="-9"/>
          <w:w w:val="115"/>
          <w:sz w:val="24"/>
        </w:rPr>
        <w:t> </w:t>
      </w:r>
      <w:r>
        <w:rPr>
          <w:color w:val="58595B"/>
          <w:w w:val="115"/>
          <w:sz w:val="24"/>
        </w:rPr>
        <w:t>of policyholder's death during the minority of the nominee. The</w:t>
      </w:r>
    </w:p>
    <w:p>
      <w:pPr>
        <w:spacing w:line="264" w:lineRule="exact" w:before="0"/>
        <w:ind w:left="475" w:right="0" w:firstLine="0"/>
        <w:jc w:val="both"/>
        <w:rPr>
          <w:sz w:val="24"/>
        </w:rPr>
      </w:pPr>
      <w:r>
        <w:rPr>
          <w:color w:val="58595B"/>
          <w:w w:val="115"/>
          <w:sz w:val="24"/>
        </w:rPr>
        <w:t>manner</w:t>
      </w:r>
      <w:r>
        <w:rPr>
          <w:color w:val="58595B"/>
          <w:spacing w:val="-1"/>
          <w:w w:val="115"/>
          <w:sz w:val="24"/>
        </w:rPr>
        <w:t> </w:t>
      </w:r>
      <w:r>
        <w:rPr>
          <w:color w:val="58595B"/>
          <w:w w:val="115"/>
          <w:sz w:val="24"/>
        </w:rPr>
        <w:t>of</w:t>
      </w:r>
      <w:r>
        <w:rPr>
          <w:color w:val="58595B"/>
          <w:spacing w:val="-1"/>
          <w:w w:val="115"/>
          <w:sz w:val="24"/>
        </w:rPr>
        <w:t> </w:t>
      </w:r>
      <w:r>
        <w:rPr>
          <w:color w:val="58595B"/>
          <w:w w:val="115"/>
          <w:sz w:val="24"/>
        </w:rPr>
        <w:t>appointment</w:t>
      </w:r>
      <w:r>
        <w:rPr>
          <w:color w:val="58595B"/>
          <w:spacing w:val="-1"/>
          <w:w w:val="115"/>
          <w:sz w:val="24"/>
        </w:rPr>
        <w:t> </w:t>
      </w:r>
      <w:r>
        <w:rPr>
          <w:color w:val="58595B"/>
          <w:w w:val="115"/>
          <w:sz w:val="24"/>
        </w:rPr>
        <w:t>to</w:t>
      </w:r>
      <w:r>
        <w:rPr>
          <w:color w:val="58595B"/>
          <w:spacing w:val="-1"/>
          <w:w w:val="115"/>
          <w:sz w:val="24"/>
        </w:rPr>
        <w:t> </w:t>
      </w:r>
      <w:r>
        <w:rPr>
          <w:color w:val="58595B"/>
          <w:w w:val="115"/>
          <w:sz w:val="24"/>
        </w:rPr>
        <w:t>be</w:t>
      </w:r>
      <w:r>
        <w:rPr>
          <w:color w:val="58595B"/>
          <w:spacing w:val="-1"/>
          <w:w w:val="115"/>
          <w:sz w:val="24"/>
        </w:rPr>
        <w:t> </w:t>
      </w:r>
      <w:r>
        <w:rPr>
          <w:color w:val="58595B"/>
          <w:w w:val="115"/>
          <w:sz w:val="24"/>
        </w:rPr>
        <w:t>laid</w:t>
      </w:r>
      <w:r>
        <w:rPr>
          <w:color w:val="58595B"/>
          <w:spacing w:val="-1"/>
          <w:w w:val="115"/>
          <w:sz w:val="24"/>
        </w:rPr>
        <w:t> </w:t>
      </w:r>
      <w:r>
        <w:rPr>
          <w:color w:val="58595B"/>
          <w:w w:val="115"/>
          <w:sz w:val="24"/>
        </w:rPr>
        <w:t>down</w:t>
      </w:r>
      <w:r>
        <w:rPr>
          <w:color w:val="58595B"/>
          <w:spacing w:val="-1"/>
          <w:w w:val="115"/>
          <w:sz w:val="24"/>
        </w:rPr>
        <w:t> </w:t>
      </w:r>
      <w:r>
        <w:rPr>
          <w:color w:val="58595B"/>
          <w:w w:val="115"/>
          <w:sz w:val="24"/>
        </w:rPr>
        <w:t>by the</w:t>
      </w:r>
      <w:r>
        <w:rPr>
          <w:color w:val="58595B"/>
          <w:spacing w:val="-1"/>
          <w:w w:val="115"/>
          <w:sz w:val="24"/>
        </w:rPr>
        <w:t> </w:t>
      </w:r>
      <w:r>
        <w:rPr>
          <w:color w:val="58595B"/>
          <w:spacing w:val="-2"/>
          <w:w w:val="115"/>
          <w:sz w:val="24"/>
        </w:rPr>
        <w:t>insurer.</w:t>
      </w:r>
    </w:p>
    <w:p>
      <w:pPr>
        <w:pStyle w:val="ListParagraph"/>
        <w:numPr>
          <w:ilvl w:val="0"/>
          <w:numId w:val="8"/>
        </w:numPr>
        <w:tabs>
          <w:tab w:pos="404" w:val="left" w:leader="none"/>
          <w:tab w:pos="475" w:val="left" w:leader="none"/>
        </w:tabs>
        <w:spacing w:line="225" w:lineRule="auto" w:before="57" w:after="0"/>
        <w:ind w:left="475" w:right="2018" w:hanging="385"/>
        <w:jc w:val="left"/>
        <w:rPr>
          <w:sz w:val="24"/>
        </w:rPr>
      </w:pPr>
      <w:r>
        <w:rPr>
          <w:color w:val="58595B"/>
          <w:w w:val="115"/>
          <w:sz w:val="24"/>
        </w:rPr>
        <w:t>Nomination</w:t>
      </w:r>
      <w:r>
        <w:rPr>
          <w:color w:val="58595B"/>
          <w:spacing w:val="-3"/>
          <w:w w:val="115"/>
          <w:sz w:val="24"/>
        </w:rPr>
        <w:t> </w:t>
      </w:r>
      <w:r>
        <w:rPr>
          <w:color w:val="58595B"/>
          <w:w w:val="115"/>
          <w:sz w:val="24"/>
        </w:rPr>
        <w:t>can</w:t>
      </w:r>
      <w:r>
        <w:rPr>
          <w:color w:val="58595B"/>
          <w:spacing w:val="-3"/>
          <w:w w:val="115"/>
          <w:sz w:val="24"/>
        </w:rPr>
        <w:t> </w:t>
      </w:r>
      <w:r>
        <w:rPr>
          <w:color w:val="58595B"/>
          <w:w w:val="115"/>
          <w:sz w:val="24"/>
        </w:rPr>
        <w:t>be</w:t>
      </w:r>
      <w:r>
        <w:rPr>
          <w:color w:val="58595B"/>
          <w:spacing w:val="-3"/>
          <w:w w:val="115"/>
          <w:sz w:val="24"/>
        </w:rPr>
        <w:t> </w:t>
      </w:r>
      <w:r>
        <w:rPr>
          <w:color w:val="58595B"/>
          <w:w w:val="115"/>
          <w:sz w:val="24"/>
        </w:rPr>
        <w:t>made</w:t>
      </w:r>
      <w:r>
        <w:rPr>
          <w:color w:val="58595B"/>
          <w:spacing w:val="-3"/>
          <w:w w:val="115"/>
          <w:sz w:val="24"/>
        </w:rPr>
        <w:t> </w:t>
      </w:r>
      <w:r>
        <w:rPr>
          <w:color w:val="58595B"/>
          <w:w w:val="115"/>
          <w:sz w:val="24"/>
        </w:rPr>
        <w:t>at</w:t>
      </w:r>
      <w:r>
        <w:rPr>
          <w:color w:val="58595B"/>
          <w:spacing w:val="-3"/>
          <w:w w:val="115"/>
          <w:sz w:val="24"/>
        </w:rPr>
        <w:t> </w:t>
      </w:r>
      <w:r>
        <w:rPr>
          <w:color w:val="58595B"/>
          <w:w w:val="115"/>
          <w:sz w:val="24"/>
        </w:rPr>
        <w:t>any</w:t>
      </w:r>
      <w:r>
        <w:rPr>
          <w:color w:val="58595B"/>
          <w:spacing w:val="-3"/>
          <w:w w:val="115"/>
          <w:sz w:val="24"/>
        </w:rPr>
        <w:t> </w:t>
      </w:r>
      <w:r>
        <w:rPr>
          <w:color w:val="58595B"/>
          <w:w w:val="115"/>
          <w:sz w:val="24"/>
        </w:rPr>
        <w:t>time</w:t>
      </w:r>
      <w:r>
        <w:rPr>
          <w:color w:val="58595B"/>
          <w:spacing w:val="-3"/>
          <w:w w:val="115"/>
          <w:sz w:val="24"/>
        </w:rPr>
        <w:t> </w:t>
      </w:r>
      <w:r>
        <w:rPr>
          <w:color w:val="58595B"/>
          <w:w w:val="115"/>
          <w:sz w:val="24"/>
        </w:rPr>
        <w:t>before</w:t>
      </w:r>
      <w:r>
        <w:rPr>
          <w:color w:val="58595B"/>
          <w:spacing w:val="-3"/>
          <w:w w:val="115"/>
          <w:sz w:val="24"/>
        </w:rPr>
        <w:t> </w:t>
      </w:r>
      <w:r>
        <w:rPr>
          <w:color w:val="58595B"/>
          <w:w w:val="115"/>
          <w:sz w:val="24"/>
        </w:rPr>
        <w:t>the</w:t>
      </w:r>
      <w:r>
        <w:rPr>
          <w:color w:val="58595B"/>
          <w:spacing w:val="-3"/>
          <w:w w:val="115"/>
          <w:sz w:val="24"/>
        </w:rPr>
        <w:t> </w:t>
      </w:r>
      <w:r>
        <w:rPr>
          <w:color w:val="58595B"/>
          <w:w w:val="115"/>
          <w:sz w:val="24"/>
        </w:rPr>
        <w:t>maturity</w:t>
      </w:r>
      <w:r>
        <w:rPr>
          <w:color w:val="58595B"/>
          <w:spacing w:val="-3"/>
          <w:w w:val="115"/>
          <w:sz w:val="24"/>
        </w:rPr>
        <w:t> </w:t>
      </w:r>
      <w:r>
        <w:rPr>
          <w:color w:val="58595B"/>
          <w:w w:val="115"/>
          <w:sz w:val="24"/>
        </w:rPr>
        <w:t>of</w:t>
      </w:r>
      <w:r>
        <w:rPr>
          <w:color w:val="58595B"/>
          <w:spacing w:val="-3"/>
          <w:w w:val="115"/>
          <w:sz w:val="24"/>
        </w:rPr>
        <w:t> </w:t>
      </w:r>
      <w:r>
        <w:rPr>
          <w:color w:val="58595B"/>
          <w:w w:val="115"/>
          <w:sz w:val="24"/>
        </w:rPr>
        <w:t>the </w:t>
      </w:r>
      <w:r>
        <w:rPr>
          <w:color w:val="58595B"/>
          <w:spacing w:val="-2"/>
          <w:w w:val="115"/>
          <w:sz w:val="24"/>
        </w:rPr>
        <w:t>policy.</w:t>
      </w:r>
    </w:p>
    <w:p>
      <w:pPr>
        <w:pStyle w:val="ListParagraph"/>
        <w:numPr>
          <w:ilvl w:val="0"/>
          <w:numId w:val="8"/>
        </w:numPr>
        <w:tabs>
          <w:tab w:pos="410" w:val="left" w:leader="none"/>
          <w:tab w:pos="412" w:val="left" w:leader="none"/>
        </w:tabs>
        <w:spacing w:line="225" w:lineRule="auto" w:before="61" w:after="0"/>
        <w:ind w:left="410" w:right="1562" w:hanging="321"/>
        <w:jc w:val="left"/>
        <w:rPr>
          <w:sz w:val="24"/>
        </w:rPr>
      </w:pPr>
      <w:r>
        <w:rPr>
          <w:color w:val="58595B"/>
          <w:w w:val="115"/>
          <w:sz w:val="24"/>
        </w:rPr>
        <w:t>Nomination</w:t>
      </w:r>
      <w:r>
        <w:rPr>
          <w:color w:val="58595B"/>
          <w:w w:val="115"/>
          <w:sz w:val="24"/>
        </w:rPr>
        <w:t> may be incorporated in the text of the policy itself or may be endorsed on the policy communicated to the insurer and can</w:t>
      </w:r>
      <w:r>
        <w:rPr>
          <w:color w:val="58595B"/>
          <w:spacing w:val="-15"/>
          <w:w w:val="115"/>
          <w:sz w:val="24"/>
        </w:rPr>
        <w:t> </w:t>
      </w:r>
      <w:r>
        <w:rPr>
          <w:color w:val="58595B"/>
          <w:w w:val="115"/>
          <w:sz w:val="24"/>
        </w:rPr>
        <w:t>be</w:t>
      </w:r>
      <w:r>
        <w:rPr>
          <w:color w:val="58595B"/>
          <w:spacing w:val="-15"/>
          <w:w w:val="115"/>
          <w:sz w:val="24"/>
        </w:rPr>
        <w:t> </w:t>
      </w:r>
      <w:r>
        <w:rPr>
          <w:color w:val="58595B"/>
          <w:w w:val="115"/>
          <w:sz w:val="24"/>
        </w:rPr>
        <w:t>registered</w:t>
      </w:r>
      <w:r>
        <w:rPr>
          <w:color w:val="58595B"/>
          <w:spacing w:val="-15"/>
          <w:w w:val="115"/>
          <w:sz w:val="24"/>
        </w:rPr>
        <w:t> </w:t>
      </w:r>
      <w:r>
        <w:rPr>
          <w:color w:val="58595B"/>
          <w:w w:val="115"/>
          <w:sz w:val="24"/>
        </w:rPr>
        <w:t>by</w:t>
      </w:r>
      <w:r>
        <w:rPr>
          <w:color w:val="58595B"/>
          <w:spacing w:val="-15"/>
          <w:w w:val="115"/>
          <w:sz w:val="24"/>
        </w:rPr>
        <w:t> </w:t>
      </w:r>
      <w:r>
        <w:rPr>
          <w:color w:val="58595B"/>
          <w:w w:val="115"/>
          <w:sz w:val="24"/>
        </w:rPr>
        <w:t>the</w:t>
      </w:r>
      <w:r>
        <w:rPr>
          <w:color w:val="58595B"/>
          <w:spacing w:val="-15"/>
          <w:w w:val="115"/>
          <w:sz w:val="24"/>
        </w:rPr>
        <w:t> </w:t>
      </w:r>
      <w:r>
        <w:rPr>
          <w:color w:val="58595B"/>
          <w:w w:val="115"/>
          <w:sz w:val="24"/>
        </w:rPr>
        <w:t>insurer</w:t>
      </w:r>
      <w:r>
        <w:rPr>
          <w:color w:val="58595B"/>
          <w:spacing w:val="-15"/>
          <w:w w:val="115"/>
          <w:sz w:val="24"/>
        </w:rPr>
        <w:t> </w:t>
      </w:r>
      <w:r>
        <w:rPr>
          <w:color w:val="58595B"/>
          <w:w w:val="115"/>
          <w:sz w:val="24"/>
        </w:rPr>
        <w:t>in</w:t>
      </w:r>
      <w:r>
        <w:rPr>
          <w:color w:val="58595B"/>
          <w:spacing w:val="-15"/>
          <w:w w:val="115"/>
          <w:sz w:val="24"/>
        </w:rPr>
        <w:t> </w:t>
      </w:r>
      <w:r>
        <w:rPr>
          <w:color w:val="58595B"/>
          <w:w w:val="115"/>
          <w:sz w:val="24"/>
        </w:rPr>
        <w:t>the</w:t>
      </w:r>
      <w:r>
        <w:rPr>
          <w:color w:val="58595B"/>
          <w:spacing w:val="-15"/>
          <w:w w:val="115"/>
          <w:sz w:val="24"/>
        </w:rPr>
        <w:t> </w:t>
      </w:r>
      <w:r>
        <w:rPr>
          <w:color w:val="58595B"/>
          <w:w w:val="115"/>
          <w:sz w:val="24"/>
        </w:rPr>
        <w:t>records</w:t>
      </w:r>
      <w:r>
        <w:rPr>
          <w:color w:val="58595B"/>
          <w:spacing w:val="-15"/>
          <w:w w:val="115"/>
          <w:sz w:val="24"/>
        </w:rPr>
        <w:t> </w:t>
      </w:r>
      <w:r>
        <w:rPr>
          <w:color w:val="58595B"/>
          <w:w w:val="115"/>
          <w:sz w:val="24"/>
        </w:rPr>
        <w:t>relating</w:t>
      </w:r>
      <w:r>
        <w:rPr>
          <w:color w:val="58595B"/>
          <w:spacing w:val="-15"/>
          <w:w w:val="115"/>
          <w:sz w:val="24"/>
        </w:rPr>
        <w:t> </w:t>
      </w:r>
      <w:r>
        <w:rPr>
          <w:color w:val="58595B"/>
          <w:w w:val="115"/>
          <w:sz w:val="24"/>
        </w:rPr>
        <w:t>to</w:t>
      </w:r>
      <w:r>
        <w:rPr>
          <w:color w:val="58595B"/>
          <w:spacing w:val="-15"/>
          <w:w w:val="115"/>
          <w:sz w:val="24"/>
        </w:rPr>
        <w:t> </w:t>
      </w:r>
      <w:r>
        <w:rPr>
          <w:color w:val="58595B"/>
          <w:w w:val="115"/>
          <w:sz w:val="24"/>
        </w:rPr>
        <w:t>the</w:t>
      </w:r>
      <w:r>
        <w:rPr>
          <w:color w:val="58595B"/>
          <w:spacing w:val="-15"/>
          <w:w w:val="115"/>
          <w:sz w:val="24"/>
        </w:rPr>
        <w:t> </w:t>
      </w:r>
      <w:r>
        <w:rPr>
          <w:color w:val="58595B"/>
          <w:w w:val="115"/>
          <w:sz w:val="24"/>
        </w:rPr>
        <w:t>policy.</w:t>
      </w:r>
    </w:p>
    <w:p>
      <w:pPr>
        <w:pStyle w:val="ListParagraph"/>
        <w:numPr>
          <w:ilvl w:val="0"/>
          <w:numId w:val="8"/>
        </w:numPr>
        <w:tabs>
          <w:tab w:pos="413" w:val="left" w:leader="none"/>
        </w:tabs>
        <w:spacing w:line="225" w:lineRule="auto" w:before="62" w:after="0"/>
        <w:ind w:left="90" w:right="135" w:firstLine="0"/>
        <w:jc w:val="left"/>
        <w:rPr>
          <w:sz w:val="24"/>
        </w:rPr>
      </w:pPr>
      <w:r>
        <w:rPr>
          <w:color w:val="58595B"/>
          <w:w w:val="115"/>
          <w:sz w:val="24"/>
        </w:rPr>
        <w:t>Nomination</w:t>
      </w:r>
      <w:r>
        <w:rPr>
          <w:color w:val="58595B"/>
          <w:spacing w:val="-8"/>
          <w:w w:val="115"/>
          <w:sz w:val="24"/>
        </w:rPr>
        <w:t> </w:t>
      </w:r>
      <w:r>
        <w:rPr>
          <w:color w:val="58595B"/>
          <w:w w:val="115"/>
          <w:sz w:val="24"/>
        </w:rPr>
        <w:t>can</w:t>
      </w:r>
      <w:r>
        <w:rPr>
          <w:color w:val="58595B"/>
          <w:spacing w:val="-8"/>
          <w:w w:val="115"/>
          <w:sz w:val="24"/>
        </w:rPr>
        <w:t> </w:t>
      </w:r>
      <w:r>
        <w:rPr>
          <w:color w:val="58595B"/>
          <w:w w:val="115"/>
          <w:sz w:val="24"/>
        </w:rPr>
        <w:t>be</w:t>
      </w:r>
      <w:r>
        <w:rPr>
          <w:color w:val="58595B"/>
          <w:spacing w:val="-8"/>
          <w:w w:val="115"/>
          <w:sz w:val="24"/>
        </w:rPr>
        <w:t> </w:t>
      </w:r>
      <w:r>
        <w:rPr>
          <w:color w:val="58595B"/>
          <w:w w:val="115"/>
          <w:sz w:val="24"/>
        </w:rPr>
        <w:t>cancelled</w:t>
      </w:r>
      <w:r>
        <w:rPr>
          <w:color w:val="58595B"/>
          <w:spacing w:val="-8"/>
          <w:w w:val="115"/>
          <w:sz w:val="24"/>
        </w:rPr>
        <w:t> </w:t>
      </w:r>
      <w:r>
        <w:rPr>
          <w:color w:val="58595B"/>
          <w:w w:val="115"/>
          <w:sz w:val="24"/>
        </w:rPr>
        <w:t>or</w:t>
      </w:r>
      <w:r>
        <w:rPr>
          <w:color w:val="58595B"/>
          <w:spacing w:val="-8"/>
          <w:w w:val="115"/>
          <w:sz w:val="24"/>
        </w:rPr>
        <w:t> </w:t>
      </w:r>
      <w:r>
        <w:rPr>
          <w:color w:val="58595B"/>
          <w:w w:val="115"/>
          <w:sz w:val="24"/>
        </w:rPr>
        <w:t>changed</w:t>
      </w:r>
      <w:r>
        <w:rPr>
          <w:color w:val="58595B"/>
          <w:spacing w:val="-8"/>
          <w:w w:val="115"/>
          <w:sz w:val="24"/>
        </w:rPr>
        <w:t> </w:t>
      </w:r>
      <w:r>
        <w:rPr>
          <w:color w:val="58595B"/>
          <w:w w:val="115"/>
          <w:sz w:val="24"/>
        </w:rPr>
        <w:t>at</w:t>
      </w:r>
      <w:r>
        <w:rPr>
          <w:color w:val="58595B"/>
          <w:spacing w:val="-8"/>
          <w:w w:val="115"/>
          <w:sz w:val="24"/>
        </w:rPr>
        <w:t> </w:t>
      </w:r>
      <w:r>
        <w:rPr>
          <w:color w:val="58595B"/>
          <w:w w:val="115"/>
          <w:sz w:val="24"/>
        </w:rPr>
        <w:t>any</w:t>
      </w:r>
      <w:r>
        <w:rPr>
          <w:color w:val="58595B"/>
          <w:spacing w:val="-8"/>
          <w:w w:val="115"/>
          <w:sz w:val="24"/>
        </w:rPr>
        <w:t> </w:t>
      </w:r>
      <w:r>
        <w:rPr>
          <w:color w:val="58595B"/>
          <w:w w:val="115"/>
          <w:sz w:val="24"/>
        </w:rPr>
        <w:t>time</w:t>
      </w:r>
      <w:r>
        <w:rPr>
          <w:color w:val="58595B"/>
          <w:spacing w:val="-8"/>
          <w:w w:val="115"/>
          <w:sz w:val="24"/>
        </w:rPr>
        <w:t> </w:t>
      </w:r>
      <w:r>
        <w:rPr>
          <w:color w:val="58595B"/>
          <w:w w:val="115"/>
          <w:sz w:val="24"/>
        </w:rPr>
        <w:t>before</w:t>
      </w:r>
      <w:r>
        <w:rPr>
          <w:color w:val="58595B"/>
          <w:spacing w:val="-8"/>
          <w:w w:val="115"/>
          <w:sz w:val="24"/>
        </w:rPr>
        <w:t> </w:t>
      </w:r>
      <w:r>
        <w:rPr>
          <w:color w:val="58595B"/>
          <w:w w:val="115"/>
          <w:sz w:val="24"/>
        </w:rPr>
        <w:t>policy</w:t>
      </w:r>
      <w:r>
        <w:rPr>
          <w:color w:val="58595B"/>
          <w:spacing w:val="-8"/>
          <w:w w:val="115"/>
          <w:sz w:val="24"/>
        </w:rPr>
        <w:t> </w:t>
      </w:r>
      <w:r>
        <w:rPr>
          <w:color w:val="58595B"/>
          <w:w w:val="115"/>
          <w:sz w:val="24"/>
        </w:rPr>
        <w:t>matures,</w:t>
      </w:r>
      <w:r>
        <w:rPr>
          <w:color w:val="58595B"/>
          <w:spacing w:val="-14"/>
          <w:w w:val="115"/>
          <w:sz w:val="24"/>
        </w:rPr>
        <w:t> </w:t>
      </w:r>
      <w:r>
        <w:rPr>
          <w:color w:val="58595B"/>
          <w:w w:val="115"/>
          <w:sz w:val="24"/>
        </w:rPr>
        <w:t>by an</w:t>
      </w:r>
      <w:r>
        <w:rPr>
          <w:color w:val="58595B"/>
          <w:spacing w:val="-12"/>
          <w:w w:val="115"/>
          <w:sz w:val="24"/>
        </w:rPr>
        <w:t> </w:t>
      </w:r>
      <w:r>
        <w:rPr>
          <w:color w:val="58595B"/>
          <w:w w:val="115"/>
          <w:sz w:val="24"/>
        </w:rPr>
        <w:t>endorsement</w:t>
      </w:r>
      <w:r>
        <w:rPr>
          <w:color w:val="58595B"/>
          <w:spacing w:val="-12"/>
          <w:w w:val="115"/>
          <w:sz w:val="24"/>
        </w:rPr>
        <w:t> </w:t>
      </w:r>
      <w:r>
        <w:rPr>
          <w:color w:val="58595B"/>
          <w:w w:val="115"/>
          <w:sz w:val="24"/>
        </w:rPr>
        <w:t>or</w:t>
      </w:r>
      <w:r>
        <w:rPr>
          <w:color w:val="58595B"/>
          <w:spacing w:val="-12"/>
          <w:w w:val="115"/>
          <w:sz w:val="24"/>
        </w:rPr>
        <w:t> </w:t>
      </w:r>
      <w:r>
        <w:rPr>
          <w:color w:val="58595B"/>
          <w:w w:val="115"/>
          <w:sz w:val="24"/>
        </w:rPr>
        <w:t>a</w:t>
      </w:r>
      <w:r>
        <w:rPr>
          <w:color w:val="58595B"/>
          <w:spacing w:val="-12"/>
          <w:w w:val="115"/>
          <w:sz w:val="24"/>
        </w:rPr>
        <w:t> </w:t>
      </w:r>
      <w:r>
        <w:rPr>
          <w:color w:val="58595B"/>
          <w:w w:val="115"/>
          <w:sz w:val="24"/>
        </w:rPr>
        <w:t>further</w:t>
      </w:r>
      <w:r>
        <w:rPr>
          <w:color w:val="58595B"/>
          <w:spacing w:val="-12"/>
          <w:w w:val="115"/>
          <w:sz w:val="24"/>
        </w:rPr>
        <w:t> </w:t>
      </w:r>
      <w:r>
        <w:rPr>
          <w:color w:val="58595B"/>
          <w:w w:val="115"/>
          <w:sz w:val="24"/>
        </w:rPr>
        <w:t>endorsement</w:t>
      </w:r>
      <w:r>
        <w:rPr>
          <w:color w:val="58595B"/>
          <w:spacing w:val="-12"/>
          <w:w w:val="115"/>
          <w:sz w:val="24"/>
        </w:rPr>
        <w:t> </w:t>
      </w:r>
      <w:r>
        <w:rPr>
          <w:color w:val="58595B"/>
          <w:w w:val="115"/>
          <w:sz w:val="24"/>
        </w:rPr>
        <w:t>or</w:t>
      </w:r>
      <w:r>
        <w:rPr>
          <w:color w:val="58595B"/>
          <w:spacing w:val="-12"/>
          <w:w w:val="115"/>
          <w:sz w:val="24"/>
        </w:rPr>
        <w:t> </w:t>
      </w:r>
      <w:r>
        <w:rPr>
          <w:color w:val="58595B"/>
          <w:w w:val="115"/>
          <w:sz w:val="24"/>
        </w:rPr>
        <w:t>a</w:t>
      </w:r>
      <w:r>
        <w:rPr>
          <w:color w:val="58595B"/>
          <w:spacing w:val="-12"/>
          <w:w w:val="115"/>
          <w:sz w:val="24"/>
        </w:rPr>
        <w:t> </w:t>
      </w:r>
      <w:r>
        <w:rPr>
          <w:color w:val="58595B"/>
          <w:w w:val="115"/>
          <w:sz w:val="24"/>
        </w:rPr>
        <w:t>will</w:t>
      </w:r>
      <w:r>
        <w:rPr>
          <w:color w:val="58595B"/>
          <w:spacing w:val="-12"/>
          <w:w w:val="115"/>
          <w:sz w:val="24"/>
        </w:rPr>
        <w:t> </w:t>
      </w:r>
      <w:r>
        <w:rPr>
          <w:color w:val="58595B"/>
          <w:w w:val="115"/>
          <w:sz w:val="24"/>
        </w:rPr>
        <w:t>as</w:t>
      </w:r>
      <w:r>
        <w:rPr>
          <w:color w:val="58595B"/>
          <w:spacing w:val="-12"/>
          <w:w w:val="115"/>
          <w:sz w:val="24"/>
        </w:rPr>
        <w:t> </w:t>
      </w:r>
      <w:r>
        <w:rPr>
          <w:color w:val="58595B"/>
          <w:w w:val="115"/>
          <w:sz w:val="24"/>
        </w:rPr>
        <w:t>the</w:t>
      </w:r>
      <w:r>
        <w:rPr>
          <w:color w:val="58595B"/>
          <w:spacing w:val="-12"/>
          <w:w w:val="115"/>
          <w:sz w:val="24"/>
        </w:rPr>
        <w:t> </w:t>
      </w:r>
      <w:r>
        <w:rPr>
          <w:color w:val="58595B"/>
          <w:w w:val="115"/>
          <w:sz w:val="24"/>
        </w:rPr>
        <w:t>case</w:t>
      </w:r>
      <w:r>
        <w:rPr>
          <w:color w:val="58595B"/>
          <w:spacing w:val="-6"/>
          <w:w w:val="115"/>
          <w:sz w:val="24"/>
        </w:rPr>
        <w:t> </w:t>
      </w:r>
      <w:r>
        <w:rPr>
          <w:color w:val="58595B"/>
          <w:w w:val="115"/>
          <w:sz w:val="24"/>
        </w:rPr>
        <w:t>may</w:t>
      </w:r>
      <w:r>
        <w:rPr>
          <w:color w:val="58595B"/>
          <w:spacing w:val="-6"/>
          <w:w w:val="115"/>
          <w:sz w:val="24"/>
        </w:rPr>
        <w:t> </w:t>
      </w:r>
      <w:r>
        <w:rPr>
          <w:color w:val="58595B"/>
          <w:w w:val="115"/>
          <w:sz w:val="24"/>
        </w:rPr>
        <w:t>be.</w:t>
      </w:r>
    </w:p>
    <w:p>
      <w:pPr>
        <w:pStyle w:val="ListParagraph"/>
        <w:numPr>
          <w:ilvl w:val="0"/>
          <w:numId w:val="8"/>
        </w:numPr>
        <w:tabs>
          <w:tab w:pos="415" w:val="left" w:leader="none"/>
        </w:tabs>
        <w:spacing w:line="225" w:lineRule="auto" w:before="61" w:after="0"/>
        <w:ind w:left="90" w:right="338" w:firstLine="0"/>
        <w:jc w:val="left"/>
        <w:rPr>
          <w:sz w:val="24"/>
        </w:rPr>
      </w:pPr>
      <w:r>
        <w:rPr>
          <w:color w:val="58595B"/>
          <w:w w:val="115"/>
          <w:sz w:val="24"/>
        </w:rPr>
        <w:t>A</w:t>
      </w:r>
      <w:r>
        <w:rPr>
          <w:color w:val="58595B"/>
          <w:spacing w:val="-12"/>
          <w:w w:val="115"/>
          <w:sz w:val="24"/>
        </w:rPr>
        <w:t> </w:t>
      </w:r>
      <w:r>
        <w:rPr>
          <w:color w:val="58595B"/>
          <w:w w:val="115"/>
          <w:sz w:val="24"/>
        </w:rPr>
        <w:t>notice</w:t>
      </w:r>
      <w:r>
        <w:rPr>
          <w:color w:val="58595B"/>
          <w:spacing w:val="-12"/>
          <w:w w:val="115"/>
          <w:sz w:val="24"/>
        </w:rPr>
        <w:t> </w:t>
      </w:r>
      <w:r>
        <w:rPr>
          <w:color w:val="58595B"/>
          <w:w w:val="115"/>
          <w:sz w:val="24"/>
        </w:rPr>
        <w:t>in</w:t>
      </w:r>
      <w:r>
        <w:rPr>
          <w:color w:val="58595B"/>
          <w:spacing w:val="-12"/>
          <w:w w:val="115"/>
          <w:sz w:val="24"/>
        </w:rPr>
        <w:t> </w:t>
      </w:r>
      <w:r>
        <w:rPr>
          <w:color w:val="58595B"/>
          <w:w w:val="115"/>
          <w:sz w:val="24"/>
        </w:rPr>
        <w:t>writing</w:t>
      </w:r>
      <w:r>
        <w:rPr>
          <w:color w:val="58595B"/>
          <w:spacing w:val="-12"/>
          <w:w w:val="115"/>
          <w:sz w:val="24"/>
        </w:rPr>
        <w:t> </w:t>
      </w:r>
      <w:r>
        <w:rPr>
          <w:color w:val="58595B"/>
          <w:w w:val="115"/>
          <w:sz w:val="24"/>
        </w:rPr>
        <w:t>of</w:t>
      </w:r>
      <w:r>
        <w:rPr>
          <w:color w:val="58595B"/>
          <w:spacing w:val="-12"/>
          <w:w w:val="115"/>
          <w:sz w:val="24"/>
        </w:rPr>
        <w:t> </w:t>
      </w:r>
      <w:r>
        <w:rPr>
          <w:color w:val="58595B"/>
          <w:w w:val="115"/>
          <w:sz w:val="24"/>
        </w:rPr>
        <w:t>Change</w:t>
      </w:r>
      <w:r>
        <w:rPr>
          <w:color w:val="58595B"/>
          <w:spacing w:val="-12"/>
          <w:w w:val="115"/>
          <w:sz w:val="24"/>
        </w:rPr>
        <w:t> </w:t>
      </w:r>
      <w:r>
        <w:rPr>
          <w:color w:val="58595B"/>
          <w:w w:val="115"/>
          <w:sz w:val="24"/>
        </w:rPr>
        <w:t>or</w:t>
      </w:r>
      <w:r>
        <w:rPr>
          <w:color w:val="58595B"/>
          <w:spacing w:val="-12"/>
          <w:w w:val="115"/>
          <w:sz w:val="24"/>
        </w:rPr>
        <w:t> </w:t>
      </w:r>
      <w:r>
        <w:rPr>
          <w:color w:val="58595B"/>
          <w:w w:val="115"/>
          <w:sz w:val="24"/>
        </w:rPr>
        <w:t>Cancellation</w:t>
      </w:r>
      <w:r>
        <w:rPr>
          <w:color w:val="58595B"/>
          <w:spacing w:val="-12"/>
          <w:w w:val="115"/>
          <w:sz w:val="24"/>
        </w:rPr>
        <w:t> </w:t>
      </w:r>
      <w:r>
        <w:rPr>
          <w:color w:val="58595B"/>
          <w:w w:val="115"/>
          <w:sz w:val="24"/>
        </w:rPr>
        <w:t>of</w:t>
      </w:r>
      <w:r>
        <w:rPr>
          <w:color w:val="58595B"/>
          <w:spacing w:val="-12"/>
          <w:w w:val="115"/>
          <w:sz w:val="24"/>
        </w:rPr>
        <w:t> </w:t>
      </w:r>
      <w:r>
        <w:rPr>
          <w:color w:val="58595B"/>
          <w:w w:val="115"/>
          <w:sz w:val="24"/>
        </w:rPr>
        <w:t>nomination</w:t>
      </w:r>
      <w:r>
        <w:rPr>
          <w:color w:val="58595B"/>
          <w:spacing w:val="-12"/>
          <w:w w:val="115"/>
          <w:sz w:val="24"/>
        </w:rPr>
        <w:t> </w:t>
      </w:r>
      <w:r>
        <w:rPr>
          <w:color w:val="58595B"/>
          <w:w w:val="115"/>
          <w:sz w:val="24"/>
        </w:rPr>
        <w:t>must</w:t>
      </w:r>
      <w:r>
        <w:rPr>
          <w:color w:val="58595B"/>
          <w:spacing w:val="-12"/>
          <w:w w:val="115"/>
          <w:sz w:val="24"/>
        </w:rPr>
        <w:t> </w:t>
      </w:r>
      <w:r>
        <w:rPr>
          <w:color w:val="58595B"/>
          <w:w w:val="115"/>
          <w:sz w:val="24"/>
        </w:rPr>
        <w:t>be</w:t>
      </w:r>
      <w:r>
        <w:rPr>
          <w:color w:val="58595B"/>
          <w:spacing w:val="-12"/>
          <w:w w:val="115"/>
          <w:sz w:val="24"/>
        </w:rPr>
        <w:t> </w:t>
      </w:r>
      <w:r>
        <w:rPr>
          <w:color w:val="58595B"/>
          <w:w w:val="115"/>
          <w:sz w:val="24"/>
        </w:rPr>
        <w:t>delivered to</w:t>
      </w:r>
      <w:r>
        <w:rPr>
          <w:color w:val="58595B"/>
          <w:spacing w:val="-1"/>
          <w:w w:val="115"/>
          <w:sz w:val="24"/>
        </w:rPr>
        <w:t> </w:t>
      </w:r>
      <w:r>
        <w:rPr>
          <w:color w:val="58595B"/>
          <w:w w:val="115"/>
          <w:sz w:val="24"/>
        </w:rPr>
        <w:t>the</w:t>
      </w:r>
      <w:r>
        <w:rPr>
          <w:color w:val="58595B"/>
          <w:spacing w:val="-1"/>
          <w:w w:val="115"/>
          <w:sz w:val="24"/>
        </w:rPr>
        <w:t> </w:t>
      </w:r>
      <w:r>
        <w:rPr>
          <w:color w:val="58595B"/>
          <w:w w:val="115"/>
          <w:sz w:val="24"/>
        </w:rPr>
        <w:t>insurer</w:t>
      </w:r>
      <w:r>
        <w:rPr>
          <w:color w:val="58595B"/>
          <w:spacing w:val="-1"/>
          <w:w w:val="115"/>
          <w:sz w:val="24"/>
        </w:rPr>
        <w:t> </w:t>
      </w:r>
      <w:r>
        <w:rPr>
          <w:color w:val="58595B"/>
          <w:w w:val="115"/>
          <w:sz w:val="24"/>
        </w:rPr>
        <w:t>for</w:t>
      </w:r>
      <w:r>
        <w:rPr>
          <w:color w:val="58595B"/>
          <w:spacing w:val="-1"/>
          <w:w w:val="115"/>
          <w:sz w:val="24"/>
        </w:rPr>
        <w:t> </w:t>
      </w:r>
      <w:r>
        <w:rPr>
          <w:color w:val="58595B"/>
          <w:w w:val="115"/>
          <w:sz w:val="24"/>
        </w:rPr>
        <w:t>the</w:t>
      </w:r>
      <w:r>
        <w:rPr>
          <w:color w:val="58595B"/>
          <w:spacing w:val="-1"/>
          <w:w w:val="115"/>
          <w:sz w:val="24"/>
        </w:rPr>
        <w:t> </w:t>
      </w:r>
      <w:r>
        <w:rPr>
          <w:color w:val="58595B"/>
          <w:w w:val="115"/>
          <w:sz w:val="24"/>
        </w:rPr>
        <w:t>insurer</w:t>
      </w:r>
      <w:r>
        <w:rPr>
          <w:color w:val="58595B"/>
          <w:spacing w:val="-1"/>
          <w:w w:val="115"/>
          <w:sz w:val="24"/>
        </w:rPr>
        <w:t> </w:t>
      </w:r>
      <w:r>
        <w:rPr>
          <w:color w:val="58595B"/>
          <w:w w:val="115"/>
          <w:sz w:val="24"/>
        </w:rPr>
        <w:t>to</w:t>
      </w:r>
      <w:r>
        <w:rPr>
          <w:color w:val="58595B"/>
          <w:spacing w:val="-1"/>
          <w:w w:val="115"/>
          <w:sz w:val="24"/>
        </w:rPr>
        <w:t> </w:t>
      </w:r>
      <w:r>
        <w:rPr>
          <w:color w:val="58595B"/>
          <w:w w:val="115"/>
          <w:sz w:val="24"/>
        </w:rPr>
        <w:t>be</w:t>
      </w:r>
      <w:r>
        <w:rPr>
          <w:color w:val="58595B"/>
          <w:spacing w:val="-1"/>
          <w:w w:val="115"/>
          <w:sz w:val="24"/>
        </w:rPr>
        <w:t> </w:t>
      </w:r>
      <w:r>
        <w:rPr>
          <w:color w:val="58595B"/>
          <w:w w:val="115"/>
          <w:sz w:val="24"/>
        </w:rPr>
        <w:t>liable</w:t>
      </w:r>
      <w:r>
        <w:rPr>
          <w:color w:val="58595B"/>
          <w:spacing w:val="-1"/>
          <w:w w:val="115"/>
          <w:sz w:val="24"/>
        </w:rPr>
        <w:t> </w:t>
      </w:r>
      <w:r>
        <w:rPr>
          <w:color w:val="58595B"/>
          <w:w w:val="115"/>
          <w:sz w:val="24"/>
        </w:rPr>
        <w:t>to</w:t>
      </w:r>
      <w:r>
        <w:rPr>
          <w:color w:val="58595B"/>
          <w:spacing w:val="-1"/>
          <w:w w:val="115"/>
          <w:sz w:val="24"/>
        </w:rPr>
        <w:t> </w:t>
      </w:r>
      <w:r>
        <w:rPr>
          <w:color w:val="58595B"/>
          <w:w w:val="115"/>
          <w:sz w:val="24"/>
        </w:rPr>
        <w:t>such</w:t>
      </w:r>
      <w:r>
        <w:rPr>
          <w:color w:val="58595B"/>
          <w:spacing w:val="-1"/>
          <w:w w:val="115"/>
          <w:sz w:val="24"/>
        </w:rPr>
        <w:t> </w:t>
      </w:r>
      <w:r>
        <w:rPr>
          <w:color w:val="58595B"/>
          <w:w w:val="115"/>
          <w:sz w:val="24"/>
        </w:rPr>
        <w:t>nominee.</w:t>
      </w:r>
    </w:p>
    <w:p>
      <w:pPr>
        <w:spacing w:line="225" w:lineRule="auto" w:before="1"/>
        <w:ind w:left="90" w:right="0" w:firstLine="64"/>
        <w:jc w:val="left"/>
        <w:rPr>
          <w:sz w:val="24"/>
        </w:rPr>
      </w:pPr>
      <w:r>
        <w:rPr>
          <w:color w:val="58595B"/>
          <w:w w:val="115"/>
          <w:sz w:val="24"/>
        </w:rPr>
        <w:t>Otherwise,</w:t>
      </w:r>
      <w:r>
        <w:rPr>
          <w:color w:val="58595B"/>
          <w:spacing w:val="-15"/>
          <w:w w:val="115"/>
          <w:sz w:val="24"/>
        </w:rPr>
        <w:t> </w:t>
      </w:r>
      <w:r>
        <w:rPr>
          <w:color w:val="58595B"/>
          <w:w w:val="115"/>
          <w:sz w:val="24"/>
        </w:rPr>
        <w:t>insurer</w:t>
      </w:r>
      <w:r>
        <w:rPr>
          <w:color w:val="58595B"/>
          <w:spacing w:val="-15"/>
          <w:w w:val="115"/>
          <w:sz w:val="24"/>
        </w:rPr>
        <w:t> </w:t>
      </w:r>
      <w:r>
        <w:rPr>
          <w:color w:val="58595B"/>
          <w:w w:val="115"/>
          <w:sz w:val="24"/>
        </w:rPr>
        <w:t>will</w:t>
      </w:r>
      <w:r>
        <w:rPr>
          <w:color w:val="58595B"/>
          <w:spacing w:val="-15"/>
          <w:w w:val="115"/>
          <w:sz w:val="24"/>
        </w:rPr>
        <w:t> </w:t>
      </w:r>
      <w:r>
        <w:rPr>
          <w:color w:val="58595B"/>
          <w:w w:val="115"/>
          <w:sz w:val="24"/>
        </w:rPr>
        <w:t>not</w:t>
      </w:r>
      <w:r>
        <w:rPr>
          <w:color w:val="58595B"/>
          <w:spacing w:val="-15"/>
          <w:w w:val="115"/>
          <w:sz w:val="24"/>
        </w:rPr>
        <w:t> </w:t>
      </w:r>
      <w:r>
        <w:rPr>
          <w:color w:val="58595B"/>
          <w:w w:val="115"/>
          <w:sz w:val="24"/>
        </w:rPr>
        <w:t>be</w:t>
      </w:r>
      <w:r>
        <w:rPr>
          <w:color w:val="58595B"/>
          <w:spacing w:val="-15"/>
          <w:w w:val="115"/>
          <w:sz w:val="24"/>
        </w:rPr>
        <w:t> </w:t>
      </w:r>
      <w:r>
        <w:rPr>
          <w:color w:val="58595B"/>
          <w:w w:val="115"/>
          <w:sz w:val="24"/>
        </w:rPr>
        <w:t>liable</w:t>
      </w:r>
      <w:r>
        <w:rPr>
          <w:color w:val="58595B"/>
          <w:spacing w:val="-15"/>
          <w:w w:val="115"/>
          <w:sz w:val="24"/>
        </w:rPr>
        <w:t> </w:t>
      </w:r>
      <w:r>
        <w:rPr>
          <w:color w:val="58595B"/>
          <w:w w:val="115"/>
          <w:sz w:val="24"/>
        </w:rPr>
        <w:t>if</w:t>
      </w:r>
      <w:r>
        <w:rPr>
          <w:color w:val="58595B"/>
          <w:spacing w:val="-15"/>
          <w:w w:val="115"/>
          <w:sz w:val="24"/>
        </w:rPr>
        <w:t> </w:t>
      </w:r>
      <w:r>
        <w:rPr>
          <w:color w:val="58595B"/>
          <w:w w:val="115"/>
          <w:sz w:val="24"/>
        </w:rPr>
        <w:t>a</w:t>
      </w:r>
      <w:r>
        <w:rPr>
          <w:color w:val="58595B"/>
          <w:spacing w:val="-15"/>
          <w:w w:val="115"/>
          <w:sz w:val="24"/>
        </w:rPr>
        <w:t> </w:t>
      </w:r>
      <w:r>
        <w:rPr>
          <w:color w:val="58595B"/>
          <w:w w:val="115"/>
          <w:sz w:val="24"/>
        </w:rPr>
        <w:t>bonafide</w:t>
      </w:r>
      <w:r>
        <w:rPr>
          <w:color w:val="58595B"/>
          <w:spacing w:val="-15"/>
          <w:w w:val="115"/>
          <w:sz w:val="24"/>
        </w:rPr>
        <w:t> </w:t>
      </w:r>
      <w:r>
        <w:rPr>
          <w:color w:val="58595B"/>
          <w:w w:val="115"/>
          <w:sz w:val="24"/>
        </w:rPr>
        <w:t>payment</w:t>
      </w:r>
      <w:r>
        <w:rPr>
          <w:color w:val="58595B"/>
          <w:spacing w:val="-15"/>
          <w:w w:val="115"/>
          <w:sz w:val="24"/>
        </w:rPr>
        <w:t> </w:t>
      </w:r>
      <w:r>
        <w:rPr>
          <w:color w:val="58595B"/>
          <w:w w:val="115"/>
          <w:sz w:val="24"/>
        </w:rPr>
        <w:t>is</w:t>
      </w:r>
      <w:r>
        <w:rPr>
          <w:color w:val="58595B"/>
          <w:spacing w:val="-15"/>
          <w:w w:val="115"/>
          <w:sz w:val="24"/>
        </w:rPr>
        <w:t> </w:t>
      </w:r>
      <w:r>
        <w:rPr>
          <w:color w:val="58595B"/>
          <w:w w:val="115"/>
          <w:sz w:val="24"/>
        </w:rPr>
        <w:t>made</w:t>
      </w:r>
      <w:r>
        <w:rPr>
          <w:color w:val="58595B"/>
          <w:spacing w:val="-15"/>
          <w:w w:val="115"/>
          <w:sz w:val="24"/>
        </w:rPr>
        <w:t> </w:t>
      </w:r>
      <w:r>
        <w:rPr>
          <w:color w:val="58595B"/>
          <w:w w:val="115"/>
          <w:sz w:val="24"/>
        </w:rPr>
        <w:t>to</w:t>
      </w:r>
      <w:r>
        <w:rPr>
          <w:color w:val="58595B"/>
          <w:spacing w:val="40"/>
          <w:w w:val="115"/>
          <w:sz w:val="24"/>
        </w:rPr>
        <w:t> </w:t>
      </w:r>
      <w:r>
        <w:rPr>
          <w:color w:val="58595B"/>
          <w:w w:val="115"/>
          <w:sz w:val="24"/>
        </w:rPr>
        <w:t>the</w:t>
      </w:r>
      <w:r>
        <w:rPr>
          <w:color w:val="58595B"/>
          <w:spacing w:val="-15"/>
          <w:w w:val="115"/>
          <w:sz w:val="24"/>
        </w:rPr>
        <w:t> </w:t>
      </w:r>
      <w:r>
        <w:rPr>
          <w:color w:val="58595B"/>
          <w:w w:val="115"/>
          <w:sz w:val="24"/>
        </w:rPr>
        <w:t>person named</w:t>
      </w:r>
      <w:r>
        <w:rPr>
          <w:color w:val="58595B"/>
          <w:spacing w:val="-3"/>
          <w:w w:val="115"/>
          <w:sz w:val="24"/>
        </w:rPr>
        <w:t> </w:t>
      </w:r>
      <w:r>
        <w:rPr>
          <w:color w:val="58595B"/>
          <w:w w:val="115"/>
          <w:sz w:val="24"/>
        </w:rPr>
        <w:t>in</w:t>
      </w:r>
      <w:r>
        <w:rPr>
          <w:color w:val="58595B"/>
          <w:spacing w:val="-3"/>
          <w:w w:val="115"/>
          <w:sz w:val="24"/>
        </w:rPr>
        <w:t> </w:t>
      </w:r>
      <w:r>
        <w:rPr>
          <w:color w:val="58595B"/>
          <w:w w:val="115"/>
          <w:sz w:val="24"/>
        </w:rPr>
        <w:t>the</w:t>
      </w:r>
      <w:r>
        <w:rPr>
          <w:color w:val="58595B"/>
          <w:spacing w:val="-3"/>
          <w:w w:val="115"/>
          <w:sz w:val="24"/>
        </w:rPr>
        <w:t> </w:t>
      </w:r>
      <w:r>
        <w:rPr>
          <w:color w:val="58595B"/>
          <w:w w:val="115"/>
          <w:sz w:val="24"/>
        </w:rPr>
        <w:t>text</w:t>
      </w:r>
      <w:r>
        <w:rPr>
          <w:color w:val="58595B"/>
          <w:spacing w:val="-3"/>
          <w:w w:val="115"/>
          <w:sz w:val="24"/>
        </w:rPr>
        <w:t> </w:t>
      </w:r>
      <w:r>
        <w:rPr>
          <w:color w:val="58595B"/>
          <w:w w:val="115"/>
          <w:sz w:val="24"/>
        </w:rPr>
        <w:t>of</w:t>
      </w:r>
      <w:r>
        <w:rPr>
          <w:color w:val="58595B"/>
          <w:spacing w:val="-3"/>
          <w:w w:val="115"/>
          <w:sz w:val="24"/>
        </w:rPr>
        <w:t> </w:t>
      </w:r>
      <w:r>
        <w:rPr>
          <w:color w:val="58595B"/>
          <w:w w:val="115"/>
          <w:sz w:val="24"/>
        </w:rPr>
        <w:t>the</w:t>
      </w:r>
      <w:r>
        <w:rPr>
          <w:color w:val="58595B"/>
          <w:spacing w:val="-3"/>
          <w:w w:val="115"/>
          <w:sz w:val="24"/>
        </w:rPr>
        <w:t> </w:t>
      </w:r>
      <w:r>
        <w:rPr>
          <w:color w:val="58595B"/>
          <w:w w:val="115"/>
          <w:sz w:val="24"/>
        </w:rPr>
        <w:t>policy</w:t>
      </w:r>
      <w:r>
        <w:rPr>
          <w:color w:val="58595B"/>
          <w:spacing w:val="-3"/>
          <w:w w:val="115"/>
          <w:sz w:val="24"/>
        </w:rPr>
        <w:t> </w:t>
      </w:r>
      <w:r>
        <w:rPr>
          <w:color w:val="58595B"/>
          <w:w w:val="115"/>
          <w:sz w:val="24"/>
        </w:rPr>
        <w:t>or</w:t>
      </w:r>
      <w:r>
        <w:rPr>
          <w:color w:val="58595B"/>
          <w:spacing w:val="-3"/>
          <w:w w:val="115"/>
          <w:sz w:val="24"/>
        </w:rPr>
        <w:t> </w:t>
      </w:r>
      <w:r>
        <w:rPr>
          <w:color w:val="58595B"/>
          <w:w w:val="115"/>
          <w:sz w:val="24"/>
        </w:rPr>
        <w:t>in</w:t>
      </w:r>
      <w:r>
        <w:rPr>
          <w:color w:val="58595B"/>
          <w:spacing w:val="-3"/>
          <w:w w:val="115"/>
          <w:sz w:val="24"/>
        </w:rPr>
        <w:t> </w:t>
      </w:r>
      <w:r>
        <w:rPr>
          <w:color w:val="58595B"/>
          <w:w w:val="115"/>
          <w:sz w:val="24"/>
        </w:rPr>
        <w:t>the</w:t>
      </w:r>
      <w:r>
        <w:rPr>
          <w:color w:val="58595B"/>
          <w:spacing w:val="-3"/>
          <w:w w:val="115"/>
          <w:sz w:val="24"/>
        </w:rPr>
        <w:t> </w:t>
      </w:r>
      <w:r>
        <w:rPr>
          <w:color w:val="58595B"/>
          <w:w w:val="115"/>
          <w:sz w:val="24"/>
        </w:rPr>
        <w:t>registered</w:t>
      </w:r>
      <w:r>
        <w:rPr>
          <w:color w:val="58595B"/>
          <w:spacing w:val="-3"/>
          <w:w w:val="115"/>
          <w:sz w:val="24"/>
        </w:rPr>
        <w:t> </w:t>
      </w:r>
      <w:r>
        <w:rPr>
          <w:color w:val="58595B"/>
          <w:w w:val="115"/>
          <w:sz w:val="24"/>
        </w:rPr>
        <w:t>records</w:t>
      </w:r>
      <w:r>
        <w:rPr>
          <w:color w:val="58595B"/>
          <w:spacing w:val="-3"/>
          <w:w w:val="115"/>
          <w:sz w:val="24"/>
        </w:rPr>
        <w:t> </w:t>
      </w:r>
      <w:r>
        <w:rPr>
          <w:color w:val="58595B"/>
          <w:w w:val="115"/>
          <w:sz w:val="24"/>
        </w:rPr>
        <w:t>of</w:t>
      </w:r>
      <w:r>
        <w:rPr>
          <w:color w:val="58595B"/>
          <w:spacing w:val="-3"/>
          <w:w w:val="115"/>
          <w:sz w:val="24"/>
        </w:rPr>
        <w:t> </w:t>
      </w:r>
      <w:r>
        <w:rPr>
          <w:color w:val="58595B"/>
          <w:w w:val="115"/>
          <w:sz w:val="24"/>
        </w:rPr>
        <w:t>the</w:t>
      </w:r>
      <w:r>
        <w:rPr>
          <w:color w:val="58595B"/>
          <w:spacing w:val="40"/>
          <w:w w:val="115"/>
          <w:sz w:val="24"/>
        </w:rPr>
        <w:t> </w:t>
      </w:r>
      <w:r>
        <w:rPr>
          <w:color w:val="58595B"/>
          <w:w w:val="115"/>
          <w:sz w:val="24"/>
        </w:rPr>
        <w:t>insurer.</w:t>
      </w:r>
    </w:p>
    <w:p>
      <w:pPr>
        <w:pStyle w:val="ListParagraph"/>
        <w:numPr>
          <w:ilvl w:val="0"/>
          <w:numId w:val="8"/>
        </w:numPr>
        <w:tabs>
          <w:tab w:pos="393" w:val="left" w:leader="none"/>
        </w:tabs>
        <w:spacing w:line="225" w:lineRule="auto" w:before="61" w:after="0"/>
        <w:ind w:left="90" w:right="1222" w:firstLine="0"/>
        <w:jc w:val="left"/>
        <w:rPr>
          <w:sz w:val="24"/>
        </w:rPr>
      </w:pPr>
      <w:r>
        <w:rPr>
          <w:color w:val="58595B"/>
          <w:w w:val="115"/>
          <w:sz w:val="24"/>
        </w:rPr>
        <w:t>Fee</w:t>
      </w:r>
      <w:r>
        <w:rPr>
          <w:color w:val="58595B"/>
          <w:spacing w:val="-13"/>
          <w:w w:val="115"/>
          <w:sz w:val="24"/>
        </w:rPr>
        <w:t> </w:t>
      </w:r>
      <w:r>
        <w:rPr>
          <w:color w:val="58595B"/>
          <w:w w:val="115"/>
          <w:sz w:val="24"/>
        </w:rPr>
        <w:t>to</w:t>
      </w:r>
      <w:r>
        <w:rPr>
          <w:color w:val="58595B"/>
          <w:spacing w:val="-13"/>
          <w:w w:val="115"/>
          <w:sz w:val="24"/>
        </w:rPr>
        <w:t> </w:t>
      </w:r>
      <w:r>
        <w:rPr>
          <w:color w:val="58595B"/>
          <w:w w:val="115"/>
          <w:sz w:val="24"/>
        </w:rPr>
        <w:t>be</w:t>
      </w:r>
      <w:r>
        <w:rPr>
          <w:color w:val="58595B"/>
          <w:spacing w:val="-13"/>
          <w:w w:val="115"/>
          <w:sz w:val="24"/>
        </w:rPr>
        <w:t> </w:t>
      </w:r>
      <w:r>
        <w:rPr>
          <w:color w:val="58595B"/>
          <w:w w:val="115"/>
          <w:sz w:val="24"/>
        </w:rPr>
        <w:t>paid</w:t>
      </w:r>
      <w:r>
        <w:rPr>
          <w:color w:val="58595B"/>
          <w:spacing w:val="-13"/>
          <w:w w:val="115"/>
          <w:sz w:val="24"/>
        </w:rPr>
        <w:t> </w:t>
      </w:r>
      <w:r>
        <w:rPr>
          <w:color w:val="58595B"/>
          <w:w w:val="115"/>
          <w:sz w:val="24"/>
        </w:rPr>
        <w:t>to</w:t>
      </w:r>
      <w:r>
        <w:rPr>
          <w:color w:val="58595B"/>
          <w:spacing w:val="-13"/>
          <w:w w:val="115"/>
          <w:sz w:val="24"/>
        </w:rPr>
        <w:t> </w:t>
      </w:r>
      <w:r>
        <w:rPr>
          <w:color w:val="58595B"/>
          <w:w w:val="115"/>
          <w:sz w:val="24"/>
        </w:rPr>
        <w:t>the</w:t>
      </w:r>
      <w:r>
        <w:rPr>
          <w:color w:val="58595B"/>
          <w:spacing w:val="-13"/>
          <w:w w:val="115"/>
          <w:sz w:val="24"/>
        </w:rPr>
        <w:t> </w:t>
      </w:r>
      <w:r>
        <w:rPr>
          <w:color w:val="58595B"/>
          <w:w w:val="115"/>
          <w:sz w:val="24"/>
        </w:rPr>
        <w:t>insurer</w:t>
      </w:r>
      <w:r>
        <w:rPr>
          <w:color w:val="58595B"/>
          <w:spacing w:val="-13"/>
          <w:w w:val="115"/>
          <w:sz w:val="24"/>
        </w:rPr>
        <w:t> </w:t>
      </w:r>
      <w:r>
        <w:rPr>
          <w:color w:val="58595B"/>
          <w:w w:val="115"/>
          <w:sz w:val="24"/>
        </w:rPr>
        <w:t>for</w:t>
      </w:r>
      <w:r>
        <w:rPr>
          <w:color w:val="58595B"/>
          <w:spacing w:val="-13"/>
          <w:w w:val="115"/>
          <w:sz w:val="24"/>
        </w:rPr>
        <w:t> </w:t>
      </w:r>
      <w:r>
        <w:rPr>
          <w:color w:val="58595B"/>
          <w:w w:val="115"/>
          <w:sz w:val="24"/>
        </w:rPr>
        <w:t>registering</w:t>
      </w:r>
      <w:r>
        <w:rPr>
          <w:color w:val="58595B"/>
          <w:spacing w:val="-13"/>
          <w:w w:val="115"/>
          <w:sz w:val="24"/>
        </w:rPr>
        <w:t> </w:t>
      </w:r>
      <w:r>
        <w:rPr>
          <w:color w:val="58595B"/>
          <w:w w:val="115"/>
          <w:sz w:val="24"/>
        </w:rPr>
        <w:t>change</w:t>
      </w:r>
      <w:r>
        <w:rPr>
          <w:color w:val="58595B"/>
          <w:spacing w:val="-13"/>
          <w:w w:val="115"/>
          <w:sz w:val="24"/>
        </w:rPr>
        <w:t> </w:t>
      </w:r>
      <w:r>
        <w:rPr>
          <w:color w:val="58595B"/>
          <w:w w:val="115"/>
          <w:sz w:val="24"/>
        </w:rPr>
        <w:t>or</w:t>
      </w:r>
      <w:r>
        <w:rPr>
          <w:color w:val="58595B"/>
          <w:spacing w:val="-13"/>
          <w:w w:val="115"/>
          <w:sz w:val="24"/>
        </w:rPr>
        <w:t> </w:t>
      </w:r>
      <w:r>
        <w:rPr>
          <w:color w:val="58595B"/>
          <w:w w:val="115"/>
          <w:sz w:val="24"/>
        </w:rPr>
        <w:t>cancellation</w:t>
      </w:r>
      <w:r>
        <w:rPr>
          <w:color w:val="58595B"/>
          <w:spacing w:val="-13"/>
          <w:w w:val="115"/>
          <w:sz w:val="24"/>
        </w:rPr>
        <w:t> </w:t>
      </w:r>
      <w:r>
        <w:rPr>
          <w:color w:val="58595B"/>
          <w:w w:val="115"/>
          <w:sz w:val="24"/>
        </w:rPr>
        <w:t>of</w:t>
      </w:r>
      <w:r>
        <w:rPr>
          <w:color w:val="58595B"/>
          <w:spacing w:val="-13"/>
          <w:w w:val="115"/>
          <w:sz w:val="24"/>
        </w:rPr>
        <w:t> </w:t>
      </w:r>
      <w:r>
        <w:rPr>
          <w:color w:val="58595B"/>
          <w:w w:val="115"/>
          <w:sz w:val="24"/>
        </w:rPr>
        <w:t>a nomination can be specified by the Authority through Regulations.</w:t>
      </w:r>
    </w:p>
    <w:p>
      <w:pPr>
        <w:pStyle w:val="ListParagraph"/>
        <w:numPr>
          <w:ilvl w:val="0"/>
          <w:numId w:val="8"/>
        </w:numPr>
        <w:tabs>
          <w:tab w:pos="414" w:val="left" w:leader="none"/>
        </w:tabs>
        <w:spacing w:line="225" w:lineRule="auto" w:before="61" w:after="0"/>
        <w:ind w:left="90" w:right="247" w:firstLine="0"/>
        <w:jc w:val="left"/>
        <w:rPr>
          <w:sz w:val="24"/>
        </w:rPr>
      </w:pPr>
      <w:r>
        <w:rPr>
          <w:color w:val="58595B"/>
          <w:w w:val="115"/>
          <w:sz w:val="24"/>
        </w:rPr>
        <w:t>A transfer or assignment made in accordance with Section 38 shall automatically cancel the nomination except in case of assignment to the insurer or other transferee or assignee for purpose of loan or</w:t>
      </w:r>
    </w:p>
    <w:p>
      <w:pPr>
        <w:spacing w:line="225" w:lineRule="auto" w:before="1"/>
        <w:ind w:left="346" w:right="1363" w:firstLine="64"/>
        <w:jc w:val="left"/>
        <w:rPr>
          <w:sz w:val="24"/>
        </w:rPr>
      </w:pPr>
      <w:r>
        <w:rPr>
          <w:color w:val="58595B"/>
          <w:w w:val="115"/>
          <w:sz w:val="24"/>
        </w:rPr>
        <w:t>against</w:t>
      </w:r>
      <w:r>
        <w:rPr>
          <w:color w:val="58595B"/>
          <w:spacing w:val="-19"/>
          <w:w w:val="115"/>
          <w:sz w:val="24"/>
        </w:rPr>
        <w:t> </w:t>
      </w:r>
      <w:r>
        <w:rPr>
          <w:color w:val="58595B"/>
          <w:w w:val="115"/>
          <w:sz w:val="24"/>
        </w:rPr>
        <w:t>security</w:t>
      </w:r>
      <w:r>
        <w:rPr>
          <w:color w:val="58595B"/>
          <w:spacing w:val="-19"/>
          <w:w w:val="115"/>
          <w:sz w:val="24"/>
        </w:rPr>
        <w:t> </w:t>
      </w:r>
      <w:r>
        <w:rPr>
          <w:color w:val="58595B"/>
          <w:w w:val="115"/>
          <w:sz w:val="24"/>
        </w:rPr>
        <w:t>or</w:t>
      </w:r>
      <w:r>
        <w:rPr>
          <w:color w:val="58595B"/>
          <w:spacing w:val="-19"/>
          <w:w w:val="115"/>
          <w:sz w:val="24"/>
        </w:rPr>
        <w:t> </w:t>
      </w:r>
      <w:r>
        <w:rPr>
          <w:color w:val="58595B"/>
          <w:w w:val="115"/>
          <w:sz w:val="24"/>
        </w:rPr>
        <w:t>its</w:t>
      </w:r>
      <w:r>
        <w:rPr>
          <w:color w:val="58595B"/>
          <w:spacing w:val="-19"/>
          <w:w w:val="115"/>
          <w:sz w:val="24"/>
        </w:rPr>
        <w:t> </w:t>
      </w:r>
      <w:r>
        <w:rPr>
          <w:color w:val="58595B"/>
          <w:w w:val="115"/>
          <w:sz w:val="24"/>
        </w:rPr>
        <w:t>reassignment</w:t>
      </w:r>
      <w:r>
        <w:rPr>
          <w:color w:val="58595B"/>
          <w:spacing w:val="-19"/>
          <w:w w:val="115"/>
          <w:sz w:val="24"/>
        </w:rPr>
        <w:t> </w:t>
      </w:r>
      <w:r>
        <w:rPr>
          <w:color w:val="58595B"/>
          <w:w w:val="115"/>
          <w:sz w:val="24"/>
        </w:rPr>
        <w:t>after</w:t>
      </w:r>
      <w:r>
        <w:rPr>
          <w:color w:val="58595B"/>
          <w:spacing w:val="-19"/>
          <w:w w:val="115"/>
          <w:sz w:val="24"/>
        </w:rPr>
        <w:t> </w:t>
      </w:r>
      <w:r>
        <w:rPr>
          <w:color w:val="58595B"/>
          <w:w w:val="115"/>
          <w:sz w:val="24"/>
        </w:rPr>
        <w:t>repayment.</w:t>
      </w:r>
      <w:r>
        <w:rPr>
          <w:color w:val="58595B"/>
          <w:spacing w:val="-19"/>
          <w:w w:val="115"/>
          <w:sz w:val="24"/>
        </w:rPr>
        <w:t> </w:t>
      </w:r>
      <w:r>
        <w:rPr>
          <w:color w:val="58595B"/>
          <w:w w:val="115"/>
          <w:sz w:val="24"/>
        </w:rPr>
        <w:t>In</w:t>
      </w:r>
      <w:r>
        <w:rPr>
          <w:color w:val="58595B"/>
          <w:spacing w:val="-19"/>
          <w:w w:val="115"/>
          <w:sz w:val="24"/>
        </w:rPr>
        <w:t> </w:t>
      </w:r>
      <w:r>
        <w:rPr>
          <w:color w:val="58595B"/>
          <w:w w:val="115"/>
          <w:sz w:val="24"/>
        </w:rPr>
        <w:t>such</w:t>
      </w:r>
      <w:r>
        <w:rPr>
          <w:color w:val="58595B"/>
          <w:spacing w:val="-19"/>
          <w:w w:val="115"/>
          <w:sz w:val="24"/>
        </w:rPr>
        <w:t> </w:t>
      </w:r>
      <w:r>
        <w:rPr>
          <w:color w:val="58595B"/>
          <w:w w:val="115"/>
          <w:sz w:val="24"/>
        </w:rPr>
        <w:t>case, the nomination will not get cancelled to the extent of insurer's or transferee's</w:t>
      </w:r>
      <w:r>
        <w:rPr>
          <w:color w:val="58595B"/>
          <w:spacing w:val="-17"/>
          <w:w w:val="115"/>
          <w:sz w:val="24"/>
        </w:rPr>
        <w:t> </w:t>
      </w:r>
      <w:r>
        <w:rPr>
          <w:color w:val="58595B"/>
          <w:w w:val="115"/>
          <w:sz w:val="24"/>
        </w:rPr>
        <w:t>or</w:t>
      </w:r>
      <w:r>
        <w:rPr>
          <w:color w:val="58595B"/>
          <w:spacing w:val="-17"/>
          <w:w w:val="115"/>
          <w:sz w:val="24"/>
        </w:rPr>
        <w:t> </w:t>
      </w:r>
      <w:r>
        <w:rPr>
          <w:color w:val="58595B"/>
          <w:w w:val="115"/>
          <w:sz w:val="24"/>
        </w:rPr>
        <w:t>assignee's</w:t>
      </w:r>
      <w:r>
        <w:rPr>
          <w:color w:val="58595B"/>
          <w:spacing w:val="-17"/>
          <w:w w:val="115"/>
          <w:sz w:val="24"/>
        </w:rPr>
        <w:t> </w:t>
      </w:r>
      <w:r>
        <w:rPr>
          <w:color w:val="58595B"/>
          <w:w w:val="115"/>
          <w:sz w:val="24"/>
        </w:rPr>
        <w:t>interest</w:t>
      </w:r>
      <w:r>
        <w:rPr>
          <w:color w:val="58595B"/>
          <w:spacing w:val="-17"/>
          <w:w w:val="115"/>
          <w:sz w:val="24"/>
        </w:rPr>
        <w:t> </w:t>
      </w:r>
      <w:r>
        <w:rPr>
          <w:color w:val="58595B"/>
          <w:w w:val="115"/>
          <w:sz w:val="24"/>
        </w:rPr>
        <w:t>in</w:t>
      </w:r>
      <w:r>
        <w:rPr>
          <w:color w:val="58595B"/>
          <w:spacing w:val="-17"/>
          <w:w w:val="115"/>
          <w:sz w:val="24"/>
        </w:rPr>
        <w:t> </w:t>
      </w:r>
      <w:r>
        <w:rPr>
          <w:color w:val="58595B"/>
          <w:w w:val="115"/>
          <w:sz w:val="24"/>
        </w:rPr>
        <w:t>the</w:t>
      </w:r>
      <w:r>
        <w:rPr>
          <w:color w:val="58595B"/>
          <w:spacing w:val="-17"/>
          <w:w w:val="115"/>
          <w:sz w:val="24"/>
        </w:rPr>
        <w:t> </w:t>
      </w:r>
      <w:r>
        <w:rPr>
          <w:color w:val="58595B"/>
          <w:w w:val="115"/>
          <w:sz w:val="24"/>
        </w:rPr>
        <w:t>policy.</w:t>
      </w:r>
      <w:r>
        <w:rPr>
          <w:color w:val="58595B"/>
          <w:spacing w:val="-17"/>
          <w:w w:val="115"/>
          <w:sz w:val="24"/>
        </w:rPr>
        <w:t> </w:t>
      </w:r>
      <w:r>
        <w:rPr>
          <w:color w:val="58595B"/>
          <w:w w:val="115"/>
          <w:sz w:val="24"/>
        </w:rPr>
        <w:t>The</w:t>
      </w:r>
      <w:r>
        <w:rPr>
          <w:color w:val="58595B"/>
          <w:spacing w:val="-17"/>
          <w:w w:val="115"/>
          <w:sz w:val="24"/>
        </w:rPr>
        <w:t> </w:t>
      </w:r>
      <w:r>
        <w:rPr>
          <w:color w:val="58595B"/>
          <w:w w:val="115"/>
          <w:sz w:val="24"/>
        </w:rPr>
        <w:t>nomination</w:t>
      </w:r>
      <w:r>
        <w:rPr>
          <w:color w:val="58595B"/>
          <w:spacing w:val="-17"/>
          <w:w w:val="115"/>
          <w:sz w:val="24"/>
        </w:rPr>
        <w:t> </w:t>
      </w:r>
      <w:r>
        <w:rPr>
          <w:color w:val="58595B"/>
          <w:w w:val="115"/>
          <w:sz w:val="24"/>
        </w:rPr>
        <w:t>will get revived on repayment of the loan.</w:t>
      </w:r>
    </w:p>
    <w:p>
      <w:pPr>
        <w:pStyle w:val="ListParagraph"/>
        <w:numPr>
          <w:ilvl w:val="0"/>
          <w:numId w:val="8"/>
        </w:numPr>
        <w:tabs>
          <w:tab w:pos="413" w:val="left" w:leader="none"/>
        </w:tabs>
        <w:spacing w:line="225" w:lineRule="auto" w:before="62" w:after="0"/>
        <w:ind w:left="90" w:right="277" w:firstLine="0"/>
        <w:jc w:val="left"/>
        <w:rPr>
          <w:sz w:val="24"/>
        </w:rPr>
      </w:pPr>
      <w:r>
        <w:rPr>
          <w:color w:val="58595B"/>
          <w:w w:val="115"/>
          <w:sz w:val="24"/>
        </w:rPr>
        <w:t>The</w:t>
      </w:r>
      <w:r>
        <w:rPr>
          <w:color w:val="58595B"/>
          <w:spacing w:val="-4"/>
          <w:w w:val="115"/>
          <w:sz w:val="24"/>
        </w:rPr>
        <w:t> </w:t>
      </w:r>
      <w:r>
        <w:rPr>
          <w:color w:val="58595B"/>
          <w:w w:val="115"/>
          <w:sz w:val="24"/>
        </w:rPr>
        <w:t>provisions</w:t>
      </w:r>
      <w:r>
        <w:rPr>
          <w:color w:val="58595B"/>
          <w:spacing w:val="-4"/>
          <w:w w:val="115"/>
          <w:sz w:val="24"/>
        </w:rPr>
        <w:t> </w:t>
      </w:r>
      <w:r>
        <w:rPr>
          <w:color w:val="58595B"/>
          <w:w w:val="115"/>
          <w:sz w:val="24"/>
        </w:rPr>
        <w:t>of</w:t>
      </w:r>
      <w:r>
        <w:rPr>
          <w:color w:val="58595B"/>
          <w:spacing w:val="-4"/>
          <w:w w:val="115"/>
          <w:sz w:val="24"/>
        </w:rPr>
        <w:t> </w:t>
      </w:r>
      <w:r>
        <w:rPr>
          <w:color w:val="58595B"/>
          <w:w w:val="115"/>
          <w:sz w:val="24"/>
        </w:rPr>
        <w:t>Section</w:t>
      </w:r>
      <w:r>
        <w:rPr>
          <w:color w:val="58595B"/>
          <w:spacing w:val="-4"/>
          <w:w w:val="115"/>
          <w:sz w:val="24"/>
        </w:rPr>
        <w:t> </w:t>
      </w:r>
      <w:r>
        <w:rPr>
          <w:color w:val="58595B"/>
          <w:w w:val="115"/>
          <w:sz w:val="24"/>
        </w:rPr>
        <w:t>39</w:t>
      </w:r>
      <w:r>
        <w:rPr>
          <w:color w:val="58595B"/>
          <w:spacing w:val="-4"/>
          <w:w w:val="115"/>
          <w:sz w:val="24"/>
        </w:rPr>
        <w:t> </w:t>
      </w:r>
      <w:r>
        <w:rPr>
          <w:color w:val="58595B"/>
          <w:w w:val="115"/>
          <w:sz w:val="24"/>
        </w:rPr>
        <w:t>are</w:t>
      </w:r>
      <w:r>
        <w:rPr>
          <w:color w:val="58595B"/>
          <w:spacing w:val="-4"/>
          <w:w w:val="115"/>
          <w:sz w:val="24"/>
        </w:rPr>
        <w:t> </w:t>
      </w:r>
      <w:r>
        <w:rPr>
          <w:color w:val="58595B"/>
          <w:w w:val="115"/>
          <w:sz w:val="24"/>
        </w:rPr>
        <w:t>not</w:t>
      </w:r>
      <w:r>
        <w:rPr>
          <w:color w:val="58595B"/>
          <w:spacing w:val="-4"/>
          <w:w w:val="115"/>
          <w:sz w:val="24"/>
        </w:rPr>
        <w:t> </w:t>
      </w:r>
      <w:r>
        <w:rPr>
          <w:color w:val="58595B"/>
          <w:w w:val="115"/>
          <w:sz w:val="24"/>
        </w:rPr>
        <w:t>applicable</w:t>
      </w:r>
      <w:r>
        <w:rPr>
          <w:color w:val="58595B"/>
          <w:spacing w:val="-4"/>
          <w:w w:val="115"/>
          <w:sz w:val="24"/>
        </w:rPr>
        <w:t> </w:t>
      </w:r>
      <w:r>
        <w:rPr>
          <w:color w:val="58595B"/>
          <w:w w:val="115"/>
          <w:sz w:val="24"/>
        </w:rPr>
        <w:t>to</w:t>
      </w:r>
      <w:r>
        <w:rPr>
          <w:color w:val="58595B"/>
          <w:spacing w:val="-4"/>
          <w:w w:val="115"/>
          <w:sz w:val="24"/>
        </w:rPr>
        <w:t> </w:t>
      </w:r>
      <w:r>
        <w:rPr>
          <w:color w:val="58595B"/>
          <w:w w:val="115"/>
          <w:sz w:val="24"/>
        </w:rPr>
        <w:t>any</w:t>
      </w:r>
      <w:r>
        <w:rPr>
          <w:color w:val="58595B"/>
          <w:spacing w:val="-4"/>
          <w:w w:val="115"/>
          <w:sz w:val="24"/>
        </w:rPr>
        <w:t> </w:t>
      </w:r>
      <w:r>
        <w:rPr>
          <w:color w:val="58595B"/>
          <w:w w:val="115"/>
          <w:sz w:val="24"/>
        </w:rPr>
        <w:t>life</w:t>
      </w:r>
      <w:r>
        <w:rPr>
          <w:color w:val="58595B"/>
          <w:spacing w:val="-4"/>
          <w:w w:val="115"/>
          <w:sz w:val="24"/>
        </w:rPr>
        <w:t> </w:t>
      </w:r>
      <w:r>
        <w:rPr>
          <w:color w:val="58595B"/>
          <w:w w:val="115"/>
          <w:sz w:val="24"/>
        </w:rPr>
        <w:t>insurance</w:t>
      </w:r>
      <w:r>
        <w:rPr>
          <w:color w:val="58595B"/>
          <w:spacing w:val="-4"/>
          <w:w w:val="115"/>
          <w:sz w:val="24"/>
        </w:rPr>
        <w:t> </w:t>
      </w:r>
      <w:r>
        <w:rPr>
          <w:color w:val="58595B"/>
          <w:w w:val="115"/>
          <w:sz w:val="24"/>
        </w:rPr>
        <w:t>policy</w:t>
      </w:r>
      <w:r>
        <w:rPr>
          <w:color w:val="58595B"/>
          <w:spacing w:val="-4"/>
          <w:w w:val="115"/>
          <w:sz w:val="24"/>
        </w:rPr>
        <w:t> </w:t>
      </w:r>
      <w:r>
        <w:rPr>
          <w:color w:val="58595B"/>
          <w:w w:val="115"/>
          <w:sz w:val="24"/>
        </w:rPr>
        <w:t>to </w:t>
      </w:r>
      <w:r>
        <w:rPr>
          <w:color w:val="58595B"/>
          <w:w w:val="110"/>
          <w:sz w:val="24"/>
        </w:rPr>
        <w:t>which</w:t>
      </w:r>
      <w:r>
        <w:rPr>
          <w:color w:val="58595B"/>
          <w:spacing w:val="-2"/>
          <w:w w:val="110"/>
          <w:sz w:val="24"/>
        </w:rPr>
        <w:t> </w:t>
      </w:r>
      <w:r>
        <w:rPr>
          <w:color w:val="58595B"/>
          <w:w w:val="110"/>
          <w:sz w:val="24"/>
        </w:rPr>
        <w:t>Section</w:t>
      </w:r>
      <w:r>
        <w:rPr>
          <w:color w:val="58595B"/>
          <w:spacing w:val="-2"/>
          <w:w w:val="110"/>
          <w:sz w:val="24"/>
        </w:rPr>
        <w:t> </w:t>
      </w:r>
      <w:r>
        <w:rPr>
          <w:color w:val="58595B"/>
          <w:w w:val="110"/>
          <w:sz w:val="24"/>
        </w:rPr>
        <w:t>6</w:t>
      </w:r>
      <w:r>
        <w:rPr>
          <w:color w:val="58595B"/>
          <w:spacing w:val="-2"/>
          <w:w w:val="110"/>
          <w:sz w:val="24"/>
        </w:rPr>
        <w:t> </w:t>
      </w:r>
      <w:r>
        <w:rPr>
          <w:color w:val="58595B"/>
          <w:w w:val="110"/>
          <w:sz w:val="24"/>
        </w:rPr>
        <w:t>of</w:t>
      </w:r>
      <w:r>
        <w:rPr>
          <w:color w:val="58595B"/>
          <w:spacing w:val="-2"/>
          <w:w w:val="110"/>
          <w:sz w:val="24"/>
        </w:rPr>
        <w:t> </w:t>
      </w:r>
      <w:r>
        <w:rPr>
          <w:color w:val="58595B"/>
          <w:w w:val="110"/>
          <w:sz w:val="24"/>
        </w:rPr>
        <w:t>Married</w:t>
      </w:r>
      <w:r>
        <w:rPr>
          <w:color w:val="58595B"/>
          <w:spacing w:val="-2"/>
          <w:w w:val="110"/>
          <w:sz w:val="24"/>
        </w:rPr>
        <w:t> </w:t>
      </w:r>
      <w:r>
        <w:rPr>
          <w:color w:val="58595B"/>
          <w:w w:val="110"/>
          <w:sz w:val="24"/>
        </w:rPr>
        <w:t>Women's</w:t>
      </w:r>
      <w:r>
        <w:rPr>
          <w:color w:val="58595B"/>
          <w:spacing w:val="-2"/>
          <w:w w:val="110"/>
          <w:sz w:val="24"/>
        </w:rPr>
        <w:t> </w:t>
      </w:r>
      <w:r>
        <w:rPr>
          <w:color w:val="58595B"/>
          <w:w w:val="110"/>
          <w:sz w:val="24"/>
        </w:rPr>
        <w:t>Property</w:t>
      </w:r>
      <w:r>
        <w:rPr>
          <w:color w:val="58595B"/>
          <w:spacing w:val="-2"/>
          <w:w w:val="110"/>
          <w:sz w:val="24"/>
        </w:rPr>
        <w:t> </w:t>
      </w:r>
      <w:r>
        <w:rPr>
          <w:color w:val="58595B"/>
          <w:w w:val="110"/>
          <w:sz w:val="24"/>
        </w:rPr>
        <w:t>Act,</w:t>
      </w:r>
      <w:r>
        <w:rPr>
          <w:color w:val="58595B"/>
          <w:spacing w:val="-2"/>
          <w:w w:val="110"/>
          <w:sz w:val="24"/>
        </w:rPr>
        <w:t> </w:t>
      </w:r>
      <w:r>
        <w:rPr>
          <w:color w:val="58595B"/>
          <w:w w:val="110"/>
          <w:sz w:val="24"/>
        </w:rPr>
        <w:t>1874</w:t>
      </w:r>
      <w:r>
        <w:rPr>
          <w:color w:val="58595B"/>
          <w:spacing w:val="40"/>
          <w:w w:val="110"/>
          <w:sz w:val="24"/>
        </w:rPr>
        <w:t> </w:t>
      </w:r>
      <w:r>
        <w:rPr>
          <w:color w:val="58595B"/>
          <w:w w:val="110"/>
          <w:sz w:val="24"/>
        </w:rPr>
        <w:t>applies</w:t>
      </w:r>
      <w:r>
        <w:rPr>
          <w:color w:val="58595B"/>
          <w:spacing w:val="-2"/>
          <w:w w:val="110"/>
          <w:sz w:val="24"/>
        </w:rPr>
        <w:t> </w:t>
      </w:r>
      <w:r>
        <w:rPr>
          <w:color w:val="58595B"/>
          <w:w w:val="110"/>
          <w:sz w:val="24"/>
        </w:rPr>
        <w:t>or</w:t>
      </w:r>
      <w:r>
        <w:rPr>
          <w:color w:val="58595B"/>
          <w:spacing w:val="-2"/>
          <w:w w:val="110"/>
          <w:sz w:val="24"/>
        </w:rPr>
        <w:t> </w:t>
      </w:r>
      <w:r>
        <w:rPr>
          <w:color w:val="58595B"/>
          <w:w w:val="110"/>
          <w:sz w:val="24"/>
        </w:rPr>
        <w:t>has</w:t>
      </w:r>
      <w:r>
        <w:rPr>
          <w:color w:val="58595B"/>
          <w:spacing w:val="-2"/>
          <w:w w:val="110"/>
          <w:sz w:val="24"/>
        </w:rPr>
        <w:t> </w:t>
      </w:r>
      <w:r>
        <w:rPr>
          <w:color w:val="58595B"/>
          <w:w w:val="110"/>
          <w:sz w:val="24"/>
        </w:rPr>
        <w:t>at</w:t>
      </w:r>
      <w:r>
        <w:rPr>
          <w:color w:val="58595B"/>
          <w:spacing w:val="-2"/>
          <w:w w:val="110"/>
          <w:sz w:val="24"/>
        </w:rPr>
        <w:t> </w:t>
      </w:r>
      <w:r>
        <w:rPr>
          <w:color w:val="58595B"/>
          <w:w w:val="110"/>
          <w:sz w:val="24"/>
        </w:rPr>
        <w:t>any</w:t>
      </w:r>
      <w:r>
        <w:rPr>
          <w:color w:val="58595B"/>
          <w:spacing w:val="-2"/>
          <w:w w:val="110"/>
          <w:sz w:val="24"/>
        </w:rPr>
        <w:t> </w:t>
      </w:r>
      <w:r>
        <w:rPr>
          <w:color w:val="58595B"/>
          <w:w w:val="110"/>
          <w:sz w:val="24"/>
        </w:rPr>
        <w:t>time </w:t>
      </w:r>
      <w:r>
        <w:rPr>
          <w:color w:val="58595B"/>
          <w:spacing w:val="-4"/>
          <w:w w:val="115"/>
          <w:sz w:val="24"/>
        </w:rPr>
        <w:t>applied</w:t>
      </w:r>
      <w:r>
        <w:rPr>
          <w:color w:val="58595B"/>
          <w:spacing w:val="-17"/>
          <w:w w:val="115"/>
          <w:sz w:val="24"/>
        </w:rPr>
        <w:t> </w:t>
      </w:r>
      <w:r>
        <w:rPr>
          <w:color w:val="58595B"/>
          <w:spacing w:val="-4"/>
          <w:w w:val="115"/>
          <w:sz w:val="24"/>
        </w:rPr>
        <w:t>except</w:t>
      </w:r>
      <w:r>
        <w:rPr>
          <w:color w:val="58595B"/>
          <w:spacing w:val="-17"/>
          <w:w w:val="115"/>
          <w:sz w:val="24"/>
        </w:rPr>
        <w:t> </w:t>
      </w:r>
      <w:r>
        <w:rPr>
          <w:color w:val="58595B"/>
          <w:spacing w:val="-4"/>
          <w:w w:val="115"/>
          <w:sz w:val="24"/>
        </w:rPr>
        <w:t>where</w:t>
      </w:r>
      <w:r>
        <w:rPr>
          <w:color w:val="58595B"/>
          <w:spacing w:val="-17"/>
          <w:w w:val="115"/>
          <w:sz w:val="24"/>
        </w:rPr>
        <w:t> </w:t>
      </w:r>
      <w:r>
        <w:rPr>
          <w:color w:val="58595B"/>
          <w:spacing w:val="-4"/>
          <w:w w:val="115"/>
          <w:sz w:val="24"/>
        </w:rPr>
        <w:t>before</w:t>
      </w:r>
      <w:r>
        <w:rPr>
          <w:color w:val="58595B"/>
          <w:spacing w:val="-17"/>
          <w:w w:val="115"/>
          <w:sz w:val="24"/>
        </w:rPr>
        <w:t> </w:t>
      </w:r>
      <w:r>
        <w:rPr>
          <w:color w:val="58595B"/>
          <w:spacing w:val="-4"/>
          <w:w w:val="115"/>
          <w:sz w:val="24"/>
        </w:rPr>
        <w:t>or</w:t>
      </w:r>
      <w:r>
        <w:rPr>
          <w:color w:val="58595B"/>
          <w:spacing w:val="-17"/>
          <w:w w:val="115"/>
          <w:sz w:val="24"/>
        </w:rPr>
        <w:t> </w:t>
      </w:r>
      <w:r>
        <w:rPr>
          <w:color w:val="58595B"/>
          <w:spacing w:val="-4"/>
          <w:w w:val="115"/>
          <w:sz w:val="24"/>
        </w:rPr>
        <w:t>after</w:t>
      </w:r>
      <w:r>
        <w:rPr>
          <w:color w:val="58595B"/>
          <w:spacing w:val="40"/>
          <w:w w:val="115"/>
          <w:sz w:val="24"/>
        </w:rPr>
        <w:t> </w:t>
      </w:r>
      <w:r>
        <w:rPr>
          <w:color w:val="58595B"/>
          <w:spacing w:val="-4"/>
          <w:w w:val="115"/>
          <w:sz w:val="24"/>
        </w:rPr>
        <w:t>Insurance</w:t>
      </w:r>
      <w:r>
        <w:rPr>
          <w:color w:val="58595B"/>
          <w:spacing w:val="-17"/>
          <w:w w:val="115"/>
          <w:sz w:val="24"/>
        </w:rPr>
        <w:t> </w:t>
      </w:r>
      <w:r>
        <w:rPr>
          <w:color w:val="58595B"/>
          <w:spacing w:val="-4"/>
          <w:w w:val="115"/>
          <w:sz w:val="24"/>
        </w:rPr>
        <w:t>Laws</w:t>
      </w:r>
      <w:r>
        <w:rPr>
          <w:color w:val="58595B"/>
          <w:spacing w:val="-17"/>
          <w:w w:val="115"/>
          <w:sz w:val="24"/>
        </w:rPr>
        <w:t> </w:t>
      </w:r>
      <w:r>
        <w:rPr>
          <w:color w:val="58595B"/>
          <w:spacing w:val="-4"/>
          <w:w w:val="115"/>
          <w:sz w:val="24"/>
        </w:rPr>
        <w:t>(Amendment),Bill</w:t>
      </w:r>
      <w:r>
        <w:rPr>
          <w:color w:val="58595B"/>
          <w:spacing w:val="-8"/>
          <w:w w:val="115"/>
          <w:sz w:val="24"/>
        </w:rPr>
        <w:t> </w:t>
      </w:r>
      <w:r>
        <w:rPr>
          <w:color w:val="58595B"/>
          <w:spacing w:val="-4"/>
          <w:w w:val="115"/>
          <w:sz w:val="24"/>
        </w:rPr>
        <w:t>2015,</w:t>
      </w:r>
      <w:r>
        <w:rPr>
          <w:color w:val="58595B"/>
          <w:spacing w:val="-8"/>
          <w:w w:val="115"/>
          <w:sz w:val="24"/>
        </w:rPr>
        <w:t> </w:t>
      </w:r>
      <w:r>
        <w:rPr>
          <w:color w:val="58595B"/>
          <w:spacing w:val="-4"/>
          <w:w w:val="115"/>
          <w:sz w:val="24"/>
        </w:rPr>
        <w:t>a </w:t>
      </w:r>
      <w:r>
        <w:rPr>
          <w:color w:val="58595B"/>
          <w:w w:val="115"/>
          <w:sz w:val="24"/>
        </w:rPr>
        <w:t>nomination is made in favour of spouse or children or spouse and children whether or not on the face of the policy it is mentioned that it is made under Section</w:t>
      </w:r>
      <w:r>
        <w:rPr>
          <w:color w:val="58595B"/>
          <w:spacing w:val="40"/>
          <w:w w:val="115"/>
          <w:sz w:val="24"/>
        </w:rPr>
        <w:t> </w:t>
      </w:r>
      <w:r>
        <w:rPr>
          <w:color w:val="58595B"/>
          <w:w w:val="115"/>
          <w:sz w:val="24"/>
        </w:rPr>
        <w:t>39.</w:t>
      </w:r>
      <w:r>
        <w:rPr>
          <w:color w:val="58595B"/>
          <w:spacing w:val="-5"/>
          <w:w w:val="115"/>
          <w:sz w:val="24"/>
        </w:rPr>
        <w:t> </w:t>
      </w:r>
      <w:r>
        <w:rPr>
          <w:color w:val="58595B"/>
          <w:w w:val="115"/>
          <w:sz w:val="24"/>
        </w:rPr>
        <w:t>Where</w:t>
      </w:r>
      <w:r>
        <w:rPr>
          <w:color w:val="58595B"/>
          <w:spacing w:val="-5"/>
          <w:w w:val="115"/>
          <w:sz w:val="24"/>
        </w:rPr>
        <w:t> </w:t>
      </w:r>
      <w:r>
        <w:rPr>
          <w:color w:val="58595B"/>
          <w:w w:val="115"/>
          <w:sz w:val="24"/>
        </w:rPr>
        <w:t>nomination</w:t>
      </w:r>
      <w:r>
        <w:rPr>
          <w:color w:val="58595B"/>
          <w:spacing w:val="-5"/>
          <w:w w:val="115"/>
          <w:sz w:val="24"/>
        </w:rPr>
        <w:t> </w:t>
      </w:r>
      <w:r>
        <w:rPr>
          <w:color w:val="58595B"/>
          <w:w w:val="115"/>
          <w:sz w:val="24"/>
        </w:rPr>
        <w:t>is</w:t>
      </w:r>
      <w:r>
        <w:rPr>
          <w:color w:val="58595B"/>
          <w:spacing w:val="-5"/>
          <w:w w:val="115"/>
          <w:sz w:val="24"/>
        </w:rPr>
        <w:t> </w:t>
      </w:r>
      <w:r>
        <w:rPr>
          <w:color w:val="58595B"/>
          <w:w w:val="115"/>
          <w:sz w:val="24"/>
        </w:rPr>
        <w:t>intended</w:t>
      </w:r>
      <w:r>
        <w:rPr>
          <w:color w:val="58595B"/>
          <w:spacing w:val="-5"/>
          <w:w w:val="115"/>
          <w:sz w:val="24"/>
        </w:rPr>
        <w:t> </w:t>
      </w:r>
      <w:r>
        <w:rPr>
          <w:color w:val="58595B"/>
          <w:w w:val="115"/>
          <w:sz w:val="24"/>
        </w:rPr>
        <w:t>to</w:t>
      </w:r>
      <w:r>
        <w:rPr>
          <w:color w:val="58595B"/>
          <w:spacing w:val="-5"/>
          <w:w w:val="115"/>
          <w:sz w:val="24"/>
        </w:rPr>
        <w:t> </w:t>
      </w:r>
      <w:r>
        <w:rPr>
          <w:color w:val="58595B"/>
          <w:w w:val="115"/>
          <w:sz w:val="24"/>
        </w:rPr>
        <w:t>be</w:t>
      </w:r>
      <w:r>
        <w:rPr>
          <w:color w:val="58595B"/>
          <w:spacing w:val="-5"/>
          <w:w w:val="115"/>
          <w:sz w:val="24"/>
        </w:rPr>
        <w:t> </w:t>
      </w:r>
      <w:r>
        <w:rPr>
          <w:color w:val="58595B"/>
          <w:w w:val="115"/>
          <w:sz w:val="24"/>
        </w:rPr>
        <w:t>made</w:t>
      </w:r>
      <w:r>
        <w:rPr>
          <w:color w:val="58595B"/>
          <w:spacing w:val="-5"/>
          <w:w w:val="115"/>
          <w:sz w:val="24"/>
        </w:rPr>
        <w:t> </w:t>
      </w:r>
      <w:r>
        <w:rPr>
          <w:color w:val="58595B"/>
          <w:w w:val="115"/>
          <w:sz w:val="24"/>
        </w:rPr>
        <w:t>to</w:t>
      </w:r>
      <w:r>
        <w:rPr>
          <w:color w:val="58595B"/>
          <w:spacing w:val="-5"/>
          <w:w w:val="115"/>
          <w:sz w:val="24"/>
        </w:rPr>
        <w:t> </w:t>
      </w:r>
      <w:r>
        <w:rPr>
          <w:color w:val="58595B"/>
          <w:w w:val="115"/>
          <w:sz w:val="24"/>
        </w:rPr>
        <w:t>spouse</w:t>
      </w:r>
      <w:r>
        <w:rPr>
          <w:color w:val="58595B"/>
          <w:spacing w:val="-5"/>
          <w:w w:val="115"/>
          <w:sz w:val="24"/>
        </w:rPr>
        <w:t> </w:t>
      </w:r>
      <w:r>
        <w:rPr>
          <w:color w:val="58595B"/>
          <w:w w:val="115"/>
          <w:sz w:val="24"/>
        </w:rPr>
        <w:t>or</w:t>
      </w:r>
      <w:r>
        <w:rPr>
          <w:color w:val="58595B"/>
          <w:spacing w:val="-5"/>
          <w:w w:val="115"/>
          <w:sz w:val="24"/>
        </w:rPr>
        <w:t> </w:t>
      </w:r>
      <w:r>
        <w:rPr>
          <w:color w:val="58595B"/>
          <w:w w:val="115"/>
          <w:sz w:val="24"/>
        </w:rPr>
        <w:t>children</w:t>
      </w:r>
      <w:r>
        <w:rPr>
          <w:color w:val="58595B"/>
          <w:spacing w:val="40"/>
          <w:w w:val="115"/>
          <w:sz w:val="24"/>
        </w:rPr>
        <w:t> </w:t>
      </w:r>
      <w:r>
        <w:rPr>
          <w:color w:val="58595B"/>
          <w:w w:val="115"/>
          <w:sz w:val="24"/>
        </w:rPr>
        <w:t>or spouse</w:t>
      </w:r>
      <w:r>
        <w:rPr>
          <w:color w:val="58595B"/>
          <w:spacing w:val="-12"/>
          <w:w w:val="115"/>
          <w:sz w:val="24"/>
        </w:rPr>
        <w:t> </w:t>
      </w:r>
      <w:r>
        <w:rPr>
          <w:color w:val="58595B"/>
          <w:w w:val="115"/>
          <w:sz w:val="24"/>
        </w:rPr>
        <w:t>and</w:t>
      </w:r>
      <w:r>
        <w:rPr>
          <w:color w:val="58595B"/>
          <w:spacing w:val="-12"/>
          <w:w w:val="115"/>
          <w:sz w:val="24"/>
        </w:rPr>
        <w:t> </w:t>
      </w:r>
      <w:r>
        <w:rPr>
          <w:color w:val="58595B"/>
          <w:w w:val="115"/>
          <w:sz w:val="24"/>
        </w:rPr>
        <w:t>children</w:t>
      </w:r>
      <w:r>
        <w:rPr>
          <w:color w:val="58595B"/>
          <w:spacing w:val="-12"/>
          <w:w w:val="115"/>
          <w:sz w:val="24"/>
        </w:rPr>
        <w:t> </w:t>
      </w:r>
      <w:r>
        <w:rPr>
          <w:color w:val="58595B"/>
          <w:w w:val="115"/>
          <w:sz w:val="24"/>
        </w:rPr>
        <w:t>under</w:t>
      </w:r>
      <w:r>
        <w:rPr>
          <w:color w:val="58595B"/>
          <w:spacing w:val="-12"/>
          <w:w w:val="115"/>
          <w:sz w:val="24"/>
        </w:rPr>
        <w:t> </w:t>
      </w:r>
      <w:r>
        <w:rPr>
          <w:color w:val="58595B"/>
          <w:w w:val="115"/>
          <w:sz w:val="24"/>
        </w:rPr>
        <w:t>Section</w:t>
      </w:r>
      <w:r>
        <w:rPr>
          <w:color w:val="58595B"/>
          <w:spacing w:val="-12"/>
          <w:w w:val="115"/>
          <w:sz w:val="24"/>
        </w:rPr>
        <w:t> </w:t>
      </w:r>
      <w:r>
        <w:rPr>
          <w:color w:val="58595B"/>
          <w:w w:val="115"/>
          <w:sz w:val="24"/>
        </w:rPr>
        <w:t>6</w:t>
      </w:r>
      <w:r>
        <w:rPr>
          <w:color w:val="58595B"/>
          <w:spacing w:val="-12"/>
          <w:w w:val="115"/>
          <w:sz w:val="24"/>
        </w:rPr>
        <w:t> </w:t>
      </w:r>
      <w:r>
        <w:rPr>
          <w:color w:val="58595B"/>
          <w:w w:val="115"/>
          <w:sz w:val="24"/>
        </w:rPr>
        <w:t>of</w:t>
      </w:r>
      <w:r>
        <w:rPr>
          <w:color w:val="58595B"/>
          <w:spacing w:val="-12"/>
          <w:w w:val="115"/>
          <w:sz w:val="24"/>
        </w:rPr>
        <w:t> </w:t>
      </w:r>
      <w:r>
        <w:rPr>
          <w:color w:val="58595B"/>
          <w:w w:val="115"/>
          <w:sz w:val="24"/>
        </w:rPr>
        <w:t>MWP</w:t>
      </w:r>
      <w:r>
        <w:rPr>
          <w:color w:val="58595B"/>
          <w:spacing w:val="-12"/>
          <w:w w:val="115"/>
          <w:sz w:val="24"/>
        </w:rPr>
        <w:t> </w:t>
      </w:r>
      <w:r>
        <w:rPr>
          <w:color w:val="58595B"/>
          <w:w w:val="115"/>
          <w:sz w:val="24"/>
        </w:rPr>
        <w:t>Act,</w:t>
      </w:r>
      <w:r>
        <w:rPr>
          <w:color w:val="58595B"/>
          <w:spacing w:val="-12"/>
          <w:w w:val="115"/>
          <w:sz w:val="24"/>
        </w:rPr>
        <w:t> </w:t>
      </w:r>
      <w:r>
        <w:rPr>
          <w:color w:val="58595B"/>
          <w:w w:val="115"/>
          <w:sz w:val="24"/>
        </w:rPr>
        <w:t>it</w:t>
      </w:r>
      <w:r>
        <w:rPr>
          <w:color w:val="58595B"/>
          <w:spacing w:val="-12"/>
          <w:w w:val="115"/>
          <w:sz w:val="24"/>
        </w:rPr>
        <w:t> </w:t>
      </w:r>
      <w:r>
        <w:rPr>
          <w:color w:val="58595B"/>
          <w:w w:val="115"/>
          <w:sz w:val="24"/>
        </w:rPr>
        <w:t>should</w:t>
      </w:r>
      <w:r>
        <w:rPr>
          <w:color w:val="58595B"/>
          <w:spacing w:val="-12"/>
          <w:w w:val="115"/>
          <w:sz w:val="24"/>
        </w:rPr>
        <w:t> </w:t>
      </w:r>
      <w:r>
        <w:rPr>
          <w:color w:val="58595B"/>
          <w:w w:val="115"/>
          <w:sz w:val="24"/>
        </w:rPr>
        <w:t>be</w:t>
      </w:r>
    </w:p>
    <w:p>
      <w:pPr>
        <w:spacing w:line="225" w:lineRule="auto" w:before="4"/>
        <w:ind w:left="539" w:right="1597" w:hanging="321"/>
        <w:jc w:val="left"/>
        <w:rPr>
          <w:sz w:val="24"/>
        </w:rPr>
      </w:pPr>
      <w:r>
        <w:rPr>
          <w:color w:val="58595B"/>
          <w:spacing w:val="-4"/>
          <w:w w:val="115"/>
          <w:sz w:val="24"/>
        </w:rPr>
        <w:t>specifically</w:t>
      </w:r>
      <w:r>
        <w:rPr>
          <w:color w:val="58595B"/>
          <w:spacing w:val="-13"/>
          <w:w w:val="115"/>
          <w:sz w:val="24"/>
        </w:rPr>
        <w:t> </w:t>
      </w:r>
      <w:r>
        <w:rPr>
          <w:color w:val="58595B"/>
          <w:spacing w:val="-4"/>
          <w:w w:val="115"/>
          <w:sz w:val="24"/>
        </w:rPr>
        <w:t>mentioned</w:t>
      </w:r>
      <w:r>
        <w:rPr>
          <w:color w:val="58595B"/>
          <w:spacing w:val="-13"/>
          <w:w w:val="115"/>
          <w:sz w:val="24"/>
        </w:rPr>
        <w:t> </w:t>
      </w:r>
      <w:r>
        <w:rPr>
          <w:color w:val="58595B"/>
          <w:spacing w:val="-4"/>
          <w:w w:val="115"/>
          <w:sz w:val="24"/>
        </w:rPr>
        <w:t>on</w:t>
      </w:r>
      <w:r>
        <w:rPr>
          <w:color w:val="58595B"/>
          <w:spacing w:val="-13"/>
          <w:w w:val="115"/>
          <w:sz w:val="24"/>
        </w:rPr>
        <w:t> </w:t>
      </w:r>
      <w:r>
        <w:rPr>
          <w:color w:val="58595B"/>
          <w:spacing w:val="-4"/>
          <w:w w:val="115"/>
          <w:sz w:val="24"/>
        </w:rPr>
        <w:t>the</w:t>
      </w:r>
      <w:r>
        <w:rPr>
          <w:color w:val="58595B"/>
          <w:spacing w:val="-13"/>
          <w:w w:val="115"/>
          <w:sz w:val="24"/>
        </w:rPr>
        <w:t> </w:t>
      </w:r>
      <w:r>
        <w:rPr>
          <w:color w:val="58595B"/>
          <w:spacing w:val="-4"/>
          <w:w w:val="115"/>
          <w:sz w:val="24"/>
        </w:rPr>
        <w:t>policy.</w:t>
      </w:r>
      <w:r>
        <w:rPr>
          <w:color w:val="58595B"/>
          <w:spacing w:val="-13"/>
          <w:w w:val="115"/>
          <w:sz w:val="24"/>
        </w:rPr>
        <w:t> </w:t>
      </w:r>
      <w:r>
        <w:rPr>
          <w:color w:val="58595B"/>
          <w:spacing w:val="-4"/>
          <w:w w:val="115"/>
          <w:sz w:val="24"/>
        </w:rPr>
        <w:t>In</w:t>
      </w:r>
      <w:r>
        <w:rPr>
          <w:color w:val="58595B"/>
          <w:spacing w:val="-13"/>
          <w:w w:val="115"/>
          <w:sz w:val="24"/>
        </w:rPr>
        <w:t> </w:t>
      </w:r>
      <w:r>
        <w:rPr>
          <w:color w:val="58595B"/>
          <w:spacing w:val="-4"/>
          <w:w w:val="115"/>
          <w:sz w:val="24"/>
        </w:rPr>
        <w:t>such</w:t>
      </w:r>
      <w:r>
        <w:rPr>
          <w:color w:val="58595B"/>
          <w:spacing w:val="-13"/>
          <w:w w:val="115"/>
          <w:sz w:val="24"/>
        </w:rPr>
        <w:t> </w:t>
      </w:r>
      <w:r>
        <w:rPr>
          <w:color w:val="58595B"/>
          <w:spacing w:val="-4"/>
          <w:w w:val="115"/>
          <w:sz w:val="24"/>
        </w:rPr>
        <w:t>a</w:t>
      </w:r>
      <w:r>
        <w:rPr>
          <w:color w:val="58595B"/>
          <w:spacing w:val="-13"/>
          <w:w w:val="115"/>
          <w:sz w:val="24"/>
        </w:rPr>
        <w:t> </w:t>
      </w:r>
      <w:r>
        <w:rPr>
          <w:color w:val="58595B"/>
          <w:spacing w:val="-4"/>
          <w:w w:val="115"/>
          <w:sz w:val="24"/>
        </w:rPr>
        <w:t>case</w:t>
      </w:r>
      <w:r>
        <w:rPr>
          <w:color w:val="58595B"/>
          <w:spacing w:val="-13"/>
          <w:w w:val="115"/>
          <w:sz w:val="24"/>
        </w:rPr>
        <w:t> </w:t>
      </w:r>
      <w:r>
        <w:rPr>
          <w:color w:val="58595B"/>
          <w:spacing w:val="-4"/>
          <w:w w:val="115"/>
          <w:sz w:val="24"/>
        </w:rPr>
        <w:t>only,</w:t>
      </w:r>
      <w:r>
        <w:rPr>
          <w:color w:val="58595B"/>
          <w:spacing w:val="-13"/>
          <w:w w:val="115"/>
          <w:sz w:val="24"/>
        </w:rPr>
        <w:t> </w:t>
      </w:r>
      <w:r>
        <w:rPr>
          <w:color w:val="58595B"/>
          <w:spacing w:val="-4"/>
          <w:w w:val="115"/>
          <w:sz w:val="24"/>
        </w:rPr>
        <w:t>the </w:t>
      </w:r>
      <w:r>
        <w:rPr>
          <w:color w:val="58595B"/>
          <w:w w:val="115"/>
          <w:sz w:val="24"/>
        </w:rPr>
        <w:t>provisions of Section 39 will not apply.</w:t>
      </w:r>
    </w:p>
    <w:p>
      <w:pPr>
        <w:pStyle w:val="ListParagraph"/>
        <w:numPr>
          <w:ilvl w:val="1"/>
          <w:numId w:val="7"/>
        </w:numPr>
        <w:tabs>
          <w:tab w:pos="395" w:val="left" w:leader="none"/>
        </w:tabs>
        <w:spacing w:line="225" w:lineRule="auto" w:before="61" w:after="0"/>
        <w:ind w:left="90" w:right="212" w:firstLine="0"/>
        <w:jc w:val="left"/>
        <w:rPr>
          <w:color w:val="58595B"/>
          <w:sz w:val="24"/>
        </w:rPr>
      </w:pPr>
      <w:r>
        <w:rPr>
          <w:color w:val="58595B"/>
          <w:w w:val="110"/>
          <w:sz w:val="24"/>
        </w:rPr>
        <w:t>Assignment or Transfer: Sec 38 of insurance Act 1938 as amended from time to </w:t>
      </w:r>
      <w:r>
        <w:rPr>
          <w:color w:val="58595B"/>
          <w:spacing w:val="-4"/>
          <w:w w:val="115"/>
          <w:sz w:val="24"/>
        </w:rPr>
        <w:t>time</w:t>
      </w:r>
    </w:p>
    <w:p>
      <w:pPr>
        <w:pStyle w:val="ListParagraph"/>
        <w:spacing w:after="0" w:line="225" w:lineRule="auto"/>
        <w:jc w:val="left"/>
        <w:rPr>
          <w:sz w:val="24"/>
        </w:rPr>
        <w:sectPr>
          <w:pgSz w:w="10800" w:h="12240"/>
          <w:pgMar w:top="160" w:bottom="280" w:left="360" w:right="360"/>
        </w:sectPr>
      </w:pPr>
    </w:p>
    <w:p>
      <w:pPr>
        <w:pStyle w:val="ListParagraph"/>
        <w:numPr>
          <w:ilvl w:val="0"/>
          <w:numId w:val="9"/>
        </w:numPr>
        <w:tabs>
          <w:tab w:pos="349" w:val="left" w:leader="none"/>
        </w:tabs>
        <w:spacing w:line="225" w:lineRule="auto" w:before="123" w:after="0"/>
        <w:ind w:left="100" w:right="994" w:firstLine="0"/>
        <w:jc w:val="left"/>
        <w:rPr>
          <w:sz w:val="24"/>
        </w:rPr>
      </w:pPr>
      <w:r>
        <w:rPr>
          <w:color w:val="58595B"/>
          <w:w w:val="115"/>
          <w:sz w:val="24"/>
        </w:rPr>
        <w:t>This</w:t>
      </w:r>
      <w:r>
        <w:rPr>
          <w:color w:val="58595B"/>
          <w:spacing w:val="-17"/>
          <w:w w:val="115"/>
          <w:sz w:val="24"/>
        </w:rPr>
        <w:t> </w:t>
      </w:r>
      <w:r>
        <w:rPr>
          <w:color w:val="58595B"/>
          <w:w w:val="115"/>
          <w:sz w:val="24"/>
        </w:rPr>
        <w:t>policy</w:t>
      </w:r>
      <w:r>
        <w:rPr>
          <w:color w:val="58595B"/>
          <w:spacing w:val="-17"/>
          <w:w w:val="115"/>
          <w:sz w:val="24"/>
        </w:rPr>
        <w:t> </w:t>
      </w:r>
      <w:r>
        <w:rPr>
          <w:color w:val="58595B"/>
          <w:w w:val="115"/>
          <w:sz w:val="24"/>
        </w:rPr>
        <w:t>may</w:t>
      </w:r>
      <w:r>
        <w:rPr>
          <w:color w:val="58595B"/>
          <w:spacing w:val="-17"/>
          <w:w w:val="115"/>
          <w:sz w:val="24"/>
        </w:rPr>
        <w:t> </w:t>
      </w:r>
      <w:r>
        <w:rPr>
          <w:color w:val="58595B"/>
          <w:w w:val="115"/>
          <w:sz w:val="24"/>
        </w:rPr>
        <w:t>be</w:t>
      </w:r>
      <w:r>
        <w:rPr>
          <w:color w:val="58595B"/>
          <w:spacing w:val="-17"/>
          <w:w w:val="115"/>
          <w:sz w:val="24"/>
        </w:rPr>
        <w:t> </w:t>
      </w:r>
      <w:r>
        <w:rPr>
          <w:color w:val="58595B"/>
          <w:w w:val="115"/>
          <w:sz w:val="24"/>
        </w:rPr>
        <w:t>transferred/assigned,</w:t>
      </w:r>
      <w:r>
        <w:rPr>
          <w:color w:val="58595B"/>
          <w:spacing w:val="-17"/>
          <w:w w:val="115"/>
          <w:sz w:val="24"/>
        </w:rPr>
        <w:t> </w:t>
      </w:r>
      <w:r>
        <w:rPr>
          <w:color w:val="58595B"/>
          <w:w w:val="115"/>
          <w:sz w:val="24"/>
        </w:rPr>
        <w:t>wholly</w:t>
      </w:r>
      <w:r>
        <w:rPr>
          <w:color w:val="58595B"/>
          <w:spacing w:val="-17"/>
          <w:w w:val="115"/>
          <w:sz w:val="24"/>
        </w:rPr>
        <w:t> </w:t>
      </w:r>
      <w:r>
        <w:rPr>
          <w:color w:val="58595B"/>
          <w:w w:val="115"/>
          <w:sz w:val="24"/>
        </w:rPr>
        <w:t>or</w:t>
      </w:r>
      <w:r>
        <w:rPr>
          <w:color w:val="58595B"/>
          <w:spacing w:val="-17"/>
          <w:w w:val="115"/>
          <w:sz w:val="24"/>
        </w:rPr>
        <w:t> </w:t>
      </w:r>
      <w:r>
        <w:rPr>
          <w:color w:val="58595B"/>
          <w:w w:val="115"/>
          <w:sz w:val="24"/>
        </w:rPr>
        <w:t>in</w:t>
      </w:r>
      <w:r>
        <w:rPr>
          <w:color w:val="58595B"/>
          <w:spacing w:val="-17"/>
          <w:w w:val="115"/>
          <w:sz w:val="24"/>
        </w:rPr>
        <w:t> </w:t>
      </w:r>
      <w:r>
        <w:rPr>
          <w:color w:val="58595B"/>
          <w:w w:val="115"/>
          <w:sz w:val="24"/>
        </w:rPr>
        <w:t>part,</w:t>
      </w:r>
      <w:r>
        <w:rPr>
          <w:color w:val="58595B"/>
          <w:spacing w:val="-17"/>
          <w:w w:val="115"/>
          <w:sz w:val="24"/>
        </w:rPr>
        <w:t> </w:t>
      </w:r>
      <w:r>
        <w:rPr>
          <w:color w:val="58595B"/>
          <w:w w:val="115"/>
          <w:sz w:val="24"/>
        </w:rPr>
        <w:t>with</w:t>
      </w:r>
      <w:r>
        <w:rPr>
          <w:color w:val="58595B"/>
          <w:spacing w:val="-17"/>
          <w:w w:val="115"/>
          <w:sz w:val="24"/>
        </w:rPr>
        <w:t> </w:t>
      </w:r>
      <w:r>
        <w:rPr>
          <w:color w:val="58595B"/>
          <w:w w:val="115"/>
          <w:sz w:val="24"/>
        </w:rPr>
        <w:t>or</w:t>
      </w:r>
      <w:r>
        <w:rPr>
          <w:color w:val="58595B"/>
          <w:spacing w:val="-17"/>
          <w:w w:val="115"/>
          <w:sz w:val="24"/>
        </w:rPr>
        <w:t> </w:t>
      </w:r>
      <w:r>
        <w:rPr>
          <w:color w:val="58595B"/>
          <w:w w:val="115"/>
          <w:sz w:val="24"/>
        </w:rPr>
        <w:t>without </w:t>
      </w:r>
      <w:r>
        <w:rPr>
          <w:color w:val="58595B"/>
          <w:spacing w:val="-2"/>
          <w:w w:val="115"/>
          <w:sz w:val="24"/>
        </w:rPr>
        <w:t>consideration.</w:t>
      </w:r>
    </w:p>
    <w:p>
      <w:pPr>
        <w:pStyle w:val="ListParagraph"/>
        <w:numPr>
          <w:ilvl w:val="0"/>
          <w:numId w:val="9"/>
        </w:numPr>
        <w:tabs>
          <w:tab w:pos="410" w:val="left" w:leader="none"/>
        </w:tabs>
        <w:spacing w:line="225" w:lineRule="auto" w:before="82" w:after="0"/>
        <w:ind w:left="100" w:right="189" w:firstLine="0"/>
        <w:jc w:val="left"/>
        <w:rPr>
          <w:sz w:val="24"/>
        </w:rPr>
      </w:pPr>
      <w:r>
        <w:rPr>
          <w:color w:val="58595B"/>
          <w:w w:val="115"/>
          <w:sz w:val="24"/>
        </w:rPr>
        <w:t>An</w:t>
      </w:r>
      <w:r>
        <w:rPr>
          <w:color w:val="58595B"/>
          <w:spacing w:val="-11"/>
          <w:w w:val="115"/>
          <w:sz w:val="24"/>
        </w:rPr>
        <w:t> </w:t>
      </w:r>
      <w:r>
        <w:rPr>
          <w:color w:val="58595B"/>
          <w:w w:val="115"/>
          <w:sz w:val="24"/>
        </w:rPr>
        <w:t>Assignment</w:t>
      </w:r>
      <w:r>
        <w:rPr>
          <w:color w:val="58595B"/>
          <w:spacing w:val="-11"/>
          <w:w w:val="115"/>
          <w:sz w:val="24"/>
        </w:rPr>
        <w:t> </w:t>
      </w:r>
      <w:r>
        <w:rPr>
          <w:color w:val="58595B"/>
          <w:w w:val="115"/>
          <w:sz w:val="24"/>
        </w:rPr>
        <w:t>may</w:t>
      </w:r>
      <w:r>
        <w:rPr>
          <w:color w:val="58595B"/>
          <w:spacing w:val="-11"/>
          <w:w w:val="115"/>
          <w:sz w:val="24"/>
        </w:rPr>
        <w:t> </w:t>
      </w:r>
      <w:r>
        <w:rPr>
          <w:color w:val="58595B"/>
          <w:w w:val="115"/>
          <w:sz w:val="24"/>
        </w:rPr>
        <w:t>be</w:t>
      </w:r>
      <w:r>
        <w:rPr>
          <w:color w:val="58595B"/>
          <w:spacing w:val="-11"/>
          <w:w w:val="115"/>
          <w:sz w:val="24"/>
        </w:rPr>
        <w:t> </w:t>
      </w:r>
      <w:r>
        <w:rPr>
          <w:color w:val="58595B"/>
          <w:w w:val="115"/>
          <w:sz w:val="24"/>
        </w:rPr>
        <w:t>effected</w:t>
      </w:r>
      <w:r>
        <w:rPr>
          <w:color w:val="58595B"/>
          <w:spacing w:val="-11"/>
          <w:w w:val="115"/>
          <w:sz w:val="24"/>
        </w:rPr>
        <w:t> </w:t>
      </w:r>
      <w:r>
        <w:rPr>
          <w:color w:val="58595B"/>
          <w:w w:val="115"/>
          <w:sz w:val="24"/>
        </w:rPr>
        <w:t>in</w:t>
      </w:r>
      <w:r>
        <w:rPr>
          <w:color w:val="58595B"/>
          <w:spacing w:val="-11"/>
          <w:w w:val="115"/>
          <w:sz w:val="24"/>
        </w:rPr>
        <w:t> </w:t>
      </w:r>
      <w:r>
        <w:rPr>
          <w:color w:val="58595B"/>
          <w:w w:val="115"/>
          <w:sz w:val="24"/>
        </w:rPr>
        <w:t>a</w:t>
      </w:r>
      <w:r>
        <w:rPr>
          <w:color w:val="58595B"/>
          <w:spacing w:val="-11"/>
          <w:w w:val="115"/>
          <w:sz w:val="24"/>
        </w:rPr>
        <w:t> </w:t>
      </w:r>
      <w:r>
        <w:rPr>
          <w:color w:val="58595B"/>
          <w:w w:val="115"/>
          <w:sz w:val="24"/>
        </w:rPr>
        <w:t>policy</w:t>
      </w:r>
      <w:r>
        <w:rPr>
          <w:color w:val="58595B"/>
          <w:spacing w:val="-11"/>
          <w:w w:val="115"/>
          <w:sz w:val="24"/>
        </w:rPr>
        <w:t> </w:t>
      </w:r>
      <w:r>
        <w:rPr>
          <w:color w:val="58595B"/>
          <w:w w:val="115"/>
          <w:sz w:val="24"/>
        </w:rPr>
        <w:t>by</w:t>
      </w:r>
      <w:r>
        <w:rPr>
          <w:color w:val="58595B"/>
          <w:spacing w:val="-11"/>
          <w:w w:val="115"/>
          <w:sz w:val="24"/>
        </w:rPr>
        <w:t> </w:t>
      </w:r>
      <w:r>
        <w:rPr>
          <w:color w:val="58595B"/>
          <w:w w:val="115"/>
          <w:sz w:val="24"/>
        </w:rPr>
        <w:t>an</w:t>
      </w:r>
      <w:r>
        <w:rPr>
          <w:color w:val="58595B"/>
          <w:spacing w:val="-11"/>
          <w:w w:val="115"/>
          <w:sz w:val="24"/>
        </w:rPr>
        <w:t> </w:t>
      </w:r>
      <w:r>
        <w:rPr>
          <w:color w:val="58595B"/>
          <w:w w:val="115"/>
          <w:sz w:val="24"/>
        </w:rPr>
        <w:t>endorsement</w:t>
      </w:r>
      <w:r>
        <w:rPr>
          <w:color w:val="58595B"/>
          <w:spacing w:val="-11"/>
          <w:w w:val="115"/>
          <w:sz w:val="24"/>
        </w:rPr>
        <w:t> </w:t>
      </w:r>
      <w:r>
        <w:rPr>
          <w:color w:val="58595B"/>
          <w:w w:val="115"/>
          <w:sz w:val="24"/>
        </w:rPr>
        <w:t>upon</w:t>
      </w:r>
      <w:r>
        <w:rPr>
          <w:color w:val="58595B"/>
          <w:spacing w:val="-11"/>
          <w:w w:val="115"/>
          <w:sz w:val="24"/>
        </w:rPr>
        <w:t> </w:t>
      </w:r>
      <w:r>
        <w:rPr>
          <w:color w:val="58595B"/>
          <w:w w:val="115"/>
          <w:sz w:val="24"/>
        </w:rPr>
        <w:t>the</w:t>
      </w:r>
      <w:r>
        <w:rPr>
          <w:color w:val="58595B"/>
          <w:spacing w:val="-11"/>
          <w:w w:val="115"/>
          <w:sz w:val="24"/>
        </w:rPr>
        <w:t> </w:t>
      </w:r>
      <w:r>
        <w:rPr>
          <w:color w:val="58595B"/>
          <w:w w:val="115"/>
          <w:sz w:val="24"/>
        </w:rPr>
        <w:t>policy itself or by aseparate instrument under notice to the</w:t>
      </w:r>
      <w:r>
        <w:rPr>
          <w:color w:val="58595B"/>
          <w:spacing w:val="80"/>
          <w:w w:val="150"/>
          <w:sz w:val="24"/>
        </w:rPr>
        <w:t> </w:t>
      </w:r>
      <w:r>
        <w:rPr>
          <w:color w:val="58595B"/>
          <w:w w:val="115"/>
          <w:sz w:val="24"/>
        </w:rPr>
        <w:t>Insurer.</w:t>
      </w:r>
    </w:p>
    <w:p>
      <w:pPr>
        <w:pStyle w:val="ListParagraph"/>
        <w:numPr>
          <w:ilvl w:val="0"/>
          <w:numId w:val="9"/>
        </w:numPr>
        <w:tabs>
          <w:tab w:pos="414" w:val="left" w:leader="none"/>
        </w:tabs>
        <w:spacing w:line="225" w:lineRule="auto" w:before="81" w:after="0"/>
        <w:ind w:left="100" w:right="512" w:firstLine="0"/>
        <w:jc w:val="left"/>
        <w:rPr>
          <w:sz w:val="24"/>
        </w:rPr>
      </w:pPr>
      <w:r>
        <w:rPr>
          <w:color w:val="58595B"/>
          <w:w w:val="115"/>
          <w:sz w:val="24"/>
        </w:rPr>
        <w:t>The instrument of assignment should indicate the fact of transfer or assignment</w:t>
      </w:r>
      <w:r>
        <w:rPr>
          <w:color w:val="58595B"/>
          <w:spacing w:val="-14"/>
          <w:w w:val="115"/>
          <w:sz w:val="24"/>
        </w:rPr>
        <w:t> </w:t>
      </w:r>
      <w:r>
        <w:rPr>
          <w:color w:val="58595B"/>
          <w:w w:val="115"/>
          <w:sz w:val="24"/>
        </w:rPr>
        <w:t>and</w:t>
      </w:r>
      <w:r>
        <w:rPr>
          <w:color w:val="58595B"/>
          <w:spacing w:val="-14"/>
          <w:w w:val="115"/>
          <w:sz w:val="24"/>
        </w:rPr>
        <w:t> </w:t>
      </w:r>
      <w:r>
        <w:rPr>
          <w:color w:val="58595B"/>
          <w:w w:val="115"/>
          <w:sz w:val="24"/>
        </w:rPr>
        <w:t>the</w:t>
      </w:r>
      <w:r>
        <w:rPr>
          <w:color w:val="58595B"/>
          <w:spacing w:val="-14"/>
          <w:w w:val="115"/>
          <w:sz w:val="24"/>
        </w:rPr>
        <w:t> </w:t>
      </w:r>
      <w:r>
        <w:rPr>
          <w:color w:val="58595B"/>
          <w:w w:val="115"/>
          <w:sz w:val="24"/>
        </w:rPr>
        <w:t>reasons</w:t>
      </w:r>
      <w:r>
        <w:rPr>
          <w:color w:val="58595B"/>
          <w:spacing w:val="-14"/>
          <w:w w:val="115"/>
          <w:sz w:val="24"/>
        </w:rPr>
        <w:t> </w:t>
      </w:r>
      <w:r>
        <w:rPr>
          <w:color w:val="58595B"/>
          <w:w w:val="115"/>
          <w:sz w:val="24"/>
        </w:rPr>
        <w:t>for</w:t>
      </w:r>
      <w:r>
        <w:rPr>
          <w:color w:val="58595B"/>
          <w:spacing w:val="-14"/>
          <w:w w:val="115"/>
          <w:sz w:val="24"/>
        </w:rPr>
        <w:t> </w:t>
      </w:r>
      <w:r>
        <w:rPr>
          <w:color w:val="58595B"/>
          <w:w w:val="115"/>
          <w:sz w:val="24"/>
        </w:rPr>
        <w:t>the</w:t>
      </w:r>
      <w:r>
        <w:rPr>
          <w:color w:val="58595B"/>
          <w:spacing w:val="-14"/>
          <w:w w:val="115"/>
          <w:sz w:val="24"/>
        </w:rPr>
        <w:t> </w:t>
      </w:r>
      <w:r>
        <w:rPr>
          <w:color w:val="58595B"/>
          <w:w w:val="115"/>
          <w:sz w:val="24"/>
        </w:rPr>
        <w:t>assignment</w:t>
      </w:r>
      <w:r>
        <w:rPr>
          <w:color w:val="58595B"/>
          <w:spacing w:val="-14"/>
          <w:w w:val="115"/>
          <w:sz w:val="24"/>
        </w:rPr>
        <w:t> </w:t>
      </w:r>
      <w:r>
        <w:rPr>
          <w:color w:val="58595B"/>
          <w:w w:val="115"/>
          <w:sz w:val="24"/>
        </w:rPr>
        <w:t>or</w:t>
      </w:r>
      <w:r>
        <w:rPr>
          <w:color w:val="58595B"/>
          <w:spacing w:val="-14"/>
          <w:w w:val="115"/>
          <w:sz w:val="24"/>
        </w:rPr>
        <w:t> </w:t>
      </w:r>
      <w:r>
        <w:rPr>
          <w:color w:val="58595B"/>
          <w:w w:val="115"/>
          <w:sz w:val="24"/>
        </w:rPr>
        <w:t>transfer,</w:t>
      </w:r>
      <w:r>
        <w:rPr>
          <w:color w:val="58595B"/>
          <w:spacing w:val="-14"/>
          <w:w w:val="115"/>
          <w:sz w:val="24"/>
        </w:rPr>
        <w:t> </w:t>
      </w:r>
      <w:r>
        <w:rPr>
          <w:color w:val="58595B"/>
          <w:w w:val="115"/>
          <w:sz w:val="24"/>
        </w:rPr>
        <w:t>antecedents</w:t>
      </w:r>
      <w:r>
        <w:rPr>
          <w:color w:val="58595B"/>
          <w:spacing w:val="-14"/>
          <w:w w:val="115"/>
          <w:sz w:val="24"/>
        </w:rPr>
        <w:t> </w:t>
      </w:r>
      <w:r>
        <w:rPr>
          <w:color w:val="58595B"/>
          <w:w w:val="115"/>
          <w:sz w:val="24"/>
        </w:rPr>
        <w:t>of</w:t>
      </w:r>
      <w:r>
        <w:rPr>
          <w:color w:val="58595B"/>
          <w:spacing w:val="-14"/>
          <w:w w:val="115"/>
          <w:sz w:val="24"/>
        </w:rPr>
        <w:t> </w:t>
      </w:r>
      <w:r>
        <w:rPr>
          <w:color w:val="58595B"/>
          <w:w w:val="115"/>
          <w:sz w:val="24"/>
        </w:rPr>
        <w:t>the assignee and terms on which assignment is made.</w:t>
      </w:r>
    </w:p>
    <w:p>
      <w:pPr>
        <w:pStyle w:val="ListParagraph"/>
        <w:numPr>
          <w:ilvl w:val="0"/>
          <w:numId w:val="9"/>
        </w:numPr>
        <w:tabs>
          <w:tab w:pos="423" w:val="left" w:leader="none"/>
        </w:tabs>
        <w:spacing w:line="225" w:lineRule="auto" w:before="81" w:after="0"/>
        <w:ind w:left="100" w:right="119" w:firstLine="0"/>
        <w:jc w:val="left"/>
        <w:rPr>
          <w:sz w:val="24"/>
        </w:rPr>
      </w:pPr>
      <w:r>
        <w:rPr>
          <w:color w:val="58595B"/>
          <w:w w:val="115"/>
          <w:sz w:val="24"/>
        </w:rPr>
        <w:t>The</w:t>
      </w:r>
      <w:r>
        <w:rPr>
          <w:color w:val="58595B"/>
          <w:spacing w:val="-18"/>
          <w:w w:val="115"/>
          <w:sz w:val="24"/>
        </w:rPr>
        <w:t> </w:t>
      </w:r>
      <w:r>
        <w:rPr>
          <w:color w:val="58595B"/>
          <w:w w:val="115"/>
          <w:sz w:val="24"/>
        </w:rPr>
        <w:t>assignment</w:t>
      </w:r>
      <w:r>
        <w:rPr>
          <w:color w:val="58595B"/>
          <w:spacing w:val="-18"/>
          <w:w w:val="115"/>
          <w:sz w:val="24"/>
        </w:rPr>
        <w:t> </w:t>
      </w:r>
      <w:r>
        <w:rPr>
          <w:color w:val="58595B"/>
          <w:w w:val="115"/>
          <w:sz w:val="24"/>
        </w:rPr>
        <w:t>must</w:t>
      </w:r>
      <w:r>
        <w:rPr>
          <w:color w:val="58595B"/>
          <w:spacing w:val="-18"/>
          <w:w w:val="115"/>
          <w:sz w:val="24"/>
        </w:rPr>
        <w:t> </w:t>
      </w:r>
      <w:r>
        <w:rPr>
          <w:color w:val="58595B"/>
          <w:w w:val="115"/>
          <w:sz w:val="24"/>
        </w:rPr>
        <w:t>be</w:t>
      </w:r>
      <w:r>
        <w:rPr>
          <w:color w:val="58595B"/>
          <w:spacing w:val="-18"/>
          <w:w w:val="115"/>
          <w:sz w:val="24"/>
        </w:rPr>
        <w:t> </w:t>
      </w:r>
      <w:r>
        <w:rPr>
          <w:color w:val="58595B"/>
          <w:w w:val="115"/>
          <w:sz w:val="24"/>
        </w:rPr>
        <w:t>signed</w:t>
      </w:r>
      <w:r>
        <w:rPr>
          <w:color w:val="58595B"/>
          <w:spacing w:val="-18"/>
          <w:w w:val="115"/>
          <w:sz w:val="24"/>
        </w:rPr>
        <w:t> </w:t>
      </w:r>
      <w:r>
        <w:rPr>
          <w:color w:val="58595B"/>
          <w:w w:val="115"/>
          <w:sz w:val="24"/>
        </w:rPr>
        <w:t>by</w:t>
      </w:r>
      <w:r>
        <w:rPr>
          <w:color w:val="58595B"/>
          <w:spacing w:val="-18"/>
          <w:w w:val="115"/>
          <w:sz w:val="24"/>
        </w:rPr>
        <w:t> </w:t>
      </w:r>
      <w:r>
        <w:rPr>
          <w:color w:val="58595B"/>
          <w:w w:val="115"/>
          <w:sz w:val="24"/>
        </w:rPr>
        <w:t>the</w:t>
      </w:r>
      <w:r>
        <w:rPr>
          <w:color w:val="58595B"/>
          <w:spacing w:val="-18"/>
          <w:w w:val="115"/>
          <w:sz w:val="24"/>
        </w:rPr>
        <w:t> </w:t>
      </w:r>
      <w:r>
        <w:rPr>
          <w:color w:val="58595B"/>
          <w:w w:val="115"/>
          <w:sz w:val="24"/>
        </w:rPr>
        <w:t>transferor</w:t>
      </w:r>
      <w:r>
        <w:rPr>
          <w:color w:val="58595B"/>
          <w:spacing w:val="-18"/>
          <w:w w:val="115"/>
          <w:sz w:val="24"/>
        </w:rPr>
        <w:t> </w:t>
      </w:r>
      <w:r>
        <w:rPr>
          <w:color w:val="58595B"/>
          <w:w w:val="115"/>
          <w:sz w:val="24"/>
        </w:rPr>
        <w:t>or</w:t>
      </w:r>
      <w:r>
        <w:rPr>
          <w:color w:val="58595B"/>
          <w:spacing w:val="-18"/>
          <w:w w:val="115"/>
          <w:sz w:val="24"/>
        </w:rPr>
        <w:t> </w:t>
      </w:r>
      <w:r>
        <w:rPr>
          <w:color w:val="58595B"/>
          <w:w w:val="115"/>
          <w:sz w:val="24"/>
        </w:rPr>
        <w:t>assignor</w:t>
      </w:r>
      <w:r>
        <w:rPr>
          <w:color w:val="58595B"/>
          <w:spacing w:val="-18"/>
          <w:w w:val="115"/>
          <w:sz w:val="24"/>
        </w:rPr>
        <w:t> </w:t>
      </w:r>
      <w:r>
        <w:rPr>
          <w:color w:val="58595B"/>
          <w:w w:val="115"/>
          <w:sz w:val="24"/>
        </w:rPr>
        <w:t>or</w:t>
      </w:r>
      <w:r>
        <w:rPr>
          <w:color w:val="58595B"/>
          <w:spacing w:val="-18"/>
          <w:w w:val="115"/>
          <w:sz w:val="24"/>
        </w:rPr>
        <w:t> </w:t>
      </w:r>
      <w:r>
        <w:rPr>
          <w:color w:val="58595B"/>
          <w:w w:val="115"/>
          <w:sz w:val="24"/>
        </w:rPr>
        <w:t>duly</w:t>
      </w:r>
      <w:r>
        <w:rPr>
          <w:color w:val="58595B"/>
          <w:spacing w:val="-18"/>
          <w:w w:val="115"/>
          <w:sz w:val="24"/>
        </w:rPr>
        <w:t> </w:t>
      </w:r>
      <w:r>
        <w:rPr>
          <w:color w:val="58595B"/>
          <w:w w:val="115"/>
          <w:sz w:val="24"/>
        </w:rPr>
        <w:t>authorized agent and attested by at least one witness.</w:t>
      </w:r>
    </w:p>
    <w:p>
      <w:pPr>
        <w:pStyle w:val="ListParagraph"/>
        <w:numPr>
          <w:ilvl w:val="0"/>
          <w:numId w:val="9"/>
        </w:numPr>
        <w:tabs>
          <w:tab w:pos="423" w:val="left" w:leader="none"/>
        </w:tabs>
        <w:spacing w:line="268" w:lineRule="exact" w:before="68" w:after="0"/>
        <w:ind w:left="423" w:right="0" w:hanging="323"/>
        <w:jc w:val="left"/>
        <w:rPr>
          <w:sz w:val="24"/>
        </w:rPr>
      </w:pPr>
      <w:r>
        <w:rPr>
          <w:color w:val="58595B"/>
          <w:w w:val="115"/>
          <w:sz w:val="24"/>
        </w:rPr>
        <w:t>The</w:t>
      </w:r>
      <w:r>
        <w:rPr>
          <w:color w:val="58595B"/>
          <w:spacing w:val="-18"/>
          <w:w w:val="115"/>
          <w:sz w:val="24"/>
        </w:rPr>
        <w:t> </w:t>
      </w:r>
      <w:r>
        <w:rPr>
          <w:color w:val="58595B"/>
          <w:w w:val="115"/>
          <w:sz w:val="24"/>
        </w:rPr>
        <w:t>transfer</w:t>
      </w:r>
      <w:r>
        <w:rPr>
          <w:color w:val="58595B"/>
          <w:spacing w:val="-17"/>
          <w:w w:val="115"/>
          <w:sz w:val="24"/>
        </w:rPr>
        <w:t> </w:t>
      </w:r>
      <w:r>
        <w:rPr>
          <w:color w:val="58595B"/>
          <w:w w:val="115"/>
          <w:sz w:val="24"/>
        </w:rPr>
        <w:t>or</w:t>
      </w:r>
      <w:r>
        <w:rPr>
          <w:color w:val="58595B"/>
          <w:spacing w:val="-17"/>
          <w:w w:val="115"/>
          <w:sz w:val="24"/>
        </w:rPr>
        <w:t> </w:t>
      </w:r>
      <w:r>
        <w:rPr>
          <w:color w:val="58595B"/>
          <w:w w:val="115"/>
          <w:sz w:val="24"/>
        </w:rPr>
        <w:t>assignment</w:t>
      </w:r>
      <w:r>
        <w:rPr>
          <w:color w:val="58595B"/>
          <w:spacing w:val="-17"/>
          <w:w w:val="115"/>
          <w:sz w:val="24"/>
        </w:rPr>
        <w:t> </w:t>
      </w:r>
      <w:r>
        <w:rPr>
          <w:color w:val="58595B"/>
          <w:w w:val="115"/>
          <w:sz w:val="24"/>
        </w:rPr>
        <w:t>shall</w:t>
      </w:r>
      <w:r>
        <w:rPr>
          <w:color w:val="58595B"/>
          <w:spacing w:val="-18"/>
          <w:w w:val="115"/>
          <w:sz w:val="24"/>
        </w:rPr>
        <w:t> </w:t>
      </w:r>
      <w:r>
        <w:rPr>
          <w:color w:val="58595B"/>
          <w:w w:val="115"/>
          <w:sz w:val="24"/>
        </w:rPr>
        <w:t>not</w:t>
      </w:r>
      <w:r>
        <w:rPr>
          <w:color w:val="58595B"/>
          <w:spacing w:val="-17"/>
          <w:w w:val="115"/>
          <w:sz w:val="24"/>
        </w:rPr>
        <w:t> </w:t>
      </w:r>
      <w:r>
        <w:rPr>
          <w:color w:val="58595B"/>
          <w:w w:val="115"/>
          <w:sz w:val="24"/>
        </w:rPr>
        <w:t>be</w:t>
      </w:r>
      <w:r>
        <w:rPr>
          <w:color w:val="58595B"/>
          <w:spacing w:val="-17"/>
          <w:w w:val="115"/>
          <w:sz w:val="24"/>
        </w:rPr>
        <w:t> </w:t>
      </w:r>
      <w:r>
        <w:rPr>
          <w:color w:val="58595B"/>
          <w:w w:val="115"/>
          <w:sz w:val="24"/>
        </w:rPr>
        <w:t>operative</w:t>
      </w:r>
      <w:r>
        <w:rPr>
          <w:color w:val="58595B"/>
          <w:spacing w:val="-17"/>
          <w:w w:val="115"/>
          <w:sz w:val="24"/>
        </w:rPr>
        <w:t> </w:t>
      </w:r>
      <w:r>
        <w:rPr>
          <w:color w:val="58595B"/>
          <w:w w:val="115"/>
          <w:sz w:val="24"/>
        </w:rPr>
        <w:t>as</w:t>
      </w:r>
      <w:r>
        <w:rPr>
          <w:color w:val="58595B"/>
          <w:spacing w:val="-18"/>
          <w:w w:val="115"/>
          <w:sz w:val="24"/>
        </w:rPr>
        <w:t> </w:t>
      </w:r>
      <w:r>
        <w:rPr>
          <w:color w:val="58595B"/>
          <w:spacing w:val="-2"/>
          <w:w w:val="115"/>
          <w:sz w:val="24"/>
        </w:rPr>
        <w:t>against</w:t>
      </w:r>
    </w:p>
    <w:p>
      <w:pPr>
        <w:spacing w:line="225" w:lineRule="auto" w:before="5"/>
        <w:ind w:left="421" w:right="1363" w:hanging="257"/>
        <w:jc w:val="left"/>
        <w:rPr>
          <w:sz w:val="24"/>
        </w:rPr>
      </w:pPr>
      <w:r>
        <w:rPr>
          <w:color w:val="58595B"/>
          <w:w w:val="115"/>
          <w:sz w:val="24"/>
        </w:rPr>
        <w:t>an</w:t>
      </w:r>
      <w:r>
        <w:rPr>
          <w:color w:val="58595B"/>
          <w:spacing w:val="40"/>
          <w:w w:val="115"/>
          <w:sz w:val="24"/>
        </w:rPr>
        <w:t> </w:t>
      </w:r>
      <w:r>
        <w:rPr>
          <w:color w:val="58595B"/>
          <w:w w:val="115"/>
          <w:sz w:val="24"/>
        </w:rPr>
        <w:t>Insurer</w:t>
      </w:r>
      <w:r>
        <w:rPr>
          <w:color w:val="58595B"/>
          <w:spacing w:val="-13"/>
          <w:w w:val="115"/>
          <w:sz w:val="24"/>
        </w:rPr>
        <w:t> </w:t>
      </w:r>
      <w:r>
        <w:rPr>
          <w:color w:val="58595B"/>
          <w:w w:val="115"/>
          <w:sz w:val="24"/>
        </w:rPr>
        <w:t>until</w:t>
      </w:r>
      <w:r>
        <w:rPr>
          <w:color w:val="58595B"/>
          <w:spacing w:val="-13"/>
          <w:w w:val="115"/>
          <w:sz w:val="24"/>
        </w:rPr>
        <w:t> </w:t>
      </w:r>
      <w:r>
        <w:rPr>
          <w:color w:val="58595B"/>
          <w:w w:val="115"/>
          <w:sz w:val="24"/>
        </w:rPr>
        <w:t>a</w:t>
      </w:r>
      <w:r>
        <w:rPr>
          <w:color w:val="58595B"/>
          <w:spacing w:val="-13"/>
          <w:w w:val="115"/>
          <w:sz w:val="24"/>
        </w:rPr>
        <w:t> </w:t>
      </w:r>
      <w:r>
        <w:rPr>
          <w:color w:val="58595B"/>
          <w:w w:val="115"/>
          <w:sz w:val="24"/>
        </w:rPr>
        <w:t>notice</w:t>
      </w:r>
      <w:r>
        <w:rPr>
          <w:color w:val="58595B"/>
          <w:spacing w:val="-13"/>
          <w:w w:val="115"/>
          <w:sz w:val="24"/>
        </w:rPr>
        <w:t> </w:t>
      </w:r>
      <w:r>
        <w:rPr>
          <w:color w:val="58595B"/>
          <w:w w:val="115"/>
          <w:sz w:val="24"/>
        </w:rPr>
        <w:t>in</w:t>
      </w:r>
      <w:r>
        <w:rPr>
          <w:color w:val="58595B"/>
          <w:spacing w:val="-13"/>
          <w:w w:val="115"/>
          <w:sz w:val="24"/>
        </w:rPr>
        <w:t> </w:t>
      </w:r>
      <w:r>
        <w:rPr>
          <w:color w:val="58595B"/>
          <w:w w:val="115"/>
          <w:sz w:val="24"/>
        </w:rPr>
        <w:t>writing</w:t>
      </w:r>
      <w:r>
        <w:rPr>
          <w:color w:val="58595B"/>
          <w:spacing w:val="-13"/>
          <w:w w:val="115"/>
          <w:sz w:val="24"/>
        </w:rPr>
        <w:t> </w:t>
      </w:r>
      <w:r>
        <w:rPr>
          <w:color w:val="58595B"/>
          <w:w w:val="115"/>
          <w:sz w:val="24"/>
        </w:rPr>
        <w:t>of</w:t>
      </w:r>
      <w:r>
        <w:rPr>
          <w:color w:val="58595B"/>
          <w:spacing w:val="-13"/>
          <w:w w:val="115"/>
          <w:sz w:val="24"/>
        </w:rPr>
        <w:t> </w:t>
      </w:r>
      <w:r>
        <w:rPr>
          <w:color w:val="58595B"/>
          <w:w w:val="115"/>
          <w:sz w:val="24"/>
        </w:rPr>
        <w:t>the</w:t>
      </w:r>
      <w:r>
        <w:rPr>
          <w:color w:val="58595B"/>
          <w:spacing w:val="-13"/>
          <w:w w:val="115"/>
          <w:sz w:val="24"/>
        </w:rPr>
        <w:t> </w:t>
      </w:r>
      <w:r>
        <w:rPr>
          <w:color w:val="58595B"/>
          <w:w w:val="115"/>
          <w:sz w:val="24"/>
        </w:rPr>
        <w:t>transfer</w:t>
      </w:r>
      <w:r>
        <w:rPr>
          <w:color w:val="58595B"/>
          <w:spacing w:val="-13"/>
          <w:w w:val="115"/>
          <w:sz w:val="24"/>
        </w:rPr>
        <w:t> </w:t>
      </w:r>
      <w:r>
        <w:rPr>
          <w:color w:val="58595B"/>
          <w:w w:val="115"/>
          <w:sz w:val="24"/>
        </w:rPr>
        <w:t>or</w:t>
      </w:r>
      <w:r>
        <w:rPr>
          <w:color w:val="58595B"/>
          <w:spacing w:val="-13"/>
          <w:w w:val="115"/>
          <w:sz w:val="24"/>
        </w:rPr>
        <w:t> </w:t>
      </w:r>
      <w:r>
        <w:rPr>
          <w:color w:val="58595B"/>
          <w:w w:val="115"/>
          <w:sz w:val="24"/>
        </w:rPr>
        <w:t>assignment</w:t>
      </w:r>
      <w:r>
        <w:rPr>
          <w:color w:val="58595B"/>
          <w:spacing w:val="-13"/>
          <w:w w:val="115"/>
          <w:sz w:val="24"/>
        </w:rPr>
        <w:t> </w:t>
      </w:r>
      <w:r>
        <w:rPr>
          <w:color w:val="58595B"/>
          <w:w w:val="115"/>
          <w:sz w:val="24"/>
        </w:rPr>
        <w:t>and either the said endorsement or instrument itself or copy there of</w:t>
      </w:r>
    </w:p>
    <w:p>
      <w:pPr>
        <w:spacing w:line="225" w:lineRule="auto" w:before="1"/>
        <w:ind w:left="100" w:right="0" w:firstLine="320"/>
        <w:jc w:val="left"/>
        <w:rPr>
          <w:sz w:val="24"/>
        </w:rPr>
      </w:pPr>
      <w:r>
        <w:rPr>
          <w:color w:val="58595B"/>
          <w:w w:val="115"/>
          <w:sz w:val="24"/>
        </w:rPr>
        <w:t>certified</w:t>
      </w:r>
      <w:r>
        <w:rPr>
          <w:color w:val="58595B"/>
          <w:spacing w:val="-10"/>
          <w:w w:val="115"/>
          <w:sz w:val="24"/>
        </w:rPr>
        <w:t> </w:t>
      </w:r>
      <w:r>
        <w:rPr>
          <w:color w:val="58595B"/>
          <w:w w:val="115"/>
          <w:sz w:val="24"/>
        </w:rPr>
        <w:t>to</w:t>
      </w:r>
      <w:r>
        <w:rPr>
          <w:color w:val="58595B"/>
          <w:spacing w:val="-10"/>
          <w:w w:val="115"/>
          <w:sz w:val="24"/>
        </w:rPr>
        <w:t> </w:t>
      </w:r>
      <w:r>
        <w:rPr>
          <w:color w:val="58595B"/>
          <w:w w:val="115"/>
          <w:sz w:val="24"/>
        </w:rPr>
        <w:t>be</w:t>
      </w:r>
      <w:r>
        <w:rPr>
          <w:color w:val="58595B"/>
          <w:spacing w:val="-10"/>
          <w:w w:val="115"/>
          <w:sz w:val="24"/>
        </w:rPr>
        <w:t> </w:t>
      </w:r>
      <w:r>
        <w:rPr>
          <w:color w:val="58595B"/>
          <w:w w:val="115"/>
          <w:sz w:val="24"/>
        </w:rPr>
        <w:t>correct</w:t>
      </w:r>
      <w:r>
        <w:rPr>
          <w:color w:val="58595B"/>
          <w:spacing w:val="-10"/>
          <w:w w:val="115"/>
          <w:sz w:val="24"/>
        </w:rPr>
        <w:t> </w:t>
      </w:r>
      <w:r>
        <w:rPr>
          <w:color w:val="58595B"/>
          <w:w w:val="115"/>
          <w:sz w:val="24"/>
        </w:rPr>
        <w:t>by</w:t>
      </w:r>
      <w:r>
        <w:rPr>
          <w:color w:val="58595B"/>
          <w:spacing w:val="-10"/>
          <w:w w:val="115"/>
          <w:sz w:val="24"/>
        </w:rPr>
        <w:t> </w:t>
      </w:r>
      <w:r>
        <w:rPr>
          <w:color w:val="58595B"/>
          <w:w w:val="115"/>
          <w:sz w:val="24"/>
        </w:rPr>
        <w:t>both</w:t>
      </w:r>
      <w:r>
        <w:rPr>
          <w:color w:val="58595B"/>
          <w:spacing w:val="-10"/>
          <w:w w:val="115"/>
          <w:sz w:val="24"/>
        </w:rPr>
        <w:t> </w:t>
      </w:r>
      <w:r>
        <w:rPr>
          <w:color w:val="58595B"/>
          <w:w w:val="115"/>
          <w:sz w:val="24"/>
        </w:rPr>
        <w:t>transferor</w:t>
      </w:r>
      <w:r>
        <w:rPr>
          <w:color w:val="58595B"/>
          <w:spacing w:val="-10"/>
          <w:w w:val="115"/>
          <w:sz w:val="24"/>
        </w:rPr>
        <w:t> </w:t>
      </w:r>
      <w:r>
        <w:rPr>
          <w:color w:val="58595B"/>
          <w:w w:val="115"/>
          <w:sz w:val="24"/>
        </w:rPr>
        <w:t>and</w:t>
      </w:r>
      <w:r>
        <w:rPr>
          <w:color w:val="58595B"/>
          <w:spacing w:val="-10"/>
          <w:w w:val="115"/>
          <w:sz w:val="24"/>
        </w:rPr>
        <w:t> </w:t>
      </w:r>
      <w:r>
        <w:rPr>
          <w:color w:val="58595B"/>
          <w:w w:val="115"/>
          <w:sz w:val="24"/>
        </w:rPr>
        <w:t>transferee</w:t>
      </w:r>
      <w:r>
        <w:rPr>
          <w:color w:val="58595B"/>
          <w:spacing w:val="-10"/>
          <w:w w:val="115"/>
          <w:sz w:val="24"/>
        </w:rPr>
        <w:t> </w:t>
      </w:r>
      <w:r>
        <w:rPr>
          <w:color w:val="58595B"/>
          <w:w w:val="115"/>
          <w:sz w:val="24"/>
        </w:rPr>
        <w:t>or</w:t>
      </w:r>
      <w:r>
        <w:rPr>
          <w:color w:val="58595B"/>
          <w:spacing w:val="-10"/>
          <w:w w:val="115"/>
          <w:sz w:val="24"/>
        </w:rPr>
        <w:t> </w:t>
      </w:r>
      <w:r>
        <w:rPr>
          <w:color w:val="58595B"/>
          <w:w w:val="115"/>
          <w:sz w:val="24"/>
        </w:rPr>
        <w:t>their</w:t>
      </w:r>
      <w:r>
        <w:rPr>
          <w:color w:val="58595B"/>
          <w:spacing w:val="-10"/>
          <w:w w:val="115"/>
          <w:sz w:val="24"/>
        </w:rPr>
        <w:t> </w:t>
      </w:r>
      <w:r>
        <w:rPr>
          <w:color w:val="58595B"/>
          <w:w w:val="115"/>
          <w:sz w:val="24"/>
        </w:rPr>
        <w:t>duly</w:t>
      </w:r>
      <w:r>
        <w:rPr>
          <w:color w:val="58595B"/>
          <w:spacing w:val="-10"/>
          <w:w w:val="115"/>
          <w:sz w:val="24"/>
        </w:rPr>
        <w:t> </w:t>
      </w:r>
      <w:r>
        <w:rPr>
          <w:color w:val="58595B"/>
          <w:w w:val="115"/>
          <w:sz w:val="24"/>
        </w:rPr>
        <w:t>authorized agents have been delivered to the Insurer.</w:t>
      </w:r>
    </w:p>
    <w:p>
      <w:pPr>
        <w:pStyle w:val="ListParagraph"/>
        <w:numPr>
          <w:ilvl w:val="0"/>
          <w:numId w:val="9"/>
        </w:numPr>
        <w:tabs>
          <w:tab w:pos="425" w:val="left" w:leader="none"/>
          <w:tab w:pos="549" w:val="left" w:leader="none"/>
        </w:tabs>
        <w:spacing w:line="225" w:lineRule="auto" w:before="82" w:after="0"/>
        <w:ind w:left="549" w:right="1891" w:hanging="449"/>
        <w:jc w:val="left"/>
        <w:rPr>
          <w:sz w:val="24"/>
        </w:rPr>
      </w:pPr>
      <w:r>
        <w:rPr>
          <w:color w:val="58595B"/>
          <w:w w:val="115"/>
          <w:sz w:val="24"/>
        </w:rPr>
        <w:t>Fee</w:t>
      </w:r>
      <w:r>
        <w:rPr>
          <w:color w:val="58595B"/>
          <w:spacing w:val="-14"/>
          <w:w w:val="115"/>
          <w:sz w:val="24"/>
        </w:rPr>
        <w:t> </w:t>
      </w:r>
      <w:r>
        <w:rPr>
          <w:color w:val="58595B"/>
          <w:w w:val="115"/>
          <w:sz w:val="24"/>
        </w:rPr>
        <w:t>to</w:t>
      </w:r>
      <w:r>
        <w:rPr>
          <w:color w:val="58595B"/>
          <w:spacing w:val="-14"/>
          <w:w w:val="115"/>
          <w:sz w:val="24"/>
        </w:rPr>
        <w:t> </w:t>
      </w:r>
      <w:r>
        <w:rPr>
          <w:color w:val="58595B"/>
          <w:w w:val="115"/>
          <w:sz w:val="24"/>
        </w:rPr>
        <w:t>be</w:t>
      </w:r>
      <w:r>
        <w:rPr>
          <w:color w:val="58595B"/>
          <w:spacing w:val="-14"/>
          <w:w w:val="115"/>
          <w:sz w:val="24"/>
        </w:rPr>
        <w:t> </w:t>
      </w:r>
      <w:r>
        <w:rPr>
          <w:color w:val="58595B"/>
          <w:w w:val="115"/>
          <w:sz w:val="24"/>
        </w:rPr>
        <w:t>paid</w:t>
      </w:r>
      <w:r>
        <w:rPr>
          <w:color w:val="58595B"/>
          <w:spacing w:val="-14"/>
          <w:w w:val="115"/>
          <w:sz w:val="24"/>
        </w:rPr>
        <w:t> </w:t>
      </w:r>
      <w:r>
        <w:rPr>
          <w:color w:val="58595B"/>
          <w:w w:val="115"/>
          <w:sz w:val="24"/>
        </w:rPr>
        <w:t>for</w:t>
      </w:r>
      <w:r>
        <w:rPr>
          <w:color w:val="58595B"/>
          <w:spacing w:val="-14"/>
          <w:w w:val="115"/>
          <w:sz w:val="24"/>
        </w:rPr>
        <w:t> </w:t>
      </w:r>
      <w:r>
        <w:rPr>
          <w:color w:val="58595B"/>
          <w:w w:val="115"/>
          <w:sz w:val="24"/>
        </w:rPr>
        <w:t>assignment</w:t>
      </w:r>
      <w:r>
        <w:rPr>
          <w:color w:val="58595B"/>
          <w:spacing w:val="-14"/>
          <w:w w:val="115"/>
          <w:sz w:val="24"/>
        </w:rPr>
        <w:t> </w:t>
      </w:r>
      <w:r>
        <w:rPr>
          <w:color w:val="58595B"/>
          <w:w w:val="115"/>
          <w:sz w:val="24"/>
        </w:rPr>
        <w:t>or</w:t>
      </w:r>
      <w:r>
        <w:rPr>
          <w:color w:val="58595B"/>
          <w:spacing w:val="-14"/>
          <w:w w:val="115"/>
          <w:sz w:val="24"/>
        </w:rPr>
        <w:t> </w:t>
      </w:r>
      <w:r>
        <w:rPr>
          <w:color w:val="58595B"/>
          <w:w w:val="115"/>
          <w:sz w:val="24"/>
        </w:rPr>
        <w:t>transfer</w:t>
      </w:r>
      <w:r>
        <w:rPr>
          <w:color w:val="58595B"/>
          <w:spacing w:val="-14"/>
          <w:w w:val="115"/>
          <w:sz w:val="24"/>
        </w:rPr>
        <w:t> </w:t>
      </w:r>
      <w:r>
        <w:rPr>
          <w:color w:val="58595B"/>
          <w:w w:val="115"/>
          <w:sz w:val="24"/>
        </w:rPr>
        <w:t>can</w:t>
      </w:r>
      <w:r>
        <w:rPr>
          <w:color w:val="58595B"/>
          <w:spacing w:val="-14"/>
          <w:w w:val="115"/>
          <w:sz w:val="24"/>
        </w:rPr>
        <w:t> </w:t>
      </w:r>
      <w:r>
        <w:rPr>
          <w:color w:val="58595B"/>
          <w:w w:val="115"/>
          <w:sz w:val="24"/>
        </w:rPr>
        <w:t>be</w:t>
      </w:r>
      <w:r>
        <w:rPr>
          <w:color w:val="58595B"/>
          <w:spacing w:val="-14"/>
          <w:w w:val="115"/>
          <w:sz w:val="24"/>
        </w:rPr>
        <w:t> </w:t>
      </w:r>
      <w:r>
        <w:rPr>
          <w:color w:val="58595B"/>
          <w:w w:val="115"/>
          <w:sz w:val="24"/>
        </w:rPr>
        <w:t>specified</w:t>
      </w:r>
      <w:r>
        <w:rPr>
          <w:color w:val="58595B"/>
          <w:spacing w:val="-14"/>
          <w:w w:val="115"/>
          <w:sz w:val="24"/>
        </w:rPr>
        <w:t> </w:t>
      </w:r>
      <w:r>
        <w:rPr>
          <w:color w:val="58595B"/>
          <w:w w:val="115"/>
          <w:sz w:val="24"/>
        </w:rPr>
        <w:t>by</w:t>
      </w:r>
      <w:r>
        <w:rPr>
          <w:color w:val="58595B"/>
          <w:spacing w:val="-14"/>
          <w:w w:val="115"/>
          <w:sz w:val="24"/>
        </w:rPr>
        <w:t> </w:t>
      </w:r>
      <w:r>
        <w:rPr>
          <w:color w:val="58595B"/>
          <w:w w:val="115"/>
          <w:sz w:val="24"/>
        </w:rPr>
        <w:t>the Authority through Regulations.</w:t>
      </w:r>
    </w:p>
    <w:p>
      <w:pPr>
        <w:pStyle w:val="ListParagraph"/>
        <w:numPr>
          <w:ilvl w:val="0"/>
          <w:numId w:val="9"/>
        </w:numPr>
        <w:tabs>
          <w:tab w:pos="293" w:val="left" w:leader="none"/>
          <w:tab w:pos="403" w:val="left" w:leader="none"/>
        </w:tabs>
        <w:spacing w:line="225" w:lineRule="auto" w:before="81" w:after="0"/>
        <w:ind w:left="293" w:right="687" w:hanging="193"/>
        <w:jc w:val="left"/>
        <w:rPr>
          <w:sz w:val="24"/>
        </w:rPr>
      </w:pPr>
      <w:r>
        <w:rPr>
          <w:color w:val="58595B"/>
          <w:sz w:val="24"/>
        </w:rPr>
        <w:tab/>
      </w:r>
      <w:r>
        <w:rPr>
          <w:color w:val="58595B"/>
          <w:w w:val="115"/>
          <w:sz w:val="24"/>
        </w:rPr>
        <w:t>On</w:t>
      </w:r>
      <w:r>
        <w:rPr>
          <w:color w:val="58595B"/>
          <w:spacing w:val="-5"/>
          <w:w w:val="115"/>
          <w:sz w:val="24"/>
        </w:rPr>
        <w:t> </w:t>
      </w:r>
      <w:r>
        <w:rPr>
          <w:color w:val="58595B"/>
          <w:w w:val="115"/>
          <w:sz w:val="24"/>
        </w:rPr>
        <w:t>receipt</w:t>
      </w:r>
      <w:r>
        <w:rPr>
          <w:color w:val="58595B"/>
          <w:spacing w:val="-5"/>
          <w:w w:val="115"/>
          <w:sz w:val="24"/>
        </w:rPr>
        <w:t> </w:t>
      </w:r>
      <w:r>
        <w:rPr>
          <w:color w:val="58595B"/>
          <w:w w:val="115"/>
          <w:sz w:val="24"/>
        </w:rPr>
        <w:t>of</w:t>
      </w:r>
      <w:r>
        <w:rPr>
          <w:color w:val="58595B"/>
          <w:spacing w:val="-5"/>
          <w:w w:val="115"/>
          <w:sz w:val="24"/>
        </w:rPr>
        <w:t> </w:t>
      </w:r>
      <w:r>
        <w:rPr>
          <w:color w:val="58595B"/>
          <w:w w:val="115"/>
          <w:sz w:val="24"/>
        </w:rPr>
        <w:t>notice</w:t>
      </w:r>
      <w:r>
        <w:rPr>
          <w:color w:val="58595B"/>
          <w:spacing w:val="-5"/>
          <w:w w:val="115"/>
          <w:sz w:val="24"/>
        </w:rPr>
        <w:t> </w:t>
      </w:r>
      <w:r>
        <w:rPr>
          <w:color w:val="58595B"/>
          <w:w w:val="115"/>
          <w:sz w:val="24"/>
        </w:rPr>
        <w:t>with</w:t>
      </w:r>
      <w:r>
        <w:rPr>
          <w:color w:val="58595B"/>
          <w:spacing w:val="-5"/>
          <w:w w:val="115"/>
          <w:sz w:val="24"/>
        </w:rPr>
        <w:t> </w:t>
      </w:r>
      <w:r>
        <w:rPr>
          <w:color w:val="58595B"/>
          <w:w w:val="115"/>
          <w:sz w:val="24"/>
        </w:rPr>
        <w:t>fee,</w:t>
      </w:r>
      <w:r>
        <w:rPr>
          <w:color w:val="58595B"/>
          <w:spacing w:val="-5"/>
          <w:w w:val="115"/>
          <w:sz w:val="24"/>
        </w:rPr>
        <w:t> </w:t>
      </w:r>
      <w:r>
        <w:rPr>
          <w:color w:val="58595B"/>
          <w:w w:val="115"/>
          <w:sz w:val="24"/>
        </w:rPr>
        <w:t>the</w:t>
      </w:r>
      <w:r>
        <w:rPr>
          <w:color w:val="58595B"/>
          <w:spacing w:val="-5"/>
          <w:w w:val="115"/>
          <w:sz w:val="24"/>
        </w:rPr>
        <w:t> </w:t>
      </w:r>
      <w:r>
        <w:rPr>
          <w:color w:val="58595B"/>
          <w:w w:val="115"/>
          <w:sz w:val="24"/>
        </w:rPr>
        <w:t>Insurer</w:t>
      </w:r>
      <w:r>
        <w:rPr>
          <w:color w:val="58595B"/>
          <w:spacing w:val="-5"/>
          <w:w w:val="115"/>
          <w:sz w:val="24"/>
        </w:rPr>
        <w:t> </w:t>
      </w:r>
      <w:r>
        <w:rPr>
          <w:color w:val="58595B"/>
          <w:w w:val="115"/>
          <w:sz w:val="24"/>
        </w:rPr>
        <w:t>should</w:t>
      </w:r>
      <w:r>
        <w:rPr>
          <w:color w:val="58595B"/>
          <w:spacing w:val="-5"/>
          <w:w w:val="115"/>
          <w:sz w:val="24"/>
        </w:rPr>
        <w:t> </w:t>
      </w:r>
      <w:r>
        <w:rPr>
          <w:color w:val="58595B"/>
          <w:w w:val="115"/>
          <w:sz w:val="24"/>
        </w:rPr>
        <w:t>Grant</w:t>
      </w:r>
      <w:r>
        <w:rPr>
          <w:color w:val="58595B"/>
          <w:spacing w:val="-5"/>
          <w:w w:val="115"/>
          <w:sz w:val="24"/>
        </w:rPr>
        <w:t> </w:t>
      </w:r>
      <w:r>
        <w:rPr>
          <w:color w:val="58595B"/>
          <w:w w:val="115"/>
          <w:sz w:val="24"/>
        </w:rPr>
        <w:t>a</w:t>
      </w:r>
      <w:r>
        <w:rPr>
          <w:color w:val="58595B"/>
          <w:spacing w:val="-5"/>
          <w:w w:val="115"/>
          <w:sz w:val="24"/>
        </w:rPr>
        <w:t> </w:t>
      </w:r>
      <w:r>
        <w:rPr>
          <w:color w:val="58595B"/>
          <w:w w:val="115"/>
          <w:sz w:val="24"/>
        </w:rPr>
        <w:t>written </w:t>
      </w:r>
      <w:r>
        <w:rPr>
          <w:color w:val="58595B"/>
          <w:spacing w:val="-6"/>
          <w:w w:val="115"/>
          <w:sz w:val="24"/>
        </w:rPr>
        <w:t>acknowledgement</w:t>
      </w:r>
      <w:r>
        <w:rPr>
          <w:color w:val="58595B"/>
          <w:spacing w:val="-21"/>
          <w:w w:val="115"/>
          <w:sz w:val="24"/>
        </w:rPr>
        <w:t> </w:t>
      </w:r>
      <w:r>
        <w:rPr>
          <w:color w:val="58595B"/>
          <w:spacing w:val="-6"/>
          <w:w w:val="115"/>
          <w:sz w:val="24"/>
        </w:rPr>
        <w:t>of</w:t>
      </w:r>
      <w:r>
        <w:rPr>
          <w:color w:val="58595B"/>
          <w:spacing w:val="-21"/>
          <w:w w:val="115"/>
          <w:sz w:val="24"/>
        </w:rPr>
        <w:t> </w:t>
      </w:r>
      <w:r>
        <w:rPr>
          <w:color w:val="58595B"/>
          <w:spacing w:val="-6"/>
          <w:w w:val="115"/>
          <w:sz w:val="24"/>
        </w:rPr>
        <w:t>receiptof</w:t>
      </w:r>
      <w:r>
        <w:rPr>
          <w:color w:val="58595B"/>
          <w:spacing w:val="-21"/>
          <w:w w:val="115"/>
          <w:sz w:val="24"/>
        </w:rPr>
        <w:t> </w:t>
      </w:r>
      <w:r>
        <w:rPr>
          <w:color w:val="58595B"/>
          <w:spacing w:val="-6"/>
          <w:w w:val="115"/>
          <w:sz w:val="24"/>
        </w:rPr>
        <w:t>notice.</w:t>
      </w:r>
      <w:r>
        <w:rPr>
          <w:color w:val="58595B"/>
          <w:spacing w:val="-21"/>
          <w:w w:val="115"/>
          <w:sz w:val="24"/>
        </w:rPr>
        <w:t> </w:t>
      </w:r>
      <w:r>
        <w:rPr>
          <w:color w:val="58595B"/>
          <w:spacing w:val="-6"/>
          <w:w w:val="115"/>
          <w:sz w:val="24"/>
        </w:rPr>
        <w:t>Such</w:t>
      </w:r>
      <w:r>
        <w:rPr>
          <w:color w:val="58595B"/>
          <w:spacing w:val="-21"/>
          <w:w w:val="115"/>
          <w:sz w:val="24"/>
        </w:rPr>
        <w:t> </w:t>
      </w:r>
      <w:r>
        <w:rPr>
          <w:color w:val="58595B"/>
          <w:spacing w:val="-6"/>
          <w:w w:val="115"/>
          <w:sz w:val="24"/>
        </w:rPr>
        <w:t>notice</w:t>
      </w:r>
      <w:r>
        <w:rPr>
          <w:color w:val="58595B"/>
          <w:spacing w:val="-21"/>
          <w:w w:val="115"/>
          <w:sz w:val="24"/>
        </w:rPr>
        <w:t> </w:t>
      </w:r>
      <w:r>
        <w:rPr>
          <w:color w:val="58595B"/>
          <w:spacing w:val="-6"/>
          <w:w w:val="115"/>
          <w:sz w:val="24"/>
        </w:rPr>
        <w:t>shall</w:t>
      </w:r>
      <w:r>
        <w:rPr>
          <w:color w:val="58595B"/>
          <w:spacing w:val="-21"/>
          <w:w w:val="115"/>
          <w:sz w:val="24"/>
        </w:rPr>
        <w:t> </w:t>
      </w:r>
      <w:r>
        <w:rPr>
          <w:color w:val="58595B"/>
          <w:spacing w:val="-6"/>
          <w:w w:val="115"/>
          <w:sz w:val="24"/>
        </w:rPr>
        <w:t>be</w:t>
      </w:r>
      <w:r>
        <w:rPr>
          <w:color w:val="58595B"/>
          <w:spacing w:val="-21"/>
          <w:w w:val="115"/>
          <w:sz w:val="24"/>
        </w:rPr>
        <w:t> </w:t>
      </w:r>
      <w:r>
        <w:rPr>
          <w:color w:val="58595B"/>
          <w:spacing w:val="-6"/>
          <w:w w:val="115"/>
          <w:sz w:val="24"/>
        </w:rPr>
        <w:t>conclusive</w:t>
      </w:r>
      <w:r>
        <w:rPr>
          <w:color w:val="58595B"/>
          <w:spacing w:val="-21"/>
          <w:w w:val="115"/>
          <w:sz w:val="24"/>
        </w:rPr>
        <w:t> </w:t>
      </w:r>
      <w:r>
        <w:rPr>
          <w:color w:val="58595B"/>
          <w:spacing w:val="-6"/>
          <w:w w:val="115"/>
          <w:sz w:val="24"/>
        </w:rPr>
        <w:t>evidence</w:t>
      </w:r>
    </w:p>
    <w:p>
      <w:pPr>
        <w:spacing w:line="263" w:lineRule="exact" w:before="0"/>
        <w:ind w:left="100" w:right="0" w:firstLine="0"/>
        <w:jc w:val="left"/>
        <w:rPr>
          <w:sz w:val="24"/>
        </w:rPr>
      </w:pPr>
      <w:r>
        <w:rPr>
          <w:color w:val="58595B"/>
          <w:w w:val="115"/>
          <w:sz w:val="24"/>
        </w:rPr>
        <w:t>against</w:t>
      </w:r>
      <w:r>
        <w:rPr>
          <w:color w:val="58595B"/>
          <w:spacing w:val="-16"/>
          <w:w w:val="115"/>
          <w:sz w:val="24"/>
        </w:rPr>
        <w:t> </w:t>
      </w:r>
      <w:r>
        <w:rPr>
          <w:color w:val="58595B"/>
          <w:w w:val="115"/>
          <w:sz w:val="24"/>
        </w:rPr>
        <w:t>the</w:t>
      </w:r>
      <w:r>
        <w:rPr>
          <w:color w:val="58595B"/>
          <w:spacing w:val="-15"/>
          <w:w w:val="115"/>
          <w:sz w:val="24"/>
        </w:rPr>
        <w:t> </w:t>
      </w:r>
      <w:r>
        <w:rPr>
          <w:color w:val="58595B"/>
          <w:w w:val="115"/>
          <w:sz w:val="24"/>
        </w:rPr>
        <w:t>insurer</w:t>
      </w:r>
      <w:r>
        <w:rPr>
          <w:color w:val="58595B"/>
          <w:spacing w:val="-15"/>
          <w:w w:val="115"/>
          <w:sz w:val="24"/>
        </w:rPr>
        <w:t> </w:t>
      </w:r>
      <w:r>
        <w:rPr>
          <w:color w:val="58595B"/>
          <w:w w:val="115"/>
          <w:sz w:val="24"/>
        </w:rPr>
        <w:t>of</w:t>
      </w:r>
      <w:r>
        <w:rPr>
          <w:color w:val="58595B"/>
          <w:spacing w:val="-15"/>
          <w:w w:val="115"/>
          <w:sz w:val="24"/>
        </w:rPr>
        <w:t> </w:t>
      </w:r>
      <w:r>
        <w:rPr>
          <w:color w:val="58595B"/>
          <w:w w:val="115"/>
          <w:sz w:val="24"/>
        </w:rPr>
        <w:t>duly</w:t>
      </w:r>
      <w:r>
        <w:rPr>
          <w:color w:val="58595B"/>
          <w:spacing w:val="-15"/>
          <w:w w:val="115"/>
          <w:sz w:val="24"/>
        </w:rPr>
        <w:t> </w:t>
      </w:r>
      <w:r>
        <w:rPr>
          <w:color w:val="58595B"/>
          <w:w w:val="115"/>
          <w:sz w:val="24"/>
        </w:rPr>
        <w:t>receiving</w:t>
      </w:r>
      <w:r>
        <w:rPr>
          <w:color w:val="58595B"/>
          <w:spacing w:val="-15"/>
          <w:w w:val="115"/>
          <w:sz w:val="24"/>
        </w:rPr>
        <w:t> </w:t>
      </w:r>
      <w:r>
        <w:rPr>
          <w:color w:val="58595B"/>
          <w:w w:val="115"/>
          <w:sz w:val="24"/>
        </w:rPr>
        <w:t>the</w:t>
      </w:r>
      <w:r>
        <w:rPr>
          <w:color w:val="58595B"/>
          <w:spacing w:val="-15"/>
          <w:w w:val="115"/>
          <w:sz w:val="24"/>
        </w:rPr>
        <w:t> </w:t>
      </w:r>
      <w:r>
        <w:rPr>
          <w:color w:val="58595B"/>
          <w:spacing w:val="-2"/>
          <w:w w:val="115"/>
          <w:sz w:val="24"/>
        </w:rPr>
        <w:t>notice.</w:t>
      </w:r>
    </w:p>
    <w:p>
      <w:pPr>
        <w:pStyle w:val="ListParagraph"/>
        <w:numPr>
          <w:ilvl w:val="0"/>
          <w:numId w:val="9"/>
        </w:numPr>
        <w:tabs>
          <w:tab w:pos="421" w:val="left" w:leader="none"/>
          <w:tab w:pos="424" w:val="left" w:leader="none"/>
        </w:tabs>
        <w:spacing w:line="225" w:lineRule="auto" w:before="77" w:after="0"/>
        <w:ind w:left="421" w:right="1869" w:hanging="321"/>
        <w:jc w:val="left"/>
        <w:rPr>
          <w:sz w:val="24"/>
        </w:rPr>
      </w:pPr>
      <w:r>
        <w:rPr>
          <w:color w:val="58595B"/>
          <w:w w:val="115"/>
          <w:sz w:val="24"/>
        </w:rPr>
        <w:t>The</w:t>
      </w:r>
      <w:r>
        <w:rPr>
          <w:color w:val="58595B"/>
          <w:w w:val="115"/>
          <w:sz w:val="24"/>
        </w:rPr>
        <w:t> Insurer may accept or decline to act upon any transfer or assignment</w:t>
      </w:r>
      <w:r>
        <w:rPr>
          <w:color w:val="58595B"/>
          <w:spacing w:val="-20"/>
          <w:w w:val="115"/>
          <w:sz w:val="24"/>
        </w:rPr>
        <w:t> </w:t>
      </w:r>
      <w:r>
        <w:rPr>
          <w:color w:val="58595B"/>
          <w:w w:val="115"/>
          <w:sz w:val="24"/>
        </w:rPr>
        <w:t>or</w:t>
      </w:r>
      <w:r>
        <w:rPr>
          <w:color w:val="58595B"/>
          <w:spacing w:val="-19"/>
          <w:w w:val="115"/>
          <w:sz w:val="24"/>
        </w:rPr>
        <w:t> </w:t>
      </w:r>
      <w:r>
        <w:rPr>
          <w:color w:val="58595B"/>
          <w:w w:val="115"/>
          <w:sz w:val="24"/>
        </w:rPr>
        <w:t>endorsement,</w:t>
      </w:r>
      <w:r>
        <w:rPr>
          <w:color w:val="58595B"/>
          <w:spacing w:val="-19"/>
          <w:w w:val="115"/>
          <w:sz w:val="24"/>
        </w:rPr>
        <w:t> </w:t>
      </w:r>
      <w:r>
        <w:rPr>
          <w:color w:val="58595B"/>
          <w:w w:val="115"/>
          <w:sz w:val="24"/>
        </w:rPr>
        <w:t>if</w:t>
      </w:r>
      <w:r>
        <w:rPr>
          <w:color w:val="58595B"/>
          <w:spacing w:val="-19"/>
          <w:w w:val="115"/>
          <w:sz w:val="24"/>
        </w:rPr>
        <w:t> </w:t>
      </w:r>
      <w:r>
        <w:rPr>
          <w:color w:val="58595B"/>
          <w:w w:val="115"/>
          <w:sz w:val="24"/>
        </w:rPr>
        <w:t>it</w:t>
      </w:r>
      <w:r>
        <w:rPr>
          <w:color w:val="58595B"/>
          <w:spacing w:val="-19"/>
          <w:w w:val="115"/>
          <w:sz w:val="24"/>
        </w:rPr>
        <w:t> </w:t>
      </w:r>
      <w:r>
        <w:rPr>
          <w:color w:val="58595B"/>
          <w:w w:val="115"/>
          <w:sz w:val="24"/>
        </w:rPr>
        <w:t>has</w:t>
      </w:r>
      <w:r>
        <w:rPr>
          <w:color w:val="58595B"/>
          <w:spacing w:val="-20"/>
          <w:w w:val="115"/>
          <w:sz w:val="24"/>
        </w:rPr>
        <w:t> </w:t>
      </w:r>
      <w:r>
        <w:rPr>
          <w:color w:val="58595B"/>
          <w:w w:val="115"/>
          <w:sz w:val="24"/>
        </w:rPr>
        <w:t>sufficient</w:t>
      </w:r>
      <w:r>
        <w:rPr>
          <w:color w:val="58595B"/>
          <w:spacing w:val="-19"/>
          <w:w w:val="115"/>
          <w:sz w:val="24"/>
        </w:rPr>
        <w:t> </w:t>
      </w:r>
      <w:r>
        <w:rPr>
          <w:color w:val="58595B"/>
          <w:w w:val="115"/>
          <w:sz w:val="24"/>
        </w:rPr>
        <w:t>reasons</w:t>
      </w:r>
      <w:r>
        <w:rPr>
          <w:color w:val="58595B"/>
          <w:spacing w:val="-19"/>
          <w:w w:val="115"/>
          <w:sz w:val="24"/>
        </w:rPr>
        <w:t> </w:t>
      </w:r>
      <w:r>
        <w:rPr>
          <w:color w:val="58595B"/>
          <w:w w:val="115"/>
          <w:sz w:val="24"/>
        </w:rPr>
        <w:t>to</w:t>
      </w:r>
      <w:r>
        <w:rPr>
          <w:color w:val="58595B"/>
          <w:spacing w:val="-19"/>
          <w:w w:val="115"/>
          <w:sz w:val="24"/>
        </w:rPr>
        <w:t> </w:t>
      </w:r>
      <w:r>
        <w:rPr>
          <w:color w:val="58595B"/>
          <w:w w:val="115"/>
          <w:sz w:val="24"/>
        </w:rPr>
        <w:t>believe</w:t>
      </w:r>
    </w:p>
    <w:p>
      <w:pPr>
        <w:spacing w:line="225" w:lineRule="auto" w:before="1"/>
        <w:ind w:left="100" w:right="0" w:firstLine="192"/>
        <w:jc w:val="left"/>
        <w:rPr>
          <w:sz w:val="24"/>
        </w:rPr>
      </w:pPr>
      <w:r>
        <w:rPr>
          <w:color w:val="58595B"/>
          <w:w w:val="115"/>
          <w:sz w:val="24"/>
        </w:rPr>
        <w:t>that</w:t>
      </w:r>
      <w:r>
        <w:rPr>
          <w:color w:val="58595B"/>
          <w:spacing w:val="-3"/>
          <w:w w:val="115"/>
          <w:sz w:val="24"/>
        </w:rPr>
        <w:t> </w:t>
      </w:r>
      <w:r>
        <w:rPr>
          <w:color w:val="58595B"/>
          <w:w w:val="115"/>
          <w:sz w:val="24"/>
        </w:rPr>
        <w:t>it</w:t>
      </w:r>
      <w:r>
        <w:rPr>
          <w:color w:val="58595B"/>
          <w:spacing w:val="-3"/>
          <w:w w:val="115"/>
          <w:sz w:val="24"/>
        </w:rPr>
        <w:t> </w:t>
      </w:r>
      <w:r>
        <w:rPr>
          <w:color w:val="58595B"/>
          <w:w w:val="115"/>
          <w:sz w:val="24"/>
        </w:rPr>
        <w:t>is</w:t>
      </w:r>
      <w:r>
        <w:rPr>
          <w:color w:val="58595B"/>
          <w:spacing w:val="-3"/>
          <w:w w:val="115"/>
          <w:sz w:val="24"/>
        </w:rPr>
        <w:t> </w:t>
      </w:r>
      <w:r>
        <w:rPr>
          <w:color w:val="58595B"/>
          <w:w w:val="115"/>
          <w:sz w:val="24"/>
        </w:rPr>
        <w:t>(a)</w:t>
      </w:r>
      <w:r>
        <w:rPr>
          <w:color w:val="58595B"/>
          <w:spacing w:val="-3"/>
          <w:w w:val="115"/>
          <w:sz w:val="24"/>
        </w:rPr>
        <w:t> </w:t>
      </w:r>
      <w:r>
        <w:rPr>
          <w:color w:val="58595B"/>
          <w:w w:val="115"/>
          <w:sz w:val="24"/>
        </w:rPr>
        <w:t>not</w:t>
      </w:r>
      <w:r>
        <w:rPr>
          <w:color w:val="58595B"/>
          <w:spacing w:val="-3"/>
          <w:w w:val="115"/>
          <w:sz w:val="24"/>
        </w:rPr>
        <w:t> </w:t>
      </w:r>
      <w:r>
        <w:rPr>
          <w:color w:val="58595B"/>
          <w:w w:val="115"/>
          <w:sz w:val="24"/>
        </w:rPr>
        <w:t>bonafide</w:t>
      </w:r>
      <w:r>
        <w:rPr>
          <w:color w:val="58595B"/>
          <w:spacing w:val="-3"/>
          <w:w w:val="115"/>
          <w:sz w:val="24"/>
        </w:rPr>
        <w:t> </w:t>
      </w:r>
      <w:r>
        <w:rPr>
          <w:color w:val="58595B"/>
          <w:w w:val="115"/>
          <w:sz w:val="24"/>
        </w:rPr>
        <w:t>or</w:t>
      </w:r>
      <w:r>
        <w:rPr>
          <w:color w:val="58595B"/>
          <w:spacing w:val="-3"/>
          <w:w w:val="115"/>
          <w:sz w:val="24"/>
        </w:rPr>
        <w:t> </w:t>
      </w:r>
      <w:r>
        <w:rPr>
          <w:color w:val="58595B"/>
          <w:w w:val="115"/>
          <w:sz w:val="24"/>
        </w:rPr>
        <w:t>(b)</w:t>
      </w:r>
      <w:r>
        <w:rPr>
          <w:color w:val="58595B"/>
          <w:spacing w:val="-3"/>
          <w:w w:val="115"/>
          <w:sz w:val="24"/>
        </w:rPr>
        <w:t> </w:t>
      </w:r>
      <w:r>
        <w:rPr>
          <w:color w:val="58595B"/>
          <w:w w:val="115"/>
          <w:sz w:val="24"/>
        </w:rPr>
        <w:t>not</w:t>
      </w:r>
      <w:r>
        <w:rPr>
          <w:color w:val="58595B"/>
          <w:spacing w:val="-3"/>
          <w:w w:val="115"/>
          <w:sz w:val="24"/>
        </w:rPr>
        <w:t> </w:t>
      </w:r>
      <w:r>
        <w:rPr>
          <w:color w:val="58595B"/>
          <w:w w:val="115"/>
          <w:sz w:val="24"/>
        </w:rPr>
        <w:t>in</w:t>
      </w:r>
      <w:r>
        <w:rPr>
          <w:color w:val="58595B"/>
          <w:spacing w:val="-3"/>
          <w:w w:val="115"/>
          <w:sz w:val="24"/>
        </w:rPr>
        <w:t> </w:t>
      </w:r>
      <w:r>
        <w:rPr>
          <w:color w:val="58595B"/>
          <w:w w:val="115"/>
          <w:sz w:val="24"/>
        </w:rPr>
        <w:t>the</w:t>
      </w:r>
      <w:r>
        <w:rPr>
          <w:color w:val="58595B"/>
          <w:spacing w:val="-3"/>
          <w:w w:val="115"/>
          <w:sz w:val="24"/>
        </w:rPr>
        <w:t> </w:t>
      </w:r>
      <w:r>
        <w:rPr>
          <w:color w:val="58595B"/>
          <w:w w:val="115"/>
          <w:sz w:val="24"/>
        </w:rPr>
        <w:t>interest</w:t>
      </w:r>
      <w:r>
        <w:rPr>
          <w:color w:val="58595B"/>
          <w:spacing w:val="-3"/>
          <w:w w:val="115"/>
          <w:sz w:val="24"/>
        </w:rPr>
        <w:t> </w:t>
      </w:r>
      <w:r>
        <w:rPr>
          <w:color w:val="58595B"/>
          <w:w w:val="115"/>
          <w:sz w:val="24"/>
        </w:rPr>
        <w:t>of</w:t>
      </w:r>
      <w:r>
        <w:rPr>
          <w:color w:val="58595B"/>
          <w:spacing w:val="-3"/>
          <w:w w:val="115"/>
          <w:sz w:val="24"/>
        </w:rPr>
        <w:t> </w:t>
      </w:r>
      <w:r>
        <w:rPr>
          <w:color w:val="58595B"/>
          <w:w w:val="115"/>
          <w:sz w:val="24"/>
        </w:rPr>
        <w:t>the</w:t>
      </w:r>
      <w:r>
        <w:rPr>
          <w:color w:val="58595B"/>
          <w:spacing w:val="-3"/>
          <w:w w:val="115"/>
          <w:sz w:val="24"/>
        </w:rPr>
        <w:t> </w:t>
      </w:r>
      <w:r>
        <w:rPr>
          <w:color w:val="58595B"/>
          <w:w w:val="115"/>
          <w:sz w:val="24"/>
        </w:rPr>
        <w:t>policyholder</w:t>
      </w:r>
      <w:r>
        <w:rPr>
          <w:color w:val="58595B"/>
          <w:spacing w:val="-3"/>
          <w:w w:val="115"/>
          <w:sz w:val="24"/>
        </w:rPr>
        <w:t> </w:t>
      </w:r>
      <w:r>
        <w:rPr>
          <w:color w:val="58595B"/>
          <w:w w:val="115"/>
          <w:sz w:val="24"/>
        </w:rPr>
        <w:t>or</w:t>
      </w:r>
      <w:r>
        <w:rPr>
          <w:color w:val="58595B"/>
          <w:spacing w:val="-3"/>
          <w:w w:val="115"/>
          <w:sz w:val="24"/>
        </w:rPr>
        <w:t> </w:t>
      </w:r>
      <w:r>
        <w:rPr>
          <w:color w:val="58595B"/>
          <w:w w:val="115"/>
          <w:sz w:val="24"/>
        </w:rPr>
        <w:t>(c)</w:t>
      </w:r>
      <w:r>
        <w:rPr>
          <w:color w:val="58595B"/>
          <w:spacing w:val="-3"/>
          <w:w w:val="115"/>
          <w:sz w:val="24"/>
        </w:rPr>
        <w:t> </w:t>
      </w:r>
      <w:r>
        <w:rPr>
          <w:color w:val="58595B"/>
          <w:w w:val="115"/>
          <w:sz w:val="24"/>
        </w:rPr>
        <w:t>not</w:t>
      </w:r>
      <w:r>
        <w:rPr>
          <w:color w:val="58595B"/>
          <w:spacing w:val="-3"/>
          <w:w w:val="115"/>
          <w:sz w:val="24"/>
        </w:rPr>
        <w:t> </w:t>
      </w:r>
      <w:r>
        <w:rPr>
          <w:color w:val="58595B"/>
          <w:w w:val="115"/>
          <w:sz w:val="24"/>
        </w:rPr>
        <w:t>in public interest or (d) is for the purpose of trading of the insurance policy.</w:t>
      </w:r>
    </w:p>
    <w:p>
      <w:pPr>
        <w:pStyle w:val="ListParagraph"/>
        <w:numPr>
          <w:ilvl w:val="0"/>
          <w:numId w:val="9"/>
        </w:numPr>
        <w:tabs>
          <w:tab w:pos="423" w:val="left" w:leader="none"/>
        </w:tabs>
        <w:spacing w:line="225" w:lineRule="auto" w:before="82" w:after="0"/>
        <w:ind w:left="100" w:right="121" w:firstLine="0"/>
        <w:jc w:val="left"/>
        <w:rPr>
          <w:sz w:val="24"/>
        </w:rPr>
      </w:pPr>
      <w:r>
        <w:rPr>
          <w:color w:val="58595B"/>
          <w:w w:val="115"/>
          <w:sz w:val="24"/>
        </w:rPr>
        <w:t>In</w:t>
      </w:r>
      <w:r>
        <w:rPr>
          <w:color w:val="58595B"/>
          <w:spacing w:val="-4"/>
          <w:w w:val="115"/>
          <w:sz w:val="24"/>
        </w:rPr>
        <w:t> </w:t>
      </w:r>
      <w:r>
        <w:rPr>
          <w:color w:val="58595B"/>
          <w:w w:val="115"/>
          <w:sz w:val="24"/>
        </w:rPr>
        <w:t>case</w:t>
      </w:r>
      <w:r>
        <w:rPr>
          <w:color w:val="58595B"/>
          <w:spacing w:val="-4"/>
          <w:w w:val="115"/>
          <w:sz w:val="24"/>
        </w:rPr>
        <w:t> </w:t>
      </w:r>
      <w:r>
        <w:rPr>
          <w:color w:val="58595B"/>
          <w:w w:val="115"/>
          <w:sz w:val="24"/>
        </w:rPr>
        <w:t>of</w:t>
      </w:r>
      <w:r>
        <w:rPr>
          <w:color w:val="58595B"/>
          <w:spacing w:val="-4"/>
          <w:w w:val="115"/>
          <w:sz w:val="24"/>
        </w:rPr>
        <w:t> </w:t>
      </w:r>
      <w:r>
        <w:rPr>
          <w:color w:val="58595B"/>
          <w:w w:val="115"/>
          <w:sz w:val="24"/>
        </w:rPr>
        <w:t>refusal</w:t>
      </w:r>
      <w:r>
        <w:rPr>
          <w:color w:val="58595B"/>
          <w:spacing w:val="-4"/>
          <w:w w:val="115"/>
          <w:sz w:val="24"/>
        </w:rPr>
        <w:t> </w:t>
      </w:r>
      <w:r>
        <w:rPr>
          <w:color w:val="58595B"/>
          <w:w w:val="115"/>
          <w:sz w:val="24"/>
        </w:rPr>
        <w:t>to</w:t>
      </w:r>
      <w:r>
        <w:rPr>
          <w:color w:val="58595B"/>
          <w:spacing w:val="-4"/>
          <w:w w:val="115"/>
          <w:sz w:val="24"/>
        </w:rPr>
        <w:t> </w:t>
      </w:r>
      <w:r>
        <w:rPr>
          <w:color w:val="58595B"/>
          <w:w w:val="115"/>
          <w:sz w:val="24"/>
        </w:rPr>
        <w:t>act</w:t>
      </w:r>
      <w:r>
        <w:rPr>
          <w:color w:val="58595B"/>
          <w:spacing w:val="-4"/>
          <w:w w:val="115"/>
          <w:sz w:val="24"/>
        </w:rPr>
        <w:t> </w:t>
      </w:r>
      <w:r>
        <w:rPr>
          <w:color w:val="58595B"/>
          <w:w w:val="115"/>
          <w:sz w:val="24"/>
        </w:rPr>
        <w:t>upon</w:t>
      </w:r>
      <w:r>
        <w:rPr>
          <w:color w:val="58595B"/>
          <w:spacing w:val="-4"/>
          <w:w w:val="115"/>
          <w:sz w:val="24"/>
        </w:rPr>
        <w:t> </w:t>
      </w:r>
      <w:r>
        <w:rPr>
          <w:color w:val="58595B"/>
          <w:w w:val="115"/>
          <w:sz w:val="24"/>
        </w:rPr>
        <w:t>the</w:t>
      </w:r>
      <w:r>
        <w:rPr>
          <w:color w:val="58595B"/>
          <w:spacing w:val="-4"/>
          <w:w w:val="115"/>
          <w:sz w:val="24"/>
        </w:rPr>
        <w:t> </w:t>
      </w:r>
      <w:r>
        <w:rPr>
          <w:color w:val="58595B"/>
          <w:w w:val="115"/>
          <w:sz w:val="24"/>
        </w:rPr>
        <w:t>endorsement</w:t>
      </w:r>
      <w:r>
        <w:rPr>
          <w:color w:val="58595B"/>
          <w:spacing w:val="-4"/>
          <w:w w:val="115"/>
          <w:sz w:val="24"/>
        </w:rPr>
        <w:t> </w:t>
      </w:r>
      <w:r>
        <w:rPr>
          <w:color w:val="58595B"/>
          <w:w w:val="115"/>
          <w:sz w:val="24"/>
        </w:rPr>
        <w:t>by</w:t>
      </w:r>
      <w:r>
        <w:rPr>
          <w:color w:val="58595B"/>
          <w:spacing w:val="-4"/>
          <w:w w:val="115"/>
          <w:sz w:val="24"/>
        </w:rPr>
        <w:t> </w:t>
      </w:r>
      <w:r>
        <w:rPr>
          <w:color w:val="58595B"/>
          <w:w w:val="115"/>
          <w:sz w:val="24"/>
        </w:rPr>
        <w:t>the</w:t>
      </w:r>
      <w:r>
        <w:rPr>
          <w:color w:val="58595B"/>
          <w:spacing w:val="-4"/>
          <w:w w:val="115"/>
          <w:sz w:val="24"/>
        </w:rPr>
        <w:t> </w:t>
      </w:r>
      <w:r>
        <w:rPr>
          <w:color w:val="58595B"/>
          <w:w w:val="115"/>
          <w:sz w:val="24"/>
        </w:rPr>
        <w:t>Insurer,</w:t>
      </w:r>
      <w:r>
        <w:rPr>
          <w:color w:val="58595B"/>
          <w:spacing w:val="-4"/>
          <w:w w:val="115"/>
          <w:sz w:val="24"/>
        </w:rPr>
        <w:t> </w:t>
      </w:r>
      <w:r>
        <w:rPr>
          <w:color w:val="58595B"/>
          <w:w w:val="115"/>
          <w:sz w:val="24"/>
        </w:rPr>
        <w:t>any</w:t>
      </w:r>
      <w:r>
        <w:rPr>
          <w:color w:val="58595B"/>
          <w:spacing w:val="-4"/>
          <w:w w:val="115"/>
          <w:sz w:val="24"/>
        </w:rPr>
        <w:t> </w:t>
      </w:r>
      <w:r>
        <w:rPr>
          <w:color w:val="58595B"/>
          <w:w w:val="115"/>
          <w:sz w:val="24"/>
        </w:rPr>
        <w:t>person </w:t>
      </w:r>
      <w:r>
        <w:rPr>
          <w:color w:val="58595B"/>
          <w:spacing w:val="-2"/>
          <w:w w:val="115"/>
          <w:sz w:val="24"/>
        </w:rPr>
        <w:t>aggrieved</w:t>
      </w:r>
      <w:r>
        <w:rPr>
          <w:color w:val="58595B"/>
          <w:spacing w:val="-18"/>
          <w:w w:val="115"/>
          <w:sz w:val="24"/>
        </w:rPr>
        <w:t> </w:t>
      </w:r>
      <w:r>
        <w:rPr>
          <w:color w:val="58595B"/>
          <w:spacing w:val="-2"/>
          <w:w w:val="115"/>
          <w:sz w:val="24"/>
        </w:rPr>
        <w:t>by</w:t>
      </w:r>
      <w:r>
        <w:rPr>
          <w:color w:val="58595B"/>
          <w:spacing w:val="-17"/>
          <w:w w:val="115"/>
          <w:sz w:val="24"/>
        </w:rPr>
        <w:t> </w:t>
      </w:r>
      <w:r>
        <w:rPr>
          <w:color w:val="58595B"/>
          <w:spacing w:val="-2"/>
          <w:w w:val="115"/>
          <w:sz w:val="24"/>
        </w:rPr>
        <w:t>the</w:t>
      </w:r>
      <w:r>
        <w:rPr>
          <w:color w:val="58595B"/>
          <w:spacing w:val="-17"/>
          <w:w w:val="115"/>
          <w:sz w:val="24"/>
        </w:rPr>
        <w:t> </w:t>
      </w:r>
      <w:r>
        <w:rPr>
          <w:color w:val="58595B"/>
          <w:spacing w:val="-2"/>
          <w:w w:val="115"/>
          <w:sz w:val="24"/>
        </w:rPr>
        <w:t>refusal</w:t>
      </w:r>
      <w:r>
        <w:rPr>
          <w:color w:val="58595B"/>
          <w:spacing w:val="-17"/>
          <w:w w:val="115"/>
          <w:sz w:val="24"/>
        </w:rPr>
        <w:t> </w:t>
      </w:r>
      <w:r>
        <w:rPr>
          <w:color w:val="58595B"/>
          <w:spacing w:val="-2"/>
          <w:w w:val="115"/>
          <w:sz w:val="24"/>
        </w:rPr>
        <w:t>may</w:t>
      </w:r>
      <w:r>
        <w:rPr>
          <w:color w:val="58595B"/>
          <w:spacing w:val="-17"/>
          <w:w w:val="115"/>
          <w:sz w:val="24"/>
        </w:rPr>
        <w:t> </w:t>
      </w:r>
      <w:r>
        <w:rPr>
          <w:color w:val="58595B"/>
          <w:spacing w:val="-2"/>
          <w:w w:val="115"/>
          <w:sz w:val="24"/>
        </w:rPr>
        <w:t>prefer</w:t>
      </w:r>
      <w:r>
        <w:rPr>
          <w:color w:val="58595B"/>
          <w:spacing w:val="-18"/>
          <w:w w:val="115"/>
          <w:sz w:val="24"/>
        </w:rPr>
        <w:t> </w:t>
      </w:r>
      <w:r>
        <w:rPr>
          <w:color w:val="58595B"/>
          <w:spacing w:val="-2"/>
          <w:w w:val="115"/>
          <w:sz w:val="24"/>
        </w:rPr>
        <w:t>a</w:t>
      </w:r>
      <w:r>
        <w:rPr>
          <w:color w:val="58595B"/>
          <w:spacing w:val="-17"/>
          <w:w w:val="115"/>
          <w:sz w:val="24"/>
        </w:rPr>
        <w:t> </w:t>
      </w:r>
      <w:r>
        <w:rPr>
          <w:color w:val="58595B"/>
          <w:spacing w:val="-2"/>
          <w:w w:val="115"/>
          <w:sz w:val="24"/>
        </w:rPr>
        <w:t>claim</w:t>
      </w:r>
      <w:r>
        <w:rPr>
          <w:color w:val="58595B"/>
          <w:spacing w:val="-17"/>
          <w:w w:val="115"/>
          <w:sz w:val="24"/>
        </w:rPr>
        <w:t> </w:t>
      </w:r>
      <w:r>
        <w:rPr>
          <w:color w:val="58595B"/>
          <w:spacing w:val="-2"/>
          <w:w w:val="115"/>
          <w:sz w:val="24"/>
        </w:rPr>
        <w:t>to</w:t>
      </w:r>
      <w:r>
        <w:rPr>
          <w:color w:val="58595B"/>
          <w:spacing w:val="-17"/>
          <w:w w:val="115"/>
          <w:sz w:val="24"/>
        </w:rPr>
        <w:t> </w:t>
      </w:r>
      <w:r>
        <w:rPr>
          <w:color w:val="58595B"/>
          <w:spacing w:val="-2"/>
          <w:w w:val="115"/>
          <w:sz w:val="24"/>
        </w:rPr>
        <w:t>IRDAI</w:t>
      </w:r>
      <w:r>
        <w:rPr>
          <w:color w:val="58595B"/>
          <w:spacing w:val="-17"/>
          <w:w w:val="115"/>
          <w:sz w:val="24"/>
        </w:rPr>
        <w:t> </w:t>
      </w:r>
      <w:r>
        <w:rPr>
          <w:color w:val="58595B"/>
          <w:spacing w:val="-2"/>
          <w:w w:val="115"/>
          <w:sz w:val="24"/>
        </w:rPr>
        <w:t>within</w:t>
      </w:r>
      <w:r>
        <w:rPr>
          <w:color w:val="58595B"/>
          <w:spacing w:val="-17"/>
          <w:w w:val="115"/>
          <w:sz w:val="24"/>
        </w:rPr>
        <w:t> </w:t>
      </w:r>
      <w:r>
        <w:rPr>
          <w:color w:val="58595B"/>
          <w:spacing w:val="-2"/>
          <w:w w:val="115"/>
          <w:sz w:val="24"/>
        </w:rPr>
        <w:t>30</w:t>
      </w:r>
      <w:r>
        <w:rPr>
          <w:color w:val="58595B"/>
          <w:spacing w:val="-18"/>
          <w:w w:val="115"/>
          <w:sz w:val="24"/>
        </w:rPr>
        <w:t> </w:t>
      </w:r>
      <w:r>
        <w:rPr>
          <w:color w:val="58595B"/>
          <w:spacing w:val="-2"/>
          <w:w w:val="115"/>
          <w:sz w:val="24"/>
        </w:rPr>
        <w:t>days</w:t>
      </w:r>
      <w:r>
        <w:rPr>
          <w:color w:val="58595B"/>
          <w:spacing w:val="-14"/>
          <w:w w:val="115"/>
          <w:sz w:val="24"/>
        </w:rPr>
        <w:t> </w:t>
      </w:r>
      <w:r>
        <w:rPr>
          <w:color w:val="58595B"/>
          <w:spacing w:val="-2"/>
          <w:w w:val="115"/>
          <w:sz w:val="24"/>
        </w:rPr>
        <w:t>of</w:t>
      </w:r>
      <w:r>
        <w:rPr>
          <w:color w:val="58595B"/>
          <w:spacing w:val="-13"/>
          <w:w w:val="115"/>
          <w:sz w:val="24"/>
        </w:rPr>
        <w:t> </w:t>
      </w:r>
      <w:r>
        <w:rPr>
          <w:color w:val="58595B"/>
          <w:spacing w:val="-2"/>
          <w:w w:val="115"/>
          <w:sz w:val="24"/>
        </w:rPr>
        <w:t>receipt</w:t>
      </w:r>
      <w:r>
        <w:rPr>
          <w:color w:val="58595B"/>
          <w:spacing w:val="-14"/>
          <w:w w:val="115"/>
          <w:sz w:val="24"/>
        </w:rPr>
        <w:t> </w:t>
      </w:r>
      <w:r>
        <w:rPr>
          <w:color w:val="58595B"/>
          <w:spacing w:val="-2"/>
          <w:w w:val="115"/>
          <w:sz w:val="24"/>
        </w:rPr>
        <w:t>of</w:t>
      </w:r>
      <w:r>
        <w:rPr>
          <w:color w:val="58595B"/>
          <w:spacing w:val="-14"/>
          <w:w w:val="115"/>
          <w:sz w:val="24"/>
        </w:rPr>
        <w:t> </w:t>
      </w:r>
      <w:r>
        <w:rPr>
          <w:color w:val="58595B"/>
          <w:spacing w:val="-2"/>
          <w:w w:val="115"/>
          <w:sz w:val="24"/>
        </w:rPr>
        <w:t>the </w:t>
      </w:r>
      <w:r>
        <w:rPr>
          <w:color w:val="58595B"/>
          <w:w w:val="115"/>
          <w:sz w:val="24"/>
        </w:rPr>
        <w:t>refusal letter from the Insurer.</w:t>
      </w:r>
    </w:p>
    <w:p>
      <w:pPr>
        <w:spacing w:line="225" w:lineRule="auto" w:before="81"/>
        <w:ind w:left="100" w:right="333" w:firstLine="0"/>
        <w:jc w:val="left"/>
        <w:rPr>
          <w:sz w:val="24"/>
        </w:rPr>
      </w:pPr>
      <w:r>
        <w:rPr>
          <w:color w:val="58595B"/>
          <w:w w:val="110"/>
          <w:sz w:val="24"/>
        </w:rPr>
        <w:t>Section </w:t>
      </w:r>
      <w:r>
        <w:rPr>
          <w:color w:val="58595B"/>
          <w:w w:val="105"/>
          <w:sz w:val="24"/>
        </w:rPr>
        <w:t>E </w:t>
      </w:r>
      <w:r>
        <w:rPr>
          <w:color w:val="58595B"/>
          <w:w w:val="110"/>
          <w:sz w:val="24"/>
        </w:rPr>
        <w:t>(Nomination) and </w:t>
      </w:r>
      <w:r>
        <w:rPr>
          <w:color w:val="58595B"/>
          <w:w w:val="105"/>
          <w:sz w:val="24"/>
        </w:rPr>
        <w:t>F </w:t>
      </w:r>
      <w:r>
        <w:rPr>
          <w:color w:val="58595B"/>
          <w:w w:val="110"/>
          <w:sz w:val="24"/>
        </w:rPr>
        <w:t>(Assignment or Transfer) are simplified versions prepared for general information only and hence are not comprehensive. For </w:t>
      </w:r>
      <w:r>
        <w:rPr>
          <w:color w:val="58595B"/>
          <w:w w:val="110"/>
          <w:sz w:val="24"/>
        </w:rPr>
        <w:t>full</w:t>
      </w:r>
      <w:r>
        <w:rPr>
          <w:color w:val="58595B"/>
          <w:spacing w:val="40"/>
          <w:w w:val="110"/>
          <w:sz w:val="24"/>
        </w:rPr>
        <w:t> </w:t>
      </w:r>
      <w:r>
        <w:rPr>
          <w:color w:val="58595B"/>
          <w:w w:val="110"/>
          <w:sz w:val="24"/>
        </w:rPr>
        <w:t>texts of these sections please refer to Section38 and Section 39 of the Insurance Act, 1938 as amended by The Insurance Laws (Amendment) Act, 2015.</w:t>
      </w:r>
    </w:p>
    <w:p>
      <w:pPr>
        <w:spacing w:after="0" w:line="225" w:lineRule="auto"/>
        <w:jc w:val="left"/>
        <w:rPr>
          <w:sz w:val="24"/>
        </w:rPr>
        <w:sectPr>
          <w:pgSz w:w="10800" w:h="12240"/>
          <w:pgMar w:top="160" w:bottom="280" w:left="360" w:right="360"/>
        </w:sectPr>
      </w:pPr>
    </w:p>
    <w:p>
      <w:pPr>
        <w:pStyle w:val="Heading2"/>
        <w:numPr>
          <w:ilvl w:val="1"/>
          <w:numId w:val="7"/>
        </w:numPr>
        <w:tabs>
          <w:tab w:pos="346" w:val="left" w:leader="none"/>
          <w:tab w:pos="349" w:val="left" w:leader="none"/>
        </w:tabs>
        <w:spacing w:line="247" w:lineRule="auto" w:before="103" w:after="0"/>
        <w:ind w:left="349" w:right="1796" w:hanging="266"/>
        <w:jc w:val="left"/>
        <w:rPr>
          <w:color w:val="58595B"/>
        </w:rPr>
      </w:pPr>
      <w:r>
        <w:rPr>
          <w:color w:val="58595B"/>
          <w:w w:val="110"/>
        </w:rPr>
        <w:t>Guaranteed</w:t>
      </w:r>
      <w:r>
        <w:rPr>
          <w:color w:val="58595B"/>
          <w:spacing w:val="-25"/>
          <w:w w:val="110"/>
        </w:rPr>
        <w:t> </w:t>
      </w:r>
      <w:r>
        <w:rPr>
          <w:color w:val="58595B"/>
          <w:w w:val="110"/>
        </w:rPr>
        <w:t>Surrender</w:t>
      </w:r>
      <w:r>
        <w:rPr>
          <w:color w:val="58595B"/>
          <w:spacing w:val="-22"/>
          <w:w w:val="110"/>
        </w:rPr>
        <w:t> </w:t>
      </w:r>
      <w:r>
        <w:rPr>
          <w:color w:val="58595B"/>
          <w:w w:val="110"/>
        </w:rPr>
        <w:t>Value</w:t>
      </w:r>
      <w:r>
        <w:rPr>
          <w:color w:val="58595B"/>
          <w:spacing w:val="-23"/>
          <w:w w:val="110"/>
        </w:rPr>
        <w:t> </w:t>
      </w:r>
      <w:r>
        <w:rPr>
          <w:color w:val="58595B"/>
          <w:w w:val="110"/>
        </w:rPr>
        <w:t>Factors</w:t>
      </w:r>
      <w:r>
        <w:rPr>
          <w:color w:val="58595B"/>
          <w:spacing w:val="-24"/>
          <w:w w:val="110"/>
        </w:rPr>
        <w:t> </w:t>
      </w:r>
      <w:r>
        <w:rPr>
          <w:color w:val="58595B"/>
          <w:w w:val="110"/>
        </w:rPr>
        <w:t>as</w:t>
      </w:r>
      <w:r>
        <w:rPr>
          <w:color w:val="58595B"/>
          <w:spacing w:val="-24"/>
          <w:w w:val="110"/>
        </w:rPr>
        <w:t> </w:t>
      </w:r>
      <w:r>
        <w:rPr>
          <w:color w:val="58595B"/>
          <w:w w:val="110"/>
        </w:rPr>
        <w:t>percentage</w:t>
      </w:r>
      <w:r>
        <w:rPr>
          <w:color w:val="58595B"/>
          <w:spacing w:val="-23"/>
          <w:w w:val="110"/>
        </w:rPr>
        <w:t> </w:t>
      </w:r>
      <w:r>
        <w:rPr>
          <w:color w:val="58595B"/>
          <w:w w:val="110"/>
        </w:rPr>
        <w:t>of</w:t>
      </w:r>
      <w:r>
        <w:rPr>
          <w:color w:val="58595B"/>
          <w:spacing w:val="-22"/>
          <w:w w:val="110"/>
        </w:rPr>
        <w:t> </w:t>
      </w:r>
      <w:r>
        <w:rPr>
          <w:color w:val="58595B"/>
          <w:w w:val="110"/>
        </w:rPr>
        <w:t>Premiums</w:t>
      </w:r>
      <w:r>
        <w:rPr>
          <w:color w:val="58595B"/>
          <w:spacing w:val="-24"/>
          <w:w w:val="110"/>
        </w:rPr>
        <w:t> </w:t>
      </w:r>
      <w:r>
        <w:rPr>
          <w:color w:val="58595B"/>
          <w:w w:val="110"/>
        </w:rPr>
        <w:t>paid: For Limited</w:t>
      </w:r>
      <w:r>
        <w:rPr>
          <w:color w:val="58595B"/>
          <w:spacing w:val="-1"/>
          <w:w w:val="110"/>
        </w:rPr>
        <w:t> </w:t>
      </w:r>
      <w:r>
        <w:rPr>
          <w:color w:val="58595B"/>
          <w:w w:val="110"/>
        </w:rPr>
        <w:t>Pay</w:t>
      </w:r>
    </w:p>
    <w:p>
      <w:pPr>
        <w:pStyle w:val="BodyText"/>
        <w:spacing w:before="83"/>
        <w:ind w:left="0"/>
        <w:rPr>
          <w:b/>
          <w:sz w:val="20"/>
        </w:rPr>
      </w:pPr>
    </w:p>
    <w:tbl>
      <w:tblPr>
        <w:tblW w:w="0" w:type="auto"/>
        <w:jc w:val="left"/>
        <w:tblInd w:w="92" w:type="dxa"/>
        <w:tblBorders>
          <w:top w:val="single" w:sz="6" w:space="0" w:color="444343"/>
          <w:left w:val="single" w:sz="6" w:space="0" w:color="444343"/>
          <w:bottom w:val="single" w:sz="6" w:space="0" w:color="444343"/>
          <w:right w:val="single" w:sz="6" w:space="0" w:color="444343"/>
          <w:insideH w:val="single" w:sz="6" w:space="0" w:color="444343"/>
          <w:insideV w:val="single" w:sz="6" w:space="0" w:color="444343"/>
        </w:tblBorders>
        <w:tblLayout w:type="fixed"/>
        <w:tblCellMar>
          <w:top w:w="0" w:type="dxa"/>
          <w:left w:w="0" w:type="dxa"/>
          <w:bottom w:w="0" w:type="dxa"/>
          <w:right w:w="0" w:type="dxa"/>
        </w:tblCellMar>
        <w:tblLook w:val="01E0"/>
      </w:tblPr>
      <w:tblGrid>
        <w:gridCol w:w="1406"/>
        <w:gridCol w:w="708"/>
        <w:gridCol w:w="708"/>
        <w:gridCol w:w="708"/>
        <w:gridCol w:w="708"/>
        <w:gridCol w:w="708"/>
        <w:gridCol w:w="708"/>
        <w:gridCol w:w="708"/>
        <w:gridCol w:w="708"/>
        <w:gridCol w:w="708"/>
        <w:gridCol w:w="708"/>
        <w:gridCol w:w="708"/>
        <w:gridCol w:w="708"/>
      </w:tblGrid>
      <w:tr>
        <w:trPr>
          <w:trHeight w:val="832" w:hRule="atLeast"/>
        </w:trPr>
        <w:tc>
          <w:tcPr>
            <w:tcW w:w="1406" w:type="dxa"/>
            <w:tcBorders>
              <w:bottom w:val="nil"/>
              <w:right w:val="single" w:sz="6" w:space="0" w:color="FFFFFF"/>
            </w:tcBorders>
            <w:shd w:val="clear" w:color="auto" w:fill="005E9C"/>
          </w:tcPr>
          <w:p>
            <w:pPr>
              <w:pStyle w:val="TableParagraph"/>
              <w:spacing w:line="268" w:lineRule="auto" w:before="145"/>
              <w:ind w:left="89"/>
              <w:jc w:val="left"/>
              <w:rPr>
                <w:sz w:val="22"/>
              </w:rPr>
            </w:pPr>
            <w:r>
              <w:rPr>
                <w:color w:val="FFFFFF"/>
                <w:sz w:val="22"/>
              </w:rPr>
              <w:t>Policy</w:t>
            </w:r>
            <w:r>
              <w:rPr>
                <w:color w:val="FFFFFF"/>
                <w:spacing w:val="-6"/>
                <w:sz w:val="22"/>
              </w:rPr>
              <w:t> </w:t>
            </w:r>
            <w:r>
              <w:rPr>
                <w:color w:val="FFFFFF"/>
                <w:sz w:val="22"/>
              </w:rPr>
              <w:t>Year/ Policy</w:t>
            </w:r>
            <w:r>
              <w:rPr>
                <w:color w:val="FFFFFF"/>
                <w:spacing w:val="-6"/>
                <w:sz w:val="22"/>
              </w:rPr>
              <w:t> </w:t>
            </w:r>
            <w:r>
              <w:rPr>
                <w:color w:val="FFFFFF"/>
                <w:spacing w:val="-4"/>
                <w:w w:val="110"/>
                <w:sz w:val="22"/>
              </w:rPr>
              <w:t>Term</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75" w:right="48"/>
              <w:rPr>
                <w:sz w:val="22"/>
              </w:rPr>
            </w:pPr>
            <w:r>
              <w:rPr>
                <w:color w:val="FFFFFF"/>
                <w:spacing w:val="-10"/>
                <w:w w:val="105"/>
                <w:sz w:val="22"/>
              </w:rPr>
              <w:t>8</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75" w:right="51"/>
              <w:rPr>
                <w:sz w:val="22"/>
              </w:rPr>
            </w:pPr>
            <w:r>
              <w:rPr>
                <w:color w:val="FFFFFF"/>
                <w:spacing w:val="-10"/>
                <w:w w:val="105"/>
                <w:sz w:val="22"/>
              </w:rPr>
              <w:t>9</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75"/>
              <w:rPr>
                <w:sz w:val="22"/>
              </w:rPr>
            </w:pPr>
            <w:r>
              <w:rPr>
                <w:color w:val="FFFFFF"/>
                <w:spacing w:val="-5"/>
                <w:w w:val="95"/>
                <w:sz w:val="22"/>
              </w:rPr>
              <w:t>10</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75" w:right="64"/>
              <w:rPr>
                <w:sz w:val="22"/>
              </w:rPr>
            </w:pPr>
            <w:r>
              <w:rPr>
                <w:color w:val="FFFFFF"/>
                <w:spacing w:val="-5"/>
                <w:w w:val="70"/>
                <w:sz w:val="22"/>
              </w:rPr>
              <w:t>11</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75" w:right="21"/>
              <w:rPr>
                <w:sz w:val="22"/>
              </w:rPr>
            </w:pPr>
            <w:r>
              <w:rPr>
                <w:color w:val="FFFFFF"/>
                <w:spacing w:val="-5"/>
                <w:w w:val="90"/>
                <w:sz w:val="22"/>
              </w:rPr>
              <w:t>12</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75" w:right="22"/>
              <w:rPr>
                <w:sz w:val="22"/>
              </w:rPr>
            </w:pPr>
            <w:r>
              <w:rPr>
                <w:color w:val="FFFFFF"/>
                <w:spacing w:val="-5"/>
                <w:w w:val="90"/>
                <w:sz w:val="22"/>
              </w:rPr>
              <w:t>13</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75" w:right="15"/>
              <w:rPr>
                <w:sz w:val="22"/>
              </w:rPr>
            </w:pPr>
            <w:r>
              <w:rPr>
                <w:color w:val="FFFFFF"/>
                <w:spacing w:val="-5"/>
                <w:w w:val="95"/>
                <w:sz w:val="22"/>
              </w:rPr>
              <w:t>14</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75" w:right="21"/>
              <w:rPr>
                <w:sz w:val="22"/>
              </w:rPr>
            </w:pPr>
            <w:r>
              <w:rPr>
                <w:color w:val="FFFFFF"/>
                <w:spacing w:val="-5"/>
                <w:w w:val="95"/>
                <w:sz w:val="22"/>
              </w:rPr>
              <w:t>15</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75" w:right="25"/>
              <w:rPr>
                <w:sz w:val="22"/>
              </w:rPr>
            </w:pPr>
            <w:r>
              <w:rPr>
                <w:color w:val="FFFFFF"/>
                <w:spacing w:val="-5"/>
                <w:w w:val="95"/>
                <w:sz w:val="22"/>
              </w:rPr>
              <w:t>16</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75" w:right="46"/>
              <w:rPr>
                <w:sz w:val="22"/>
              </w:rPr>
            </w:pPr>
            <w:r>
              <w:rPr>
                <w:color w:val="FFFFFF"/>
                <w:spacing w:val="-5"/>
                <w:w w:val="85"/>
                <w:sz w:val="22"/>
              </w:rPr>
              <w:t>17</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75" w:right="34"/>
              <w:rPr>
                <w:sz w:val="22"/>
              </w:rPr>
            </w:pPr>
            <w:r>
              <w:rPr>
                <w:color w:val="FFFFFF"/>
                <w:spacing w:val="-5"/>
                <w:w w:val="95"/>
                <w:sz w:val="22"/>
              </w:rPr>
              <w:t>18</w:t>
            </w:r>
          </w:p>
        </w:tc>
        <w:tc>
          <w:tcPr>
            <w:tcW w:w="708" w:type="dxa"/>
            <w:tcBorders>
              <w:left w:val="single" w:sz="6" w:space="0" w:color="FFFFFF"/>
              <w:bottom w:val="nil"/>
            </w:tcBorders>
            <w:shd w:val="clear" w:color="auto" w:fill="005E9C"/>
          </w:tcPr>
          <w:p>
            <w:pPr>
              <w:pStyle w:val="TableParagraph"/>
              <w:spacing w:before="24"/>
              <w:jc w:val="left"/>
              <w:rPr>
                <w:b/>
                <w:sz w:val="22"/>
              </w:rPr>
            </w:pPr>
          </w:p>
          <w:p>
            <w:pPr>
              <w:pStyle w:val="TableParagraph"/>
              <w:spacing w:before="1"/>
              <w:ind w:left="75" w:right="39"/>
              <w:rPr>
                <w:sz w:val="22"/>
              </w:rPr>
            </w:pPr>
            <w:r>
              <w:rPr>
                <w:color w:val="FFFFFF"/>
                <w:spacing w:val="-5"/>
                <w:w w:val="95"/>
                <w:sz w:val="22"/>
              </w:rPr>
              <w:t>19</w:t>
            </w:r>
          </w:p>
        </w:tc>
      </w:tr>
      <w:tr>
        <w:trPr>
          <w:trHeight w:val="325" w:hRule="atLeast"/>
        </w:trPr>
        <w:tc>
          <w:tcPr>
            <w:tcW w:w="1406" w:type="dxa"/>
            <w:tcBorders>
              <w:top w:val="nil"/>
            </w:tcBorders>
          </w:tcPr>
          <w:p>
            <w:pPr>
              <w:pStyle w:val="TableParagraph"/>
              <w:spacing w:before="49"/>
              <w:ind w:right="69"/>
              <w:rPr>
                <w:sz w:val="22"/>
              </w:rPr>
            </w:pPr>
            <w:r>
              <w:rPr>
                <w:color w:val="58595B"/>
                <w:spacing w:val="-10"/>
                <w:w w:val="65"/>
                <w:sz w:val="22"/>
              </w:rPr>
              <w:t>1</w:t>
            </w:r>
          </w:p>
        </w:tc>
        <w:tc>
          <w:tcPr>
            <w:tcW w:w="708" w:type="dxa"/>
            <w:tcBorders>
              <w:top w:val="nil"/>
            </w:tcBorders>
          </w:tcPr>
          <w:p>
            <w:pPr>
              <w:pStyle w:val="TableParagraph"/>
              <w:spacing w:before="49"/>
              <w:ind w:left="75" w:right="31"/>
              <w:rPr>
                <w:sz w:val="22"/>
              </w:rPr>
            </w:pPr>
            <w:r>
              <w:rPr>
                <w:color w:val="58595B"/>
                <w:spacing w:val="-5"/>
                <w:sz w:val="22"/>
              </w:rPr>
              <w:t>0%</w:t>
            </w:r>
          </w:p>
        </w:tc>
        <w:tc>
          <w:tcPr>
            <w:tcW w:w="708" w:type="dxa"/>
            <w:tcBorders>
              <w:top w:val="nil"/>
            </w:tcBorders>
          </w:tcPr>
          <w:p>
            <w:pPr>
              <w:pStyle w:val="TableParagraph"/>
              <w:spacing w:before="49"/>
              <w:ind w:left="75" w:right="33"/>
              <w:rPr>
                <w:sz w:val="22"/>
              </w:rPr>
            </w:pPr>
            <w:r>
              <w:rPr>
                <w:color w:val="58595B"/>
                <w:spacing w:val="-5"/>
                <w:sz w:val="22"/>
              </w:rPr>
              <w:t>0%</w:t>
            </w:r>
          </w:p>
        </w:tc>
        <w:tc>
          <w:tcPr>
            <w:tcW w:w="708" w:type="dxa"/>
            <w:tcBorders>
              <w:top w:val="nil"/>
            </w:tcBorders>
          </w:tcPr>
          <w:p>
            <w:pPr>
              <w:pStyle w:val="TableParagraph"/>
              <w:spacing w:before="49"/>
              <w:ind w:left="75" w:right="37"/>
              <w:rPr>
                <w:sz w:val="22"/>
              </w:rPr>
            </w:pPr>
            <w:r>
              <w:rPr>
                <w:color w:val="58595B"/>
                <w:spacing w:val="-5"/>
                <w:sz w:val="22"/>
              </w:rPr>
              <w:t>0%</w:t>
            </w:r>
          </w:p>
        </w:tc>
        <w:tc>
          <w:tcPr>
            <w:tcW w:w="708" w:type="dxa"/>
            <w:tcBorders>
              <w:top w:val="nil"/>
            </w:tcBorders>
          </w:tcPr>
          <w:p>
            <w:pPr>
              <w:pStyle w:val="TableParagraph"/>
              <w:spacing w:before="49"/>
              <w:ind w:left="75" w:right="42"/>
              <w:rPr>
                <w:sz w:val="22"/>
              </w:rPr>
            </w:pPr>
            <w:r>
              <w:rPr>
                <w:color w:val="58595B"/>
                <w:spacing w:val="-5"/>
                <w:sz w:val="22"/>
              </w:rPr>
              <w:t>0%</w:t>
            </w:r>
          </w:p>
        </w:tc>
        <w:tc>
          <w:tcPr>
            <w:tcW w:w="708" w:type="dxa"/>
            <w:tcBorders>
              <w:top w:val="nil"/>
            </w:tcBorders>
          </w:tcPr>
          <w:p>
            <w:pPr>
              <w:pStyle w:val="TableParagraph"/>
              <w:spacing w:before="49"/>
              <w:ind w:left="75" w:right="46"/>
              <w:rPr>
                <w:sz w:val="22"/>
              </w:rPr>
            </w:pPr>
            <w:r>
              <w:rPr>
                <w:color w:val="58595B"/>
                <w:spacing w:val="-5"/>
                <w:sz w:val="22"/>
              </w:rPr>
              <w:t>0%</w:t>
            </w:r>
          </w:p>
        </w:tc>
        <w:tc>
          <w:tcPr>
            <w:tcW w:w="708" w:type="dxa"/>
            <w:tcBorders>
              <w:top w:val="nil"/>
            </w:tcBorders>
          </w:tcPr>
          <w:p>
            <w:pPr>
              <w:pStyle w:val="TableParagraph"/>
              <w:spacing w:before="49"/>
              <w:ind w:left="75" w:right="50"/>
              <w:rPr>
                <w:sz w:val="22"/>
              </w:rPr>
            </w:pPr>
            <w:r>
              <w:rPr>
                <w:color w:val="58595B"/>
                <w:spacing w:val="-5"/>
                <w:sz w:val="22"/>
              </w:rPr>
              <w:t>0%</w:t>
            </w:r>
          </w:p>
        </w:tc>
        <w:tc>
          <w:tcPr>
            <w:tcW w:w="708" w:type="dxa"/>
            <w:tcBorders>
              <w:top w:val="nil"/>
            </w:tcBorders>
          </w:tcPr>
          <w:p>
            <w:pPr>
              <w:pStyle w:val="TableParagraph"/>
              <w:spacing w:before="49"/>
              <w:ind w:left="75" w:right="54"/>
              <w:rPr>
                <w:sz w:val="22"/>
              </w:rPr>
            </w:pPr>
            <w:r>
              <w:rPr>
                <w:color w:val="58595B"/>
                <w:spacing w:val="-5"/>
                <w:sz w:val="22"/>
              </w:rPr>
              <w:t>0%</w:t>
            </w:r>
          </w:p>
        </w:tc>
        <w:tc>
          <w:tcPr>
            <w:tcW w:w="708" w:type="dxa"/>
            <w:tcBorders>
              <w:top w:val="nil"/>
            </w:tcBorders>
          </w:tcPr>
          <w:p>
            <w:pPr>
              <w:pStyle w:val="TableParagraph"/>
              <w:spacing w:before="49"/>
              <w:ind w:left="75" w:right="58"/>
              <w:rPr>
                <w:sz w:val="22"/>
              </w:rPr>
            </w:pPr>
            <w:r>
              <w:rPr>
                <w:color w:val="58595B"/>
                <w:spacing w:val="-5"/>
                <w:sz w:val="22"/>
              </w:rPr>
              <w:t>0%</w:t>
            </w:r>
          </w:p>
        </w:tc>
        <w:tc>
          <w:tcPr>
            <w:tcW w:w="708" w:type="dxa"/>
            <w:tcBorders>
              <w:top w:val="nil"/>
            </w:tcBorders>
          </w:tcPr>
          <w:p>
            <w:pPr>
              <w:pStyle w:val="TableParagraph"/>
              <w:spacing w:before="49"/>
              <w:ind w:left="75" w:right="63"/>
              <w:rPr>
                <w:sz w:val="22"/>
              </w:rPr>
            </w:pPr>
            <w:r>
              <w:rPr>
                <w:color w:val="58595B"/>
                <w:spacing w:val="-5"/>
                <w:sz w:val="22"/>
              </w:rPr>
              <w:t>0%</w:t>
            </w:r>
          </w:p>
        </w:tc>
        <w:tc>
          <w:tcPr>
            <w:tcW w:w="708" w:type="dxa"/>
            <w:tcBorders>
              <w:top w:val="nil"/>
            </w:tcBorders>
          </w:tcPr>
          <w:p>
            <w:pPr>
              <w:pStyle w:val="TableParagraph"/>
              <w:spacing w:before="49"/>
              <w:ind w:right="190"/>
              <w:jc w:val="right"/>
              <w:rPr>
                <w:sz w:val="22"/>
              </w:rPr>
            </w:pPr>
            <w:r>
              <w:rPr>
                <w:color w:val="58595B"/>
                <w:spacing w:val="-5"/>
                <w:sz w:val="22"/>
              </w:rPr>
              <w:t>0%</w:t>
            </w:r>
          </w:p>
        </w:tc>
        <w:tc>
          <w:tcPr>
            <w:tcW w:w="708" w:type="dxa"/>
            <w:tcBorders>
              <w:top w:val="nil"/>
            </w:tcBorders>
          </w:tcPr>
          <w:p>
            <w:pPr>
              <w:pStyle w:val="TableParagraph"/>
              <w:spacing w:before="49"/>
              <w:ind w:left="75" w:right="71"/>
              <w:rPr>
                <w:sz w:val="22"/>
              </w:rPr>
            </w:pPr>
            <w:r>
              <w:rPr>
                <w:color w:val="58595B"/>
                <w:spacing w:val="-5"/>
                <w:sz w:val="22"/>
              </w:rPr>
              <w:t>0%</w:t>
            </w:r>
          </w:p>
        </w:tc>
        <w:tc>
          <w:tcPr>
            <w:tcW w:w="708" w:type="dxa"/>
            <w:tcBorders>
              <w:top w:val="nil"/>
            </w:tcBorders>
          </w:tcPr>
          <w:p>
            <w:pPr>
              <w:pStyle w:val="TableParagraph"/>
              <w:spacing w:before="49"/>
              <w:ind w:left="75" w:right="75"/>
              <w:rPr>
                <w:sz w:val="22"/>
              </w:rPr>
            </w:pPr>
            <w:r>
              <w:rPr>
                <w:color w:val="58595B"/>
                <w:spacing w:val="-5"/>
                <w:sz w:val="22"/>
              </w:rPr>
              <w:t>0%</w:t>
            </w:r>
          </w:p>
        </w:tc>
      </w:tr>
      <w:tr>
        <w:trPr>
          <w:trHeight w:val="318" w:hRule="atLeast"/>
        </w:trPr>
        <w:tc>
          <w:tcPr>
            <w:tcW w:w="1406" w:type="dxa"/>
          </w:tcPr>
          <w:p>
            <w:pPr>
              <w:pStyle w:val="TableParagraph"/>
              <w:spacing w:before="40"/>
              <w:ind w:right="668"/>
              <w:jc w:val="right"/>
              <w:rPr>
                <w:sz w:val="22"/>
              </w:rPr>
            </w:pPr>
            <w:r>
              <w:rPr>
                <w:color w:val="58595B"/>
                <w:spacing w:val="-10"/>
                <w:w w:val="105"/>
                <w:sz w:val="22"/>
              </w:rPr>
              <w:t>2</w:t>
            </w:r>
          </w:p>
        </w:tc>
        <w:tc>
          <w:tcPr>
            <w:tcW w:w="708" w:type="dxa"/>
          </w:tcPr>
          <w:p>
            <w:pPr>
              <w:pStyle w:val="TableParagraph"/>
              <w:spacing w:before="40"/>
              <w:ind w:left="75" w:right="27"/>
              <w:rPr>
                <w:sz w:val="22"/>
              </w:rPr>
            </w:pPr>
            <w:r>
              <w:rPr>
                <w:color w:val="58595B"/>
                <w:spacing w:val="-5"/>
                <w:sz w:val="22"/>
              </w:rPr>
              <w:t>30%</w:t>
            </w:r>
          </w:p>
        </w:tc>
        <w:tc>
          <w:tcPr>
            <w:tcW w:w="708" w:type="dxa"/>
          </w:tcPr>
          <w:p>
            <w:pPr>
              <w:pStyle w:val="TableParagraph"/>
              <w:spacing w:before="40"/>
              <w:ind w:left="75" w:right="30"/>
              <w:rPr>
                <w:sz w:val="22"/>
              </w:rPr>
            </w:pPr>
            <w:r>
              <w:rPr>
                <w:color w:val="58595B"/>
                <w:spacing w:val="-5"/>
                <w:sz w:val="22"/>
              </w:rPr>
              <w:t>30%</w:t>
            </w:r>
          </w:p>
        </w:tc>
        <w:tc>
          <w:tcPr>
            <w:tcW w:w="708" w:type="dxa"/>
          </w:tcPr>
          <w:p>
            <w:pPr>
              <w:pStyle w:val="TableParagraph"/>
              <w:spacing w:before="40"/>
              <w:ind w:left="75" w:right="34"/>
              <w:rPr>
                <w:sz w:val="22"/>
              </w:rPr>
            </w:pPr>
            <w:r>
              <w:rPr>
                <w:color w:val="58595B"/>
                <w:spacing w:val="-5"/>
                <w:sz w:val="22"/>
              </w:rPr>
              <w:t>30%</w:t>
            </w:r>
          </w:p>
        </w:tc>
        <w:tc>
          <w:tcPr>
            <w:tcW w:w="708" w:type="dxa"/>
          </w:tcPr>
          <w:p>
            <w:pPr>
              <w:pStyle w:val="TableParagraph"/>
              <w:spacing w:before="40"/>
              <w:ind w:left="75" w:right="38"/>
              <w:rPr>
                <w:sz w:val="22"/>
              </w:rPr>
            </w:pPr>
            <w:r>
              <w:rPr>
                <w:color w:val="58595B"/>
                <w:spacing w:val="-5"/>
                <w:sz w:val="22"/>
              </w:rPr>
              <w:t>30%</w:t>
            </w:r>
          </w:p>
        </w:tc>
        <w:tc>
          <w:tcPr>
            <w:tcW w:w="708" w:type="dxa"/>
          </w:tcPr>
          <w:p>
            <w:pPr>
              <w:pStyle w:val="TableParagraph"/>
              <w:spacing w:before="40"/>
              <w:ind w:left="75" w:right="42"/>
              <w:rPr>
                <w:sz w:val="22"/>
              </w:rPr>
            </w:pPr>
            <w:r>
              <w:rPr>
                <w:color w:val="58595B"/>
                <w:spacing w:val="-5"/>
                <w:sz w:val="22"/>
              </w:rPr>
              <w:t>30%</w:t>
            </w:r>
          </w:p>
        </w:tc>
        <w:tc>
          <w:tcPr>
            <w:tcW w:w="708" w:type="dxa"/>
          </w:tcPr>
          <w:p>
            <w:pPr>
              <w:pStyle w:val="TableParagraph"/>
              <w:spacing w:before="40"/>
              <w:ind w:left="75" w:right="47"/>
              <w:rPr>
                <w:sz w:val="22"/>
              </w:rPr>
            </w:pPr>
            <w:r>
              <w:rPr>
                <w:color w:val="58595B"/>
                <w:spacing w:val="-5"/>
                <w:sz w:val="22"/>
              </w:rPr>
              <w:t>30%</w:t>
            </w:r>
          </w:p>
        </w:tc>
        <w:tc>
          <w:tcPr>
            <w:tcW w:w="708" w:type="dxa"/>
          </w:tcPr>
          <w:p>
            <w:pPr>
              <w:pStyle w:val="TableParagraph"/>
              <w:spacing w:before="40"/>
              <w:ind w:left="75" w:right="51"/>
              <w:rPr>
                <w:sz w:val="22"/>
              </w:rPr>
            </w:pPr>
            <w:r>
              <w:rPr>
                <w:color w:val="58595B"/>
                <w:spacing w:val="-5"/>
                <w:sz w:val="22"/>
              </w:rPr>
              <w:t>30%</w:t>
            </w:r>
          </w:p>
        </w:tc>
        <w:tc>
          <w:tcPr>
            <w:tcW w:w="708" w:type="dxa"/>
          </w:tcPr>
          <w:p>
            <w:pPr>
              <w:pStyle w:val="TableParagraph"/>
              <w:spacing w:before="40"/>
              <w:ind w:left="75" w:right="55"/>
              <w:rPr>
                <w:sz w:val="22"/>
              </w:rPr>
            </w:pPr>
            <w:r>
              <w:rPr>
                <w:color w:val="58595B"/>
                <w:spacing w:val="-5"/>
                <w:sz w:val="22"/>
              </w:rPr>
              <w:t>30%</w:t>
            </w:r>
          </w:p>
        </w:tc>
        <w:tc>
          <w:tcPr>
            <w:tcW w:w="708" w:type="dxa"/>
          </w:tcPr>
          <w:p>
            <w:pPr>
              <w:pStyle w:val="TableParagraph"/>
              <w:spacing w:before="40"/>
              <w:ind w:left="75" w:right="59"/>
              <w:rPr>
                <w:sz w:val="22"/>
              </w:rPr>
            </w:pPr>
            <w:r>
              <w:rPr>
                <w:color w:val="58595B"/>
                <w:spacing w:val="-5"/>
                <w:sz w:val="22"/>
              </w:rPr>
              <w:t>30%</w:t>
            </w:r>
          </w:p>
        </w:tc>
        <w:tc>
          <w:tcPr>
            <w:tcW w:w="708" w:type="dxa"/>
          </w:tcPr>
          <w:p>
            <w:pPr>
              <w:pStyle w:val="TableParagraph"/>
              <w:spacing w:before="40"/>
              <w:ind w:right="122"/>
              <w:jc w:val="right"/>
              <w:rPr>
                <w:sz w:val="22"/>
              </w:rPr>
            </w:pPr>
            <w:r>
              <w:rPr>
                <w:color w:val="58595B"/>
                <w:spacing w:val="-5"/>
                <w:sz w:val="22"/>
              </w:rPr>
              <w:t>30%</w:t>
            </w:r>
          </w:p>
        </w:tc>
        <w:tc>
          <w:tcPr>
            <w:tcW w:w="708" w:type="dxa"/>
          </w:tcPr>
          <w:p>
            <w:pPr>
              <w:pStyle w:val="TableParagraph"/>
              <w:spacing w:before="40"/>
              <w:ind w:left="75" w:right="68"/>
              <w:rPr>
                <w:sz w:val="22"/>
              </w:rPr>
            </w:pPr>
            <w:r>
              <w:rPr>
                <w:color w:val="58595B"/>
                <w:spacing w:val="-5"/>
                <w:sz w:val="22"/>
              </w:rPr>
              <w:t>30%</w:t>
            </w:r>
          </w:p>
        </w:tc>
        <w:tc>
          <w:tcPr>
            <w:tcW w:w="708" w:type="dxa"/>
          </w:tcPr>
          <w:p>
            <w:pPr>
              <w:pStyle w:val="TableParagraph"/>
              <w:spacing w:before="40"/>
              <w:ind w:left="75" w:right="72"/>
              <w:rPr>
                <w:sz w:val="22"/>
              </w:rPr>
            </w:pPr>
            <w:r>
              <w:rPr>
                <w:color w:val="58595B"/>
                <w:spacing w:val="-5"/>
                <w:sz w:val="22"/>
              </w:rPr>
              <w:t>30%</w:t>
            </w:r>
          </w:p>
        </w:tc>
      </w:tr>
      <w:tr>
        <w:trPr>
          <w:trHeight w:val="318" w:hRule="atLeast"/>
        </w:trPr>
        <w:tc>
          <w:tcPr>
            <w:tcW w:w="1406" w:type="dxa"/>
          </w:tcPr>
          <w:p>
            <w:pPr>
              <w:pStyle w:val="TableParagraph"/>
              <w:spacing w:before="39"/>
              <w:ind w:right="668"/>
              <w:jc w:val="right"/>
              <w:rPr>
                <w:sz w:val="22"/>
              </w:rPr>
            </w:pPr>
            <w:r>
              <w:rPr>
                <w:color w:val="58595B"/>
                <w:spacing w:val="-10"/>
                <w:w w:val="105"/>
                <w:sz w:val="22"/>
              </w:rPr>
              <w:t>3</w:t>
            </w:r>
          </w:p>
        </w:tc>
        <w:tc>
          <w:tcPr>
            <w:tcW w:w="708" w:type="dxa"/>
          </w:tcPr>
          <w:p>
            <w:pPr>
              <w:pStyle w:val="TableParagraph"/>
              <w:spacing w:before="39"/>
              <w:ind w:left="75" w:right="27"/>
              <w:rPr>
                <w:sz w:val="22"/>
              </w:rPr>
            </w:pPr>
            <w:r>
              <w:rPr>
                <w:color w:val="58595B"/>
                <w:spacing w:val="-5"/>
                <w:sz w:val="22"/>
              </w:rPr>
              <w:t>35%</w:t>
            </w:r>
          </w:p>
        </w:tc>
        <w:tc>
          <w:tcPr>
            <w:tcW w:w="708" w:type="dxa"/>
          </w:tcPr>
          <w:p>
            <w:pPr>
              <w:pStyle w:val="TableParagraph"/>
              <w:spacing w:before="39"/>
              <w:ind w:left="75" w:right="30"/>
              <w:rPr>
                <w:sz w:val="22"/>
              </w:rPr>
            </w:pPr>
            <w:r>
              <w:rPr>
                <w:color w:val="58595B"/>
                <w:spacing w:val="-5"/>
                <w:sz w:val="22"/>
              </w:rPr>
              <w:t>35%</w:t>
            </w:r>
          </w:p>
        </w:tc>
        <w:tc>
          <w:tcPr>
            <w:tcW w:w="708" w:type="dxa"/>
          </w:tcPr>
          <w:p>
            <w:pPr>
              <w:pStyle w:val="TableParagraph"/>
              <w:spacing w:before="39"/>
              <w:ind w:left="75" w:right="34"/>
              <w:rPr>
                <w:sz w:val="22"/>
              </w:rPr>
            </w:pPr>
            <w:r>
              <w:rPr>
                <w:color w:val="58595B"/>
                <w:spacing w:val="-5"/>
                <w:sz w:val="22"/>
              </w:rPr>
              <w:t>35%</w:t>
            </w:r>
          </w:p>
        </w:tc>
        <w:tc>
          <w:tcPr>
            <w:tcW w:w="708" w:type="dxa"/>
          </w:tcPr>
          <w:p>
            <w:pPr>
              <w:pStyle w:val="TableParagraph"/>
              <w:spacing w:before="39"/>
              <w:ind w:left="75" w:right="38"/>
              <w:rPr>
                <w:sz w:val="22"/>
              </w:rPr>
            </w:pPr>
            <w:r>
              <w:rPr>
                <w:color w:val="58595B"/>
                <w:spacing w:val="-5"/>
                <w:sz w:val="22"/>
              </w:rPr>
              <w:t>35%</w:t>
            </w:r>
          </w:p>
        </w:tc>
        <w:tc>
          <w:tcPr>
            <w:tcW w:w="708" w:type="dxa"/>
          </w:tcPr>
          <w:p>
            <w:pPr>
              <w:pStyle w:val="TableParagraph"/>
              <w:spacing w:before="39"/>
              <w:ind w:left="75" w:right="43"/>
              <w:rPr>
                <w:sz w:val="22"/>
              </w:rPr>
            </w:pPr>
            <w:r>
              <w:rPr>
                <w:color w:val="58595B"/>
                <w:spacing w:val="-5"/>
                <w:sz w:val="22"/>
              </w:rPr>
              <w:t>35%</w:t>
            </w:r>
          </w:p>
        </w:tc>
        <w:tc>
          <w:tcPr>
            <w:tcW w:w="708" w:type="dxa"/>
          </w:tcPr>
          <w:p>
            <w:pPr>
              <w:pStyle w:val="TableParagraph"/>
              <w:spacing w:before="39"/>
              <w:ind w:left="75" w:right="47"/>
              <w:rPr>
                <w:sz w:val="22"/>
              </w:rPr>
            </w:pPr>
            <w:r>
              <w:rPr>
                <w:color w:val="58595B"/>
                <w:spacing w:val="-5"/>
                <w:sz w:val="22"/>
              </w:rPr>
              <w:t>35%</w:t>
            </w:r>
          </w:p>
        </w:tc>
        <w:tc>
          <w:tcPr>
            <w:tcW w:w="708" w:type="dxa"/>
          </w:tcPr>
          <w:p>
            <w:pPr>
              <w:pStyle w:val="TableParagraph"/>
              <w:spacing w:before="39"/>
              <w:ind w:left="75" w:right="51"/>
              <w:rPr>
                <w:sz w:val="22"/>
              </w:rPr>
            </w:pPr>
            <w:r>
              <w:rPr>
                <w:color w:val="58595B"/>
                <w:spacing w:val="-5"/>
                <w:sz w:val="22"/>
              </w:rPr>
              <w:t>35%</w:t>
            </w:r>
          </w:p>
        </w:tc>
        <w:tc>
          <w:tcPr>
            <w:tcW w:w="708" w:type="dxa"/>
          </w:tcPr>
          <w:p>
            <w:pPr>
              <w:pStyle w:val="TableParagraph"/>
              <w:spacing w:before="39"/>
              <w:ind w:left="75" w:right="55"/>
              <w:rPr>
                <w:sz w:val="22"/>
              </w:rPr>
            </w:pPr>
            <w:r>
              <w:rPr>
                <w:color w:val="58595B"/>
                <w:spacing w:val="-5"/>
                <w:sz w:val="22"/>
              </w:rPr>
              <w:t>35%</w:t>
            </w:r>
          </w:p>
        </w:tc>
        <w:tc>
          <w:tcPr>
            <w:tcW w:w="708" w:type="dxa"/>
          </w:tcPr>
          <w:p>
            <w:pPr>
              <w:pStyle w:val="TableParagraph"/>
              <w:spacing w:before="39"/>
              <w:ind w:left="75" w:right="59"/>
              <w:rPr>
                <w:sz w:val="22"/>
              </w:rPr>
            </w:pPr>
            <w:r>
              <w:rPr>
                <w:color w:val="58595B"/>
                <w:spacing w:val="-5"/>
                <w:sz w:val="22"/>
              </w:rPr>
              <w:t>35%</w:t>
            </w:r>
          </w:p>
        </w:tc>
        <w:tc>
          <w:tcPr>
            <w:tcW w:w="708" w:type="dxa"/>
          </w:tcPr>
          <w:p>
            <w:pPr>
              <w:pStyle w:val="TableParagraph"/>
              <w:spacing w:before="39"/>
              <w:ind w:right="122"/>
              <w:jc w:val="right"/>
              <w:rPr>
                <w:sz w:val="22"/>
              </w:rPr>
            </w:pPr>
            <w:r>
              <w:rPr>
                <w:color w:val="58595B"/>
                <w:spacing w:val="-5"/>
                <w:sz w:val="22"/>
              </w:rPr>
              <w:t>35%</w:t>
            </w:r>
          </w:p>
        </w:tc>
        <w:tc>
          <w:tcPr>
            <w:tcW w:w="708" w:type="dxa"/>
          </w:tcPr>
          <w:p>
            <w:pPr>
              <w:pStyle w:val="TableParagraph"/>
              <w:spacing w:before="39"/>
              <w:ind w:left="75" w:right="68"/>
              <w:rPr>
                <w:sz w:val="22"/>
              </w:rPr>
            </w:pPr>
            <w:r>
              <w:rPr>
                <w:color w:val="58595B"/>
                <w:spacing w:val="-5"/>
                <w:sz w:val="22"/>
              </w:rPr>
              <w:t>35%</w:t>
            </w:r>
          </w:p>
        </w:tc>
        <w:tc>
          <w:tcPr>
            <w:tcW w:w="708" w:type="dxa"/>
          </w:tcPr>
          <w:p>
            <w:pPr>
              <w:pStyle w:val="TableParagraph"/>
              <w:spacing w:before="39"/>
              <w:ind w:left="75" w:right="72"/>
              <w:rPr>
                <w:sz w:val="22"/>
              </w:rPr>
            </w:pPr>
            <w:r>
              <w:rPr>
                <w:color w:val="58595B"/>
                <w:spacing w:val="-5"/>
                <w:sz w:val="22"/>
              </w:rPr>
              <w:t>35%</w:t>
            </w:r>
          </w:p>
        </w:tc>
      </w:tr>
      <w:tr>
        <w:trPr>
          <w:trHeight w:val="318" w:hRule="atLeast"/>
        </w:trPr>
        <w:tc>
          <w:tcPr>
            <w:tcW w:w="1406" w:type="dxa"/>
          </w:tcPr>
          <w:p>
            <w:pPr>
              <w:pStyle w:val="TableParagraph"/>
              <w:spacing w:before="37"/>
              <w:ind w:right="662"/>
              <w:jc w:val="right"/>
              <w:rPr>
                <w:sz w:val="22"/>
              </w:rPr>
            </w:pPr>
            <w:r>
              <w:rPr>
                <w:color w:val="58595B"/>
                <w:spacing w:val="-10"/>
                <w:w w:val="115"/>
                <w:sz w:val="22"/>
              </w:rPr>
              <w:t>4</w:t>
            </w:r>
          </w:p>
        </w:tc>
        <w:tc>
          <w:tcPr>
            <w:tcW w:w="708" w:type="dxa"/>
          </w:tcPr>
          <w:p>
            <w:pPr>
              <w:pStyle w:val="TableParagraph"/>
              <w:spacing w:before="37"/>
              <w:ind w:left="75" w:right="27"/>
              <w:rPr>
                <w:sz w:val="22"/>
              </w:rPr>
            </w:pPr>
            <w:r>
              <w:rPr>
                <w:color w:val="58595B"/>
                <w:spacing w:val="-5"/>
                <w:w w:val="105"/>
                <w:sz w:val="22"/>
              </w:rPr>
              <w:t>50%</w:t>
            </w:r>
          </w:p>
        </w:tc>
        <w:tc>
          <w:tcPr>
            <w:tcW w:w="708" w:type="dxa"/>
          </w:tcPr>
          <w:p>
            <w:pPr>
              <w:pStyle w:val="TableParagraph"/>
              <w:spacing w:before="37"/>
              <w:ind w:left="75" w:right="30"/>
              <w:rPr>
                <w:sz w:val="22"/>
              </w:rPr>
            </w:pPr>
            <w:r>
              <w:rPr>
                <w:color w:val="58595B"/>
                <w:spacing w:val="-5"/>
                <w:w w:val="105"/>
                <w:sz w:val="22"/>
              </w:rPr>
              <w:t>50%</w:t>
            </w:r>
          </w:p>
        </w:tc>
        <w:tc>
          <w:tcPr>
            <w:tcW w:w="708" w:type="dxa"/>
          </w:tcPr>
          <w:p>
            <w:pPr>
              <w:pStyle w:val="TableParagraph"/>
              <w:spacing w:before="37"/>
              <w:ind w:left="75" w:right="34"/>
              <w:rPr>
                <w:sz w:val="22"/>
              </w:rPr>
            </w:pPr>
            <w:r>
              <w:rPr>
                <w:color w:val="58595B"/>
                <w:spacing w:val="-5"/>
                <w:w w:val="105"/>
                <w:sz w:val="22"/>
              </w:rPr>
              <w:t>50%</w:t>
            </w:r>
          </w:p>
        </w:tc>
        <w:tc>
          <w:tcPr>
            <w:tcW w:w="708" w:type="dxa"/>
          </w:tcPr>
          <w:p>
            <w:pPr>
              <w:pStyle w:val="TableParagraph"/>
              <w:spacing w:before="37"/>
              <w:ind w:left="75" w:right="38"/>
              <w:rPr>
                <w:sz w:val="22"/>
              </w:rPr>
            </w:pPr>
            <w:r>
              <w:rPr>
                <w:color w:val="58595B"/>
                <w:spacing w:val="-5"/>
                <w:w w:val="105"/>
                <w:sz w:val="22"/>
              </w:rPr>
              <w:t>50%</w:t>
            </w:r>
          </w:p>
        </w:tc>
        <w:tc>
          <w:tcPr>
            <w:tcW w:w="708" w:type="dxa"/>
          </w:tcPr>
          <w:p>
            <w:pPr>
              <w:pStyle w:val="TableParagraph"/>
              <w:spacing w:before="37"/>
              <w:ind w:left="75" w:right="43"/>
              <w:rPr>
                <w:sz w:val="22"/>
              </w:rPr>
            </w:pPr>
            <w:r>
              <w:rPr>
                <w:color w:val="58595B"/>
                <w:spacing w:val="-5"/>
                <w:w w:val="105"/>
                <w:sz w:val="22"/>
              </w:rPr>
              <w:t>50%</w:t>
            </w:r>
          </w:p>
        </w:tc>
        <w:tc>
          <w:tcPr>
            <w:tcW w:w="708" w:type="dxa"/>
          </w:tcPr>
          <w:p>
            <w:pPr>
              <w:pStyle w:val="TableParagraph"/>
              <w:spacing w:before="37"/>
              <w:ind w:left="75" w:right="47"/>
              <w:rPr>
                <w:sz w:val="22"/>
              </w:rPr>
            </w:pPr>
            <w:r>
              <w:rPr>
                <w:color w:val="58595B"/>
                <w:spacing w:val="-5"/>
                <w:w w:val="105"/>
                <w:sz w:val="22"/>
              </w:rPr>
              <w:t>50%</w:t>
            </w:r>
          </w:p>
        </w:tc>
        <w:tc>
          <w:tcPr>
            <w:tcW w:w="708" w:type="dxa"/>
          </w:tcPr>
          <w:p>
            <w:pPr>
              <w:pStyle w:val="TableParagraph"/>
              <w:spacing w:before="37"/>
              <w:ind w:left="75" w:right="51"/>
              <w:rPr>
                <w:sz w:val="22"/>
              </w:rPr>
            </w:pPr>
            <w:r>
              <w:rPr>
                <w:color w:val="58595B"/>
                <w:spacing w:val="-5"/>
                <w:w w:val="105"/>
                <w:sz w:val="22"/>
              </w:rPr>
              <w:t>50%</w:t>
            </w:r>
          </w:p>
        </w:tc>
        <w:tc>
          <w:tcPr>
            <w:tcW w:w="708" w:type="dxa"/>
          </w:tcPr>
          <w:p>
            <w:pPr>
              <w:pStyle w:val="TableParagraph"/>
              <w:spacing w:before="37"/>
              <w:ind w:left="75" w:right="55"/>
              <w:rPr>
                <w:sz w:val="22"/>
              </w:rPr>
            </w:pPr>
            <w:r>
              <w:rPr>
                <w:color w:val="58595B"/>
                <w:spacing w:val="-5"/>
                <w:w w:val="105"/>
                <w:sz w:val="22"/>
              </w:rPr>
              <w:t>50%</w:t>
            </w:r>
          </w:p>
        </w:tc>
        <w:tc>
          <w:tcPr>
            <w:tcW w:w="708" w:type="dxa"/>
          </w:tcPr>
          <w:p>
            <w:pPr>
              <w:pStyle w:val="TableParagraph"/>
              <w:spacing w:before="37"/>
              <w:ind w:left="75" w:right="60"/>
              <w:rPr>
                <w:sz w:val="22"/>
              </w:rPr>
            </w:pPr>
            <w:r>
              <w:rPr>
                <w:color w:val="58595B"/>
                <w:spacing w:val="-5"/>
                <w:w w:val="105"/>
                <w:sz w:val="22"/>
              </w:rPr>
              <w:t>50%</w:t>
            </w:r>
          </w:p>
        </w:tc>
        <w:tc>
          <w:tcPr>
            <w:tcW w:w="708" w:type="dxa"/>
          </w:tcPr>
          <w:p>
            <w:pPr>
              <w:pStyle w:val="TableParagraph"/>
              <w:spacing w:before="37"/>
              <w:ind w:right="119"/>
              <w:jc w:val="right"/>
              <w:rPr>
                <w:sz w:val="22"/>
              </w:rPr>
            </w:pPr>
            <w:r>
              <w:rPr>
                <w:color w:val="58595B"/>
                <w:spacing w:val="-5"/>
                <w:w w:val="105"/>
                <w:sz w:val="22"/>
              </w:rPr>
              <w:t>50%</w:t>
            </w:r>
          </w:p>
        </w:tc>
        <w:tc>
          <w:tcPr>
            <w:tcW w:w="708" w:type="dxa"/>
          </w:tcPr>
          <w:p>
            <w:pPr>
              <w:pStyle w:val="TableParagraph"/>
              <w:spacing w:before="37"/>
              <w:ind w:left="75" w:right="68"/>
              <w:rPr>
                <w:sz w:val="22"/>
              </w:rPr>
            </w:pPr>
            <w:r>
              <w:rPr>
                <w:color w:val="58595B"/>
                <w:spacing w:val="-5"/>
                <w:w w:val="105"/>
                <w:sz w:val="22"/>
              </w:rPr>
              <w:t>50%</w:t>
            </w:r>
          </w:p>
        </w:tc>
        <w:tc>
          <w:tcPr>
            <w:tcW w:w="708" w:type="dxa"/>
          </w:tcPr>
          <w:p>
            <w:pPr>
              <w:pStyle w:val="TableParagraph"/>
              <w:spacing w:before="37"/>
              <w:ind w:left="75" w:right="72"/>
              <w:rPr>
                <w:sz w:val="22"/>
              </w:rPr>
            </w:pPr>
            <w:r>
              <w:rPr>
                <w:color w:val="58595B"/>
                <w:spacing w:val="-5"/>
                <w:w w:val="105"/>
                <w:sz w:val="22"/>
              </w:rPr>
              <w:t>50%</w:t>
            </w:r>
          </w:p>
        </w:tc>
      </w:tr>
      <w:tr>
        <w:trPr>
          <w:trHeight w:val="318" w:hRule="atLeast"/>
        </w:trPr>
        <w:tc>
          <w:tcPr>
            <w:tcW w:w="1406" w:type="dxa"/>
          </w:tcPr>
          <w:p>
            <w:pPr>
              <w:pStyle w:val="TableParagraph"/>
              <w:spacing w:before="36"/>
              <w:ind w:right="662"/>
              <w:jc w:val="right"/>
              <w:rPr>
                <w:sz w:val="22"/>
              </w:rPr>
            </w:pPr>
            <w:r>
              <w:rPr>
                <w:color w:val="58595B"/>
                <w:spacing w:val="-10"/>
                <w:w w:val="110"/>
                <w:sz w:val="22"/>
              </w:rPr>
              <w:t>5</w:t>
            </w:r>
          </w:p>
        </w:tc>
        <w:tc>
          <w:tcPr>
            <w:tcW w:w="708" w:type="dxa"/>
          </w:tcPr>
          <w:p>
            <w:pPr>
              <w:pStyle w:val="TableParagraph"/>
              <w:spacing w:before="36"/>
              <w:ind w:left="75" w:right="27"/>
              <w:rPr>
                <w:sz w:val="22"/>
              </w:rPr>
            </w:pPr>
            <w:r>
              <w:rPr>
                <w:color w:val="58595B"/>
                <w:spacing w:val="-5"/>
                <w:w w:val="105"/>
                <w:sz w:val="22"/>
              </w:rPr>
              <w:t>50%</w:t>
            </w:r>
          </w:p>
        </w:tc>
        <w:tc>
          <w:tcPr>
            <w:tcW w:w="708" w:type="dxa"/>
          </w:tcPr>
          <w:p>
            <w:pPr>
              <w:pStyle w:val="TableParagraph"/>
              <w:spacing w:before="36"/>
              <w:ind w:left="75" w:right="30"/>
              <w:rPr>
                <w:sz w:val="22"/>
              </w:rPr>
            </w:pPr>
            <w:r>
              <w:rPr>
                <w:color w:val="58595B"/>
                <w:spacing w:val="-5"/>
                <w:w w:val="105"/>
                <w:sz w:val="22"/>
              </w:rPr>
              <w:t>50%</w:t>
            </w:r>
          </w:p>
        </w:tc>
        <w:tc>
          <w:tcPr>
            <w:tcW w:w="708" w:type="dxa"/>
          </w:tcPr>
          <w:p>
            <w:pPr>
              <w:pStyle w:val="TableParagraph"/>
              <w:spacing w:before="36"/>
              <w:ind w:left="75" w:right="34"/>
              <w:rPr>
                <w:sz w:val="22"/>
              </w:rPr>
            </w:pPr>
            <w:r>
              <w:rPr>
                <w:color w:val="58595B"/>
                <w:spacing w:val="-5"/>
                <w:w w:val="105"/>
                <w:sz w:val="22"/>
              </w:rPr>
              <w:t>50%</w:t>
            </w:r>
          </w:p>
        </w:tc>
        <w:tc>
          <w:tcPr>
            <w:tcW w:w="708" w:type="dxa"/>
          </w:tcPr>
          <w:p>
            <w:pPr>
              <w:pStyle w:val="TableParagraph"/>
              <w:spacing w:before="36"/>
              <w:ind w:left="75" w:right="38"/>
              <w:rPr>
                <w:sz w:val="22"/>
              </w:rPr>
            </w:pPr>
            <w:r>
              <w:rPr>
                <w:color w:val="58595B"/>
                <w:spacing w:val="-5"/>
                <w:w w:val="105"/>
                <w:sz w:val="22"/>
              </w:rPr>
              <w:t>50%</w:t>
            </w:r>
          </w:p>
        </w:tc>
        <w:tc>
          <w:tcPr>
            <w:tcW w:w="708" w:type="dxa"/>
          </w:tcPr>
          <w:p>
            <w:pPr>
              <w:pStyle w:val="TableParagraph"/>
              <w:spacing w:before="36"/>
              <w:ind w:left="75" w:right="43"/>
              <w:rPr>
                <w:sz w:val="22"/>
              </w:rPr>
            </w:pPr>
            <w:r>
              <w:rPr>
                <w:color w:val="58595B"/>
                <w:spacing w:val="-5"/>
                <w:w w:val="105"/>
                <w:sz w:val="22"/>
              </w:rPr>
              <w:t>50%</w:t>
            </w:r>
          </w:p>
        </w:tc>
        <w:tc>
          <w:tcPr>
            <w:tcW w:w="708" w:type="dxa"/>
          </w:tcPr>
          <w:p>
            <w:pPr>
              <w:pStyle w:val="TableParagraph"/>
              <w:spacing w:before="36"/>
              <w:ind w:left="75" w:right="47"/>
              <w:rPr>
                <w:sz w:val="22"/>
              </w:rPr>
            </w:pPr>
            <w:r>
              <w:rPr>
                <w:color w:val="58595B"/>
                <w:spacing w:val="-5"/>
                <w:w w:val="105"/>
                <w:sz w:val="22"/>
              </w:rPr>
              <w:t>50%</w:t>
            </w:r>
          </w:p>
        </w:tc>
        <w:tc>
          <w:tcPr>
            <w:tcW w:w="708" w:type="dxa"/>
          </w:tcPr>
          <w:p>
            <w:pPr>
              <w:pStyle w:val="TableParagraph"/>
              <w:spacing w:before="36"/>
              <w:ind w:left="75" w:right="51"/>
              <w:rPr>
                <w:sz w:val="22"/>
              </w:rPr>
            </w:pPr>
            <w:r>
              <w:rPr>
                <w:color w:val="58595B"/>
                <w:spacing w:val="-5"/>
                <w:w w:val="105"/>
                <w:sz w:val="22"/>
              </w:rPr>
              <w:t>50%</w:t>
            </w:r>
          </w:p>
        </w:tc>
        <w:tc>
          <w:tcPr>
            <w:tcW w:w="708" w:type="dxa"/>
          </w:tcPr>
          <w:p>
            <w:pPr>
              <w:pStyle w:val="TableParagraph"/>
              <w:spacing w:before="36"/>
              <w:ind w:left="75" w:right="55"/>
              <w:rPr>
                <w:sz w:val="22"/>
              </w:rPr>
            </w:pPr>
            <w:r>
              <w:rPr>
                <w:color w:val="58595B"/>
                <w:spacing w:val="-5"/>
                <w:w w:val="105"/>
                <w:sz w:val="22"/>
              </w:rPr>
              <w:t>50%</w:t>
            </w:r>
          </w:p>
        </w:tc>
        <w:tc>
          <w:tcPr>
            <w:tcW w:w="708" w:type="dxa"/>
          </w:tcPr>
          <w:p>
            <w:pPr>
              <w:pStyle w:val="TableParagraph"/>
              <w:spacing w:before="36"/>
              <w:ind w:left="75" w:right="60"/>
              <w:rPr>
                <w:sz w:val="22"/>
              </w:rPr>
            </w:pPr>
            <w:r>
              <w:rPr>
                <w:color w:val="58595B"/>
                <w:spacing w:val="-5"/>
                <w:w w:val="105"/>
                <w:sz w:val="22"/>
              </w:rPr>
              <w:t>50%</w:t>
            </w:r>
          </w:p>
        </w:tc>
        <w:tc>
          <w:tcPr>
            <w:tcW w:w="708" w:type="dxa"/>
          </w:tcPr>
          <w:p>
            <w:pPr>
              <w:pStyle w:val="TableParagraph"/>
              <w:spacing w:before="36"/>
              <w:ind w:right="119"/>
              <w:jc w:val="right"/>
              <w:rPr>
                <w:sz w:val="22"/>
              </w:rPr>
            </w:pPr>
            <w:r>
              <w:rPr>
                <w:color w:val="58595B"/>
                <w:spacing w:val="-5"/>
                <w:w w:val="105"/>
                <w:sz w:val="22"/>
              </w:rPr>
              <w:t>50%</w:t>
            </w:r>
          </w:p>
        </w:tc>
        <w:tc>
          <w:tcPr>
            <w:tcW w:w="708" w:type="dxa"/>
          </w:tcPr>
          <w:p>
            <w:pPr>
              <w:pStyle w:val="TableParagraph"/>
              <w:spacing w:before="36"/>
              <w:ind w:left="75" w:right="68"/>
              <w:rPr>
                <w:sz w:val="22"/>
              </w:rPr>
            </w:pPr>
            <w:r>
              <w:rPr>
                <w:color w:val="58595B"/>
                <w:spacing w:val="-5"/>
                <w:w w:val="105"/>
                <w:sz w:val="22"/>
              </w:rPr>
              <w:t>50%</w:t>
            </w:r>
          </w:p>
        </w:tc>
        <w:tc>
          <w:tcPr>
            <w:tcW w:w="708" w:type="dxa"/>
          </w:tcPr>
          <w:p>
            <w:pPr>
              <w:pStyle w:val="TableParagraph"/>
              <w:spacing w:before="36"/>
              <w:ind w:left="75" w:right="72"/>
              <w:rPr>
                <w:sz w:val="22"/>
              </w:rPr>
            </w:pPr>
            <w:r>
              <w:rPr>
                <w:color w:val="58595B"/>
                <w:spacing w:val="-5"/>
                <w:w w:val="105"/>
                <w:sz w:val="22"/>
              </w:rPr>
              <w:t>50%</w:t>
            </w:r>
          </w:p>
        </w:tc>
      </w:tr>
      <w:tr>
        <w:trPr>
          <w:trHeight w:val="318" w:hRule="atLeast"/>
        </w:trPr>
        <w:tc>
          <w:tcPr>
            <w:tcW w:w="1406" w:type="dxa"/>
          </w:tcPr>
          <w:p>
            <w:pPr>
              <w:pStyle w:val="TableParagraph"/>
              <w:spacing w:before="34"/>
              <w:ind w:right="661"/>
              <w:jc w:val="right"/>
              <w:rPr>
                <w:sz w:val="22"/>
              </w:rPr>
            </w:pPr>
            <w:r>
              <w:rPr>
                <w:color w:val="58595B"/>
                <w:spacing w:val="-10"/>
                <w:w w:val="115"/>
                <w:sz w:val="22"/>
              </w:rPr>
              <w:t>6</w:t>
            </w:r>
          </w:p>
        </w:tc>
        <w:tc>
          <w:tcPr>
            <w:tcW w:w="708" w:type="dxa"/>
          </w:tcPr>
          <w:p>
            <w:pPr>
              <w:pStyle w:val="TableParagraph"/>
              <w:spacing w:before="34"/>
              <w:ind w:left="75" w:right="27"/>
              <w:rPr>
                <w:sz w:val="22"/>
              </w:rPr>
            </w:pPr>
            <w:r>
              <w:rPr>
                <w:color w:val="58595B"/>
                <w:spacing w:val="-5"/>
                <w:w w:val="105"/>
                <w:sz w:val="22"/>
              </w:rPr>
              <w:t>50%</w:t>
            </w:r>
          </w:p>
        </w:tc>
        <w:tc>
          <w:tcPr>
            <w:tcW w:w="708" w:type="dxa"/>
          </w:tcPr>
          <w:p>
            <w:pPr>
              <w:pStyle w:val="TableParagraph"/>
              <w:spacing w:before="34"/>
              <w:ind w:left="75" w:right="30"/>
              <w:rPr>
                <w:sz w:val="22"/>
              </w:rPr>
            </w:pPr>
            <w:r>
              <w:rPr>
                <w:color w:val="58595B"/>
                <w:spacing w:val="-5"/>
                <w:w w:val="105"/>
                <w:sz w:val="22"/>
              </w:rPr>
              <w:t>50%</w:t>
            </w:r>
          </w:p>
        </w:tc>
        <w:tc>
          <w:tcPr>
            <w:tcW w:w="708" w:type="dxa"/>
          </w:tcPr>
          <w:p>
            <w:pPr>
              <w:pStyle w:val="TableParagraph"/>
              <w:spacing w:before="34"/>
              <w:ind w:left="75" w:right="34"/>
              <w:rPr>
                <w:sz w:val="22"/>
              </w:rPr>
            </w:pPr>
            <w:r>
              <w:rPr>
                <w:color w:val="58595B"/>
                <w:spacing w:val="-5"/>
                <w:w w:val="105"/>
                <w:sz w:val="22"/>
              </w:rPr>
              <w:t>50%</w:t>
            </w:r>
          </w:p>
        </w:tc>
        <w:tc>
          <w:tcPr>
            <w:tcW w:w="708" w:type="dxa"/>
          </w:tcPr>
          <w:p>
            <w:pPr>
              <w:pStyle w:val="TableParagraph"/>
              <w:spacing w:before="34"/>
              <w:ind w:left="75" w:right="38"/>
              <w:rPr>
                <w:sz w:val="22"/>
              </w:rPr>
            </w:pPr>
            <w:r>
              <w:rPr>
                <w:color w:val="58595B"/>
                <w:spacing w:val="-5"/>
                <w:w w:val="105"/>
                <w:sz w:val="22"/>
              </w:rPr>
              <w:t>50%</w:t>
            </w:r>
          </w:p>
        </w:tc>
        <w:tc>
          <w:tcPr>
            <w:tcW w:w="708" w:type="dxa"/>
          </w:tcPr>
          <w:p>
            <w:pPr>
              <w:pStyle w:val="TableParagraph"/>
              <w:spacing w:before="34"/>
              <w:ind w:left="75" w:right="43"/>
              <w:rPr>
                <w:sz w:val="22"/>
              </w:rPr>
            </w:pPr>
            <w:r>
              <w:rPr>
                <w:color w:val="58595B"/>
                <w:spacing w:val="-5"/>
                <w:w w:val="105"/>
                <w:sz w:val="22"/>
              </w:rPr>
              <w:t>50%</w:t>
            </w:r>
          </w:p>
        </w:tc>
        <w:tc>
          <w:tcPr>
            <w:tcW w:w="708" w:type="dxa"/>
          </w:tcPr>
          <w:p>
            <w:pPr>
              <w:pStyle w:val="TableParagraph"/>
              <w:spacing w:before="34"/>
              <w:ind w:left="75" w:right="47"/>
              <w:rPr>
                <w:sz w:val="22"/>
              </w:rPr>
            </w:pPr>
            <w:r>
              <w:rPr>
                <w:color w:val="58595B"/>
                <w:spacing w:val="-5"/>
                <w:w w:val="105"/>
                <w:sz w:val="22"/>
              </w:rPr>
              <w:t>50%</w:t>
            </w:r>
          </w:p>
        </w:tc>
        <w:tc>
          <w:tcPr>
            <w:tcW w:w="708" w:type="dxa"/>
          </w:tcPr>
          <w:p>
            <w:pPr>
              <w:pStyle w:val="TableParagraph"/>
              <w:spacing w:before="34"/>
              <w:ind w:left="75" w:right="51"/>
              <w:rPr>
                <w:sz w:val="22"/>
              </w:rPr>
            </w:pPr>
            <w:r>
              <w:rPr>
                <w:color w:val="58595B"/>
                <w:spacing w:val="-5"/>
                <w:w w:val="105"/>
                <w:sz w:val="22"/>
              </w:rPr>
              <w:t>50%</w:t>
            </w:r>
          </w:p>
        </w:tc>
        <w:tc>
          <w:tcPr>
            <w:tcW w:w="708" w:type="dxa"/>
          </w:tcPr>
          <w:p>
            <w:pPr>
              <w:pStyle w:val="TableParagraph"/>
              <w:spacing w:before="34"/>
              <w:ind w:left="75" w:right="55"/>
              <w:rPr>
                <w:sz w:val="22"/>
              </w:rPr>
            </w:pPr>
            <w:r>
              <w:rPr>
                <w:color w:val="58595B"/>
                <w:spacing w:val="-5"/>
                <w:w w:val="105"/>
                <w:sz w:val="22"/>
              </w:rPr>
              <w:t>50%</w:t>
            </w:r>
          </w:p>
        </w:tc>
        <w:tc>
          <w:tcPr>
            <w:tcW w:w="708" w:type="dxa"/>
          </w:tcPr>
          <w:p>
            <w:pPr>
              <w:pStyle w:val="TableParagraph"/>
              <w:spacing w:before="34"/>
              <w:ind w:left="75" w:right="60"/>
              <w:rPr>
                <w:sz w:val="22"/>
              </w:rPr>
            </w:pPr>
            <w:r>
              <w:rPr>
                <w:color w:val="58595B"/>
                <w:spacing w:val="-5"/>
                <w:w w:val="105"/>
                <w:sz w:val="22"/>
              </w:rPr>
              <w:t>50%</w:t>
            </w:r>
          </w:p>
        </w:tc>
        <w:tc>
          <w:tcPr>
            <w:tcW w:w="708" w:type="dxa"/>
          </w:tcPr>
          <w:p>
            <w:pPr>
              <w:pStyle w:val="TableParagraph"/>
              <w:spacing w:before="34"/>
              <w:ind w:right="119"/>
              <w:jc w:val="right"/>
              <w:rPr>
                <w:sz w:val="22"/>
              </w:rPr>
            </w:pPr>
            <w:r>
              <w:rPr>
                <w:color w:val="58595B"/>
                <w:spacing w:val="-5"/>
                <w:w w:val="105"/>
                <w:sz w:val="22"/>
              </w:rPr>
              <w:t>50%</w:t>
            </w:r>
          </w:p>
        </w:tc>
        <w:tc>
          <w:tcPr>
            <w:tcW w:w="708" w:type="dxa"/>
          </w:tcPr>
          <w:p>
            <w:pPr>
              <w:pStyle w:val="TableParagraph"/>
              <w:spacing w:before="34"/>
              <w:ind w:left="75" w:right="68"/>
              <w:rPr>
                <w:sz w:val="22"/>
              </w:rPr>
            </w:pPr>
            <w:r>
              <w:rPr>
                <w:color w:val="58595B"/>
                <w:spacing w:val="-5"/>
                <w:w w:val="105"/>
                <w:sz w:val="22"/>
              </w:rPr>
              <w:t>50%</w:t>
            </w:r>
          </w:p>
        </w:tc>
        <w:tc>
          <w:tcPr>
            <w:tcW w:w="708" w:type="dxa"/>
          </w:tcPr>
          <w:p>
            <w:pPr>
              <w:pStyle w:val="TableParagraph"/>
              <w:spacing w:before="34"/>
              <w:ind w:left="75" w:right="72"/>
              <w:rPr>
                <w:sz w:val="22"/>
              </w:rPr>
            </w:pPr>
            <w:r>
              <w:rPr>
                <w:color w:val="58595B"/>
                <w:spacing w:val="-5"/>
                <w:w w:val="105"/>
                <w:sz w:val="22"/>
              </w:rPr>
              <w:t>50%</w:t>
            </w:r>
          </w:p>
        </w:tc>
      </w:tr>
      <w:tr>
        <w:trPr>
          <w:trHeight w:val="318" w:hRule="atLeast"/>
        </w:trPr>
        <w:tc>
          <w:tcPr>
            <w:tcW w:w="1406" w:type="dxa"/>
          </w:tcPr>
          <w:p>
            <w:pPr>
              <w:pStyle w:val="TableParagraph"/>
              <w:spacing w:before="33"/>
              <w:ind w:right="668"/>
              <w:jc w:val="right"/>
              <w:rPr>
                <w:sz w:val="22"/>
              </w:rPr>
            </w:pPr>
            <w:r>
              <w:rPr>
                <w:color w:val="58595B"/>
                <w:spacing w:val="-10"/>
                <w:sz w:val="22"/>
              </w:rPr>
              <w:t>7</w:t>
            </w:r>
          </w:p>
        </w:tc>
        <w:tc>
          <w:tcPr>
            <w:tcW w:w="708" w:type="dxa"/>
          </w:tcPr>
          <w:p>
            <w:pPr>
              <w:pStyle w:val="TableParagraph"/>
              <w:spacing w:before="33"/>
              <w:ind w:left="75" w:right="27"/>
              <w:rPr>
                <w:sz w:val="22"/>
              </w:rPr>
            </w:pPr>
            <w:r>
              <w:rPr>
                <w:color w:val="58595B"/>
                <w:spacing w:val="-5"/>
                <w:w w:val="105"/>
                <w:sz w:val="22"/>
              </w:rPr>
              <w:t>90%</w:t>
            </w:r>
          </w:p>
        </w:tc>
        <w:tc>
          <w:tcPr>
            <w:tcW w:w="708" w:type="dxa"/>
          </w:tcPr>
          <w:p>
            <w:pPr>
              <w:pStyle w:val="TableParagraph"/>
              <w:spacing w:before="33"/>
              <w:ind w:left="75" w:right="30"/>
              <w:rPr>
                <w:sz w:val="22"/>
              </w:rPr>
            </w:pPr>
            <w:r>
              <w:rPr>
                <w:color w:val="58595B"/>
                <w:spacing w:val="-5"/>
                <w:w w:val="105"/>
                <w:sz w:val="22"/>
              </w:rPr>
              <w:t>50%</w:t>
            </w:r>
          </w:p>
        </w:tc>
        <w:tc>
          <w:tcPr>
            <w:tcW w:w="708" w:type="dxa"/>
          </w:tcPr>
          <w:p>
            <w:pPr>
              <w:pStyle w:val="TableParagraph"/>
              <w:spacing w:before="33"/>
              <w:ind w:left="75" w:right="34"/>
              <w:rPr>
                <w:sz w:val="22"/>
              </w:rPr>
            </w:pPr>
            <w:r>
              <w:rPr>
                <w:color w:val="58595B"/>
                <w:spacing w:val="-5"/>
                <w:w w:val="105"/>
                <w:sz w:val="22"/>
              </w:rPr>
              <w:t>50%</w:t>
            </w:r>
          </w:p>
        </w:tc>
        <w:tc>
          <w:tcPr>
            <w:tcW w:w="708" w:type="dxa"/>
          </w:tcPr>
          <w:p>
            <w:pPr>
              <w:pStyle w:val="TableParagraph"/>
              <w:spacing w:before="33"/>
              <w:ind w:left="75" w:right="38"/>
              <w:rPr>
                <w:sz w:val="22"/>
              </w:rPr>
            </w:pPr>
            <w:r>
              <w:rPr>
                <w:color w:val="58595B"/>
                <w:spacing w:val="-5"/>
                <w:w w:val="105"/>
                <w:sz w:val="22"/>
              </w:rPr>
              <w:t>50%</w:t>
            </w:r>
          </w:p>
        </w:tc>
        <w:tc>
          <w:tcPr>
            <w:tcW w:w="708" w:type="dxa"/>
          </w:tcPr>
          <w:p>
            <w:pPr>
              <w:pStyle w:val="TableParagraph"/>
              <w:spacing w:before="33"/>
              <w:ind w:left="75" w:right="43"/>
              <w:rPr>
                <w:sz w:val="22"/>
              </w:rPr>
            </w:pPr>
            <w:r>
              <w:rPr>
                <w:color w:val="58595B"/>
                <w:spacing w:val="-5"/>
                <w:w w:val="105"/>
                <w:sz w:val="22"/>
              </w:rPr>
              <w:t>50%</w:t>
            </w:r>
          </w:p>
        </w:tc>
        <w:tc>
          <w:tcPr>
            <w:tcW w:w="708" w:type="dxa"/>
          </w:tcPr>
          <w:p>
            <w:pPr>
              <w:pStyle w:val="TableParagraph"/>
              <w:spacing w:before="33"/>
              <w:ind w:left="75" w:right="47"/>
              <w:rPr>
                <w:sz w:val="22"/>
              </w:rPr>
            </w:pPr>
            <w:r>
              <w:rPr>
                <w:color w:val="58595B"/>
                <w:spacing w:val="-5"/>
                <w:w w:val="105"/>
                <w:sz w:val="22"/>
              </w:rPr>
              <w:t>50%</w:t>
            </w:r>
          </w:p>
        </w:tc>
        <w:tc>
          <w:tcPr>
            <w:tcW w:w="708" w:type="dxa"/>
          </w:tcPr>
          <w:p>
            <w:pPr>
              <w:pStyle w:val="TableParagraph"/>
              <w:spacing w:before="33"/>
              <w:ind w:left="75" w:right="51"/>
              <w:rPr>
                <w:sz w:val="22"/>
              </w:rPr>
            </w:pPr>
            <w:r>
              <w:rPr>
                <w:color w:val="58595B"/>
                <w:spacing w:val="-5"/>
                <w:w w:val="105"/>
                <w:sz w:val="22"/>
              </w:rPr>
              <w:t>50%</w:t>
            </w:r>
          </w:p>
        </w:tc>
        <w:tc>
          <w:tcPr>
            <w:tcW w:w="708" w:type="dxa"/>
          </w:tcPr>
          <w:p>
            <w:pPr>
              <w:pStyle w:val="TableParagraph"/>
              <w:spacing w:before="33"/>
              <w:ind w:left="75" w:right="55"/>
              <w:rPr>
                <w:sz w:val="22"/>
              </w:rPr>
            </w:pPr>
            <w:r>
              <w:rPr>
                <w:color w:val="58595B"/>
                <w:spacing w:val="-5"/>
                <w:w w:val="105"/>
                <w:sz w:val="22"/>
              </w:rPr>
              <w:t>50%</w:t>
            </w:r>
          </w:p>
        </w:tc>
        <w:tc>
          <w:tcPr>
            <w:tcW w:w="708" w:type="dxa"/>
          </w:tcPr>
          <w:p>
            <w:pPr>
              <w:pStyle w:val="TableParagraph"/>
              <w:spacing w:before="33"/>
              <w:ind w:left="75" w:right="60"/>
              <w:rPr>
                <w:sz w:val="22"/>
              </w:rPr>
            </w:pPr>
            <w:r>
              <w:rPr>
                <w:color w:val="58595B"/>
                <w:spacing w:val="-5"/>
                <w:w w:val="105"/>
                <w:sz w:val="22"/>
              </w:rPr>
              <w:t>50%</w:t>
            </w:r>
          </w:p>
        </w:tc>
        <w:tc>
          <w:tcPr>
            <w:tcW w:w="708" w:type="dxa"/>
          </w:tcPr>
          <w:p>
            <w:pPr>
              <w:pStyle w:val="TableParagraph"/>
              <w:spacing w:before="33"/>
              <w:ind w:right="119"/>
              <w:jc w:val="right"/>
              <w:rPr>
                <w:sz w:val="22"/>
              </w:rPr>
            </w:pPr>
            <w:r>
              <w:rPr>
                <w:color w:val="58595B"/>
                <w:spacing w:val="-5"/>
                <w:w w:val="105"/>
                <w:sz w:val="22"/>
              </w:rPr>
              <w:t>50%</w:t>
            </w:r>
          </w:p>
        </w:tc>
        <w:tc>
          <w:tcPr>
            <w:tcW w:w="708" w:type="dxa"/>
          </w:tcPr>
          <w:p>
            <w:pPr>
              <w:pStyle w:val="TableParagraph"/>
              <w:spacing w:before="33"/>
              <w:ind w:left="75" w:right="68"/>
              <w:rPr>
                <w:sz w:val="22"/>
              </w:rPr>
            </w:pPr>
            <w:r>
              <w:rPr>
                <w:color w:val="58595B"/>
                <w:spacing w:val="-5"/>
                <w:w w:val="105"/>
                <w:sz w:val="22"/>
              </w:rPr>
              <w:t>50%</w:t>
            </w:r>
          </w:p>
        </w:tc>
        <w:tc>
          <w:tcPr>
            <w:tcW w:w="708" w:type="dxa"/>
          </w:tcPr>
          <w:p>
            <w:pPr>
              <w:pStyle w:val="TableParagraph"/>
              <w:spacing w:before="33"/>
              <w:ind w:left="75" w:right="72"/>
              <w:rPr>
                <w:sz w:val="22"/>
              </w:rPr>
            </w:pPr>
            <w:r>
              <w:rPr>
                <w:color w:val="58595B"/>
                <w:spacing w:val="-5"/>
                <w:w w:val="105"/>
                <w:sz w:val="22"/>
              </w:rPr>
              <w:t>50%</w:t>
            </w:r>
          </w:p>
        </w:tc>
      </w:tr>
      <w:tr>
        <w:trPr>
          <w:trHeight w:val="318" w:hRule="atLeast"/>
        </w:trPr>
        <w:tc>
          <w:tcPr>
            <w:tcW w:w="1406" w:type="dxa"/>
          </w:tcPr>
          <w:p>
            <w:pPr>
              <w:pStyle w:val="TableParagraph"/>
              <w:spacing w:before="32"/>
              <w:ind w:right="662"/>
              <w:jc w:val="right"/>
              <w:rPr>
                <w:sz w:val="22"/>
              </w:rPr>
            </w:pPr>
            <w:r>
              <w:rPr>
                <w:color w:val="58595B"/>
                <w:spacing w:val="-10"/>
                <w:w w:val="115"/>
                <w:sz w:val="22"/>
              </w:rPr>
              <w:t>8</w:t>
            </w:r>
          </w:p>
        </w:tc>
        <w:tc>
          <w:tcPr>
            <w:tcW w:w="708" w:type="dxa"/>
          </w:tcPr>
          <w:p>
            <w:pPr>
              <w:pStyle w:val="TableParagraph"/>
              <w:spacing w:before="32"/>
              <w:ind w:left="75" w:right="27"/>
              <w:rPr>
                <w:sz w:val="22"/>
              </w:rPr>
            </w:pPr>
            <w:r>
              <w:rPr>
                <w:color w:val="58595B"/>
                <w:spacing w:val="-5"/>
                <w:w w:val="105"/>
                <w:sz w:val="22"/>
              </w:rPr>
              <w:t>90%</w:t>
            </w:r>
          </w:p>
        </w:tc>
        <w:tc>
          <w:tcPr>
            <w:tcW w:w="708" w:type="dxa"/>
          </w:tcPr>
          <w:p>
            <w:pPr>
              <w:pStyle w:val="TableParagraph"/>
              <w:spacing w:before="32"/>
              <w:ind w:left="75" w:right="30"/>
              <w:rPr>
                <w:sz w:val="22"/>
              </w:rPr>
            </w:pPr>
            <w:r>
              <w:rPr>
                <w:color w:val="58595B"/>
                <w:spacing w:val="-5"/>
                <w:w w:val="105"/>
                <w:sz w:val="22"/>
              </w:rPr>
              <w:t>90%</w:t>
            </w:r>
          </w:p>
        </w:tc>
        <w:tc>
          <w:tcPr>
            <w:tcW w:w="708" w:type="dxa"/>
          </w:tcPr>
          <w:p>
            <w:pPr>
              <w:pStyle w:val="TableParagraph"/>
              <w:spacing w:before="32"/>
              <w:ind w:left="75" w:right="34"/>
              <w:rPr>
                <w:sz w:val="22"/>
              </w:rPr>
            </w:pPr>
            <w:r>
              <w:rPr>
                <w:color w:val="58595B"/>
                <w:spacing w:val="-5"/>
                <w:sz w:val="22"/>
              </w:rPr>
              <w:t>70%</w:t>
            </w:r>
          </w:p>
        </w:tc>
        <w:tc>
          <w:tcPr>
            <w:tcW w:w="708" w:type="dxa"/>
          </w:tcPr>
          <w:p>
            <w:pPr>
              <w:pStyle w:val="TableParagraph"/>
              <w:spacing w:before="32"/>
              <w:ind w:left="75" w:right="38"/>
              <w:rPr>
                <w:sz w:val="22"/>
              </w:rPr>
            </w:pPr>
            <w:r>
              <w:rPr>
                <w:color w:val="58595B"/>
                <w:spacing w:val="-5"/>
                <w:sz w:val="22"/>
              </w:rPr>
              <w:t>63%</w:t>
            </w:r>
          </w:p>
        </w:tc>
        <w:tc>
          <w:tcPr>
            <w:tcW w:w="708" w:type="dxa"/>
          </w:tcPr>
          <w:p>
            <w:pPr>
              <w:pStyle w:val="TableParagraph"/>
              <w:spacing w:before="32"/>
              <w:ind w:left="75" w:right="46"/>
              <w:rPr>
                <w:sz w:val="22"/>
              </w:rPr>
            </w:pPr>
            <w:r>
              <w:rPr>
                <w:color w:val="58595B"/>
                <w:spacing w:val="-5"/>
                <w:sz w:val="22"/>
              </w:rPr>
              <w:t>60%</w:t>
            </w:r>
          </w:p>
        </w:tc>
        <w:tc>
          <w:tcPr>
            <w:tcW w:w="708" w:type="dxa"/>
          </w:tcPr>
          <w:p>
            <w:pPr>
              <w:pStyle w:val="TableParagraph"/>
              <w:spacing w:before="32"/>
              <w:ind w:left="75" w:right="47"/>
              <w:rPr>
                <w:sz w:val="22"/>
              </w:rPr>
            </w:pPr>
            <w:r>
              <w:rPr>
                <w:color w:val="58595B"/>
                <w:spacing w:val="-5"/>
                <w:w w:val="105"/>
                <w:sz w:val="22"/>
              </w:rPr>
              <w:t>58%</w:t>
            </w:r>
          </w:p>
        </w:tc>
        <w:tc>
          <w:tcPr>
            <w:tcW w:w="708" w:type="dxa"/>
          </w:tcPr>
          <w:p>
            <w:pPr>
              <w:pStyle w:val="TableParagraph"/>
              <w:spacing w:before="32"/>
              <w:ind w:left="75" w:right="51"/>
              <w:rPr>
                <w:sz w:val="22"/>
              </w:rPr>
            </w:pPr>
            <w:r>
              <w:rPr>
                <w:color w:val="58595B"/>
                <w:spacing w:val="-5"/>
                <w:sz w:val="22"/>
              </w:rPr>
              <w:t>57%</w:t>
            </w:r>
          </w:p>
        </w:tc>
        <w:tc>
          <w:tcPr>
            <w:tcW w:w="708" w:type="dxa"/>
          </w:tcPr>
          <w:p>
            <w:pPr>
              <w:pStyle w:val="TableParagraph"/>
              <w:spacing w:before="32"/>
              <w:ind w:left="75" w:right="55"/>
              <w:rPr>
                <w:sz w:val="22"/>
              </w:rPr>
            </w:pPr>
            <w:r>
              <w:rPr>
                <w:color w:val="58595B"/>
                <w:spacing w:val="-5"/>
                <w:w w:val="105"/>
                <w:sz w:val="22"/>
              </w:rPr>
              <w:t>56%</w:t>
            </w:r>
          </w:p>
        </w:tc>
        <w:tc>
          <w:tcPr>
            <w:tcW w:w="708" w:type="dxa"/>
          </w:tcPr>
          <w:p>
            <w:pPr>
              <w:pStyle w:val="TableParagraph"/>
              <w:spacing w:before="32"/>
              <w:ind w:left="75" w:right="62"/>
              <w:rPr>
                <w:sz w:val="22"/>
              </w:rPr>
            </w:pPr>
            <w:r>
              <w:rPr>
                <w:color w:val="58595B"/>
                <w:spacing w:val="-5"/>
                <w:sz w:val="22"/>
              </w:rPr>
              <w:t>55%</w:t>
            </w:r>
          </w:p>
        </w:tc>
        <w:tc>
          <w:tcPr>
            <w:tcW w:w="708" w:type="dxa"/>
          </w:tcPr>
          <w:p>
            <w:pPr>
              <w:pStyle w:val="TableParagraph"/>
              <w:spacing w:before="32"/>
              <w:ind w:right="119"/>
              <w:jc w:val="right"/>
              <w:rPr>
                <w:sz w:val="22"/>
              </w:rPr>
            </w:pPr>
            <w:r>
              <w:rPr>
                <w:color w:val="58595B"/>
                <w:spacing w:val="-5"/>
                <w:w w:val="105"/>
                <w:sz w:val="22"/>
              </w:rPr>
              <w:t>54%</w:t>
            </w:r>
          </w:p>
        </w:tc>
        <w:tc>
          <w:tcPr>
            <w:tcW w:w="708" w:type="dxa"/>
          </w:tcPr>
          <w:p>
            <w:pPr>
              <w:pStyle w:val="TableParagraph"/>
              <w:spacing w:before="32"/>
              <w:ind w:left="75" w:right="68"/>
              <w:rPr>
                <w:sz w:val="22"/>
              </w:rPr>
            </w:pPr>
            <w:r>
              <w:rPr>
                <w:color w:val="58595B"/>
                <w:spacing w:val="-5"/>
                <w:w w:val="105"/>
                <w:sz w:val="22"/>
              </w:rPr>
              <w:t>54%</w:t>
            </w:r>
          </w:p>
        </w:tc>
        <w:tc>
          <w:tcPr>
            <w:tcW w:w="708" w:type="dxa"/>
          </w:tcPr>
          <w:p>
            <w:pPr>
              <w:pStyle w:val="TableParagraph"/>
              <w:spacing w:before="32"/>
              <w:ind w:left="75" w:right="72"/>
              <w:rPr>
                <w:sz w:val="22"/>
              </w:rPr>
            </w:pPr>
            <w:r>
              <w:rPr>
                <w:color w:val="58595B"/>
                <w:spacing w:val="-5"/>
                <w:w w:val="105"/>
                <w:sz w:val="22"/>
              </w:rPr>
              <w:t>54%</w:t>
            </w:r>
          </w:p>
        </w:tc>
      </w:tr>
      <w:tr>
        <w:trPr>
          <w:trHeight w:val="318" w:hRule="atLeast"/>
        </w:trPr>
        <w:tc>
          <w:tcPr>
            <w:tcW w:w="1406" w:type="dxa"/>
          </w:tcPr>
          <w:p>
            <w:pPr>
              <w:pStyle w:val="TableParagraph"/>
              <w:spacing w:before="30"/>
              <w:ind w:right="661"/>
              <w:jc w:val="right"/>
              <w:rPr>
                <w:sz w:val="22"/>
              </w:rPr>
            </w:pPr>
            <w:r>
              <w:rPr>
                <w:color w:val="58595B"/>
                <w:spacing w:val="-10"/>
                <w:w w:val="115"/>
                <w:sz w:val="22"/>
              </w:rPr>
              <w:t>9</w:t>
            </w:r>
          </w:p>
        </w:tc>
        <w:tc>
          <w:tcPr>
            <w:tcW w:w="708" w:type="dxa"/>
          </w:tcPr>
          <w:p>
            <w:pPr>
              <w:pStyle w:val="TableParagraph"/>
              <w:jc w:val="left"/>
              <w:rPr>
                <w:rFonts w:ascii="Times New Roman"/>
                <w:sz w:val="20"/>
              </w:rPr>
            </w:pPr>
          </w:p>
        </w:tc>
        <w:tc>
          <w:tcPr>
            <w:tcW w:w="708" w:type="dxa"/>
          </w:tcPr>
          <w:p>
            <w:pPr>
              <w:pStyle w:val="TableParagraph"/>
              <w:spacing w:before="30"/>
              <w:ind w:left="75" w:right="30"/>
              <w:rPr>
                <w:sz w:val="22"/>
              </w:rPr>
            </w:pPr>
            <w:r>
              <w:rPr>
                <w:color w:val="58595B"/>
                <w:spacing w:val="-5"/>
                <w:w w:val="105"/>
                <w:sz w:val="22"/>
              </w:rPr>
              <w:t>90%</w:t>
            </w:r>
          </w:p>
        </w:tc>
        <w:tc>
          <w:tcPr>
            <w:tcW w:w="708" w:type="dxa"/>
          </w:tcPr>
          <w:p>
            <w:pPr>
              <w:pStyle w:val="TableParagraph"/>
              <w:spacing w:before="30"/>
              <w:ind w:left="75" w:right="34"/>
              <w:rPr>
                <w:sz w:val="22"/>
              </w:rPr>
            </w:pPr>
            <w:r>
              <w:rPr>
                <w:color w:val="58595B"/>
                <w:spacing w:val="-5"/>
                <w:w w:val="105"/>
                <w:sz w:val="22"/>
              </w:rPr>
              <w:t>90%</w:t>
            </w:r>
          </w:p>
        </w:tc>
        <w:tc>
          <w:tcPr>
            <w:tcW w:w="708" w:type="dxa"/>
          </w:tcPr>
          <w:p>
            <w:pPr>
              <w:pStyle w:val="TableParagraph"/>
              <w:spacing w:before="30"/>
              <w:ind w:left="75" w:right="47"/>
              <w:rPr>
                <w:sz w:val="22"/>
              </w:rPr>
            </w:pPr>
            <w:r>
              <w:rPr>
                <w:color w:val="58595B"/>
                <w:spacing w:val="-5"/>
                <w:sz w:val="22"/>
              </w:rPr>
              <w:t>77%</w:t>
            </w:r>
          </w:p>
        </w:tc>
        <w:tc>
          <w:tcPr>
            <w:tcW w:w="708" w:type="dxa"/>
          </w:tcPr>
          <w:p>
            <w:pPr>
              <w:pStyle w:val="TableParagraph"/>
              <w:spacing w:before="30"/>
              <w:ind w:left="75" w:right="42"/>
              <w:rPr>
                <w:sz w:val="22"/>
              </w:rPr>
            </w:pPr>
            <w:r>
              <w:rPr>
                <w:color w:val="58595B"/>
                <w:spacing w:val="-5"/>
                <w:sz w:val="22"/>
              </w:rPr>
              <w:t>70%</w:t>
            </w:r>
          </w:p>
        </w:tc>
        <w:tc>
          <w:tcPr>
            <w:tcW w:w="708" w:type="dxa"/>
          </w:tcPr>
          <w:p>
            <w:pPr>
              <w:pStyle w:val="TableParagraph"/>
              <w:spacing w:before="30"/>
              <w:ind w:left="75" w:right="50"/>
              <w:rPr>
                <w:sz w:val="22"/>
              </w:rPr>
            </w:pPr>
            <w:r>
              <w:rPr>
                <w:color w:val="58595B"/>
                <w:spacing w:val="-5"/>
                <w:sz w:val="22"/>
              </w:rPr>
              <w:t>66%</w:t>
            </w:r>
          </w:p>
        </w:tc>
        <w:tc>
          <w:tcPr>
            <w:tcW w:w="708" w:type="dxa"/>
          </w:tcPr>
          <w:p>
            <w:pPr>
              <w:pStyle w:val="TableParagraph"/>
              <w:spacing w:before="30"/>
              <w:ind w:left="75" w:right="51"/>
              <w:rPr>
                <w:sz w:val="22"/>
              </w:rPr>
            </w:pPr>
            <w:r>
              <w:rPr>
                <w:color w:val="58595B"/>
                <w:spacing w:val="-5"/>
                <w:sz w:val="22"/>
              </w:rPr>
              <w:t>63%</w:t>
            </w:r>
          </w:p>
        </w:tc>
        <w:tc>
          <w:tcPr>
            <w:tcW w:w="708" w:type="dxa"/>
          </w:tcPr>
          <w:p>
            <w:pPr>
              <w:pStyle w:val="TableParagraph"/>
              <w:spacing w:before="30"/>
              <w:ind w:left="75" w:right="55"/>
              <w:rPr>
                <w:sz w:val="22"/>
              </w:rPr>
            </w:pPr>
            <w:r>
              <w:rPr>
                <w:color w:val="58595B"/>
                <w:spacing w:val="-5"/>
                <w:w w:val="95"/>
                <w:sz w:val="22"/>
              </w:rPr>
              <w:t>61%</w:t>
            </w:r>
          </w:p>
        </w:tc>
        <w:tc>
          <w:tcPr>
            <w:tcW w:w="708" w:type="dxa"/>
          </w:tcPr>
          <w:p>
            <w:pPr>
              <w:pStyle w:val="TableParagraph"/>
              <w:spacing w:before="30"/>
              <w:ind w:left="75" w:right="63"/>
              <w:rPr>
                <w:sz w:val="22"/>
              </w:rPr>
            </w:pPr>
            <w:r>
              <w:rPr>
                <w:color w:val="58595B"/>
                <w:spacing w:val="-5"/>
                <w:sz w:val="22"/>
              </w:rPr>
              <w:t>60%</w:t>
            </w:r>
          </w:p>
        </w:tc>
        <w:tc>
          <w:tcPr>
            <w:tcW w:w="708" w:type="dxa"/>
          </w:tcPr>
          <w:p>
            <w:pPr>
              <w:pStyle w:val="TableParagraph"/>
              <w:spacing w:before="30"/>
              <w:ind w:right="120"/>
              <w:jc w:val="right"/>
              <w:rPr>
                <w:sz w:val="22"/>
              </w:rPr>
            </w:pPr>
            <w:r>
              <w:rPr>
                <w:color w:val="58595B"/>
                <w:spacing w:val="-5"/>
                <w:w w:val="105"/>
                <w:sz w:val="22"/>
              </w:rPr>
              <w:t>59%</w:t>
            </w:r>
          </w:p>
        </w:tc>
        <w:tc>
          <w:tcPr>
            <w:tcW w:w="708" w:type="dxa"/>
          </w:tcPr>
          <w:p>
            <w:pPr>
              <w:pStyle w:val="TableParagraph"/>
              <w:spacing w:before="30"/>
              <w:ind w:left="75" w:right="68"/>
              <w:rPr>
                <w:sz w:val="22"/>
              </w:rPr>
            </w:pPr>
            <w:r>
              <w:rPr>
                <w:color w:val="58595B"/>
                <w:spacing w:val="-5"/>
                <w:w w:val="105"/>
                <w:sz w:val="22"/>
              </w:rPr>
              <w:t>58%</w:t>
            </w:r>
          </w:p>
        </w:tc>
        <w:tc>
          <w:tcPr>
            <w:tcW w:w="708" w:type="dxa"/>
          </w:tcPr>
          <w:p>
            <w:pPr>
              <w:pStyle w:val="TableParagraph"/>
              <w:spacing w:before="30"/>
              <w:ind w:left="75" w:right="72"/>
              <w:rPr>
                <w:sz w:val="22"/>
              </w:rPr>
            </w:pPr>
            <w:r>
              <w:rPr>
                <w:color w:val="58595B"/>
                <w:spacing w:val="-5"/>
                <w:sz w:val="22"/>
              </w:rPr>
              <w:t>57%</w:t>
            </w:r>
          </w:p>
        </w:tc>
      </w:tr>
      <w:tr>
        <w:trPr>
          <w:trHeight w:val="318" w:hRule="atLeast"/>
        </w:trPr>
        <w:tc>
          <w:tcPr>
            <w:tcW w:w="1406" w:type="dxa"/>
          </w:tcPr>
          <w:p>
            <w:pPr>
              <w:pStyle w:val="TableParagraph"/>
              <w:spacing w:before="29"/>
              <w:ind w:right="637"/>
              <w:jc w:val="right"/>
              <w:rPr>
                <w:sz w:val="22"/>
              </w:rPr>
            </w:pPr>
            <w:r>
              <w:rPr>
                <w:color w:val="58595B"/>
                <w:spacing w:val="-5"/>
                <w:w w:val="95"/>
                <w:sz w:val="22"/>
              </w:rPr>
              <w:t>10</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spacing w:before="29"/>
              <w:ind w:left="75" w:right="34"/>
              <w:rPr>
                <w:sz w:val="22"/>
              </w:rPr>
            </w:pPr>
            <w:r>
              <w:rPr>
                <w:color w:val="58595B"/>
                <w:spacing w:val="-5"/>
                <w:w w:val="105"/>
                <w:sz w:val="22"/>
              </w:rPr>
              <w:t>90%</w:t>
            </w:r>
          </w:p>
        </w:tc>
        <w:tc>
          <w:tcPr>
            <w:tcW w:w="708" w:type="dxa"/>
          </w:tcPr>
          <w:p>
            <w:pPr>
              <w:pStyle w:val="TableParagraph"/>
              <w:spacing w:before="29"/>
              <w:ind w:left="75" w:right="38"/>
              <w:rPr>
                <w:sz w:val="22"/>
              </w:rPr>
            </w:pPr>
            <w:r>
              <w:rPr>
                <w:color w:val="58595B"/>
                <w:spacing w:val="-5"/>
                <w:w w:val="105"/>
                <w:sz w:val="22"/>
              </w:rPr>
              <w:t>90%</w:t>
            </w:r>
          </w:p>
        </w:tc>
        <w:tc>
          <w:tcPr>
            <w:tcW w:w="708" w:type="dxa"/>
          </w:tcPr>
          <w:p>
            <w:pPr>
              <w:pStyle w:val="TableParagraph"/>
              <w:spacing w:before="29"/>
              <w:ind w:left="75" w:right="42"/>
              <w:rPr>
                <w:sz w:val="22"/>
              </w:rPr>
            </w:pPr>
            <w:r>
              <w:rPr>
                <w:color w:val="58595B"/>
                <w:spacing w:val="-5"/>
                <w:w w:val="105"/>
                <w:sz w:val="22"/>
              </w:rPr>
              <w:t>80%</w:t>
            </w:r>
          </w:p>
        </w:tc>
        <w:tc>
          <w:tcPr>
            <w:tcW w:w="708" w:type="dxa"/>
          </w:tcPr>
          <w:p>
            <w:pPr>
              <w:pStyle w:val="TableParagraph"/>
              <w:spacing w:before="29"/>
              <w:ind w:left="75" w:right="47"/>
              <w:rPr>
                <w:sz w:val="22"/>
              </w:rPr>
            </w:pPr>
            <w:r>
              <w:rPr>
                <w:color w:val="58595B"/>
                <w:spacing w:val="-5"/>
                <w:sz w:val="22"/>
              </w:rPr>
              <w:t>74%</w:t>
            </w:r>
          </w:p>
        </w:tc>
        <w:tc>
          <w:tcPr>
            <w:tcW w:w="708" w:type="dxa"/>
          </w:tcPr>
          <w:p>
            <w:pPr>
              <w:pStyle w:val="TableParagraph"/>
              <w:spacing w:before="29"/>
              <w:ind w:left="75" w:right="51"/>
              <w:rPr>
                <w:sz w:val="22"/>
              </w:rPr>
            </w:pPr>
            <w:r>
              <w:rPr>
                <w:color w:val="58595B"/>
                <w:spacing w:val="-5"/>
                <w:sz w:val="22"/>
              </w:rPr>
              <w:t>70%</w:t>
            </w:r>
          </w:p>
        </w:tc>
        <w:tc>
          <w:tcPr>
            <w:tcW w:w="708" w:type="dxa"/>
          </w:tcPr>
          <w:p>
            <w:pPr>
              <w:pStyle w:val="TableParagraph"/>
              <w:spacing w:before="29"/>
              <w:ind w:left="75" w:right="55"/>
              <w:rPr>
                <w:sz w:val="22"/>
              </w:rPr>
            </w:pPr>
            <w:r>
              <w:rPr>
                <w:color w:val="58595B"/>
                <w:spacing w:val="-5"/>
                <w:sz w:val="22"/>
              </w:rPr>
              <w:t>67%</w:t>
            </w:r>
          </w:p>
        </w:tc>
        <w:tc>
          <w:tcPr>
            <w:tcW w:w="708" w:type="dxa"/>
          </w:tcPr>
          <w:p>
            <w:pPr>
              <w:pStyle w:val="TableParagraph"/>
              <w:spacing w:before="29"/>
              <w:ind w:left="75" w:right="60"/>
              <w:rPr>
                <w:sz w:val="22"/>
              </w:rPr>
            </w:pPr>
            <w:r>
              <w:rPr>
                <w:color w:val="58595B"/>
                <w:spacing w:val="-5"/>
                <w:w w:val="105"/>
                <w:sz w:val="22"/>
              </w:rPr>
              <w:t>65%</w:t>
            </w:r>
          </w:p>
        </w:tc>
        <w:tc>
          <w:tcPr>
            <w:tcW w:w="708" w:type="dxa"/>
          </w:tcPr>
          <w:p>
            <w:pPr>
              <w:pStyle w:val="TableParagraph"/>
              <w:spacing w:before="29"/>
              <w:ind w:right="122"/>
              <w:jc w:val="right"/>
              <w:rPr>
                <w:sz w:val="22"/>
              </w:rPr>
            </w:pPr>
            <w:r>
              <w:rPr>
                <w:color w:val="58595B"/>
                <w:spacing w:val="-5"/>
                <w:sz w:val="22"/>
              </w:rPr>
              <w:t>63%</w:t>
            </w:r>
          </w:p>
        </w:tc>
        <w:tc>
          <w:tcPr>
            <w:tcW w:w="708" w:type="dxa"/>
          </w:tcPr>
          <w:p>
            <w:pPr>
              <w:pStyle w:val="TableParagraph"/>
              <w:spacing w:before="29"/>
              <w:ind w:left="75" w:right="68"/>
              <w:rPr>
                <w:sz w:val="22"/>
              </w:rPr>
            </w:pPr>
            <w:r>
              <w:rPr>
                <w:color w:val="58595B"/>
                <w:spacing w:val="-5"/>
                <w:sz w:val="22"/>
              </w:rPr>
              <w:t>62%</w:t>
            </w:r>
          </w:p>
        </w:tc>
        <w:tc>
          <w:tcPr>
            <w:tcW w:w="708" w:type="dxa"/>
          </w:tcPr>
          <w:p>
            <w:pPr>
              <w:pStyle w:val="TableParagraph"/>
              <w:spacing w:before="29"/>
              <w:ind w:left="75" w:right="72"/>
              <w:rPr>
                <w:sz w:val="22"/>
              </w:rPr>
            </w:pPr>
            <w:r>
              <w:rPr>
                <w:color w:val="58595B"/>
                <w:spacing w:val="-5"/>
                <w:w w:val="95"/>
                <w:sz w:val="22"/>
              </w:rPr>
              <w:t>61%</w:t>
            </w:r>
          </w:p>
        </w:tc>
      </w:tr>
      <w:tr>
        <w:trPr>
          <w:trHeight w:val="318" w:hRule="atLeast"/>
        </w:trPr>
        <w:tc>
          <w:tcPr>
            <w:tcW w:w="1406" w:type="dxa"/>
          </w:tcPr>
          <w:p>
            <w:pPr>
              <w:pStyle w:val="TableParagraph"/>
              <w:spacing w:before="27"/>
              <w:ind w:right="669"/>
              <w:jc w:val="right"/>
              <w:rPr>
                <w:sz w:val="22"/>
              </w:rPr>
            </w:pPr>
            <w:r>
              <w:rPr>
                <w:color w:val="58595B"/>
                <w:spacing w:val="-5"/>
                <w:w w:val="65"/>
                <w:sz w:val="22"/>
              </w:rPr>
              <w:t>11</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spacing w:before="27"/>
              <w:ind w:left="75" w:right="38"/>
              <w:rPr>
                <w:sz w:val="22"/>
              </w:rPr>
            </w:pPr>
            <w:r>
              <w:rPr>
                <w:color w:val="58595B"/>
                <w:spacing w:val="-5"/>
                <w:w w:val="105"/>
                <w:sz w:val="22"/>
              </w:rPr>
              <w:t>90%</w:t>
            </w:r>
          </w:p>
        </w:tc>
        <w:tc>
          <w:tcPr>
            <w:tcW w:w="708" w:type="dxa"/>
          </w:tcPr>
          <w:p>
            <w:pPr>
              <w:pStyle w:val="TableParagraph"/>
              <w:spacing w:before="27"/>
              <w:ind w:left="75" w:right="42"/>
              <w:rPr>
                <w:sz w:val="22"/>
              </w:rPr>
            </w:pPr>
            <w:r>
              <w:rPr>
                <w:color w:val="58595B"/>
                <w:spacing w:val="-5"/>
                <w:w w:val="105"/>
                <w:sz w:val="22"/>
              </w:rPr>
              <w:t>90%</w:t>
            </w:r>
          </w:p>
        </w:tc>
        <w:tc>
          <w:tcPr>
            <w:tcW w:w="708" w:type="dxa"/>
          </w:tcPr>
          <w:p>
            <w:pPr>
              <w:pStyle w:val="TableParagraph"/>
              <w:spacing w:before="27"/>
              <w:ind w:left="75" w:right="47"/>
              <w:rPr>
                <w:sz w:val="22"/>
              </w:rPr>
            </w:pPr>
            <w:r>
              <w:rPr>
                <w:color w:val="58595B"/>
                <w:spacing w:val="-5"/>
                <w:sz w:val="22"/>
              </w:rPr>
              <w:t>82%</w:t>
            </w:r>
          </w:p>
        </w:tc>
        <w:tc>
          <w:tcPr>
            <w:tcW w:w="708" w:type="dxa"/>
          </w:tcPr>
          <w:p>
            <w:pPr>
              <w:pStyle w:val="TableParagraph"/>
              <w:spacing w:before="27"/>
              <w:ind w:left="75" w:right="60"/>
              <w:rPr>
                <w:sz w:val="22"/>
              </w:rPr>
            </w:pPr>
            <w:r>
              <w:rPr>
                <w:color w:val="58595B"/>
                <w:spacing w:val="-5"/>
                <w:sz w:val="22"/>
              </w:rPr>
              <w:t>77%</w:t>
            </w:r>
          </w:p>
        </w:tc>
        <w:tc>
          <w:tcPr>
            <w:tcW w:w="708" w:type="dxa"/>
          </w:tcPr>
          <w:p>
            <w:pPr>
              <w:pStyle w:val="TableParagraph"/>
              <w:spacing w:before="27"/>
              <w:ind w:left="75" w:right="55"/>
              <w:rPr>
                <w:sz w:val="22"/>
              </w:rPr>
            </w:pPr>
            <w:r>
              <w:rPr>
                <w:color w:val="58595B"/>
                <w:spacing w:val="-5"/>
                <w:sz w:val="22"/>
              </w:rPr>
              <w:t>73%</w:t>
            </w:r>
          </w:p>
        </w:tc>
        <w:tc>
          <w:tcPr>
            <w:tcW w:w="708" w:type="dxa"/>
          </w:tcPr>
          <w:p>
            <w:pPr>
              <w:pStyle w:val="TableParagraph"/>
              <w:spacing w:before="27"/>
              <w:ind w:left="75" w:right="60"/>
              <w:rPr>
                <w:sz w:val="22"/>
              </w:rPr>
            </w:pPr>
            <w:r>
              <w:rPr>
                <w:color w:val="58595B"/>
                <w:spacing w:val="-5"/>
                <w:sz w:val="22"/>
              </w:rPr>
              <w:t>70%</w:t>
            </w:r>
          </w:p>
        </w:tc>
        <w:tc>
          <w:tcPr>
            <w:tcW w:w="708" w:type="dxa"/>
          </w:tcPr>
          <w:p>
            <w:pPr>
              <w:pStyle w:val="TableParagraph"/>
              <w:spacing w:before="27"/>
              <w:ind w:right="118"/>
              <w:jc w:val="right"/>
              <w:rPr>
                <w:sz w:val="22"/>
              </w:rPr>
            </w:pPr>
            <w:r>
              <w:rPr>
                <w:color w:val="58595B"/>
                <w:spacing w:val="-5"/>
                <w:w w:val="105"/>
                <w:sz w:val="22"/>
              </w:rPr>
              <w:t>68%</w:t>
            </w:r>
          </w:p>
        </w:tc>
        <w:tc>
          <w:tcPr>
            <w:tcW w:w="708" w:type="dxa"/>
          </w:tcPr>
          <w:p>
            <w:pPr>
              <w:pStyle w:val="TableParagraph"/>
              <w:spacing w:before="27"/>
              <w:ind w:left="75" w:right="71"/>
              <w:rPr>
                <w:sz w:val="22"/>
              </w:rPr>
            </w:pPr>
            <w:r>
              <w:rPr>
                <w:color w:val="58595B"/>
                <w:spacing w:val="-5"/>
                <w:sz w:val="22"/>
              </w:rPr>
              <w:t>66%</w:t>
            </w:r>
          </w:p>
        </w:tc>
        <w:tc>
          <w:tcPr>
            <w:tcW w:w="708" w:type="dxa"/>
          </w:tcPr>
          <w:p>
            <w:pPr>
              <w:pStyle w:val="TableParagraph"/>
              <w:spacing w:before="27"/>
              <w:ind w:left="75" w:right="73"/>
              <w:rPr>
                <w:sz w:val="22"/>
              </w:rPr>
            </w:pPr>
            <w:r>
              <w:rPr>
                <w:color w:val="58595B"/>
                <w:spacing w:val="-5"/>
                <w:w w:val="105"/>
                <w:sz w:val="22"/>
              </w:rPr>
              <w:t>65%</w:t>
            </w:r>
          </w:p>
        </w:tc>
      </w:tr>
      <w:tr>
        <w:trPr>
          <w:trHeight w:val="318" w:hRule="atLeast"/>
        </w:trPr>
        <w:tc>
          <w:tcPr>
            <w:tcW w:w="1406" w:type="dxa"/>
          </w:tcPr>
          <w:p>
            <w:pPr>
              <w:pStyle w:val="TableParagraph"/>
              <w:spacing w:before="26"/>
              <w:ind w:right="644"/>
              <w:jc w:val="right"/>
              <w:rPr>
                <w:sz w:val="22"/>
              </w:rPr>
            </w:pPr>
            <w:r>
              <w:rPr>
                <w:color w:val="58595B"/>
                <w:spacing w:val="-5"/>
                <w:w w:val="90"/>
                <w:sz w:val="22"/>
              </w:rPr>
              <w:t>12</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spacing w:before="26"/>
              <w:ind w:left="75" w:right="42"/>
              <w:rPr>
                <w:sz w:val="22"/>
              </w:rPr>
            </w:pPr>
            <w:r>
              <w:rPr>
                <w:color w:val="58595B"/>
                <w:spacing w:val="-5"/>
                <w:w w:val="105"/>
                <w:sz w:val="22"/>
              </w:rPr>
              <w:t>90%</w:t>
            </w:r>
          </w:p>
        </w:tc>
        <w:tc>
          <w:tcPr>
            <w:tcW w:w="708" w:type="dxa"/>
          </w:tcPr>
          <w:p>
            <w:pPr>
              <w:pStyle w:val="TableParagraph"/>
              <w:spacing w:before="26"/>
              <w:ind w:left="75" w:right="47"/>
              <w:rPr>
                <w:sz w:val="22"/>
              </w:rPr>
            </w:pPr>
            <w:r>
              <w:rPr>
                <w:color w:val="58595B"/>
                <w:spacing w:val="-5"/>
                <w:w w:val="105"/>
                <w:sz w:val="22"/>
              </w:rPr>
              <w:t>90%</w:t>
            </w:r>
          </w:p>
        </w:tc>
        <w:tc>
          <w:tcPr>
            <w:tcW w:w="708" w:type="dxa"/>
          </w:tcPr>
          <w:p>
            <w:pPr>
              <w:pStyle w:val="TableParagraph"/>
              <w:spacing w:before="26"/>
              <w:ind w:left="75" w:right="51"/>
              <w:rPr>
                <w:sz w:val="22"/>
              </w:rPr>
            </w:pPr>
            <w:r>
              <w:rPr>
                <w:color w:val="58595B"/>
                <w:spacing w:val="-5"/>
                <w:sz w:val="22"/>
              </w:rPr>
              <w:t>83%</w:t>
            </w:r>
          </w:p>
        </w:tc>
        <w:tc>
          <w:tcPr>
            <w:tcW w:w="708" w:type="dxa"/>
          </w:tcPr>
          <w:p>
            <w:pPr>
              <w:pStyle w:val="TableParagraph"/>
              <w:spacing w:before="26"/>
              <w:ind w:left="75" w:right="55"/>
              <w:rPr>
                <w:sz w:val="22"/>
              </w:rPr>
            </w:pPr>
            <w:r>
              <w:rPr>
                <w:color w:val="58595B"/>
                <w:spacing w:val="-5"/>
                <w:sz w:val="22"/>
              </w:rPr>
              <w:t>79%</w:t>
            </w:r>
          </w:p>
        </w:tc>
        <w:tc>
          <w:tcPr>
            <w:tcW w:w="708" w:type="dxa"/>
          </w:tcPr>
          <w:p>
            <w:pPr>
              <w:pStyle w:val="TableParagraph"/>
              <w:spacing w:before="26"/>
              <w:ind w:left="75" w:right="60"/>
              <w:rPr>
                <w:sz w:val="22"/>
              </w:rPr>
            </w:pPr>
            <w:r>
              <w:rPr>
                <w:color w:val="58595B"/>
                <w:spacing w:val="-5"/>
                <w:sz w:val="22"/>
              </w:rPr>
              <w:t>75%</w:t>
            </w:r>
          </w:p>
        </w:tc>
        <w:tc>
          <w:tcPr>
            <w:tcW w:w="708" w:type="dxa"/>
          </w:tcPr>
          <w:p>
            <w:pPr>
              <w:pStyle w:val="TableParagraph"/>
              <w:spacing w:before="26"/>
              <w:ind w:right="137"/>
              <w:jc w:val="right"/>
              <w:rPr>
                <w:sz w:val="22"/>
              </w:rPr>
            </w:pPr>
            <w:r>
              <w:rPr>
                <w:color w:val="58595B"/>
                <w:spacing w:val="-5"/>
                <w:sz w:val="22"/>
              </w:rPr>
              <w:t>72%</w:t>
            </w:r>
          </w:p>
        </w:tc>
        <w:tc>
          <w:tcPr>
            <w:tcW w:w="708" w:type="dxa"/>
          </w:tcPr>
          <w:p>
            <w:pPr>
              <w:pStyle w:val="TableParagraph"/>
              <w:spacing w:before="26"/>
              <w:ind w:left="75" w:right="68"/>
              <w:rPr>
                <w:sz w:val="22"/>
              </w:rPr>
            </w:pPr>
            <w:r>
              <w:rPr>
                <w:color w:val="58595B"/>
                <w:spacing w:val="-5"/>
                <w:sz w:val="22"/>
              </w:rPr>
              <w:t>70%</w:t>
            </w:r>
          </w:p>
        </w:tc>
        <w:tc>
          <w:tcPr>
            <w:tcW w:w="708" w:type="dxa"/>
          </w:tcPr>
          <w:p>
            <w:pPr>
              <w:pStyle w:val="TableParagraph"/>
              <w:spacing w:before="26"/>
              <w:ind w:left="75" w:right="73"/>
              <w:rPr>
                <w:sz w:val="22"/>
              </w:rPr>
            </w:pPr>
            <w:r>
              <w:rPr>
                <w:color w:val="58595B"/>
                <w:spacing w:val="-5"/>
                <w:w w:val="105"/>
                <w:sz w:val="22"/>
              </w:rPr>
              <w:t>68%</w:t>
            </w:r>
          </w:p>
        </w:tc>
      </w:tr>
      <w:tr>
        <w:trPr>
          <w:trHeight w:val="318" w:hRule="atLeast"/>
        </w:trPr>
        <w:tc>
          <w:tcPr>
            <w:tcW w:w="1406" w:type="dxa"/>
          </w:tcPr>
          <w:p>
            <w:pPr>
              <w:pStyle w:val="TableParagraph"/>
              <w:spacing w:before="24"/>
              <w:ind w:right="643"/>
              <w:jc w:val="right"/>
              <w:rPr>
                <w:sz w:val="22"/>
              </w:rPr>
            </w:pPr>
            <w:r>
              <w:rPr>
                <w:color w:val="58595B"/>
                <w:spacing w:val="-5"/>
                <w:w w:val="90"/>
                <w:sz w:val="22"/>
              </w:rPr>
              <w:t>13</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spacing w:before="24"/>
              <w:ind w:left="75" w:right="47"/>
              <w:rPr>
                <w:sz w:val="22"/>
              </w:rPr>
            </w:pPr>
            <w:r>
              <w:rPr>
                <w:color w:val="58595B"/>
                <w:spacing w:val="-5"/>
                <w:w w:val="105"/>
                <w:sz w:val="22"/>
              </w:rPr>
              <w:t>90%</w:t>
            </w:r>
          </w:p>
        </w:tc>
        <w:tc>
          <w:tcPr>
            <w:tcW w:w="708" w:type="dxa"/>
          </w:tcPr>
          <w:p>
            <w:pPr>
              <w:pStyle w:val="TableParagraph"/>
              <w:spacing w:before="24"/>
              <w:ind w:left="75" w:right="51"/>
              <w:rPr>
                <w:sz w:val="22"/>
              </w:rPr>
            </w:pPr>
            <w:r>
              <w:rPr>
                <w:color w:val="58595B"/>
                <w:spacing w:val="-5"/>
                <w:w w:val="105"/>
                <w:sz w:val="22"/>
              </w:rPr>
              <w:t>90%</w:t>
            </w:r>
          </w:p>
        </w:tc>
        <w:tc>
          <w:tcPr>
            <w:tcW w:w="708" w:type="dxa"/>
          </w:tcPr>
          <w:p>
            <w:pPr>
              <w:pStyle w:val="TableParagraph"/>
              <w:spacing w:before="24"/>
              <w:ind w:left="75" w:right="56"/>
              <w:rPr>
                <w:sz w:val="22"/>
              </w:rPr>
            </w:pPr>
            <w:r>
              <w:rPr>
                <w:color w:val="58595B"/>
                <w:spacing w:val="-5"/>
                <w:w w:val="105"/>
                <w:sz w:val="22"/>
              </w:rPr>
              <w:t>84%</w:t>
            </w:r>
          </w:p>
        </w:tc>
        <w:tc>
          <w:tcPr>
            <w:tcW w:w="708" w:type="dxa"/>
          </w:tcPr>
          <w:p>
            <w:pPr>
              <w:pStyle w:val="TableParagraph"/>
              <w:spacing w:before="24"/>
              <w:ind w:left="75" w:right="60"/>
              <w:rPr>
                <w:sz w:val="22"/>
              </w:rPr>
            </w:pPr>
            <w:r>
              <w:rPr>
                <w:color w:val="58595B"/>
                <w:spacing w:val="-5"/>
                <w:w w:val="105"/>
                <w:sz w:val="22"/>
              </w:rPr>
              <w:t>80%</w:t>
            </w:r>
          </w:p>
        </w:tc>
        <w:tc>
          <w:tcPr>
            <w:tcW w:w="708" w:type="dxa"/>
          </w:tcPr>
          <w:p>
            <w:pPr>
              <w:pStyle w:val="TableParagraph"/>
              <w:spacing w:before="24"/>
              <w:ind w:right="152"/>
              <w:jc w:val="right"/>
              <w:rPr>
                <w:sz w:val="22"/>
              </w:rPr>
            </w:pPr>
            <w:r>
              <w:rPr>
                <w:color w:val="58595B"/>
                <w:spacing w:val="-5"/>
                <w:sz w:val="22"/>
              </w:rPr>
              <w:t>77%</w:t>
            </w:r>
          </w:p>
        </w:tc>
        <w:tc>
          <w:tcPr>
            <w:tcW w:w="708" w:type="dxa"/>
          </w:tcPr>
          <w:p>
            <w:pPr>
              <w:pStyle w:val="TableParagraph"/>
              <w:spacing w:before="24"/>
              <w:ind w:left="75" w:right="68"/>
              <w:rPr>
                <w:sz w:val="22"/>
              </w:rPr>
            </w:pPr>
            <w:r>
              <w:rPr>
                <w:color w:val="58595B"/>
                <w:spacing w:val="-5"/>
                <w:sz w:val="22"/>
              </w:rPr>
              <w:t>74%</w:t>
            </w:r>
          </w:p>
        </w:tc>
        <w:tc>
          <w:tcPr>
            <w:tcW w:w="708" w:type="dxa"/>
          </w:tcPr>
          <w:p>
            <w:pPr>
              <w:pStyle w:val="TableParagraph"/>
              <w:spacing w:before="24"/>
              <w:ind w:left="75" w:right="73"/>
              <w:rPr>
                <w:sz w:val="22"/>
              </w:rPr>
            </w:pPr>
            <w:r>
              <w:rPr>
                <w:color w:val="58595B"/>
                <w:spacing w:val="-5"/>
                <w:sz w:val="22"/>
              </w:rPr>
              <w:t>72%</w:t>
            </w:r>
          </w:p>
        </w:tc>
      </w:tr>
      <w:tr>
        <w:trPr>
          <w:trHeight w:val="318" w:hRule="atLeast"/>
        </w:trPr>
        <w:tc>
          <w:tcPr>
            <w:tcW w:w="1406" w:type="dxa"/>
          </w:tcPr>
          <w:p>
            <w:pPr>
              <w:pStyle w:val="TableParagraph"/>
              <w:spacing w:before="23"/>
              <w:ind w:right="638"/>
              <w:jc w:val="right"/>
              <w:rPr>
                <w:sz w:val="22"/>
              </w:rPr>
            </w:pPr>
            <w:r>
              <w:rPr>
                <w:color w:val="58595B"/>
                <w:spacing w:val="-5"/>
                <w:w w:val="95"/>
                <w:sz w:val="22"/>
              </w:rPr>
              <w:t>14</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spacing w:before="23"/>
              <w:ind w:left="75" w:right="51"/>
              <w:rPr>
                <w:sz w:val="22"/>
              </w:rPr>
            </w:pPr>
            <w:r>
              <w:rPr>
                <w:color w:val="58595B"/>
                <w:spacing w:val="-5"/>
                <w:w w:val="105"/>
                <w:sz w:val="22"/>
              </w:rPr>
              <w:t>90%</w:t>
            </w:r>
          </w:p>
        </w:tc>
        <w:tc>
          <w:tcPr>
            <w:tcW w:w="708" w:type="dxa"/>
          </w:tcPr>
          <w:p>
            <w:pPr>
              <w:pStyle w:val="TableParagraph"/>
              <w:spacing w:before="23"/>
              <w:ind w:left="75" w:right="56"/>
              <w:rPr>
                <w:sz w:val="22"/>
              </w:rPr>
            </w:pPr>
            <w:r>
              <w:rPr>
                <w:color w:val="58595B"/>
                <w:spacing w:val="-5"/>
                <w:w w:val="105"/>
                <w:sz w:val="22"/>
              </w:rPr>
              <w:t>90%</w:t>
            </w:r>
          </w:p>
        </w:tc>
        <w:tc>
          <w:tcPr>
            <w:tcW w:w="708" w:type="dxa"/>
          </w:tcPr>
          <w:p>
            <w:pPr>
              <w:pStyle w:val="TableParagraph"/>
              <w:spacing w:before="23"/>
              <w:ind w:left="75" w:right="60"/>
              <w:rPr>
                <w:sz w:val="22"/>
              </w:rPr>
            </w:pPr>
            <w:r>
              <w:rPr>
                <w:color w:val="58595B"/>
                <w:spacing w:val="-5"/>
                <w:w w:val="105"/>
                <w:sz w:val="22"/>
              </w:rPr>
              <w:t>85%</w:t>
            </w:r>
          </w:p>
        </w:tc>
        <w:tc>
          <w:tcPr>
            <w:tcW w:w="708" w:type="dxa"/>
          </w:tcPr>
          <w:p>
            <w:pPr>
              <w:pStyle w:val="TableParagraph"/>
              <w:spacing w:before="23"/>
              <w:ind w:right="154"/>
              <w:jc w:val="right"/>
              <w:rPr>
                <w:sz w:val="22"/>
              </w:rPr>
            </w:pPr>
            <w:r>
              <w:rPr>
                <w:color w:val="58595B"/>
                <w:spacing w:val="-5"/>
                <w:w w:val="95"/>
                <w:sz w:val="22"/>
              </w:rPr>
              <w:t>81%</w:t>
            </w:r>
          </w:p>
        </w:tc>
        <w:tc>
          <w:tcPr>
            <w:tcW w:w="708" w:type="dxa"/>
          </w:tcPr>
          <w:p>
            <w:pPr>
              <w:pStyle w:val="TableParagraph"/>
              <w:spacing w:before="23"/>
              <w:ind w:left="75" w:right="67"/>
              <w:rPr>
                <w:sz w:val="22"/>
              </w:rPr>
            </w:pPr>
            <w:r>
              <w:rPr>
                <w:color w:val="58595B"/>
                <w:spacing w:val="-5"/>
                <w:sz w:val="22"/>
              </w:rPr>
              <w:t>78%</w:t>
            </w:r>
          </w:p>
        </w:tc>
        <w:tc>
          <w:tcPr>
            <w:tcW w:w="708" w:type="dxa"/>
          </w:tcPr>
          <w:p>
            <w:pPr>
              <w:pStyle w:val="TableParagraph"/>
              <w:spacing w:before="23"/>
              <w:ind w:left="75" w:right="73"/>
              <w:rPr>
                <w:sz w:val="22"/>
              </w:rPr>
            </w:pPr>
            <w:r>
              <w:rPr>
                <w:color w:val="58595B"/>
                <w:spacing w:val="-5"/>
                <w:sz w:val="22"/>
              </w:rPr>
              <w:t>75%</w:t>
            </w:r>
          </w:p>
        </w:tc>
      </w:tr>
      <w:tr>
        <w:trPr>
          <w:trHeight w:val="318" w:hRule="atLeast"/>
        </w:trPr>
        <w:tc>
          <w:tcPr>
            <w:tcW w:w="1406" w:type="dxa"/>
          </w:tcPr>
          <w:p>
            <w:pPr>
              <w:pStyle w:val="TableParagraph"/>
              <w:spacing w:before="22"/>
              <w:ind w:right="638"/>
              <w:jc w:val="right"/>
              <w:rPr>
                <w:sz w:val="22"/>
              </w:rPr>
            </w:pPr>
            <w:r>
              <w:rPr>
                <w:color w:val="58595B"/>
                <w:spacing w:val="-5"/>
                <w:w w:val="95"/>
                <w:sz w:val="22"/>
              </w:rPr>
              <w:t>15</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spacing w:before="22"/>
              <w:ind w:left="75" w:right="56"/>
              <w:rPr>
                <w:sz w:val="22"/>
              </w:rPr>
            </w:pPr>
            <w:r>
              <w:rPr>
                <w:color w:val="58595B"/>
                <w:spacing w:val="-5"/>
                <w:w w:val="105"/>
                <w:sz w:val="22"/>
              </w:rPr>
              <w:t>90%</w:t>
            </w:r>
          </w:p>
        </w:tc>
        <w:tc>
          <w:tcPr>
            <w:tcW w:w="708" w:type="dxa"/>
          </w:tcPr>
          <w:p>
            <w:pPr>
              <w:pStyle w:val="TableParagraph"/>
              <w:spacing w:before="22"/>
              <w:ind w:left="75" w:right="60"/>
              <w:rPr>
                <w:sz w:val="22"/>
              </w:rPr>
            </w:pPr>
            <w:r>
              <w:rPr>
                <w:color w:val="58595B"/>
                <w:spacing w:val="-5"/>
                <w:w w:val="105"/>
                <w:sz w:val="22"/>
              </w:rPr>
              <w:t>90%</w:t>
            </w:r>
          </w:p>
        </w:tc>
        <w:tc>
          <w:tcPr>
            <w:tcW w:w="708" w:type="dxa"/>
          </w:tcPr>
          <w:p>
            <w:pPr>
              <w:pStyle w:val="TableParagraph"/>
              <w:spacing w:before="22"/>
              <w:ind w:right="118"/>
              <w:jc w:val="right"/>
              <w:rPr>
                <w:sz w:val="22"/>
              </w:rPr>
            </w:pPr>
            <w:r>
              <w:rPr>
                <w:color w:val="58595B"/>
                <w:spacing w:val="-5"/>
                <w:w w:val="105"/>
                <w:sz w:val="22"/>
              </w:rPr>
              <w:t>86%</w:t>
            </w:r>
          </w:p>
        </w:tc>
        <w:tc>
          <w:tcPr>
            <w:tcW w:w="708" w:type="dxa"/>
          </w:tcPr>
          <w:p>
            <w:pPr>
              <w:pStyle w:val="TableParagraph"/>
              <w:spacing w:before="22"/>
              <w:ind w:left="75" w:right="68"/>
              <w:rPr>
                <w:sz w:val="22"/>
              </w:rPr>
            </w:pPr>
            <w:r>
              <w:rPr>
                <w:color w:val="58595B"/>
                <w:spacing w:val="-5"/>
                <w:sz w:val="22"/>
              </w:rPr>
              <w:t>82%</w:t>
            </w:r>
          </w:p>
        </w:tc>
        <w:tc>
          <w:tcPr>
            <w:tcW w:w="708" w:type="dxa"/>
          </w:tcPr>
          <w:p>
            <w:pPr>
              <w:pStyle w:val="TableParagraph"/>
              <w:spacing w:before="22"/>
              <w:ind w:left="75" w:right="73"/>
              <w:rPr>
                <w:sz w:val="22"/>
              </w:rPr>
            </w:pPr>
            <w:r>
              <w:rPr>
                <w:color w:val="58595B"/>
                <w:spacing w:val="-5"/>
                <w:sz w:val="22"/>
              </w:rPr>
              <w:t>79%</w:t>
            </w:r>
          </w:p>
        </w:tc>
      </w:tr>
      <w:tr>
        <w:trPr>
          <w:trHeight w:val="318" w:hRule="atLeast"/>
        </w:trPr>
        <w:tc>
          <w:tcPr>
            <w:tcW w:w="1406" w:type="dxa"/>
          </w:tcPr>
          <w:p>
            <w:pPr>
              <w:pStyle w:val="TableParagraph"/>
              <w:spacing w:before="20"/>
              <w:ind w:right="637"/>
              <w:jc w:val="right"/>
              <w:rPr>
                <w:sz w:val="22"/>
              </w:rPr>
            </w:pPr>
            <w:r>
              <w:rPr>
                <w:color w:val="58595B"/>
                <w:spacing w:val="-5"/>
                <w:w w:val="95"/>
                <w:sz w:val="22"/>
              </w:rPr>
              <w:t>16</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spacing w:before="20"/>
              <w:ind w:left="75" w:right="60"/>
              <w:rPr>
                <w:sz w:val="22"/>
              </w:rPr>
            </w:pPr>
            <w:r>
              <w:rPr>
                <w:color w:val="58595B"/>
                <w:spacing w:val="-5"/>
                <w:w w:val="105"/>
                <w:sz w:val="22"/>
              </w:rPr>
              <w:t>90%</w:t>
            </w:r>
          </w:p>
        </w:tc>
        <w:tc>
          <w:tcPr>
            <w:tcW w:w="708" w:type="dxa"/>
          </w:tcPr>
          <w:p>
            <w:pPr>
              <w:pStyle w:val="TableParagraph"/>
              <w:spacing w:before="20"/>
              <w:ind w:right="120"/>
              <w:jc w:val="right"/>
              <w:rPr>
                <w:sz w:val="22"/>
              </w:rPr>
            </w:pPr>
            <w:r>
              <w:rPr>
                <w:color w:val="58595B"/>
                <w:spacing w:val="-5"/>
                <w:w w:val="105"/>
                <w:sz w:val="22"/>
              </w:rPr>
              <w:t>90%</w:t>
            </w:r>
          </w:p>
        </w:tc>
        <w:tc>
          <w:tcPr>
            <w:tcW w:w="708" w:type="dxa"/>
          </w:tcPr>
          <w:p>
            <w:pPr>
              <w:pStyle w:val="TableParagraph"/>
              <w:spacing w:before="20"/>
              <w:ind w:left="75" w:right="68"/>
              <w:rPr>
                <w:sz w:val="22"/>
              </w:rPr>
            </w:pPr>
            <w:r>
              <w:rPr>
                <w:color w:val="58595B"/>
                <w:spacing w:val="-5"/>
                <w:w w:val="105"/>
                <w:sz w:val="22"/>
              </w:rPr>
              <w:t>86%</w:t>
            </w:r>
          </w:p>
        </w:tc>
        <w:tc>
          <w:tcPr>
            <w:tcW w:w="708" w:type="dxa"/>
          </w:tcPr>
          <w:p>
            <w:pPr>
              <w:pStyle w:val="TableParagraph"/>
              <w:spacing w:before="20"/>
              <w:ind w:left="75" w:right="73"/>
              <w:rPr>
                <w:sz w:val="22"/>
              </w:rPr>
            </w:pPr>
            <w:r>
              <w:rPr>
                <w:color w:val="58595B"/>
                <w:spacing w:val="-5"/>
                <w:sz w:val="22"/>
              </w:rPr>
              <w:t>83%</w:t>
            </w:r>
          </w:p>
        </w:tc>
      </w:tr>
      <w:tr>
        <w:trPr>
          <w:trHeight w:val="318" w:hRule="atLeast"/>
        </w:trPr>
        <w:tc>
          <w:tcPr>
            <w:tcW w:w="1406" w:type="dxa"/>
          </w:tcPr>
          <w:p>
            <w:pPr>
              <w:pStyle w:val="TableParagraph"/>
              <w:spacing w:before="19"/>
              <w:ind w:right="643"/>
              <w:jc w:val="right"/>
              <w:rPr>
                <w:sz w:val="22"/>
              </w:rPr>
            </w:pPr>
            <w:r>
              <w:rPr>
                <w:color w:val="58595B"/>
                <w:spacing w:val="-5"/>
                <w:w w:val="85"/>
                <w:sz w:val="22"/>
              </w:rPr>
              <w:t>17</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spacing w:before="19"/>
              <w:ind w:right="120"/>
              <w:jc w:val="right"/>
              <w:rPr>
                <w:sz w:val="22"/>
              </w:rPr>
            </w:pPr>
            <w:r>
              <w:rPr>
                <w:color w:val="58595B"/>
                <w:spacing w:val="-5"/>
                <w:w w:val="105"/>
                <w:sz w:val="22"/>
              </w:rPr>
              <w:t>90%</w:t>
            </w:r>
          </w:p>
        </w:tc>
        <w:tc>
          <w:tcPr>
            <w:tcW w:w="708" w:type="dxa"/>
          </w:tcPr>
          <w:p>
            <w:pPr>
              <w:pStyle w:val="TableParagraph"/>
              <w:spacing w:before="19"/>
              <w:ind w:left="75" w:right="68"/>
              <w:rPr>
                <w:sz w:val="22"/>
              </w:rPr>
            </w:pPr>
            <w:r>
              <w:rPr>
                <w:color w:val="58595B"/>
                <w:spacing w:val="-5"/>
                <w:w w:val="105"/>
                <w:sz w:val="22"/>
              </w:rPr>
              <w:t>90%</w:t>
            </w:r>
          </w:p>
        </w:tc>
        <w:tc>
          <w:tcPr>
            <w:tcW w:w="708" w:type="dxa"/>
          </w:tcPr>
          <w:p>
            <w:pPr>
              <w:pStyle w:val="TableParagraph"/>
              <w:spacing w:before="19"/>
              <w:ind w:left="75" w:right="73"/>
              <w:rPr>
                <w:sz w:val="22"/>
              </w:rPr>
            </w:pPr>
            <w:r>
              <w:rPr>
                <w:color w:val="58595B"/>
                <w:spacing w:val="-5"/>
                <w:w w:val="105"/>
                <w:sz w:val="22"/>
              </w:rPr>
              <w:t>86%</w:t>
            </w:r>
          </w:p>
        </w:tc>
      </w:tr>
      <w:tr>
        <w:trPr>
          <w:trHeight w:val="318" w:hRule="atLeast"/>
        </w:trPr>
        <w:tc>
          <w:tcPr>
            <w:tcW w:w="1406" w:type="dxa"/>
          </w:tcPr>
          <w:p>
            <w:pPr>
              <w:pStyle w:val="TableParagraph"/>
              <w:spacing w:before="17"/>
              <w:ind w:right="638"/>
              <w:jc w:val="right"/>
              <w:rPr>
                <w:sz w:val="22"/>
              </w:rPr>
            </w:pPr>
            <w:r>
              <w:rPr>
                <w:color w:val="58595B"/>
                <w:spacing w:val="-5"/>
                <w:w w:val="95"/>
                <w:sz w:val="22"/>
              </w:rPr>
              <w:t>18</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spacing w:before="17"/>
              <w:ind w:left="75" w:right="68"/>
              <w:rPr>
                <w:sz w:val="22"/>
              </w:rPr>
            </w:pPr>
            <w:r>
              <w:rPr>
                <w:color w:val="58595B"/>
                <w:spacing w:val="-5"/>
                <w:w w:val="105"/>
                <w:sz w:val="22"/>
              </w:rPr>
              <w:t>90%</w:t>
            </w:r>
          </w:p>
        </w:tc>
        <w:tc>
          <w:tcPr>
            <w:tcW w:w="708" w:type="dxa"/>
          </w:tcPr>
          <w:p>
            <w:pPr>
              <w:pStyle w:val="TableParagraph"/>
              <w:spacing w:before="17"/>
              <w:ind w:left="75" w:right="73"/>
              <w:rPr>
                <w:sz w:val="22"/>
              </w:rPr>
            </w:pPr>
            <w:r>
              <w:rPr>
                <w:color w:val="58595B"/>
                <w:spacing w:val="-5"/>
                <w:w w:val="105"/>
                <w:sz w:val="22"/>
              </w:rPr>
              <w:t>90%</w:t>
            </w:r>
          </w:p>
        </w:tc>
      </w:tr>
      <w:tr>
        <w:trPr>
          <w:trHeight w:val="318" w:hRule="atLeast"/>
        </w:trPr>
        <w:tc>
          <w:tcPr>
            <w:tcW w:w="1406" w:type="dxa"/>
          </w:tcPr>
          <w:p>
            <w:pPr>
              <w:pStyle w:val="TableParagraph"/>
              <w:spacing w:before="16"/>
              <w:ind w:right="636"/>
              <w:jc w:val="right"/>
              <w:rPr>
                <w:sz w:val="22"/>
              </w:rPr>
            </w:pPr>
            <w:r>
              <w:rPr>
                <w:color w:val="58595B"/>
                <w:spacing w:val="-5"/>
                <w:w w:val="95"/>
                <w:sz w:val="22"/>
              </w:rPr>
              <w:t>19</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spacing w:before="16"/>
              <w:ind w:left="75" w:right="73"/>
              <w:rPr>
                <w:sz w:val="22"/>
              </w:rPr>
            </w:pPr>
            <w:r>
              <w:rPr>
                <w:color w:val="58595B"/>
                <w:spacing w:val="-5"/>
                <w:w w:val="105"/>
                <w:sz w:val="22"/>
              </w:rPr>
              <w:t>90%</w:t>
            </w:r>
          </w:p>
        </w:tc>
      </w:tr>
      <w:tr>
        <w:trPr>
          <w:trHeight w:val="318" w:hRule="atLeast"/>
        </w:trPr>
        <w:tc>
          <w:tcPr>
            <w:tcW w:w="1406" w:type="dxa"/>
          </w:tcPr>
          <w:p>
            <w:pPr>
              <w:pStyle w:val="TableParagraph"/>
              <w:spacing w:before="14"/>
              <w:ind w:right="601"/>
              <w:jc w:val="right"/>
              <w:rPr>
                <w:sz w:val="22"/>
              </w:rPr>
            </w:pPr>
            <w:r>
              <w:rPr>
                <w:color w:val="58595B"/>
                <w:spacing w:val="-5"/>
                <w:w w:val="110"/>
                <w:sz w:val="22"/>
              </w:rPr>
              <w:t>20</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r>
      <w:tr>
        <w:trPr>
          <w:trHeight w:val="318" w:hRule="atLeast"/>
        </w:trPr>
        <w:tc>
          <w:tcPr>
            <w:tcW w:w="1406" w:type="dxa"/>
          </w:tcPr>
          <w:p>
            <w:pPr>
              <w:pStyle w:val="TableParagraph"/>
              <w:spacing w:before="13"/>
              <w:ind w:right="633"/>
              <w:jc w:val="right"/>
              <w:rPr>
                <w:sz w:val="22"/>
              </w:rPr>
            </w:pPr>
            <w:r>
              <w:rPr>
                <w:color w:val="58595B"/>
                <w:spacing w:val="-5"/>
                <w:w w:val="90"/>
                <w:sz w:val="22"/>
              </w:rPr>
              <w:t>21</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r>
      <w:tr>
        <w:trPr>
          <w:trHeight w:val="318" w:hRule="atLeast"/>
        </w:trPr>
        <w:tc>
          <w:tcPr>
            <w:tcW w:w="1406" w:type="dxa"/>
          </w:tcPr>
          <w:p>
            <w:pPr>
              <w:pStyle w:val="TableParagraph"/>
              <w:spacing w:before="12"/>
              <w:ind w:right="607"/>
              <w:jc w:val="right"/>
              <w:rPr>
                <w:sz w:val="22"/>
              </w:rPr>
            </w:pPr>
            <w:r>
              <w:rPr>
                <w:color w:val="58595B"/>
                <w:spacing w:val="-5"/>
                <w:w w:val="105"/>
                <w:sz w:val="22"/>
              </w:rPr>
              <w:t>22</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r>
      <w:tr>
        <w:trPr>
          <w:trHeight w:val="318" w:hRule="atLeast"/>
        </w:trPr>
        <w:tc>
          <w:tcPr>
            <w:tcW w:w="1406" w:type="dxa"/>
          </w:tcPr>
          <w:p>
            <w:pPr>
              <w:pStyle w:val="TableParagraph"/>
              <w:spacing w:before="10"/>
              <w:ind w:right="607"/>
              <w:jc w:val="right"/>
              <w:rPr>
                <w:sz w:val="22"/>
              </w:rPr>
            </w:pPr>
            <w:r>
              <w:rPr>
                <w:color w:val="58595B"/>
                <w:spacing w:val="-5"/>
                <w:w w:val="105"/>
                <w:sz w:val="22"/>
              </w:rPr>
              <w:t>23</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r>
      <w:tr>
        <w:trPr>
          <w:trHeight w:val="318" w:hRule="atLeast"/>
        </w:trPr>
        <w:tc>
          <w:tcPr>
            <w:tcW w:w="1406" w:type="dxa"/>
          </w:tcPr>
          <w:p>
            <w:pPr>
              <w:pStyle w:val="TableParagraph"/>
              <w:spacing w:before="9"/>
              <w:ind w:right="601"/>
              <w:jc w:val="right"/>
              <w:rPr>
                <w:sz w:val="22"/>
              </w:rPr>
            </w:pPr>
            <w:r>
              <w:rPr>
                <w:color w:val="58595B"/>
                <w:spacing w:val="-5"/>
                <w:w w:val="110"/>
                <w:sz w:val="22"/>
              </w:rPr>
              <w:t>24</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r>
      <w:tr>
        <w:trPr>
          <w:trHeight w:val="318" w:hRule="atLeast"/>
        </w:trPr>
        <w:tc>
          <w:tcPr>
            <w:tcW w:w="1406" w:type="dxa"/>
          </w:tcPr>
          <w:p>
            <w:pPr>
              <w:pStyle w:val="TableParagraph"/>
              <w:spacing w:before="7"/>
              <w:ind w:right="601"/>
              <w:jc w:val="right"/>
              <w:rPr>
                <w:sz w:val="22"/>
              </w:rPr>
            </w:pPr>
            <w:r>
              <w:rPr>
                <w:color w:val="58595B"/>
                <w:spacing w:val="-5"/>
                <w:w w:val="110"/>
                <w:sz w:val="22"/>
              </w:rPr>
              <w:t>25</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r>
      <w:tr>
        <w:trPr>
          <w:trHeight w:val="318" w:hRule="atLeast"/>
        </w:trPr>
        <w:tc>
          <w:tcPr>
            <w:tcW w:w="1406" w:type="dxa"/>
          </w:tcPr>
          <w:p>
            <w:pPr>
              <w:pStyle w:val="TableParagraph"/>
              <w:spacing w:before="6"/>
              <w:ind w:right="600"/>
              <w:jc w:val="right"/>
              <w:rPr>
                <w:sz w:val="22"/>
              </w:rPr>
            </w:pPr>
            <w:r>
              <w:rPr>
                <w:color w:val="58595B"/>
                <w:spacing w:val="-5"/>
                <w:w w:val="110"/>
                <w:sz w:val="22"/>
              </w:rPr>
              <w:t>26</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r>
      <w:tr>
        <w:trPr>
          <w:trHeight w:val="318" w:hRule="atLeast"/>
        </w:trPr>
        <w:tc>
          <w:tcPr>
            <w:tcW w:w="1406" w:type="dxa"/>
          </w:tcPr>
          <w:p>
            <w:pPr>
              <w:pStyle w:val="TableParagraph"/>
              <w:spacing w:before="4"/>
              <w:ind w:right="607"/>
              <w:jc w:val="right"/>
              <w:rPr>
                <w:sz w:val="22"/>
              </w:rPr>
            </w:pPr>
            <w:r>
              <w:rPr>
                <w:color w:val="58595B"/>
                <w:spacing w:val="-5"/>
                <w:sz w:val="22"/>
              </w:rPr>
              <w:t>27</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r>
      <w:tr>
        <w:trPr>
          <w:trHeight w:val="318" w:hRule="atLeast"/>
        </w:trPr>
        <w:tc>
          <w:tcPr>
            <w:tcW w:w="1406" w:type="dxa"/>
          </w:tcPr>
          <w:p>
            <w:pPr>
              <w:pStyle w:val="TableParagraph"/>
              <w:spacing w:before="3"/>
              <w:ind w:right="601"/>
              <w:jc w:val="right"/>
              <w:rPr>
                <w:sz w:val="22"/>
              </w:rPr>
            </w:pPr>
            <w:r>
              <w:rPr>
                <w:color w:val="58595B"/>
                <w:spacing w:val="-5"/>
                <w:w w:val="110"/>
                <w:sz w:val="22"/>
              </w:rPr>
              <w:t>28</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r>
      <w:tr>
        <w:trPr>
          <w:trHeight w:val="318" w:hRule="atLeast"/>
        </w:trPr>
        <w:tc>
          <w:tcPr>
            <w:tcW w:w="1406" w:type="dxa"/>
          </w:tcPr>
          <w:p>
            <w:pPr>
              <w:pStyle w:val="TableParagraph"/>
              <w:spacing w:before="1"/>
              <w:ind w:right="599"/>
              <w:jc w:val="right"/>
              <w:rPr>
                <w:sz w:val="22"/>
              </w:rPr>
            </w:pPr>
            <w:r>
              <w:rPr>
                <w:color w:val="58595B"/>
                <w:spacing w:val="-5"/>
                <w:w w:val="110"/>
                <w:sz w:val="22"/>
              </w:rPr>
              <w:t>29</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r>
      <w:tr>
        <w:trPr>
          <w:trHeight w:val="318" w:hRule="atLeast"/>
        </w:trPr>
        <w:tc>
          <w:tcPr>
            <w:tcW w:w="1406" w:type="dxa"/>
          </w:tcPr>
          <w:p>
            <w:pPr>
              <w:pStyle w:val="TableParagraph"/>
              <w:ind w:right="596"/>
              <w:jc w:val="right"/>
              <w:rPr>
                <w:sz w:val="22"/>
              </w:rPr>
            </w:pPr>
            <w:r>
              <w:rPr>
                <w:color w:val="58595B"/>
                <w:spacing w:val="-5"/>
                <w:w w:val="110"/>
                <w:sz w:val="22"/>
              </w:rPr>
              <w:t>30</w:t>
            </w: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r>
    </w:tbl>
    <w:p>
      <w:pPr>
        <w:pStyle w:val="TableParagraph"/>
        <w:spacing w:after="0"/>
        <w:jc w:val="left"/>
        <w:rPr>
          <w:rFonts w:ascii="Times New Roman"/>
          <w:sz w:val="20"/>
        </w:rPr>
        <w:sectPr>
          <w:pgSz w:w="10800" w:h="12240"/>
          <w:pgMar w:top="200" w:bottom="0" w:left="360" w:right="360"/>
        </w:sectPr>
      </w:pPr>
    </w:p>
    <w:tbl>
      <w:tblPr>
        <w:tblW w:w="0" w:type="auto"/>
        <w:jc w:val="left"/>
        <w:tblInd w:w="93" w:type="dxa"/>
        <w:tblBorders>
          <w:top w:val="single" w:sz="6" w:space="0" w:color="444343"/>
          <w:left w:val="single" w:sz="6" w:space="0" w:color="444343"/>
          <w:bottom w:val="single" w:sz="6" w:space="0" w:color="444343"/>
          <w:right w:val="single" w:sz="6" w:space="0" w:color="444343"/>
          <w:insideH w:val="single" w:sz="6" w:space="0" w:color="444343"/>
          <w:insideV w:val="single" w:sz="6" w:space="0" w:color="444343"/>
        </w:tblBorders>
        <w:tblLayout w:type="fixed"/>
        <w:tblCellMar>
          <w:top w:w="0" w:type="dxa"/>
          <w:left w:w="0" w:type="dxa"/>
          <w:bottom w:w="0" w:type="dxa"/>
          <w:right w:w="0" w:type="dxa"/>
        </w:tblCellMar>
        <w:tblLook w:val="01E0"/>
      </w:tblPr>
      <w:tblGrid>
        <w:gridCol w:w="703"/>
        <w:gridCol w:w="704"/>
        <w:gridCol w:w="708"/>
        <w:gridCol w:w="708"/>
        <w:gridCol w:w="708"/>
        <w:gridCol w:w="708"/>
        <w:gridCol w:w="708"/>
        <w:gridCol w:w="708"/>
        <w:gridCol w:w="708"/>
        <w:gridCol w:w="708"/>
        <w:gridCol w:w="708"/>
      </w:tblGrid>
      <w:tr>
        <w:trPr>
          <w:trHeight w:val="832" w:hRule="atLeast"/>
        </w:trPr>
        <w:tc>
          <w:tcPr>
            <w:tcW w:w="703" w:type="dxa"/>
            <w:tcBorders>
              <w:bottom w:val="nil"/>
              <w:right w:val="single" w:sz="6" w:space="0" w:color="FFFFFF"/>
            </w:tcBorders>
            <w:shd w:val="clear" w:color="auto" w:fill="005E9C"/>
          </w:tcPr>
          <w:p>
            <w:pPr>
              <w:pStyle w:val="TableParagraph"/>
              <w:spacing w:before="24"/>
              <w:jc w:val="left"/>
              <w:rPr>
                <w:b/>
                <w:sz w:val="22"/>
              </w:rPr>
            </w:pPr>
          </w:p>
          <w:p>
            <w:pPr>
              <w:pStyle w:val="TableParagraph"/>
              <w:spacing w:before="1"/>
              <w:ind w:left="125"/>
              <w:rPr>
                <w:sz w:val="22"/>
              </w:rPr>
            </w:pPr>
            <w:r>
              <w:rPr>
                <w:color w:val="FFFFFF"/>
                <w:spacing w:val="-5"/>
                <w:sz w:val="22"/>
              </w:rPr>
              <w:t>20</w:t>
            </w:r>
          </w:p>
        </w:tc>
        <w:tc>
          <w:tcPr>
            <w:tcW w:w="704"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69"/>
              <w:rPr>
                <w:sz w:val="22"/>
              </w:rPr>
            </w:pPr>
            <w:r>
              <w:rPr>
                <w:color w:val="FFFFFF"/>
                <w:spacing w:val="-5"/>
                <w:w w:val="90"/>
                <w:sz w:val="22"/>
              </w:rPr>
              <w:t>21</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136" w:right="10"/>
              <w:rPr>
                <w:sz w:val="22"/>
              </w:rPr>
            </w:pPr>
            <w:r>
              <w:rPr>
                <w:color w:val="FFFFFF"/>
                <w:spacing w:val="-5"/>
                <w:sz w:val="22"/>
              </w:rPr>
              <w:t>22</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136" w:right="1"/>
              <w:rPr>
                <w:sz w:val="22"/>
              </w:rPr>
            </w:pPr>
            <w:r>
              <w:rPr>
                <w:color w:val="FFFFFF"/>
                <w:spacing w:val="-5"/>
                <w:sz w:val="22"/>
              </w:rPr>
              <w:t>23</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75" w:right="51"/>
              <w:rPr>
                <w:sz w:val="22"/>
              </w:rPr>
            </w:pPr>
            <w:r>
              <w:rPr>
                <w:color w:val="FFFFFF"/>
                <w:spacing w:val="-5"/>
                <w:w w:val="105"/>
                <w:sz w:val="22"/>
              </w:rPr>
              <w:t>24</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136"/>
              <w:rPr>
                <w:sz w:val="22"/>
              </w:rPr>
            </w:pPr>
            <w:r>
              <w:rPr>
                <w:color w:val="FFFFFF"/>
                <w:spacing w:val="-5"/>
                <w:sz w:val="22"/>
              </w:rPr>
              <w:t>25</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136" w:right="3"/>
              <w:rPr>
                <w:sz w:val="22"/>
              </w:rPr>
            </w:pPr>
            <w:r>
              <w:rPr>
                <w:color w:val="FFFFFF"/>
                <w:spacing w:val="-5"/>
                <w:sz w:val="22"/>
              </w:rPr>
              <w:t>26</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136" w:right="24"/>
              <w:rPr>
                <w:sz w:val="22"/>
              </w:rPr>
            </w:pPr>
            <w:r>
              <w:rPr>
                <w:color w:val="FFFFFF"/>
                <w:spacing w:val="-5"/>
                <w:sz w:val="22"/>
              </w:rPr>
              <w:t>27</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136" w:right="13"/>
              <w:rPr>
                <w:sz w:val="22"/>
              </w:rPr>
            </w:pPr>
            <w:r>
              <w:rPr>
                <w:color w:val="FFFFFF"/>
                <w:spacing w:val="-5"/>
                <w:sz w:val="22"/>
              </w:rPr>
              <w:t>28</w:t>
            </w:r>
          </w:p>
        </w:tc>
        <w:tc>
          <w:tcPr>
            <w:tcW w:w="708" w:type="dxa"/>
            <w:tcBorders>
              <w:left w:val="single" w:sz="6" w:space="0" w:color="FFFFFF"/>
              <w:bottom w:val="nil"/>
              <w:right w:val="single" w:sz="6" w:space="0" w:color="FFFFFF"/>
            </w:tcBorders>
            <w:shd w:val="clear" w:color="auto" w:fill="005E9C"/>
          </w:tcPr>
          <w:p>
            <w:pPr>
              <w:pStyle w:val="TableParagraph"/>
              <w:spacing w:before="24"/>
              <w:jc w:val="left"/>
              <w:rPr>
                <w:b/>
                <w:sz w:val="22"/>
              </w:rPr>
            </w:pPr>
          </w:p>
          <w:p>
            <w:pPr>
              <w:pStyle w:val="TableParagraph"/>
              <w:spacing w:before="1"/>
              <w:ind w:left="136" w:right="17"/>
              <w:rPr>
                <w:sz w:val="22"/>
              </w:rPr>
            </w:pPr>
            <w:r>
              <w:rPr>
                <w:color w:val="FFFFFF"/>
                <w:spacing w:val="-5"/>
                <w:sz w:val="22"/>
              </w:rPr>
              <w:t>29</w:t>
            </w:r>
          </w:p>
        </w:tc>
        <w:tc>
          <w:tcPr>
            <w:tcW w:w="708" w:type="dxa"/>
            <w:tcBorders>
              <w:left w:val="single" w:sz="6" w:space="0" w:color="FFFFFF"/>
              <w:bottom w:val="nil"/>
            </w:tcBorders>
            <w:shd w:val="clear" w:color="auto" w:fill="005E9C"/>
          </w:tcPr>
          <w:p>
            <w:pPr>
              <w:pStyle w:val="TableParagraph"/>
              <w:spacing w:before="24"/>
              <w:jc w:val="left"/>
              <w:rPr>
                <w:b/>
                <w:sz w:val="22"/>
              </w:rPr>
            </w:pPr>
          </w:p>
          <w:p>
            <w:pPr>
              <w:pStyle w:val="TableParagraph"/>
              <w:spacing w:before="1"/>
              <w:ind w:left="280"/>
              <w:jc w:val="left"/>
              <w:rPr>
                <w:sz w:val="22"/>
              </w:rPr>
            </w:pPr>
            <w:r>
              <w:rPr>
                <w:color w:val="FFFFFF"/>
                <w:spacing w:val="-5"/>
                <w:w w:val="105"/>
                <w:sz w:val="22"/>
              </w:rPr>
              <w:t>30</w:t>
            </w:r>
          </w:p>
        </w:tc>
      </w:tr>
      <w:tr>
        <w:trPr>
          <w:trHeight w:val="325" w:hRule="atLeast"/>
        </w:trPr>
        <w:tc>
          <w:tcPr>
            <w:tcW w:w="703" w:type="dxa"/>
            <w:tcBorders>
              <w:top w:val="nil"/>
            </w:tcBorders>
          </w:tcPr>
          <w:p>
            <w:pPr>
              <w:pStyle w:val="TableParagraph"/>
              <w:spacing w:before="49"/>
              <w:ind w:left="27"/>
              <w:rPr>
                <w:sz w:val="22"/>
              </w:rPr>
            </w:pPr>
            <w:r>
              <w:rPr>
                <w:color w:val="58595B"/>
                <w:spacing w:val="-5"/>
                <w:sz w:val="22"/>
              </w:rPr>
              <w:t>0%</w:t>
            </w:r>
          </w:p>
        </w:tc>
        <w:tc>
          <w:tcPr>
            <w:tcW w:w="704" w:type="dxa"/>
            <w:tcBorders>
              <w:top w:val="nil"/>
            </w:tcBorders>
          </w:tcPr>
          <w:p>
            <w:pPr>
              <w:pStyle w:val="TableParagraph"/>
              <w:spacing w:before="49"/>
              <w:ind w:left="69" w:right="38"/>
              <w:rPr>
                <w:sz w:val="22"/>
              </w:rPr>
            </w:pPr>
            <w:r>
              <w:rPr>
                <w:color w:val="58595B"/>
                <w:spacing w:val="-5"/>
                <w:sz w:val="22"/>
              </w:rPr>
              <w:t>0%</w:t>
            </w:r>
          </w:p>
        </w:tc>
        <w:tc>
          <w:tcPr>
            <w:tcW w:w="708" w:type="dxa"/>
            <w:tcBorders>
              <w:top w:val="nil"/>
            </w:tcBorders>
          </w:tcPr>
          <w:p>
            <w:pPr>
              <w:pStyle w:val="TableParagraph"/>
              <w:spacing w:before="49"/>
              <w:ind w:left="75" w:right="34"/>
              <w:rPr>
                <w:sz w:val="22"/>
              </w:rPr>
            </w:pPr>
            <w:r>
              <w:rPr>
                <w:color w:val="58595B"/>
                <w:spacing w:val="-5"/>
                <w:sz w:val="22"/>
              </w:rPr>
              <w:t>0%</w:t>
            </w:r>
          </w:p>
        </w:tc>
        <w:tc>
          <w:tcPr>
            <w:tcW w:w="708" w:type="dxa"/>
            <w:tcBorders>
              <w:top w:val="nil"/>
            </w:tcBorders>
          </w:tcPr>
          <w:p>
            <w:pPr>
              <w:pStyle w:val="TableParagraph"/>
              <w:spacing w:before="49"/>
              <w:ind w:left="75" w:right="28"/>
              <w:rPr>
                <w:sz w:val="22"/>
              </w:rPr>
            </w:pPr>
            <w:r>
              <w:rPr>
                <w:color w:val="58595B"/>
                <w:spacing w:val="-5"/>
                <w:sz w:val="22"/>
              </w:rPr>
              <w:t>0%</w:t>
            </w:r>
          </w:p>
        </w:tc>
        <w:tc>
          <w:tcPr>
            <w:tcW w:w="708" w:type="dxa"/>
            <w:tcBorders>
              <w:top w:val="nil"/>
            </w:tcBorders>
          </w:tcPr>
          <w:p>
            <w:pPr>
              <w:pStyle w:val="TableParagraph"/>
              <w:spacing w:before="49"/>
              <w:ind w:left="75" w:right="32"/>
              <w:rPr>
                <w:sz w:val="22"/>
              </w:rPr>
            </w:pPr>
            <w:r>
              <w:rPr>
                <w:color w:val="58595B"/>
                <w:spacing w:val="-5"/>
                <w:sz w:val="22"/>
              </w:rPr>
              <w:t>0%</w:t>
            </w:r>
          </w:p>
        </w:tc>
        <w:tc>
          <w:tcPr>
            <w:tcW w:w="708" w:type="dxa"/>
            <w:tcBorders>
              <w:top w:val="nil"/>
            </w:tcBorders>
          </w:tcPr>
          <w:p>
            <w:pPr>
              <w:pStyle w:val="TableParagraph"/>
              <w:spacing w:before="49"/>
              <w:ind w:left="75" w:right="36"/>
              <w:rPr>
                <w:sz w:val="22"/>
              </w:rPr>
            </w:pPr>
            <w:r>
              <w:rPr>
                <w:color w:val="58595B"/>
                <w:spacing w:val="-5"/>
                <w:sz w:val="22"/>
              </w:rPr>
              <w:t>0%</w:t>
            </w:r>
          </w:p>
        </w:tc>
        <w:tc>
          <w:tcPr>
            <w:tcW w:w="708" w:type="dxa"/>
            <w:tcBorders>
              <w:top w:val="nil"/>
            </w:tcBorders>
          </w:tcPr>
          <w:p>
            <w:pPr>
              <w:pStyle w:val="TableParagraph"/>
              <w:spacing w:before="49"/>
              <w:ind w:left="75" w:right="41"/>
              <w:rPr>
                <w:sz w:val="22"/>
              </w:rPr>
            </w:pPr>
            <w:r>
              <w:rPr>
                <w:color w:val="58595B"/>
                <w:spacing w:val="-5"/>
                <w:sz w:val="22"/>
              </w:rPr>
              <w:t>0%</w:t>
            </w:r>
          </w:p>
        </w:tc>
        <w:tc>
          <w:tcPr>
            <w:tcW w:w="708" w:type="dxa"/>
            <w:tcBorders>
              <w:top w:val="nil"/>
            </w:tcBorders>
          </w:tcPr>
          <w:p>
            <w:pPr>
              <w:pStyle w:val="TableParagraph"/>
              <w:spacing w:before="49"/>
              <w:ind w:left="75" w:right="45"/>
              <w:rPr>
                <w:sz w:val="22"/>
              </w:rPr>
            </w:pPr>
            <w:r>
              <w:rPr>
                <w:color w:val="58595B"/>
                <w:spacing w:val="-5"/>
                <w:sz w:val="22"/>
              </w:rPr>
              <w:t>0%</w:t>
            </w:r>
          </w:p>
        </w:tc>
        <w:tc>
          <w:tcPr>
            <w:tcW w:w="708" w:type="dxa"/>
            <w:tcBorders>
              <w:top w:val="nil"/>
            </w:tcBorders>
          </w:tcPr>
          <w:p>
            <w:pPr>
              <w:pStyle w:val="TableParagraph"/>
              <w:spacing w:before="49"/>
              <w:ind w:left="75" w:right="49"/>
              <w:rPr>
                <w:sz w:val="22"/>
              </w:rPr>
            </w:pPr>
            <w:r>
              <w:rPr>
                <w:color w:val="58595B"/>
                <w:spacing w:val="-5"/>
                <w:sz w:val="22"/>
              </w:rPr>
              <w:t>0%</w:t>
            </w:r>
          </w:p>
        </w:tc>
        <w:tc>
          <w:tcPr>
            <w:tcW w:w="708" w:type="dxa"/>
            <w:tcBorders>
              <w:top w:val="nil"/>
            </w:tcBorders>
          </w:tcPr>
          <w:p>
            <w:pPr>
              <w:pStyle w:val="TableParagraph"/>
              <w:spacing w:before="49"/>
              <w:ind w:left="75" w:right="53"/>
              <w:rPr>
                <w:sz w:val="22"/>
              </w:rPr>
            </w:pPr>
            <w:r>
              <w:rPr>
                <w:color w:val="58595B"/>
                <w:spacing w:val="-5"/>
                <w:sz w:val="22"/>
              </w:rPr>
              <w:t>0%</w:t>
            </w:r>
          </w:p>
        </w:tc>
        <w:tc>
          <w:tcPr>
            <w:tcW w:w="708" w:type="dxa"/>
            <w:tcBorders>
              <w:top w:val="nil"/>
            </w:tcBorders>
          </w:tcPr>
          <w:p>
            <w:pPr>
              <w:pStyle w:val="TableParagraph"/>
              <w:spacing w:before="49"/>
              <w:ind w:left="205"/>
              <w:jc w:val="left"/>
              <w:rPr>
                <w:sz w:val="22"/>
              </w:rPr>
            </w:pPr>
            <w:r>
              <w:rPr>
                <w:color w:val="58595B"/>
                <w:spacing w:val="-5"/>
                <w:sz w:val="22"/>
              </w:rPr>
              <w:t>0%</w:t>
            </w:r>
          </w:p>
        </w:tc>
      </w:tr>
      <w:tr>
        <w:trPr>
          <w:trHeight w:val="318" w:hRule="atLeast"/>
        </w:trPr>
        <w:tc>
          <w:tcPr>
            <w:tcW w:w="703" w:type="dxa"/>
          </w:tcPr>
          <w:p>
            <w:pPr>
              <w:pStyle w:val="TableParagraph"/>
              <w:spacing w:before="40"/>
              <w:ind w:left="30"/>
              <w:rPr>
                <w:sz w:val="22"/>
              </w:rPr>
            </w:pPr>
            <w:r>
              <w:rPr>
                <w:color w:val="58595B"/>
                <w:spacing w:val="-5"/>
                <w:sz w:val="22"/>
              </w:rPr>
              <w:t>30%</w:t>
            </w:r>
          </w:p>
        </w:tc>
        <w:tc>
          <w:tcPr>
            <w:tcW w:w="704" w:type="dxa"/>
          </w:tcPr>
          <w:p>
            <w:pPr>
              <w:pStyle w:val="TableParagraph"/>
              <w:spacing w:before="40"/>
              <w:ind w:left="69" w:right="35"/>
              <w:rPr>
                <w:sz w:val="22"/>
              </w:rPr>
            </w:pPr>
            <w:r>
              <w:rPr>
                <w:color w:val="58595B"/>
                <w:spacing w:val="-5"/>
                <w:sz w:val="22"/>
              </w:rPr>
              <w:t>30%</w:t>
            </w:r>
          </w:p>
        </w:tc>
        <w:tc>
          <w:tcPr>
            <w:tcW w:w="708" w:type="dxa"/>
          </w:tcPr>
          <w:p>
            <w:pPr>
              <w:pStyle w:val="TableParagraph"/>
              <w:spacing w:before="40"/>
              <w:ind w:left="75" w:right="31"/>
              <w:rPr>
                <w:sz w:val="22"/>
              </w:rPr>
            </w:pPr>
            <w:r>
              <w:rPr>
                <w:color w:val="58595B"/>
                <w:spacing w:val="-5"/>
                <w:sz w:val="22"/>
              </w:rPr>
              <w:t>30%</w:t>
            </w:r>
          </w:p>
        </w:tc>
        <w:tc>
          <w:tcPr>
            <w:tcW w:w="708" w:type="dxa"/>
          </w:tcPr>
          <w:p>
            <w:pPr>
              <w:pStyle w:val="TableParagraph"/>
              <w:spacing w:before="40"/>
              <w:ind w:left="75" w:right="25"/>
              <w:rPr>
                <w:sz w:val="22"/>
              </w:rPr>
            </w:pPr>
            <w:r>
              <w:rPr>
                <w:color w:val="58595B"/>
                <w:spacing w:val="-5"/>
                <w:sz w:val="22"/>
              </w:rPr>
              <w:t>30%</w:t>
            </w:r>
          </w:p>
        </w:tc>
        <w:tc>
          <w:tcPr>
            <w:tcW w:w="708" w:type="dxa"/>
          </w:tcPr>
          <w:p>
            <w:pPr>
              <w:pStyle w:val="TableParagraph"/>
              <w:spacing w:before="40"/>
              <w:ind w:left="75" w:right="29"/>
              <w:rPr>
                <w:sz w:val="22"/>
              </w:rPr>
            </w:pPr>
            <w:r>
              <w:rPr>
                <w:color w:val="58595B"/>
                <w:spacing w:val="-5"/>
                <w:sz w:val="22"/>
              </w:rPr>
              <w:t>30%</w:t>
            </w:r>
          </w:p>
        </w:tc>
        <w:tc>
          <w:tcPr>
            <w:tcW w:w="708" w:type="dxa"/>
          </w:tcPr>
          <w:p>
            <w:pPr>
              <w:pStyle w:val="TableParagraph"/>
              <w:spacing w:before="40"/>
              <w:ind w:left="75" w:right="33"/>
              <w:rPr>
                <w:sz w:val="22"/>
              </w:rPr>
            </w:pPr>
            <w:r>
              <w:rPr>
                <w:color w:val="58595B"/>
                <w:spacing w:val="-5"/>
                <w:sz w:val="22"/>
              </w:rPr>
              <w:t>30%</w:t>
            </w:r>
          </w:p>
        </w:tc>
        <w:tc>
          <w:tcPr>
            <w:tcW w:w="708" w:type="dxa"/>
          </w:tcPr>
          <w:p>
            <w:pPr>
              <w:pStyle w:val="TableParagraph"/>
              <w:spacing w:before="40"/>
              <w:ind w:left="75" w:right="37"/>
              <w:rPr>
                <w:sz w:val="22"/>
              </w:rPr>
            </w:pPr>
            <w:r>
              <w:rPr>
                <w:color w:val="58595B"/>
                <w:spacing w:val="-5"/>
                <w:sz w:val="22"/>
              </w:rPr>
              <w:t>30%</w:t>
            </w:r>
          </w:p>
        </w:tc>
        <w:tc>
          <w:tcPr>
            <w:tcW w:w="708" w:type="dxa"/>
          </w:tcPr>
          <w:p>
            <w:pPr>
              <w:pStyle w:val="TableParagraph"/>
              <w:spacing w:before="40"/>
              <w:ind w:left="75" w:right="42"/>
              <w:rPr>
                <w:sz w:val="22"/>
              </w:rPr>
            </w:pPr>
            <w:r>
              <w:rPr>
                <w:color w:val="58595B"/>
                <w:spacing w:val="-5"/>
                <w:sz w:val="22"/>
              </w:rPr>
              <w:t>30%</w:t>
            </w:r>
          </w:p>
        </w:tc>
        <w:tc>
          <w:tcPr>
            <w:tcW w:w="708" w:type="dxa"/>
          </w:tcPr>
          <w:p>
            <w:pPr>
              <w:pStyle w:val="TableParagraph"/>
              <w:spacing w:before="40"/>
              <w:ind w:left="75" w:right="46"/>
              <w:rPr>
                <w:sz w:val="22"/>
              </w:rPr>
            </w:pPr>
            <w:r>
              <w:rPr>
                <w:color w:val="58595B"/>
                <w:spacing w:val="-5"/>
                <w:sz w:val="22"/>
              </w:rPr>
              <w:t>30%</w:t>
            </w:r>
          </w:p>
        </w:tc>
        <w:tc>
          <w:tcPr>
            <w:tcW w:w="708" w:type="dxa"/>
          </w:tcPr>
          <w:p>
            <w:pPr>
              <w:pStyle w:val="TableParagraph"/>
              <w:spacing w:before="40"/>
              <w:ind w:left="75" w:right="50"/>
              <w:rPr>
                <w:sz w:val="22"/>
              </w:rPr>
            </w:pPr>
            <w:r>
              <w:rPr>
                <w:color w:val="58595B"/>
                <w:spacing w:val="-5"/>
                <w:sz w:val="22"/>
              </w:rPr>
              <w:t>30%</w:t>
            </w:r>
          </w:p>
        </w:tc>
        <w:tc>
          <w:tcPr>
            <w:tcW w:w="708" w:type="dxa"/>
          </w:tcPr>
          <w:p>
            <w:pPr>
              <w:pStyle w:val="TableParagraph"/>
              <w:spacing w:before="40"/>
              <w:ind w:left="141"/>
              <w:jc w:val="left"/>
              <w:rPr>
                <w:sz w:val="22"/>
              </w:rPr>
            </w:pPr>
            <w:r>
              <w:rPr>
                <w:color w:val="58595B"/>
                <w:spacing w:val="-5"/>
                <w:sz w:val="22"/>
              </w:rPr>
              <w:t>30%</w:t>
            </w:r>
          </w:p>
        </w:tc>
      </w:tr>
      <w:tr>
        <w:trPr>
          <w:trHeight w:val="318" w:hRule="atLeast"/>
        </w:trPr>
        <w:tc>
          <w:tcPr>
            <w:tcW w:w="703" w:type="dxa"/>
          </w:tcPr>
          <w:p>
            <w:pPr>
              <w:pStyle w:val="TableParagraph"/>
              <w:spacing w:before="39"/>
              <w:ind w:left="30"/>
              <w:rPr>
                <w:sz w:val="22"/>
              </w:rPr>
            </w:pPr>
            <w:r>
              <w:rPr>
                <w:color w:val="58595B"/>
                <w:spacing w:val="-5"/>
                <w:sz w:val="22"/>
              </w:rPr>
              <w:t>35%</w:t>
            </w:r>
          </w:p>
        </w:tc>
        <w:tc>
          <w:tcPr>
            <w:tcW w:w="704" w:type="dxa"/>
          </w:tcPr>
          <w:p>
            <w:pPr>
              <w:pStyle w:val="TableParagraph"/>
              <w:spacing w:before="39"/>
              <w:ind w:left="69" w:right="35"/>
              <w:rPr>
                <w:sz w:val="22"/>
              </w:rPr>
            </w:pPr>
            <w:r>
              <w:rPr>
                <w:color w:val="58595B"/>
                <w:spacing w:val="-5"/>
                <w:sz w:val="22"/>
              </w:rPr>
              <w:t>35%</w:t>
            </w:r>
          </w:p>
        </w:tc>
        <w:tc>
          <w:tcPr>
            <w:tcW w:w="708" w:type="dxa"/>
          </w:tcPr>
          <w:p>
            <w:pPr>
              <w:pStyle w:val="TableParagraph"/>
              <w:spacing w:before="39"/>
              <w:ind w:left="75" w:right="31"/>
              <w:rPr>
                <w:sz w:val="22"/>
              </w:rPr>
            </w:pPr>
            <w:r>
              <w:rPr>
                <w:color w:val="58595B"/>
                <w:spacing w:val="-5"/>
                <w:sz w:val="22"/>
              </w:rPr>
              <w:t>35%</w:t>
            </w:r>
          </w:p>
        </w:tc>
        <w:tc>
          <w:tcPr>
            <w:tcW w:w="708" w:type="dxa"/>
          </w:tcPr>
          <w:p>
            <w:pPr>
              <w:pStyle w:val="TableParagraph"/>
              <w:spacing w:before="39"/>
              <w:ind w:left="75" w:right="25"/>
              <w:rPr>
                <w:sz w:val="22"/>
              </w:rPr>
            </w:pPr>
            <w:r>
              <w:rPr>
                <w:color w:val="58595B"/>
                <w:spacing w:val="-5"/>
                <w:sz w:val="22"/>
              </w:rPr>
              <w:t>35%</w:t>
            </w:r>
          </w:p>
        </w:tc>
        <w:tc>
          <w:tcPr>
            <w:tcW w:w="708" w:type="dxa"/>
          </w:tcPr>
          <w:p>
            <w:pPr>
              <w:pStyle w:val="TableParagraph"/>
              <w:spacing w:before="39"/>
              <w:ind w:left="75" w:right="29"/>
              <w:rPr>
                <w:sz w:val="22"/>
              </w:rPr>
            </w:pPr>
            <w:r>
              <w:rPr>
                <w:color w:val="58595B"/>
                <w:spacing w:val="-5"/>
                <w:sz w:val="22"/>
              </w:rPr>
              <w:t>35%</w:t>
            </w:r>
          </w:p>
        </w:tc>
        <w:tc>
          <w:tcPr>
            <w:tcW w:w="708" w:type="dxa"/>
          </w:tcPr>
          <w:p>
            <w:pPr>
              <w:pStyle w:val="TableParagraph"/>
              <w:spacing w:before="39"/>
              <w:ind w:left="75" w:right="33"/>
              <w:rPr>
                <w:sz w:val="22"/>
              </w:rPr>
            </w:pPr>
            <w:r>
              <w:rPr>
                <w:color w:val="58595B"/>
                <w:spacing w:val="-5"/>
                <w:sz w:val="22"/>
              </w:rPr>
              <w:t>35%</w:t>
            </w:r>
          </w:p>
        </w:tc>
        <w:tc>
          <w:tcPr>
            <w:tcW w:w="708" w:type="dxa"/>
          </w:tcPr>
          <w:p>
            <w:pPr>
              <w:pStyle w:val="TableParagraph"/>
              <w:spacing w:before="39"/>
              <w:ind w:left="75" w:right="37"/>
              <w:rPr>
                <w:sz w:val="22"/>
              </w:rPr>
            </w:pPr>
            <w:r>
              <w:rPr>
                <w:color w:val="58595B"/>
                <w:spacing w:val="-5"/>
                <w:sz w:val="22"/>
              </w:rPr>
              <w:t>35%</w:t>
            </w:r>
          </w:p>
        </w:tc>
        <w:tc>
          <w:tcPr>
            <w:tcW w:w="708" w:type="dxa"/>
          </w:tcPr>
          <w:p>
            <w:pPr>
              <w:pStyle w:val="TableParagraph"/>
              <w:spacing w:before="39"/>
              <w:ind w:left="75" w:right="42"/>
              <w:rPr>
                <w:sz w:val="22"/>
              </w:rPr>
            </w:pPr>
            <w:r>
              <w:rPr>
                <w:color w:val="58595B"/>
                <w:spacing w:val="-5"/>
                <w:sz w:val="22"/>
              </w:rPr>
              <w:t>35%</w:t>
            </w:r>
          </w:p>
        </w:tc>
        <w:tc>
          <w:tcPr>
            <w:tcW w:w="708" w:type="dxa"/>
          </w:tcPr>
          <w:p>
            <w:pPr>
              <w:pStyle w:val="TableParagraph"/>
              <w:spacing w:before="39"/>
              <w:ind w:left="75" w:right="46"/>
              <w:rPr>
                <w:sz w:val="22"/>
              </w:rPr>
            </w:pPr>
            <w:r>
              <w:rPr>
                <w:color w:val="58595B"/>
                <w:spacing w:val="-5"/>
                <w:sz w:val="22"/>
              </w:rPr>
              <w:t>35%</w:t>
            </w:r>
          </w:p>
        </w:tc>
        <w:tc>
          <w:tcPr>
            <w:tcW w:w="708" w:type="dxa"/>
          </w:tcPr>
          <w:p>
            <w:pPr>
              <w:pStyle w:val="TableParagraph"/>
              <w:spacing w:before="39"/>
              <w:ind w:left="75" w:right="50"/>
              <w:rPr>
                <w:sz w:val="22"/>
              </w:rPr>
            </w:pPr>
            <w:r>
              <w:rPr>
                <w:color w:val="58595B"/>
                <w:spacing w:val="-5"/>
                <w:sz w:val="22"/>
              </w:rPr>
              <w:t>35%</w:t>
            </w:r>
          </w:p>
        </w:tc>
        <w:tc>
          <w:tcPr>
            <w:tcW w:w="708" w:type="dxa"/>
          </w:tcPr>
          <w:p>
            <w:pPr>
              <w:pStyle w:val="TableParagraph"/>
              <w:spacing w:before="39"/>
              <w:ind w:left="141"/>
              <w:jc w:val="left"/>
              <w:rPr>
                <w:sz w:val="22"/>
              </w:rPr>
            </w:pPr>
            <w:r>
              <w:rPr>
                <w:color w:val="58595B"/>
                <w:spacing w:val="-5"/>
                <w:sz w:val="22"/>
              </w:rPr>
              <w:t>35%</w:t>
            </w:r>
          </w:p>
        </w:tc>
      </w:tr>
      <w:tr>
        <w:trPr>
          <w:trHeight w:val="318" w:hRule="atLeast"/>
        </w:trPr>
        <w:tc>
          <w:tcPr>
            <w:tcW w:w="703" w:type="dxa"/>
          </w:tcPr>
          <w:p>
            <w:pPr>
              <w:pStyle w:val="TableParagraph"/>
              <w:spacing w:before="37"/>
              <w:ind w:left="31" w:right="1"/>
              <w:rPr>
                <w:sz w:val="22"/>
              </w:rPr>
            </w:pPr>
            <w:r>
              <w:rPr>
                <w:color w:val="58595B"/>
                <w:spacing w:val="-5"/>
                <w:w w:val="105"/>
                <w:sz w:val="22"/>
              </w:rPr>
              <w:t>50%</w:t>
            </w:r>
          </w:p>
        </w:tc>
        <w:tc>
          <w:tcPr>
            <w:tcW w:w="704" w:type="dxa"/>
          </w:tcPr>
          <w:p>
            <w:pPr>
              <w:pStyle w:val="TableParagraph"/>
              <w:spacing w:before="37"/>
              <w:ind w:left="69" w:right="35"/>
              <w:rPr>
                <w:sz w:val="22"/>
              </w:rPr>
            </w:pPr>
            <w:r>
              <w:rPr>
                <w:color w:val="58595B"/>
                <w:spacing w:val="-5"/>
                <w:w w:val="105"/>
                <w:sz w:val="22"/>
              </w:rPr>
              <w:t>50%</w:t>
            </w:r>
          </w:p>
        </w:tc>
        <w:tc>
          <w:tcPr>
            <w:tcW w:w="708" w:type="dxa"/>
          </w:tcPr>
          <w:p>
            <w:pPr>
              <w:pStyle w:val="TableParagraph"/>
              <w:spacing w:before="37"/>
              <w:ind w:left="75" w:right="31"/>
              <w:rPr>
                <w:sz w:val="22"/>
              </w:rPr>
            </w:pPr>
            <w:r>
              <w:rPr>
                <w:color w:val="58595B"/>
                <w:spacing w:val="-5"/>
                <w:w w:val="105"/>
                <w:sz w:val="22"/>
              </w:rPr>
              <w:t>50%</w:t>
            </w:r>
          </w:p>
        </w:tc>
        <w:tc>
          <w:tcPr>
            <w:tcW w:w="708" w:type="dxa"/>
          </w:tcPr>
          <w:p>
            <w:pPr>
              <w:pStyle w:val="TableParagraph"/>
              <w:spacing w:before="37"/>
              <w:ind w:left="75" w:right="25"/>
              <w:rPr>
                <w:sz w:val="22"/>
              </w:rPr>
            </w:pPr>
            <w:r>
              <w:rPr>
                <w:color w:val="58595B"/>
                <w:spacing w:val="-5"/>
                <w:w w:val="105"/>
                <w:sz w:val="22"/>
              </w:rPr>
              <w:t>50%</w:t>
            </w:r>
          </w:p>
        </w:tc>
        <w:tc>
          <w:tcPr>
            <w:tcW w:w="708" w:type="dxa"/>
          </w:tcPr>
          <w:p>
            <w:pPr>
              <w:pStyle w:val="TableParagraph"/>
              <w:spacing w:before="37"/>
              <w:ind w:left="75" w:right="29"/>
              <w:rPr>
                <w:sz w:val="22"/>
              </w:rPr>
            </w:pPr>
            <w:r>
              <w:rPr>
                <w:color w:val="58595B"/>
                <w:spacing w:val="-5"/>
                <w:w w:val="105"/>
                <w:sz w:val="22"/>
              </w:rPr>
              <w:t>50%</w:t>
            </w:r>
          </w:p>
        </w:tc>
        <w:tc>
          <w:tcPr>
            <w:tcW w:w="708" w:type="dxa"/>
          </w:tcPr>
          <w:p>
            <w:pPr>
              <w:pStyle w:val="TableParagraph"/>
              <w:spacing w:before="37"/>
              <w:ind w:left="75" w:right="33"/>
              <w:rPr>
                <w:sz w:val="22"/>
              </w:rPr>
            </w:pPr>
            <w:r>
              <w:rPr>
                <w:color w:val="58595B"/>
                <w:spacing w:val="-5"/>
                <w:w w:val="105"/>
                <w:sz w:val="22"/>
              </w:rPr>
              <w:t>50%</w:t>
            </w:r>
          </w:p>
        </w:tc>
        <w:tc>
          <w:tcPr>
            <w:tcW w:w="708" w:type="dxa"/>
          </w:tcPr>
          <w:p>
            <w:pPr>
              <w:pStyle w:val="TableParagraph"/>
              <w:spacing w:before="37"/>
              <w:ind w:left="75" w:right="38"/>
              <w:rPr>
                <w:sz w:val="22"/>
              </w:rPr>
            </w:pPr>
            <w:r>
              <w:rPr>
                <w:color w:val="58595B"/>
                <w:spacing w:val="-5"/>
                <w:w w:val="105"/>
                <w:sz w:val="22"/>
              </w:rPr>
              <w:t>50%</w:t>
            </w:r>
          </w:p>
        </w:tc>
        <w:tc>
          <w:tcPr>
            <w:tcW w:w="708" w:type="dxa"/>
          </w:tcPr>
          <w:p>
            <w:pPr>
              <w:pStyle w:val="TableParagraph"/>
              <w:spacing w:before="37"/>
              <w:ind w:left="75" w:right="42"/>
              <w:rPr>
                <w:sz w:val="22"/>
              </w:rPr>
            </w:pPr>
            <w:r>
              <w:rPr>
                <w:color w:val="58595B"/>
                <w:spacing w:val="-5"/>
                <w:w w:val="105"/>
                <w:sz w:val="22"/>
              </w:rPr>
              <w:t>50%</w:t>
            </w:r>
          </w:p>
        </w:tc>
        <w:tc>
          <w:tcPr>
            <w:tcW w:w="708" w:type="dxa"/>
          </w:tcPr>
          <w:p>
            <w:pPr>
              <w:pStyle w:val="TableParagraph"/>
              <w:spacing w:before="37"/>
              <w:ind w:left="75" w:right="46"/>
              <w:rPr>
                <w:sz w:val="22"/>
              </w:rPr>
            </w:pPr>
            <w:r>
              <w:rPr>
                <w:color w:val="58595B"/>
                <w:spacing w:val="-5"/>
                <w:w w:val="105"/>
                <w:sz w:val="22"/>
              </w:rPr>
              <w:t>50%</w:t>
            </w:r>
          </w:p>
        </w:tc>
        <w:tc>
          <w:tcPr>
            <w:tcW w:w="708" w:type="dxa"/>
          </w:tcPr>
          <w:p>
            <w:pPr>
              <w:pStyle w:val="TableParagraph"/>
              <w:spacing w:before="37"/>
              <w:ind w:left="75" w:right="50"/>
              <w:rPr>
                <w:sz w:val="22"/>
              </w:rPr>
            </w:pPr>
            <w:r>
              <w:rPr>
                <w:color w:val="58595B"/>
                <w:spacing w:val="-5"/>
                <w:w w:val="105"/>
                <w:sz w:val="22"/>
              </w:rPr>
              <w:t>50%</w:t>
            </w:r>
          </w:p>
        </w:tc>
        <w:tc>
          <w:tcPr>
            <w:tcW w:w="708" w:type="dxa"/>
          </w:tcPr>
          <w:p>
            <w:pPr>
              <w:pStyle w:val="TableParagraph"/>
              <w:spacing w:before="37"/>
              <w:ind w:left="138"/>
              <w:jc w:val="left"/>
              <w:rPr>
                <w:sz w:val="22"/>
              </w:rPr>
            </w:pPr>
            <w:r>
              <w:rPr>
                <w:color w:val="58595B"/>
                <w:spacing w:val="-5"/>
                <w:w w:val="105"/>
                <w:sz w:val="22"/>
              </w:rPr>
              <w:t>50%</w:t>
            </w:r>
          </w:p>
        </w:tc>
      </w:tr>
      <w:tr>
        <w:trPr>
          <w:trHeight w:val="318" w:hRule="atLeast"/>
        </w:trPr>
        <w:tc>
          <w:tcPr>
            <w:tcW w:w="703" w:type="dxa"/>
          </w:tcPr>
          <w:p>
            <w:pPr>
              <w:pStyle w:val="TableParagraph"/>
              <w:spacing w:before="36"/>
              <w:ind w:left="31" w:right="1"/>
              <w:rPr>
                <w:sz w:val="22"/>
              </w:rPr>
            </w:pPr>
            <w:r>
              <w:rPr>
                <w:color w:val="58595B"/>
                <w:spacing w:val="-5"/>
                <w:w w:val="105"/>
                <w:sz w:val="22"/>
              </w:rPr>
              <w:t>50%</w:t>
            </w:r>
          </w:p>
        </w:tc>
        <w:tc>
          <w:tcPr>
            <w:tcW w:w="704" w:type="dxa"/>
          </w:tcPr>
          <w:p>
            <w:pPr>
              <w:pStyle w:val="TableParagraph"/>
              <w:spacing w:before="36"/>
              <w:ind w:left="69" w:right="35"/>
              <w:rPr>
                <w:sz w:val="22"/>
              </w:rPr>
            </w:pPr>
            <w:r>
              <w:rPr>
                <w:color w:val="58595B"/>
                <w:spacing w:val="-5"/>
                <w:w w:val="105"/>
                <w:sz w:val="22"/>
              </w:rPr>
              <w:t>50%</w:t>
            </w:r>
          </w:p>
        </w:tc>
        <w:tc>
          <w:tcPr>
            <w:tcW w:w="708" w:type="dxa"/>
          </w:tcPr>
          <w:p>
            <w:pPr>
              <w:pStyle w:val="TableParagraph"/>
              <w:spacing w:before="36"/>
              <w:ind w:left="75" w:right="31"/>
              <w:rPr>
                <w:sz w:val="22"/>
              </w:rPr>
            </w:pPr>
            <w:r>
              <w:rPr>
                <w:color w:val="58595B"/>
                <w:spacing w:val="-5"/>
                <w:w w:val="105"/>
                <w:sz w:val="22"/>
              </w:rPr>
              <w:t>50%</w:t>
            </w:r>
          </w:p>
        </w:tc>
        <w:tc>
          <w:tcPr>
            <w:tcW w:w="708" w:type="dxa"/>
          </w:tcPr>
          <w:p>
            <w:pPr>
              <w:pStyle w:val="TableParagraph"/>
              <w:spacing w:before="36"/>
              <w:ind w:left="75" w:right="25"/>
              <w:rPr>
                <w:sz w:val="22"/>
              </w:rPr>
            </w:pPr>
            <w:r>
              <w:rPr>
                <w:color w:val="58595B"/>
                <w:spacing w:val="-5"/>
                <w:w w:val="105"/>
                <w:sz w:val="22"/>
              </w:rPr>
              <w:t>50%</w:t>
            </w:r>
          </w:p>
        </w:tc>
        <w:tc>
          <w:tcPr>
            <w:tcW w:w="708" w:type="dxa"/>
          </w:tcPr>
          <w:p>
            <w:pPr>
              <w:pStyle w:val="TableParagraph"/>
              <w:spacing w:before="36"/>
              <w:ind w:left="75" w:right="29"/>
              <w:rPr>
                <w:sz w:val="22"/>
              </w:rPr>
            </w:pPr>
            <w:r>
              <w:rPr>
                <w:color w:val="58595B"/>
                <w:spacing w:val="-5"/>
                <w:w w:val="105"/>
                <w:sz w:val="22"/>
              </w:rPr>
              <w:t>50%</w:t>
            </w:r>
          </w:p>
        </w:tc>
        <w:tc>
          <w:tcPr>
            <w:tcW w:w="708" w:type="dxa"/>
          </w:tcPr>
          <w:p>
            <w:pPr>
              <w:pStyle w:val="TableParagraph"/>
              <w:spacing w:before="36"/>
              <w:ind w:left="75" w:right="33"/>
              <w:rPr>
                <w:sz w:val="22"/>
              </w:rPr>
            </w:pPr>
            <w:r>
              <w:rPr>
                <w:color w:val="58595B"/>
                <w:spacing w:val="-5"/>
                <w:w w:val="105"/>
                <w:sz w:val="22"/>
              </w:rPr>
              <w:t>50%</w:t>
            </w:r>
          </w:p>
        </w:tc>
        <w:tc>
          <w:tcPr>
            <w:tcW w:w="708" w:type="dxa"/>
          </w:tcPr>
          <w:p>
            <w:pPr>
              <w:pStyle w:val="TableParagraph"/>
              <w:spacing w:before="36"/>
              <w:ind w:left="75" w:right="38"/>
              <w:rPr>
                <w:sz w:val="22"/>
              </w:rPr>
            </w:pPr>
            <w:r>
              <w:rPr>
                <w:color w:val="58595B"/>
                <w:spacing w:val="-5"/>
                <w:w w:val="105"/>
                <w:sz w:val="22"/>
              </w:rPr>
              <w:t>50%</w:t>
            </w:r>
          </w:p>
        </w:tc>
        <w:tc>
          <w:tcPr>
            <w:tcW w:w="708" w:type="dxa"/>
          </w:tcPr>
          <w:p>
            <w:pPr>
              <w:pStyle w:val="TableParagraph"/>
              <w:spacing w:before="36"/>
              <w:ind w:left="75" w:right="42"/>
              <w:rPr>
                <w:sz w:val="22"/>
              </w:rPr>
            </w:pPr>
            <w:r>
              <w:rPr>
                <w:color w:val="58595B"/>
                <w:spacing w:val="-5"/>
                <w:w w:val="105"/>
                <w:sz w:val="22"/>
              </w:rPr>
              <w:t>50%</w:t>
            </w:r>
          </w:p>
        </w:tc>
        <w:tc>
          <w:tcPr>
            <w:tcW w:w="708" w:type="dxa"/>
          </w:tcPr>
          <w:p>
            <w:pPr>
              <w:pStyle w:val="TableParagraph"/>
              <w:spacing w:before="36"/>
              <w:ind w:left="75" w:right="46"/>
              <w:rPr>
                <w:sz w:val="22"/>
              </w:rPr>
            </w:pPr>
            <w:r>
              <w:rPr>
                <w:color w:val="58595B"/>
                <w:spacing w:val="-5"/>
                <w:w w:val="105"/>
                <w:sz w:val="22"/>
              </w:rPr>
              <w:t>50%</w:t>
            </w:r>
          </w:p>
        </w:tc>
        <w:tc>
          <w:tcPr>
            <w:tcW w:w="708" w:type="dxa"/>
          </w:tcPr>
          <w:p>
            <w:pPr>
              <w:pStyle w:val="TableParagraph"/>
              <w:spacing w:before="36"/>
              <w:ind w:left="75" w:right="50"/>
              <w:rPr>
                <w:sz w:val="22"/>
              </w:rPr>
            </w:pPr>
            <w:r>
              <w:rPr>
                <w:color w:val="58595B"/>
                <w:spacing w:val="-5"/>
                <w:w w:val="105"/>
                <w:sz w:val="22"/>
              </w:rPr>
              <w:t>50%</w:t>
            </w:r>
          </w:p>
        </w:tc>
        <w:tc>
          <w:tcPr>
            <w:tcW w:w="708" w:type="dxa"/>
          </w:tcPr>
          <w:p>
            <w:pPr>
              <w:pStyle w:val="TableParagraph"/>
              <w:spacing w:before="36"/>
              <w:ind w:left="138"/>
              <w:jc w:val="left"/>
              <w:rPr>
                <w:sz w:val="22"/>
              </w:rPr>
            </w:pPr>
            <w:r>
              <w:rPr>
                <w:color w:val="58595B"/>
                <w:spacing w:val="-5"/>
                <w:w w:val="105"/>
                <w:sz w:val="22"/>
              </w:rPr>
              <w:t>50%</w:t>
            </w:r>
          </w:p>
        </w:tc>
      </w:tr>
      <w:tr>
        <w:trPr>
          <w:trHeight w:val="318" w:hRule="atLeast"/>
        </w:trPr>
        <w:tc>
          <w:tcPr>
            <w:tcW w:w="703" w:type="dxa"/>
          </w:tcPr>
          <w:p>
            <w:pPr>
              <w:pStyle w:val="TableParagraph"/>
              <w:spacing w:before="34"/>
              <w:ind w:left="31" w:right="1"/>
              <w:rPr>
                <w:sz w:val="22"/>
              </w:rPr>
            </w:pPr>
            <w:r>
              <w:rPr>
                <w:color w:val="58595B"/>
                <w:spacing w:val="-5"/>
                <w:w w:val="105"/>
                <w:sz w:val="22"/>
              </w:rPr>
              <w:t>50%</w:t>
            </w:r>
          </w:p>
        </w:tc>
        <w:tc>
          <w:tcPr>
            <w:tcW w:w="704" w:type="dxa"/>
          </w:tcPr>
          <w:p>
            <w:pPr>
              <w:pStyle w:val="TableParagraph"/>
              <w:spacing w:before="34"/>
              <w:ind w:left="69" w:right="35"/>
              <w:rPr>
                <w:sz w:val="22"/>
              </w:rPr>
            </w:pPr>
            <w:r>
              <w:rPr>
                <w:color w:val="58595B"/>
                <w:spacing w:val="-5"/>
                <w:w w:val="105"/>
                <w:sz w:val="22"/>
              </w:rPr>
              <w:t>50%</w:t>
            </w:r>
          </w:p>
        </w:tc>
        <w:tc>
          <w:tcPr>
            <w:tcW w:w="708" w:type="dxa"/>
          </w:tcPr>
          <w:p>
            <w:pPr>
              <w:pStyle w:val="TableParagraph"/>
              <w:spacing w:before="34"/>
              <w:ind w:left="75" w:right="31"/>
              <w:rPr>
                <w:sz w:val="22"/>
              </w:rPr>
            </w:pPr>
            <w:r>
              <w:rPr>
                <w:color w:val="58595B"/>
                <w:spacing w:val="-5"/>
                <w:w w:val="105"/>
                <w:sz w:val="22"/>
              </w:rPr>
              <w:t>50%</w:t>
            </w:r>
          </w:p>
        </w:tc>
        <w:tc>
          <w:tcPr>
            <w:tcW w:w="708" w:type="dxa"/>
          </w:tcPr>
          <w:p>
            <w:pPr>
              <w:pStyle w:val="TableParagraph"/>
              <w:spacing w:before="34"/>
              <w:ind w:left="75" w:right="25"/>
              <w:rPr>
                <w:sz w:val="22"/>
              </w:rPr>
            </w:pPr>
            <w:r>
              <w:rPr>
                <w:color w:val="58595B"/>
                <w:spacing w:val="-5"/>
                <w:w w:val="105"/>
                <w:sz w:val="22"/>
              </w:rPr>
              <w:t>50%</w:t>
            </w:r>
          </w:p>
        </w:tc>
        <w:tc>
          <w:tcPr>
            <w:tcW w:w="708" w:type="dxa"/>
          </w:tcPr>
          <w:p>
            <w:pPr>
              <w:pStyle w:val="TableParagraph"/>
              <w:spacing w:before="34"/>
              <w:ind w:left="75" w:right="29"/>
              <w:rPr>
                <w:sz w:val="22"/>
              </w:rPr>
            </w:pPr>
            <w:r>
              <w:rPr>
                <w:color w:val="58595B"/>
                <w:spacing w:val="-5"/>
                <w:w w:val="105"/>
                <w:sz w:val="22"/>
              </w:rPr>
              <w:t>50%</w:t>
            </w:r>
          </w:p>
        </w:tc>
        <w:tc>
          <w:tcPr>
            <w:tcW w:w="708" w:type="dxa"/>
          </w:tcPr>
          <w:p>
            <w:pPr>
              <w:pStyle w:val="TableParagraph"/>
              <w:spacing w:before="34"/>
              <w:ind w:left="75" w:right="33"/>
              <w:rPr>
                <w:sz w:val="22"/>
              </w:rPr>
            </w:pPr>
            <w:r>
              <w:rPr>
                <w:color w:val="58595B"/>
                <w:spacing w:val="-5"/>
                <w:w w:val="105"/>
                <w:sz w:val="22"/>
              </w:rPr>
              <w:t>50%</w:t>
            </w:r>
          </w:p>
        </w:tc>
        <w:tc>
          <w:tcPr>
            <w:tcW w:w="708" w:type="dxa"/>
          </w:tcPr>
          <w:p>
            <w:pPr>
              <w:pStyle w:val="TableParagraph"/>
              <w:spacing w:before="34"/>
              <w:ind w:left="75" w:right="38"/>
              <w:rPr>
                <w:sz w:val="22"/>
              </w:rPr>
            </w:pPr>
            <w:r>
              <w:rPr>
                <w:color w:val="58595B"/>
                <w:spacing w:val="-5"/>
                <w:w w:val="105"/>
                <w:sz w:val="22"/>
              </w:rPr>
              <w:t>50%</w:t>
            </w:r>
          </w:p>
        </w:tc>
        <w:tc>
          <w:tcPr>
            <w:tcW w:w="708" w:type="dxa"/>
          </w:tcPr>
          <w:p>
            <w:pPr>
              <w:pStyle w:val="TableParagraph"/>
              <w:spacing w:before="34"/>
              <w:ind w:left="75" w:right="42"/>
              <w:rPr>
                <w:sz w:val="22"/>
              </w:rPr>
            </w:pPr>
            <w:r>
              <w:rPr>
                <w:color w:val="58595B"/>
                <w:spacing w:val="-5"/>
                <w:w w:val="105"/>
                <w:sz w:val="22"/>
              </w:rPr>
              <w:t>50%</w:t>
            </w:r>
          </w:p>
        </w:tc>
        <w:tc>
          <w:tcPr>
            <w:tcW w:w="708" w:type="dxa"/>
          </w:tcPr>
          <w:p>
            <w:pPr>
              <w:pStyle w:val="TableParagraph"/>
              <w:spacing w:before="34"/>
              <w:ind w:left="75" w:right="46"/>
              <w:rPr>
                <w:sz w:val="22"/>
              </w:rPr>
            </w:pPr>
            <w:r>
              <w:rPr>
                <w:color w:val="58595B"/>
                <w:spacing w:val="-5"/>
                <w:w w:val="105"/>
                <w:sz w:val="22"/>
              </w:rPr>
              <w:t>50%</w:t>
            </w:r>
          </w:p>
        </w:tc>
        <w:tc>
          <w:tcPr>
            <w:tcW w:w="708" w:type="dxa"/>
          </w:tcPr>
          <w:p>
            <w:pPr>
              <w:pStyle w:val="TableParagraph"/>
              <w:spacing w:before="34"/>
              <w:ind w:left="75" w:right="50"/>
              <w:rPr>
                <w:sz w:val="22"/>
              </w:rPr>
            </w:pPr>
            <w:r>
              <w:rPr>
                <w:color w:val="58595B"/>
                <w:spacing w:val="-5"/>
                <w:w w:val="105"/>
                <w:sz w:val="22"/>
              </w:rPr>
              <w:t>50%</w:t>
            </w:r>
          </w:p>
        </w:tc>
        <w:tc>
          <w:tcPr>
            <w:tcW w:w="708" w:type="dxa"/>
          </w:tcPr>
          <w:p>
            <w:pPr>
              <w:pStyle w:val="TableParagraph"/>
              <w:spacing w:before="34"/>
              <w:ind w:left="138"/>
              <w:jc w:val="left"/>
              <w:rPr>
                <w:sz w:val="22"/>
              </w:rPr>
            </w:pPr>
            <w:r>
              <w:rPr>
                <w:color w:val="58595B"/>
                <w:spacing w:val="-5"/>
                <w:w w:val="105"/>
                <w:sz w:val="22"/>
              </w:rPr>
              <w:t>50%</w:t>
            </w:r>
          </w:p>
        </w:tc>
      </w:tr>
      <w:tr>
        <w:trPr>
          <w:trHeight w:val="318" w:hRule="atLeast"/>
        </w:trPr>
        <w:tc>
          <w:tcPr>
            <w:tcW w:w="703" w:type="dxa"/>
          </w:tcPr>
          <w:p>
            <w:pPr>
              <w:pStyle w:val="TableParagraph"/>
              <w:spacing w:before="33"/>
              <w:ind w:left="31" w:right="1"/>
              <w:rPr>
                <w:sz w:val="22"/>
              </w:rPr>
            </w:pPr>
            <w:r>
              <w:rPr>
                <w:color w:val="58595B"/>
                <w:spacing w:val="-5"/>
                <w:w w:val="105"/>
                <w:sz w:val="22"/>
              </w:rPr>
              <w:t>50%</w:t>
            </w:r>
          </w:p>
        </w:tc>
        <w:tc>
          <w:tcPr>
            <w:tcW w:w="704" w:type="dxa"/>
          </w:tcPr>
          <w:p>
            <w:pPr>
              <w:pStyle w:val="TableParagraph"/>
              <w:spacing w:before="33"/>
              <w:ind w:left="69" w:right="35"/>
              <w:rPr>
                <w:sz w:val="22"/>
              </w:rPr>
            </w:pPr>
            <w:r>
              <w:rPr>
                <w:color w:val="58595B"/>
                <w:spacing w:val="-5"/>
                <w:w w:val="105"/>
                <w:sz w:val="22"/>
              </w:rPr>
              <w:t>50%</w:t>
            </w:r>
          </w:p>
        </w:tc>
        <w:tc>
          <w:tcPr>
            <w:tcW w:w="708" w:type="dxa"/>
          </w:tcPr>
          <w:p>
            <w:pPr>
              <w:pStyle w:val="TableParagraph"/>
              <w:spacing w:before="33"/>
              <w:ind w:left="75" w:right="31"/>
              <w:rPr>
                <w:sz w:val="22"/>
              </w:rPr>
            </w:pPr>
            <w:r>
              <w:rPr>
                <w:color w:val="58595B"/>
                <w:spacing w:val="-5"/>
                <w:w w:val="105"/>
                <w:sz w:val="22"/>
              </w:rPr>
              <w:t>50%</w:t>
            </w:r>
          </w:p>
        </w:tc>
        <w:tc>
          <w:tcPr>
            <w:tcW w:w="708" w:type="dxa"/>
          </w:tcPr>
          <w:p>
            <w:pPr>
              <w:pStyle w:val="TableParagraph"/>
              <w:spacing w:before="33"/>
              <w:ind w:left="75" w:right="25"/>
              <w:rPr>
                <w:sz w:val="22"/>
              </w:rPr>
            </w:pPr>
            <w:r>
              <w:rPr>
                <w:color w:val="58595B"/>
                <w:spacing w:val="-5"/>
                <w:w w:val="105"/>
                <w:sz w:val="22"/>
              </w:rPr>
              <w:t>50%</w:t>
            </w:r>
          </w:p>
        </w:tc>
        <w:tc>
          <w:tcPr>
            <w:tcW w:w="708" w:type="dxa"/>
          </w:tcPr>
          <w:p>
            <w:pPr>
              <w:pStyle w:val="TableParagraph"/>
              <w:spacing w:before="33"/>
              <w:ind w:left="75" w:right="29"/>
              <w:rPr>
                <w:sz w:val="22"/>
              </w:rPr>
            </w:pPr>
            <w:r>
              <w:rPr>
                <w:color w:val="58595B"/>
                <w:spacing w:val="-5"/>
                <w:w w:val="105"/>
                <w:sz w:val="22"/>
              </w:rPr>
              <w:t>50%</w:t>
            </w:r>
          </w:p>
        </w:tc>
        <w:tc>
          <w:tcPr>
            <w:tcW w:w="708" w:type="dxa"/>
          </w:tcPr>
          <w:p>
            <w:pPr>
              <w:pStyle w:val="TableParagraph"/>
              <w:spacing w:before="33"/>
              <w:ind w:left="75" w:right="33"/>
              <w:rPr>
                <w:sz w:val="22"/>
              </w:rPr>
            </w:pPr>
            <w:r>
              <w:rPr>
                <w:color w:val="58595B"/>
                <w:spacing w:val="-5"/>
                <w:w w:val="105"/>
                <w:sz w:val="22"/>
              </w:rPr>
              <w:t>50%</w:t>
            </w:r>
          </w:p>
        </w:tc>
        <w:tc>
          <w:tcPr>
            <w:tcW w:w="708" w:type="dxa"/>
          </w:tcPr>
          <w:p>
            <w:pPr>
              <w:pStyle w:val="TableParagraph"/>
              <w:spacing w:before="33"/>
              <w:ind w:left="75" w:right="38"/>
              <w:rPr>
                <w:sz w:val="22"/>
              </w:rPr>
            </w:pPr>
            <w:r>
              <w:rPr>
                <w:color w:val="58595B"/>
                <w:spacing w:val="-5"/>
                <w:w w:val="105"/>
                <w:sz w:val="22"/>
              </w:rPr>
              <w:t>50%</w:t>
            </w:r>
          </w:p>
        </w:tc>
        <w:tc>
          <w:tcPr>
            <w:tcW w:w="708" w:type="dxa"/>
          </w:tcPr>
          <w:p>
            <w:pPr>
              <w:pStyle w:val="TableParagraph"/>
              <w:spacing w:before="33"/>
              <w:ind w:left="75" w:right="42"/>
              <w:rPr>
                <w:sz w:val="22"/>
              </w:rPr>
            </w:pPr>
            <w:r>
              <w:rPr>
                <w:color w:val="58595B"/>
                <w:spacing w:val="-5"/>
                <w:w w:val="105"/>
                <w:sz w:val="22"/>
              </w:rPr>
              <w:t>50%</w:t>
            </w:r>
          </w:p>
        </w:tc>
        <w:tc>
          <w:tcPr>
            <w:tcW w:w="708" w:type="dxa"/>
          </w:tcPr>
          <w:p>
            <w:pPr>
              <w:pStyle w:val="TableParagraph"/>
              <w:spacing w:before="33"/>
              <w:ind w:left="75" w:right="46"/>
              <w:rPr>
                <w:sz w:val="22"/>
              </w:rPr>
            </w:pPr>
            <w:r>
              <w:rPr>
                <w:color w:val="58595B"/>
                <w:spacing w:val="-5"/>
                <w:w w:val="105"/>
                <w:sz w:val="22"/>
              </w:rPr>
              <w:t>50%</w:t>
            </w:r>
          </w:p>
        </w:tc>
        <w:tc>
          <w:tcPr>
            <w:tcW w:w="708" w:type="dxa"/>
          </w:tcPr>
          <w:p>
            <w:pPr>
              <w:pStyle w:val="TableParagraph"/>
              <w:spacing w:before="33"/>
              <w:ind w:left="75" w:right="50"/>
              <w:rPr>
                <w:sz w:val="22"/>
              </w:rPr>
            </w:pPr>
            <w:r>
              <w:rPr>
                <w:color w:val="58595B"/>
                <w:spacing w:val="-5"/>
                <w:w w:val="105"/>
                <w:sz w:val="22"/>
              </w:rPr>
              <w:t>50%</w:t>
            </w:r>
          </w:p>
        </w:tc>
        <w:tc>
          <w:tcPr>
            <w:tcW w:w="708" w:type="dxa"/>
          </w:tcPr>
          <w:p>
            <w:pPr>
              <w:pStyle w:val="TableParagraph"/>
              <w:spacing w:before="33"/>
              <w:ind w:left="138"/>
              <w:jc w:val="left"/>
              <w:rPr>
                <w:sz w:val="22"/>
              </w:rPr>
            </w:pPr>
            <w:r>
              <w:rPr>
                <w:color w:val="58595B"/>
                <w:spacing w:val="-5"/>
                <w:w w:val="105"/>
                <w:sz w:val="22"/>
              </w:rPr>
              <w:t>50%</w:t>
            </w:r>
          </w:p>
        </w:tc>
      </w:tr>
      <w:tr>
        <w:trPr>
          <w:trHeight w:val="318" w:hRule="atLeast"/>
        </w:trPr>
        <w:tc>
          <w:tcPr>
            <w:tcW w:w="703" w:type="dxa"/>
          </w:tcPr>
          <w:p>
            <w:pPr>
              <w:pStyle w:val="TableParagraph"/>
              <w:spacing w:before="32"/>
              <w:ind w:left="30"/>
              <w:rPr>
                <w:sz w:val="22"/>
              </w:rPr>
            </w:pPr>
            <w:r>
              <w:rPr>
                <w:color w:val="58595B"/>
                <w:spacing w:val="-5"/>
                <w:sz w:val="22"/>
              </w:rPr>
              <w:t>53%</w:t>
            </w:r>
          </w:p>
        </w:tc>
        <w:tc>
          <w:tcPr>
            <w:tcW w:w="704" w:type="dxa"/>
          </w:tcPr>
          <w:p>
            <w:pPr>
              <w:pStyle w:val="TableParagraph"/>
              <w:spacing w:before="32"/>
              <w:ind w:left="69" w:right="35"/>
              <w:rPr>
                <w:sz w:val="22"/>
              </w:rPr>
            </w:pPr>
            <w:r>
              <w:rPr>
                <w:color w:val="58595B"/>
                <w:spacing w:val="-5"/>
                <w:sz w:val="22"/>
              </w:rPr>
              <w:t>53%</w:t>
            </w:r>
          </w:p>
        </w:tc>
        <w:tc>
          <w:tcPr>
            <w:tcW w:w="708" w:type="dxa"/>
          </w:tcPr>
          <w:p>
            <w:pPr>
              <w:pStyle w:val="TableParagraph"/>
              <w:spacing w:before="32"/>
              <w:ind w:left="75" w:right="31"/>
              <w:rPr>
                <w:sz w:val="22"/>
              </w:rPr>
            </w:pPr>
            <w:r>
              <w:rPr>
                <w:color w:val="58595B"/>
                <w:spacing w:val="-5"/>
                <w:sz w:val="22"/>
              </w:rPr>
              <w:t>53%</w:t>
            </w:r>
          </w:p>
        </w:tc>
        <w:tc>
          <w:tcPr>
            <w:tcW w:w="708" w:type="dxa"/>
          </w:tcPr>
          <w:p>
            <w:pPr>
              <w:pStyle w:val="TableParagraph"/>
              <w:spacing w:before="32"/>
              <w:ind w:left="75" w:right="25"/>
              <w:rPr>
                <w:sz w:val="22"/>
              </w:rPr>
            </w:pPr>
            <w:r>
              <w:rPr>
                <w:color w:val="58595B"/>
                <w:spacing w:val="-5"/>
                <w:sz w:val="22"/>
              </w:rPr>
              <w:t>53%</w:t>
            </w:r>
          </w:p>
        </w:tc>
        <w:tc>
          <w:tcPr>
            <w:tcW w:w="708" w:type="dxa"/>
          </w:tcPr>
          <w:p>
            <w:pPr>
              <w:pStyle w:val="TableParagraph"/>
              <w:spacing w:before="32"/>
              <w:ind w:left="75" w:right="29"/>
              <w:rPr>
                <w:sz w:val="22"/>
              </w:rPr>
            </w:pPr>
            <w:r>
              <w:rPr>
                <w:color w:val="58595B"/>
                <w:spacing w:val="-5"/>
                <w:sz w:val="22"/>
              </w:rPr>
              <w:t>53%</w:t>
            </w:r>
          </w:p>
        </w:tc>
        <w:tc>
          <w:tcPr>
            <w:tcW w:w="708" w:type="dxa"/>
          </w:tcPr>
          <w:p>
            <w:pPr>
              <w:pStyle w:val="TableParagraph"/>
              <w:spacing w:before="32"/>
              <w:ind w:left="75" w:right="33"/>
              <w:rPr>
                <w:sz w:val="22"/>
              </w:rPr>
            </w:pPr>
            <w:r>
              <w:rPr>
                <w:color w:val="58595B"/>
                <w:spacing w:val="-5"/>
                <w:sz w:val="22"/>
              </w:rPr>
              <w:t>52%</w:t>
            </w:r>
          </w:p>
        </w:tc>
        <w:tc>
          <w:tcPr>
            <w:tcW w:w="708" w:type="dxa"/>
          </w:tcPr>
          <w:p>
            <w:pPr>
              <w:pStyle w:val="TableParagraph"/>
              <w:spacing w:before="32"/>
              <w:ind w:left="75" w:right="37"/>
              <w:rPr>
                <w:sz w:val="22"/>
              </w:rPr>
            </w:pPr>
            <w:r>
              <w:rPr>
                <w:color w:val="58595B"/>
                <w:spacing w:val="-5"/>
                <w:sz w:val="22"/>
              </w:rPr>
              <w:t>52%</w:t>
            </w:r>
          </w:p>
        </w:tc>
        <w:tc>
          <w:tcPr>
            <w:tcW w:w="708" w:type="dxa"/>
          </w:tcPr>
          <w:p>
            <w:pPr>
              <w:pStyle w:val="TableParagraph"/>
              <w:spacing w:before="32"/>
              <w:ind w:left="75" w:right="42"/>
              <w:rPr>
                <w:sz w:val="22"/>
              </w:rPr>
            </w:pPr>
            <w:r>
              <w:rPr>
                <w:color w:val="58595B"/>
                <w:spacing w:val="-5"/>
                <w:sz w:val="22"/>
              </w:rPr>
              <w:t>52%</w:t>
            </w:r>
          </w:p>
        </w:tc>
        <w:tc>
          <w:tcPr>
            <w:tcW w:w="708" w:type="dxa"/>
          </w:tcPr>
          <w:p>
            <w:pPr>
              <w:pStyle w:val="TableParagraph"/>
              <w:spacing w:before="32"/>
              <w:ind w:left="75" w:right="46"/>
              <w:rPr>
                <w:sz w:val="22"/>
              </w:rPr>
            </w:pPr>
            <w:r>
              <w:rPr>
                <w:color w:val="58595B"/>
                <w:spacing w:val="-5"/>
                <w:sz w:val="22"/>
              </w:rPr>
              <w:t>52%</w:t>
            </w:r>
          </w:p>
        </w:tc>
        <w:tc>
          <w:tcPr>
            <w:tcW w:w="708" w:type="dxa"/>
          </w:tcPr>
          <w:p>
            <w:pPr>
              <w:pStyle w:val="TableParagraph"/>
              <w:spacing w:before="32"/>
              <w:ind w:left="75" w:right="50"/>
              <w:rPr>
                <w:sz w:val="22"/>
              </w:rPr>
            </w:pPr>
            <w:r>
              <w:rPr>
                <w:color w:val="58595B"/>
                <w:spacing w:val="-5"/>
                <w:sz w:val="22"/>
              </w:rPr>
              <w:t>52%</w:t>
            </w:r>
          </w:p>
        </w:tc>
        <w:tc>
          <w:tcPr>
            <w:tcW w:w="708" w:type="dxa"/>
          </w:tcPr>
          <w:p>
            <w:pPr>
              <w:pStyle w:val="TableParagraph"/>
              <w:spacing w:before="32"/>
              <w:ind w:left="143"/>
              <w:jc w:val="left"/>
              <w:rPr>
                <w:sz w:val="22"/>
              </w:rPr>
            </w:pPr>
            <w:r>
              <w:rPr>
                <w:color w:val="58595B"/>
                <w:spacing w:val="-5"/>
                <w:sz w:val="22"/>
              </w:rPr>
              <w:t>52%</w:t>
            </w:r>
          </w:p>
        </w:tc>
      </w:tr>
      <w:tr>
        <w:trPr>
          <w:trHeight w:val="318" w:hRule="atLeast"/>
        </w:trPr>
        <w:tc>
          <w:tcPr>
            <w:tcW w:w="703" w:type="dxa"/>
          </w:tcPr>
          <w:p>
            <w:pPr>
              <w:pStyle w:val="TableParagraph"/>
              <w:spacing w:before="30"/>
              <w:ind w:left="30"/>
              <w:rPr>
                <w:sz w:val="22"/>
              </w:rPr>
            </w:pPr>
            <w:r>
              <w:rPr>
                <w:color w:val="58595B"/>
                <w:spacing w:val="-5"/>
                <w:sz w:val="22"/>
              </w:rPr>
              <w:t>57%</w:t>
            </w:r>
          </w:p>
        </w:tc>
        <w:tc>
          <w:tcPr>
            <w:tcW w:w="704" w:type="dxa"/>
          </w:tcPr>
          <w:p>
            <w:pPr>
              <w:pStyle w:val="TableParagraph"/>
              <w:spacing w:before="30"/>
              <w:ind w:left="69" w:right="35"/>
              <w:rPr>
                <w:sz w:val="22"/>
              </w:rPr>
            </w:pPr>
            <w:r>
              <w:rPr>
                <w:color w:val="58595B"/>
                <w:spacing w:val="-5"/>
                <w:w w:val="105"/>
                <w:sz w:val="22"/>
              </w:rPr>
              <w:t>56%</w:t>
            </w:r>
          </w:p>
        </w:tc>
        <w:tc>
          <w:tcPr>
            <w:tcW w:w="708" w:type="dxa"/>
          </w:tcPr>
          <w:p>
            <w:pPr>
              <w:pStyle w:val="TableParagraph"/>
              <w:spacing w:before="30"/>
              <w:ind w:left="75" w:right="31"/>
              <w:rPr>
                <w:sz w:val="22"/>
              </w:rPr>
            </w:pPr>
            <w:r>
              <w:rPr>
                <w:color w:val="58595B"/>
                <w:spacing w:val="-5"/>
                <w:w w:val="105"/>
                <w:sz w:val="22"/>
              </w:rPr>
              <w:t>56%</w:t>
            </w:r>
          </w:p>
        </w:tc>
        <w:tc>
          <w:tcPr>
            <w:tcW w:w="708" w:type="dxa"/>
          </w:tcPr>
          <w:p>
            <w:pPr>
              <w:pStyle w:val="TableParagraph"/>
              <w:spacing w:before="30"/>
              <w:ind w:left="75" w:right="28"/>
              <w:rPr>
                <w:sz w:val="22"/>
              </w:rPr>
            </w:pPr>
            <w:r>
              <w:rPr>
                <w:color w:val="58595B"/>
                <w:spacing w:val="-5"/>
                <w:sz w:val="22"/>
              </w:rPr>
              <w:t>55%</w:t>
            </w:r>
          </w:p>
        </w:tc>
        <w:tc>
          <w:tcPr>
            <w:tcW w:w="708" w:type="dxa"/>
          </w:tcPr>
          <w:p>
            <w:pPr>
              <w:pStyle w:val="TableParagraph"/>
              <w:spacing w:before="30"/>
              <w:ind w:left="75" w:right="32"/>
              <w:rPr>
                <w:sz w:val="22"/>
              </w:rPr>
            </w:pPr>
            <w:r>
              <w:rPr>
                <w:color w:val="58595B"/>
                <w:spacing w:val="-5"/>
                <w:sz w:val="22"/>
              </w:rPr>
              <w:t>55%</w:t>
            </w:r>
          </w:p>
        </w:tc>
        <w:tc>
          <w:tcPr>
            <w:tcW w:w="708" w:type="dxa"/>
          </w:tcPr>
          <w:p>
            <w:pPr>
              <w:pStyle w:val="TableParagraph"/>
              <w:spacing w:before="30"/>
              <w:ind w:left="75" w:right="36"/>
              <w:rPr>
                <w:sz w:val="22"/>
              </w:rPr>
            </w:pPr>
            <w:r>
              <w:rPr>
                <w:color w:val="58595B"/>
                <w:spacing w:val="-5"/>
                <w:sz w:val="22"/>
              </w:rPr>
              <w:t>55%</w:t>
            </w:r>
          </w:p>
        </w:tc>
        <w:tc>
          <w:tcPr>
            <w:tcW w:w="708" w:type="dxa"/>
          </w:tcPr>
          <w:p>
            <w:pPr>
              <w:pStyle w:val="TableParagraph"/>
              <w:spacing w:before="30"/>
              <w:ind w:left="75" w:right="38"/>
              <w:rPr>
                <w:sz w:val="22"/>
              </w:rPr>
            </w:pPr>
            <w:r>
              <w:rPr>
                <w:color w:val="58595B"/>
                <w:spacing w:val="-5"/>
                <w:w w:val="105"/>
                <w:sz w:val="22"/>
              </w:rPr>
              <w:t>54%</w:t>
            </w:r>
          </w:p>
        </w:tc>
        <w:tc>
          <w:tcPr>
            <w:tcW w:w="708" w:type="dxa"/>
          </w:tcPr>
          <w:p>
            <w:pPr>
              <w:pStyle w:val="TableParagraph"/>
              <w:spacing w:before="30"/>
              <w:ind w:left="75" w:right="42"/>
              <w:rPr>
                <w:sz w:val="22"/>
              </w:rPr>
            </w:pPr>
            <w:r>
              <w:rPr>
                <w:color w:val="58595B"/>
                <w:spacing w:val="-5"/>
                <w:w w:val="105"/>
                <w:sz w:val="22"/>
              </w:rPr>
              <w:t>54%</w:t>
            </w:r>
          </w:p>
        </w:tc>
        <w:tc>
          <w:tcPr>
            <w:tcW w:w="708" w:type="dxa"/>
          </w:tcPr>
          <w:p>
            <w:pPr>
              <w:pStyle w:val="TableParagraph"/>
              <w:spacing w:before="30"/>
              <w:ind w:left="75" w:right="46"/>
              <w:rPr>
                <w:sz w:val="22"/>
              </w:rPr>
            </w:pPr>
            <w:r>
              <w:rPr>
                <w:color w:val="58595B"/>
                <w:spacing w:val="-5"/>
                <w:w w:val="105"/>
                <w:sz w:val="22"/>
              </w:rPr>
              <w:t>54%</w:t>
            </w:r>
          </w:p>
        </w:tc>
        <w:tc>
          <w:tcPr>
            <w:tcW w:w="708" w:type="dxa"/>
          </w:tcPr>
          <w:p>
            <w:pPr>
              <w:pStyle w:val="TableParagraph"/>
              <w:spacing w:before="30"/>
              <w:ind w:left="75" w:right="50"/>
              <w:rPr>
                <w:sz w:val="22"/>
              </w:rPr>
            </w:pPr>
            <w:r>
              <w:rPr>
                <w:color w:val="58595B"/>
                <w:spacing w:val="-5"/>
                <w:w w:val="105"/>
                <w:sz w:val="22"/>
              </w:rPr>
              <w:t>54%</w:t>
            </w:r>
          </w:p>
        </w:tc>
        <w:tc>
          <w:tcPr>
            <w:tcW w:w="708" w:type="dxa"/>
          </w:tcPr>
          <w:p>
            <w:pPr>
              <w:pStyle w:val="TableParagraph"/>
              <w:spacing w:before="30"/>
              <w:ind w:left="137"/>
              <w:jc w:val="left"/>
              <w:rPr>
                <w:sz w:val="22"/>
              </w:rPr>
            </w:pPr>
            <w:r>
              <w:rPr>
                <w:color w:val="58595B"/>
                <w:spacing w:val="-5"/>
                <w:w w:val="105"/>
                <w:sz w:val="22"/>
              </w:rPr>
              <w:t>54%</w:t>
            </w:r>
          </w:p>
        </w:tc>
      </w:tr>
      <w:tr>
        <w:trPr>
          <w:trHeight w:val="318" w:hRule="atLeast"/>
        </w:trPr>
        <w:tc>
          <w:tcPr>
            <w:tcW w:w="703" w:type="dxa"/>
          </w:tcPr>
          <w:p>
            <w:pPr>
              <w:pStyle w:val="TableParagraph"/>
              <w:spacing w:before="29"/>
              <w:ind w:left="31" w:right="4"/>
              <w:rPr>
                <w:sz w:val="22"/>
              </w:rPr>
            </w:pPr>
            <w:r>
              <w:rPr>
                <w:color w:val="58595B"/>
                <w:spacing w:val="-5"/>
                <w:sz w:val="22"/>
              </w:rPr>
              <w:t>60%</w:t>
            </w:r>
          </w:p>
        </w:tc>
        <w:tc>
          <w:tcPr>
            <w:tcW w:w="704" w:type="dxa"/>
          </w:tcPr>
          <w:p>
            <w:pPr>
              <w:pStyle w:val="TableParagraph"/>
              <w:spacing w:before="29"/>
              <w:ind w:left="69" w:right="35"/>
              <w:rPr>
                <w:sz w:val="22"/>
              </w:rPr>
            </w:pPr>
            <w:r>
              <w:rPr>
                <w:color w:val="58595B"/>
                <w:spacing w:val="-5"/>
                <w:w w:val="105"/>
                <w:sz w:val="22"/>
              </w:rPr>
              <w:t>59%</w:t>
            </w:r>
          </w:p>
        </w:tc>
        <w:tc>
          <w:tcPr>
            <w:tcW w:w="708" w:type="dxa"/>
          </w:tcPr>
          <w:p>
            <w:pPr>
              <w:pStyle w:val="TableParagraph"/>
              <w:spacing w:before="29"/>
              <w:ind w:left="75" w:right="31"/>
              <w:rPr>
                <w:sz w:val="22"/>
              </w:rPr>
            </w:pPr>
            <w:r>
              <w:rPr>
                <w:color w:val="58595B"/>
                <w:spacing w:val="-5"/>
                <w:w w:val="105"/>
                <w:sz w:val="22"/>
              </w:rPr>
              <w:t>59%</w:t>
            </w:r>
          </w:p>
        </w:tc>
        <w:tc>
          <w:tcPr>
            <w:tcW w:w="708" w:type="dxa"/>
          </w:tcPr>
          <w:p>
            <w:pPr>
              <w:pStyle w:val="TableParagraph"/>
              <w:spacing w:before="29"/>
              <w:ind w:left="75" w:right="25"/>
              <w:rPr>
                <w:sz w:val="22"/>
              </w:rPr>
            </w:pPr>
            <w:r>
              <w:rPr>
                <w:color w:val="58595B"/>
                <w:spacing w:val="-5"/>
                <w:w w:val="105"/>
                <w:sz w:val="22"/>
              </w:rPr>
              <w:t>58%</w:t>
            </w:r>
          </w:p>
        </w:tc>
        <w:tc>
          <w:tcPr>
            <w:tcW w:w="708" w:type="dxa"/>
          </w:tcPr>
          <w:p>
            <w:pPr>
              <w:pStyle w:val="TableParagraph"/>
              <w:spacing w:before="29"/>
              <w:ind w:left="75" w:right="29"/>
              <w:rPr>
                <w:sz w:val="22"/>
              </w:rPr>
            </w:pPr>
            <w:r>
              <w:rPr>
                <w:color w:val="58595B"/>
                <w:spacing w:val="-5"/>
                <w:w w:val="105"/>
                <w:sz w:val="22"/>
              </w:rPr>
              <w:t>58%</w:t>
            </w:r>
          </w:p>
        </w:tc>
        <w:tc>
          <w:tcPr>
            <w:tcW w:w="708" w:type="dxa"/>
          </w:tcPr>
          <w:p>
            <w:pPr>
              <w:pStyle w:val="TableParagraph"/>
              <w:spacing w:before="29"/>
              <w:ind w:left="75" w:right="33"/>
              <w:rPr>
                <w:sz w:val="22"/>
              </w:rPr>
            </w:pPr>
            <w:r>
              <w:rPr>
                <w:color w:val="58595B"/>
                <w:spacing w:val="-5"/>
                <w:sz w:val="22"/>
              </w:rPr>
              <w:t>57%</w:t>
            </w:r>
          </w:p>
        </w:tc>
        <w:tc>
          <w:tcPr>
            <w:tcW w:w="708" w:type="dxa"/>
          </w:tcPr>
          <w:p>
            <w:pPr>
              <w:pStyle w:val="TableParagraph"/>
              <w:spacing w:before="29"/>
              <w:ind w:left="75" w:right="38"/>
              <w:rPr>
                <w:sz w:val="22"/>
              </w:rPr>
            </w:pPr>
            <w:r>
              <w:rPr>
                <w:color w:val="58595B"/>
                <w:spacing w:val="-5"/>
                <w:sz w:val="22"/>
              </w:rPr>
              <w:t>57%</w:t>
            </w:r>
          </w:p>
        </w:tc>
        <w:tc>
          <w:tcPr>
            <w:tcW w:w="708" w:type="dxa"/>
          </w:tcPr>
          <w:p>
            <w:pPr>
              <w:pStyle w:val="TableParagraph"/>
              <w:spacing w:before="29"/>
              <w:ind w:left="75" w:right="42"/>
              <w:rPr>
                <w:sz w:val="22"/>
              </w:rPr>
            </w:pPr>
            <w:r>
              <w:rPr>
                <w:color w:val="58595B"/>
                <w:spacing w:val="-5"/>
                <w:w w:val="105"/>
                <w:sz w:val="22"/>
              </w:rPr>
              <w:t>56%</w:t>
            </w:r>
          </w:p>
        </w:tc>
        <w:tc>
          <w:tcPr>
            <w:tcW w:w="708" w:type="dxa"/>
          </w:tcPr>
          <w:p>
            <w:pPr>
              <w:pStyle w:val="TableParagraph"/>
              <w:spacing w:before="29"/>
              <w:ind w:left="75" w:right="46"/>
              <w:rPr>
                <w:sz w:val="22"/>
              </w:rPr>
            </w:pPr>
            <w:r>
              <w:rPr>
                <w:color w:val="58595B"/>
                <w:spacing w:val="-5"/>
                <w:w w:val="105"/>
                <w:sz w:val="22"/>
              </w:rPr>
              <w:t>56%</w:t>
            </w:r>
          </w:p>
        </w:tc>
        <w:tc>
          <w:tcPr>
            <w:tcW w:w="708" w:type="dxa"/>
          </w:tcPr>
          <w:p>
            <w:pPr>
              <w:pStyle w:val="TableParagraph"/>
              <w:spacing w:before="29"/>
              <w:ind w:left="75" w:right="50"/>
              <w:rPr>
                <w:sz w:val="22"/>
              </w:rPr>
            </w:pPr>
            <w:r>
              <w:rPr>
                <w:color w:val="58595B"/>
                <w:spacing w:val="-5"/>
                <w:w w:val="105"/>
                <w:sz w:val="22"/>
              </w:rPr>
              <w:t>56%</w:t>
            </w:r>
          </w:p>
        </w:tc>
        <w:tc>
          <w:tcPr>
            <w:tcW w:w="708" w:type="dxa"/>
          </w:tcPr>
          <w:p>
            <w:pPr>
              <w:pStyle w:val="TableParagraph"/>
              <w:spacing w:before="29"/>
              <w:ind w:left="137"/>
              <w:jc w:val="left"/>
              <w:rPr>
                <w:sz w:val="22"/>
              </w:rPr>
            </w:pPr>
            <w:r>
              <w:rPr>
                <w:color w:val="58595B"/>
                <w:spacing w:val="-5"/>
                <w:sz w:val="22"/>
              </w:rPr>
              <w:t>55%</w:t>
            </w:r>
          </w:p>
        </w:tc>
      </w:tr>
      <w:tr>
        <w:trPr>
          <w:trHeight w:val="318" w:hRule="atLeast"/>
        </w:trPr>
        <w:tc>
          <w:tcPr>
            <w:tcW w:w="703" w:type="dxa"/>
          </w:tcPr>
          <w:p>
            <w:pPr>
              <w:pStyle w:val="TableParagraph"/>
              <w:spacing w:before="27"/>
              <w:ind w:left="31"/>
              <w:rPr>
                <w:sz w:val="22"/>
              </w:rPr>
            </w:pPr>
            <w:r>
              <w:rPr>
                <w:color w:val="58595B"/>
                <w:spacing w:val="-5"/>
                <w:sz w:val="22"/>
              </w:rPr>
              <w:t>63%</w:t>
            </w:r>
          </w:p>
        </w:tc>
        <w:tc>
          <w:tcPr>
            <w:tcW w:w="704" w:type="dxa"/>
          </w:tcPr>
          <w:p>
            <w:pPr>
              <w:pStyle w:val="TableParagraph"/>
              <w:spacing w:before="27"/>
              <w:ind w:left="69" w:right="35"/>
              <w:rPr>
                <w:sz w:val="22"/>
              </w:rPr>
            </w:pPr>
            <w:r>
              <w:rPr>
                <w:color w:val="58595B"/>
                <w:spacing w:val="-5"/>
                <w:sz w:val="22"/>
              </w:rPr>
              <w:t>62%</w:t>
            </w:r>
          </w:p>
        </w:tc>
        <w:tc>
          <w:tcPr>
            <w:tcW w:w="708" w:type="dxa"/>
          </w:tcPr>
          <w:p>
            <w:pPr>
              <w:pStyle w:val="TableParagraph"/>
              <w:spacing w:before="27"/>
              <w:ind w:left="75" w:right="31"/>
              <w:rPr>
                <w:sz w:val="22"/>
              </w:rPr>
            </w:pPr>
            <w:r>
              <w:rPr>
                <w:color w:val="58595B"/>
                <w:spacing w:val="-5"/>
                <w:w w:val="95"/>
                <w:sz w:val="22"/>
              </w:rPr>
              <w:t>61%</w:t>
            </w:r>
          </w:p>
        </w:tc>
        <w:tc>
          <w:tcPr>
            <w:tcW w:w="708" w:type="dxa"/>
          </w:tcPr>
          <w:p>
            <w:pPr>
              <w:pStyle w:val="TableParagraph"/>
              <w:spacing w:before="27"/>
              <w:ind w:left="75" w:right="25"/>
              <w:rPr>
                <w:sz w:val="22"/>
              </w:rPr>
            </w:pPr>
            <w:r>
              <w:rPr>
                <w:color w:val="58595B"/>
                <w:spacing w:val="-5"/>
                <w:w w:val="95"/>
                <w:sz w:val="22"/>
              </w:rPr>
              <w:t>61%</w:t>
            </w:r>
          </w:p>
        </w:tc>
        <w:tc>
          <w:tcPr>
            <w:tcW w:w="708" w:type="dxa"/>
          </w:tcPr>
          <w:p>
            <w:pPr>
              <w:pStyle w:val="TableParagraph"/>
              <w:spacing w:before="27"/>
              <w:ind w:left="75" w:right="32"/>
              <w:rPr>
                <w:sz w:val="22"/>
              </w:rPr>
            </w:pPr>
            <w:r>
              <w:rPr>
                <w:color w:val="58595B"/>
                <w:spacing w:val="-5"/>
                <w:sz w:val="22"/>
              </w:rPr>
              <w:t>60%</w:t>
            </w:r>
          </w:p>
        </w:tc>
        <w:tc>
          <w:tcPr>
            <w:tcW w:w="708" w:type="dxa"/>
          </w:tcPr>
          <w:p>
            <w:pPr>
              <w:pStyle w:val="TableParagraph"/>
              <w:spacing w:before="27"/>
              <w:ind w:left="75" w:right="33"/>
              <w:rPr>
                <w:sz w:val="22"/>
              </w:rPr>
            </w:pPr>
            <w:r>
              <w:rPr>
                <w:color w:val="58595B"/>
                <w:spacing w:val="-5"/>
                <w:w w:val="105"/>
                <w:sz w:val="22"/>
              </w:rPr>
              <w:t>59%</w:t>
            </w:r>
          </w:p>
        </w:tc>
        <w:tc>
          <w:tcPr>
            <w:tcW w:w="708" w:type="dxa"/>
          </w:tcPr>
          <w:p>
            <w:pPr>
              <w:pStyle w:val="TableParagraph"/>
              <w:spacing w:before="27"/>
              <w:ind w:left="75" w:right="38"/>
              <w:rPr>
                <w:sz w:val="22"/>
              </w:rPr>
            </w:pPr>
            <w:r>
              <w:rPr>
                <w:color w:val="58595B"/>
                <w:spacing w:val="-5"/>
                <w:w w:val="105"/>
                <w:sz w:val="22"/>
              </w:rPr>
              <w:t>59%</w:t>
            </w:r>
          </w:p>
        </w:tc>
        <w:tc>
          <w:tcPr>
            <w:tcW w:w="708" w:type="dxa"/>
          </w:tcPr>
          <w:p>
            <w:pPr>
              <w:pStyle w:val="TableParagraph"/>
              <w:spacing w:before="27"/>
              <w:ind w:left="75" w:right="42"/>
              <w:rPr>
                <w:sz w:val="22"/>
              </w:rPr>
            </w:pPr>
            <w:r>
              <w:rPr>
                <w:color w:val="58595B"/>
                <w:spacing w:val="-5"/>
                <w:w w:val="105"/>
                <w:sz w:val="22"/>
              </w:rPr>
              <w:t>58%</w:t>
            </w:r>
          </w:p>
        </w:tc>
        <w:tc>
          <w:tcPr>
            <w:tcW w:w="708" w:type="dxa"/>
          </w:tcPr>
          <w:p>
            <w:pPr>
              <w:pStyle w:val="TableParagraph"/>
              <w:spacing w:before="27"/>
              <w:ind w:left="75" w:right="46"/>
              <w:rPr>
                <w:sz w:val="22"/>
              </w:rPr>
            </w:pPr>
            <w:r>
              <w:rPr>
                <w:color w:val="58595B"/>
                <w:spacing w:val="-5"/>
                <w:w w:val="105"/>
                <w:sz w:val="22"/>
              </w:rPr>
              <w:t>58%</w:t>
            </w:r>
          </w:p>
        </w:tc>
        <w:tc>
          <w:tcPr>
            <w:tcW w:w="708" w:type="dxa"/>
          </w:tcPr>
          <w:p>
            <w:pPr>
              <w:pStyle w:val="TableParagraph"/>
              <w:spacing w:before="27"/>
              <w:ind w:left="75" w:right="50"/>
              <w:rPr>
                <w:sz w:val="22"/>
              </w:rPr>
            </w:pPr>
            <w:r>
              <w:rPr>
                <w:color w:val="58595B"/>
                <w:spacing w:val="-5"/>
                <w:w w:val="105"/>
                <w:sz w:val="22"/>
              </w:rPr>
              <w:t>58%</w:t>
            </w:r>
          </w:p>
        </w:tc>
        <w:tc>
          <w:tcPr>
            <w:tcW w:w="708" w:type="dxa"/>
          </w:tcPr>
          <w:p>
            <w:pPr>
              <w:pStyle w:val="TableParagraph"/>
              <w:spacing w:before="27"/>
              <w:ind w:left="150"/>
              <w:jc w:val="left"/>
              <w:rPr>
                <w:sz w:val="22"/>
              </w:rPr>
            </w:pPr>
            <w:r>
              <w:rPr>
                <w:color w:val="58595B"/>
                <w:spacing w:val="-5"/>
                <w:sz w:val="22"/>
              </w:rPr>
              <w:t>57%</w:t>
            </w:r>
          </w:p>
        </w:tc>
      </w:tr>
      <w:tr>
        <w:trPr>
          <w:trHeight w:val="318" w:hRule="atLeast"/>
        </w:trPr>
        <w:tc>
          <w:tcPr>
            <w:tcW w:w="703" w:type="dxa"/>
          </w:tcPr>
          <w:p>
            <w:pPr>
              <w:pStyle w:val="TableParagraph"/>
              <w:spacing w:before="26"/>
              <w:ind w:left="30"/>
              <w:rPr>
                <w:sz w:val="22"/>
              </w:rPr>
            </w:pPr>
            <w:r>
              <w:rPr>
                <w:color w:val="58595B"/>
                <w:spacing w:val="-5"/>
                <w:sz w:val="22"/>
              </w:rPr>
              <w:t>67%</w:t>
            </w:r>
          </w:p>
        </w:tc>
        <w:tc>
          <w:tcPr>
            <w:tcW w:w="704" w:type="dxa"/>
          </w:tcPr>
          <w:p>
            <w:pPr>
              <w:pStyle w:val="TableParagraph"/>
              <w:spacing w:before="26"/>
              <w:ind w:left="69" w:right="36"/>
              <w:rPr>
                <w:sz w:val="22"/>
              </w:rPr>
            </w:pPr>
            <w:r>
              <w:rPr>
                <w:color w:val="58595B"/>
                <w:spacing w:val="-5"/>
                <w:w w:val="105"/>
                <w:sz w:val="22"/>
              </w:rPr>
              <w:t>65%</w:t>
            </w:r>
          </w:p>
        </w:tc>
        <w:tc>
          <w:tcPr>
            <w:tcW w:w="708" w:type="dxa"/>
          </w:tcPr>
          <w:p>
            <w:pPr>
              <w:pStyle w:val="TableParagraph"/>
              <w:spacing w:before="26"/>
              <w:ind w:left="75" w:right="31"/>
              <w:rPr>
                <w:sz w:val="22"/>
              </w:rPr>
            </w:pPr>
            <w:r>
              <w:rPr>
                <w:color w:val="58595B"/>
                <w:spacing w:val="-5"/>
                <w:w w:val="105"/>
                <w:sz w:val="22"/>
              </w:rPr>
              <w:t>64%</w:t>
            </w:r>
          </w:p>
        </w:tc>
        <w:tc>
          <w:tcPr>
            <w:tcW w:w="708" w:type="dxa"/>
          </w:tcPr>
          <w:p>
            <w:pPr>
              <w:pStyle w:val="TableParagraph"/>
              <w:spacing w:before="26"/>
              <w:ind w:left="75" w:right="25"/>
              <w:rPr>
                <w:sz w:val="22"/>
              </w:rPr>
            </w:pPr>
            <w:r>
              <w:rPr>
                <w:color w:val="58595B"/>
                <w:spacing w:val="-5"/>
                <w:sz w:val="22"/>
              </w:rPr>
              <w:t>63%</w:t>
            </w:r>
          </w:p>
        </w:tc>
        <w:tc>
          <w:tcPr>
            <w:tcW w:w="708" w:type="dxa"/>
          </w:tcPr>
          <w:p>
            <w:pPr>
              <w:pStyle w:val="TableParagraph"/>
              <w:spacing w:before="26"/>
              <w:ind w:left="75" w:right="29"/>
              <w:rPr>
                <w:sz w:val="22"/>
              </w:rPr>
            </w:pPr>
            <w:r>
              <w:rPr>
                <w:color w:val="58595B"/>
                <w:spacing w:val="-5"/>
                <w:sz w:val="22"/>
              </w:rPr>
              <w:t>63%</w:t>
            </w:r>
          </w:p>
        </w:tc>
        <w:tc>
          <w:tcPr>
            <w:tcW w:w="708" w:type="dxa"/>
          </w:tcPr>
          <w:p>
            <w:pPr>
              <w:pStyle w:val="TableParagraph"/>
              <w:spacing w:before="26"/>
              <w:ind w:left="75" w:right="33"/>
              <w:rPr>
                <w:sz w:val="22"/>
              </w:rPr>
            </w:pPr>
            <w:r>
              <w:rPr>
                <w:color w:val="58595B"/>
                <w:spacing w:val="-5"/>
                <w:sz w:val="22"/>
              </w:rPr>
              <w:t>62%</w:t>
            </w:r>
          </w:p>
        </w:tc>
        <w:tc>
          <w:tcPr>
            <w:tcW w:w="708" w:type="dxa"/>
          </w:tcPr>
          <w:p>
            <w:pPr>
              <w:pStyle w:val="TableParagraph"/>
              <w:spacing w:before="26"/>
              <w:ind w:left="75" w:right="38"/>
              <w:rPr>
                <w:sz w:val="22"/>
              </w:rPr>
            </w:pPr>
            <w:r>
              <w:rPr>
                <w:color w:val="58595B"/>
                <w:spacing w:val="-5"/>
                <w:w w:val="95"/>
                <w:sz w:val="22"/>
              </w:rPr>
              <w:t>61%</w:t>
            </w:r>
          </w:p>
        </w:tc>
        <w:tc>
          <w:tcPr>
            <w:tcW w:w="708" w:type="dxa"/>
          </w:tcPr>
          <w:p>
            <w:pPr>
              <w:pStyle w:val="TableParagraph"/>
              <w:spacing w:before="26"/>
              <w:ind w:left="75" w:right="41"/>
              <w:rPr>
                <w:sz w:val="22"/>
              </w:rPr>
            </w:pPr>
            <w:r>
              <w:rPr>
                <w:color w:val="58595B"/>
                <w:spacing w:val="-5"/>
                <w:w w:val="95"/>
                <w:sz w:val="22"/>
              </w:rPr>
              <w:t>61%</w:t>
            </w:r>
          </w:p>
        </w:tc>
        <w:tc>
          <w:tcPr>
            <w:tcW w:w="708" w:type="dxa"/>
          </w:tcPr>
          <w:p>
            <w:pPr>
              <w:pStyle w:val="TableParagraph"/>
              <w:spacing w:before="26"/>
              <w:ind w:left="75" w:right="49"/>
              <w:rPr>
                <w:sz w:val="22"/>
              </w:rPr>
            </w:pPr>
            <w:r>
              <w:rPr>
                <w:color w:val="58595B"/>
                <w:spacing w:val="-5"/>
                <w:sz w:val="22"/>
              </w:rPr>
              <w:t>60%</w:t>
            </w:r>
          </w:p>
        </w:tc>
        <w:tc>
          <w:tcPr>
            <w:tcW w:w="708" w:type="dxa"/>
          </w:tcPr>
          <w:p>
            <w:pPr>
              <w:pStyle w:val="TableParagraph"/>
              <w:spacing w:before="26"/>
              <w:ind w:left="75" w:right="53"/>
              <w:rPr>
                <w:sz w:val="22"/>
              </w:rPr>
            </w:pPr>
            <w:r>
              <w:rPr>
                <w:color w:val="58595B"/>
                <w:spacing w:val="-5"/>
                <w:sz w:val="22"/>
              </w:rPr>
              <w:t>60%</w:t>
            </w:r>
          </w:p>
        </w:tc>
        <w:tc>
          <w:tcPr>
            <w:tcW w:w="708" w:type="dxa"/>
          </w:tcPr>
          <w:p>
            <w:pPr>
              <w:pStyle w:val="TableParagraph"/>
              <w:spacing w:before="26"/>
              <w:ind w:left="138"/>
              <w:jc w:val="left"/>
              <w:rPr>
                <w:sz w:val="22"/>
              </w:rPr>
            </w:pPr>
            <w:r>
              <w:rPr>
                <w:color w:val="58595B"/>
                <w:spacing w:val="-5"/>
                <w:w w:val="105"/>
                <w:sz w:val="22"/>
              </w:rPr>
              <w:t>59%</w:t>
            </w:r>
          </w:p>
        </w:tc>
      </w:tr>
      <w:tr>
        <w:trPr>
          <w:trHeight w:val="318" w:hRule="atLeast"/>
        </w:trPr>
        <w:tc>
          <w:tcPr>
            <w:tcW w:w="703" w:type="dxa"/>
          </w:tcPr>
          <w:p>
            <w:pPr>
              <w:pStyle w:val="TableParagraph"/>
              <w:spacing w:before="24"/>
              <w:ind w:left="31"/>
              <w:rPr>
                <w:sz w:val="22"/>
              </w:rPr>
            </w:pPr>
            <w:r>
              <w:rPr>
                <w:color w:val="58595B"/>
                <w:spacing w:val="-5"/>
                <w:sz w:val="22"/>
              </w:rPr>
              <w:t>70%</w:t>
            </w:r>
          </w:p>
        </w:tc>
        <w:tc>
          <w:tcPr>
            <w:tcW w:w="704" w:type="dxa"/>
          </w:tcPr>
          <w:p>
            <w:pPr>
              <w:pStyle w:val="TableParagraph"/>
              <w:spacing w:before="24"/>
              <w:ind w:left="69" w:right="36"/>
              <w:rPr>
                <w:sz w:val="22"/>
              </w:rPr>
            </w:pPr>
            <w:r>
              <w:rPr>
                <w:color w:val="58595B"/>
                <w:spacing w:val="-5"/>
                <w:w w:val="105"/>
                <w:sz w:val="22"/>
              </w:rPr>
              <w:t>68%</w:t>
            </w:r>
          </w:p>
        </w:tc>
        <w:tc>
          <w:tcPr>
            <w:tcW w:w="708" w:type="dxa"/>
          </w:tcPr>
          <w:p>
            <w:pPr>
              <w:pStyle w:val="TableParagraph"/>
              <w:spacing w:before="24"/>
              <w:ind w:left="75" w:right="31"/>
              <w:rPr>
                <w:sz w:val="22"/>
              </w:rPr>
            </w:pPr>
            <w:r>
              <w:rPr>
                <w:color w:val="58595B"/>
                <w:spacing w:val="-5"/>
                <w:sz w:val="22"/>
              </w:rPr>
              <w:t>67%</w:t>
            </w:r>
          </w:p>
        </w:tc>
        <w:tc>
          <w:tcPr>
            <w:tcW w:w="708" w:type="dxa"/>
          </w:tcPr>
          <w:p>
            <w:pPr>
              <w:pStyle w:val="TableParagraph"/>
              <w:spacing w:before="24"/>
              <w:ind w:left="75" w:right="28"/>
              <w:rPr>
                <w:sz w:val="22"/>
              </w:rPr>
            </w:pPr>
            <w:r>
              <w:rPr>
                <w:color w:val="58595B"/>
                <w:spacing w:val="-5"/>
                <w:sz w:val="22"/>
              </w:rPr>
              <w:t>66%</w:t>
            </w:r>
          </w:p>
        </w:tc>
        <w:tc>
          <w:tcPr>
            <w:tcW w:w="708" w:type="dxa"/>
          </w:tcPr>
          <w:p>
            <w:pPr>
              <w:pStyle w:val="TableParagraph"/>
              <w:spacing w:before="24"/>
              <w:ind w:left="75" w:right="29"/>
              <w:rPr>
                <w:sz w:val="22"/>
              </w:rPr>
            </w:pPr>
            <w:r>
              <w:rPr>
                <w:color w:val="58595B"/>
                <w:spacing w:val="-5"/>
                <w:w w:val="105"/>
                <w:sz w:val="22"/>
              </w:rPr>
              <w:t>65%</w:t>
            </w:r>
          </w:p>
        </w:tc>
        <w:tc>
          <w:tcPr>
            <w:tcW w:w="708" w:type="dxa"/>
          </w:tcPr>
          <w:p>
            <w:pPr>
              <w:pStyle w:val="TableParagraph"/>
              <w:spacing w:before="24"/>
              <w:ind w:left="75" w:right="34"/>
              <w:rPr>
                <w:sz w:val="22"/>
              </w:rPr>
            </w:pPr>
            <w:r>
              <w:rPr>
                <w:color w:val="58595B"/>
                <w:spacing w:val="-5"/>
                <w:w w:val="105"/>
                <w:sz w:val="22"/>
              </w:rPr>
              <w:t>64%</w:t>
            </w:r>
          </w:p>
        </w:tc>
        <w:tc>
          <w:tcPr>
            <w:tcW w:w="708" w:type="dxa"/>
          </w:tcPr>
          <w:p>
            <w:pPr>
              <w:pStyle w:val="TableParagraph"/>
              <w:spacing w:before="24"/>
              <w:ind w:left="75" w:right="38"/>
              <w:rPr>
                <w:sz w:val="22"/>
              </w:rPr>
            </w:pPr>
            <w:r>
              <w:rPr>
                <w:color w:val="58595B"/>
                <w:spacing w:val="-5"/>
                <w:sz w:val="22"/>
              </w:rPr>
              <w:t>63%</w:t>
            </w:r>
          </w:p>
        </w:tc>
        <w:tc>
          <w:tcPr>
            <w:tcW w:w="708" w:type="dxa"/>
          </w:tcPr>
          <w:p>
            <w:pPr>
              <w:pStyle w:val="TableParagraph"/>
              <w:spacing w:before="24"/>
              <w:ind w:left="75" w:right="41"/>
              <w:rPr>
                <w:sz w:val="22"/>
              </w:rPr>
            </w:pPr>
            <w:r>
              <w:rPr>
                <w:color w:val="58595B"/>
                <w:spacing w:val="-5"/>
                <w:sz w:val="22"/>
              </w:rPr>
              <w:t>63%</w:t>
            </w:r>
          </w:p>
        </w:tc>
        <w:tc>
          <w:tcPr>
            <w:tcW w:w="708" w:type="dxa"/>
          </w:tcPr>
          <w:p>
            <w:pPr>
              <w:pStyle w:val="TableParagraph"/>
              <w:spacing w:before="24"/>
              <w:ind w:left="75" w:right="46"/>
              <w:rPr>
                <w:sz w:val="22"/>
              </w:rPr>
            </w:pPr>
            <w:r>
              <w:rPr>
                <w:color w:val="58595B"/>
                <w:spacing w:val="-5"/>
                <w:sz w:val="22"/>
              </w:rPr>
              <w:t>62%</w:t>
            </w:r>
          </w:p>
        </w:tc>
        <w:tc>
          <w:tcPr>
            <w:tcW w:w="708" w:type="dxa"/>
          </w:tcPr>
          <w:p>
            <w:pPr>
              <w:pStyle w:val="TableParagraph"/>
              <w:spacing w:before="24"/>
              <w:ind w:left="75" w:right="50"/>
              <w:rPr>
                <w:sz w:val="22"/>
              </w:rPr>
            </w:pPr>
            <w:r>
              <w:rPr>
                <w:color w:val="58595B"/>
                <w:spacing w:val="-5"/>
                <w:w w:val="95"/>
                <w:sz w:val="22"/>
              </w:rPr>
              <w:t>61%</w:t>
            </w:r>
          </w:p>
        </w:tc>
        <w:tc>
          <w:tcPr>
            <w:tcW w:w="708" w:type="dxa"/>
          </w:tcPr>
          <w:p>
            <w:pPr>
              <w:pStyle w:val="TableParagraph"/>
              <w:spacing w:before="24"/>
              <w:ind w:left="173"/>
              <w:jc w:val="left"/>
              <w:rPr>
                <w:sz w:val="22"/>
              </w:rPr>
            </w:pPr>
            <w:r>
              <w:rPr>
                <w:color w:val="58595B"/>
                <w:spacing w:val="-5"/>
                <w:w w:val="95"/>
                <w:sz w:val="22"/>
              </w:rPr>
              <w:t>61%</w:t>
            </w:r>
          </w:p>
        </w:tc>
      </w:tr>
      <w:tr>
        <w:trPr>
          <w:trHeight w:val="318" w:hRule="atLeast"/>
        </w:trPr>
        <w:tc>
          <w:tcPr>
            <w:tcW w:w="703" w:type="dxa"/>
          </w:tcPr>
          <w:p>
            <w:pPr>
              <w:pStyle w:val="TableParagraph"/>
              <w:spacing w:before="23"/>
              <w:ind w:left="31"/>
              <w:rPr>
                <w:sz w:val="22"/>
              </w:rPr>
            </w:pPr>
            <w:r>
              <w:rPr>
                <w:color w:val="58595B"/>
                <w:spacing w:val="-5"/>
                <w:sz w:val="22"/>
              </w:rPr>
              <w:t>73%</w:t>
            </w:r>
          </w:p>
        </w:tc>
        <w:tc>
          <w:tcPr>
            <w:tcW w:w="704" w:type="dxa"/>
          </w:tcPr>
          <w:p>
            <w:pPr>
              <w:pStyle w:val="TableParagraph"/>
              <w:spacing w:before="23"/>
              <w:ind w:left="69" w:right="36"/>
              <w:rPr>
                <w:sz w:val="22"/>
              </w:rPr>
            </w:pPr>
            <w:r>
              <w:rPr>
                <w:color w:val="58595B"/>
                <w:spacing w:val="-5"/>
                <w:sz w:val="22"/>
              </w:rPr>
              <w:t>72%</w:t>
            </w:r>
          </w:p>
        </w:tc>
        <w:tc>
          <w:tcPr>
            <w:tcW w:w="708" w:type="dxa"/>
          </w:tcPr>
          <w:p>
            <w:pPr>
              <w:pStyle w:val="TableParagraph"/>
              <w:spacing w:before="23"/>
              <w:ind w:left="75" w:right="31"/>
              <w:rPr>
                <w:sz w:val="22"/>
              </w:rPr>
            </w:pPr>
            <w:r>
              <w:rPr>
                <w:color w:val="58595B"/>
                <w:spacing w:val="-5"/>
                <w:sz w:val="22"/>
              </w:rPr>
              <w:t>70%</w:t>
            </w:r>
          </w:p>
        </w:tc>
        <w:tc>
          <w:tcPr>
            <w:tcW w:w="708" w:type="dxa"/>
          </w:tcPr>
          <w:p>
            <w:pPr>
              <w:pStyle w:val="TableParagraph"/>
              <w:spacing w:before="23"/>
              <w:ind w:left="75" w:right="25"/>
              <w:rPr>
                <w:sz w:val="22"/>
              </w:rPr>
            </w:pPr>
            <w:r>
              <w:rPr>
                <w:color w:val="58595B"/>
                <w:spacing w:val="-5"/>
                <w:w w:val="105"/>
                <w:sz w:val="22"/>
              </w:rPr>
              <w:t>69%</w:t>
            </w:r>
          </w:p>
        </w:tc>
        <w:tc>
          <w:tcPr>
            <w:tcW w:w="708" w:type="dxa"/>
          </w:tcPr>
          <w:p>
            <w:pPr>
              <w:pStyle w:val="TableParagraph"/>
              <w:spacing w:before="23"/>
              <w:ind w:left="75" w:right="29"/>
              <w:rPr>
                <w:sz w:val="22"/>
              </w:rPr>
            </w:pPr>
            <w:r>
              <w:rPr>
                <w:color w:val="58595B"/>
                <w:spacing w:val="-5"/>
                <w:w w:val="105"/>
                <w:sz w:val="22"/>
              </w:rPr>
              <w:t>68%</w:t>
            </w:r>
          </w:p>
        </w:tc>
        <w:tc>
          <w:tcPr>
            <w:tcW w:w="708" w:type="dxa"/>
          </w:tcPr>
          <w:p>
            <w:pPr>
              <w:pStyle w:val="TableParagraph"/>
              <w:spacing w:before="23"/>
              <w:ind w:left="75" w:right="36"/>
              <w:rPr>
                <w:sz w:val="22"/>
              </w:rPr>
            </w:pPr>
            <w:r>
              <w:rPr>
                <w:color w:val="58595B"/>
                <w:spacing w:val="-5"/>
                <w:sz w:val="22"/>
              </w:rPr>
              <w:t>66%</w:t>
            </w:r>
          </w:p>
        </w:tc>
        <w:tc>
          <w:tcPr>
            <w:tcW w:w="708" w:type="dxa"/>
          </w:tcPr>
          <w:p>
            <w:pPr>
              <w:pStyle w:val="TableParagraph"/>
              <w:spacing w:before="23"/>
              <w:ind w:left="75" w:right="41"/>
              <w:rPr>
                <w:sz w:val="22"/>
              </w:rPr>
            </w:pPr>
            <w:r>
              <w:rPr>
                <w:color w:val="58595B"/>
                <w:spacing w:val="-5"/>
                <w:sz w:val="22"/>
              </w:rPr>
              <w:t>66%</w:t>
            </w:r>
          </w:p>
        </w:tc>
        <w:tc>
          <w:tcPr>
            <w:tcW w:w="708" w:type="dxa"/>
          </w:tcPr>
          <w:p>
            <w:pPr>
              <w:pStyle w:val="TableParagraph"/>
              <w:spacing w:before="23"/>
              <w:ind w:left="75" w:right="41"/>
              <w:rPr>
                <w:sz w:val="22"/>
              </w:rPr>
            </w:pPr>
            <w:r>
              <w:rPr>
                <w:color w:val="58595B"/>
                <w:spacing w:val="-5"/>
                <w:w w:val="105"/>
                <w:sz w:val="22"/>
              </w:rPr>
              <w:t>65%</w:t>
            </w:r>
          </w:p>
        </w:tc>
        <w:tc>
          <w:tcPr>
            <w:tcW w:w="708" w:type="dxa"/>
          </w:tcPr>
          <w:p>
            <w:pPr>
              <w:pStyle w:val="TableParagraph"/>
              <w:spacing w:before="23"/>
              <w:ind w:left="75" w:right="46"/>
              <w:rPr>
                <w:sz w:val="22"/>
              </w:rPr>
            </w:pPr>
            <w:r>
              <w:rPr>
                <w:color w:val="58595B"/>
                <w:spacing w:val="-5"/>
                <w:w w:val="105"/>
                <w:sz w:val="22"/>
              </w:rPr>
              <w:t>64%</w:t>
            </w:r>
          </w:p>
        </w:tc>
        <w:tc>
          <w:tcPr>
            <w:tcW w:w="708" w:type="dxa"/>
          </w:tcPr>
          <w:p>
            <w:pPr>
              <w:pStyle w:val="TableParagraph"/>
              <w:spacing w:before="23"/>
              <w:ind w:left="75" w:right="50"/>
              <w:rPr>
                <w:sz w:val="22"/>
              </w:rPr>
            </w:pPr>
            <w:r>
              <w:rPr>
                <w:color w:val="58595B"/>
                <w:spacing w:val="-5"/>
                <w:sz w:val="22"/>
              </w:rPr>
              <w:t>63%</w:t>
            </w:r>
          </w:p>
        </w:tc>
        <w:tc>
          <w:tcPr>
            <w:tcW w:w="708" w:type="dxa"/>
          </w:tcPr>
          <w:p>
            <w:pPr>
              <w:pStyle w:val="TableParagraph"/>
              <w:spacing w:before="23"/>
              <w:ind w:left="140"/>
              <w:jc w:val="left"/>
              <w:rPr>
                <w:sz w:val="22"/>
              </w:rPr>
            </w:pPr>
            <w:r>
              <w:rPr>
                <w:color w:val="58595B"/>
                <w:spacing w:val="-5"/>
                <w:sz w:val="22"/>
              </w:rPr>
              <w:t>63%</w:t>
            </w:r>
          </w:p>
        </w:tc>
      </w:tr>
      <w:tr>
        <w:trPr>
          <w:trHeight w:val="318" w:hRule="atLeast"/>
        </w:trPr>
        <w:tc>
          <w:tcPr>
            <w:tcW w:w="703" w:type="dxa"/>
          </w:tcPr>
          <w:p>
            <w:pPr>
              <w:pStyle w:val="TableParagraph"/>
              <w:spacing w:before="22"/>
              <w:ind w:left="31" w:right="9"/>
              <w:rPr>
                <w:sz w:val="22"/>
              </w:rPr>
            </w:pPr>
            <w:r>
              <w:rPr>
                <w:color w:val="58595B"/>
                <w:spacing w:val="-5"/>
                <w:sz w:val="22"/>
              </w:rPr>
              <w:t>77%</w:t>
            </w:r>
          </w:p>
        </w:tc>
        <w:tc>
          <w:tcPr>
            <w:tcW w:w="704" w:type="dxa"/>
          </w:tcPr>
          <w:p>
            <w:pPr>
              <w:pStyle w:val="TableParagraph"/>
              <w:spacing w:before="22"/>
              <w:ind w:left="69" w:right="36"/>
              <w:rPr>
                <w:sz w:val="22"/>
              </w:rPr>
            </w:pPr>
            <w:r>
              <w:rPr>
                <w:color w:val="58595B"/>
                <w:spacing w:val="-5"/>
                <w:sz w:val="22"/>
              </w:rPr>
              <w:t>75%</w:t>
            </w:r>
          </w:p>
        </w:tc>
        <w:tc>
          <w:tcPr>
            <w:tcW w:w="708" w:type="dxa"/>
          </w:tcPr>
          <w:p>
            <w:pPr>
              <w:pStyle w:val="TableParagraph"/>
              <w:spacing w:before="22"/>
              <w:ind w:left="75" w:right="31"/>
              <w:rPr>
                <w:sz w:val="22"/>
              </w:rPr>
            </w:pPr>
            <w:r>
              <w:rPr>
                <w:color w:val="58595B"/>
                <w:spacing w:val="-5"/>
                <w:sz w:val="22"/>
              </w:rPr>
              <w:t>73%</w:t>
            </w:r>
          </w:p>
        </w:tc>
        <w:tc>
          <w:tcPr>
            <w:tcW w:w="708" w:type="dxa"/>
          </w:tcPr>
          <w:p>
            <w:pPr>
              <w:pStyle w:val="TableParagraph"/>
              <w:spacing w:before="22"/>
              <w:ind w:left="75" w:right="25"/>
              <w:rPr>
                <w:sz w:val="22"/>
              </w:rPr>
            </w:pPr>
            <w:r>
              <w:rPr>
                <w:color w:val="58595B"/>
                <w:spacing w:val="-5"/>
                <w:w w:val="90"/>
                <w:sz w:val="22"/>
              </w:rPr>
              <w:t>71%</w:t>
            </w:r>
          </w:p>
        </w:tc>
        <w:tc>
          <w:tcPr>
            <w:tcW w:w="708" w:type="dxa"/>
          </w:tcPr>
          <w:p>
            <w:pPr>
              <w:pStyle w:val="TableParagraph"/>
              <w:spacing w:before="22"/>
              <w:ind w:left="75" w:right="29"/>
              <w:rPr>
                <w:sz w:val="22"/>
              </w:rPr>
            </w:pPr>
            <w:r>
              <w:rPr>
                <w:color w:val="58595B"/>
                <w:spacing w:val="-5"/>
                <w:sz w:val="22"/>
              </w:rPr>
              <w:t>70%</w:t>
            </w:r>
          </w:p>
        </w:tc>
        <w:tc>
          <w:tcPr>
            <w:tcW w:w="708" w:type="dxa"/>
          </w:tcPr>
          <w:p>
            <w:pPr>
              <w:pStyle w:val="TableParagraph"/>
              <w:spacing w:before="22"/>
              <w:ind w:left="75" w:right="34"/>
              <w:rPr>
                <w:sz w:val="22"/>
              </w:rPr>
            </w:pPr>
            <w:r>
              <w:rPr>
                <w:color w:val="58595B"/>
                <w:spacing w:val="-5"/>
                <w:w w:val="105"/>
                <w:sz w:val="22"/>
              </w:rPr>
              <w:t>69%</w:t>
            </w:r>
          </w:p>
        </w:tc>
        <w:tc>
          <w:tcPr>
            <w:tcW w:w="708" w:type="dxa"/>
          </w:tcPr>
          <w:p>
            <w:pPr>
              <w:pStyle w:val="TableParagraph"/>
              <w:spacing w:before="22"/>
              <w:ind w:left="75" w:right="38"/>
              <w:rPr>
                <w:sz w:val="22"/>
              </w:rPr>
            </w:pPr>
            <w:r>
              <w:rPr>
                <w:color w:val="58595B"/>
                <w:spacing w:val="-5"/>
                <w:w w:val="105"/>
                <w:sz w:val="22"/>
              </w:rPr>
              <w:t>68%</w:t>
            </w:r>
          </w:p>
        </w:tc>
        <w:tc>
          <w:tcPr>
            <w:tcW w:w="708" w:type="dxa"/>
          </w:tcPr>
          <w:p>
            <w:pPr>
              <w:pStyle w:val="TableParagraph"/>
              <w:spacing w:before="22"/>
              <w:ind w:left="75" w:right="41"/>
              <w:rPr>
                <w:sz w:val="22"/>
              </w:rPr>
            </w:pPr>
            <w:r>
              <w:rPr>
                <w:color w:val="58595B"/>
                <w:spacing w:val="-5"/>
                <w:sz w:val="22"/>
              </w:rPr>
              <w:t>67%</w:t>
            </w:r>
          </w:p>
        </w:tc>
        <w:tc>
          <w:tcPr>
            <w:tcW w:w="708" w:type="dxa"/>
          </w:tcPr>
          <w:p>
            <w:pPr>
              <w:pStyle w:val="TableParagraph"/>
              <w:spacing w:before="22"/>
              <w:ind w:left="75" w:right="49"/>
              <w:rPr>
                <w:sz w:val="22"/>
              </w:rPr>
            </w:pPr>
            <w:r>
              <w:rPr>
                <w:color w:val="58595B"/>
                <w:spacing w:val="-5"/>
                <w:sz w:val="22"/>
              </w:rPr>
              <w:t>66%</w:t>
            </w:r>
          </w:p>
        </w:tc>
        <w:tc>
          <w:tcPr>
            <w:tcW w:w="708" w:type="dxa"/>
          </w:tcPr>
          <w:p>
            <w:pPr>
              <w:pStyle w:val="TableParagraph"/>
              <w:spacing w:before="22"/>
              <w:ind w:left="75" w:right="50"/>
              <w:rPr>
                <w:sz w:val="22"/>
              </w:rPr>
            </w:pPr>
            <w:r>
              <w:rPr>
                <w:color w:val="58595B"/>
                <w:spacing w:val="-5"/>
                <w:w w:val="105"/>
                <w:sz w:val="22"/>
              </w:rPr>
              <w:t>65%</w:t>
            </w:r>
          </w:p>
        </w:tc>
        <w:tc>
          <w:tcPr>
            <w:tcW w:w="708" w:type="dxa"/>
          </w:tcPr>
          <w:p>
            <w:pPr>
              <w:pStyle w:val="TableParagraph"/>
              <w:spacing w:before="22"/>
              <w:ind w:left="137"/>
              <w:jc w:val="left"/>
              <w:rPr>
                <w:sz w:val="22"/>
              </w:rPr>
            </w:pPr>
            <w:r>
              <w:rPr>
                <w:color w:val="58595B"/>
                <w:spacing w:val="-5"/>
                <w:w w:val="105"/>
                <w:sz w:val="22"/>
              </w:rPr>
              <w:t>65%</w:t>
            </w:r>
          </w:p>
        </w:tc>
      </w:tr>
      <w:tr>
        <w:trPr>
          <w:trHeight w:val="318" w:hRule="atLeast"/>
        </w:trPr>
        <w:tc>
          <w:tcPr>
            <w:tcW w:w="703" w:type="dxa"/>
          </w:tcPr>
          <w:p>
            <w:pPr>
              <w:pStyle w:val="TableParagraph"/>
              <w:spacing w:before="20"/>
              <w:ind w:left="31" w:right="1"/>
              <w:rPr>
                <w:sz w:val="22"/>
              </w:rPr>
            </w:pPr>
            <w:r>
              <w:rPr>
                <w:color w:val="58595B"/>
                <w:spacing w:val="-5"/>
                <w:w w:val="105"/>
                <w:sz w:val="22"/>
              </w:rPr>
              <w:t>80%</w:t>
            </w:r>
          </w:p>
        </w:tc>
        <w:tc>
          <w:tcPr>
            <w:tcW w:w="704" w:type="dxa"/>
          </w:tcPr>
          <w:p>
            <w:pPr>
              <w:pStyle w:val="TableParagraph"/>
              <w:spacing w:before="20"/>
              <w:ind w:left="69" w:right="36"/>
              <w:rPr>
                <w:sz w:val="22"/>
              </w:rPr>
            </w:pPr>
            <w:r>
              <w:rPr>
                <w:color w:val="58595B"/>
                <w:spacing w:val="-5"/>
                <w:sz w:val="22"/>
              </w:rPr>
              <w:t>78%</w:t>
            </w:r>
          </w:p>
        </w:tc>
        <w:tc>
          <w:tcPr>
            <w:tcW w:w="708" w:type="dxa"/>
          </w:tcPr>
          <w:p>
            <w:pPr>
              <w:pStyle w:val="TableParagraph"/>
              <w:spacing w:before="20"/>
              <w:ind w:left="75" w:right="31"/>
              <w:rPr>
                <w:sz w:val="22"/>
              </w:rPr>
            </w:pPr>
            <w:r>
              <w:rPr>
                <w:color w:val="58595B"/>
                <w:spacing w:val="-5"/>
                <w:sz w:val="22"/>
              </w:rPr>
              <w:t>76%</w:t>
            </w:r>
          </w:p>
        </w:tc>
        <w:tc>
          <w:tcPr>
            <w:tcW w:w="708" w:type="dxa"/>
          </w:tcPr>
          <w:p>
            <w:pPr>
              <w:pStyle w:val="TableParagraph"/>
              <w:spacing w:before="20"/>
              <w:ind w:left="75" w:right="25"/>
              <w:rPr>
                <w:sz w:val="22"/>
              </w:rPr>
            </w:pPr>
            <w:r>
              <w:rPr>
                <w:color w:val="58595B"/>
                <w:spacing w:val="-5"/>
                <w:sz w:val="22"/>
              </w:rPr>
              <w:t>74%</w:t>
            </w:r>
          </w:p>
        </w:tc>
        <w:tc>
          <w:tcPr>
            <w:tcW w:w="708" w:type="dxa"/>
          </w:tcPr>
          <w:p>
            <w:pPr>
              <w:pStyle w:val="TableParagraph"/>
              <w:spacing w:before="20"/>
              <w:ind w:left="75" w:right="29"/>
              <w:rPr>
                <w:sz w:val="22"/>
              </w:rPr>
            </w:pPr>
            <w:r>
              <w:rPr>
                <w:color w:val="58595B"/>
                <w:spacing w:val="-5"/>
                <w:sz w:val="22"/>
              </w:rPr>
              <w:t>73%</w:t>
            </w:r>
          </w:p>
        </w:tc>
        <w:tc>
          <w:tcPr>
            <w:tcW w:w="708" w:type="dxa"/>
          </w:tcPr>
          <w:p>
            <w:pPr>
              <w:pStyle w:val="TableParagraph"/>
              <w:spacing w:before="20"/>
              <w:ind w:left="75" w:right="34"/>
              <w:rPr>
                <w:sz w:val="22"/>
              </w:rPr>
            </w:pPr>
            <w:r>
              <w:rPr>
                <w:color w:val="58595B"/>
                <w:spacing w:val="-5"/>
                <w:w w:val="90"/>
                <w:sz w:val="22"/>
              </w:rPr>
              <w:t>71%</w:t>
            </w:r>
          </w:p>
        </w:tc>
        <w:tc>
          <w:tcPr>
            <w:tcW w:w="708" w:type="dxa"/>
          </w:tcPr>
          <w:p>
            <w:pPr>
              <w:pStyle w:val="TableParagraph"/>
              <w:spacing w:before="20"/>
              <w:ind w:left="75" w:right="38"/>
              <w:rPr>
                <w:sz w:val="22"/>
              </w:rPr>
            </w:pPr>
            <w:r>
              <w:rPr>
                <w:color w:val="58595B"/>
                <w:spacing w:val="-5"/>
                <w:sz w:val="22"/>
              </w:rPr>
              <w:t>70%</w:t>
            </w:r>
          </w:p>
        </w:tc>
        <w:tc>
          <w:tcPr>
            <w:tcW w:w="708" w:type="dxa"/>
          </w:tcPr>
          <w:p>
            <w:pPr>
              <w:pStyle w:val="TableParagraph"/>
              <w:spacing w:before="20"/>
              <w:ind w:left="75" w:right="41"/>
              <w:rPr>
                <w:sz w:val="22"/>
              </w:rPr>
            </w:pPr>
            <w:r>
              <w:rPr>
                <w:color w:val="58595B"/>
                <w:spacing w:val="-5"/>
                <w:w w:val="105"/>
                <w:sz w:val="22"/>
              </w:rPr>
              <w:t>69%</w:t>
            </w:r>
          </w:p>
        </w:tc>
        <w:tc>
          <w:tcPr>
            <w:tcW w:w="708" w:type="dxa"/>
          </w:tcPr>
          <w:p>
            <w:pPr>
              <w:pStyle w:val="TableParagraph"/>
              <w:spacing w:before="20"/>
              <w:ind w:left="75" w:right="46"/>
              <w:rPr>
                <w:sz w:val="22"/>
              </w:rPr>
            </w:pPr>
            <w:r>
              <w:rPr>
                <w:color w:val="58595B"/>
                <w:spacing w:val="-5"/>
                <w:w w:val="105"/>
                <w:sz w:val="22"/>
              </w:rPr>
              <w:t>68%</w:t>
            </w:r>
          </w:p>
        </w:tc>
        <w:tc>
          <w:tcPr>
            <w:tcW w:w="708" w:type="dxa"/>
          </w:tcPr>
          <w:p>
            <w:pPr>
              <w:pStyle w:val="TableParagraph"/>
              <w:spacing w:before="20"/>
              <w:ind w:left="75" w:right="50"/>
              <w:rPr>
                <w:sz w:val="22"/>
              </w:rPr>
            </w:pPr>
            <w:r>
              <w:rPr>
                <w:color w:val="58595B"/>
                <w:spacing w:val="-5"/>
                <w:sz w:val="22"/>
              </w:rPr>
              <w:t>67%</w:t>
            </w:r>
          </w:p>
        </w:tc>
        <w:tc>
          <w:tcPr>
            <w:tcW w:w="708" w:type="dxa"/>
          </w:tcPr>
          <w:p>
            <w:pPr>
              <w:pStyle w:val="TableParagraph"/>
              <w:spacing w:before="20"/>
              <w:ind w:left="137"/>
              <w:jc w:val="left"/>
              <w:rPr>
                <w:sz w:val="22"/>
              </w:rPr>
            </w:pPr>
            <w:r>
              <w:rPr>
                <w:color w:val="58595B"/>
                <w:spacing w:val="-5"/>
                <w:sz w:val="22"/>
              </w:rPr>
              <w:t>66%</w:t>
            </w:r>
          </w:p>
        </w:tc>
      </w:tr>
      <w:tr>
        <w:trPr>
          <w:trHeight w:val="318" w:hRule="atLeast"/>
        </w:trPr>
        <w:tc>
          <w:tcPr>
            <w:tcW w:w="703" w:type="dxa"/>
          </w:tcPr>
          <w:p>
            <w:pPr>
              <w:pStyle w:val="TableParagraph"/>
              <w:spacing w:before="19"/>
              <w:ind w:left="31"/>
              <w:rPr>
                <w:sz w:val="22"/>
              </w:rPr>
            </w:pPr>
            <w:r>
              <w:rPr>
                <w:color w:val="58595B"/>
                <w:spacing w:val="-5"/>
                <w:sz w:val="22"/>
              </w:rPr>
              <w:t>83%</w:t>
            </w:r>
          </w:p>
        </w:tc>
        <w:tc>
          <w:tcPr>
            <w:tcW w:w="704" w:type="dxa"/>
          </w:tcPr>
          <w:p>
            <w:pPr>
              <w:pStyle w:val="TableParagraph"/>
              <w:spacing w:before="19"/>
              <w:ind w:left="69" w:right="36"/>
              <w:rPr>
                <w:sz w:val="22"/>
              </w:rPr>
            </w:pPr>
            <w:r>
              <w:rPr>
                <w:color w:val="58595B"/>
                <w:spacing w:val="-5"/>
                <w:w w:val="95"/>
                <w:sz w:val="22"/>
              </w:rPr>
              <w:t>81%</w:t>
            </w:r>
          </w:p>
        </w:tc>
        <w:tc>
          <w:tcPr>
            <w:tcW w:w="708" w:type="dxa"/>
          </w:tcPr>
          <w:p>
            <w:pPr>
              <w:pStyle w:val="TableParagraph"/>
              <w:spacing w:before="19"/>
              <w:ind w:left="75" w:right="31"/>
              <w:rPr>
                <w:sz w:val="22"/>
              </w:rPr>
            </w:pPr>
            <w:r>
              <w:rPr>
                <w:color w:val="58595B"/>
                <w:spacing w:val="-5"/>
                <w:sz w:val="22"/>
              </w:rPr>
              <w:t>79%</w:t>
            </w:r>
          </w:p>
        </w:tc>
        <w:tc>
          <w:tcPr>
            <w:tcW w:w="708" w:type="dxa"/>
          </w:tcPr>
          <w:p>
            <w:pPr>
              <w:pStyle w:val="TableParagraph"/>
              <w:spacing w:before="19"/>
              <w:ind w:left="75" w:right="34"/>
              <w:rPr>
                <w:sz w:val="22"/>
              </w:rPr>
            </w:pPr>
            <w:r>
              <w:rPr>
                <w:color w:val="58595B"/>
                <w:spacing w:val="-5"/>
                <w:sz w:val="22"/>
              </w:rPr>
              <w:t>77%</w:t>
            </w:r>
          </w:p>
        </w:tc>
        <w:tc>
          <w:tcPr>
            <w:tcW w:w="708" w:type="dxa"/>
          </w:tcPr>
          <w:p>
            <w:pPr>
              <w:pStyle w:val="TableParagraph"/>
              <w:spacing w:before="19"/>
              <w:ind w:left="75" w:right="29"/>
              <w:rPr>
                <w:sz w:val="22"/>
              </w:rPr>
            </w:pPr>
            <w:r>
              <w:rPr>
                <w:color w:val="58595B"/>
                <w:spacing w:val="-5"/>
                <w:sz w:val="22"/>
              </w:rPr>
              <w:t>75%</w:t>
            </w:r>
          </w:p>
        </w:tc>
        <w:tc>
          <w:tcPr>
            <w:tcW w:w="708" w:type="dxa"/>
          </w:tcPr>
          <w:p>
            <w:pPr>
              <w:pStyle w:val="TableParagraph"/>
              <w:spacing w:before="19"/>
              <w:ind w:left="75" w:right="33"/>
              <w:rPr>
                <w:sz w:val="22"/>
              </w:rPr>
            </w:pPr>
            <w:r>
              <w:rPr>
                <w:color w:val="58595B"/>
                <w:spacing w:val="-5"/>
                <w:sz w:val="22"/>
              </w:rPr>
              <w:t>74%</w:t>
            </w:r>
          </w:p>
        </w:tc>
        <w:tc>
          <w:tcPr>
            <w:tcW w:w="708" w:type="dxa"/>
          </w:tcPr>
          <w:p>
            <w:pPr>
              <w:pStyle w:val="TableParagraph"/>
              <w:spacing w:before="19"/>
              <w:ind w:left="75" w:right="38"/>
              <w:rPr>
                <w:sz w:val="22"/>
              </w:rPr>
            </w:pPr>
            <w:r>
              <w:rPr>
                <w:color w:val="58595B"/>
                <w:spacing w:val="-5"/>
                <w:sz w:val="22"/>
              </w:rPr>
              <w:t>72%</w:t>
            </w:r>
          </w:p>
        </w:tc>
        <w:tc>
          <w:tcPr>
            <w:tcW w:w="708" w:type="dxa"/>
          </w:tcPr>
          <w:p>
            <w:pPr>
              <w:pStyle w:val="TableParagraph"/>
              <w:spacing w:before="19"/>
              <w:ind w:left="75" w:right="41"/>
              <w:rPr>
                <w:sz w:val="22"/>
              </w:rPr>
            </w:pPr>
            <w:r>
              <w:rPr>
                <w:color w:val="58595B"/>
                <w:spacing w:val="-5"/>
                <w:w w:val="90"/>
                <w:sz w:val="22"/>
              </w:rPr>
              <w:t>71%</w:t>
            </w:r>
          </w:p>
        </w:tc>
        <w:tc>
          <w:tcPr>
            <w:tcW w:w="708" w:type="dxa"/>
          </w:tcPr>
          <w:p>
            <w:pPr>
              <w:pStyle w:val="TableParagraph"/>
              <w:spacing w:before="19"/>
              <w:ind w:left="75" w:right="46"/>
              <w:rPr>
                <w:sz w:val="22"/>
              </w:rPr>
            </w:pPr>
            <w:r>
              <w:rPr>
                <w:color w:val="58595B"/>
                <w:spacing w:val="-5"/>
                <w:sz w:val="22"/>
              </w:rPr>
              <w:t>70%</w:t>
            </w:r>
          </w:p>
        </w:tc>
        <w:tc>
          <w:tcPr>
            <w:tcW w:w="708" w:type="dxa"/>
          </w:tcPr>
          <w:p>
            <w:pPr>
              <w:pStyle w:val="TableParagraph"/>
              <w:spacing w:before="19"/>
              <w:ind w:left="75" w:right="50"/>
              <w:rPr>
                <w:sz w:val="22"/>
              </w:rPr>
            </w:pPr>
            <w:r>
              <w:rPr>
                <w:color w:val="58595B"/>
                <w:spacing w:val="-5"/>
                <w:w w:val="105"/>
                <w:sz w:val="22"/>
              </w:rPr>
              <w:t>69%</w:t>
            </w:r>
          </w:p>
        </w:tc>
        <w:tc>
          <w:tcPr>
            <w:tcW w:w="708" w:type="dxa"/>
          </w:tcPr>
          <w:p>
            <w:pPr>
              <w:pStyle w:val="TableParagraph"/>
              <w:spacing w:before="19"/>
              <w:ind w:left="136"/>
              <w:jc w:val="left"/>
              <w:rPr>
                <w:sz w:val="22"/>
              </w:rPr>
            </w:pPr>
            <w:r>
              <w:rPr>
                <w:color w:val="58595B"/>
                <w:spacing w:val="-5"/>
                <w:w w:val="105"/>
                <w:sz w:val="22"/>
              </w:rPr>
              <w:t>68%</w:t>
            </w:r>
          </w:p>
        </w:tc>
      </w:tr>
      <w:tr>
        <w:trPr>
          <w:trHeight w:val="318" w:hRule="atLeast"/>
        </w:trPr>
        <w:tc>
          <w:tcPr>
            <w:tcW w:w="703" w:type="dxa"/>
          </w:tcPr>
          <w:p>
            <w:pPr>
              <w:pStyle w:val="TableParagraph"/>
              <w:spacing w:before="17"/>
              <w:ind w:left="31"/>
              <w:rPr>
                <w:sz w:val="22"/>
              </w:rPr>
            </w:pPr>
            <w:r>
              <w:rPr>
                <w:color w:val="58595B"/>
                <w:spacing w:val="-5"/>
                <w:sz w:val="22"/>
              </w:rPr>
              <w:t>87%</w:t>
            </w:r>
          </w:p>
        </w:tc>
        <w:tc>
          <w:tcPr>
            <w:tcW w:w="704" w:type="dxa"/>
          </w:tcPr>
          <w:p>
            <w:pPr>
              <w:pStyle w:val="TableParagraph"/>
              <w:spacing w:before="17"/>
              <w:ind w:left="69" w:right="36"/>
              <w:rPr>
                <w:sz w:val="22"/>
              </w:rPr>
            </w:pPr>
            <w:r>
              <w:rPr>
                <w:color w:val="58595B"/>
                <w:spacing w:val="-5"/>
                <w:w w:val="105"/>
                <w:sz w:val="22"/>
              </w:rPr>
              <w:t>84%</w:t>
            </w:r>
          </w:p>
        </w:tc>
        <w:tc>
          <w:tcPr>
            <w:tcW w:w="708" w:type="dxa"/>
          </w:tcPr>
          <w:p>
            <w:pPr>
              <w:pStyle w:val="TableParagraph"/>
              <w:spacing w:before="17"/>
              <w:ind w:left="75" w:right="31"/>
              <w:rPr>
                <w:sz w:val="22"/>
              </w:rPr>
            </w:pPr>
            <w:r>
              <w:rPr>
                <w:color w:val="58595B"/>
                <w:spacing w:val="-5"/>
                <w:w w:val="95"/>
                <w:sz w:val="22"/>
              </w:rPr>
              <w:t>81%</w:t>
            </w:r>
          </w:p>
        </w:tc>
        <w:tc>
          <w:tcPr>
            <w:tcW w:w="708" w:type="dxa"/>
          </w:tcPr>
          <w:p>
            <w:pPr>
              <w:pStyle w:val="TableParagraph"/>
              <w:spacing w:before="17"/>
              <w:ind w:left="75" w:right="25"/>
              <w:rPr>
                <w:sz w:val="22"/>
              </w:rPr>
            </w:pPr>
            <w:r>
              <w:rPr>
                <w:color w:val="58595B"/>
                <w:spacing w:val="-5"/>
                <w:sz w:val="22"/>
              </w:rPr>
              <w:t>79%</w:t>
            </w:r>
          </w:p>
        </w:tc>
        <w:tc>
          <w:tcPr>
            <w:tcW w:w="708" w:type="dxa"/>
          </w:tcPr>
          <w:p>
            <w:pPr>
              <w:pStyle w:val="TableParagraph"/>
              <w:spacing w:before="17"/>
              <w:ind w:left="75" w:right="29"/>
              <w:rPr>
                <w:sz w:val="22"/>
              </w:rPr>
            </w:pPr>
            <w:r>
              <w:rPr>
                <w:color w:val="58595B"/>
                <w:spacing w:val="-5"/>
                <w:sz w:val="22"/>
              </w:rPr>
              <w:t>78%</w:t>
            </w:r>
          </w:p>
        </w:tc>
        <w:tc>
          <w:tcPr>
            <w:tcW w:w="708" w:type="dxa"/>
          </w:tcPr>
          <w:p>
            <w:pPr>
              <w:pStyle w:val="TableParagraph"/>
              <w:spacing w:before="17"/>
              <w:ind w:left="75" w:right="34"/>
              <w:rPr>
                <w:sz w:val="22"/>
              </w:rPr>
            </w:pPr>
            <w:r>
              <w:rPr>
                <w:color w:val="58595B"/>
                <w:spacing w:val="-5"/>
                <w:sz w:val="22"/>
              </w:rPr>
              <w:t>76%</w:t>
            </w:r>
          </w:p>
        </w:tc>
        <w:tc>
          <w:tcPr>
            <w:tcW w:w="708" w:type="dxa"/>
          </w:tcPr>
          <w:p>
            <w:pPr>
              <w:pStyle w:val="TableParagraph"/>
              <w:spacing w:before="17"/>
              <w:ind w:left="75" w:right="38"/>
              <w:rPr>
                <w:sz w:val="22"/>
              </w:rPr>
            </w:pPr>
            <w:r>
              <w:rPr>
                <w:color w:val="58595B"/>
                <w:spacing w:val="-5"/>
                <w:sz w:val="22"/>
              </w:rPr>
              <w:t>74%</w:t>
            </w:r>
          </w:p>
        </w:tc>
        <w:tc>
          <w:tcPr>
            <w:tcW w:w="708" w:type="dxa"/>
          </w:tcPr>
          <w:p>
            <w:pPr>
              <w:pStyle w:val="TableParagraph"/>
              <w:spacing w:before="17"/>
              <w:ind w:left="75" w:right="41"/>
              <w:rPr>
                <w:sz w:val="22"/>
              </w:rPr>
            </w:pPr>
            <w:r>
              <w:rPr>
                <w:color w:val="58595B"/>
                <w:spacing w:val="-5"/>
                <w:sz w:val="22"/>
              </w:rPr>
              <w:t>73%</w:t>
            </w:r>
          </w:p>
        </w:tc>
        <w:tc>
          <w:tcPr>
            <w:tcW w:w="708" w:type="dxa"/>
          </w:tcPr>
          <w:p>
            <w:pPr>
              <w:pStyle w:val="TableParagraph"/>
              <w:spacing w:before="17"/>
              <w:ind w:left="75" w:right="46"/>
              <w:rPr>
                <w:sz w:val="22"/>
              </w:rPr>
            </w:pPr>
            <w:r>
              <w:rPr>
                <w:color w:val="58595B"/>
                <w:spacing w:val="-5"/>
                <w:sz w:val="22"/>
              </w:rPr>
              <w:t>72%</w:t>
            </w:r>
          </w:p>
        </w:tc>
        <w:tc>
          <w:tcPr>
            <w:tcW w:w="708" w:type="dxa"/>
          </w:tcPr>
          <w:p>
            <w:pPr>
              <w:pStyle w:val="TableParagraph"/>
              <w:spacing w:before="17"/>
              <w:ind w:left="75" w:right="50"/>
              <w:rPr>
                <w:sz w:val="22"/>
              </w:rPr>
            </w:pPr>
            <w:r>
              <w:rPr>
                <w:color w:val="58595B"/>
                <w:spacing w:val="-5"/>
                <w:w w:val="90"/>
                <w:sz w:val="22"/>
              </w:rPr>
              <w:t>71%</w:t>
            </w:r>
          </w:p>
        </w:tc>
        <w:tc>
          <w:tcPr>
            <w:tcW w:w="708" w:type="dxa"/>
          </w:tcPr>
          <w:p>
            <w:pPr>
              <w:pStyle w:val="TableParagraph"/>
              <w:spacing w:before="17"/>
              <w:ind w:left="150"/>
              <w:jc w:val="left"/>
              <w:rPr>
                <w:sz w:val="22"/>
              </w:rPr>
            </w:pPr>
            <w:r>
              <w:rPr>
                <w:color w:val="58595B"/>
                <w:spacing w:val="-5"/>
                <w:sz w:val="22"/>
              </w:rPr>
              <w:t>70%</w:t>
            </w:r>
          </w:p>
        </w:tc>
      </w:tr>
      <w:tr>
        <w:trPr>
          <w:trHeight w:val="318" w:hRule="atLeast"/>
        </w:trPr>
        <w:tc>
          <w:tcPr>
            <w:tcW w:w="703" w:type="dxa"/>
          </w:tcPr>
          <w:p>
            <w:pPr>
              <w:pStyle w:val="TableParagraph"/>
              <w:spacing w:before="16"/>
              <w:ind w:left="31"/>
              <w:rPr>
                <w:sz w:val="22"/>
              </w:rPr>
            </w:pPr>
            <w:r>
              <w:rPr>
                <w:color w:val="58595B"/>
                <w:spacing w:val="-5"/>
                <w:w w:val="105"/>
                <w:sz w:val="22"/>
              </w:rPr>
              <w:t>90%</w:t>
            </w:r>
          </w:p>
        </w:tc>
        <w:tc>
          <w:tcPr>
            <w:tcW w:w="704" w:type="dxa"/>
          </w:tcPr>
          <w:p>
            <w:pPr>
              <w:pStyle w:val="TableParagraph"/>
              <w:spacing w:before="16"/>
              <w:ind w:left="69" w:right="36"/>
              <w:rPr>
                <w:sz w:val="22"/>
              </w:rPr>
            </w:pPr>
            <w:r>
              <w:rPr>
                <w:color w:val="58595B"/>
                <w:spacing w:val="-5"/>
                <w:sz w:val="22"/>
              </w:rPr>
              <w:t>87%</w:t>
            </w:r>
          </w:p>
        </w:tc>
        <w:tc>
          <w:tcPr>
            <w:tcW w:w="708" w:type="dxa"/>
          </w:tcPr>
          <w:p>
            <w:pPr>
              <w:pStyle w:val="TableParagraph"/>
              <w:spacing w:before="16"/>
              <w:ind w:left="75" w:right="31"/>
              <w:rPr>
                <w:sz w:val="22"/>
              </w:rPr>
            </w:pPr>
            <w:r>
              <w:rPr>
                <w:color w:val="58595B"/>
                <w:spacing w:val="-5"/>
                <w:w w:val="105"/>
                <w:sz w:val="22"/>
              </w:rPr>
              <w:t>84%</w:t>
            </w:r>
          </w:p>
        </w:tc>
        <w:tc>
          <w:tcPr>
            <w:tcW w:w="708" w:type="dxa"/>
          </w:tcPr>
          <w:p>
            <w:pPr>
              <w:pStyle w:val="TableParagraph"/>
              <w:spacing w:before="16"/>
              <w:ind w:left="75" w:right="25"/>
              <w:rPr>
                <w:sz w:val="22"/>
              </w:rPr>
            </w:pPr>
            <w:r>
              <w:rPr>
                <w:color w:val="58595B"/>
                <w:spacing w:val="-5"/>
                <w:sz w:val="22"/>
              </w:rPr>
              <w:t>82%</w:t>
            </w:r>
          </w:p>
        </w:tc>
        <w:tc>
          <w:tcPr>
            <w:tcW w:w="708" w:type="dxa"/>
          </w:tcPr>
          <w:p>
            <w:pPr>
              <w:pStyle w:val="TableParagraph"/>
              <w:spacing w:before="16"/>
              <w:ind w:left="75" w:right="29"/>
              <w:rPr>
                <w:sz w:val="22"/>
              </w:rPr>
            </w:pPr>
            <w:r>
              <w:rPr>
                <w:color w:val="58595B"/>
                <w:spacing w:val="-5"/>
                <w:w w:val="105"/>
                <w:sz w:val="22"/>
              </w:rPr>
              <w:t>80%</w:t>
            </w:r>
          </w:p>
        </w:tc>
        <w:tc>
          <w:tcPr>
            <w:tcW w:w="708" w:type="dxa"/>
          </w:tcPr>
          <w:p>
            <w:pPr>
              <w:pStyle w:val="TableParagraph"/>
              <w:spacing w:before="16"/>
              <w:ind w:left="75" w:right="34"/>
              <w:rPr>
                <w:sz w:val="22"/>
              </w:rPr>
            </w:pPr>
            <w:r>
              <w:rPr>
                <w:color w:val="58595B"/>
                <w:spacing w:val="-5"/>
                <w:sz w:val="22"/>
              </w:rPr>
              <w:t>78%</w:t>
            </w:r>
          </w:p>
        </w:tc>
        <w:tc>
          <w:tcPr>
            <w:tcW w:w="708" w:type="dxa"/>
          </w:tcPr>
          <w:p>
            <w:pPr>
              <w:pStyle w:val="TableParagraph"/>
              <w:spacing w:before="16"/>
              <w:ind w:left="75" w:right="46"/>
              <w:rPr>
                <w:sz w:val="22"/>
              </w:rPr>
            </w:pPr>
            <w:r>
              <w:rPr>
                <w:color w:val="58595B"/>
                <w:spacing w:val="-5"/>
                <w:sz w:val="22"/>
              </w:rPr>
              <w:t>77%</w:t>
            </w:r>
          </w:p>
        </w:tc>
        <w:tc>
          <w:tcPr>
            <w:tcW w:w="708" w:type="dxa"/>
          </w:tcPr>
          <w:p>
            <w:pPr>
              <w:pStyle w:val="TableParagraph"/>
              <w:spacing w:before="16"/>
              <w:ind w:left="75" w:right="41"/>
              <w:rPr>
                <w:sz w:val="22"/>
              </w:rPr>
            </w:pPr>
            <w:r>
              <w:rPr>
                <w:color w:val="58595B"/>
                <w:spacing w:val="-5"/>
                <w:sz w:val="22"/>
              </w:rPr>
              <w:t>75%</w:t>
            </w:r>
          </w:p>
        </w:tc>
        <w:tc>
          <w:tcPr>
            <w:tcW w:w="708" w:type="dxa"/>
          </w:tcPr>
          <w:p>
            <w:pPr>
              <w:pStyle w:val="TableParagraph"/>
              <w:spacing w:before="16"/>
              <w:ind w:left="75" w:right="46"/>
              <w:rPr>
                <w:sz w:val="22"/>
              </w:rPr>
            </w:pPr>
            <w:r>
              <w:rPr>
                <w:color w:val="58595B"/>
                <w:spacing w:val="-5"/>
                <w:sz w:val="22"/>
              </w:rPr>
              <w:t>74%</w:t>
            </w:r>
          </w:p>
        </w:tc>
        <w:tc>
          <w:tcPr>
            <w:tcW w:w="708" w:type="dxa"/>
          </w:tcPr>
          <w:p>
            <w:pPr>
              <w:pStyle w:val="TableParagraph"/>
              <w:spacing w:before="16"/>
              <w:ind w:left="75" w:right="50"/>
              <w:rPr>
                <w:sz w:val="22"/>
              </w:rPr>
            </w:pPr>
            <w:r>
              <w:rPr>
                <w:color w:val="58595B"/>
                <w:spacing w:val="-5"/>
                <w:sz w:val="22"/>
              </w:rPr>
              <w:t>73%</w:t>
            </w:r>
          </w:p>
        </w:tc>
        <w:tc>
          <w:tcPr>
            <w:tcW w:w="708" w:type="dxa"/>
          </w:tcPr>
          <w:p>
            <w:pPr>
              <w:pStyle w:val="TableParagraph"/>
              <w:spacing w:before="16"/>
              <w:ind w:left="155"/>
              <w:jc w:val="left"/>
              <w:rPr>
                <w:sz w:val="22"/>
              </w:rPr>
            </w:pPr>
            <w:r>
              <w:rPr>
                <w:color w:val="58595B"/>
                <w:spacing w:val="-5"/>
                <w:sz w:val="22"/>
              </w:rPr>
              <w:t>72%</w:t>
            </w:r>
          </w:p>
        </w:tc>
      </w:tr>
      <w:tr>
        <w:trPr>
          <w:trHeight w:val="318" w:hRule="atLeast"/>
        </w:trPr>
        <w:tc>
          <w:tcPr>
            <w:tcW w:w="703" w:type="dxa"/>
          </w:tcPr>
          <w:p>
            <w:pPr>
              <w:pStyle w:val="TableParagraph"/>
              <w:spacing w:before="14"/>
              <w:ind w:left="31"/>
              <w:rPr>
                <w:sz w:val="22"/>
              </w:rPr>
            </w:pPr>
            <w:r>
              <w:rPr>
                <w:color w:val="58595B"/>
                <w:spacing w:val="-5"/>
                <w:w w:val="105"/>
                <w:sz w:val="22"/>
              </w:rPr>
              <w:t>90%</w:t>
            </w:r>
          </w:p>
        </w:tc>
        <w:tc>
          <w:tcPr>
            <w:tcW w:w="704" w:type="dxa"/>
          </w:tcPr>
          <w:p>
            <w:pPr>
              <w:pStyle w:val="TableParagraph"/>
              <w:spacing w:before="14"/>
              <w:ind w:left="69" w:right="36"/>
              <w:rPr>
                <w:sz w:val="22"/>
              </w:rPr>
            </w:pPr>
            <w:r>
              <w:rPr>
                <w:color w:val="58595B"/>
                <w:spacing w:val="-5"/>
                <w:w w:val="105"/>
                <w:sz w:val="22"/>
              </w:rPr>
              <w:t>90%</w:t>
            </w:r>
          </w:p>
        </w:tc>
        <w:tc>
          <w:tcPr>
            <w:tcW w:w="708" w:type="dxa"/>
          </w:tcPr>
          <w:p>
            <w:pPr>
              <w:pStyle w:val="TableParagraph"/>
              <w:spacing w:before="14"/>
              <w:ind w:left="75" w:right="31"/>
              <w:rPr>
                <w:sz w:val="22"/>
              </w:rPr>
            </w:pPr>
            <w:r>
              <w:rPr>
                <w:color w:val="58595B"/>
                <w:spacing w:val="-5"/>
                <w:sz w:val="22"/>
              </w:rPr>
              <w:t>87%</w:t>
            </w:r>
          </w:p>
        </w:tc>
        <w:tc>
          <w:tcPr>
            <w:tcW w:w="708" w:type="dxa"/>
          </w:tcPr>
          <w:p>
            <w:pPr>
              <w:pStyle w:val="TableParagraph"/>
              <w:spacing w:before="14"/>
              <w:ind w:left="75" w:right="25"/>
              <w:rPr>
                <w:sz w:val="22"/>
              </w:rPr>
            </w:pPr>
            <w:r>
              <w:rPr>
                <w:color w:val="58595B"/>
                <w:spacing w:val="-5"/>
                <w:w w:val="105"/>
                <w:sz w:val="22"/>
              </w:rPr>
              <w:t>85%</w:t>
            </w:r>
          </w:p>
        </w:tc>
        <w:tc>
          <w:tcPr>
            <w:tcW w:w="708" w:type="dxa"/>
          </w:tcPr>
          <w:p>
            <w:pPr>
              <w:pStyle w:val="TableParagraph"/>
              <w:spacing w:before="14"/>
              <w:ind w:left="75" w:right="29"/>
              <w:rPr>
                <w:sz w:val="22"/>
              </w:rPr>
            </w:pPr>
            <w:r>
              <w:rPr>
                <w:color w:val="58595B"/>
                <w:spacing w:val="-5"/>
                <w:sz w:val="22"/>
              </w:rPr>
              <w:t>83%</w:t>
            </w:r>
          </w:p>
        </w:tc>
        <w:tc>
          <w:tcPr>
            <w:tcW w:w="708" w:type="dxa"/>
          </w:tcPr>
          <w:p>
            <w:pPr>
              <w:pStyle w:val="TableParagraph"/>
              <w:spacing w:before="14"/>
              <w:ind w:left="75" w:right="34"/>
              <w:rPr>
                <w:sz w:val="22"/>
              </w:rPr>
            </w:pPr>
            <w:r>
              <w:rPr>
                <w:color w:val="58595B"/>
                <w:spacing w:val="-5"/>
                <w:w w:val="95"/>
                <w:sz w:val="22"/>
              </w:rPr>
              <w:t>81%</w:t>
            </w:r>
          </w:p>
        </w:tc>
        <w:tc>
          <w:tcPr>
            <w:tcW w:w="708" w:type="dxa"/>
          </w:tcPr>
          <w:p>
            <w:pPr>
              <w:pStyle w:val="TableParagraph"/>
              <w:spacing w:before="14"/>
              <w:ind w:left="75" w:right="38"/>
              <w:rPr>
                <w:sz w:val="22"/>
              </w:rPr>
            </w:pPr>
            <w:r>
              <w:rPr>
                <w:color w:val="58595B"/>
                <w:spacing w:val="-5"/>
                <w:sz w:val="22"/>
              </w:rPr>
              <w:t>79%</w:t>
            </w:r>
          </w:p>
        </w:tc>
        <w:tc>
          <w:tcPr>
            <w:tcW w:w="708" w:type="dxa"/>
          </w:tcPr>
          <w:p>
            <w:pPr>
              <w:pStyle w:val="TableParagraph"/>
              <w:spacing w:before="14"/>
              <w:ind w:left="75" w:right="50"/>
              <w:rPr>
                <w:sz w:val="22"/>
              </w:rPr>
            </w:pPr>
            <w:r>
              <w:rPr>
                <w:color w:val="58595B"/>
                <w:spacing w:val="-5"/>
                <w:sz w:val="22"/>
              </w:rPr>
              <w:t>77%</w:t>
            </w:r>
          </w:p>
        </w:tc>
        <w:tc>
          <w:tcPr>
            <w:tcW w:w="708" w:type="dxa"/>
          </w:tcPr>
          <w:p>
            <w:pPr>
              <w:pStyle w:val="TableParagraph"/>
              <w:spacing w:before="14"/>
              <w:ind w:left="75" w:right="46"/>
              <w:rPr>
                <w:sz w:val="22"/>
              </w:rPr>
            </w:pPr>
            <w:r>
              <w:rPr>
                <w:color w:val="58595B"/>
                <w:spacing w:val="-5"/>
                <w:sz w:val="22"/>
              </w:rPr>
              <w:t>76%</w:t>
            </w:r>
          </w:p>
        </w:tc>
        <w:tc>
          <w:tcPr>
            <w:tcW w:w="708" w:type="dxa"/>
          </w:tcPr>
          <w:p>
            <w:pPr>
              <w:pStyle w:val="TableParagraph"/>
              <w:spacing w:before="14"/>
              <w:ind w:left="75" w:right="50"/>
              <w:rPr>
                <w:sz w:val="22"/>
              </w:rPr>
            </w:pPr>
            <w:r>
              <w:rPr>
                <w:color w:val="58595B"/>
                <w:spacing w:val="-5"/>
                <w:sz w:val="22"/>
              </w:rPr>
              <w:t>75%</w:t>
            </w:r>
          </w:p>
        </w:tc>
        <w:tc>
          <w:tcPr>
            <w:tcW w:w="708" w:type="dxa"/>
          </w:tcPr>
          <w:p>
            <w:pPr>
              <w:pStyle w:val="TableParagraph"/>
              <w:spacing w:before="14"/>
              <w:ind w:left="149"/>
              <w:jc w:val="left"/>
              <w:rPr>
                <w:sz w:val="22"/>
              </w:rPr>
            </w:pPr>
            <w:r>
              <w:rPr>
                <w:color w:val="58595B"/>
                <w:spacing w:val="-5"/>
                <w:sz w:val="22"/>
              </w:rPr>
              <w:t>74%</w:t>
            </w:r>
          </w:p>
        </w:tc>
      </w:tr>
      <w:tr>
        <w:trPr>
          <w:trHeight w:val="318" w:hRule="atLeast"/>
        </w:trPr>
        <w:tc>
          <w:tcPr>
            <w:tcW w:w="703" w:type="dxa"/>
          </w:tcPr>
          <w:p>
            <w:pPr>
              <w:pStyle w:val="TableParagraph"/>
              <w:jc w:val="left"/>
              <w:rPr>
                <w:rFonts w:ascii="Times New Roman"/>
                <w:sz w:val="20"/>
              </w:rPr>
            </w:pPr>
          </w:p>
        </w:tc>
        <w:tc>
          <w:tcPr>
            <w:tcW w:w="704" w:type="dxa"/>
          </w:tcPr>
          <w:p>
            <w:pPr>
              <w:pStyle w:val="TableParagraph"/>
              <w:spacing w:before="13"/>
              <w:ind w:left="69" w:right="36"/>
              <w:rPr>
                <w:sz w:val="22"/>
              </w:rPr>
            </w:pPr>
            <w:r>
              <w:rPr>
                <w:color w:val="58595B"/>
                <w:spacing w:val="-5"/>
                <w:w w:val="105"/>
                <w:sz w:val="22"/>
              </w:rPr>
              <w:t>90%</w:t>
            </w:r>
          </w:p>
        </w:tc>
        <w:tc>
          <w:tcPr>
            <w:tcW w:w="708" w:type="dxa"/>
          </w:tcPr>
          <w:p>
            <w:pPr>
              <w:pStyle w:val="TableParagraph"/>
              <w:spacing w:before="13"/>
              <w:ind w:left="75" w:right="31"/>
              <w:rPr>
                <w:sz w:val="22"/>
              </w:rPr>
            </w:pPr>
            <w:r>
              <w:rPr>
                <w:color w:val="58595B"/>
                <w:spacing w:val="-5"/>
                <w:w w:val="105"/>
                <w:sz w:val="22"/>
              </w:rPr>
              <w:t>90%</w:t>
            </w:r>
          </w:p>
        </w:tc>
        <w:tc>
          <w:tcPr>
            <w:tcW w:w="708" w:type="dxa"/>
          </w:tcPr>
          <w:p>
            <w:pPr>
              <w:pStyle w:val="TableParagraph"/>
              <w:spacing w:before="13"/>
              <w:ind w:left="75" w:right="25"/>
              <w:rPr>
                <w:sz w:val="22"/>
              </w:rPr>
            </w:pPr>
            <w:r>
              <w:rPr>
                <w:color w:val="58595B"/>
                <w:spacing w:val="-5"/>
                <w:sz w:val="22"/>
              </w:rPr>
              <w:t>87%</w:t>
            </w:r>
          </w:p>
        </w:tc>
        <w:tc>
          <w:tcPr>
            <w:tcW w:w="708" w:type="dxa"/>
          </w:tcPr>
          <w:p>
            <w:pPr>
              <w:pStyle w:val="TableParagraph"/>
              <w:spacing w:before="13"/>
              <w:ind w:left="75" w:right="29"/>
              <w:rPr>
                <w:sz w:val="22"/>
              </w:rPr>
            </w:pPr>
            <w:r>
              <w:rPr>
                <w:color w:val="58595B"/>
                <w:spacing w:val="-5"/>
                <w:w w:val="105"/>
                <w:sz w:val="22"/>
              </w:rPr>
              <w:t>85%</w:t>
            </w:r>
          </w:p>
        </w:tc>
        <w:tc>
          <w:tcPr>
            <w:tcW w:w="708" w:type="dxa"/>
          </w:tcPr>
          <w:p>
            <w:pPr>
              <w:pStyle w:val="TableParagraph"/>
              <w:spacing w:before="13"/>
              <w:ind w:left="75" w:right="34"/>
              <w:rPr>
                <w:sz w:val="22"/>
              </w:rPr>
            </w:pPr>
            <w:r>
              <w:rPr>
                <w:color w:val="58595B"/>
                <w:spacing w:val="-5"/>
                <w:sz w:val="22"/>
              </w:rPr>
              <w:t>83%</w:t>
            </w:r>
          </w:p>
        </w:tc>
        <w:tc>
          <w:tcPr>
            <w:tcW w:w="708" w:type="dxa"/>
          </w:tcPr>
          <w:p>
            <w:pPr>
              <w:pStyle w:val="TableParagraph"/>
              <w:spacing w:before="13"/>
              <w:ind w:left="75" w:right="38"/>
              <w:rPr>
                <w:sz w:val="22"/>
              </w:rPr>
            </w:pPr>
            <w:r>
              <w:rPr>
                <w:color w:val="58595B"/>
                <w:spacing w:val="-5"/>
                <w:w w:val="95"/>
                <w:sz w:val="22"/>
              </w:rPr>
              <w:t>81%</w:t>
            </w:r>
          </w:p>
        </w:tc>
        <w:tc>
          <w:tcPr>
            <w:tcW w:w="708" w:type="dxa"/>
          </w:tcPr>
          <w:p>
            <w:pPr>
              <w:pStyle w:val="TableParagraph"/>
              <w:spacing w:before="13"/>
              <w:ind w:left="75" w:right="41"/>
              <w:rPr>
                <w:sz w:val="22"/>
              </w:rPr>
            </w:pPr>
            <w:r>
              <w:rPr>
                <w:color w:val="58595B"/>
                <w:spacing w:val="-5"/>
                <w:sz w:val="22"/>
              </w:rPr>
              <w:t>79%</w:t>
            </w:r>
          </w:p>
        </w:tc>
        <w:tc>
          <w:tcPr>
            <w:tcW w:w="708" w:type="dxa"/>
          </w:tcPr>
          <w:p>
            <w:pPr>
              <w:pStyle w:val="TableParagraph"/>
              <w:spacing w:before="13"/>
              <w:ind w:left="75" w:right="46"/>
              <w:rPr>
                <w:sz w:val="22"/>
              </w:rPr>
            </w:pPr>
            <w:r>
              <w:rPr>
                <w:color w:val="58595B"/>
                <w:spacing w:val="-5"/>
                <w:sz w:val="22"/>
              </w:rPr>
              <w:t>78%</w:t>
            </w:r>
          </w:p>
        </w:tc>
        <w:tc>
          <w:tcPr>
            <w:tcW w:w="708" w:type="dxa"/>
          </w:tcPr>
          <w:p>
            <w:pPr>
              <w:pStyle w:val="TableParagraph"/>
              <w:spacing w:before="13"/>
              <w:ind w:left="75" w:right="59"/>
              <w:rPr>
                <w:sz w:val="22"/>
              </w:rPr>
            </w:pPr>
            <w:r>
              <w:rPr>
                <w:color w:val="58595B"/>
                <w:spacing w:val="-5"/>
                <w:sz w:val="22"/>
              </w:rPr>
              <w:t>77%</w:t>
            </w:r>
          </w:p>
        </w:tc>
        <w:tc>
          <w:tcPr>
            <w:tcW w:w="708" w:type="dxa"/>
          </w:tcPr>
          <w:p>
            <w:pPr>
              <w:pStyle w:val="TableParagraph"/>
              <w:spacing w:before="13"/>
              <w:ind w:left="150"/>
              <w:jc w:val="left"/>
              <w:rPr>
                <w:sz w:val="22"/>
              </w:rPr>
            </w:pPr>
            <w:r>
              <w:rPr>
                <w:color w:val="58595B"/>
                <w:spacing w:val="-5"/>
                <w:sz w:val="22"/>
              </w:rPr>
              <w:t>75%</w:t>
            </w:r>
          </w:p>
        </w:tc>
      </w:tr>
      <w:tr>
        <w:trPr>
          <w:trHeight w:val="318" w:hRule="atLeast"/>
        </w:trPr>
        <w:tc>
          <w:tcPr>
            <w:tcW w:w="703" w:type="dxa"/>
          </w:tcPr>
          <w:p>
            <w:pPr>
              <w:pStyle w:val="TableParagraph"/>
              <w:jc w:val="left"/>
              <w:rPr>
                <w:rFonts w:ascii="Times New Roman"/>
                <w:sz w:val="20"/>
              </w:rPr>
            </w:pPr>
          </w:p>
        </w:tc>
        <w:tc>
          <w:tcPr>
            <w:tcW w:w="704" w:type="dxa"/>
          </w:tcPr>
          <w:p>
            <w:pPr>
              <w:pStyle w:val="TableParagraph"/>
              <w:jc w:val="left"/>
              <w:rPr>
                <w:rFonts w:ascii="Times New Roman"/>
                <w:sz w:val="20"/>
              </w:rPr>
            </w:pPr>
          </w:p>
        </w:tc>
        <w:tc>
          <w:tcPr>
            <w:tcW w:w="708" w:type="dxa"/>
          </w:tcPr>
          <w:p>
            <w:pPr>
              <w:pStyle w:val="TableParagraph"/>
              <w:spacing w:before="12"/>
              <w:ind w:left="75" w:right="31"/>
              <w:rPr>
                <w:sz w:val="22"/>
              </w:rPr>
            </w:pPr>
            <w:r>
              <w:rPr>
                <w:color w:val="58595B"/>
                <w:spacing w:val="-5"/>
                <w:w w:val="105"/>
                <w:sz w:val="22"/>
              </w:rPr>
              <w:t>90%</w:t>
            </w:r>
          </w:p>
        </w:tc>
        <w:tc>
          <w:tcPr>
            <w:tcW w:w="708" w:type="dxa"/>
          </w:tcPr>
          <w:p>
            <w:pPr>
              <w:pStyle w:val="TableParagraph"/>
              <w:spacing w:before="12"/>
              <w:ind w:left="75" w:right="25"/>
              <w:rPr>
                <w:sz w:val="22"/>
              </w:rPr>
            </w:pPr>
            <w:r>
              <w:rPr>
                <w:color w:val="58595B"/>
                <w:spacing w:val="-5"/>
                <w:w w:val="105"/>
                <w:sz w:val="22"/>
              </w:rPr>
              <w:t>90%</w:t>
            </w:r>
          </w:p>
        </w:tc>
        <w:tc>
          <w:tcPr>
            <w:tcW w:w="708" w:type="dxa"/>
          </w:tcPr>
          <w:p>
            <w:pPr>
              <w:pStyle w:val="TableParagraph"/>
              <w:spacing w:before="12"/>
              <w:ind w:left="75" w:right="30"/>
              <w:rPr>
                <w:sz w:val="22"/>
              </w:rPr>
            </w:pPr>
            <w:r>
              <w:rPr>
                <w:color w:val="58595B"/>
                <w:spacing w:val="-5"/>
                <w:sz w:val="22"/>
              </w:rPr>
              <w:t>88%</w:t>
            </w:r>
          </w:p>
        </w:tc>
        <w:tc>
          <w:tcPr>
            <w:tcW w:w="708" w:type="dxa"/>
          </w:tcPr>
          <w:p>
            <w:pPr>
              <w:pStyle w:val="TableParagraph"/>
              <w:spacing w:before="12"/>
              <w:ind w:left="75" w:right="34"/>
              <w:rPr>
                <w:sz w:val="22"/>
              </w:rPr>
            </w:pPr>
            <w:r>
              <w:rPr>
                <w:color w:val="58595B"/>
                <w:spacing w:val="-5"/>
                <w:w w:val="105"/>
                <w:sz w:val="22"/>
              </w:rPr>
              <w:t>85%</w:t>
            </w:r>
          </w:p>
        </w:tc>
        <w:tc>
          <w:tcPr>
            <w:tcW w:w="708" w:type="dxa"/>
          </w:tcPr>
          <w:p>
            <w:pPr>
              <w:pStyle w:val="TableParagraph"/>
              <w:spacing w:before="12"/>
              <w:ind w:left="75" w:right="38"/>
              <w:rPr>
                <w:sz w:val="22"/>
              </w:rPr>
            </w:pPr>
            <w:r>
              <w:rPr>
                <w:color w:val="58595B"/>
                <w:spacing w:val="-5"/>
                <w:sz w:val="22"/>
              </w:rPr>
              <w:t>83%</w:t>
            </w:r>
          </w:p>
        </w:tc>
        <w:tc>
          <w:tcPr>
            <w:tcW w:w="708" w:type="dxa"/>
          </w:tcPr>
          <w:p>
            <w:pPr>
              <w:pStyle w:val="TableParagraph"/>
              <w:spacing w:before="12"/>
              <w:ind w:left="75" w:right="41"/>
              <w:rPr>
                <w:sz w:val="22"/>
              </w:rPr>
            </w:pPr>
            <w:r>
              <w:rPr>
                <w:color w:val="58595B"/>
                <w:spacing w:val="-5"/>
                <w:sz w:val="22"/>
              </w:rPr>
              <w:t>82%</w:t>
            </w:r>
          </w:p>
        </w:tc>
        <w:tc>
          <w:tcPr>
            <w:tcW w:w="708" w:type="dxa"/>
          </w:tcPr>
          <w:p>
            <w:pPr>
              <w:pStyle w:val="TableParagraph"/>
              <w:spacing w:before="12"/>
              <w:ind w:left="75" w:right="46"/>
              <w:rPr>
                <w:sz w:val="22"/>
              </w:rPr>
            </w:pPr>
            <w:r>
              <w:rPr>
                <w:color w:val="58595B"/>
                <w:spacing w:val="-5"/>
                <w:w w:val="105"/>
                <w:sz w:val="22"/>
              </w:rPr>
              <w:t>80%</w:t>
            </w:r>
          </w:p>
        </w:tc>
        <w:tc>
          <w:tcPr>
            <w:tcW w:w="708" w:type="dxa"/>
          </w:tcPr>
          <w:p>
            <w:pPr>
              <w:pStyle w:val="TableParagraph"/>
              <w:spacing w:before="12"/>
              <w:ind w:left="75" w:right="50"/>
              <w:rPr>
                <w:sz w:val="22"/>
              </w:rPr>
            </w:pPr>
            <w:r>
              <w:rPr>
                <w:color w:val="58595B"/>
                <w:spacing w:val="-5"/>
                <w:sz w:val="22"/>
              </w:rPr>
              <w:t>79%</w:t>
            </w:r>
          </w:p>
        </w:tc>
        <w:tc>
          <w:tcPr>
            <w:tcW w:w="708" w:type="dxa"/>
          </w:tcPr>
          <w:p>
            <w:pPr>
              <w:pStyle w:val="TableParagraph"/>
              <w:spacing w:before="12"/>
              <w:ind w:left="162"/>
              <w:jc w:val="left"/>
              <w:rPr>
                <w:sz w:val="22"/>
              </w:rPr>
            </w:pPr>
            <w:r>
              <w:rPr>
                <w:color w:val="58595B"/>
                <w:spacing w:val="-5"/>
                <w:sz w:val="22"/>
              </w:rPr>
              <w:t>77%</w:t>
            </w:r>
          </w:p>
        </w:tc>
      </w:tr>
      <w:tr>
        <w:trPr>
          <w:trHeight w:val="318" w:hRule="atLeast"/>
        </w:trPr>
        <w:tc>
          <w:tcPr>
            <w:tcW w:w="703" w:type="dxa"/>
          </w:tcPr>
          <w:p>
            <w:pPr>
              <w:pStyle w:val="TableParagraph"/>
              <w:jc w:val="left"/>
              <w:rPr>
                <w:rFonts w:ascii="Times New Roman"/>
                <w:sz w:val="20"/>
              </w:rPr>
            </w:pPr>
          </w:p>
        </w:tc>
        <w:tc>
          <w:tcPr>
            <w:tcW w:w="704"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spacing w:before="10"/>
              <w:ind w:left="75" w:right="25"/>
              <w:rPr>
                <w:sz w:val="22"/>
              </w:rPr>
            </w:pPr>
            <w:r>
              <w:rPr>
                <w:color w:val="58595B"/>
                <w:spacing w:val="-5"/>
                <w:w w:val="105"/>
                <w:sz w:val="22"/>
              </w:rPr>
              <w:t>90%</w:t>
            </w:r>
          </w:p>
        </w:tc>
        <w:tc>
          <w:tcPr>
            <w:tcW w:w="708" w:type="dxa"/>
          </w:tcPr>
          <w:p>
            <w:pPr>
              <w:pStyle w:val="TableParagraph"/>
              <w:spacing w:before="10"/>
              <w:ind w:left="75" w:right="29"/>
              <w:rPr>
                <w:sz w:val="22"/>
              </w:rPr>
            </w:pPr>
            <w:r>
              <w:rPr>
                <w:color w:val="58595B"/>
                <w:spacing w:val="-5"/>
                <w:w w:val="105"/>
                <w:sz w:val="22"/>
              </w:rPr>
              <w:t>90%</w:t>
            </w:r>
          </w:p>
        </w:tc>
        <w:tc>
          <w:tcPr>
            <w:tcW w:w="708" w:type="dxa"/>
          </w:tcPr>
          <w:p>
            <w:pPr>
              <w:pStyle w:val="TableParagraph"/>
              <w:spacing w:before="10"/>
              <w:ind w:left="75" w:right="35"/>
              <w:rPr>
                <w:sz w:val="22"/>
              </w:rPr>
            </w:pPr>
            <w:r>
              <w:rPr>
                <w:color w:val="58595B"/>
                <w:spacing w:val="-5"/>
                <w:sz w:val="22"/>
              </w:rPr>
              <w:t>88%</w:t>
            </w:r>
          </w:p>
        </w:tc>
        <w:tc>
          <w:tcPr>
            <w:tcW w:w="708" w:type="dxa"/>
          </w:tcPr>
          <w:p>
            <w:pPr>
              <w:pStyle w:val="TableParagraph"/>
              <w:spacing w:before="10"/>
              <w:ind w:left="75" w:right="38"/>
              <w:rPr>
                <w:sz w:val="22"/>
              </w:rPr>
            </w:pPr>
            <w:r>
              <w:rPr>
                <w:color w:val="58595B"/>
                <w:spacing w:val="-5"/>
                <w:w w:val="105"/>
                <w:sz w:val="22"/>
              </w:rPr>
              <w:t>86%</w:t>
            </w:r>
          </w:p>
        </w:tc>
        <w:tc>
          <w:tcPr>
            <w:tcW w:w="708" w:type="dxa"/>
          </w:tcPr>
          <w:p>
            <w:pPr>
              <w:pStyle w:val="TableParagraph"/>
              <w:spacing w:before="10"/>
              <w:ind w:left="75" w:right="41"/>
              <w:rPr>
                <w:sz w:val="22"/>
              </w:rPr>
            </w:pPr>
            <w:r>
              <w:rPr>
                <w:color w:val="58595B"/>
                <w:spacing w:val="-5"/>
                <w:w w:val="105"/>
                <w:sz w:val="22"/>
              </w:rPr>
              <w:t>84%</w:t>
            </w:r>
          </w:p>
        </w:tc>
        <w:tc>
          <w:tcPr>
            <w:tcW w:w="708" w:type="dxa"/>
          </w:tcPr>
          <w:p>
            <w:pPr>
              <w:pStyle w:val="TableParagraph"/>
              <w:spacing w:before="10"/>
              <w:ind w:left="75" w:right="46"/>
              <w:rPr>
                <w:sz w:val="22"/>
              </w:rPr>
            </w:pPr>
            <w:r>
              <w:rPr>
                <w:color w:val="58595B"/>
                <w:spacing w:val="-5"/>
                <w:sz w:val="22"/>
              </w:rPr>
              <w:t>82%</w:t>
            </w:r>
          </w:p>
        </w:tc>
        <w:tc>
          <w:tcPr>
            <w:tcW w:w="708" w:type="dxa"/>
          </w:tcPr>
          <w:p>
            <w:pPr>
              <w:pStyle w:val="TableParagraph"/>
              <w:spacing w:before="10"/>
              <w:ind w:left="75" w:right="50"/>
              <w:rPr>
                <w:sz w:val="22"/>
              </w:rPr>
            </w:pPr>
            <w:r>
              <w:rPr>
                <w:color w:val="58595B"/>
                <w:spacing w:val="-5"/>
                <w:w w:val="105"/>
                <w:sz w:val="22"/>
              </w:rPr>
              <w:t>80%</w:t>
            </w:r>
          </w:p>
        </w:tc>
        <w:tc>
          <w:tcPr>
            <w:tcW w:w="708" w:type="dxa"/>
          </w:tcPr>
          <w:p>
            <w:pPr>
              <w:pStyle w:val="TableParagraph"/>
              <w:spacing w:before="10"/>
              <w:ind w:left="151"/>
              <w:jc w:val="left"/>
              <w:rPr>
                <w:sz w:val="22"/>
              </w:rPr>
            </w:pPr>
            <w:r>
              <w:rPr>
                <w:color w:val="58595B"/>
                <w:spacing w:val="-5"/>
                <w:sz w:val="22"/>
              </w:rPr>
              <w:t>79%</w:t>
            </w:r>
          </w:p>
        </w:tc>
      </w:tr>
      <w:tr>
        <w:trPr>
          <w:trHeight w:val="318" w:hRule="atLeast"/>
        </w:trPr>
        <w:tc>
          <w:tcPr>
            <w:tcW w:w="703" w:type="dxa"/>
          </w:tcPr>
          <w:p>
            <w:pPr>
              <w:pStyle w:val="TableParagraph"/>
              <w:jc w:val="left"/>
              <w:rPr>
                <w:rFonts w:ascii="Times New Roman"/>
                <w:sz w:val="20"/>
              </w:rPr>
            </w:pPr>
          </w:p>
        </w:tc>
        <w:tc>
          <w:tcPr>
            <w:tcW w:w="704"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spacing w:before="9"/>
              <w:ind w:left="75" w:right="29"/>
              <w:rPr>
                <w:sz w:val="22"/>
              </w:rPr>
            </w:pPr>
            <w:r>
              <w:rPr>
                <w:color w:val="58595B"/>
                <w:spacing w:val="-5"/>
                <w:w w:val="105"/>
                <w:sz w:val="22"/>
              </w:rPr>
              <w:t>90%</w:t>
            </w:r>
          </w:p>
        </w:tc>
        <w:tc>
          <w:tcPr>
            <w:tcW w:w="708" w:type="dxa"/>
          </w:tcPr>
          <w:p>
            <w:pPr>
              <w:pStyle w:val="TableParagraph"/>
              <w:spacing w:before="9"/>
              <w:ind w:left="75" w:right="34"/>
              <w:rPr>
                <w:sz w:val="22"/>
              </w:rPr>
            </w:pPr>
            <w:r>
              <w:rPr>
                <w:color w:val="58595B"/>
                <w:spacing w:val="-5"/>
                <w:w w:val="105"/>
                <w:sz w:val="22"/>
              </w:rPr>
              <w:t>90%</w:t>
            </w:r>
          </w:p>
        </w:tc>
        <w:tc>
          <w:tcPr>
            <w:tcW w:w="708" w:type="dxa"/>
          </w:tcPr>
          <w:p>
            <w:pPr>
              <w:pStyle w:val="TableParagraph"/>
              <w:spacing w:before="9"/>
              <w:ind w:left="75" w:right="39"/>
              <w:rPr>
                <w:sz w:val="22"/>
              </w:rPr>
            </w:pPr>
            <w:r>
              <w:rPr>
                <w:color w:val="58595B"/>
                <w:spacing w:val="-5"/>
                <w:sz w:val="22"/>
              </w:rPr>
              <w:t>88%</w:t>
            </w:r>
          </w:p>
        </w:tc>
        <w:tc>
          <w:tcPr>
            <w:tcW w:w="708" w:type="dxa"/>
          </w:tcPr>
          <w:p>
            <w:pPr>
              <w:pStyle w:val="TableParagraph"/>
              <w:spacing w:before="9"/>
              <w:ind w:left="75" w:right="41"/>
              <w:rPr>
                <w:sz w:val="22"/>
              </w:rPr>
            </w:pPr>
            <w:r>
              <w:rPr>
                <w:color w:val="58595B"/>
                <w:spacing w:val="-5"/>
                <w:w w:val="105"/>
                <w:sz w:val="22"/>
              </w:rPr>
              <w:t>86%</w:t>
            </w:r>
          </w:p>
        </w:tc>
        <w:tc>
          <w:tcPr>
            <w:tcW w:w="708" w:type="dxa"/>
          </w:tcPr>
          <w:p>
            <w:pPr>
              <w:pStyle w:val="TableParagraph"/>
              <w:spacing w:before="9"/>
              <w:ind w:left="75" w:right="45"/>
              <w:rPr>
                <w:sz w:val="22"/>
              </w:rPr>
            </w:pPr>
            <w:r>
              <w:rPr>
                <w:color w:val="58595B"/>
                <w:spacing w:val="-5"/>
                <w:w w:val="105"/>
                <w:sz w:val="22"/>
              </w:rPr>
              <w:t>84%</w:t>
            </w:r>
          </w:p>
        </w:tc>
        <w:tc>
          <w:tcPr>
            <w:tcW w:w="708" w:type="dxa"/>
          </w:tcPr>
          <w:p>
            <w:pPr>
              <w:pStyle w:val="TableParagraph"/>
              <w:spacing w:before="9"/>
              <w:ind w:left="75" w:right="50"/>
              <w:rPr>
                <w:sz w:val="22"/>
              </w:rPr>
            </w:pPr>
            <w:r>
              <w:rPr>
                <w:color w:val="58595B"/>
                <w:spacing w:val="-5"/>
                <w:sz w:val="22"/>
              </w:rPr>
              <w:t>82%</w:t>
            </w:r>
          </w:p>
        </w:tc>
        <w:tc>
          <w:tcPr>
            <w:tcW w:w="708" w:type="dxa"/>
          </w:tcPr>
          <w:p>
            <w:pPr>
              <w:pStyle w:val="TableParagraph"/>
              <w:spacing w:before="9"/>
              <w:ind w:left="173"/>
              <w:jc w:val="left"/>
              <w:rPr>
                <w:sz w:val="22"/>
              </w:rPr>
            </w:pPr>
            <w:r>
              <w:rPr>
                <w:color w:val="58595B"/>
                <w:spacing w:val="-5"/>
                <w:w w:val="95"/>
                <w:sz w:val="22"/>
              </w:rPr>
              <w:t>81%</w:t>
            </w:r>
          </w:p>
        </w:tc>
      </w:tr>
      <w:tr>
        <w:trPr>
          <w:trHeight w:val="318" w:hRule="atLeast"/>
        </w:trPr>
        <w:tc>
          <w:tcPr>
            <w:tcW w:w="703" w:type="dxa"/>
          </w:tcPr>
          <w:p>
            <w:pPr>
              <w:pStyle w:val="TableParagraph"/>
              <w:jc w:val="left"/>
              <w:rPr>
                <w:rFonts w:ascii="Times New Roman"/>
                <w:sz w:val="20"/>
              </w:rPr>
            </w:pPr>
          </w:p>
        </w:tc>
        <w:tc>
          <w:tcPr>
            <w:tcW w:w="704"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spacing w:before="7"/>
              <w:ind w:left="75" w:right="34"/>
              <w:rPr>
                <w:sz w:val="22"/>
              </w:rPr>
            </w:pPr>
            <w:r>
              <w:rPr>
                <w:color w:val="58595B"/>
                <w:spacing w:val="-5"/>
                <w:w w:val="105"/>
                <w:sz w:val="22"/>
              </w:rPr>
              <w:t>90%</w:t>
            </w:r>
          </w:p>
        </w:tc>
        <w:tc>
          <w:tcPr>
            <w:tcW w:w="708" w:type="dxa"/>
          </w:tcPr>
          <w:p>
            <w:pPr>
              <w:pStyle w:val="TableParagraph"/>
              <w:spacing w:before="7"/>
              <w:ind w:left="75" w:right="38"/>
              <w:rPr>
                <w:sz w:val="22"/>
              </w:rPr>
            </w:pPr>
            <w:r>
              <w:rPr>
                <w:color w:val="58595B"/>
                <w:spacing w:val="-5"/>
                <w:w w:val="105"/>
                <w:sz w:val="22"/>
              </w:rPr>
              <w:t>90%</w:t>
            </w:r>
          </w:p>
        </w:tc>
        <w:tc>
          <w:tcPr>
            <w:tcW w:w="708" w:type="dxa"/>
          </w:tcPr>
          <w:p>
            <w:pPr>
              <w:pStyle w:val="TableParagraph"/>
              <w:spacing w:before="7"/>
              <w:ind w:left="75" w:right="43"/>
              <w:rPr>
                <w:sz w:val="22"/>
              </w:rPr>
            </w:pPr>
            <w:r>
              <w:rPr>
                <w:color w:val="58595B"/>
                <w:spacing w:val="-5"/>
                <w:sz w:val="22"/>
              </w:rPr>
              <w:t>88%</w:t>
            </w:r>
          </w:p>
        </w:tc>
        <w:tc>
          <w:tcPr>
            <w:tcW w:w="708" w:type="dxa"/>
          </w:tcPr>
          <w:p>
            <w:pPr>
              <w:pStyle w:val="TableParagraph"/>
              <w:spacing w:before="7"/>
              <w:ind w:left="75" w:right="46"/>
              <w:rPr>
                <w:sz w:val="22"/>
              </w:rPr>
            </w:pPr>
            <w:r>
              <w:rPr>
                <w:color w:val="58595B"/>
                <w:spacing w:val="-5"/>
                <w:w w:val="105"/>
                <w:sz w:val="22"/>
              </w:rPr>
              <w:t>86%</w:t>
            </w:r>
          </w:p>
        </w:tc>
        <w:tc>
          <w:tcPr>
            <w:tcW w:w="708" w:type="dxa"/>
          </w:tcPr>
          <w:p>
            <w:pPr>
              <w:pStyle w:val="TableParagraph"/>
              <w:spacing w:before="7"/>
              <w:ind w:left="75" w:right="50"/>
              <w:rPr>
                <w:sz w:val="22"/>
              </w:rPr>
            </w:pPr>
            <w:r>
              <w:rPr>
                <w:color w:val="58595B"/>
                <w:spacing w:val="-5"/>
                <w:w w:val="105"/>
                <w:sz w:val="22"/>
              </w:rPr>
              <w:t>84%</w:t>
            </w:r>
          </w:p>
        </w:tc>
        <w:tc>
          <w:tcPr>
            <w:tcW w:w="708" w:type="dxa"/>
          </w:tcPr>
          <w:p>
            <w:pPr>
              <w:pStyle w:val="TableParagraph"/>
              <w:spacing w:before="7"/>
              <w:ind w:left="140"/>
              <w:jc w:val="left"/>
              <w:rPr>
                <w:sz w:val="22"/>
              </w:rPr>
            </w:pPr>
            <w:r>
              <w:rPr>
                <w:color w:val="58595B"/>
                <w:spacing w:val="-5"/>
                <w:sz w:val="22"/>
              </w:rPr>
              <w:t>83%</w:t>
            </w:r>
          </w:p>
        </w:tc>
      </w:tr>
      <w:tr>
        <w:trPr>
          <w:trHeight w:val="318" w:hRule="atLeast"/>
        </w:trPr>
        <w:tc>
          <w:tcPr>
            <w:tcW w:w="703" w:type="dxa"/>
          </w:tcPr>
          <w:p>
            <w:pPr>
              <w:pStyle w:val="TableParagraph"/>
              <w:jc w:val="left"/>
              <w:rPr>
                <w:rFonts w:ascii="Times New Roman"/>
                <w:sz w:val="20"/>
              </w:rPr>
            </w:pPr>
          </w:p>
        </w:tc>
        <w:tc>
          <w:tcPr>
            <w:tcW w:w="704"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spacing w:before="6"/>
              <w:ind w:left="75" w:right="38"/>
              <w:rPr>
                <w:sz w:val="22"/>
              </w:rPr>
            </w:pPr>
            <w:r>
              <w:rPr>
                <w:color w:val="58595B"/>
                <w:spacing w:val="-5"/>
                <w:w w:val="105"/>
                <w:sz w:val="22"/>
              </w:rPr>
              <w:t>90%</w:t>
            </w:r>
          </w:p>
        </w:tc>
        <w:tc>
          <w:tcPr>
            <w:tcW w:w="708" w:type="dxa"/>
          </w:tcPr>
          <w:p>
            <w:pPr>
              <w:pStyle w:val="TableParagraph"/>
              <w:spacing w:before="6"/>
              <w:ind w:left="75" w:right="41"/>
              <w:rPr>
                <w:sz w:val="22"/>
              </w:rPr>
            </w:pPr>
            <w:r>
              <w:rPr>
                <w:color w:val="58595B"/>
                <w:spacing w:val="-5"/>
                <w:w w:val="105"/>
                <w:sz w:val="22"/>
              </w:rPr>
              <w:t>90%</w:t>
            </w:r>
          </w:p>
        </w:tc>
        <w:tc>
          <w:tcPr>
            <w:tcW w:w="708" w:type="dxa"/>
          </w:tcPr>
          <w:p>
            <w:pPr>
              <w:pStyle w:val="TableParagraph"/>
              <w:spacing w:before="6"/>
              <w:ind w:left="75" w:right="47"/>
              <w:rPr>
                <w:sz w:val="22"/>
              </w:rPr>
            </w:pPr>
            <w:r>
              <w:rPr>
                <w:color w:val="58595B"/>
                <w:spacing w:val="-5"/>
                <w:sz w:val="22"/>
              </w:rPr>
              <w:t>88%</w:t>
            </w:r>
          </w:p>
        </w:tc>
        <w:tc>
          <w:tcPr>
            <w:tcW w:w="708" w:type="dxa"/>
          </w:tcPr>
          <w:p>
            <w:pPr>
              <w:pStyle w:val="TableParagraph"/>
              <w:spacing w:before="6"/>
              <w:ind w:left="75" w:right="50"/>
              <w:rPr>
                <w:sz w:val="22"/>
              </w:rPr>
            </w:pPr>
            <w:r>
              <w:rPr>
                <w:color w:val="58595B"/>
                <w:spacing w:val="-5"/>
                <w:w w:val="105"/>
                <w:sz w:val="22"/>
              </w:rPr>
              <w:t>86%</w:t>
            </w:r>
          </w:p>
        </w:tc>
        <w:tc>
          <w:tcPr>
            <w:tcW w:w="708" w:type="dxa"/>
          </w:tcPr>
          <w:p>
            <w:pPr>
              <w:pStyle w:val="TableParagraph"/>
              <w:spacing w:before="6"/>
              <w:ind w:left="137"/>
              <w:jc w:val="left"/>
              <w:rPr>
                <w:sz w:val="22"/>
              </w:rPr>
            </w:pPr>
            <w:r>
              <w:rPr>
                <w:color w:val="58595B"/>
                <w:spacing w:val="-5"/>
                <w:w w:val="105"/>
                <w:sz w:val="22"/>
              </w:rPr>
              <w:t>85%</w:t>
            </w:r>
          </w:p>
        </w:tc>
      </w:tr>
      <w:tr>
        <w:trPr>
          <w:trHeight w:val="318" w:hRule="atLeast"/>
        </w:trPr>
        <w:tc>
          <w:tcPr>
            <w:tcW w:w="703" w:type="dxa"/>
          </w:tcPr>
          <w:p>
            <w:pPr>
              <w:pStyle w:val="TableParagraph"/>
              <w:jc w:val="left"/>
              <w:rPr>
                <w:rFonts w:ascii="Times New Roman"/>
                <w:sz w:val="20"/>
              </w:rPr>
            </w:pPr>
          </w:p>
        </w:tc>
        <w:tc>
          <w:tcPr>
            <w:tcW w:w="704"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spacing w:before="4"/>
              <w:ind w:left="75" w:right="41"/>
              <w:rPr>
                <w:sz w:val="22"/>
              </w:rPr>
            </w:pPr>
            <w:r>
              <w:rPr>
                <w:color w:val="58595B"/>
                <w:spacing w:val="-5"/>
                <w:w w:val="105"/>
                <w:sz w:val="22"/>
              </w:rPr>
              <w:t>90%</w:t>
            </w:r>
          </w:p>
        </w:tc>
        <w:tc>
          <w:tcPr>
            <w:tcW w:w="708" w:type="dxa"/>
          </w:tcPr>
          <w:p>
            <w:pPr>
              <w:pStyle w:val="TableParagraph"/>
              <w:spacing w:before="4"/>
              <w:ind w:left="75" w:right="46"/>
              <w:rPr>
                <w:sz w:val="22"/>
              </w:rPr>
            </w:pPr>
            <w:r>
              <w:rPr>
                <w:color w:val="58595B"/>
                <w:spacing w:val="-5"/>
                <w:w w:val="105"/>
                <w:sz w:val="22"/>
              </w:rPr>
              <w:t>90%</w:t>
            </w:r>
          </w:p>
        </w:tc>
        <w:tc>
          <w:tcPr>
            <w:tcW w:w="708" w:type="dxa"/>
          </w:tcPr>
          <w:p>
            <w:pPr>
              <w:pStyle w:val="TableParagraph"/>
              <w:spacing w:before="4"/>
              <w:ind w:left="75" w:right="51"/>
              <w:rPr>
                <w:sz w:val="22"/>
              </w:rPr>
            </w:pPr>
            <w:r>
              <w:rPr>
                <w:color w:val="58595B"/>
                <w:spacing w:val="-5"/>
                <w:sz w:val="22"/>
              </w:rPr>
              <w:t>88%</w:t>
            </w:r>
          </w:p>
        </w:tc>
        <w:tc>
          <w:tcPr>
            <w:tcW w:w="708" w:type="dxa"/>
          </w:tcPr>
          <w:p>
            <w:pPr>
              <w:pStyle w:val="TableParagraph"/>
              <w:spacing w:before="4"/>
              <w:ind w:left="136"/>
              <w:jc w:val="left"/>
              <w:rPr>
                <w:sz w:val="22"/>
              </w:rPr>
            </w:pPr>
            <w:r>
              <w:rPr>
                <w:color w:val="58595B"/>
                <w:spacing w:val="-5"/>
                <w:w w:val="105"/>
                <w:sz w:val="22"/>
              </w:rPr>
              <w:t>86%</w:t>
            </w:r>
          </w:p>
        </w:tc>
      </w:tr>
      <w:tr>
        <w:trPr>
          <w:trHeight w:val="318" w:hRule="atLeast"/>
        </w:trPr>
        <w:tc>
          <w:tcPr>
            <w:tcW w:w="703" w:type="dxa"/>
          </w:tcPr>
          <w:p>
            <w:pPr>
              <w:pStyle w:val="TableParagraph"/>
              <w:jc w:val="left"/>
              <w:rPr>
                <w:rFonts w:ascii="Times New Roman"/>
                <w:sz w:val="20"/>
              </w:rPr>
            </w:pPr>
          </w:p>
        </w:tc>
        <w:tc>
          <w:tcPr>
            <w:tcW w:w="704"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spacing w:before="3"/>
              <w:ind w:left="75" w:right="46"/>
              <w:rPr>
                <w:sz w:val="22"/>
              </w:rPr>
            </w:pPr>
            <w:r>
              <w:rPr>
                <w:color w:val="58595B"/>
                <w:spacing w:val="-5"/>
                <w:w w:val="105"/>
                <w:sz w:val="22"/>
              </w:rPr>
              <w:t>90%</w:t>
            </w:r>
          </w:p>
        </w:tc>
        <w:tc>
          <w:tcPr>
            <w:tcW w:w="708" w:type="dxa"/>
          </w:tcPr>
          <w:p>
            <w:pPr>
              <w:pStyle w:val="TableParagraph"/>
              <w:spacing w:before="3"/>
              <w:ind w:left="75" w:right="50"/>
              <w:rPr>
                <w:sz w:val="22"/>
              </w:rPr>
            </w:pPr>
            <w:r>
              <w:rPr>
                <w:color w:val="58595B"/>
                <w:spacing w:val="-5"/>
                <w:w w:val="105"/>
                <w:sz w:val="22"/>
              </w:rPr>
              <w:t>90%</w:t>
            </w:r>
          </w:p>
        </w:tc>
        <w:tc>
          <w:tcPr>
            <w:tcW w:w="708" w:type="dxa"/>
          </w:tcPr>
          <w:p>
            <w:pPr>
              <w:pStyle w:val="TableParagraph"/>
              <w:spacing w:before="3"/>
              <w:ind w:left="136"/>
              <w:jc w:val="left"/>
              <w:rPr>
                <w:sz w:val="22"/>
              </w:rPr>
            </w:pPr>
            <w:r>
              <w:rPr>
                <w:color w:val="58595B"/>
                <w:spacing w:val="-5"/>
                <w:sz w:val="22"/>
              </w:rPr>
              <w:t>88%</w:t>
            </w:r>
          </w:p>
        </w:tc>
      </w:tr>
      <w:tr>
        <w:trPr>
          <w:trHeight w:val="318" w:hRule="atLeast"/>
        </w:trPr>
        <w:tc>
          <w:tcPr>
            <w:tcW w:w="703" w:type="dxa"/>
          </w:tcPr>
          <w:p>
            <w:pPr>
              <w:pStyle w:val="TableParagraph"/>
              <w:jc w:val="left"/>
              <w:rPr>
                <w:rFonts w:ascii="Times New Roman"/>
                <w:sz w:val="20"/>
              </w:rPr>
            </w:pPr>
          </w:p>
        </w:tc>
        <w:tc>
          <w:tcPr>
            <w:tcW w:w="704"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spacing w:before="1"/>
              <w:ind w:left="75" w:right="50"/>
              <w:rPr>
                <w:sz w:val="22"/>
              </w:rPr>
            </w:pPr>
            <w:r>
              <w:rPr>
                <w:color w:val="58595B"/>
                <w:spacing w:val="-5"/>
                <w:w w:val="105"/>
                <w:sz w:val="22"/>
              </w:rPr>
              <w:t>90%</w:t>
            </w:r>
          </w:p>
        </w:tc>
        <w:tc>
          <w:tcPr>
            <w:tcW w:w="708" w:type="dxa"/>
          </w:tcPr>
          <w:p>
            <w:pPr>
              <w:pStyle w:val="TableParagraph"/>
              <w:spacing w:before="1"/>
              <w:ind w:left="139"/>
              <w:jc w:val="left"/>
              <w:rPr>
                <w:sz w:val="22"/>
              </w:rPr>
            </w:pPr>
            <w:r>
              <w:rPr>
                <w:color w:val="58595B"/>
                <w:spacing w:val="-5"/>
                <w:w w:val="105"/>
                <w:sz w:val="22"/>
              </w:rPr>
              <w:t>90%</w:t>
            </w:r>
          </w:p>
        </w:tc>
      </w:tr>
      <w:tr>
        <w:trPr>
          <w:trHeight w:val="318" w:hRule="atLeast"/>
        </w:trPr>
        <w:tc>
          <w:tcPr>
            <w:tcW w:w="703" w:type="dxa"/>
          </w:tcPr>
          <w:p>
            <w:pPr>
              <w:pStyle w:val="TableParagraph"/>
              <w:jc w:val="left"/>
              <w:rPr>
                <w:rFonts w:ascii="Times New Roman"/>
                <w:sz w:val="20"/>
              </w:rPr>
            </w:pPr>
          </w:p>
        </w:tc>
        <w:tc>
          <w:tcPr>
            <w:tcW w:w="704"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jc w:val="left"/>
              <w:rPr>
                <w:rFonts w:ascii="Times New Roman"/>
                <w:sz w:val="20"/>
              </w:rPr>
            </w:pPr>
          </w:p>
        </w:tc>
        <w:tc>
          <w:tcPr>
            <w:tcW w:w="708" w:type="dxa"/>
          </w:tcPr>
          <w:p>
            <w:pPr>
              <w:pStyle w:val="TableParagraph"/>
              <w:ind w:left="139"/>
              <w:jc w:val="left"/>
              <w:rPr>
                <w:sz w:val="22"/>
              </w:rPr>
            </w:pPr>
            <w:r>
              <w:rPr>
                <w:color w:val="58595B"/>
                <w:spacing w:val="-5"/>
                <w:w w:val="105"/>
                <w:sz w:val="22"/>
              </w:rPr>
              <w:t>90%</w:t>
            </w:r>
          </w:p>
        </w:tc>
      </w:tr>
    </w:tbl>
    <w:p>
      <w:pPr>
        <w:pStyle w:val="TableParagraph"/>
        <w:spacing w:after="0"/>
        <w:jc w:val="left"/>
        <w:rPr>
          <w:sz w:val="22"/>
        </w:rPr>
        <w:sectPr>
          <w:type w:val="continuous"/>
          <w:pgSz w:w="10800" w:h="12240"/>
          <w:pgMar w:top="300" w:bottom="280" w:left="360" w:right="360"/>
        </w:sectPr>
      </w:pPr>
    </w:p>
    <w:p>
      <w:pPr>
        <w:pStyle w:val="BodyText"/>
        <w:spacing w:before="4"/>
        <w:ind w:left="0"/>
        <w:rPr>
          <w:b/>
          <w:sz w:val="2"/>
        </w:rPr>
      </w:pPr>
    </w:p>
    <w:tbl>
      <w:tblPr>
        <w:tblW w:w="0" w:type="auto"/>
        <w:jc w:val="left"/>
        <w:tblInd w:w="118" w:type="dxa"/>
        <w:tblBorders>
          <w:top w:val="single" w:sz="2" w:space="0" w:color="005E9C"/>
          <w:left w:val="single" w:sz="2" w:space="0" w:color="005E9C"/>
          <w:bottom w:val="single" w:sz="2" w:space="0" w:color="005E9C"/>
          <w:right w:val="single" w:sz="2" w:space="0" w:color="005E9C"/>
          <w:insideH w:val="single" w:sz="2" w:space="0" w:color="005E9C"/>
          <w:insideV w:val="single" w:sz="2" w:space="0" w:color="005E9C"/>
        </w:tblBorders>
        <w:tblLayout w:type="fixed"/>
        <w:tblCellMar>
          <w:top w:w="0" w:type="dxa"/>
          <w:left w:w="0" w:type="dxa"/>
          <w:bottom w:w="0" w:type="dxa"/>
          <w:right w:w="0" w:type="dxa"/>
        </w:tblCellMar>
        <w:tblLook w:val="01E0"/>
      </w:tblPr>
      <w:tblGrid>
        <w:gridCol w:w="1535"/>
        <w:gridCol w:w="845"/>
        <w:gridCol w:w="826"/>
        <w:gridCol w:w="836"/>
        <w:gridCol w:w="846"/>
        <w:gridCol w:w="836"/>
        <w:gridCol w:w="846"/>
        <w:gridCol w:w="846"/>
        <w:gridCol w:w="836"/>
        <w:gridCol w:w="846"/>
        <w:gridCol w:w="814"/>
      </w:tblGrid>
      <w:tr>
        <w:trPr>
          <w:trHeight w:val="315" w:hRule="atLeast"/>
        </w:trPr>
        <w:tc>
          <w:tcPr>
            <w:tcW w:w="1535" w:type="dxa"/>
            <w:vMerge w:val="restart"/>
            <w:tcBorders>
              <w:top w:val="nil"/>
              <w:left w:val="nil"/>
              <w:right w:val="single" w:sz="6" w:space="0" w:color="FFFFFF"/>
            </w:tcBorders>
            <w:shd w:val="clear" w:color="auto" w:fill="005E9C"/>
          </w:tcPr>
          <w:p>
            <w:pPr>
              <w:pStyle w:val="TableParagraph"/>
              <w:spacing w:line="163" w:lineRule="auto" w:before="116"/>
              <w:ind w:left="98" w:right="119"/>
              <w:rPr>
                <w:sz w:val="22"/>
              </w:rPr>
            </w:pPr>
            <w:r>
              <w:rPr>
                <w:color w:val="FFFFFF"/>
                <w:spacing w:val="-8"/>
                <w:sz w:val="22"/>
              </w:rPr>
              <w:t>No.</w:t>
            </w:r>
            <w:r>
              <w:rPr>
                <w:color w:val="FFFFFF"/>
                <w:spacing w:val="-22"/>
                <w:sz w:val="22"/>
              </w:rPr>
              <w:t> </w:t>
            </w:r>
            <w:r>
              <w:rPr>
                <w:color w:val="FFFFFF"/>
                <w:spacing w:val="-8"/>
                <w:sz w:val="22"/>
              </w:rPr>
              <w:t>of</w:t>
            </w:r>
            <w:r>
              <w:rPr>
                <w:color w:val="FFFFFF"/>
                <w:spacing w:val="-12"/>
                <w:sz w:val="22"/>
              </w:rPr>
              <w:t> </w:t>
            </w:r>
            <w:r>
              <w:rPr>
                <w:color w:val="FFFFFF"/>
                <w:spacing w:val="-8"/>
                <w:sz w:val="22"/>
              </w:rPr>
              <w:t>years </w:t>
            </w:r>
            <w:r>
              <w:rPr>
                <w:color w:val="FFFFFF"/>
                <w:spacing w:val="-2"/>
                <w:sz w:val="22"/>
              </w:rPr>
              <w:t>premiums </w:t>
            </w:r>
            <w:r>
              <w:rPr>
                <w:color w:val="FFFFFF"/>
                <w:spacing w:val="-4"/>
                <w:sz w:val="22"/>
              </w:rPr>
              <w:t>paid</w:t>
            </w:r>
          </w:p>
        </w:tc>
        <w:tc>
          <w:tcPr>
            <w:tcW w:w="8377" w:type="dxa"/>
            <w:gridSpan w:val="10"/>
            <w:tcBorders>
              <w:top w:val="nil"/>
              <w:left w:val="single" w:sz="6" w:space="0" w:color="FFFFFF"/>
              <w:bottom w:val="single" w:sz="6" w:space="0" w:color="FFFFFF"/>
              <w:right w:val="nil"/>
            </w:tcBorders>
            <w:shd w:val="clear" w:color="auto" w:fill="005E9C"/>
          </w:tcPr>
          <w:p>
            <w:pPr>
              <w:pStyle w:val="TableParagraph"/>
              <w:spacing w:before="22"/>
              <w:ind w:right="872"/>
              <w:rPr>
                <w:sz w:val="22"/>
              </w:rPr>
            </w:pPr>
            <w:r>
              <w:rPr>
                <w:color w:val="FFFFFF"/>
                <w:w w:val="90"/>
                <w:sz w:val="22"/>
              </w:rPr>
              <w:t>Policy</w:t>
            </w:r>
            <w:r>
              <w:rPr>
                <w:color w:val="FFFFFF"/>
                <w:spacing w:val="-5"/>
                <w:sz w:val="22"/>
              </w:rPr>
              <w:t> </w:t>
            </w:r>
            <w:r>
              <w:rPr>
                <w:color w:val="FFFFFF"/>
                <w:spacing w:val="-4"/>
                <w:sz w:val="22"/>
              </w:rPr>
              <w:t>Term</w:t>
            </w:r>
          </w:p>
        </w:tc>
      </w:tr>
      <w:tr>
        <w:trPr>
          <w:trHeight w:val="405" w:hRule="atLeast"/>
        </w:trPr>
        <w:tc>
          <w:tcPr>
            <w:tcW w:w="1535" w:type="dxa"/>
            <w:vMerge/>
            <w:tcBorders>
              <w:top w:val="nil"/>
              <w:left w:val="nil"/>
              <w:right w:val="single" w:sz="6" w:space="0" w:color="FFFFFF"/>
            </w:tcBorders>
            <w:shd w:val="clear" w:color="auto" w:fill="005E9C"/>
          </w:tcPr>
          <w:p>
            <w:pPr>
              <w:rPr>
                <w:sz w:val="2"/>
                <w:szCs w:val="2"/>
              </w:rPr>
            </w:pPr>
          </w:p>
        </w:tc>
        <w:tc>
          <w:tcPr>
            <w:tcW w:w="845" w:type="dxa"/>
            <w:tcBorders>
              <w:top w:val="single" w:sz="6" w:space="0" w:color="FFFFFF"/>
              <w:left w:val="single" w:sz="6" w:space="0" w:color="FFFFFF"/>
              <w:right w:val="nil"/>
            </w:tcBorders>
            <w:shd w:val="clear" w:color="auto" w:fill="005E9C"/>
          </w:tcPr>
          <w:p>
            <w:pPr>
              <w:pStyle w:val="TableParagraph"/>
              <w:spacing w:before="69"/>
              <w:ind w:left="14"/>
              <w:rPr>
                <w:sz w:val="22"/>
              </w:rPr>
            </w:pPr>
            <w:r>
              <w:rPr>
                <w:color w:val="FFFFFF"/>
                <w:spacing w:val="-5"/>
                <w:w w:val="80"/>
                <w:sz w:val="22"/>
              </w:rPr>
              <w:t>31</w:t>
            </w:r>
          </w:p>
        </w:tc>
        <w:tc>
          <w:tcPr>
            <w:tcW w:w="826" w:type="dxa"/>
            <w:tcBorders>
              <w:top w:val="single" w:sz="6" w:space="0" w:color="FFFFFF"/>
              <w:left w:val="nil"/>
              <w:right w:val="nil"/>
            </w:tcBorders>
            <w:shd w:val="clear" w:color="auto" w:fill="005E9C"/>
          </w:tcPr>
          <w:p>
            <w:pPr>
              <w:pStyle w:val="TableParagraph"/>
              <w:spacing w:before="69"/>
              <w:ind w:left="26"/>
              <w:rPr>
                <w:sz w:val="22"/>
              </w:rPr>
            </w:pPr>
            <w:r>
              <w:rPr>
                <w:color w:val="FFFFFF"/>
                <w:spacing w:val="-5"/>
                <w:sz w:val="22"/>
              </w:rPr>
              <w:t>32</w:t>
            </w:r>
          </w:p>
        </w:tc>
        <w:tc>
          <w:tcPr>
            <w:tcW w:w="836" w:type="dxa"/>
            <w:tcBorders>
              <w:top w:val="single" w:sz="6" w:space="0" w:color="FFFFFF"/>
              <w:left w:val="nil"/>
              <w:right w:val="nil"/>
            </w:tcBorders>
            <w:shd w:val="clear" w:color="auto" w:fill="005E9C"/>
          </w:tcPr>
          <w:p>
            <w:pPr>
              <w:pStyle w:val="TableParagraph"/>
              <w:spacing w:before="69"/>
              <w:ind w:left="42"/>
              <w:rPr>
                <w:sz w:val="22"/>
              </w:rPr>
            </w:pPr>
            <w:r>
              <w:rPr>
                <w:color w:val="FFFFFF"/>
                <w:spacing w:val="-5"/>
                <w:sz w:val="22"/>
              </w:rPr>
              <w:t>33</w:t>
            </w:r>
          </w:p>
        </w:tc>
        <w:tc>
          <w:tcPr>
            <w:tcW w:w="846" w:type="dxa"/>
            <w:tcBorders>
              <w:top w:val="single" w:sz="6" w:space="0" w:color="FFFFFF"/>
              <w:left w:val="nil"/>
              <w:right w:val="nil"/>
            </w:tcBorders>
            <w:shd w:val="clear" w:color="auto" w:fill="005E9C"/>
          </w:tcPr>
          <w:p>
            <w:pPr>
              <w:pStyle w:val="TableParagraph"/>
              <w:spacing w:before="69"/>
              <w:ind w:left="41"/>
              <w:rPr>
                <w:sz w:val="22"/>
              </w:rPr>
            </w:pPr>
            <w:r>
              <w:rPr>
                <w:color w:val="FFFFFF"/>
                <w:spacing w:val="-5"/>
                <w:sz w:val="22"/>
              </w:rPr>
              <w:t>34</w:t>
            </w:r>
          </w:p>
        </w:tc>
        <w:tc>
          <w:tcPr>
            <w:tcW w:w="836" w:type="dxa"/>
            <w:tcBorders>
              <w:top w:val="single" w:sz="6" w:space="0" w:color="FFFFFF"/>
              <w:left w:val="nil"/>
              <w:right w:val="nil"/>
            </w:tcBorders>
            <w:shd w:val="clear" w:color="auto" w:fill="005E9C"/>
          </w:tcPr>
          <w:p>
            <w:pPr>
              <w:pStyle w:val="TableParagraph"/>
              <w:spacing w:before="69"/>
              <w:ind w:left="42" w:right="3"/>
              <w:rPr>
                <w:sz w:val="22"/>
              </w:rPr>
            </w:pPr>
            <w:r>
              <w:rPr>
                <w:color w:val="FFFFFF"/>
                <w:spacing w:val="-5"/>
                <w:sz w:val="22"/>
              </w:rPr>
              <w:t>35</w:t>
            </w:r>
          </w:p>
        </w:tc>
        <w:tc>
          <w:tcPr>
            <w:tcW w:w="846" w:type="dxa"/>
            <w:tcBorders>
              <w:top w:val="single" w:sz="6" w:space="0" w:color="FFFFFF"/>
              <w:left w:val="nil"/>
              <w:right w:val="nil"/>
            </w:tcBorders>
            <w:shd w:val="clear" w:color="auto" w:fill="005E9C"/>
          </w:tcPr>
          <w:p>
            <w:pPr>
              <w:pStyle w:val="TableParagraph"/>
              <w:spacing w:before="69"/>
              <w:ind w:left="41" w:right="4"/>
              <w:rPr>
                <w:sz w:val="22"/>
              </w:rPr>
            </w:pPr>
            <w:r>
              <w:rPr>
                <w:color w:val="FFFFFF"/>
                <w:spacing w:val="-5"/>
                <w:sz w:val="22"/>
              </w:rPr>
              <w:t>36</w:t>
            </w:r>
          </w:p>
        </w:tc>
        <w:tc>
          <w:tcPr>
            <w:tcW w:w="846" w:type="dxa"/>
            <w:tcBorders>
              <w:top w:val="single" w:sz="6" w:space="0" w:color="FFFFFF"/>
              <w:left w:val="nil"/>
              <w:right w:val="nil"/>
            </w:tcBorders>
            <w:shd w:val="clear" w:color="auto" w:fill="005E9C"/>
          </w:tcPr>
          <w:p>
            <w:pPr>
              <w:pStyle w:val="TableParagraph"/>
              <w:spacing w:before="69"/>
              <w:ind w:left="41" w:right="12"/>
              <w:rPr>
                <w:sz w:val="22"/>
              </w:rPr>
            </w:pPr>
            <w:r>
              <w:rPr>
                <w:color w:val="FFFFFF"/>
                <w:spacing w:val="-5"/>
                <w:w w:val="95"/>
                <w:sz w:val="22"/>
              </w:rPr>
              <w:t>37</w:t>
            </w:r>
          </w:p>
        </w:tc>
        <w:tc>
          <w:tcPr>
            <w:tcW w:w="836" w:type="dxa"/>
            <w:tcBorders>
              <w:top w:val="single" w:sz="6" w:space="0" w:color="FFFFFF"/>
              <w:left w:val="nil"/>
              <w:right w:val="nil"/>
            </w:tcBorders>
            <w:shd w:val="clear" w:color="auto" w:fill="005E9C"/>
          </w:tcPr>
          <w:p>
            <w:pPr>
              <w:pStyle w:val="TableParagraph"/>
              <w:spacing w:before="69"/>
              <w:ind w:left="42" w:right="22"/>
              <w:rPr>
                <w:sz w:val="22"/>
              </w:rPr>
            </w:pPr>
            <w:r>
              <w:rPr>
                <w:color w:val="FFFFFF"/>
                <w:spacing w:val="-5"/>
                <w:sz w:val="22"/>
              </w:rPr>
              <w:t>38</w:t>
            </w:r>
          </w:p>
        </w:tc>
        <w:tc>
          <w:tcPr>
            <w:tcW w:w="846" w:type="dxa"/>
            <w:tcBorders>
              <w:top w:val="single" w:sz="6" w:space="0" w:color="FFFFFF"/>
              <w:left w:val="nil"/>
              <w:right w:val="nil"/>
            </w:tcBorders>
            <w:shd w:val="clear" w:color="auto" w:fill="005E9C"/>
          </w:tcPr>
          <w:p>
            <w:pPr>
              <w:pStyle w:val="TableParagraph"/>
              <w:spacing w:before="69"/>
              <w:ind w:left="41" w:right="20"/>
              <w:rPr>
                <w:sz w:val="22"/>
              </w:rPr>
            </w:pPr>
            <w:r>
              <w:rPr>
                <w:color w:val="FFFFFF"/>
                <w:spacing w:val="-5"/>
                <w:sz w:val="22"/>
              </w:rPr>
              <w:t>39</w:t>
            </w:r>
          </w:p>
        </w:tc>
        <w:tc>
          <w:tcPr>
            <w:tcW w:w="814" w:type="dxa"/>
            <w:tcBorders>
              <w:top w:val="single" w:sz="6" w:space="0" w:color="FFFFFF"/>
              <w:left w:val="nil"/>
              <w:right w:val="nil"/>
            </w:tcBorders>
            <w:shd w:val="clear" w:color="auto" w:fill="005E9C"/>
          </w:tcPr>
          <w:p>
            <w:pPr>
              <w:pStyle w:val="TableParagraph"/>
              <w:spacing w:before="69"/>
              <w:ind w:left="37"/>
              <w:rPr>
                <w:sz w:val="22"/>
              </w:rPr>
            </w:pPr>
            <w:r>
              <w:rPr>
                <w:color w:val="FFFFFF"/>
                <w:spacing w:val="-5"/>
                <w:sz w:val="22"/>
              </w:rPr>
              <w:t>40</w:t>
            </w:r>
          </w:p>
        </w:tc>
      </w:tr>
      <w:tr>
        <w:trPr>
          <w:trHeight w:val="372" w:hRule="atLeast"/>
        </w:trPr>
        <w:tc>
          <w:tcPr>
            <w:tcW w:w="1535" w:type="dxa"/>
            <w:tcBorders>
              <w:left w:val="single" w:sz="12" w:space="0" w:color="005E9C"/>
              <w:bottom w:val="single" w:sz="4" w:space="0" w:color="005E9C"/>
              <w:right w:val="single" w:sz="12" w:space="0" w:color="005E9C"/>
            </w:tcBorders>
          </w:tcPr>
          <w:p>
            <w:pPr>
              <w:pStyle w:val="TableParagraph"/>
              <w:spacing w:before="71"/>
              <w:ind w:right="34"/>
              <w:rPr>
                <w:sz w:val="22"/>
              </w:rPr>
            </w:pPr>
            <w:r>
              <w:rPr>
                <w:color w:val="58595B"/>
                <w:spacing w:val="-10"/>
                <w:w w:val="65"/>
                <w:sz w:val="22"/>
              </w:rPr>
              <w:t>1</w:t>
            </w:r>
          </w:p>
        </w:tc>
        <w:tc>
          <w:tcPr>
            <w:tcW w:w="845" w:type="dxa"/>
            <w:tcBorders>
              <w:left w:val="single" w:sz="12" w:space="0" w:color="005E9C"/>
              <w:bottom w:val="single" w:sz="4" w:space="0" w:color="005E9C"/>
              <w:right w:val="single" w:sz="12" w:space="0" w:color="005E9C"/>
            </w:tcBorders>
          </w:tcPr>
          <w:p>
            <w:pPr>
              <w:pStyle w:val="TableParagraph"/>
              <w:spacing w:before="71"/>
              <w:ind w:left="19"/>
              <w:rPr>
                <w:sz w:val="22"/>
              </w:rPr>
            </w:pPr>
            <w:r>
              <w:rPr>
                <w:color w:val="58595B"/>
                <w:spacing w:val="-5"/>
                <w:sz w:val="22"/>
              </w:rPr>
              <w:t>0%</w:t>
            </w:r>
          </w:p>
        </w:tc>
        <w:tc>
          <w:tcPr>
            <w:tcW w:w="826" w:type="dxa"/>
            <w:tcBorders>
              <w:left w:val="single" w:sz="12" w:space="0" w:color="005E9C"/>
              <w:bottom w:val="single" w:sz="4" w:space="0" w:color="005E9C"/>
              <w:right w:val="single" w:sz="12" w:space="0" w:color="005E9C"/>
            </w:tcBorders>
          </w:tcPr>
          <w:p>
            <w:pPr>
              <w:pStyle w:val="TableParagraph"/>
              <w:spacing w:before="70"/>
              <w:ind w:left="28" w:right="4"/>
              <w:rPr>
                <w:sz w:val="22"/>
              </w:rPr>
            </w:pPr>
            <w:r>
              <w:rPr>
                <w:color w:val="58595B"/>
                <w:spacing w:val="-5"/>
                <w:sz w:val="22"/>
              </w:rPr>
              <w:t>0%</w:t>
            </w:r>
          </w:p>
        </w:tc>
        <w:tc>
          <w:tcPr>
            <w:tcW w:w="836" w:type="dxa"/>
            <w:tcBorders>
              <w:left w:val="single" w:sz="12" w:space="0" w:color="005E9C"/>
              <w:bottom w:val="single" w:sz="4" w:space="0" w:color="005E9C"/>
              <w:right w:val="single" w:sz="12" w:space="0" w:color="005E9C"/>
            </w:tcBorders>
          </w:tcPr>
          <w:p>
            <w:pPr>
              <w:pStyle w:val="TableParagraph"/>
              <w:spacing w:before="56"/>
              <w:ind w:left="57" w:right="41"/>
              <w:rPr>
                <w:sz w:val="22"/>
              </w:rPr>
            </w:pPr>
            <w:r>
              <w:rPr>
                <w:color w:val="58595B"/>
                <w:spacing w:val="-5"/>
                <w:sz w:val="22"/>
              </w:rPr>
              <w:t>0%</w:t>
            </w:r>
          </w:p>
        </w:tc>
        <w:tc>
          <w:tcPr>
            <w:tcW w:w="846" w:type="dxa"/>
            <w:tcBorders>
              <w:left w:val="single" w:sz="12" w:space="0" w:color="005E9C"/>
              <w:bottom w:val="single" w:sz="4" w:space="0" w:color="005E9C"/>
              <w:right w:val="single" w:sz="12" w:space="0" w:color="005E9C"/>
            </w:tcBorders>
          </w:tcPr>
          <w:p>
            <w:pPr>
              <w:pStyle w:val="TableParagraph"/>
              <w:spacing w:before="55"/>
              <w:ind w:left="70" w:right="57"/>
              <w:rPr>
                <w:sz w:val="22"/>
              </w:rPr>
            </w:pPr>
            <w:r>
              <w:rPr>
                <w:color w:val="58595B"/>
                <w:spacing w:val="-5"/>
                <w:sz w:val="22"/>
              </w:rPr>
              <w:t>0%</w:t>
            </w:r>
          </w:p>
        </w:tc>
        <w:tc>
          <w:tcPr>
            <w:tcW w:w="836" w:type="dxa"/>
            <w:tcBorders>
              <w:left w:val="single" w:sz="12" w:space="0" w:color="005E9C"/>
              <w:bottom w:val="single" w:sz="4" w:space="0" w:color="005E9C"/>
              <w:right w:val="single" w:sz="12" w:space="0" w:color="005E9C"/>
            </w:tcBorders>
          </w:tcPr>
          <w:p>
            <w:pPr>
              <w:pStyle w:val="TableParagraph"/>
              <w:spacing w:before="53"/>
              <w:ind w:left="57" w:right="33"/>
              <w:rPr>
                <w:sz w:val="22"/>
              </w:rPr>
            </w:pPr>
            <w:r>
              <w:rPr>
                <w:color w:val="58595B"/>
                <w:spacing w:val="-5"/>
                <w:w w:val="110"/>
                <w:sz w:val="22"/>
              </w:rPr>
              <w:t>35</w:t>
            </w:r>
          </w:p>
        </w:tc>
        <w:tc>
          <w:tcPr>
            <w:tcW w:w="846" w:type="dxa"/>
            <w:tcBorders>
              <w:left w:val="single" w:sz="12" w:space="0" w:color="005E9C"/>
              <w:bottom w:val="single" w:sz="4" w:space="0" w:color="005E9C"/>
              <w:right w:val="single" w:sz="12" w:space="0" w:color="005E9C"/>
            </w:tcBorders>
          </w:tcPr>
          <w:p>
            <w:pPr>
              <w:pStyle w:val="TableParagraph"/>
              <w:spacing w:before="52"/>
              <w:ind w:left="70" w:right="47"/>
              <w:rPr>
                <w:sz w:val="22"/>
              </w:rPr>
            </w:pPr>
            <w:r>
              <w:rPr>
                <w:color w:val="58595B"/>
                <w:spacing w:val="-5"/>
                <w:w w:val="110"/>
                <w:sz w:val="22"/>
              </w:rPr>
              <w:t>36</w:t>
            </w:r>
          </w:p>
        </w:tc>
        <w:tc>
          <w:tcPr>
            <w:tcW w:w="846" w:type="dxa"/>
            <w:tcBorders>
              <w:left w:val="single" w:sz="12" w:space="0" w:color="005E9C"/>
              <w:bottom w:val="single" w:sz="4" w:space="0" w:color="005E9C"/>
              <w:right w:val="single" w:sz="12" w:space="0" w:color="005E9C"/>
            </w:tcBorders>
          </w:tcPr>
          <w:p>
            <w:pPr>
              <w:pStyle w:val="TableParagraph"/>
              <w:spacing w:before="50"/>
              <w:ind w:left="70" w:right="67"/>
              <w:rPr>
                <w:sz w:val="22"/>
              </w:rPr>
            </w:pPr>
            <w:r>
              <w:rPr>
                <w:color w:val="58595B"/>
                <w:spacing w:val="-5"/>
                <w:sz w:val="22"/>
              </w:rPr>
              <w:t>37</w:t>
            </w:r>
          </w:p>
        </w:tc>
        <w:tc>
          <w:tcPr>
            <w:tcW w:w="836" w:type="dxa"/>
            <w:tcBorders>
              <w:left w:val="single" w:sz="12" w:space="0" w:color="005E9C"/>
              <w:bottom w:val="single" w:sz="4" w:space="0" w:color="005E9C"/>
              <w:right w:val="single" w:sz="12" w:space="0" w:color="005E9C"/>
            </w:tcBorders>
          </w:tcPr>
          <w:p>
            <w:pPr>
              <w:pStyle w:val="TableParagraph"/>
              <w:spacing w:before="49"/>
              <w:ind w:left="57" w:right="22"/>
              <w:rPr>
                <w:sz w:val="22"/>
              </w:rPr>
            </w:pPr>
            <w:r>
              <w:rPr>
                <w:color w:val="58595B"/>
                <w:spacing w:val="-5"/>
                <w:w w:val="110"/>
                <w:sz w:val="22"/>
              </w:rPr>
              <w:t>38</w:t>
            </w:r>
          </w:p>
        </w:tc>
        <w:tc>
          <w:tcPr>
            <w:tcW w:w="846" w:type="dxa"/>
            <w:tcBorders>
              <w:left w:val="single" w:sz="12" w:space="0" w:color="005E9C"/>
              <w:bottom w:val="single" w:sz="4" w:space="0" w:color="005E9C"/>
              <w:right w:val="single" w:sz="12" w:space="0" w:color="005E9C"/>
            </w:tcBorders>
          </w:tcPr>
          <w:p>
            <w:pPr>
              <w:pStyle w:val="TableParagraph"/>
              <w:spacing w:before="47"/>
              <w:ind w:left="70" w:right="84"/>
              <w:rPr>
                <w:sz w:val="22"/>
              </w:rPr>
            </w:pPr>
            <w:r>
              <w:rPr>
                <w:color w:val="58595B"/>
                <w:spacing w:val="-5"/>
                <w:w w:val="110"/>
                <w:sz w:val="22"/>
              </w:rPr>
              <w:t>39</w:t>
            </w:r>
          </w:p>
        </w:tc>
        <w:tc>
          <w:tcPr>
            <w:tcW w:w="814" w:type="dxa"/>
            <w:tcBorders>
              <w:left w:val="single" w:sz="12" w:space="0" w:color="005E9C"/>
              <w:bottom w:val="single" w:sz="4" w:space="0" w:color="005E9C"/>
              <w:right w:val="single" w:sz="12" w:space="0" w:color="005E9C"/>
            </w:tcBorders>
          </w:tcPr>
          <w:p>
            <w:pPr>
              <w:pStyle w:val="TableParagraph"/>
              <w:spacing w:before="45"/>
              <w:ind w:left="81" w:right="78"/>
              <w:rPr>
                <w:sz w:val="22"/>
              </w:rPr>
            </w:pPr>
            <w:r>
              <w:rPr>
                <w:color w:val="58595B"/>
                <w:spacing w:val="-5"/>
                <w:w w:val="115"/>
                <w:sz w:val="22"/>
              </w:rPr>
              <w:t>40</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69"/>
              <w:ind w:right="705"/>
              <w:jc w:val="right"/>
              <w:rPr>
                <w:sz w:val="22"/>
              </w:rPr>
            </w:pPr>
            <w:r>
              <w:rPr>
                <w:color w:val="58595B"/>
                <w:spacing w:val="-10"/>
                <w:w w:val="105"/>
                <w:sz w:val="22"/>
              </w:rPr>
              <w:t>2</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69"/>
              <w:ind w:left="19"/>
              <w:rPr>
                <w:sz w:val="22"/>
              </w:rPr>
            </w:pPr>
            <w:r>
              <w:rPr>
                <w:color w:val="58595B"/>
                <w:spacing w:val="-5"/>
                <w:sz w:val="22"/>
              </w:rPr>
              <w:t>30%</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68"/>
              <w:ind w:left="28" w:right="4"/>
              <w:rPr>
                <w:sz w:val="22"/>
              </w:rPr>
            </w:pPr>
            <w:r>
              <w:rPr>
                <w:color w:val="58595B"/>
                <w:spacing w:val="-5"/>
                <w:sz w:val="22"/>
              </w:rPr>
              <w:t>30%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54"/>
              <w:ind w:left="57" w:right="41"/>
              <w:rPr>
                <w:sz w:val="22"/>
              </w:rPr>
            </w:pPr>
            <w:r>
              <w:rPr>
                <w:color w:val="58595B"/>
                <w:spacing w:val="-5"/>
                <w:sz w:val="22"/>
              </w:rPr>
              <w:t>30%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52"/>
              <w:ind w:left="70" w:right="57"/>
              <w:rPr>
                <w:sz w:val="22"/>
              </w:rPr>
            </w:pPr>
            <w:r>
              <w:rPr>
                <w:color w:val="58595B"/>
                <w:spacing w:val="-5"/>
                <w:sz w:val="22"/>
              </w:rPr>
              <w:t>30%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51"/>
              <w:ind w:left="57" w:right="33"/>
              <w:rPr>
                <w:sz w:val="22"/>
              </w:rPr>
            </w:pPr>
            <w:r>
              <w:rPr>
                <w:color w:val="58595B"/>
                <w:spacing w:val="-5"/>
                <w:sz w:val="22"/>
              </w:rPr>
              <w:t>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9"/>
              <w:ind w:left="70" w:right="47"/>
              <w:rPr>
                <w:sz w:val="22"/>
              </w:rPr>
            </w:pPr>
            <w:r>
              <w:rPr>
                <w:color w:val="58595B"/>
                <w:spacing w:val="-5"/>
                <w:sz w:val="22"/>
              </w:rPr>
              <w:t>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8"/>
              <w:ind w:left="70" w:right="67"/>
              <w:rPr>
                <w:sz w:val="22"/>
              </w:rPr>
            </w:pPr>
            <w:r>
              <w:rPr>
                <w:color w:val="58595B"/>
                <w:spacing w:val="-5"/>
                <w:sz w:val="22"/>
              </w:rPr>
              <w:t>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6"/>
              <w:ind w:left="57" w:right="22"/>
              <w:rPr>
                <w:sz w:val="22"/>
              </w:rPr>
            </w:pPr>
            <w:r>
              <w:rPr>
                <w:color w:val="58595B"/>
                <w:spacing w:val="-5"/>
                <w:sz w:val="22"/>
              </w:rPr>
              <w:t>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5"/>
              <w:ind w:left="70" w:right="84"/>
              <w:rPr>
                <w:sz w:val="22"/>
              </w:rPr>
            </w:pPr>
            <w:r>
              <w:rPr>
                <w:color w:val="58595B"/>
                <w:spacing w:val="-5"/>
                <w:sz w:val="22"/>
              </w:rPr>
              <w:t>0%</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43"/>
              <w:ind w:left="81" w:right="78"/>
              <w:rPr>
                <w:sz w:val="22"/>
              </w:rPr>
            </w:pPr>
            <w:r>
              <w:rPr>
                <w:color w:val="58595B"/>
                <w:spacing w:val="-5"/>
                <w:sz w:val="22"/>
              </w:rPr>
              <w:t>0%</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67"/>
              <w:ind w:right="703"/>
              <w:jc w:val="right"/>
              <w:rPr>
                <w:sz w:val="22"/>
              </w:rPr>
            </w:pPr>
            <w:r>
              <w:rPr>
                <w:color w:val="58595B"/>
                <w:spacing w:val="-10"/>
                <w:w w:val="105"/>
                <w:sz w:val="22"/>
              </w:rPr>
              <w:t>3</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67"/>
              <w:ind w:left="19"/>
              <w:rPr>
                <w:sz w:val="22"/>
              </w:rPr>
            </w:pPr>
            <w:r>
              <w:rPr>
                <w:color w:val="58595B"/>
                <w:spacing w:val="-5"/>
                <w:sz w:val="22"/>
              </w:rPr>
              <w:t>35%</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65"/>
              <w:ind w:left="28" w:right="4"/>
              <w:rPr>
                <w:sz w:val="22"/>
              </w:rPr>
            </w:pPr>
            <w:r>
              <w:rPr>
                <w:color w:val="58595B"/>
                <w:spacing w:val="-5"/>
                <w:sz w:val="22"/>
              </w:rPr>
              <w:t>35%</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51"/>
              <w:ind w:left="57" w:right="41"/>
              <w:rPr>
                <w:sz w:val="22"/>
              </w:rPr>
            </w:pPr>
            <w:r>
              <w:rPr>
                <w:color w:val="58595B"/>
                <w:spacing w:val="-5"/>
                <w:sz w:val="22"/>
              </w:rPr>
              <w:t>35%</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50"/>
              <w:ind w:left="70" w:right="57"/>
              <w:rPr>
                <w:sz w:val="22"/>
              </w:rPr>
            </w:pPr>
            <w:r>
              <w:rPr>
                <w:color w:val="58595B"/>
                <w:spacing w:val="-5"/>
                <w:sz w:val="22"/>
              </w:rPr>
              <w:t>35%</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8"/>
              <w:ind w:left="57" w:right="33"/>
              <w:rPr>
                <w:sz w:val="22"/>
              </w:rPr>
            </w:pPr>
            <w:r>
              <w:rPr>
                <w:color w:val="58595B"/>
                <w:spacing w:val="-5"/>
                <w:sz w:val="22"/>
              </w:rPr>
              <w:t>30%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7"/>
              <w:ind w:left="70" w:right="47"/>
              <w:rPr>
                <w:sz w:val="22"/>
              </w:rPr>
            </w:pPr>
            <w:r>
              <w:rPr>
                <w:color w:val="58595B"/>
                <w:spacing w:val="-5"/>
                <w:sz w:val="22"/>
              </w:rPr>
              <w:t>30%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5"/>
              <w:ind w:left="70" w:right="67"/>
              <w:rPr>
                <w:sz w:val="22"/>
              </w:rPr>
            </w:pPr>
            <w:r>
              <w:rPr>
                <w:color w:val="58595B"/>
                <w:spacing w:val="-5"/>
                <w:sz w:val="22"/>
              </w:rPr>
              <w:t>30%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4"/>
              <w:ind w:left="57" w:right="22"/>
              <w:rPr>
                <w:sz w:val="22"/>
              </w:rPr>
            </w:pPr>
            <w:r>
              <w:rPr>
                <w:color w:val="58595B"/>
                <w:spacing w:val="-5"/>
                <w:sz w:val="22"/>
              </w:rPr>
              <w:t>30%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2"/>
              <w:ind w:left="70" w:right="84"/>
              <w:rPr>
                <w:sz w:val="22"/>
              </w:rPr>
            </w:pPr>
            <w:r>
              <w:rPr>
                <w:color w:val="58595B"/>
                <w:spacing w:val="-5"/>
                <w:sz w:val="22"/>
              </w:rPr>
              <w:t>30%</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41"/>
              <w:ind w:left="81" w:right="79"/>
              <w:rPr>
                <w:sz w:val="22"/>
              </w:rPr>
            </w:pPr>
            <w:r>
              <w:rPr>
                <w:color w:val="58595B"/>
                <w:spacing w:val="-5"/>
                <w:sz w:val="22"/>
              </w:rPr>
              <w:t>30%</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64"/>
              <w:ind w:right="699"/>
              <w:jc w:val="right"/>
              <w:rPr>
                <w:sz w:val="22"/>
              </w:rPr>
            </w:pPr>
            <w:r>
              <w:rPr>
                <w:color w:val="58595B"/>
                <w:spacing w:val="-10"/>
                <w:w w:val="115"/>
                <w:sz w:val="22"/>
              </w:rPr>
              <w:t>4</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64"/>
              <w:ind w:left="19"/>
              <w:rPr>
                <w:sz w:val="22"/>
              </w:rPr>
            </w:pPr>
            <w:r>
              <w:rPr>
                <w:color w:val="58595B"/>
                <w:spacing w:val="-5"/>
                <w:sz w:val="22"/>
              </w:rPr>
              <w:t>50%</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63"/>
              <w:ind w:left="28" w:right="4"/>
              <w:rPr>
                <w:sz w:val="22"/>
              </w:rPr>
            </w:pPr>
            <w:r>
              <w:rPr>
                <w:color w:val="58595B"/>
                <w:spacing w:val="-5"/>
                <w:sz w:val="22"/>
              </w:rPr>
              <w:t>50%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9"/>
              <w:ind w:left="57" w:right="41"/>
              <w:rPr>
                <w:sz w:val="22"/>
              </w:rPr>
            </w:pPr>
            <w:r>
              <w:rPr>
                <w:color w:val="58595B"/>
                <w:spacing w:val="-5"/>
                <w:sz w:val="22"/>
              </w:rPr>
              <w:t>50%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7"/>
              <w:ind w:left="70" w:right="57"/>
              <w:rPr>
                <w:sz w:val="22"/>
              </w:rPr>
            </w:pPr>
            <w:r>
              <w:rPr>
                <w:color w:val="58595B"/>
                <w:spacing w:val="-5"/>
                <w:sz w:val="22"/>
              </w:rPr>
              <w:t>50%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6"/>
              <w:ind w:left="57" w:right="33"/>
              <w:rPr>
                <w:sz w:val="22"/>
              </w:rPr>
            </w:pPr>
            <w:r>
              <w:rPr>
                <w:color w:val="58595B"/>
                <w:spacing w:val="-5"/>
                <w:sz w:val="22"/>
              </w:rPr>
              <w:t>35%</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4"/>
              <w:ind w:left="70" w:right="47"/>
              <w:rPr>
                <w:sz w:val="22"/>
              </w:rPr>
            </w:pPr>
            <w:r>
              <w:rPr>
                <w:color w:val="58595B"/>
                <w:spacing w:val="-5"/>
                <w:sz w:val="22"/>
              </w:rPr>
              <w:t>35%</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3"/>
              <w:ind w:left="70" w:right="67"/>
              <w:rPr>
                <w:sz w:val="22"/>
              </w:rPr>
            </w:pPr>
            <w:r>
              <w:rPr>
                <w:color w:val="58595B"/>
                <w:spacing w:val="-5"/>
                <w:sz w:val="22"/>
              </w:rPr>
              <w:t>35%</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1"/>
              <w:ind w:left="57" w:right="22"/>
              <w:rPr>
                <w:sz w:val="22"/>
              </w:rPr>
            </w:pPr>
            <w:r>
              <w:rPr>
                <w:color w:val="58595B"/>
                <w:spacing w:val="-5"/>
                <w:sz w:val="22"/>
              </w:rPr>
              <w:t>35%</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0"/>
              <w:ind w:left="70" w:right="84"/>
              <w:rPr>
                <w:sz w:val="22"/>
              </w:rPr>
            </w:pPr>
            <w:r>
              <w:rPr>
                <w:color w:val="58595B"/>
                <w:spacing w:val="-5"/>
                <w:sz w:val="22"/>
              </w:rPr>
              <w:t>35%</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38"/>
              <w:ind w:left="81" w:right="79"/>
              <w:rPr>
                <w:sz w:val="22"/>
              </w:rPr>
            </w:pPr>
            <w:r>
              <w:rPr>
                <w:color w:val="58595B"/>
                <w:spacing w:val="-5"/>
                <w:sz w:val="22"/>
              </w:rPr>
              <w:t>35%</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62"/>
              <w:ind w:right="699"/>
              <w:jc w:val="right"/>
              <w:rPr>
                <w:sz w:val="22"/>
              </w:rPr>
            </w:pPr>
            <w:r>
              <w:rPr>
                <w:color w:val="58595B"/>
                <w:spacing w:val="-10"/>
                <w:w w:val="110"/>
                <w:sz w:val="22"/>
              </w:rPr>
              <w:t>5</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62"/>
              <w:ind w:left="19"/>
              <w:rPr>
                <w:sz w:val="22"/>
              </w:rPr>
            </w:pPr>
            <w:r>
              <w:rPr>
                <w:color w:val="58595B"/>
                <w:spacing w:val="-5"/>
                <w:sz w:val="22"/>
              </w:rPr>
              <w:t>50%</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60"/>
              <w:ind w:left="28" w:right="4"/>
              <w:rPr>
                <w:sz w:val="22"/>
              </w:rPr>
            </w:pPr>
            <w:r>
              <w:rPr>
                <w:color w:val="58595B"/>
                <w:spacing w:val="-5"/>
                <w:sz w:val="22"/>
              </w:rPr>
              <w:t>50%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7"/>
              <w:ind w:left="57" w:right="41"/>
              <w:rPr>
                <w:sz w:val="22"/>
              </w:rPr>
            </w:pPr>
            <w:r>
              <w:rPr>
                <w:color w:val="58595B"/>
                <w:spacing w:val="-5"/>
                <w:sz w:val="22"/>
              </w:rPr>
              <w:t>50%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5"/>
              <w:ind w:left="70" w:right="57"/>
              <w:rPr>
                <w:sz w:val="22"/>
              </w:rPr>
            </w:pPr>
            <w:r>
              <w:rPr>
                <w:color w:val="58595B"/>
                <w:spacing w:val="-5"/>
                <w:sz w:val="22"/>
              </w:rPr>
              <w:t>50%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4"/>
              <w:ind w:left="57" w:right="33"/>
              <w:rPr>
                <w:sz w:val="22"/>
              </w:rPr>
            </w:pPr>
            <w:r>
              <w:rPr>
                <w:color w:val="58595B"/>
                <w:spacing w:val="-5"/>
                <w:sz w:val="22"/>
              </w:rPr>
              <w:t>50%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2"/>
              <w:ind w:left="70" w:right="47"/>
              <w:rPr>
                <w:sz w:val="22"/>
              </w:rPr>
            </w:pPr>
            <w:r>
              <w:rPr>
                <w:color w:val="58595B"/>
                <w:spacing w:val="-5"/>
                <w:sz w:val="22"/>
              </w:rPr>
              <w:t>50%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0"/>
              <w:ind w:left="70" w:right="67"/>
              <w:rPr>
                <w:sz w:val="22"/>
              </w:rPr>
            </w:pPr>
            <w:r>
              <w:rPr>
                <w:color w:val="58595B"/>
                <w:spacing w:val="-5"/>
                <w:sz w:val="22"/>
              </w:rPr>
              <w:t>50%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39"/>
              <w:ind w:left="57" w:right="22"/>
              <w:rPr>
                <w:sz w:val="22"/>
              </w:rPr>
            </w:pPr>
            <w:r>
              <w:rPr>
                <w:color w:val="58595B"/>
                <w:spacing w:val="-5"/>
                <w:sz w:val="22"/>
              </w:rPr>
              <w:t>50%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7"/>
              <w:ind w:left="70" w:right="84"/>
              <w:rPr>
                <w:sz w:val="22"/>
              </w:rPr>
            </w:pPr>
            <w:r>
              <w:rPr>
                <w:color w:val="58595B"/>
                <w:spacing w:val="-5"/>
                <w:sz w:val="22"/>
              </w:rPr>
              <w:t>50%</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36"/>
              <w:ind w:left="81" w:right="78"/>
              <w:rPr>
                <w:sz w:val="22"/>
              </w:rPr>
            </w:pPr>
            <w:r>
              <w:rPr>
                <w:color w:val="58595B"/>
                <w:spacing w:val="-5"/>
                <w:sz w:val="22"/>
              </w:rPr>
              <w:t>50%</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59"/>
              <w:ind w:right="698"/>
              <w:jc w:val="right"/>
              <w:rPr>
                <w:sz w:val="22"/>
              </w:rPr>
            </w:pPr>
            <w:r>
              <w:rPr>
                <w:color w:val="58595B"/>
                <w:spacing w:val="-10"/>
                <w:w w:val="115"/>
                <w:sz w:val="22"/>
              </w:rPr>
              <w:t>6</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59"/>
              <w:ind w:left="19"/>
              <w:rPr>
                <w:sz w:val="22"/>
              </w:rPr>
            </w:pPr>
            <w:r>
              <w:rPr>
                <w:color w:val="58595B"/>
                <w:spacing w:val="-5"/>
                <w:sz w:val="22"/>
              </w:rPr>
              <w:t>50%</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58"/>
              <w:ind w:left="28" w:right="4"/>
              <w:rPr>
                <w:sz w:val="22"/>
              </w:rPr>
            </w:pPr>
            <w:r>
              <w:rPr>
                <w:color w:val="58595B"/>
                <w:spacing w:val="-5"/>
                <w:sz w:val="22"/>
              </w:rPr>
              <w:t>50%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4"/>
              <w:ind w:left="57" w:right="41"/>
              <w:rPr>
                <w:sz w:val="22"/>
              </w:rPr>
            </w:pPr>
            <w:r>
              <w:rPr>
                <w:color w:val="58595B"/>
                <w:spacing w:val="-5"/>
                <w:sz w:val="22"/>
              </w:rPr>
              <w:t>50%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3"/>
              <w:ind w:left="70" w:right="57"/>
              <w:rPr>
                <w:sz w:val="22"/>
              </w:rPr>
            </w:pPr>
            <w:r>
              <w:rPr>
                <w:color w:val="58595B"/>
                <w:spacing w:val="-5"/>
                <w:sz w:val="22"/>
              </w:rPr>
              <w:t>50%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1"/>
              <w:ind w:left="57" w:right="33"/>
              <w:rPr>
                <w:sz w:val="22"/>
              </w:rPr>
            </w:pPr>
            <w:r>
              <w:rPr>
                <w:color w:val="58595B"/>
                <w:spacing w:val="-5"/>
                <w:sz w:val="22"/>
              </w:rPr>
              <w:t>50%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0"/>
              <w:ind w:left="70" w:right="47"/>
              <w:rPr>
                <w:sz w:val="22"/>
              </w:rPr>
            </w:pPr>
            <w:r>
              <w:rPr>
                <w:color w:val="58595B"/>
                <w:spacing w:val="-5"/>
                <w:sz w:val="22"/>
              </w:rPr>
              <w:t>50%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8"/>
              <w:ind w:left="70" w:right="67"/>
              <w:rPr>
                <w:sz w:val="22"/>
              </w:rPr>
            </w:pPr>
            <w:r>
              <w:rPr>
                <w:color w:val="58595B"/>
                <w:spacing w:val="-5"/>
                <w:sz w:val="22"/>
              </w:rPr>
              <w:t>50%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36"/>
              <w:ind w:left="57" w:right="22"/>
              <w:rPr>
                <w:sz w:val="22"/>
              </w:rPr>
            </w:pPr>
            <w:r>
              <w:rPr>
                <w:color w:val="58595B"/>
                <w:spacing w:val="-5"/>
                <w:sz w:val="22"/>
              </w:rPr>
              <w:t>50%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5"/>
              <w:ind w:left="70" w:right="84"/>
              <w:rPr>
                <w:sz w:val="22"/>
              </w:rPr>
            </w:pPr>
            <w:r>
              <w:rPr>
                <w:color w:val="58595B"/>
                <w:spacing w:val="-5"/>
                <w:sz w:val="22"/>
              </w:rPr>
              <w:t>50%</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33"/>
              <w:ind w:left="81" w:right="78"/>
              <w:rPr>
                <w:sz w:val="22"/>
              </w:rPr>
            </w:pPr>
            <w:r>
              <w:rPr>
                <w:color w:val="58595B"/>
                <w:spacing w:val="-5"/>
                <w:sz w:val="22"/>
              </w:rPr>
              <w:t>50%</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57"/>
              <w:ind w:right="708"/>
              <w:jc w:val="right"/>
              <w:rPr>
                <w:sz w:val="22"/>
              </w:rPr>
            </w:pPr>
            <w:r>
              <w:rPr>
                <w:color w:val="58595B"/>
                <w:spacing w:val="-10"/>
                <w:sz w:val="22"/>
              </w:rPr>
              <w:t>7</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57"/>
              <w:ind w:left="19"/>
              <w:rPr>
                <w:sz w:val="22"/>
              </w:rPr>
            </w:pPr>
            <w:r>
              <w:rPr>
                <w:color w:val="58595B"/>
                <w:spacing w:val="-5"/>
                <w:sz w:val="22"/>
              </w:rPr>
              <w:t>50%</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55"/>
              <w:ind w:left="28" w:right="4"/>
              <w:rPr>
                <w:sz w:val="22"/>
              </w:rPr>
            </w:pPr>
            <w:r>
              <w:rPr>
                <w:color w:val="58595B"/>
                <w:spacing w:val="-5"/>
                <w:sz w:val="22"/>
              </w:rPr>
              <w:t>50%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2"/>
              <w:ind w:left="57" w:right="41"/>
              <w:rPr>
                <w:sz w:val="22"/>
              </w:rPr>
            </w:pPr>
            <w:r>
              <w:rPr>
                <w:color w:val="58595B"/>
                <w:spacing w:val="-5"/>
                <w:sz w:val="22"/>
              </w:rPr>
              <w:t>50%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0"/>
              <w:ind w:left="70" w:right="57"/>
              <w:rPr>
                <w:sz w:val="22"/>
              </w:rPr>
            </w:pPr>
            <w:r>
              <w:rPr>
                <w:color w:val="58595B"/>
                <w:spacing w:val="-5"/>
                <w:sz w:val="22"/>
              </w:rPr>
              <w:t>50%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39"/>
              <w:ind w:left="57" w:right="33"/>
              <w:rPr>
                <w:sz w:val="22"/>
              </w:rPr>
            </w:pPr>
            <w:r>
              <w:rPr>
                <w:color w:val="58595B"/>
                <w:spacing w:val="-5"/>
                <w:sz w:val="22"/>
              </w:rPr>
              <w:t>50%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7"/>
              <w:ind w:left="70" w:right="47"/>
              <w:rPr>
                <w:sz w:val="22"/>
              </w:rPr>
            </w:pPr>
            <w:r>
              <w:rPr>
                <w:color w:val="58595B"/>
                <w:spacing w:val="-5"/>
                <w:sz w:val="22"/>
              </w:rPr>
              <w:t>50%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6"/>
              <w:ind w:left="70" w:right="67"/>
              <w:rPr>
                <w:sz w:val="22"/>
              </w:rPr>
            </w:pPr>
            <w:r>
              <w:rPr>
                <w:color w:val="58595B"/>
                <w:spacing w:val="-5"/>
                <w:sz w:val="22"/>
              </w:rPr>
              <w:t>50%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34"/>
              <w:ind w:left="57" w:right="22"/>
              <w:rPr>
                <w:sz w:val="22"/>
              </w:rPr>
            </w:pPr>
            <w:r>
              <w:rPr>
                <w:color w:val="58595B"/>
                <w:spacing w:val="-5"/>
                <w:sz w:val="22"/>
              </w:rPr>
              <w:t>50%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2"/>
              <w:ind w:left="70" w:right="84"/>
              <w:rPr>
                <w:sz w:val="22"/>
              </w:rPr>
            </w:pPr>
            <w:r>
              <w:rPr>
                <w:color w:val="58595B"/>
                <w:spacing w:val="-5"/>
                <w:sz w:val="22"/>
              </w:rPr>
              <w:t>50%</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31"/>
              <w:ind w:left="81" w:right="78"/>
              <w:rPr>
                <w:sz w:val="22"/>
              </w:rPr>
            </w:pPr>
            <w:r>
              <w:rPr>
                <w:color w:val="58595B"/>
                <w:spacing w:val="-5"/>
                <w:sz w:val="22"/>
              </w:rPr>
              <w:t>50%</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54"/>
              <w:ind w:right="699"/>
              <w:jc w:val="right"/>
              <w:rPr>
                <w:sz w:val="22"/>
              </w:rPr>
            </w:pPr>
            <w:r>
              <w:rPr>
                <w:color w:val="58595B"/>
                <w:spacing w:val="-10"/>
                <w:w w:val="115"/>
                <w:sz w:val="22"/>
              </w:rPr>
              <w:t>8</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54"/>
              <w:ind w:left="19"/>
              <w:rPr>
                <w:sz w:val="22"/>
              </w:rPr>
            </w:pPr>
            <w:r>
              <w:rPr>
                <w:color w:val="58595B"/>
                <w:spacing w:val="-5"/>
                <w:sz w:val="22"/>
              </w:rPr>
              <w:t>52%</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53"/>
              <w:ind w:left="28" w:right="4"/>
              <w:rPr>
                <w:sz w:val="22"/>
              </w:rPr>
            </w:pPr>
            <w:r>
              <w:rPr>
                <w:color w:val="58595B"/>
                <w:spacing w:val="-5"/>
                <w:sz w:val="22"/>
              </w:rPr>
              <w:t>52%</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39"/>
              <w:ind w:left="57" w:right="41"/>
              <w:rPr>
                <w:sz w:val="22"/>
              </w:rPr>
            </w:pPr>
            <w:r>
              <w:rPr>
                <w:color w:val="58595B"/>
                <w:spacing w:val="-5"/>
                <w:sz w:val="22"/>
              </w:rPr>
              <w:t>52%</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8"/>
              <w:ind w:left="70" w:right="57"/>
              <w:rPr>
                <w:sz w:val="22"/>
              </w:rPr>
            </w:pPr>
            <w:r>
              <w:rPr>
                <w:color w:val="58595B"/>
                <w:spacing w:val="-5"/>
                <w:sz w:val="22"/>
              </w:rPr>
              <w:t>52%</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36"/>
              <w:ind w:left="57" w:right="33"/>
              <w:rPr>
                <w:sz w:val="22"/>
              </w:rPr>
            </w:pPr>
            <w:r>
              <w:rPr>
                <w:color w:val="58595B"/>
                <w:spacing w:val="-5"/>
                <w:sz w:val="22"/>
              </w:rPr>
              <w:t>50%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5"/>
              <w:ind w:left="70" w:right="47"/>
              <w:rPr>
                <w:sz w:val="22"/>
              </w:rPr>
            </w:pPr>
            <w:r>
              <w:rPr>
                <w:color w:val="58595B"/>
                <w:spacing w:val="-5"/>
                <w:sz w:val="22"/>
              </w:rPr>
              <w:t>50%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3"/>
              <w:ind w:left="70" w:right="67"/>
              <w:rPr>
                <w:sz w:val="22"/>
              </w:rPr>
            </w:pPr>
            <w:r>
              <w:rPr>
                <w:color w:val="58595B"/>
                <w:spacing w:val="-5"/>
                <w:sz w:val="22"/>
              </w:rPr>
              <w:t>50%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32"/>
              <w:ind w:left="57" w:right="22"/>
              <w:rPr>
                <w:sz w:val="22"/>
              </w:rPr>
            </w:pPr>
            <w:r>
              <w:rPr>
                <w:color w:val="58595B"/>
                <w:spacing w:val="-5"/>
                <w:sz w:val="22"/>
              </w:rPr>
              <w:t>50%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0"/>
              <w:ind w:left="70" w:right="84"/>
              <w:rPr>
                <w:sz w:val="22"/>
              </w:rPr>
            </w:pPr>
            <w:r>
              <w:rPr>
                <w:color w:val="58595B"/>
                <w:spacing w:val="-5"/>
                <w:sz w:val="22"/>
              </w:rPr>
              <w:t>50%</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28"/>
              <w:ind w:left="81" w:right="78"/>
              <w:rPr>
                <w:sz w:val="22"/>
              </w:rPr>
            </w:pPr>
            <w:r>
              <w:rPr>
                <w:color w:val="58595B"/>
                <w:spacing w:val="-5"/>
                <w:sz w:val="22"/>
              </w:rPr>
              <w:t>50%</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52"/>
              <w:ind w:right="699"/>
              <w:jc w:val="right"/>
              <w:rPr>
                <w:sz w:val="22"/>
              </w:rPr>
            </w:pPr>
            <w:r>
              <w:rPr>
                <w:color w:val="58595B"/>
                <w:spacing w:val="-10"/>
                <w:w w:val="115"/>
                <w:sz w:val="22"/>
              </w:rPr>
              <w:t>9</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52"/>
              <w:ind w:left="19"/>
              <w:rPr>
                <w:sz w:val="22"/>
              </w:rPr>
            </w:pPr>
            <w:r>
              <w:rPr>
                <w:color w:val="58595B"/>
                <w:spacing w:val="-5"/>
                <w:sz w:val="22"/>
              </w:rPr>
              <w:t>53%</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50"/>
              <w:ind w:left="28" w:right="4"/>
              <w:rPr>
                <w:sz w:val="22"/>
              </w:rPr>
            </w:pPr>
            <w:r>
              <w:rPr>
                <w:color w:val="58595B"/>
                <w:spacing w:val="-5"/>
                <w:sz w:val="22"/>
              </w:rPr>
              <w:t>53%</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37"/>
              <w:ind w:left="57" w:right="41"/>
              <w:rPr>
                <w:sz w:val="22"/>
              </w:rPr>
            </w:pPr>
            <w:r>
              <w:rPr>
                <w:color w:val="58595B"/>
                <w:spacing w:val="-5"/>
                <w:sz w:val="22"/>
              </w:rPr>
              <w:t>53%</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5"/>
              <w:ind w:left="70" w:right="57"/>
              <w:rPr>
                <w:sz w:val="22"/>
              </w:rPr>
            </w:pPr>
            <w:r>
              <w:rPr>
                <w:color w:val="58595B"/>
                <w:spacing w:val="-5"/>
                <w:sz w:val="22"/>
              </w:rPr>
              <w:t>53%</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34"/>
              <w:ind w:left="57" w:right="33"/>
              <w:rPr>
                <w:sz w:val="22"/>
              </w:rPr>
            </w:pPr>
            <w:r>
              <w:rPr>
                <w:color w:val="58595B"/>
                <w:spacing w:val="-5"/>
                <w:w w:val="95"/>
                <w:sz w:val="22"/>
              </w:rPr>
              <w:t>51%</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2"/>
              <w:ind w:left="70" w:right="47"/>
              <w:rPr>
                <w:sz w:val="22"/>
              </w:rPr>
            </w:pPr>
            <w:r>
              <w:rPr>
                <w:color w:val="58595B"/>
                <w:spacing w:val="-5"/>
                <w:w w:val="95"/>
                <w:sz w:val="22"/>
              </w:rPr>
              <w:t>51%</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1"/>
              <w:ind w:left="70" w:right="67"/>
              <w:rPr>
                <w:sz w:val="22"/>
              </w:rPr>
            </w:pPr>
            <w:r>
              <w:rPr>
                <w:color w:val="58595B"/>
                <w:spacing w:val="-5"/>
                <w:w w:val="95"/>
                <w:sz w:val="22"/>
              </w:rPr>
              <w:t>51%</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29"/>
              <w:ind w:left="57" w:right="22"/>
              <w:rPr>
                <w:sz w:val="22"/>
              </w:rPr>
            </w:pPr>
            <w:r>
              <w:rPr>
                <w:color w:val="58595B"/>
                <w:spacing w:val="-5"/>
                <w:w w:val="95"/>
                <w:sz w:val="22"/>
              </w:rPr>
              <w:t>51%</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28"/>
              <w:ind w:left="70" w:right="84"/>
              <w:rPr>
                <w:sz w:val="22"/>
              </w:rPr>
            </w:pPr>
            <w:r>
              <w:rPr>
                <w:color w:val="58595B"/>
                <w:spacing w:val="-5"/>
                <w:w w:val="95"/>
                <w:sz w:val="22"/>
              </w:rPr>
              <w:t>51%</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26"/>
              <w:ind w:left="81" w:right="78"/>
              <w:rPr>
                <w:sz w:val="22"/>
              </w:rPr>
            </w:pPr>
            <w:r>
              <w:rPr>
                <w:color w:val="58595B"/>
                <w:spacing w:val="-5"/>
                <w:w w:val="95"/>
                <w:sz w:val="22"/>
              </w:rPr>
              <w:t>51%</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50"/>
              <w:ind w:right="664"/>
              <w:jc w:val="right"/>
              <w:rPr>
                <w:sz w:val="22"/>
              </w:rPr>
            </w:pPr>
            <w:r>
              <w:rPr>
                <w:color w:val="58595B"/>
                <w:spacing w:val="-5"/>
                <w:w w:val="95"/>
                <w:sz w:val="22"/>
              </w:rPr>
              <w:t>10</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50"/>
              <w:ind w:left="19"/>
              <w:rPr>
                <w:sz w:val="22"/>
              </w:rPr>
            </w:pPr>
            <w:r>
              <w:rPr>
                <w:color w:val="58595B"/>
                <w:spacing w:val="-5"/>
                <w:sz w:val="22"/>
              </w:rPr>
              <w:t>55%</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48"/>
              <w:ind w:left="28" w:right="4"/>
              <w:rPr>
                <w:sz w:val="22"/>
              </w:rPr>
            </w:pPr>
            <w:r>
              <w:rPr>
                <w:color w:val="58595B"/>
                <w:spacing w:val="-5"/>
                <w:sz w:val="22"/>
              </w:rPr>
              <w:t>55%</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34"/>
              <w:ind w:left="57" w:right="41"/>
              <w:rPr>
                <w:sz w:val="22"/>
              </w:rPr>
            </w:pPr>
            <w:r>
              <w:rPr>
                <w:color w:val="58595B"/>
                <w:spacing w:val="-5"/>
                <w:sz w:val="22"/>
              </w:rPr>
              <w:t>55%</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3"/>
              <w:ind w:left="70" w:right="57"/>
              <w:rPr>
                <w:sz w:val="22"/>
              </w:rPr>
            </w:pPr>
            <w:r>
              <w:rPr>
                <w:color w:val="58595B"/>
                <w:spacing w:val="-5"/>
                <w:sz w:val="22"/>
              </w:rPr>
              <w:t>55%</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31"/>
              <w:ind w:left="57" w:right="33"/>
              <w:rPr>
                <w:sz w:val="22"/>
              </w:rPr>
            </w:pPr>
            <w:r>
              <w:rPr>
                <w:color w:val="58595B"/>
                <w:spacing w:val="-5"/>
                <w:sz w:val="22"/>
              </w:rPr>
              <w:t>53%</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0"/>
              <w:ind w:left="70" w:right="47"/>
              <w:rPr>
                <w:sz w:val="22"/>
              </w:rPr>
            </w:pPr>
            <w:r>
              <w:rPr>
                <w:color w:val="58595B"/>
                <w:spacing w:val="-5"/>
                <w:sz w:val="22"/>
              </w:rPr>
              <w:t>53%</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28"/>
              <w:ind w:left="70" w:right="67"/>
              <w:rPr>
                <w:sz w:val="22"/>
              </w:rPr>
            </w:pPr>
            <w:r>
              <w:rPr>
                <w:color w:val="58595B"/>
                <w:spacing w:val="-5"/>
                <w:sz w:val="22"/>
              </w:rPr>
              <w:t>53%</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27"/>
              <w:ind w:left="57" w:right="22"/>
              <w:rPr>
                <w:sz w:val="22"/>
              </w:rPr>
            </w:pPr>
            <w:r>
              <w:rPr>
                <w:color w:val="58595B"/>
                <w:spacing w:val="-5"/>
                <w:sz w:val="22"/>
              </w:rPr>
              <w:t>53%</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25"/>
              <w:ind w:left="70" w:right="84"/>
              <w:rPr>
                <w:sz w:val="22"/>
              </w:rPr>
            </w:pPr>
            <w:r>
              <w:rPr>
                <w:color w:val="58595B"/>
                <w:spacing w:val="-5"/>
                <w:sz w:val="22"/>
              </w:rPr>
              <w:t>53%</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24"/>
              <w:ind w:left="81" w:right="79"/>
              <w:rPr>
                <w:sz w:val="22"/>
              </w:rPr>
            </w:pPr>
            <w:r>
              <w:rPr>
                <w:color w:val="58595B"/>
                <w:spacing w:val="-5"/>
                <w:sz w:val="22"/>
              </w:rPr>
              <w:t>53%</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47"/>
              <w:ind w:right="698"/>
              <w:jc w:val="right"/>
              <w:rPr>
                <w:sz w:val="22"/>
              </w:rPr>
            </w:pPr>
            <w:r>
              <w:rPr>
                <w:color w:val="58595B"/>
                <w:spacing w:val="-5"/>
                <w:w w:val="65"/>
                <w:sz w:val="22"/>
              </w:rPr>
              <w:t>11</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47"/>
              <w:ind w:left="19"/>
              <w:rPr>
                <w:sz w:val="22"/>
              </w:rPr>
            </w:pPr>
            <w:r>
              <w:rPr>
                <w:color w:val="58595B"/>
                <w:spacing w:val="-5"/>
                <w:sz w:val="22"/>
              </w:rPr>
              <w:t>57%</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46"/>
              <w:ind w:left="28" w:right="4"/>
              <w:rPr>
                <w:sz w:val="22"/>
              </w:rPr>
            </w:pPr>
            <w:r>
              <w:rPr>
                <w:color w:val="58595B"/>
                <w:spacing w:val="-5"/>
                <w:sz w:val="22"/>
              </w:rPr>
              <w:t>57%</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32"/>
              <w:ind w:left="57" w:right="41"/>
              <w:rPr>
                <w:sz w:val="22"/>
              </w:rPr>
            </w:pPr>
            <w:r>
              <w:rPr>
                <w:color w:val="58595B"/>
                <w:spacing w:val="-5"/>
                <w:sz w:val="22"/>
              </w:rPr>
              <w:t>56%</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0"/>
              <w:ind w:left="70" w:right="57"/>
              <w:rPr>
                <w:sz w:val="22"/>
              </w:rPr>
            </w:pPr>
            <w:r>
              <w:rPr>
                <w:color w:val="58595B"/>
                <w:spacing w:val="-5"/>
                <w:sz w:val="22"/>
              </w:rPr>
              <w:t>56%</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29"/>
              <w:ind w:left="57" w:right="33"/>
              <w:rPr>
                <w:sz w:val="22"/>
              </w:rPr>
            </w:pPr>
            <w:r>
              <w:rPr>
                <w:color w:val="58595B"/>
                <w:spacing w:val="-5"/>
                <w:sz w:val="22"/>
              </w:rPr>
              <w:t>54%</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27"/>
              <w:ind w:left="70" w:right="47"/>
              <w:rPr>
                <w:sz w:val="22"/>
              </w:rPr>
            </w:pPr>
            <w:r>
              <w:rPr>
                <w:color w:val="58595B"/>
                <w:spacing w:val="-5"/>
                <w:sz w:val="22"/>
              </w:rPr>
              <w:t>54%</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26"/>
              <w:ind w:left="70" w:right="67"/>
              <w:rPr>
                <w:sz w:val="22"/>
              </w:rPr>
            </w:pPr>
            <w:r>
              <w:rPr>
                <w:color w:val="58595B"/>
                <w:spacing w:val="-5"/>
                <w:sz w:val="22"/>
              </w:rPr>
              <w:t>54%</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24"/>
              <w:ind w:left="57" w:right="22"/>
              <w:rPr>
                <w:sz w:val="22"/>
              </w:rPr>
            </w:pPr>
            <w:r>
              <w:rPr>
                <w:color w:val="58595B"/>
                <w:spacing w:val="-5"/>
                <w:sz w:val="22"/>
              </w:rPr>
              <w:t>54%</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23"/>
              <w:ind w:left="70" w:right="84"/>
              <w:rPr>
                <w:sz w:val="22"/>
              </w:rPr>
            </w:pPr>
            <w:r>
              <w:rPr>
                <w:color w:val="58595B"/>
                <w:spacing w:val="-5"/>
                <w:sz w:val="22"/>
              </w:rPr>
              <w:t>54%</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21"/>
              <w:ind w:left="81" w:right="79"/>
              <w:rPr>
                <w:sz w:val="22"/>
              </w:rPr>
            </w:pPr>
            <w:r>
              <w:rPr>
                <w:color w:val="58595B"/>
                <w:spacing w:val="-5"/>
                <w:sz w:val="22"/>
              </w:rPr>
              <w:t>54%</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45"/>
              <w:ind w:right="670"/>
              <w:jc w:val="right"/>
              <w:rPr>
                <w:sz w:val="22"/>
              </w:rPr>
            </w:pPr>
            <w:r>
              <w:rPr>
                <w:color w:val="58595B"/>
                <w:spacing w:val="-5"/>
                <w:w w:val="90"/>
                <w:sz w:val="22"/>
              </w:rPr>
              <w:t>12</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45"/>
              <w:ind w:left="19"/>
              <w:rPr>
                <w:sz w:val="22"/>
              </w:rPr>
            </w:pPr>
            <w:r>
              <w:rPr>
                <w:color w:val="58595B"/>
                <w:spacing w:val="-5"/>
                <w:sz w:val="22"/>
              </w:rPr>
              <w:t>59%</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43"/>
              <w:ind w:left="28" w:right="4"/>
              <w:rPr>
                <w:sz w:val="22"/>
              </w:rPr>
            </w:pPr>
            <w:r>
              <w:rPr>
                <w:color w:val="58595B"/>
                <w:spacing w:val="-5"/>
                <w:sz w:val="22"/>
              </w:rPr>
              <w:t>58%</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30"/>
              <w:ind w:left="57" w:right="41"/>
              <w:rPr>
                <w:sz w:val="22"/>
              </w:rPr>
            </w:pPr>
            <w:r>
              <w:rPr>
                <w:color w:val="58595B"/>
                <w:spacing w:val="-5"/>
                <w:sz w:val="22"/>
              </w:rPr>
              <w:t>58%</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28"/>
              <w:ind w:left="70" w:right="57"/>
              <w:rPr>
                <w:sz w:val="22"/>
              </w:rPr>
            </w:pPr>
            <w:r>
              <w:rPr>
                <w:color w:val="58595B"/>
                <w:spacing w:val="-5"/>
                <w:sz w:val="22"/>
              </w:rPr>
              <w:t>58%</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26"/>
              <w:ind w:left="57" w:right="33"/>
              <w:rPr>
                <w:sz w:val="22"/>
              </w:rPr>
            </w:pPr>
            <w:r>
              <w:rPr>
                <w:color w:val="58595B"/>
                <w:spacing w:val="-5"/>
                <w:sz w:val="22"/>
              </w:rPr>
              <w:t>56%</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25"/>
              <w:ind w:left="70" w:right="47"/>
              <w:rPr>
                <w:sz w:val="22"/>
              </w:rPr>
            </w:pPr>
            <w:r>
              <w:rPr>
                <w:color w:val="58595B"/>
                <w:spacing w:val="-5"/>
                <w:sz w:val="22"/>
              </w:rPr>
              <w:t>56%</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23"/>
              <w:ind w:left="70" w:right="67"/>
              <w:rPr>
                <w:sz w:val="22"/>
              </w:rPr>
            </w:pPr>
            <w:r>
              <w:rPr>
                <w:color w:val="58595B"/>
                <w:spacing w:val="-5"/>
                <w:sz w:val="22"/>
              </w:rPr>
              <w:t>56%</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22"/>
              <w:ind w:left="57" w:right="22"/>
              <w:rPr>
                <w:sz w:val="22"/>
              </w:rPr>
            </w:pPr>
            <w:r>
              <w:rPr>
                <w:color w:val="58595B"/>
                <w:spacing w:val="-5"/>
                <w:sz w:val="22"/>
              </w:rPr>
              <w:t>55%</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20"/>
              <w:ind w:left="70" w:right="84"/>
              <w:rPr>
                <w:sz w:val="22"/>
              </w:rPr>
            </w:pPr>
            <w:r>
              <w:rPr>
                <w:color w:val="58595B"/>
                <w:spacing w:val="-5"/>
                <w:sz w:val="22"/>
              </w:rPr>
              <w:t>55%</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19"/>
              <w:ind w:left="81" w:right="78"/>
              <w:rPr>
                <w:sz w:val="22"/>
              </w:rPr>
            </w:pPr>
            <w:r>
              <w:rPr>
                <w:color w:val="58595B"/>
                <w:spacing w:val="-5"/>
                <w:sz w:val="22"/>
              </w:rPr>
              <w:t>55%</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42"/>
              <w:ind w:right="668"/>
              <w:jc w:val="right"/>
              <w:rPr>
                <w:sz w:val="22"/>
              </w:rPr>
            </w:pPr>
            <w:r>
              <w:rPr>
                <w:color w:val="58595B"/>
                <w:spacing w:val="-5"/>
                <w:w w:val="90"/>
                <w:sz w:val="22"/>
              </w:rPr>
              <w:t>13</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42"/>
              <w:ind w:left="19"/>
              <w:rPr>
                <w:sz w:val="22"/>
              </w:rPr>
            </w:pPr>
            <w:r>
              <w:rPr>
                <w:color w:val="58595B"/>
                <w:spacing w:val="-5"/>
                <w:sz w:val="22"/>
              </w:rPr>
              <w:t>60%</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41"/>
              <w:ind w:left="28" w:right="4"/>
              <w:rPr>
                <w:sz w:val="22"/>
              </w:rPr>
            </w:pPr>
            <w:r>
              <w:rPr>
                <w:color w:val="58595B"/>
                <w:spacing w:val="-5"/>
                <w:sz w:val="22"/>
              </w:rPr>
              <w:t>60%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27"/>
              <w:ind w:left="57" w:right="41"/>
              <w:rPr>
                <w:sz w:val="22"/>
              </w:rPr>
            </w:pPr>
            <w:r>
              <w:rPr>
                <w:color w:val="58595B"/>
                <w:spacing w:val="-5"/>
                <w:sz w:val="22"/>
              </w:rPr>
              <w:t>60%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26"/>
              <w:ind w:left="70" w:right="57"/>
              <w:rPr>
                <w:sz w:val="22"/>
              </w:rPr>
            </w:pPr>
            <w:r>
              <w:rPr>
                <w:color w:val="58595B"/>
                <w:spacing w:val="-5"/>
                <w:sz w:val="22"/>
              </w:rPr>
              <w:t>59%</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24"/>
              <w:ind w:left="57" w:right="33"/>
              <w:rPr>
                <w:sz w:val="22"/>
              </w:rPr>
            </w:pPr>
            <w:r>
              <w:rPr>
                <w:color w:val="58595B"/>
                <w:spacing w:val="-5"/>
                <w:sz w:val="22"/>
              </w:rPr>
              <w:t>57%</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22"/>
              <w:ind w:left="70" w:right="47"/>
              <w:rPr>
                <w:sz w:val="22"/>
              </w:rPr>
            </w:pPr>
            <w:r>
              <w:rPr>
                <w:color w:val="58595B"/>
                <w:spacing w:val="-5"/>
                <w:sz w:val="22"/>
              </w:rPr>
              <w:t>57%</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21"/>
              <w:ind w:left="70" w:right="67"/>
              <w:rPr>
                <w:sz w:val="22"/>
              </w:rPr>
            </w:pPr>
            <w:r>
              <w:rPr>
                <w:color w:val="58595B"/>
                <w:spacing w:val="-5"/>
                <w:sz w:val="22"/>
              </w:rPr>
              <w:t>57%</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19"/>
              <w:ind w:left="57" w:right="22"/>
              <w:rPr>
                <w:sz w:val="22"/>
              </w:rPr>
            </w:pPr>
            <w:r>
              <w:rPr>
                <w:color w:val="58595B"/>
                <w:spacing w:val="-5"/>
                <w:sz w:val="22"/>
              </w:rPr>
              <w:t>57%</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8"/>
              <w:ind w:left="70" w:right="84"/>
              <w:rPr>
                <w:sz w:val="22"/>
              </w:rPr>
            </w:pPr>
            <w:r>
              <w:rPr>
                <w:color w:val="58595B"/>
                <w:spacing w:val="-5"/>
                <w:sz w:val="22"/>
              </w:rPr>
              <w:t>56%</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16"/>
              <w:ind w:left="81" w:right="79"/>
              <w:rPr>
                <w:sz w:val="22"/>
              </w:rPr>
            </w:pPr>
            <w:r>
              <w:rPr>
                <w:color w:val="58595B"/>
                <w:spacing w:val="-5"/>
                <w:sz w:val="22"/>
              </w:rPr>
              <w:t>56%</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40"/>
              <w:ind w:right="664"/>
              <w:jc w:val="right"/>
              <w:rPr>
                <w:sz w:val="22"/>
              </w:rPr>
            </w:pPr>
            <w:r>
              <w:rPr>
                <w:color w:val="58595B"/>
                <w:spacing w:val="-5"/>
                <w:w w:val="95"/>
                <w:sz w:val="22"/>
              </w:rPr>
              <w:t>14</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40"/>
              <w:ind w:left="19"/>
              <w:rPr>
                <w:sz w:val="22"/>
              </w:rPr>
            </w:pPr>
            <w:r>
              <w:rPr>
                <w:color w:val="58595B"/>
                <w:spacing w:val="-5"/>
                <w:sz w:val="22"/>
              </w:rPr>
              <w:t>62%</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38"/>
              <w:ind w:left="28" w:right="4"/>
              <w:rPr>
                <w:sz w:val="22"/>
              </w:rPr>
            </w:pPr>
            <w:r>
              <w:rPr>
                <w:color w:val="58595B"/>
                <w:spacing w:val="-5"/>
                <w:sz w:val="22"/>
              </w:rPr>
              <w:t>62%</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25"/>
              <w:ind w:left="57" w:right="41"/>
              <w:rPr>
                <w:sz w:val="22"/>
              </w:rPr>
            </w:pPr>
            <w:r>
              <w:rPr>
                <w:color w:val="58595B"/>
                <w:spacing w:val="-5"/>
                <w:w w:val="95"/>
                <w:sz w:val="22"/>
              </w:rPr>
              <w:t>61%</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23"/>
              <w:ind w:left="70" w:right="57"/>
              <w:rPr>
                <w:sz w:val="22"/>
              </w:rPr>
            </w:pPr>
            <w:r>
              <w:rPr>
                <w:color w:val="58595B"/>
                <w:spacing w:val="-5"/>
                <w:w w:val="95"/>
                <w:sz w:val="22"/>
              </w:rPr>
              <w:t>61%</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22"/>
              <w:ind w:left="57" w:right="33"/>
              <w:rPr>
                <w:sz w:val="22"/>
              </w:rPr>
            </w:pPr>
            <w:r>
              <w:rPr>
                <w:color w:val="58595B"/>
                <w:spacing w:val="-5"/>
                <w:sz w:val="22"/>
              </w:rPr>
              <w:t>59%</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20"/>
              <w:ind w:left="70" w:right="47"/>
              <w:rPr>
                <w:sz w:val="22"/>
              </w:rPr>
            </w:pPr>
            <w:r>
              <w:rPr>
                <w:color w:val="58595B"/>
                <w:spacing w:val="-5"/>
                <w:sz w:val="22"/>
              </w:rPr>
              <w:t>59%</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8"/>
              <w:ind w:left="70" w:right="67"/>
              <w:rPr>
                <w:sz w:val="22"/>
              </w:rPr>
            </w:pPr>
            <w:r>
              <w:rPr>
                <w:color w:val="58595B"/>
                <w:spacing w:val="-5"/>
                <w:sz w:val="22"/>
              </w:rPr>
              <w:t>58%</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17"/>
              <w:ind w:left="57" w:right="22"/>
              <w:rPr>
                <w:sz w:val="22"/>
              </w:rPr>
            </w:pPr>
            <w:r>
              <w:rPr>
                <w:color w:val="58595B"/>
                <w:spacing w:val="-5"/>
                <w:sz w:val="22"/>
              </w:rPr>
              <w:t>58%</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5"/>
              <w:ind w:left="70" w:right="84"/>
              <w:rPr>
                <w:sz w:val="22"/>
              </w:rPr>
            </w:pPr>
            <w:r>
              <w:rPr>
                <w:color w:val="58595B"/>
                <w:spacing w:val="-5"/>
                <w:sz w:val="22"/>
              </w:rPr>
              <w:t>58%</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14"/>
              <w:ind w:left="81" w:right="79"/>
              <w:rPr>
                <w:sz w:val="22"/>
              </w:rPr>
            </w:pPr>
            <w:r>
              <w:rPr>
                <w:color w:val="58595B"/>
                <w:spacing w:val="-5"/>
                <w:sz w:val="22"/>
              </w:rPr>
              <w:t>58%</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37"/>
              <w:ind w:right="664"/>
              <w:jc w:val="right"/>
              <w:rPr>
                <w:sz w:val="22"/>
              </w:rPr>
            </w:pPr>
            <w:r>
              <w:rPr>
                <w:color w:val="58595B"/>
                <w:spacing w:val="-5"/>
                <w:w w:val="95"/>
                <w:sz w:val="22"/>
              </w:rPr>
              <w:t>15</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37"/>
              <w:ind w:left="19"/>
              <w:rPr>
                <w:sz w:val="22"/>
              </w:rPr>
            </w:pPr>
            <w:r>
              <w:rPr>
                <w:color w:val="58595B"/>
                <w:spacing w:val="-5"/>
                <w:sz w:val="22"/>
              </w:rPr>
              <w:t>64%</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36"/>
              <w:ind w:left="28" w:right="4"/>
              <w:rPr>
                <w:sz w:val="22"/>
              </w:rPr>
            </w:pPr>
            <w:r>
              <w:rPr>
                <w:color w:val="58595B"/>
                <w:spacing w:val="-5"/>
                <w:sz w:val="22"/>
              </w:rPr>
              <w:t>63%</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22"/>
              <w:ind w:left="57" w:right="42"/>
              <w:rPr>
                <w:sz w:val="22"/>
              </w:rPr>
            </w:pPr>
            <w:r>
              <w:rPr>
                <w:color w:val="58595B"/>
                <w:spacing w:val="-5"/>
                <w:sz w:val="22"/>
              </w:rPr>
              <w:t>63%</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21"/>
              <w:ind w:left="70" w:right="57"/>
              <w:rPr>
                <w:sz w:val="22"/>
              </w:rPr>
            </w:pPr>
            <w:r>
              <w:rPr>
                <w:color w:val="58595B"/>
                <w:spacing w:val="-5"/>
                <w:sz w:val="22"/>
              </w:rPr>
              <w:t>62%</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19"/>
              <w:ind w:left="57" w:right="32"/>
              <w:rPr>
                <w:sz w:val="22"/>
              </w:rPr>
            </w:pPr>
            <w:r>
              <w:rPr>
                <w:color w:val="58595B"/>
                <w:spacing w:val="-5"/>
                <w:sz w:val="22"/>
              </w:rPr>
              <w:t>60%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8"/>
              <w:ind w:left="70" w:right="47"/>
              <w:rPr>
                <w:sz w:val="22"/>
              </w:rPr>
            </w:pPr>
            <w:r>
              <w:rPr>
                <w:color w:val="58595B"/>
                <w:spacing w:val="-5"/>
                <w:sz w:val="22"/>
              </w:rPr>
              <w:t>60%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6"/>
              <w:ind w:left="70" w:right="67"/>
              <w:rPr>
                <w:sz w:val="22"/>
              </w:rPr>
            </w:pPr>
            <w:r>
              <w:rPr>
                <w:color w:val="58595B"/>
                <w:spacing w:val="-5"/>
                <w:sz w:val="22"/>
              </w:rPr>
              <w:t>60%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15"/>
              <w:ind w:left="57" w:right="22"/>
              <w:rPr>
                <w:sz w:val="22"/>
              </w:rPr>
            </w:pPr>
            <w:r>
              <w:rPr>
                <w:color w:val="58595B"/>
                <w:spacing w:val="-5"/>
                <w:sz w:val="22"/>
              </w:rPr>
              <w:t>59%</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3"/>
              <w:ind w:left="70" w:right="84"/>
              <w:rPr>
                <w:sz w:val="22"/>
              </w:rPr>
            </w:pPr>
            <w:r>
              <w:rPr>
                <w:color w:val="58595B"/>
                <w:spacing w:val="-5"/>
                <w:sz w:val="22"/>
              </w:rPr>
              <w:t>59%</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11"/>
              <w:ind w:left="81" w:right="79"/>
              <w:rPr>
                <w:sz w:val="22"/>
              </w:rPr>
            </w:pPr>
            <w:r>
              <w:rPr>
                <w:color w:val="58595B"/>
                <w:spacing w:val="-5"/>
                <w:sz w:val="22"/>
              </w:rPr>
              <w:t>59%</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35"/>
              <w:ind w:right="663"/>
              <w:jc w:val="right"/>
              <w:rPr>
                <w:sz w:val="22"/>
              </w:rPr>
            </w:pPr>
            <w:r>
              <w:rPr>
                <w:color w:val="58595B"/>
                <w:spacing w:val="-5"/>
                <w:w w:val="95"/>
                <w:sz w:val="22"/>
              </w:rPr>
              <w:t>16</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35"/>
              <w:ind w:left="19"/>
              <w:rPr>
                <w:sz w:val="22"/>
              </w:rPr>
            </w:pPr>
            <w:r>
              <w:rPr>
                <w:color w:val="58595B"/>
                <w:spacing w:val="-5"/>
                <w:sz w:val="22"/>
              </w:rPr>
              <w:t>66%</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33"/>
              <w:ind w:left="28" w:right="4"/>
              <w:rPr>
                <w:sz w:val="22"/>
              </w:rPr>
            </w:pPr>
            <w:r>
              <w:rPr>
                <w:color w:val="58595B"/>
                <w:spacing w:val="-5"/>
                <w:sz w:val="22"/>
              </w:rPr>
              <w:t>65%</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20"/>
              <w:ind w:left="57" w:right="42"/>
              <w:rPr>
                <w:sz w:val="22"/>
              </w:rPr>
            </w:pPr>
            <w:r>
              <w:rPr>
                <w:color w:val="58595B"/>
                <w:spacing w:val="-5"/>
                <w:sz w:val="22"/>
              </w:rPr>
              <w:t>64%</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8"/>
              <w:ind w:left="70" w:right="57"/>
              <w:rPr>
                <w:sz w:val="22"/>
              </w:rPr>
            </w:pPr>
            <w:r>
              <w:rPr>
                <w:color w:val="58595B"/>
                <w:spacing w:val="-5"/>
                <w:sz w:val="22"/>
              </w:rPr>
              <w:t>64%</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17"/>
              <w:ind w:left="57" w:right="32"/>
              <w:rPr>
                <w:sz w:val="22"/>
              </w:rPr>
            </w:pPr>
            <w:r>
              <w:rPr>
                <w:color w:val="58595B"/>
                <w:spacing w:val="-5"/>
                <w:sz w:val="22"/>
              </w:rPr>
              <w:t>62%</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5"/>
              <w:ind w:left="70" w:right="47"/>
              <w:rPr>
                <w:sz w:val="22"/>
              </w:rPr>
            </w:pPr>
            <w:r>
              <w:rPr>
                <w:color w:val="58595B"/>
                <w:spacing w:val="-5"/>
                <w:w w:val="95"/>
                <w:sz w:val="22"/>
              </w:rPr>
              <w:t>61%</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4"/>
              <w:ind w:left="70" w:right="67"/>
              <w:rPr>
                <w:sz w:val="22"/>
              </w:rPr>
            </w:pPr>
            <w:r>
              <w:rPr>
                <w:color w:val="58595B"/>
                <w:spacing w:val="-5"/>
                <w:w w:val="95"/>
                <w:sz w:val="22"/>
              </w:rPr>
              <w:t>61%</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12"/>
              <w:ind w:left="57" w:right="22"/>
              <w:rPr>
                <w:sz w:val="22"/>
              </w:rPr>
            </w:pPr>
            <w:r>
              <w:rPr>
                <w:color w:val="58595B"/>
                <w:spacing w:val="-5"/>
                <w:w w:val="95"/>
                <w:sz w:val="22"/>
              </w:rPr>
              <w:t>61%</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1"/>
              <w:ind w:left="70" w:right="84"/>
              <w:rPr>
                <w:sz w:val="22"/>
              </w:rPr>
            </w:pPr>
            <w:r>
              <w:rPr>
                <w:color w:val="58595B"/>
                <w:spacing w:val="-5"/>
                <w:sz w:val="22"/>
              </w:rPr>
              <w:t>60%</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9"/>
              <w:ind w:left="81" w:right="79"/>
              <w:rPr>
                <w:sz w:val="22"/>
              </w:rPr>
            </w:pPr>
            <w:r>
              <w:rPr>
                <w:color w:val="58595B"/>
                <w:spacing w:val="-5"/>
                <w:sz w:val="22"/>
              </w:rPr>
              <w:t>60%</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33"/>
              <w:ind w:right="673"/>
              <w:jc w:val="right"/>
              <w:rPr>
                <w:sz w:val="22"/>
              </w:rPr>
            </w:pPr>
            <w:r>
              <w:rPr>
                <w:color w:val="58595B"/>
                <w:spacing w:val="-5"/>
                <w:w w:val="85"/>
                <w:sz w:val="22"/>
              </w:rPr>
              <w:t>17</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33"/>
              <w:ind w:left="19"/>
              <w:rPr>
                <w:sz w:val="22"/>
              </w:rPr>
            </w:pPr>
            <w:r>
              <w:rPr>
                <w:color w:val="58595B"/>
                <w:spacing w:val="-5"/>
                <w:sz w:val="22"/>
              </w:rPr>
              <w:t>67%</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31"/>
              <w:ind w:left="28" w:right="4"/>
              <w:rPr>
                <w:sz w:val="22"/>
              </w:rPr>
            </w:pPr>
            <w:r>
              <w:rPr>
                <w:color w:val="58595B"/>
                <w:spacing w:val="-5"/>
                <w:sz w:val="22"/>
              </w:rPr>
              <w:t>67%</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17"/>
              <w:ind w:left="57" w:right="42"/>
              <w:rPr>
                <w:sz w:val="22"/>
              </w:rPr>
            </w:pPr>
            <w:r>
              <w:rPr>
                <w:color w:val="58595B"/>
                <w:spacing w:val="-5"/>
                <w:sz w:val="22"/>
              </w:rPr>
              <w:t>66%</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6"/>
              <w:ind w:left="70" w:right="57"/>
              <w:rPr>
                <w:sz w:val="22"/>
              </w:rPr>
            </w:pPr>
            <w:r>
              <w:rPr>
                <w:color w:val="58595B"/>
                <w:spacing w:val="-5"/>
                <w:sz w:val="22"/>
              </w:rPr>
              <w:t>65%</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14"/>
              <w:ind w:left="57" w:right="32"/>
              <w:rPr>
                <w:sz w:val="22"/>
              </w:rPr>
            </w:pPr>
            <w:r>
              <w:rPr>
                <w:color w:val="58595B"/>
                <w:spacing w:val="-5"/>
                <w:sz w:val="22"/>
              </w:rPr>
              <w:t>63%</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3"/>
              <w:ind w:left="70" w:right="47"/>
              <w:rPr>
                <w:sz w:val="22"/>
              </w:rPr>
            </w:pPr>
            <w:r>
              <w:rPr>
                <w:color w:val="58595B"/>
                <w:spacing w:val="-5"/>
                <w:sz w:val="22"/>
              </w:rPr>
              <w:t>63%</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1"/>
              <w:ind w:left="70" w:right="67"/>
              <w:rPr>
                <w:sz w:val="22"/>
              </w:rPr>
            </w:pPr>
            <w:r>
              <w:rPr>
                <w:color w:val="58595B"/>
                <w:spacing w:val="-5"/>
                <w:sz w:val="22"/>
              </w:rPr>
              <w:t>62%</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10"/>
              <w:ind w:left="57" w:right="22"/>
              <w:rPr>
                <w:sz w:val="22"/>
              </w:rPr>
            </w:pPr>
            <w:r>
              <w:rPr>
                <w:color w:val="58595B"/>
                <w:spacing w:val="-5"/>
                <w:sz w:val="22"/>
              </w:rPr>
              <w:t>62%</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8"/>
              <w:ind w:left="70" w:right="84"/>
              <w:rPr>
                <w:sz w:val="22"/>
              </w:rPr>
            </w:pPr>
            <w:r>
              <w:rPr>
                <w:color w:val="58595B"/>
                <w:spacing w:val="-5"/>
                <w:sz w:val="22"/>
              </w:rPr>
              <w:t>62%</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7"/>
              <w:ind w:left="81" w:right="79"/>
              <w:rPr>
                <w:sz w:val="22"/>
              </w:rPr>
            </w:pPr>
            <w:r>
              <w:rPr>
                <w:color w:val="58595B"/>
                <w:spacing w:val="-5"/>
                <w:w w:val="95"/>
                <w:sz w:val="22"/>
              </w:rPr>
              <w:t>61%</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30"/>
              <w:ind w:right="663"/>
              <w:jc w:val="right"/>
              <w:rPr>
                <w:sz w:val="22"/>
              </w:rPr>
            </w:pPr>
            <w:r>
              <w:rPr>
                <w:color w:val="58595B"/>
                <w:spacing w:val="-5"/>
                <w:w w:val="95"/>
                <w:sz w:val="22"/>
              </w:rPr>
              <w:t>18</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30"/>
              <w:ind w:left="19"/>
              <w:rPr>
                <w:sz w:val="22"/>
              </w:rPr>
            </w:pPr>
            <w:r>
              <w:rPr>
                <w:color w:val="58595B"/>
                <w:spacing w:val="-5"/>
                <w:sz w:val="22"/>
              </w:rPr>
              <w:t>69%</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29"/>
              <w:ind w:left="28" w:right="5"/>
              <w:rPr>
                <w:sz w:val="22"/>
              </w:rPr>
            </w:pPr>
            <w:r>
              <w:rPr>
                <w:color w:val="58595B"/>
                <w:spacing w:val="-5"/>
                <w:sz w:val="22"/>
              </w:rPr>
              <w:t>68%</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15"/>
              <w:ind w:left="57" w:right="42"/>
              <w:rPr>
                <w:sz w:val="22"/>
              </w:rPr>
            </w:pPr>
            <w:r>
              <w:rPr>
                <w:color w:val="58595B"/>
                <w:spacing w:val="-5"/>
                <w:sz w:val="22"/>
              </w:rPr>
              <w:t>68%</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3"/>
              <w:ind w:left="70" w:right="57"/>
              <w:rPr>
                <w:sz w:val="22"/>
              </w:rPr>
            </w:pPr>
            <w:r>
              <w:rPr>
                <w:color w:val="58595B"/>
                <w:spacing w:val="-5"/>
                <w:sz w:val="22"/>
              </w:rPr>
              <w:t>67%</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12"/>
              <w:ind w:left="57" w:right="32"/>
              <w:rPr>
                <w:sz w:val="22"/>
              </w:rPr>
            </w:pPr>
            <w:r>
              <w:rPr>
                <w:color w:val="58595B"/>
                <w:spacing w:val="-5"/>
                <w:sz w:val="22"/>
              </w:rPr>
              <w:t>65%</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0"/>
              <w:ind w:left="70" w:right="47"/>
              <w:rPr>
                <w:sz w:val="22"/>
              </w:rPr>
            </w:pPr>
            <w:r>
              <w:rPr>
                <w:color w:val="58595B"/>
                <w:spacing w:val="-5"/>
                <w:sz w:val="22"/>
              </w:rPr>
              <w:t>64%</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9"/>
              <w:ind w:left="70" w:right="67"/>
              <w:rPr>
                <w:sz w:val="22"/>
              </w:rPr>
            </w:pPr>
            <w:r>
              <w:rPr>
                <w:color w:val="58595B"/>
                <w:spacing w:val="-5"/>
                <w:sz w:val="22"/>
              </w:rPr>
              <w:t>64%</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7"/>
              <w:ind w:left="57" w:right="22"/>
              <w:rPr>
                <w:sz w:val="22"/>
              </w:rPr>
            </w:pPr>
            <w:r>
              <w:rPr>
                <w:color w:val="58595B"/>
                <w:spacing w:val="-5"/>
                <w:sz w:val="22"/>
              </w:rPr>
              <w:t>63%</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6"/>
              <w:ind w:left="70" w:right="84"/>
              <w:rPr>
                <w:sz w:val="22"/>
              </w:rPr>
            </w:pPr>
            <w:r>
              <w:rPr>
                <w:color w:val="58595B"/>
                <w:spacing w:val="-5"/>
                <w:sz w:val="22"/>
              </w:rPr>
              <w:t>63%</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4"/>
              <w:ind w:left="81" w:right="79"/>
              <w:rPr>
                <w:sz w:val="22"/>
              </w:rPr>
            </w:pPr>
            <w:r>
              <w:rPr>
                <w:color w:val="58595B"/>
                <w:spacing w:val="-5"/>
                <w:sz w:val="22"/>
              </w:rPr>
              <w:t>63%</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28"/>
              <w:ind w:right="663"/>
              <w:jc w:val="right"/>
              <w:rPr>
                <w:sz w:val="22"/>
              </w:rPr>
            </w:pPr>
            <w:r>
              <w:rPr>
                <w:color w:val="58595B"/>
                <w:spacing w:val="-5"/>
                <w:w w:val="95"/>
                <w:sz w:val="22"/>
              </w:rPr>
              <w:t>19</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28"/>
              <w:ind w:left="19"/>
              <w:rPr>
                <w:sz w:val="22"/>
              </w:rPr>
            </w:pPr>
            <w:r>
              <w:rPr>
                <w:color w:val="58595B"/>
                <w:spacing w:val="-5"/>
                <w:w w:val="90"/>
                <w:sz w:val="22"/>
              </w:rPr>
              <w:t>71%</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26"/>
              <w:ind w:left="28" w:right="5"/>
              <w:rPr>
                <w:sz w:val="22"/>
              </w:rPr>
            </w:pPr>
            <w:r>
              <w:rPr>
                <w:color w:val="58595B"/>
                <w:spacing w:val="-5"/>
                <w:sz w:val="22"/>
              </w:rPr>
              <w:t>70%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12"/>
              <w:ind w:left="57" w:right="41"/>
              <w:rPr>
                <w:sz w:val="22"/>
              </w:rPr>
            </w:pPr>
            <w:r>
              <w:rPr>
                <w:color w:val="58595B"/>
                <w:spacing w:val="-5"/>
                <w:sz w:val="22"/>
              </w:rPr>
              <w:t>69%</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1"/>
              <w:ind w:left="70" w:right="57"/>
              <w:rPr>
                <w:sz w:val="22"/>
              </w:rPr>
            </w:pPr>
            <w:r>
              <w:rPr>
                <w:color w:val="58595B"/>
                <w:spacing w:val="-5"/>
                <w:sz w:val="22"/>
              </w:rPr>
              <w:t>68%</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9"/>
              <w:ind w:left="57" w:right="32"/>
              <w:rPr>
                <w:sz w:val="22"/>
              </w:rPr>
            </w:pPr>
            <w:r>
              <w:rPr>
                <w:color w:val="58595B"/>
                <w:spacing w:val="-5"/>
                <w:sz w:val="22"/>
              </w:rPr>
              <w:t>66%</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8"/>
              <w:ind w:left="70" w:right="47"/>
              <w:rPr>
                <w:sz w:val="22"/>
              </w:rPr>
            </w:pPr>
            <w:r>
              <w:rPr>
                <w:color w:val="58595B"/>
                <w:spacing w:val="-5"/>
                <w:sz w:val="22"/>
              </w:rPr>
              <w:t>66%</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6"/>
              <w:ind w:left="70" w:right="67"/>
              <w:rPr>
                <w:sz w:val="22"/>
              </w:rPr>
            </w:pPr>
            <w:r>
              <w:rPr>
                <w:color w:val="58595B"/>
                <w:spacing w:val="-5"/>
                <w:sz w:val="22"/>
              </w:rPr>
              <w:t>65%</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5"/>
              <w:ind w:left="57" w:right="22"/>
              <w:rPr>
                <w:sz w:val="22"/>
              </w:rPr>
            </w:pPr>
            <w:r>
              <w:rPr>
                <w:color w:val="58595B"/>
                <w:spacing w:val="-5"/>
                <w:sz w:val="22"/>
              </w:rPr>
              <w:t>65%</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
              <w:ind w:left="70" w:right="84"/>
              <w:rPr>
                <w:sz w:val="22"/>
              </w:rPr>
            </w:pPr>
            <w:r>
              <w:rPr>
                <w:color w:val="58595B"/>
                <w:spacing w:val="-5"/>
                <w:sz w:val="22"/>
              </w:rPr>
              <w:t>64%</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2"/>
              <w:ind w:left="81" w:right="79"/>
              <w:rPr>
                <w:sz w:val="22"/>
              </w:rPr>
            </w:pPr>
            <w:r>
              <w:rPr>
                <w:color w:val="58595B"/>
                <w:spacing w:val="-5"/>
                <w:sz w:val="22"/>
              </w:rPr>
              <w:t>64%</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25"/>
              <w:ind w:right="636"/>
              <w:jc w:val="right"/>
              <w:rPr>
                <w:sz w:val="22"/>
              </w:rPr>
            </w:pPr>
            <w:r>
              <w:rPr>
                <w:color w:val="58595B"/>
                <w:spacing w:val="-5"/>
                <w:w w:val="110"/>
                <w:sz w:val="22"/>
              </w:rPr>
              <w:t>20</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25"/>
              <w:ind w:left="19"/>
              <w:rPr>
                <w:sz w:val="22"/>
              </w:rPr>
            </w:pPr>
            <w:r>
              <w:rPr>
                <w:color w:val="58595B"/>
                <w:spacing w:val="-5"/>
                <w:sz w:val="22"/>
              </w:rPr>
              <w:t>73%</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24"/>
              <w:ind w:left="28" w:right="5"/>
              <w:rPr>
                <w:sz w:val="22"/>
              </w:rPr>
            </w:pPr>
            <w:r>
              <w:rPr>
                <w:color w:val="58595B"/>
                <w:spacing w:val="-5"/>
                <w:sz w:val="22"/>
              </w:rPr>
              <w:t>72%</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10"/>
              <w:ind w:left="57" w:right="42"/>
              <w:rPr>
                <w:sz w:val="22"/>
              </w:rPr>
            </w:pPr>
            <w:r>
              <w:rPr>
                <w:color w:val="58595B"/>
                <w:spacing w:val="-5"/>
                <w:w w:val="90"/>
                <w:sz w:val="22"/>
              </w:rPr>
              <w:t>71%</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8"/>
              <w:ind w:left="70" w:right="57"/>
              <w:rPr>
                <w:sz w:val="22"/>
              </w:rPr>
            </w:pPr>
            <w:r>
              <w:rPr>
                <w:color w:val="58595B"/>
                <w:spacing w:val="-5"/>
                <w:sz w:val="22"/>
              </w:rPr>
              <w:t>70%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7"/>
              <w:ind w:left="57" w:right="32"/>
              <w:rPr>
                <w:sz w:val="22"/>
              </w:rPr>
            </w:pPr>
            <w:r>
              <w:rPr>
                <w:color w:val="58595B"/>
                <w:spacing w:val="-5"/>
                <w:sz w:val="22"/>
              </w:rPr>
              <w:t>68%</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5"/>
              <w:ind w:left="70" w:right="47"/>
              <w:rPr>
                <w:sz w:val="22"/>
              </w:rPr>
            </w:pPr>
            <w:r>
              <w:rPr>
                <w:color w:val="58595B"/>
                <w:spacing w:val="-5"/>
                <w:sz w:val="22"/>
              </w:rPr>
              <w:t>67%</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
              <w:ind w:left="70" w:right="67"/>
              <w:rPr>
                <w:sz w:val="22"/>
              </w:rPr>
            </w:pPr>
            <w:r>
              <w:rPr>
                <w:color w:val="58595B"/>
                <w:spacing w:val="-5"/>
                <w:sz w:val="22"/>
              </w:rPr>
              <w:t>67%</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2"/>
              <w:ind w:left="57" w:right="22"/>
              <w:rPr>
                <w:sz w:val="22"/>
              </w:rPr>
            </w:pPr>
            <w:r>
              <w:rPr>
                <w:color w:val="58595B"/>
                <w:spacing w:val="-5"/>
                <w:sz w:val="22"/>
              </w:rPr>
              <w:t>66%</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
              <w:ind w:left="70" w:right="84"/>
              <w:rPr>
                <w:sz w:val="22"/>
              </w:rPr>
            </w:pPr>
            <w:r>
              <w:rPr>
                <w:color w:val="58595B"/>
                <w:spacing w:val="-5"/>
                <w:sz w:val="22"/>
              </w:rPr>
              <w:t>65%</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line="253" w:lineRule="exact"/>
              <w:ind w:left="81" w:right="79"/>
              <w:rPr>
                <w:sz w:val="22"/>
              </w:rPr>
            </w:pPr>
            <w:r>
              <w:rPr>
                <w:color w:val="58595B"/>
                <w:spacing w:val="-5"/>
                <w:sz w:val="22"/>
              </w:rPr>
              <w:t>65%</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23"/>
              <w:ind w:right="670"/>
              <w:jc w:val="right"/>
              <w:rPr>
                <w:sz w:val="22"/>
              </w:rPr>
            </w:pPr>
            <w:r>
              <w:rPr>
                <w:color w:val="58595B"/>
                <w:spacing w:val="-5"/>
                <w:w w:val="90"/>
                <w:sz w:val="22"/>
              </w:rPr>
              <w:t>21</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23"/>
              <w:ind w:left="19"/>
              <w:rPr>
                <w:sz w:val="22"/>
              </w:rPr>
            </w:pPr>
            <w:r>
              <w:rPr>
                <w:color w:val="58595B"/>
                <w:spacing w:val="-5"/>
                <w:sz w:val="22"/>
              </w:rPr>
              <w:t>74%</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21"/>
              <w:ind w:left="28" w:right="5"/>
              <w:rPr>
                <w:sz w:val="22"/>
              </w:rPr>
            </w:pPr>
            <w:r>
              <w:rPr>
                <w:color w:val="58595B"/>
                <w:spacing w:val="-5"/>
                <w:sz w:val="22"/>
              </w:rPr>
              <w:t>73%</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8"/>
              <w:ind w:left="57" w:right="41"/>
              <w:rPr>
                <w:sz w:val="22"/>
              </w:rPr>
            </w:pPr>
            <w:r>
              <w:rPr>
                <w:color w:val="58595B"/>
                <w:spacing w:val="-5"/>
                <w:sz w:val="22"/>
              </w:rPr>
              <w:t>72%</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6"/>
              <w:ind w:left="70" w:right="57"/>
              <w:rPr>
                <w:sz w:val="22"/>
              </w:rPr>
            </w:pPr>
            <w:r>
              <w:rPr>
                <w:color w:val="58595B"/>
                <w:spacing w:val="-5"/>
                <w:sz w:val="22"/>
              </w:rPr>
              <w:t>72%</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
              <w:ind w:left="57" w:right="32"/>
              <w:rPr>
                <w:sz w:val="22"/>
              </w:rPr>
            </w:pPr>
            <w:r>
              <w:rPr>
                <w:color w:val="58595B"/>
                <w:spacing w:val="-5"/>
                <w:sz w:val="22"/>
              </w:rPr>
              <w:t>69%</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
              <w:ind w:left="70" w:right="47"/>
              <w:rPr>
                <w:sz w:val="22"/>
              </w:rPr>
            </w:pPr>
            <w:r>
              <w:rPr>
                <w:color w:val="58595B"/>
                <w:spacing w:val="-5"/>
                <w:sz w:val="22"/>
              </w:rPr>
              <w:t>69%</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
              <w:ind w:left="70" w:right="68"/>
              <w:rPr>
                <w:sz w:val="22"/>
              </w:rPr>
            </w:pPr>
            <w:r>
              <w:rPr>
                <w:color w:val="58595B"/>
                <w:spacing w:val="-5"/>
                <w:sz w:val="22"/>
              </w:rPr>
              <w:t>68%</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ind w:left="57" w:right="22"/>
              <w:rPr>
                <w:sz w:val="22"/>
              </w:rPr>
            </w:pPr>
            <w:r>
              <w:rPr>
                <w:color w:val="58595B"/>
                <w:spacing w:val="-5"/>
                <w:sz w:val="22"/>
              </w:rPr>
              <w:t>67%</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52" w:lineRule="exact"/>
              <w:ind w:left="70" w:right="84"/>
              <w:rPr>
                <w:sz w:val="22"/>
              </w:rPr>
            </w:pPr>
            <w:r>
              <w:rPr>
                <w:color w:val="58595B"/>
                <w:spacing w:val="-5"/>
                <w:sz w:val="22"/>
              </w:rPr>
              <w:t>67%</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line="250" w:lineRule="exact"/>
              <w:ind w:left="81" w:right="79"/>
              <w:rPr>
                <w:sz w:val="22"/>
              </w:rPr>
            </w:pPr>
            <w:r>
              <w:rPr>
                <w:color w:val="58595B"/>
                <w:spacing w:val="-5"/>
                <w:sz w:val="22"/>
              </w:rPr>
              <w:t>66%</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20"/>
              <w:ind w:right="641"/>
              <w:jc w:val="right"/>
              <w:rPr>
                <w:sz w:val="22"/>
              </w:rPr>
            </w:pPr>
            <w:r>
              <w:rPr>
                <w:color w:val="58595B"/>
                <w:spacing w:val="-5"/>
                <w:w w:val="105"/>
                <w:sz w:val="22"/>
              </w:rPr>
              <w:t>22</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20"/>
              <w:ind w:left="19"/>
              <w:rPr>
                <w:sz w:val="22"/>
              </w:rPr>
            </w:pPr>
            <w:r>
              <w:rPr>
                <w:color w:val="58595B"/>
                <w:spacing w:val="-5"/>
                <w:sz w:val="22"/>
              </w:rPr>
              <w:t>76%</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19"/>
              <w:ind w:left="28" w:right="5"/>
              <w:rPr>
                <w:sz w:val="22"/>
              </w:rPr>
            </w:pPr>
            <w:r>
              <w:rPr>
                <w:color w:val="58595B"/>
                <w:spacing w:val="-5"/>
                <w:sz w:val="22"/>
              </w:rPr>
              <w:t>75%</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5"/>
              <w:ind w:left="57" w:right="41"/>
              <w:rPr>
                <w:sz w:val="22"/>
              </w:rPr>
            </w:pPr>
            <w:r>
              <w:rPr>
                <w:color w:val="58595B"/>
                <w:spacing w:val="-5"/>
                <w:sz w:val="22"/>
              </w:rPr>
              <w:t>74%</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
              <w:ind w:left="70" w:right="57"/>
              <w:rPr>
                <w:sz w:val="22"/>
              </w:rPr>
            </w:pPr>
            <w:r>
              <w:rPr>
                <w:color w:val="58595B"/>
                <w:spacing w:val="-5"/>
                <w:sz w:val="22"/>
              </w:rPr>
              <w:t>73%</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2"/>
              <w:ind w:left="57" w:right="32"/>
              <w:rPr>
                <w:sz w:val="22"/>
              </w:rPr>
            </w:pPr>
            <w:r>
              <w:rPr>
                <w:color w:val="58595B"/>
                <w:spacing w:val="-5"/>
                <w:w w:val="90"/>
                <w:sz w:val="22"/>
              </w:rPr>
              <w:t>71%</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
              <w:ind w:left="70" w:right="47"/>
              <w:rPr>
                <w:sz w:val="22"/>
              </w:rPr>
            </w:pPr>
            <w:r>
              <w:rPr>
                <w:color w:val="58595B"/>
                <w:spacing w:val="-5"/>
                <w:sz w:val="22"/>
              </w:rPr>
              <w:t>70%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52" w:lineRule="exact"/>
              <w:ind w:left="70" w:right="67"/>
              <w:rPr>
                <w:sz w:val="22"/>
              </w:rPr>
            </w:pPr>
            <w:r>
              <w:rPr>
                <w:color w:val="58595B"/>
                <w:spacing w:val="-5"/>
                <w:sz w:val="22"/>
              </w:rPr>
              <w:t>69%</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line="251" w:lineRule="exact"/>
              <w:ind w:left="57" w:right="22"/>
              <w:rPr>
                <w:sz w:val="22"/>
              </w:rPr>
            </w:pPr>
            <w:r>
              <w:rPr>
                <w:color w:val="58595B"/>
                <w:spacing w:val="-5"/>
                <w:sz w:val="22"/>
              </w:rPr>
              <w:t>69%</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49" w:lineRule="exact"/>
              <w:ind w:left="70" w:right="84"/>
              <w:rPr>
                <w:sz w:val="22"/>
              </w:rPr>
            </w:pPr>
            <w:r>
              <w:rPr>
                <w:color w:val="58595B"/>
                <w:spacing w:val="-5"/>
                <w:sz w:val="22"/>
              </w:rPr>
              <w:t>68%</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line="248" w:lineRule="exact"/>
              <w:ind w:left="81" w:right="79"/>
              <w:rPr>
                <w:sz w:val="22"/>
              </w:rPr>
            </w:pPr>
            <w:r>
              <w:rPr>
                <w:color w:val="58595B"/>
                <w:spacing w:val="-5"/>
                <w:sz w:val="22"/>
              </w:rPr>
              <w:t>67%</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18"/>
              <w:ind w:right="640"/>
              <w:jc w:val="right"/>
              <w:rPr>
                <w:sz w:val="22"/>
              </w:rPr>
            </w:pPr>
            <w:r>
              <w:rPr>
                <w:color w:val="58595B"/>
                <w:spacing w:val="-5"/>
                <w:w w:val="105"/>
                <w:sz w:val="22"/>
              </w:rPr>
              <w:t>23</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18"/>
              <w:ind w:left="19"/>
              <w:rPr>
                <w:sz w:val="22"/>
              </w:rPr>
            </w:pPr>
            <w:r>
              <w:rPr>
                <w:color w:val="58595B"/>
                <w:spacing w:val="-5"/>
                <w:sz w:val="22"/>
              </w:rPr>
              <w:t>78%</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16"/>
              <w:ind w:left="28" w:right="5"/>
              <w:rPr>
                <w:sz w:val="22"/>
              </w:rPr>
            </w:pPr>
            <w:r>
              <w:rPr>
                <w:color w:val="58595B"/>
                <w:spacing w:val="-5"/>
                <w:sz w:val="22"/>
              </w:rPr>
              <w:t>77%</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3"/>
              <w:ind w:left="57" w:right="41"/>
              <w:rPr>
                <w:sz w:val="22"/>
              </w:rPr>
            </w:pPr>
            <w:r>
              <w:rPr>
                <w:color w:val="58595B"/>
                <w:spacing w:val="-5"/>
                <w:sz w:val="22"/>
              </w:rPr>
              <w:t>76%</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1"/>
              <w:ind w:left="70" w:right="57"/>
              <w:rPr>
                <w:sz w:val="22"/>
              </w:rPr>
            </w:pPr>
            <w:r>
              <w:rPr>
                <w:color w:val="58595B"/>
                <w:spacing w:val="-5"/>
                <w:sz w:val="22"/>
              </w:rPr>
              <w:t>75%</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ind w:left="57" w:right="32"/>
              <w:rPr>
                <w:sz w:val="22"/>
              </w:rPr>
            </w:pPr>
            <w:r>
              <w:rPr>
                <w:color w:val="58595B"/>
                <w:spacing w:val="-5"/>
                <w:sz w:val="22"/>
              </w:rPr>
              <w:t>72%</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51" w:lineRule="exact"/>
              <w:ind w:left="70" w:right="47"/>
              <w:rPr>
                <w:sz w:val="22"/>
              </w:rPr>
            </w:pPr>
            <w:r>
              <w:rPr>
                <w:color w:val="58595B"/>
                <w:spacing w:val="-5"/>
                <w:w w:val="90"/>
                <w:sz w:val="22"/>
              </w:rPr>
              <w:t>71%</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50" w:lineRule="exact"/>
              <w:ind w:left="70" w:right="68"/>
              <w:rPr>
                <w:sz w:val="22"/>
              </w:rPr>
            </w:pPr>
            <w:r>
              <w:rPr>
                <w:color w:val="58595B"/>
                <w:spacing w:val="-5"/>
                <w:w w:val="90"/>
                <w:sz w:val="22"/>
              </w:rPr>
              <w:t>71%</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line="248" w:lineRule="exact"/>
              <w:ind w:left="57" w:right="22"/>
              <w:rPr>
                <w:sz w:val="22"/>
              </w:rPr>
            </w:pPr>
            <w:r>
              <w:rPr>
                <w:color w:val="58595B"/>
                <w:spacing w:val="-5"/>
                <w:sz w:val="22"/>
              </w:rPr>
              <w:t>70%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47" w:lineRule="exact"/>
              <w:ind w:left="70" w:right="84"/>
              <w:rPr>
                <w:sz w:val="22"/>
              </w:rPr>
            </w:pPr>
            <w:r>
              <w:rPr>
                <w:color w:val="58595B"/>
                <w:spacing w:val="-5"/>
                <w:sz w:val="22"/>
              </w:rPr>
              <w:t>69%</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line="245" w:lineRule="exact"/>
              <w:ind w:left="81" w:right="79"/>
              <w:rPr>
                <w:sz w:val="22"/>
              </w:rPr>
            </w:pPr>
            <w:r>
              <w:rPr>
                <w:color w:val="58595B"/>
                <w:spacing w:val="-5"/>
                <w:sz w:val="22"/>
              </w:rPr>
              <w:t>69%</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15"/>
              <w:ind w:right="636"/>
              <w:jc w:val="right"/>
              <w:rPr>
                <w:sz w:val="22"/>
              </w:rPr>
            </w:pPr>
            <w:r>
              <w:rPr>
                <w:color w:val="58595B"/>
                <w:spacing w:val="-5"/>
                <w:w w:val="110"/>
                <w:sz w:val="22"/>
              </w:rPr>
              <w:t>24</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15"/>
              <w:ind w:left="19"/>
              <w:rPr>
                <w:sz w:val="22"/>
              </w:rPr>
            </w:pPr>
            <w:r>
              <w:rPr>
                <w:color w:val="58595B"/>
                <w:spacing w:val="-5"/>
                <w:sz w:val="22"/>
              </w:rPr>
              <w:t>80%</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14"/>
              <w:ind w:left="28" w:right="4"/>
              <w:rPr>
                <w:sz w:val="22"/>
              </w:rPr>
            </w:pPr>
            <w:r>
              <w:rPr>
                <w:color w:val="58595B"/>
                <w:spacing w:val="-5"/>
                <w:sz w:val="22"/>
              </w:rPr>
              <w:t>78%</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ind w:left="57" w:right="42"/>
              <w:rPr>
                <w:sz w:val="22"/>
              </w:rPr>
            </w:pPr>
            <w:r>
              <w:rPr>
                <w:color w:val="58595B"/>
                <w:spacing w:val="-5"/>
                <w:sz w:val="22"/>
              </w:rPr>
              <w:t>77%</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52" w:lineRule="exact"/>
              <w:ind w:left="70" w:right="57"/>
              <w:rPr>
                <w:sz w:val="22"/>
              </w:rPr>
            </w:pPr>
            <w:r>
              <w:rPr>
                <w:color w:val="58595B"/>
                <w:spacing w:val="-5"/>
                <w:sz w:val="22"/>
              </w:rPr>
              <w:t>76%</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line="250" w:lineRule="exact"/>
              <w:ind w:left="57" w:right="32"/>
              <w:rPr>
                <w:sz w:val="22"/>
              </w:rPr>
            </w:pPr>
            <w:r>
              <w:rPr>
                <w:color w:val="58595B"/>
                <w:spacing w:val="-5"/>
                <w:sz w:val="22"/>
              </w:rPr>
              <w:t>74%</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49" w:lineRule="exact"/>
              <w:ind w:left="70" w:right="47"/>
              <w:rPr>
                <w:sz w:val="22"/>
              </w:rPr>
            </w:pPr>
            <w:r>
              <w:rPr>
                <w:color w:val="58595B"/>
                <w:spacing w:val="-5"/>
                <w:sz w:val="22"/>
              </w:rPr>
              <w:t>73%</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47" w:lineRule="exact"/>
              <w:ind w:left="70" w:right="67"/>
              <w:rPr>
                <w:sz w:val="22"/>
              </w:rPr>
            </w:pPr>
            <w:r>
              <w:rPr>
                <w:color w:val="58595B"/>
                <w:spacing w:val="-5"/>
                <w:sz w:val="22"/>
              </w:rPr>
              <w:t>72%</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line="246" w:lineRule="exact"/>
              <w:ind w:left="57" w:right="22"/>
              <w:rPr>
                <w:sz w:val="22"/>
              </w:rPr>
            </w:pPr>
            <w:r>
              <w:rPr>
                <w:color w:val="58595B"/>
                <w:spacing w:val="-5"/>
                <w:w w:val="90"/>
                <w:sz w:val="22"/>
              </w:rPr>
              <w:t>71%</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44" w:lineRule="exact"/>
              <w:ind w:left="70" w:right="84"/>
              <w:rPr>
                <w:sz w:val="22"/>
              </w:rPr>
            </w:pPr>
            <w:r>
              <w:rPr>
                <w:color w:val="58595B"/>
                <w:spacing w:val="-5"/>
                <w:w w:val="90"/>
                <w:sz w:val="22"/>
              </w:rPr>
              <w:t>71%</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line="243" w:lineRule="exact"/>
              <w:ind w:left="81" w:right="79"/>
              <w:rPr>
                <w:sz w:val="22"/>
              </w:rPr>
            </w:pPr>
            <w:r>
              <w:rPr>
                <w:color w:val="58595B"/>
                <w:spacing w:val="-5"/>
                <w:sz w:val="22"/>
              </w:rPr>
              <w:t>70%</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13"/>
              <w:ind w:right="636"/>
              <w:jc w:val="right"/>
              <w:rPr>
                <w:sz w:val="22"/>
              </w:rPr>
            </w:pPr>
            <w:r>
              <w:rPr>
                <w:color w:val="58595B"/>
                <w:spacing w:val="-5"/>
                <w:w w:val="110"/>
                <w:sz w:val="22"/>
              </w:rPr>
              <w:t>25</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13"/>
              <w:ind w:left="19"/>
              <w:rPr>
                <w:sz w:val="22"/>
              </w:rPr>
            </w:pPr>
            <w:r>
              <w:rPr>
                <w:color w:val="58595B"/>
                <w:spacing w:val="-5"/>
                <w:w w:val="95"/>
                <w:sz w:val="22"/>
              </w:rPr>
              <w:t>81%</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11"/>
              <w:ind w:left="28" w:right="4"/>
              <w:rPr>
                <w:sz w:val="22"/>
              </w:rPr>
            </w:pPr>
            <w:r>
              <w:rPr>
                <w:color w:val="58595B"/>
                <w:spacing w:val="-5"/>
                <w:sz w:val="22"/>
              </w:rPr>
              <w:t>80%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line="251" w:lineRule="exact"/>
              <w:ind w:left="57" w:right="42"/>
              <w:rPr>
                <w:sz w:val="22"/>
              </w:rPr>
            </w:pPr>
            <w:r>
              <w:rPr>
                <w:color w:val="58595B"/>
                <w:spacing w:val="-5"/>
                <w:sz w:val="22"/>
              </w:rPr>
              <w:t>79%</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50" w:lineRule="exact"/>
              <w:ind w:left="70" w:right="57"/>
              <w:rPr>
                <w:sz w:val="22"/>
              </w:rPr>
            </w:pPr>
            <w:r>
              <w:rPr>
                <w:color w:val="58595B"/>
                <w:spacing w:val="-5"/>
                <w:sz w:val="22"/>
              </w:rPr>
              <w:t>78%</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line="248" w:lineRule="exact"/>
              <w:ind w:left="57" w:right="32"/>
              <w:rPr>
                <w:sz w:val="22"/>
              </w:rPr>
            </w:pPr>
            <w:r>
              <w:rPr>
                <w:color w:val="58595B"/>
                <w:spacing w:val="-5"/>
                <w:sz w:val="22"/>
              </w:rPr>
              <w:t>75%</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46" w:lineRule="exact"/>
              <w:ind w:left="70" w:right="47"/>
              <w:rPr>
                <w:sz w:val="22"/>
              </w:rPr>
            </w:pPr>
            <w:r>
              <w:rPr>
                <w:color w:val="58595B"/>
                <w:spacing w:val="-5"/>
                <w:sz w:val="22"/>
              </w:rPr>
              <w:t>74%</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45" w:lineRule="exact"/>
              <w:ind w:left="70" w:right="67"/>
              <w:rPr>
                <w:sz w:val="22"/>
              </w:rPr>
            </w:pPr>
            <w:r>
              <w:rPr>
                <w:color w:val="58595B"/>
                <w:spacing w:val="-5"/>
                <w:sz w:val="22"/>
              </w:rPr>
              <w:t>73%</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line="243" w:lineRule="exact"/>
              <w:ind w:left="57" w:right="22"/>
              <w:rPr>
                <w:sz w:val="22"/>
              </w:rPr>
            </w:pPr>
            <w:r>
              <w:rPr>
                <w:color w:val="58595B"/>
                <w:spacing w:val="-5"/>
                <w:sz w:val="22"/>
              </w:rPr>
              <w:t>73%</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42" w:lineRule="exact"/>
              <w:ind w:left="70" w:right="84"/>
              <w:rPr>
                <w:sz w:val="22"/>
              </w:rPr>
            </w:pPr>
            <w:r>
              <w:rPr>
                <w:color w:val="58595B"/>
                <w:spacing w:val="-5"/>
                <w:sz w:val="22"/>
              </w:rPr>
              <w:t>72%</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line="240" w:lineRule="exact"/>
              <w:ind w:left="81" w:right="79"/>
              <w:rPr>
                <w:sz w:val="22"/>
              </w:rPr>
            </w:pPr>
            <w:r>
              <w:rPr>
                <w:color w:val="58595B"/>
                <w:spacing w:val="-5"/>
                <w:w w:val="90"/>
                <w:sz w:val="22"/>
              </w:rPr>
              <w:t>71%</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11"/>
              <w:ind w:right="635"/>
              <w:jc w:val="right"/>
              <w:rPr>
                <w:sz w:val="22"/>
              </w:rPr>
            </w:pPr>
            <w:r>
              <w:rPr>
                <w:color w:val="58595B"/>
                <w:spacing w:val="-5"/>
                <w:w w:val="110"/>
                <w:sz w:val="22"/>
              </w:rPr>
              <w:t>26</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11"/>
              <w:ind w:left="18"/>
              <w:rPr>
                <w:sz w:val="22"/>
              </w:rPr>
            </w:pPr>
            <w:r>
              <w:rPr>
                <w:color w:val="58595B"/>
                <w:spacing w:val="-5"/>
                <w:sz w:val="22"/>
              </w:rPr>
              <w:t>83%</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9"/>
              <w:ind w:left="28" w:right="5"/>
              <w:rPr>
                <w:sz w:val="22"/>
              </w:rPr>
            </w:pPr>
            <w:r>
              <w:rPr>
                <w:color w:val="58595B"/>
                <w:spacing w:val="-5"/>
                <w:sz w:val="22"/>
              </w:rPr>
              <w:t>82%</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line="249" w:lineRule="exact"/>
              <w:ind w:left="57" w:right="41"/>
              <w:rPr>
                <w:sz w:val="22"/>
              </w:rPr>
            </w:pPr>
            <w:r>
              <w:rPr>
                <w:color w:val="58595B"/>
                <w:spacing w:val="-5"/>
                <w:sz w:val="22"/>
              </w:rPr>
              <w:t>80%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47" w:lineRule="exact"/>
              <w:ind w:left="70" w:right="58"/>
              <w:rPr>
                <w:sz w:val="22"/>
              </w:rPr>
            </w:pPr>
            <w:r>
              <w:rPr>
                <w:color w:val="58595B"/>
                <w:spacing w:val="-5"/>
                <w:sz w:val="22"/>
              </w:rPr>
              <w:t>79%</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line="246" w:lineRule="exact"/>
              <w:ind w:left="57" w:right="32"/>
              <w:rPr>
                <w:sz w:val="22"/>
              </w:rPr>
            </w:pPr>
            <w:r>
              <w:rPr>
                <w:color w:val="58595B"/>
                <w:spacing w:val="-5"/>
                <w:sz w:val="22"/>
              </w:rPr>
              <w:t>77%</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44" w:lineRule="exact"/>
              <w:ind w:left="70" w:right="47"/>
              <w:rPr>
                <w:sz w:val="22"/>
              </w:rPr>
            </w:pPr>
            <w:r>
              <w:rPr>
                <w:color w:val="58595B"/>
                <w:spacing w:val="-5"/>
                <w:sz w:val="22"/>
              </w:rPr>
              <w:t>76%</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43" w:lineRule="exact"/>
              <w:ind w:left="70" w:right="67"/>
              <w:rPr>
                <w:sz w:val="22"/>
              </w:rPr>
            </w:pPr>
            <w:r>
              <w:rPr>
                <w:color w:val="58595B"/>
                <w:spacing w:val="-5"/>
                <w:sz w:val="22"/>
              </w:rPr>
              <w:t>75%</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line="241" w:lineRule="exact"/>
              <w:ind w:left="57" w:right="22"/>
              <w:rPr>
                <w:sz w:val="22"/>
              </w:rPr>
            </w:pPr>
            <w:r>
              <w:rPr>
                <w:color w:val="58595B"/>
                <w:spacing w:val="-5"/>
                <w:sz w:val="22"/>
              </w:rPr>
              <w:t>74%</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39" w:lineRule="exact"/>
              <w:ind w:left="70" w:right="84"/>
              <w:rPr>
                <w:sz w:val="22"/>
              </w:rPr>
            </w:pPr>
            <w:r>
              <w:rPr>
                <w:color w:val="58595B"/>
                <w:spacing w:val="-5"/>
                <w:sz w:val="22"/>
              </w:rPr>
              <w:t>73%</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line="238" w:lineRule="exact"/>
              <w:ind w:left="81" w:right="79"/>
              <w:rPr>
                <w:sz w:val="22"/>
              </w:rPr>
            </w:pPr>
            <w:r>
              <w:rPr>
                <w:color w:val="58595B"/>
                <w:spacing w:val="-5"/>
                <w:sz w:val="22"/>
              </w:rPr>
              <w:t>72%</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8"/>
              <w:ind w:right="645"/>
              <w:jc w:val="right"/>
              <w:rPr>
                <w:sz w:val="22"/>
              </w:rPr>
            </w:pPr>
            <w:r>
              <w:rPr>
                <w:color w:val="58595B"/>
                <w:spacing w:val="-5"/>
                <w:sz w:val="22"/>
              </w:rPr>
              <w:t>27</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8"/>
              <w:ind w:left="19"/>
              <w:rPr>
                <w:sz w:val="22"/>
              </w:rPr>
            </w:pPr>
            <w:r>
              <w:rPr>
                <w:color w:val="58595B"/>
                <w:spacing w:val="-5"/>
                <w:sz w:val="22"/>
              </w:rPr>
              <w:t>85%</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7"/>
              <w:ind w:left="28" w:right="5"/>
              <w:rPr>
                <w:sz w:val="22"/>
              </w:rPr>
            </w:pPr>
            <w:r>
              <w:rPr>
                <w:color w:val="58595B"/>
                <w:spacing w:val="-5"/>
                <w:sz w:val="22"/>
              </w:rPr>
              <w:t>83%</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line="246" w:lineRule="exact"/>
              <w:ind w:left="57" w:right="42"/>
              <w:rPr>
                <w:sz w:val="22"/>
              </w:rPr>
            </w:pPr>
            <w:r>
              <w:rPr>
                <w:color w:val="58595B"/>
                <w:spacing w:val="-5"/>
                <w:sz w:val="22"/>
              </w:rPr>
              <w:t>82%</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45" w:lineRule="exact"/>
              <w:ind w:left="70" w:right="58"/>
              <w:rPr>
                <w:sz w:val="22"/>
              </w:rPr>
            </w:pPr>
            <w:r>
              <w:rPr>
                <w:color w:val="58595B"/>
                <w:spacing w:val="-5"/>
                <w:w w:val="95"/>
                <w:sz w:val="22"/>
              </w:rPr>
              <w:t>81%</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line="243" w:lineRule="exact"/>
              <w:ind w:left="57" w:right="31"/>
              <w:rPr>
                <w:sz w:val="22"/>
              </w:rPr>
            </w:pPr>
            <w:r>
              <w:rPr>
                <w:color w:val="58595B"/>
                <w:spacing w:val="-5"/>
                <w:sz w:val="22"/>
              </w:rPr>
              <w:t>78%</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42" w:lineRule="exact"/>
              <w:ind w:left="70" w:right="48"/>
              <w:rPr>
                <w:sz w:val="22"/>
              </w:rPr>
            </w:pPr>
            <w:r>
              <w:rPr>
                <w:color w:val="58595B"/>
                <w:spacing w:val="-5"/>
                <w:sz w:val="22"/>
              </w:rPr>
              <w:t>77%</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40" w:lineRule="exact"/>
              <w:ind w:left="70" w:right="67"/>
              <w:rPr>
                <w:sz w:val="22"/>
              </w:rPr>
            </w:pPr>
            <w:r>
              <w:rPr>
                <w:color w:val="58595B"/>
                <w:spacing w:val="-5"/>
                <w:sz w:val="22"/>
              </w:rPr>
              <w:t>76%</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line="239" w:lineRule="exact"/>
              <w:ind w:left="57" w:right="22"/>
              <w:rPr>
                <w:sz w:val="22"/>
              </w:rPr>
            </w:pPr>
            <w:r>
              <w:rPr>
                <w:color w:val="58595B"/>
                <w:spacing w:val="-5"/>
                <w:sz w:val="22"/>
              </w:rPr>
              <w:t>75%</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line="237" w:lineRule="exact"/>
              <w:ind w:left="70" w:right="84"/>
              <w:rPr>
                <w:sz w:val="22"/>
              </w:rPr>
            </w:pPr>
            <w:r>
              <w:rPr>
                <w:color w:val="58595B"/>
                <w:spacing w:val="-5"/>
                <w:sz w:val="22"/>
              </w:rPr>
              <w:t>75%</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line="235" w:lineRule="exact"/>
              <w:ind w:left="81" w:right="79"/>
              <w:rPr>
                <w:sz w:val="22"/>
              </w:rPr>
            </w:pPr>
            <w:r>
              <w:rPr>
                <w:color w:val="58595B"/>
                <w:spacing w:val="-5"/>
                <w:sz w:val="22"/>
              </w:rPr>
              <w:t>74%</w:t>
            </w:r>
          </w:p>
        </w:tc>
      </w:tr>
      <w:tr>
        <w:trPr>
          <w:trHeight w:val="362" w:hRule="atLeast"/>
        </w:trPr>
        <w:tc>
          <w:tcPr>
            <w:tcW w:w="1535" w:type="dxa"/>
            <w:tcBorders>
              <w:top w:val="single" w:sz="4" w:space="0" w:color="005E9C"/>
              <w:left w:val="single" w:sz="12" w:space="0" w:color="005E9C"/>
              <w:bottom w:val="single" w:sz="12" w:space="0" w:color="005E9C"/>
              <w:right w:val="single" w:sz="12" w:space="0" w:color="005E9C"/>
            </w:tcBorders>
          </w:tcPr>
          <w:p>
            <w:pPr>
              <w:pStyle w:val="TableParagraph"/>
              <w:spacing w:before="6"/>
              <w:ind w:right="635"/>
              <w:jc w:val="right"/>
              <w:rPr>
                <w:sz w:val="22"/>
              </w:rPr>
            </w:pPr>
            <w:r>
              <w:rPr>
                <w:color w:val="58595B"/>
                <w:spacing w:val="-5"/>
                <w:w w:val="110"/>
                <w:sz w:val="22"/>
              </w:rPr>
              <w:t>28</w:t>
            </w:r>
          </w:p>
        </w:tc>
        <w:tc>
          <w:tcPr>
            <w:tcW w:w="845" w:type="dxa"/>
            <w:tcBorders>
              <w:top w:val="single" w:sz="4" w:space="0" w:color="005E9C"/>
              <w:left w:val="single" w:sz="12" w:space="0" w:color="005E9C"/>
              <w:bottom w:val="single" w:sz="12" w:space="0" w:color="005E9C"/>
              <w:right w:val="single" w:sz="12" w:space="0" w:color="005E9C"/>
            </w:tcBorders>
          </w:tcPr>
          <w:p>
            <w:pPr>
              <w:pStyle w:val="TableParagraph"/>
              <w:spacing w:before="6"/>
              <w:ind w:left="19"/>
              <w:rPr>
                <w:sz w:val="22"/>
              </w:rPr>
            </w:pPr>
            <w:r>
              <w:rPr>
                <w:color w:val="58595B"/>
                <w:spacing w:val="-5"/>
                <w:sz w:val="22"/>
              </w:rPr>
              <w:t>87%</w:t>
            </w:r>
          </w:p>
        </w:tc>
        <w:tc>
          <w:tcPr>
            <w:tcW w:w="826" w:type="dxa"/>
            <w:tcBorders>
              <w:top w:val="single" w:sz="4" w:space="0" w:color="005E9C"/>
              <w:left w:val="single" w:sz="12" w:space="0" w:color="005E9C"/>
              <w:bottom w:val="single" w:sz="12" w:space="0" w:color="005E9C"/>
              <w:right w:val="single" w:sz="12" w:space="0" w:color="005E9C"/>
            </w:tcBorders>
          </w:tcPr>
          <w:p>
            <w:pPr>
              <w:pStyle w:val="TableParagraph"/>
              <w:spacing w:before="4"/>
              <w:ind w:left="28" w:right="4"/>
              <w:rPr>
                <w:sz w:val="22"/>
              </w:rPr>
            </w:pPr>
            <w:r>
              <w:rPr>
                <w:color w:val="58595B"/>
                <w:spacing w:val="-5"/>
                <w:sz w:val="22"/>
              </w:rPr>
              <w:t>85%</w:t>
            </w:r>
          </w:p>
        </w:tc>
        <w:tc>
          <w:tcPr>
            <w:tcW w:w="836" w:type="dxa"/>
            <w:tcBorders>
              <w:top w:val="single" w:sz="4" w:space="0" w:color="005E9C"/>
              <w:left w:val="single" w:sz="12" w:space="0" w:color="005E9C"/>
              <w:bottom w:val="single" w:sz="12" w:space="0" w:color="005E9C"/>
              <w:right w:val="single" w:sz="12" w:space="0" w:color="005E9C"/>
            </w:tcBorders>
          </w:tcPr>
          <w:p>
            <w:pPr>
              <w:pStyle w:val="TableParagraph"/>
              <w:spacing w:line="244" w:lineRule="exact"/>
              <w:ind w:left="57" w:right="42"/>
              <w:rPr>
                <w:sz w:val="22"/>
              </w:rPr>
            </w:pPr>
            <w:r>
              <w:rPr>
                <w:color w:val="58595B"/>
                <w:spacing w:val="-5"/>
                <w:sz w:val="22"/>
              </w:rPr>
              <w:t>84%</w:t>
            </w:r>
          </w:p>
        </w:tc>
        <w:tc>
          <w:tcPr>
            <w:tcW w:w="846" w:type="dxa"/>
            <w:tcBorders>
              <w:top w:val="single" w:sz="4" w:space="0" w:color="005E9C"/>
              <w:left w:val="single" w:sz="12" w:space="0" w:color="005E9C"/>
              <w:bottom w:val="single" w:sz="12" w:space="0" w:color="005E9C"/>
              <w:right w:val="single" w:sz="12" w:space="0" w:color="005E9C"/>
            </w:tcBorders>
          </w:tcPr>
          <w:p>
            <w:pPr>
              <w:pStyle w:val="TableParagraph"/>
              <w:spacing w:line="242" w:lineRule="exact"/>
              <w:ind w:left="70" w:right="58"/>
              <w:rPr>
                <w:sz w:val="22"/>
              </w:rPr>
            </w:pPr>
            <w:r>
              <w:rPr>
                <w:color w:val="58595B"/>
                <w:spacing w:val="-5"/>
                <w:sz w:val="22"/>
              </w:rPr>
              <w:t>82%</w:t>
            </w:r>
          </w:p>
        </w:tc>
        <w:tc>
          <w:tcPr>
            <w:tcW w:w="836" w:type="dxa"/>
            <w:tcBorders>
              <w:top w:val="single" w:sz="4" w:space="0" w:color="005E9C"/>
              <w:left w:val="single" w:sz="12" w:space="0" w:color="005E9C"/>
              <w:bottom w:val="single" w:sz="12" w:space="0" w:color="005E9C"/>
              <w:right w:val="single" w:sz="12" w:space="0" w:color="005E9C"/>
            </w:tcBorders>
          </w:tcPr>
          <w:p>
            <w:pPr>
              <w:pStyle w:val="TableParagraph"/>
              <w:spacing w:line="241" w:lineRule="exact"/>
              <w:ind w:left="57" w:right="31"/>
              <w:rPr>
                <w:sz w:val="22"/>
              </w:rPr>
            </w:pPr>
            <w:r>
              <w:rPr>
                <w:color w:val="58595B"/>
                <w:spacing w:val="-5"/>
                <w:sz w:val="22"/>
              </w:rPr>
              <w:t>80%</w:t>
            </w:r>
          </w:p>
        </w:tc>
        <w:tc>
          <w:tcPr>
            <w:tcW w:w="846" w:type="dxa"/>
            <w:tcBorders>
              <w:top w:val="single" w:sz="4" w:space="0" w:color="005E9C"/>
              <w:left w:val="single" w:sz="12" w:space="0" w:color="005E9C"/>
              <w:bottom w:val="single" w:sz="12" w:space="0" w:color="005E9C"/>
              <w:right w:val="single" w:sz="12" w:space="0" w:color="005E9C"/>
            </w:tcBorders>
          </w:tcPr>
          <w:p>
            <w:pPr>
              <w:pStyle w:val="TableParagraph"/>
              <w:spacing w:line="239" w:lineRule="exact"/>
              <w:ind w:left="70" w:right="48"/>
              <w:rPr>
                <w:sz w:val="22"/>
              </w:rPr>
            </w:pPr>
            <w:r>
              <w:rPr>
                <w:color w:val="58595B"/>
                <w:spacing w:val="-5"/>
                <w:sz w:val="22"/>
              </w:rPr>
              <w:t>79%</w:t>
            </w:r>
          </w:p>
        </w:tc>
        <w:tc>
          <w:tcPr>
            <w:tcW w:w="846" w:type="dxa"/>
            <w:tcBorders>
              <w:top w:val="single" w:sz="4" w:space="0" w:color="005E9C"/>
              <w:left w:val="single" w:sz="12" w:space="0" w:color="005E9C"/>
              <w:bottom w:val="single" w:sz="12" w:space="0" w:color="005E9C"/>
              <w:right w:val="single" w:sz="12" w:space="0" w:color="005E9C"/>
            </w:tcBorders>
          </w:tcPr>
          <w:p>
            <w:pPr>
              <w:pStyle w:val="TableParagraph"/>
              <w:spacing w:line="238" w:lineRule="exact"/>
              <w:ind w:left="70" w:right="67"/>
              <w:rPr>
                <w:sz w:val="22"/>
              </w:rPr>
            </w:pPr>
            <w:r>
              <w:rPr>
                <w:color w:val="58595B"/>
                <w:spacing w:val="-5"/>
                <w:sz w:val="22"/>
              </w:rPr>
              <w:t>78%</w:t>
            </w:r>
          </w:p>
        </w:tc>
        <w:tc>
          <w:tcPr>
            <w:tcW w:w="836" w:type="dxa"/>
            <w:tcBorders>
              <w:top w:val="single" w:sz="4" w:space="0" w:color="005E9C"/>
              <w:left w:val="single" w:sz="12" w:space="0" w:color="005E9C"/>
              <w:bottom w:val="single" w:sz="12" w:space="0" w:color="005E9C"/>
              <w:right w:val="single" w:sz="12" w:space="0" w:color="005E9C"/>
            </w:tcBorders>
          </w:tcPr>
          <w:p>
            <w:pPr>
              <w:pStyle w:val="TableParagraph"/>
              <w:spacing w:line="236" w:lineRule="exact"/>
              <w:ind w:left="57" w:right="22"/>
              <w:rPr>
                <w:sz w:val="22"/>
              </w:rPr>
            </w:pPr>
            <w:r>
              <w:rPr>
                <w:color w:val="58595B"/>
                <w:spacing w:val="-5"/>
                <w:sz w:val="22"/>
              </w:rPr>
              <w:t>77%</w:t>
            </w:r>
          </w:p>
        </w:tc>
        <w:tc>
          <w:tcPr>
            <w:tcW w:w="846" w:type="dxa"/>
            <w:tcBorders>
              <w:top w:val="single" w:sz="4" w:space="0" w:color="005E9C"/>
              <w:left w:val="single" w:sz="12" w:space="0" w:color="005E9C"/>
              <w:bottom w:val="single" w:sz="12" w:space="0" w:color="005E9C"/>
              <w:right w:val="single" w:sz="12" w:space="0" w:color="005E9C"/>
            </w:tcBorders>
          </w:tcPr>
          <w:p>
            <w:pPr>
              <w:pStyle w:val="TableParagraph"/>
              <w:spacing w:line="235" w:lineRule="exact"/>
              <w:ind w:left="70" w:right="84"/>
              <w:rPr>
                <w:sz w:val="22"/>
              </w:rPr>
            </w:pPr>
            <w:r>
              <w:rPr>
                <w:color w:val="58595B"/>
                <w:spacing w:val="-5"/>
                <w:sz w:val="22"/>
              </w:rPr>
              <w:t>76%</w:t>
            </w:r>
          </w:p>
        </w:tc>
        <w:tc>
          <w:tcPr>
            <w:tcW w:w="814" w:type="dxa"/>
            <w:tcBorders>
              <w:top w:val="single" w:sz="4" w:space="0" w:color="005E9C"/>
              <w:left w:val="single" w:sz="12" w:space="0" w:color="005E9C"/>
              <w:bottom w:val="single" w:sz="12" w:space="0" w:color="005E9C"/>
              <w:right w:val="single" w:sz="12" w:space="0" w:color="005E9C"/>
            </w:tcBorders>
          </w:tcPr>
          <w:p>
            <w:pPr>
              <w:pStyle w:val="TableParagraph"/>
              <w:spacing w:line="233" w:lineRule="exact"/>
              <w:ind w:left="81" w:right="78"/>
              <w:rPr>
                <w:sz w:val="22"/>
              </w:rPr>
            </w:pPr>
            <w:r>
              <w:rPr>
                <w:color w:val="58595B"/>
                <w:spacing w:val="-5"/>
                <w:sz w:val="22"/>
              </w:rPr>
              <w:t>75%</w:t>
            </w:r>
          </w:p>
        </w:tc>
      </w:tr>
    </w:tbl>
    <w:p>
      <w:pPr>
        <w:pStyle w:val="TableParagraph"/>
        <w:spacing w:after="0" w:line="233" w:lineRule="exact"/>
        <w:rPr>
          <w:sz w:val="22"/>
        </w:rPr>
        <w:sectPr>
          <w:pgSz w:w="10800" w:h="12240"/>
          <w:pgMar w:top="280" w:bottom="280" w:left="360" w:right="360"/>
        </w:sectPr>
      </w:pPr>
    </w:p>
    <w:p>
      <w:pPr>
        <w:pStyle w:val="BodyText"/>
        <w:spacing w:before="4"/>
        <w:ind w:left="0"/>
        <w:rPr>
          <w:b/>
          <w:sz w:val="2"/>
        </w:rPr>
      </w:pPr>
    </w:p>
    <w:tbl>
      <w:tblPr>
        <w:tblW w:w="0" w:type="auto"/>
        <w:jc w:val="left"/>
        <w:tblInd w:w="118" w:type="dxa"/>
        <w:tblBorders>
          <w:top w:val="single" w:sz="2" w:space="0" w:color="005E9C"/>
          <w:left w:val="single" w:sz="2" w:space="0" w:color="005E9C"/>
          <w:bottom w:val="single" w:sz="2" w:space="0" w:color="005E9C"/>
          <w:right w:val="single" w:sz="2" w:space="0" w:color="005E9C"/>
          <w:insideH w:val="single" w:sz="2" w:space="0" w:color="005E9C"/>
          <w:insideV w:val="single" w:sz="2" w:space="0" w:color="005E9C"/>
        </w:tblBorders>
        <w:tblLayout w:type="fixed"/>
        <w:tblCellMar>
          <w:top w:w="0" w:type="dxa"/>
          <w:left w:w="0" w:type="dxa"/>
          <w:bottom w:w="0" w:type="dxa"/>
          <w:right w:w="0" w:type="dxa"/>
        </w:tblCellMar>
        <w:tblLook w:val="01E0"/>
      </w:tblPr>
      <w:tblGrid>
        <w:gridCol w:w="1535"/>
        <w:gridCol w:w="845"/>
        <w:gridCol w:w="826"/>
        <w:gridCol w:w="836"/>
        <w:gridCol w:w="846"/>
        <w:gridCol w:w="836"/>
        <w:gridCol w:w="846"/>
        <w:gridCol w:w="846"/>
        <w:gridCol w:w="836"/>
        <w:gridCol w:w="846"/>
        <w:gridCol w:w="814"/>
      </w:tblGrid>
      <w:tr>
        <w:trPr>
          <w:trHeight w:val="315" w:hRule="atLeast"/>
        </w:trPr>
        <w:tc>
          <w:tcPr>
            <w:tcW w:w="1535" w:type="dxa"/>
            <w:vMerge w:val="restart"/>
            <w:tcBorders>
              <w:top w:val="nil"/>
              <w:left w:val="nil"/>
              <w:right w:val="single" w:sz="6" w:space="0" w:color="FFFFFF"/>
            </w:tcBorders>
            <w:shd w:val="clear" w:color="auto" w:fill="005E9C"/>
          </w:tcPr>
          <w:p>
            <w:pPr>
              <w:pStyle w:val="TableParagraph"/>
              <w:spacing w:line="163" w:lineRule="auto" w:before="116"/>
              <w:ind w:left="98" w:right="119"/>
              <w:rPr>
                <w:sz w:val="22"/>
              </w:rPr>
            </w:pPr>
            <w:r>
              <w:rPr>
                <w:color w:val="FFFFFF"/>
                <w:spacing w:val="-8"/>
                <w:sz w:val="22"/>
              </w:rPr>
              <w:t>No.</w:t>
            </w:r>
            <w:r>
              <w:rPr>
                <w:color w:val="FFFFFF"/>
                <w:spacing w:val="-22"/>
                <w:sz w:val="22"/>
              </w:rPr>
              <w:t> </w:t>
            </w:r>
            <w:r>
              <w:rPr>
                <w:color w:val="FFFFFF"/>
                <w:spacing w:val="-8"/>
                <w:sz w:val="22"/>
              </w:rPr>
              <w:t>of</w:t>
            </w:r>
            <w:r>
              <w:rPr>
                <w:color w:val="FFFFFF"/>
                <w:spacing w:val="-12"/>
                <w:sz w:val="22"/>
              </w:rPr>
              <w:t> </w:t>
            </w:r>
            <w:r>
              <w:rPr>
                <w:color w:val="FFFFFF"/>
                <w:spacing w:val="-8"/>
                <w:sz w:val="22"/>
              </w:rPr>
              <w:t>years </w:t>
            </w:r>
            <w:r>
              <w:rPr>
                <w:color w:val="FFFFFF"/>
                <w:spacing w:val="-2"/>
                <w:sz w:val="22"/>
              </w:rPr>
              <w:t>premiums </w:t>
            </w:r>
            <w:r>
              <w:rPr>
                <w:color w:val="FFFFFF"/>
                <w:spacing w:val="-4"/>
                <w:sz w:val="22"/>
              </w:rPr>
              <w:t>paid</w:t>
            </w:r>
          </w:p>
        </w:tc>
        <w:tc>
          <w:tcPr>
            <w:tcW w:w="8377" w:type="dxa"/>
            <w:gridSpan w:val="10"/>
            <w:tcBorders>
              <w:top w:val="nil"/>
              <w:left w:val="single" w:sz="6" w:space="0" w:color="FFFFFF"/>
              <w:bottom w:val="single" w:sz="6" w:space="0" w:color="FFFFFF"/>
              <w:right w:val="nil"/>
            </w:tcBorders>
            <w:shd w:val="clear" w:color="auto" w:fill="005E9C"/>
          </w:tcPr>
          <w:p>
            <w:pPr>
              <w:pStyle w:val="TableParagraph"/>
              <w:spacing w:before="22"/>
              <w:ind w:left="1" w:right="872"/>
              <w:rPr>
                <w:sz w:val="22"/>
              </w:rPr>
            </w:pPr>
            <w:r>
              <w:rPr>
                <w:color w:val="FFFFFF"/>
                <w:w w:val="90"/>
                <w:sz w:val="22"/>
              </w:rPr>
              <w:t>Policy</w:t>
            </w:r>
            <w:r>
              <w:rPr>
                <w:color w:val="FFFFFF"/>
                <w:spacing w:val="-5"/>
                <w:sz w:val="22"/>
              </w:rPr>
              <w:t> </w:t>
            </w:r>
            <w:r>
              <w:rPr>
                <w:color w:val="FFFFFF"/>
                <w:spacing w:val="-4"/>
                <w:sz w:val="22"/>
              </w:rPr>
              <w:t>Term</w:t>
            </w:r>
          </w:p>
        </w:tc>
      </w:tr>
      <w:tr>
        <w:trPr>
          <w:trHeight w:val="405" w:hRule="atLeast"/>
        </w:trPr>
        <w:tc>
          <w:tcPr>
            <w:tcW w:w="1535" w:type="dxa"/>
            <w:vMerge/>
            <w:tcBorders>
              <w:top w:val="nil"/>
              <w:left w:val="nil"/>
              <w:right w:val="single" w:sz="6" w:space="0" w:color="FFFFFF"/>
            </w:tcBorders>
            <w:shd w:val="clear" w:color="auto" w:fill="005E9C"/>
          </w:tcPr>
          <w:p>
            <w:pPr>
              <w:rPr>
                <w:sz w:val="2"/>
                <w:szCs w:val="2"/>
              </w:rPr>
            </w:pPr>
          </w:p>
        </w:tc>
        <w:tc>
          <w:tcPr>
            <w:tcW w:w="845" w:type="dxa"/>
            <w:tcBorders>
              <w:top w:val="single" w:sz="6" w:space="0" w:color="FFFFFF"/>
              <w:left w:val="single" w:sz="6" w:space="0" w:color="FFFFFF"/>
              <w:right w:val="nil"/>
            </w:tcBorders>
            <w:shd w:val="clear" w:color="auto" w:fill="005E9C"/>
          </w:tcPr>
          <w:p>
            <w:pPr>
              <w:pStyle w:val="TableParagraph"/>
              <w:spacing w:before="69"/>
              <w:ind w:left="14"/>
              <w:rPr>
                <w:sz w:val="22"/>
              </w:rPr>
            </w:pPr>
            <w:r>
              <w:rPr>
                <w:color w:val="FFFFFF"/>
                <w:spacing w:val="-5"/>
                <w:w w:val="80"/>
                <w:sz w:val="22"/>
              </w:rPr>
              <w:t>31</w:t>
            </w:r>
          </w:p>
        </w:tc>
        <w:tc>
          <w:tcPr>
            <w:tcW w:w="826" w:type="dxa"/>
            <w:tcBorders>
              <w:top w:val="single" w:sz="6" w:space="0" w:color="FFFFFF"/>
              <w:left w:val="nil"/>
              <w:right w:val="nil"/>
            </w:tcBorders>
            <w:shd w:val="clear" w:color="auto" w:fill="005E9C"/>
          </w:tcPr>
          <w:p>
            <w:pPr>
              <w:pStyle w:val="TableParagraph"/>
              <w:spacing w:before="69"/>
              <w:ind w:left="26"/>
              <w:rPr>
                <w:sz w:val="22"/>
              </w:rPr>
            </w:pPr>
            <w:r>
              <w:rPr>
                <w:color w:val="FFFFFF"/>
                <w:spacing w:val="-5"/>
                <w:sz w:val="22"/>
              </w:rPr>
              <w:t>32</w:t>
            </w:r>
          </w:p>
        </w:tc>
        <w:tc>
          <w:tcPr>
            <w:tcW w:w="836" w:type="dxa"/>
            <w:tcBorders>
              <w:top w:val="single" w:sz="6" w:space="0" w:color="FFFFFF"/>
              <w:left w:val="nil"/>
              <w:right w:val="nil"/>
            </w:tcBorders>
            <w:shd w:val="clear" w:color="auto" w:fill="005E9C"/>
          </w:tcPr>
          <w:p>
            <w:pPr>
              <w:pStyle w:val="TableParagraph"/>
              <w:spacing w:before="69"/>
              <w:ind w:left="42"/>
              <w:rPr>
                <w:sz w:val="22"/>
              </w:rPr>
            </w:pPr>
            <w:r>
              <w:rPr>
                <w:color w:val="FFFFFF"/>
                <w:spacing w:val="-5"/>
                <w:sz w:val="22"/>
              </w:rPr>
              <w:t>33</w:t>
            </w:r>
          </w:p>
        </w:tc>
        <w:tc>
          <w:tcPr>
            <w:tcW w:w="846" w:type="dxa"/>
            <w:tcBorders>
              <w:top w:val="single" w:sz="6" w:space="0" w:color="FFFFFF"/>
              <w:left w:val="nil"/>
              <w:right w:val="nil"/>
            </w:tcBorders>
            <w:shd w:val="clear" w:color="auto" w:fill="005E9C"/>
          </w:tcPr>
          <w:p>
            <w:pPr>
              <w:pStyle w:val="TableParagraph"/>
              <w:spacing w:before="69"/>
              <w:ind w:left="41"/>
              <w:rPr>
                <w:sz w:val="22"/>
              </w:rPr>
            </w:pPr>
            <w:r>
              <w:rPr>
                <w:color w:val="FFFFFF"/>
                <w:spacing w:val="-5"/>
                <w:sz w:val="22"/>
              </w:rPr>
              <w:t>34</w:t>
            </w:r>
          </w:p>
        </w:tc>
        <w:tc>
          <w:tcPr>
            <w:tcW w:w="836" w:type="dxa"/>
            <w:tcBorders>
              <w:top w:val="single" w:sz="6" w:space="0" w:color="FFFFFF"/>
              <w:left w:val="nil"/>
              <w:right w:val="nil"/>
            </w:tcBorders>
            <w:shd w:val="clear" w:color="auto" w:fill="005E9C"/>
          </w:tcPr>
          <w:p>
            <w:pPr>
              <w:pStyle w:val="TableParagraph"/>
              <w:spacing w:before="69"/>
              <w:ind w:left="42" w:right="3"/>
              <w:rPr>
                <w:sz w:val="22"/>
              </w:rPr>
            </w:pPr>
            <w:r>
              <w:rPr>
                <w:color w:val="FFFFFF"/>
                <w:spacing w:val="-5"/>
                <w:sz w:val="22"/>
              </w:rPr>
              <w:t>35</w:t>
            </w:r>
          </w:p>
        </w:tc>
        <w:tc>
          <w:tcPr>
            <w:tcW w:w="846" w:type="dxa"/>
            <w:tcBorders>
              <w:top w:val="single" w:sz="6" w:space="0" w:color="FFFFFF"/>
              <w:left w:val="nil"/>
              <w:right w:val="nil"/>
            </w:tcBorders>
            <w:shd w:val="clear" w:color="auto" w:fill="005E9C"/>
          </w:tcPr>
          <w:p>
            <w:pPr>
              <w:pStyle w:val="TableParagraph"/>
              <w:spacing w:before="69"/>
              <w:ind w:left="41" w:right="4"/>
              <w:rPr>
                <w:sz w:val="22"/>
              </w:rPr>
            </w:pPr>
            <w:r>
              <w:rPr>
                <w:color w:val="FFFFFF"/>
                <w:spacing w:val="-5"/>
                <w:sz w:val="22"/>
              </w:rPr>
              <w:t>36</w:t>
            </w:r>
          </w:p>
        </w:tc>
        <w:tc>
          <w:tcPr>
            <w:tcW w:w="846" w:type="dxa"/>
            <w:tcBorders>
              <w:top w:val="single" w:sz="6" w:space="0" w:color="FFFFFF"/>
              <w:left w:val="nil"/>
              <w:right w:val="nil"/>
            </w:tcBorders>
            <w:shd w:val="clear" w:color="auto" w:fill="005E9C"/>
          </w:tcPr>
          <w:p>
            <w:pPr>
              <w:pStyle w:val="TableParagraph"/>
              <w:spacing w:before="69"/>
              <w:ind w:left="41" w:right="12"/>
              <w:rPr>
                <w:sz w:val="22"/>
              </w:rPr>
            </w:pPr>
            <w:r>
              <w:rPr>
                <w:color w:val="FFFFFF"/>
                <w:spacing w:val="-5"/>
                <w:w w:val="95"/>
                <w:sz w:val="22"/>
              </w:rPr>
              <w:t>37</w:t>
            </w:r>
          </w:p>
        </w:tc>
        <w:tc>
          <w:tcPr>
            <w:tcW w:w="836" w:type="dxa"/>
            <w:tcBorders>
              <w:top w:val="single" w:sz="6" w:space="0" w:color="FFFFFF"/>
              <w:left w:val="nil"/>
              <w:right w:val="nil"/>
            </w:tcBorders>
            <w:shd w:val="clear" w:color="auto" w:fill="005E9C"/>
          </w:tcPr>
          <w:p>
            <w:pPr>
              <w:pStyle w:val="TableParagraph"/>
              <w:spacing w:before="69"/>
              <w:ind w:left="42" w:right="22"/>
              <w:rPr>
                <w:sz w:val="22"/>
              </w:rPr>
            </w:pPr>
            <w:r>
              <w:rPr>
                <w:color w:val="FFFFFF"/>
                <w:spacing w:val="-5"/>
                <w:sz w:val="22"/>
              </w:rPr>
              <w:t>38</w:t>
            </w:r>
          </w:p>
        </w:tc>
        <w:tc>
          <w:tcPr>
            <w:tcW w:w="846" w:type="dxa"/>
            <w:tcBorders>
              <w:top w:val="single" w:sz="6" w:space="0" w:color="FFFFFF"/>
              <w:left w:val="nil"/>
              <w:right w:val="nil"/>
            </w:tcBorders>
            <w:shd w:val="clear" w:color="auto" w:fill="005E9C"/>
          </w:tcPr>
          <w:p>
            <w:pPr>
              <w:pStyle w:val="TableParagraph"/>
              <w:spacing w:before="69"/>
              <w:ind w:left="41" w:right="20"/>
              <w:rPr>
                <w:sz w:val="22"/>
              </w:rPr>
            </w:pPr>
            <w:r>
              <w:rPr>
                <w:color w:val="FFFFFF"/>
                <w:spacing w:val="-5"/>
                <w:sz w:val="22"/>
              </w:rPr>
              <w:t>39</w:t>
            </w:r>
          </w:p>
        </w:tc>
        <w:tc>
          <w:tcPr>
            <w:tcW w:w="814" w:type="dxa"/>
            <w:tcBorders>
              <w:top w:val="single" w:sz="6" w:space="0" w:color="FFFFFF"/>
              <w:left w:val="nil"/>
              <w:right w:val="nil"/>
            </w:tcBorders>
            <w:shd w:val="clear" w:color="auto" w:fill="005E9C"/>
          </w:tcPr>
          <w:p>
            <w:pPr>
              <w:pStyle w:val="TableParagraph"/>
              <w:spacing w:before="69"/>
              <w:ind w:left="37"/>
              <w:rPr>
                <w:sz w:val="22"/>
              </w:rPr>
            </w:pPr>
            <w:r>
              <w:rPr>
                <w:color w:val="FFFFFF"/>
                <w:spacing w:val="-5"/>
                <w:sz w:val="22"/>
              </w:rPr>
              <w:t>40</w:t>
            </w:r>
          </w:p>
        </w:tc>
      </w:tr>
      <w:tr>
        <w:trPr>
          <w:trHeight w:val="372" w:hRule="atLeast"/>
        </w:trPr>
        <w:tc>
          <w:tcPr>
            <w:tcW w:w="1535" w:type="dxa"/>
            <w:tcBorders>
              <w:left w:val="single" w:sz="12" w:space="0" w:color="005E9C"/>
              <w:bottom w:val="single" w:sz="4" w:space="0" w:color="005E9C"/>
              <w:right w:val="single" w:sz="12" w:space="0" w:color="005E9C"/>
            </w:tcBorders>
          </w:tcPr>
          <w:p>
            <w:pPr>
              <w:pStyle w:val="TableParagraph"/>
              <w:spacing w:before="71"/>
              <w:ind w:left="604"/>
              <w:jc w:val="left"/>
              <w:rPr>
                <w:sz w:val="22"/>
              </w:rPr>
            </w:pPr>
            <w:r>
              <w:rPr>
                <w:color w:val="58595B"/>
                <w:spacing w:val="-5"/>
                <w:w w:val="110"/>
                <w:sz w:val="22"/>
              </w:rPr>
              <w:t>29</w:t>
            </w:r>
          </w:p>
        </w:tc>
        <w:tc>
          <w:tcPr>
            <w:tcW w:w="845" w:type="dxa"/>
            <w:tcBorders>
              <w:left w:val="single" w:sz="12" w:space="0" w:color="005E9C"/>
              <w:bottom w:val="single" w:sz="4" w:space="0" w:color="005E9C"/>
              <w:right w:val="single" w:sz="12" w:space="0" w:color="005E9C"/>
            </w:tcBorders>
          </w:tcPr>
          <w:p>
            <w:pPr>
              <w:pStyle w:val="TableParagraph"/>
              <w:spacing w:before="71"/>
              <w:ind w:left="132"/>
              <w:rPr>
                <w:sz w:val="22"/>
              </w:rPr>
            </w:pPr>
            <w:r>
              <w:rPr>
                <w:color w:val="58595B"/>
                <w:spacing w:val="-5"/>
                <w:sz w:val="22"/>
              </w:rPr>
              <w:t>88%</w:t>
            </w:r>
          </w:p>
        </w:tc>
        <w:tc>
          <w:tcPr>
            <w:tcW w:w="826" w:type="dxa"/>
            <w:tcBorders>
              <w:left w:val="single" w:sz="12" w:space="0" w:color="005E9C"/>
              <w:bottom w:val="single" w:sz="4" w:space="0" w:color="005E9C"/>
              <w:right w:val="single" w:sz="12" w:space="0" w:color="005E9C"/>
            </w:tcBorders>
          </w:tcPr>
          <w:p>
            <w:pPr>
              <w:pStyle w:val="TableParagraph"/>
              <w:spacing w:before="71"/>
              <w:ind w:left="28"/>
              <w:rPr>
                <w:sz w:val="22"/>
              </w:rPr>
            </w:pPr>
            <w:r>
              <w:rPr>
                <w:color w:val="58595B"/>
                <w:spacing w:val="-5"/>
                <w:sz w:val="22"/>
              </w:rPr>
              <w:t>87%</w:t>
            </w:r>
          </w:p>
        </w:tc>
        <w:tc>
          <w:tcPr>
            <w:tcW w:w="836" w:type="dxa"/>
            <w:tcBorders>
              <w:left w:val="single" w:sz="12" w:space="0" w:color="005E9C"/>
              <w:bottom w:val="single" w:sz="4" w:space="0" w:color="005E9C"/>
              <w:right w:val="single" w:sz="12" w:space="0" w:color="005E9C"/>
            </w:tcBorders>
          </w:tcPr>
          <w:p>
            <w:pPr>
              <w:pStyle w:val="TableParagraph"/>
              <w:spacing w:before="70"/>
              <w:ind w:left="58" w:right="1"/>
              <w:rPr>
                <w:sz w:val="22"/>
              </w:rPr>
            </w:pPr>
            <w:r>
              <w:rPr>
                <w:color w:val="58595B"/>
                <w:spacing w:val="-5"/>
                <w:sz w:val="22"/>
              </w:rPr>
              <w:t>85%</w:t>
            </w:r>
          </w:p>
        </w:tc>
        <w:tc>
          <w:tcPr>
            <w:tcW w:w="846" w:type="dxa"/>
            <w:tcBorders>
              <w:left w:val="single" w:sz="12" w:space="0" w:color="005E9C"/>
              <w:bottom w:val="single" w:sz="4" w:space="0" w:color="005E9C"/>
              <w:right w:val="single" w:sz="12" w:space="0" w:color="005E9C"/>
            </w:tcBorders>
          </w:tcPr>
          <w:p>
            <w:pPr>
              <w:pStyle w:val="TableParagraph"/>
              <w:spacing w:before="70"/>
              <w:ind w:left="70" w:right="31"/>
              <w:rPr>
                <w:sz w:val="22"/>
              </w:rPr>
            </w:pPr>
            <w:r>
              <w:rPr>
                <w:color w:val="58595B"/>
                <w:spacing w:val="-5"/>
                <w:sz w:val="22"/>
              </w:rPr>
              <w:t>84%</w:t>
            </w:r>
          </w:p>
        </w:tc>
        <w:tc>
          <w:tcPr>
            <w:tcW w:w="836" w:type="dxa"/>
            <w:tcBorders>
              <w:left w:val="single" w:sz="12" w:space="0" w:color="005E9C"/>
              <w:bottom w:val="single" w:sz="4" w:space="0" w:color="005E9C"/>
              <w:right w:val="single" w:sz="12" w:space="0" w:color="005E9C"/>
            </w:tcBorders>
          </w:tcPr>
          <w:p>
            <w:pPr>
              <w:pStyle w:val="TableParagraph"/>
              <w:spacing w:before="58"/>
              <w:ind w:left="57" w:right="21"/>
              <w:rPr>
                <w:sz w:val="22"/>
              </w:rPr>
            </w:pPr>
            <w:r>
              <w:rPr>
                <w:color w:val="58595B"/>
                <w:spacing w:val="-5"/>
                <w:w w:val="95"/>
                <w:sz w:val="22"/>
              </w:rPr>
              <w:t>81%</w:t>
            </w:r>
          </w:p>
        </w:tc>
        <w:tc>
          <w:tcPr>
            <w:tcW w:w="846" w:type="dxa"/>
            <w:tcBorders>
              <w:left w:val="single" w:sz="12" w:space="0" w:color="005E9C"/>
              <w:bottom w:val="single" w:sz="4" w:space="0" w:color="005E9C"/>
              <w:right w:val="single" w:sz="12" w:space="0" w:color="005E9C"/>
            </w:tcBorders>
          </w:tcPr>
          <w:p>
            <w:pPr>
              <w:pStyle w:val="TableParagraph"/>
              <w:spacing w:before="69"/>
              <w:ind w:left="70" w:right="37"/>
              <w:rPr>
                <w:sz w:val="22"/>
              </w:rPr>
            </w:pPr>
            <w:r>
              <w:rPr>
                <w:color w:val="58595B"/>
                <w:spacing w:val="-5"/>
                <w:sz w:val="22"/>
              </w:rPr>
              <w:t>80%</w:t>
            </w:r>
          </w:p>
        </w:tc>
        <w:tc>
          <w:tcPr>
            <w:tcW w:w="846" w:type="dxa"/>
            <w:tcBorders>
              <w:left w:val="single" w:sz="12" w:space="0" w:color="005E9C"/>
              <w:bottom w:val="single" w:sz="4" w:space="0" w:color="005E9C"/>
              <w:right w:val="single" w:sz="12" w:space="0" w:color="005E9C"/>
            </w:tcBorders>
          </w:tcPr>
          <w:p>
            <w:pPr>
              <w:pStyle w:val="TableParagraph"/>
              <w:spacing w:before="69"/>
              <w:ind w:left="70" w:right="67"/>
              <w:rPr>
                <w:sz w:val="22"/>
              </w:rPr>
            </w:pPr>
            <w:r>
              <w:rPr>
                <w:color w:val="58595B"/>
                <w:spacing w:val="-5"/>
                <w:sz w:val="22"/>
              </w:rPr>
              <w:t>79%</w:t>
            </w:r>
          </w:p>
        </w:tc>
        <w:tc>
          <w:tcPr>
            <w:tcW w:w="836" w:type="dxa"/>
            <w:tcBorders>
              <w:left w:val="single" w:sz="12" w:space="0" w:color="005E9C"/>
              <w:bottom w:val="single" w:sz="4" w:space="0" w:color="005E9C"/>
              <w:right w:val="single" w:sz="12" w:space="0" w:color="005E9C"/>
            </w:tcBorders>
          </w:tcPr>
          <w:p>
            <w:pPr>
              <w:pStyle w:val="TableParagraph"/>
              <w:spacing w:before="56"/>
              <w:ind w:left="57" w:right="57"/>
              <w:rPr>
                <w:sz w:val="22"/>
              </w:rPr>
            </w:pPr>
            <w:r>
              <w:rPr>
                <w:color w:val="58595B"/>
                <w:spacing w:val="-5"/>
                <w:sz w:val="22"/>
              </w:rPr>
              <w:t>78%</w:t>
            </w:r>
          </w:p>
        </w:tc>
        <w:tc>
          <w:tcPr>
            <w:tcW w:w="846" w:type="dxa"/>
            <w:tcBorders>
              <w:left w:val="single" w:sz="12" w:space="0" w:color="005E9C"/>
              <w:bottom w:val="single" w:sz="4" w:space="0" w:color="005E9C"/>
              <w:right w:val="single" w:sz="12" w:space="0" w:color="005E9C"/>
            </w:tcBorders>
          </w:tcPr>
          <w:p>
            <w:pPr>
              <w:pStyle w:val="TableParagraph"/>
              <w:spacing w:before="51"/>
              <w:ind w:left="84" w:right="14"/>
              <w:rPr>
                <w:sz w:val="22"/>
              </w:rPr>
            </w:pPr>
            <w:r>
              <w:rPr>
                <w:color w:val="58595B"/>
                <w:spacing w:val="-5"/>
                <w:sz w:val="22"/>
              </w:rPr>
              <w:t>77%</w:t>
            </w:r>
          </w:p>
        </w:tc>
        <w:tc>
          <w:tcPr>
            <w:tcW w:w="814" w:type="dxa"/>
            <w:tcBorders>
              <w:left w:val="single" w:sz="12" w:space="0" w:color="005E9C"/>
              <w:bottom w:val="single" w:sz="4" w:space="0" w:color="005E9C"/>
              <w:right w:val="single" w:sz="12" w:space="0" w:color="005E9C"/>
            </w:tcBorders>
          </w:tcPr>
          <w:p>
            <w:pPr>
              <w:pStyle w:val="TableParagraph"/>
              <w:spacing w:before="67"/>
              <w:ind w:left="81"/>
              <w:rPr>
                <w:sz w:val="22"/>
              </w:rPr>
            </w:pPr>
            <w:r>
              <w:rPr>
                <w:color w:val="58595B"/>
                <w:spacing w:val="-5"/>
                <w:sz w:val="22"/>
              </w:rPr>
              <w:t>76%</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69"/>
              <w:ind w:left="602"/>
              <w:jc w:val="left"/>
              <w:rPr>
                <w:sz w:val="22"/>
              </w:rPr>
            </w:pPr>
            <w:r>
              <w:rPr>
                <w:color w:val="58595B"/>
                <w:spacing w:val="-5"/>
                <w:w w:val="110"/>
                <w:sz w:val="22"/>
              </w:rPr>
              <w:t>30</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68"/>
              <w:ind w:left="132"/>
              <w:rPr>
                <w:sz w:val="22"/>
              </w:rPr>
            </w:pPr>
            <w:r>
              <w:rPr>
                <w:color w:val="58595B"/>
                <w:spacing w:val="-5"/>
                <w:sz w:val="22"/>
              </w:rPr>
              <w:t>90%</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68"/>
              <w:ind w:left="28"/>
              <w:rPr>
                <w:sz w:val="22"/>
              </w:rPr>
            </w:pPr>
            <w:r>
              <w:rPr>
                <w:color w:val="58595B"/>
                <w:spacing w:val="-5"/>
                <w:sz w:val="22"/>
              </w:rPr>
              <w:t>88%</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68"/>
              <w:ind w:left="58" w:right="1"/>
              <w:rPr>
                <w:sz w:val="22"/>
              </w:rPr>
            </w:pPr>
            <w:r>
              <w:rPr>
                <w:color w:val="58595B"/>
                <w:spacing w:val="-5"/>
                <w:sz w:val="22"/>
              </w:rPr>
              <w:t>87%</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68"/>
              <w:ind w:left="70" w:right="32"/>
              <w:rPr>
                <w:sz w:val="22"/>
              </w:rPr>
            </w:pPr>
            <w:r>
              <w:rPr>
                <w:color w:val="58595B"/>
                <w:spacing w:val="-5"/>
                <w:sz w:val="22"/>
              </w:rPr>
              <w:t>85%</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55"/>
              <w:ind w:left="57" w:right="21"/>
              <w:rPr>
                <w:sz w:val="22"/>
              </w:rPr>
            </w:pPr>
            <w:r>
              <w:rPr>
                <w:color w:val="58595B"/>
                <w:spacing w:val="-5"/>
                <w:sz w:val="22"/>
              </w:rPr>
              <w:t>83%</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67"/>
              <w:ind w:left="70" w:right="37"/>
              <w:rPr>
                <w:sz w:val="22"/>
              </w:rPr>
            </w:pPr>
            <w:r>
              <w:rPr>
                <w:color w:val="58595B"/>
                <w:spacing w:val="-5"/>
                <w:w w:val="95"/>
                <w:sz w:val="22"/>
              </w:rPr>
              <w:t>81%</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67"/>
              <w:ind w:left="70" w:right="67"/>
              <w:rPr>
                <w:sz w:val="22"/>
              </w:rPr>
            </w:pPr>
            <w:r>
              <w:rPr>
                <w:color w:val="58595B"/>
                <w:spacing w:val="-5"/>
                <w:sz w:val="22"/>
              </w:rPr>
              <w:t>80%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54"/>
              <w:ind w:left="57" w:right="57"/>
              <w:rPr>
                <w:sz w:val="22"/>
              </w:rPr>
            </w:pPr>
            <w:r>
              <w:rPr>
                <w:color w:val="58595B"/>
                <w:spacing w:val="-5"/>
                <w:sz w:val="22"/>
              </w:rPr>
              <w:t>79%</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9"/>
              <w:ind w:left="84" w:right="14"/>
              <w:rPr>
                <w:sz w:val="22"/>
              </w:rPr>
            </w:pPr>
            <w:r>
              <w:rPr>
                <w:color w:val="58595B"/>
                <w:spacing w:val="-5"/>
                <w:sz w:val="22"/>
              </w:rPr>
              <w:t>78%</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65"/>
              <w:ind w:left="81" w:right="1"/>
              <w:rPr>
                <w:sz w:val="22"/>
              </w:rPr>
            </w:pPr>
            <w:r>
              <w:rPr>
                <w:color w:val="58595B"/>
                <w:spacing w:val="-5"/>
                <w:sz w:val="22"/>
              </w:rPr>
              <w:t>77%</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67"/>
              <w:ind w:left="636"/>
              <w:jc w:val="left"/>
              <w:rPr>
                <w:sz w:val="22"/>
              </w:rPr>
            </w:pPr>
            <w:r>
              <w:rPr>
                <w:color w:val="58595B"/>
                <w:spacing w:val="-5"/>
                <w:w w:val="90"/>
                <w:sz w:val="22"/>
              </w:rPr>
              <w:t>31</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spacing w:before="66"/>
              <w:ind w:left="132"/>
              <w:rPr>
                <w:sz w:val="22"/>
              </w:rPr>
            </w:pPr>
            <w:r>
              <w:rPr>
                <w:color w:val="58595B"/>
                <w:spacing w:val="-5"/>
                <w:sz w:val="22"/>
              </w:rPr>
              <w:t>90%</w:t>
            </w: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66"/>
              <w:ind w:left="28"/>
              <w:rPr>
                <w:sz w:val="22"/>
              </w:rPr>
            </w:pPr>
            <w:r>
              <w:rPr>
                <w:color w:val="58595B"/>
                <w:spacing w:val="-5"/>
                <w:sz w:val="22"/>
              </w:rPr>
              <w:t>90%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66"/>
              <w:ind w:left="58" w:right="1"/>
              <w:rPr>
                <w:sz w:val="22"/>
              </w:rPr>
            </w:pPr>
            <w:r>
              <w:rPr>
                <w:color w:val="58595B"/>
                <w:spacing w:val="-5"/>
                <w:sz w:val="22"/>
              </w:rPr>
              <w:t>88%</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65"/>
              <w:ind w:left="70" w:right="32"/>
              <w:rPr>
                <w:sz w:val="22"/>
              </w:rPr>
            </w:pPr>
            <w:r>
              <w:rPr>
                <w:color w:val="58595B"/>
                <w:spacing w:val="-5"/>
                <w:sz w:val="22"/>
              </w:rPr>
              <w:t>87%</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53"/>
              <w:ind w:left="57" w:right="21"/>
              <w:rPr>
                <w:sz w:val="22"/>
              </w:rPr>
            </w:pPr>
            <w:r>
              <w:rPr>
                <w:color w:val="58595B"/>
                <w:spacing w:val="-5"/>
                <w:sz w:val="22"/>
              </w:rPr>
              <w:t>84%</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65"/>
              <w:ind w:left="70" w:right="37"/>
              <w:rPr>
                <w:sz w:val="22"/>
              </w:rPr>
            </w:pPr>
            <w:r>
              <w:rPr>
                <w:color w:val="58595B"/>
                <w:spacing w:val="-5"/>
                <w:sz w:val="22"/>
              </w:rPr>
              <w:t>83%</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64"/>
              <w:ind w:left="70" w:right="67"/>
              <w:rPr>
                <w:sz w:val="22"/>
              </w:rPr>
            </w:pPr>
            <w:r>
              <w:rPr>
                <w:color w:val="58595B"/>
                <w:spacing w:val="-5"/>
                <w:sz w:val="22"/>
              </w:rPr>
              <w:t>82%</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52"/>
              <w:ind w:left="57" w:right="58"/>
              <w:rPr>
                <w:sz w:val="22"/>
              </w:rPr>
            </w:pPr>
            <w:r>
              <w:rPr>
                <w:color w:val="58595B"/>
                <w:spacing w:val="-5"/>
                <w:w w:val="95"/>
                <w:sz w:val="22"/>
              </w:rPr>
              <w:t>81%</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7"/>
              <w:ind w:left="84" w:right="14"/>
              <w:rPr>
                <w:sz w:val="22"/>
              </w:rPr>
            </w:pPr>
            <w:r>
              <w:rPr>
                <w:color w:val="58595B"/>
                <w:spacing w:val="-5"/>
                <w:sz w:val="22"/>
              </w:rPr>
              <w:t>80%</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62"/>
              <w:ind w:left="81" w:right="1"/>
              <w:rPr>
                <w:sz w:val="22"/>
              </w:rPr>
            </w:pPr>
            <w:r>
              <w:rPr>
                <w:color w:val="58595B"/>
                <w:spacing w:val="-5"/>
                <w:sz w:val="22"/>
              </w:rPr>
              <w:t>79%</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64"/>
              <w:ind w:left="608"/>
              <w:jc w:val="left"/>
              <w:rPr>
                <w:sz w:val="22"/>
              </w:rPr>
            </w:pPr>
            <w:r>
              <w:rPr>
                <w:color w:val="58595B"/>
                <w:spacing w:val="-5"/>
                <w:w w:val="105"/>
                <w:sz w:val="22"/>
              </w:rPr>
              <w:t>32</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spacing w:before="63"/>
              <w:ind w:left="28"/>
              <w:rPr>
                <w:sz w:val="22"/>
              </w:rPr>
            </w:pPr>
            <w:r>
              <w:rPr>
                <w:color w:val="58595B"/>
                <w:spacing w:val="-5"/>
                <w:sz w:val="22"/>
              </w:rPr>
              <w:t>90%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63"/>
              <w:ind w:left="58" w:right="1"/>
              <w:rPr>
                <w:sz w:val="22"/>
              </w:rPr>
            </w:pPr>
            <w:r>
              <w:rPr>
                <w:color w:val="58595B"/>
                <w:spacing w:val="-5"/>
                <w:sz w:val="22"/>
              </w:rPr>
              <w:t>90%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63"/>
              <w:ind w:left="70" w:right="32"/>
              <w:rPr>
                <w:sz w:val="22"/>
              </w:rPr>
            </w:pPr>
            <w:r>
              <w:rPr>
                <w:color w:val="58595B"/>
                <w:spacing w:val="-5"/>
                <w:sz w:val="22"/>
              </w:rPr>
              <w:t>88%</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51"/>
              <w:ind w:left="57" w:right="21"/>
              <w:rPr>
                <w:sz w:val="22"/>
              </w:rPr>
            </w:pPr>
            <w:r>
              <w:rPr>
                <w:color w:val="58595B"/>
                <w:spacing w:val="-5"/>
                <w:sz w:val="22"/>
              </w:rPr>
              <w:t>86%</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62"/>
              <w:ind w:left="70" w:right="37"/>
              <w:rPr>
                <w:sz w:val="22"/>
              </w:rPr>
            </w:pPr>
            <w:r>
              <w:rPr>
                <w:color w:val="58595B"/>
                <w:spacing w:val="-5"/>
                <w:sz w:val="22"/>
              </w:rPr>
              <w:t>84%</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62"/>
              <w:ind w:left="70" w:right="67"/>
              <w:rPr>
                <w:sz w:val="22"/>
              </w:rPr>
            </w:pPr>
            <w:r>
              <w:rPr>
                <w:color w:val="58595B"/>
                <w:spacing w:val="-5"/>
                <w:sz w:val="22"/>
              </w:rPr>
              <w:t>83%</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9"/>
              <w:ind w:left="57" w:right="57"/>
              <w:rPr>
                <w:sz w:val="22"/>
              </w:rPr>
            </w:pPr>
            <w:r>
              <w:rPr>
                <w:color w:val="58595B"/>
                <w:spacing w:val="-5"/>
                <w:sz w:val="22"/>
              </w:rPr>
              <w:t>82%</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4"/>
              <w:ind w:left="84" w:right="14"/>
              <w:rPr>
                <w:sz w:val="22"/>
              </w:rPr>
            </w:pPr>
            <w:r>
              <w:rPr>
                <w:color w:val="58595B"/>
                <w:spacing w:val="-5"/>
                <w:w w:val="95"/>
                <w:sz w:val="22"/>
              </w:rPr>
              <w:t>81%</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60"/>
              <w:ind w:left="81"/>
              <w:rPr>
                <w:sz w:val="22"/>
              </w:rPr>
            </w:pPr>
            <w:r>
              <w:rPr>
                <w:color w:val="58595B"/>
                <w:spacing w:val="-5"/>
                <w:sz w:val="22"/>
              </w:rPr>
              <w:t>80%</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62"/>
              <w:ind w:left="606"/>
              <w:jc w:val="left"/>
              <w:rPr>
                <w:sz w:val="22"/>
              </w:rPr>
            </w:pPr>
            <w:r>
              <w:rPr>
                <w:color w:val="58595B"/>
                <w:spacing w:val="-5"/>
                <w:w w:val="105"/>
                <w:sz w:val="22"/>
              </w:rPr>
              <w:t>33</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61"/>
              <w:ind w:left="58" w:right="1"/>
              <w:rPr>
                <w:sz w:val="22"/>
              </w:rPr>
            </w:pPr>
            <w:r>
              <w:rPr>
                <w:color w:val="58595B"/>
                <w:spacing w:val="-5"/>
                <w:sz w:val="22"/>
              </w:rPr>
              <w:t>90%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60"/>
              <w:ind w:left="70" w:right="32"/>
              <w:rPr>
                <w:sz w:val="22"/>
              </w:rPr>
            </w:pPr>
            <w:r>
              <w:rPr>
                <w:color w:val="58595B"/>
                <w:spacing w:val="-5"/>
                <w:sz w:val="22"/>
              </w:rPr>
              <w:t>90%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8"/>
              <w:ind w:left="57" w:right="21"/>
              <w:rPr>
                <w:sz w:val="22"/>
              </w:rPr>
            </w:pPr>
            <w:r>
              <w:rPr>
                <w:color w:val="58595B"/>
                <w:spacing w:val="-5"/>
                <w:sz w:val="22"/>
              </w:rPr>
              <w:t>87%</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60"/>
              <w:ind w:left="70" w:right="37"/>
              <w:rPr>
                <w:sz w:val="22"/>
              </w:rPr>
            </w:pPr>
            <w:r>
              <w:rPr>
                <w:color w:val="58595B"/>
                <w:spacing w:val="-5"/>
                <w:sz w:val="22"/>
              </w:rPr>
              <w:t>86%</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59"/>
              <w:ind w:left="70" w:right="67"/>
              <w:rPr>
                <w:sz w:val="22"/>
              </w:rPr>
            </w:pPr>
            <w:r>
              <w:rPr>
                <w:color w:val="58595B"/>
                <w:spacing w:val="-5"/>
                <w:sz w:val="22"/>
              </w:rPr>
              <w:t>84%</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7"/>
              <w:ind w:left="57" w:right="57"/>
              <w:rPr>
                <w:sz w:val="22"/>
              </w:rPr>
            </w:pPr>
            <w:r>
              <w:rPr>
                <w:color w:val="58595B"/>
                <w:spacing w:val="-5"/>
                <w:sz w:val="22"/>
              </w:rPr>
              <w:t>83%</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2"/>
              <w:ind w:left="84" w:right="14"/>
              <w:rPr>
                <w:sz w:val="22"/>
              </w:rPr>
            </w:pPr>
            <w:r>
              <w:rPr>
                <w:color w:val="58595B"/>
                <w:spacing w:val="-5"/>
                <w:sz w:val="22"/>
              </w:rPr>
              <w:t>82%</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58"/>
              <w:ind w:left="81"/>
              <w:rPr>
                <w:sz w:val="22"/>
              </w:rPr>
            </w:pPr>
            <w:r>
              <w:rPr>
                <w:color w:val="58595B"/>
                <w:spacing w:val="-5"/>
                <w:w w:val="95"/>
                <w:sz w:val="22"/>
              </w:rPr>
              <w:t>81%</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59"/>
              <w:ind w:left="602"/>
              <w:jc w:val="left"/>
              <w:rPr>
                <w:sz w:val="22"/>
              </w:rPr>
            </w:pPr>
            <w:r>
              <w:rPr>
                <w:color w:val="58595B"/>
                <w:spacing w:val="-5"/>
                <w:w w:val="110"/>
                <w:sz w:val="22"/>
              </w:rPr>
              <w:t>34</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58"/>
              <w:ind w:left="70" w:right="32"/>
              <w:rPr>
                <w:sz w:val="22"/>
              </w:rPr>
            </w:pPr>
            <w:r>
              <w:rPr>
                <w:color w:val="58595B"/>
                <w:spacing w:val="-5"/>
                <w:sz w:val="22"/>
              </w:rPr>
              <w:t>90%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6"/>
              <w:ind w:left="57" w:right="21"/>
              <w:rPr>
                <w:sz w:val="22"/>
              </w:rPr>
            </w:pPr>
            <w:r>
              <w:rPr>
                <w:color w:val="58595B"/>
                <w:spacing w:val="-5"/>
                <w:sz w:val="22"/>
              </w:rPr>
              <w:t>89%</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57"/>
              <w:ind w:left="70" w:right="37"/>
              <w:rPr>
                <w:sz w:val="22"/>
              </w:rPr>
            </w:pPr>
            <w:r>
              <w:rPr>
                <w:color w:val="58595B"/>
                <w:spacing w:val="-5"/>
                <w:sz w:val="22"/>
              </w:rPr>
              <w:t>87%</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57"/>
              <w:ind w:left="70" w:right="67"/>
              <w:rPr>
                <w:sz w:val="22"/>
              </w:rPr>
            </w:pPr>
            <w:r>
              <w:rPr>
                <w:color w:val="58595B"/>
                <w:spacing w:val="-5"/>
                <w:sz w:val="22"/>
              </w:rPr>
              <w:t>86%</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4"/>
              <w:ind w:left="57" w:right="57"/>
              <w:rPr>
                <w:sz w:val="22"/>
              </w:rPr>
            </w:pPr>
            <w:r>
              <w:rPr>
                <w:color w:val="58595B"/>
                <w:spacing w:val="-5"/>
                <w:sz w:val="22"/>
              </w:rPr>
              <w:t>85%</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9"/>
              <w:ind w:left="84" w:right="14"/>
              <w:rPr>
                <w:sz w:val="22"/>
              </w:rPr>
            </w:pPr>
            <w:r>
              <w:rPr>
                <w:color w:val="58595B"/>
                <w:spacing w:val="-5"/>
                <w:sz w:val="22"/>
              </w:rPr>
              <w:t>84%</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55"/>
              <w:ind w:left="81"/>
              <w:rPr>
                <w:sz w:val="22"/>
              </w:rPr>
            </w:pPr>
            <w:r>
              <w:rPr>
                <w:color w:val="58595B"/>
                <w:spacing w:val="-5"/>
                <w:sz w:val="22"/>
              </w:rPr>
              <w:t>82%</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57"/>
              <w:ind w:left="602"/>
              <w:jc w:val="left"/>
              <w:rPr>
                <w:sz w:val="22"/>
              </w:rPr>
            </w:pPr>
            <w:r>
              <w:rPr>
                <w:color w:val="58595B"/>
                <w:spacing w:val="-5"/>
                <w:w w:val="110"/>
                <w:sz w:val="22"/>
              </w:rPr>
              <w:t>35</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3"/>
              <w:ind w:left="57" w:right="21"/>
              <w:rPr>
                <w:sz w:val="22"/>
              </w:rPr>
            </w:pPr>
            <w:r>
              <w:rPr>
                <w:color w:val="58595B"/>
                <w:spacing w:val="-5"/>
                <w:sz w:val="22"/>
              </w:rPr>
              <w:t>90%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55"/>
              <w:ind w:left="70" w:right="37"/>
              <w:rPr>
                <w:sz w:val="22"/>
              </w:rPr>
            </w:pPr>
            <w:r>
              <w:rPr>
                <w:color w:val="58595B"/>
                <w:spacing w:val="-5"/>
                <w:sz w:val="22"/>
              </w:rPr>
              <w:t>89%</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54"/>
              <w:ind w:left="70" w:right="67"/>
              <w:rPr>
                <w:sz w:val="22"/>
              </w:rPr>
            </w:pPr>
            <w:r>
              <w:rPr>
                <w:color w:val="58595B"/>
                <w:spacing w:val="-5"/>
                <w:sz w:val="22"/>
              </w:rPr>
              <w:t>87%</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2"/>
              <w:ind w:left="57" w:right="57"/>
              <w:rPr>
                <w:sz w:val="22"/>
              </w:rPr>
            </w:pPr>
            <w:r>
              <w:rPr>
                <w:color w:val="58595B"/>
                <w:spacing w:val="-5"/>
                <w:sz w:val="22"/>
              </w:rPr>
              <w:t>86%</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7"/>
              <w:ind w:left="84" w:right="14"/>
              <w:rPr>
                <w:sz w:val="22"/>
              </w:rPr>
            </w:pPr>
            <w:r>
              <w:rPr>
                <w:color w:val="58595B"/>
                <w:spacing w:val="-5"/>
                <w:sz w:val="22"/>
              </w:rPr>
              <w:t>85%</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53"/>
              <w:ind w:left="81"/>
              <w:rPr>
                <w:sz w:val="22"/>
              </w:rPr>
            </w:pPr>
            <w:r>
              <w:rPr>
                <w:color w:val="58595B"/>
                <w:spacing w:val="-5"/>
                <w:sz w:val="22"/>
              </w:rPr>
              <w:t>84%</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54"/>
              <w:ind w:left="602"/>
              <w:jc w:val="left"/>
              <w:rPr>
                <w:sz w:val="22"/>
              </w:rPr>
            </w:pPr>
            <w:r>
              <w:rPr>
                <w:color w:val="58595B"/>
                <w:spacing w:val="-5"/>
                <w:w w:val="110"/>
                <w:sz w:val="22"/>
              </w:rPr>
              <w:t>36</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41"/>
              <w:ind w:left="57" w:right="21"/>
              <w:rPr>
                <w:sz w:val="22"/>
              </w:rPr>
            </w:pPr>
            <w:r>
              <w:rPr>
                <w:color w:val="58595B"/>
                <w:spacing w:val="-5"/>
                <w:sz w:val="22"/>
              </w:rPr>
              <w:t>90%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52"/>
              <w:ind w:left="70" w:right="37"/>
              <w:rPr>
                <w:sz w:val="22"/>
              </w:rPr>
            </w:pPr>
            <w:r>
              <w:rPr>
                <w:color w:val="58595B"/>
                <w:spacing w:val="-5"/>
                <w:sz w:val="22"/>
              </w:rPr>
              <w:t>90%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52"/>
              <w:ind w:left="70" w:right="67"/>
              <w:rPr>
                <w:sz w:val="22"/>
              </w:rPr>
            </w:pPr>
            <w:r>
              <w:rPr>
                <w:color w:val="58595B"/>
                <w:spacing w:val="-5"/>
                <w:sz w:val="22"/>
              </w:rPr>
              <w:t>89%</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39"/>
              <w:ind w:left="57" w:right="57"/>
              <w:rPr>
                <w:sz w:val="22"/>
              </w:rPr>
            </w:pPr>
            <w:r>
              <w:rPr>
                <w:color w:val="58595B"/>
                <w:spacing w:val="-5"/>
                <w:sz w:val="22"/>
              </w:rPr>
              <w:t>87%</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4"/>
              <w:ind w:left="84" w:right="14"/>
              <w:rPr>
                <w:sz w:val="22"/>
              </w:rPr>
            </w:pPr>
            <w:r>
              <w:rPr>
                <w:color w:val="58595B"/>
                <w:spacing w:val="-5"/>
                <w:sz w:val="22"/>
              </w:rPr>
              <w:t>86%</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50"/>
              <w:ind w:left="81"/>
              <w:rPr>
                <w:sz w:val="22"/>
              </w:rPr>
            </w:pPr>
            <w:r>
              <w:rPr>
                <w:color w:val="58595B"/>
                <w:spacing w:val="-5"/>
                <w:sz w:val="22"/>
              </w:rPr>
              <w:t>85%</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52"/>
              <w:ind w:left="611"/>
              <w:jc w:val="left"/>
              <w:rPr>
                <w:sz w:val="22"/>
              </w:rPr>
            </w:pPr>
            <w:r>
              <w:rPr>
                <w:color w:val="58595B"/>
                <w:spacing w:val="-5"/>
                <w:sz w:val="22"/>
              </w:rPr>
              <w:t>37</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50"/>
              <w:ind w:left="70" w:right="37"/>
              <w:rPr>
                <w:sz w:val="22"/>
              </w:rPr>
            </w:pPr>
            <w:r>
              <w:rPr>
                <w:color w:val="58595B"/>
                <w:spacing w:val="-5"/>
                <w:sz w:val="22"/>
              </w:rPr>
              <w:t>90%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50"/>
              <w:ind w:left="70" w:right="67"/>
              <w:rPr>
                <w:sz w:val="22"/>
              </w:rPr>
            </w:pPr>
            <w:r>
              <w:rPr>
                <w:color w:val="58595B"/>
                <w:spacing w:val="-5"/>
                <w:sz w:val="22"/>
              </w:rPr>
              <w:t>90%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37"/>
              <w:ind w:left="57" w:right="57"/>
              <w:rPr>
                <w:sz w:val="22"/>
              </w:rPr>
            </w:pPr>
            <w:r>
              <w:rPr>
                <w:color w:val="58595B"/>
                <w:spacing w:val="-5"/>
                <w:sz w:val="22"/>
              </w:rPr>
              <w:t>89%</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2"/>
              <w:ind w:left="84" w:right="14"/>
              <w:rPr>
                <w:sz w:val="22"/>
              </w:rPr>
            </w:pPr>
            <w:r>
              <w:rPr>
                <w:color w:val="58595B"/>
                <w:spacing w:val="-5"/>
                <w:sz w:val="22"/>
              </w:rPr>
              <w:t>87%</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48"/>
              <w:ind w:left="81"/>
              <w:rPr>
                <w:sz w:val="22"/>
              </w:rPr>
            </w:pPr>
            <w:r>
              <w:rPr>
                <w:color w:val="58595B"/>
                <w:spacing w:val="-5"/>
                <w:sz w:val="22"/>
              </w:rPr>
              <w:t>86%</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50"/>
              <w:ind w:left="602"/>
              <w:jc w:val="left"/>
              <w:rPr>
                <w:sz w:val="22"/>
              </w:rPr>
            </w:pPr>
            <w:r>
              <w:rPr>
                <w:color w:val="58595B"/>
                <w:spacing w:val="-5"/>
                <w:w w:val="110"/>
                <w:sz w:val="22"/>
              </w:rPr>
              <w:t>38</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47"/>
              <w:ind w:left="70" w:right="67"/>
              <w:rPr>
                <w:sz w:val="22"/>
              </w:rPr>
            </w:pPr>
            <w:r>
              <w:rPr>
                <w:color w:val="58595B"/>
                <w:spacing w:val="-5"/>
                <w:sz w:val="22"/>
              </w:rPr>
              <w:t>90%</w:t>
            </w: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35"/>
              <w:ind w:left="57" w:right="57"/>
              <w:rPr>
                <w:sz w:val="22"/>
              </w:rPr>
            </w:pPr>
            <w:r>
              <w:rPr>
                <w:color w:val="58595B"/>
                <w:spacing w:val="-5"/>
                <w:sz w:val="22"/>
              </w:rPr>
              <w:t>90%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30"/>
              <w:ind w:left="84" w:right="14"/>
              <w:rPr>
                <w:sz w:val="22"/>
              </w:rPr>
            </w:pPr>
            <w:r>
              <w:rPr>
                <w:color w:val="58595B"/>
                <w:spacing w:val="-5"/>
                <w:sz w:val="22"/>
              </w:rPr>
              <w:t>89%</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45"/>
              <w:ind w:left="81"/>
              <w:rPr>
                <w:sz w:val="22"/>
              </w:rPr>
            </w:pPr>
            <w:r>
              <w:rPr>
                <w:color w:val="58595B"/>
                <w:spacing w:val="-5"/>
                <w:sz w:val="22"/>
              </w:rPr>
              <w:t>87%</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47"/>
              <w:ind w:left="602"/>
              <w:jc w:val="left"/>
              <w:rPr>
                <w:sz w:val="22"/>
              </w:rPr>
            </w:pPr>
            <w:r>
              <w:rPr>
                <w:color w:val="58595B"/>
                <w:spacing w:val="-5"/>
                <w:w w:val="110"/>
                <w:sz w:val="22"/>
              </w:rPr>
              <w:t>39</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spacing w:before="32"/>
              <w:ind w:left="57" w:right="57"/>
              <w:rPr>
                <w:sz w:val="22"/>
              </w:rPr>
            </w:pPr>
            <w:r>
              <w:rPr>
                <w:color w:val="58595B"/>
                <w:spacing w:val="-5"/>
                <w:sz w:val="22"/>
              </w:rPr>
              <w:t>90%</w:t>
            </w: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27"/>
              <w:ind w:left="84" w:right="14"/>
              <w:rPr>
                <w:sz w:val="22"/>
              </w:rPr>
            </w:pPr>
            <w:r>
              <w:rPr>
                <w:color w:val="58595B"/>
                <w:spacing w:val="-5"/>
                <w:sz w:val="22"/>
              </w:rPr>
              <w:t>90%</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43"/>
              <w:ind w:left="81"/>
              <w:rPr>
                <w:sz w:val="22"/>
              </w:rPr>
            </w:pPr>
            <w:r>
              <w:rPr>
                <w:color w:val="58595B"/>
                <w:spacing w:val="-5"/>
                <w:sz w:val="22"/>
              </w:rPr>
              <w:t>89%</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spacing w:before="45"/>
              <w:ind w:left="598"/>
              <w:jc w:val="left"/>
              <w:rPr>
                <w:sz w:val="22"/>
              </w:rPr>
            </w:pPr>
            <w:r>
              <w:rPr>
                <w:color w:val="58595B"/>
                <w:spacing w:val="-5"/>
                <w:w w:val="115"/>
                <w:sz w:val="22"/>
              </w:rPr>
              <w:t>40</w:t>
            </w: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spacing w:before="25"/>
              <w:ind w:left="84" w:right="14"/>
              <w:rPr>
                <w:sz w:val="22"/>
              </w:rPr>
            </w:pPr>
            <w:r>
              <w:rPr>
                <w:color w:val="58595B"/>
                <w:spacing w:val="-5"/>
                <w:sz w:val="22"/>
              </w:rPr>
              <w:t>90%</w:t>
            </w: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41"/>
              <w:ind w:left="81"/>
              <w:rPr>
                <w:sz w:val="22"/>
              </w:rPr>
            </w:pPr>
            <w:r>
              <w:rPr>
                <w:color w:val="58595B"/>
                <w:spacing w:val="-5"/>
                <w:sz w:val="22"/>
              </w:rPr>
              <w:t>90%</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14" w:type="dxa"/>
            <w:tcBorders>
              <w:top w:val="single" w:sz="4" w:space="0" w:color="005E9C"/>
              <w:left w:val="single" w:sz="12" w:space="0" w:color="005E9C"/>
              <w:bottom w:val="single" w:sz="4" w:space="0" w:color="005E9C"/>
              <w:right w:val="single" w:sz="12" w:space="0" w:color="005E9C"/>
            </w:tcBorders>
          </w:tcPr>
          <w:p>
            <w:pPr>
              <w:pStyle w:val="TableParagraph"/>
              <w:spacing w:before="38"/>
              <w:ind w:left="81"/>
              <w:rPr>
                <w:sz w:val="22"/>
              </w:rPr>
            </w:pPr>
            <w:r>
              <w:rPr>
                <w:color w:val="58595B"/>
                <w:spacing w:val="-5"/>
                <w:sz w:val="22"/>
              </w:rPr>
              <w:t>90%</w:t>
            </w: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14"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14"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14"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14"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14"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14"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14"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14"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14"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14"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14"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14"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14"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r>
      <w:tr>
        <w:trPr>
          <w:trHeight w:val="372" w:hRule="atLeast"/>
        </w:trPr>
        <w:tc>
          <w:tcPr>
            <w:tcW w:w="153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5"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c>
          <w:tcPr>
            <w:tcW w:w="814" w:type="dxa"/>
            <w:tcBorders>
              <w:top w:val="single" w:sz="4" w:space="0" w:color="005E9C"/>
              <w:left w:val="single" w:sz="12" w:space="0" w:color="005E9C"/>
              <w:bottom w:val="single" w:sz="4" w:space="0" w:color="005E9C"/>
              <w:right w:val="single" w:sz="12" w:space="0" w:color="005E9C"/>
            </w:tcBorders>
          </w:tcPr>
          <w:p>
            <w:pPr>
              <w:pStyle w:val="TableParagraph"/>
              <w:jc w:val="left"/>
              <w:rPr>
                <w:rFonts w:ascii="Times New Roman"/>
                <w:sz w:val="20"/>
              </w:rPr>
            </w:pPr>
          </w:p>
        </w:tc>
      </w:tr>
      <w:tr>
        <w:trPr>
          <w:trHeight w:val="362" w:hRule="atLeast"/>
        </w:trPr>
        <w:tc>
          <w:tcPr>
            <w:tcW w:w="1535" w:type="dxa"/>
            <w:tcBorders>
              <w:top w:val="single" w:sz="4" w:space="0" w:color="005E9C"/>
              <w:left w:val="single" w:sz="12" w:space="0" w:color="005E9C"/>
              <w:bottom w:val="single" w:sz="12" w:space="0" w:color="005E9C"/>
              <w:right w:val="single" w:sz="12" w:space="0" w:color="005E9C"/>
            </w:tcBorders>
          </w:tcPr>
          <w:p>
            <w:pPr>
              <w:pStyle w:val="TableParagraph"/>
              <w:jc w:val="left"/>
              <w:rPr>
                <w:rFonts w:ascii="Times New Roman"/>
                <w:sz w:val="20"/>
              </w:rPr>
            </w:pPr>
          </w:p>
        </w:tc>
        <w:tc>
          <w:tcPr>
            <w:tcW w:w="845" w:type="dxa"/>
            <w:tcBorders>
              <w:top w:val="single" w:sz="4" w:space="0" w:color="005E9C"/>
              <w:left w:val="single" w:sz="12" w:space="0" w:color="005E9C"/>
              <w:bottom w:val="single" w:sz="12" w:space="0" w:color="005E9C"/>
              <w:right w:val="single" w:sz="12" w:space="0" w:color="005E9C"/>
            </w:tcBorders>
          </w:tcPr>
          <w:p>
            <w:pPr>
              <w:pStyle w:val="TableParagraph"/>
              <w:jc w:val="left"/>
              <w:rPr>
                <w:rFonts w:ascii="Times New Roman"/>
                <w:sz w:val="20"/>
              </w:rPr>
            </w:pPr>
          </w:p>
        </w:tc>
        <w:tc>
          <w:tcPr>
            <w:tcW w:w="826" w:type="dxa"/>
            <w:tcBorders>
              <w:top w:val="single" w:sz="4" w:space="0" w:color="005E9C"/>
              <w:left w:val="single" w:sz="12" w:space="0" w:color="005E9C"/>
              <w:bottom w:val="single" w:sz="12"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12"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12"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12"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12"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12" w:space="0" w:color="005E9C"/>
              <w:right w:val="single" w:sz="12" w:space="0" w:color="005E9C"/>
            </w:tcBorders>
          </w:tcPr>
          <w:p>
            <w:pPr>
              <w:pStyle w:val="TableParagraph"/>
              <w:jc w:val="left"/>
              <w:rPr>
                <w:rFonts w:ascii="Times New Roman"/>
                <w:sz w:val="20"/>
              </w:rPr>
            </w:pPr>
          </w:p>
        </w:tc>
        <w:tc>
          <w:tcPr>
            <w:tcW w:w="836" w:type="dxa"/>
            <w:tcBorders>
              <w:top w:val="single" w:sz="4" w:space="0" w:color="005E9C"/>
              <w:left w:val="single" w:sz="12" w:space="0" w:color="005E9C"/>
              <w:bottom w:val="single" w:sz="12" w:space="0" w:color="005E9C"/>
              <w:right w:val="single" w:sz="12" w:space="0" w:color="005E9C"/>
            </w:tcBorders>
          </w:tcPr>
          <w:p>
            <w:pPr>
              <w:pStyle w:val="TableParagraph"/>
              <w:jc w:val="left"/>
              <w:rPr>
                <w:rFonts w:ascii="Times New Roman"/>
                <w:sz w:val="20"/>
              </w:rPr>
            </w:pPr>
          </w:p>
        </w:tc>
        <w:tc>
          <w:tcPr>
            <w:tcW w:w="846" w:type="dxa"/>
            <w:tcBorders>
              <w:top w:val="single" w:sz="4" w:space="0" w:color="005E9C"/>
              <w:left w:val="single" w:sz="12" w:space="0" w:color="005E9C"/>
              <w:bottom w:val="single" w:sz="12" w:space="0" w:color="005E9C"/>
              <w:right w:val="single" w:sz="12" w:space="0" w:color="005E9C"/>
            </w:tcBorders>
          </w:tcPr>
          <w:p>
            <w:pPr>
              <w:pStyle w:val="TableParagraph"/>
              <w:jc w:val="left"/>
              <w:rPr>
                <w:rFonts w:ascii="Times New Roman"/>
                <w:sz w:val="20"/>
              </w:rPr>
            </w:pPr>
          </w:p>
        </w:tc>
        <w:tc>
          <w:tcPr>
            <w:tcW w:w="814" w:type="dxa"/>
            <w:tcBorders>
              <w:top w:val="single" w:sz="4" w:space="0" w:color="005E9C"/>
              <w:left w:val="single" w:sz="12" w:space="0" w:color="005E9C"/>
              <w:bottom w:val="single" w:sz="12" w:space="0" w:color="005E9C"/>
              <w:right w:val="single" w:sz="12" w:space="0" w:color="005E9C"/>
            </w:tcBorders>
          </w:tcPr>
          <w:p>
            <w:pPr>
              <w:pStyle w:val="TableParagraph"/>
              <w:jc w:val="left"/>
              <w:rPr>
                <w:rFonts w:ascii="Times New Roman"/>
                <w:sz w:val="20"/>
              </w:rPr>
            </w:pPr>
          </w:p>
        </w:tc>
      </w:tr>
    </w:tbl>
    <w:p>
      <w:pPr>
        <w:pStyle w:val="TableParagraph"/>
        <w:spacing w:after="0"/>
        <w:jc w:val="left"/>
        <w:rPr>
          <w:rFonts w:ascii="Times New Roman"/>
          <w:sz w:val="20"/>
        </w:rPr>
        <w:sectPr>
          <w:pgSz w:w="10800" w:h="12240"/>
          <w:pgMar w:top="280" w:bottom="280" w:left="360" w:right="360"/>
        </w:sectPr>
      </w:pPr>
    </w:p>
    <w:p>
      <w:pPr>
        <w:pStyle w:val="Heading2"/>
        <w:spacing w:before="96"/>
        <w:ind w:left="103"/>
      </w:pPr>
      <w:r>
        <w:rPr>
          <w:color w:val="58595B"/>
        </w:rPr>
        <w:t>For</w:t>
      </w:r>
      <w:r>
        <w:rPr>
          <w:color w:val="58595B"/>
          <w:spacing w:val="-3"/>
        </w:rPr>
        <w:t> </w:t>
      </w:r>
      <w:r>
        <w:rPr>
          <w:color w:val="58595B"/>
        </w:rPr>
        <w:t>Single</w:t>
      </w:r>
      <w:r>
        <w:rPr>
          <w:color w:val="58595B"/>
          <w:spacing w:val="-4"/>
        </w:rPr>
        <w:t> </w:t>
      </w:r>
      <w:r>
        <w:rPr>
          <w:color w:val="58595B"/>
          <w:spacing w:val="-5"/>
        </w:rPr>
        <w:t>Pay</w:t>
      </w:r>
    </w:p>
    <w:p>
      <w:pPr>
        <w:pStyle w:val="BodyText"/>
        <w:spacing w:before="3"/>
        <w:ind w:left="0"/>
        <w:rPr>
          <w:b/>
          <w:sz w:val="14"/>
        </w:rPr>
      </w:pPr>
    </w:p>
    <w:tbl>
      <w:tblPr>
        <w:tblW w:w="0" w:type="auto"/>
        <w:jc w:val="left"/>
        <w:tblInd w:w="1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236"/>
        <w:gridCol w:w="1236"/>
        <w:gridCol w:w="1236"/>
        <w:gridCol w:w="1236"/>
        <w:gridCol w:w="1236"/>
        <w:gridCol w:w="1236"/>
        <w:gridCol w:w="1236"/>
        <w:gridCol w:w="1236"/>
      </w:tblGrid>
      <w:tr>
        <w:trPr>
          <w:trHeight w:val="629" w:hRule="atLeast"/>
        </w:trPr>
        <w:tc>
          <w:tcPr>
            <w:tcW w:w="1236" w:type="dxa"/>
            <w:tcBorders>
              <w:top w:val="nil"/>
              <w:left w:val="nil"/>
              <w:bottom w:val="nil"/>
            </w:tcBorders>
            <w:shd w:val="clear" w:color="auto" w:fill="005E9C"/>
          </w:tcPr>
          <w:p>
            <w:pPr>
              <w:pStyle w:val="TableParagraph"/>
              <w:spacing w:line="249" w:lineRule="auto" w:before="70"/>
              <w:ind w:left="307" w:hanging="75"/>
              <w:jc w:val="left"/>
              <w:rPr>
                <w:b/>
                <w:sz w:val="22"/>
              </w:rPr>
            </w:pPr>
            <w:r>
              <w:rPr>
                <w:b/>
                <w:color w:val="FFFFFF"/>
                <w:spacing w:val="-2"/>
                <w:sz w:val="22"/>
              </w:rPr>
              <w:t>Policy </w:t>
            </w:r>
            <w:r>
              <w:rPr>
                <w:b/>
                <w:color w:val="FFFFFF"/>
                <w:spacing w:val="-4"/>
                <w:w w:val="110"/>
                <w:sz w:val="22"/>
              </w:rPr>
              <w:t>Year</w:t>
            </w:r>
          </w:p>
        </w:tc>
        <w:tc>
          <w:tcPr>
            <w:tcW w:w="1236" w:type="dxa"/>
            <w:tcBorders>
              <w:top w:val="nil"/>
              <w:bottom w:val="nil"/>
            </w:tcBorders>
            <w:shd w:val="clear" w:color="auto" w:fill="005E9C"/>
          </w:tcPr>
          <w:p>
            <w:pPr>
              <w:pStyle w:val="TableParagraph"/>
              <w:spacing w:before="37"/>
              <w:ind w:left="386"/>
              <w:jc w:val="left"/>
              <w:rPr>
                <w:b/>
                <w:sz w:val="22"/>
              </w:rPr>
            </w:pPr>
            <w:r>
              <w:rPr>
                <w:b/>
                <w:color w:val="FFFFFF"/>
                <w:spacing w:val="-5"/>
                <w:sz w:val="22"/>
              </w:rPr>
              <w:t>GSV</w:t>
            </w:r>
          </w:p>
          <w:p>
            <w:pPr>
              <w:pStyle w:val="TableParagraph"/>
              <w:spacing w:before="11"/>
              <w:ind w:left="250"/>
              <w:jc w:val="left"/>
              <w:rPr>
                <w:b/>
                <w:sz w:val="22"/>
              </w:rPr>
            </w:pPr>
            <w:r>
              <w:rPr>
                <w:b/>
                <w:color w:val="FFFFFF"/>
                <w:spacing w:val="-2"/>
                <w:w w:val="110"/>
                <w:sz w:val="22"/>
              </w:rPr>
              <w:t>Factor</w:t>
            </w:r>
          </w:p>
        </w:tc>
        <w:tc>
          <w:tcPr>
            <w:tcW w:w="1236" w:type="dxa"/>
            <w:tcBorders>
              <w:top w:val="nil"/>
              <w:bottom w:val="nil"/>
            </w:tcBorders>
            <w:shd w:val="clear" w:color="auto" w:fill="005E9C"/>
          </w:tcPr>
          <w:p>
            <w:pPr>
              <w:pStyle w:val="TableParagraph"/>
              <w:spacing w:line="249" w:lineRule="auto" w:before="37"/>
              <w:ind w:left="352" w:hanging="75"/>
              <w:jc w:val="left"/>
              <w:rPr>
                <w:b/>
                <w:sz w:val="22"/>
              </w:rPr>
            </w:pPr>
            <w:r>
              <w:rPr>
                <w:b/>
                <w:color w:val="FFFFFF"/>
                <w:spacing w:val="-2"/>
                <w:sz w:val="22"/>
              </w:rPr>
              <w:t>Policy </w:t>
            </w:r>
            <w:r>
              <w:rPr>
                <w:b/>
                <w:color w:val="FFFFFF"/>
                <w:spacing w:val="-4"/>
                <w:w w:val="110"/>
                <w:sz w:val="22"/>
              </w:rPr>
              <w:t>Year</w:t>
            </w:r>
          </w:p>
        </w:tc>
        <w:tc>
          <w:tcPr>
            <w:tcW w:w="1236" w:type="dxa"/>
            <w:tcBorders>
              <w:top w:val="nil"/>
              <w:bottom w:val="nil"/>
            </w:tcBorders>
            <w:shd w:val="clear" w:color="auto" w:fill="005E9C"/>
          </w:tcPr>
          <w:p>
            <w:pPr>
              <w:pStyle w:val="TableParagraph"/>
              <w:spacing w:before="37"/>
              <w:ind w:left="387"/>
              <w:jc w:val="left"/>
              <w:rPr>
                <w:b/>
                <w:sz w:val="22"/>
              </w:rPr>
            </w:pPr>
            <w:r>
              <w:rPr>
                <w:b/>
                <w:color w:val="FFFFFF"/>
                <w:spacing w:val="-5"/>
                <w:sz w:val="22"/>
              </w:rPr>
              <w:t>GSV</w:t>
            </w:r>
          </w:p>
          <w:p>
            <w:pPr>
              <w:pStyle w:val="TableParagraph"/>
              <w:spacing w:before="11"/>
              <w:ind w:left="251"/>
              <w:jc w:val="left"/>
              <w:rPr>
                <w:b/>
                <w:sz w:val="22"/>
              </w:rPr>
            </w:pPr>
            <w:r>
              <w:rPr>
                <w:b/>
                <w:color w:val="FFFFFF"/>
                <w:spacing w:val="-2"/>
                <w:w w:val="110"/>
                <w:sz w:val="22"/>
              </w:rPr>
              <w:t>Factor</w:t>
            </w:r>
          </w:p>
        </w:tc>
        <w:tc>
          <w:tcPr>
            <w:tcW w:w="1236" w:type="dxa"/>
            <w:tcBorders>
              <w:top w:val="nil"/>
              <w:bottom w:val="nil"/>
            </w:tcBorders>
            <w:shd w:val="clear" w:color="auto" w:fill="005E9C"/>
          </w:tcPr>
          <w:p>
            <w:pPr>
              <w:pStyle w:val="TableParagraph"/>
              <w:spacing w:line="249" w:lineRule="auto" w:before="37"/>
              <w:ind w:left="352" w:hanging="75"/>
              <w:jc w:val="left"/>
              <w:rPr>
                <w:b/>
                <w:sz w:val="22"/>
              </w:rPr>
            </w:pPr>
            <w:r>
              <w:rPr>
                <w:b/>
                <w:color w:val="FFFFFF"/>
                <w:spacing w:val="-2"/>
                <w:sz w:val="22"/>
              </w:rPr>
              <w:t>Policy </w:t>
            </w:r>
            <w:r>
              <w:rPr>
                <w:b/>
                <w:color w:val="FFFFFF"/>
                <w:spacing w:val="-4"/>
                <w:w w:val="110"/>
                <w:sz w:val="22"/>
              </w:rPr>
              <w:t>Year</w:t>
            </w:r>
          </w:p>
        </w:tc>
        <w:tc>
          <w:tcPr>
            <w:tcW w:w="1236" w:type="dxa"/>
            <w:tcBorders>
              <w:top w:val="nil"/>
              <w:bottom w:val="nil"/>
            </w:tcBorders>
            <w:shd w:val="clear" w:color="auto" w:fill="005E9C"/>
          </w:tcPr>
          <w:p>
            <w:pPr>
              <w:pStyle w:val="TableParagraph"/>
              <w:spacing w:before="37"/>
              <w:ind w:left="388"/>
              <w:jc w:val="left"/>
              <w:rPr>
                <w:b/>
                <w:sz w:val="22"/>
              </w:rPr>
            </w:pPr>
            <w:r>
              <w:rPr>
                <w:b/>
                <w:color w:val="FFFFFF"/>
                <w:spacing w:val="-5"/>
                <w:sz w:val="22"/>
              </w:rPr>
              <w:t>GSV</w:t>
            </w:r>
          </w:p>
          <w:p>
            <w:pPr>
              <w:pStyle w:val="TableParagraph"/>
              <w:spacing w:before="11"/>
              <w:ind w:left="252"/>
              <w:jc w:val="left"/>
              <w:rPr>
                <w:b/>
                <w:sz w:val="22"/>
              </w:rPr>
            </w:pPr>
            <w:r>
              <w:rPr>
                <w:b/>
                <w:color w:val="FFFFFF"/>
                <w:spacing w:val="-2"/>
                <w:w w:val="110"/>
                <w:sz w:val="22"/>
              </w:rPr>
              <w:t>Factor</w:t>
            </w:r>
          </w:p>
        </w:tc>
        <w:tc>
          <w:tcPr>
            <w:tcW w:w="1236" w:type="dxa"/>
            <w:tcBorders>
              <w:top w:val="nil"/>
              <w:bottom w:val="nil"/>
            </w:tcBorders>
            <w:shd w:val="clear" w:color="auto" w:fill="005E9C"/>
          </w:tcPr>
          <w:p>
            <w:pPr>
              <w:pStyle w:val="TableParagraph"/>
              <w:spacing w:line="249" w:lineRule="auto" w:before="37"/>
              <w:ind w:left="353" w:hanging="75"/>
              <w:jc w:val="left"/>
              <w:rPr>
                <w:b/>
                <w:sz w:val="22"/>
              </w:rPr>
            </w:pPr>
            <w:r>
              <w:rPr>
                <w:b/>
                <w:color w:val="FFFFFF"/>
                <w:spacing w:val="-2"/>
                <w:sz w:val="22"/>
              </w:rPr>
              <w:t>Policy </w:t>
            </w:r>
            <w:r>
              <w:rPr>
                <w:b/>
                <w:color w:val="FFFFFF"/>
                <w:spacing w:val="-4"/>
                <w:w w:val="110"/>
                <w:sz w:val="22"/>
              </w:rPr>
              <w:t>Year</w:t>
            </w:r>
          </w:p>
        </w:tc>
        <w:tc>
          <w:tcPr>
            <w:tcW w:w="1236" w:type="dxa"/>
            <w:tcBorders>
              <w:top w:val="nil"/>
              <w:bottom w:val="nil"/>
              <w:right w:val="nil"/>
            </w:tcBorders>
            <w:shd w:val="clear" w:color="auto" w:fill="005E9C"/>
          </w:tcPr>
          <w:p>
            <w:pPr>
              <w:pStyle w:val="TableParagraph"/>
              <w:spacing w:before="37"/>
              <w:ind w:left="388"/>
              <w:jc w:val="left"/>
              <w:rPr>
                <w:b/>
                <w:sz w:val="22"/>
              </w:rPr>
            </w:pPr>
            <w:r>
              <w:rPr>
                <w:b/>
                <w:color w:val="FFFFFF"/>
                <w:spacing w:val="-5"/>
                <w:sz w:val="22"/>
              </w:rPr>
              <w:t>GSV</w:t>
            </w:r>
          </w:p>
          <w:p>
            <w:pPr>
              <w:pStyle w:val="TableParagraph"/>
              <w:spacing w:before="11"/>
              <w:ind w:left="253"/>
              <w:jc w:val="left"/>
              <w:rPr>
                <w:b/>
                <w:sz w:val="22"/>
              </w:rPr>
            </w:pPr>
            <w:r>
              <w:rPr>
                <w:b/>
                <w:color w:val="FFFFFF"/>
                <w:spacing w:val="-2"/>
                <w:w w:val="110"/>
                <w:sz w:val="22"/>
              </w:rPr>
              <w:t>Factor</w:t>
            </w:r>
          </w:p>
        </w:tc>
      </w:tr>
      <w:tr>
        <w:trPr>
          <w:trHeight w:val="283" w:hRule="atLeast"/>
        </w:trPr>
        <w:tc>
          <w:tcPr>
            <w:tcW w:w="1236" w:type="dxa"/>
            <w:tcBorders>
              <w:top w:val="nil"/>
              <w:left w:val="single" w:sz="8" w:space="0" w:color="005E9C"/>
              <w:bottom w:val="single" w:sz="4" w:space="0" w:color="005E9C"/>
              <w:right w:val="single" w:sz="8" w:space="0" w:color="005E9C"/>
            </w:tcBorders>
          </w:tcPr>
          <w:p>
            <w:pPr>
              <w:pStyle w:val="TableParagraph"/>
              <w:spacing w:line="242" w:lineRule="exact" w:before="21"/>
              <w:ind w:left="45" w:right="20"/>
              <w:rPr>
                <w:sz w:val="22"/>
              </w:rPr>
            </w:pPr>
            <w:r>
              <w:rPr>
                <w:color w:val="58595B"/>
                <w:spacing w:val="-10"/>
                <w:w w:val="70"/>
                <w:sz w:val="22"/>
              </w:rPr>
              <w:t>1</w:t>
            </w:r>
          </w:p>
        </w:tc>
        <w:tc>
          <w:tcPr>
            <w:tcW w:w="1236" w:type="dxa"/>
            <w:tcBorders>
              <w:top w:val="nil"/>
              <w:left w:val="single" w:sz="8" w:space="0" w:color="005E9C"/>
              <w:bottom w:val="single" w:sz="4" w:space="0" w:color="005E9C"/>
              <w:right w:val="single" w:sz="8" w:space="0" w:color="005E9C"/>
            </w:tcBorders>
          </w:tcPr>
          <w:p>
            <w:pPr>
              <w:pStyle w:val="TableParagraph"/>
              <w:spacing w:line="243" w:lineRule="exact" w:before="20"/>
              <w:ind w:left="45" w:right="6"/>
              <w:rPr>
                <w:sz w:val="22"/>
              </w:rPr>
            </w:pPr>
            <w:r>
              <w:rPr>
                <w:color w:val="58595B"/>
                <w:spacing w:val="-5"/>
                <w:sz w:val="22"/>
              </w:rPr>
              <w:t>75%</w:t>
            </w:r>
          </w:p>
        </w:tc>
        <w:tc>
          <w:tcPr>
            <w:tcW w:w="1236" w:type="dxa"/>
            <w:tcBorders>
              <w:top w:val="nil"/>
              <w:left w:val="single" w:sz="8" w:space="0" w:color="005E9C"/>
              <w:bottom w:val="single" w:sz="4" w:space="0" w:color="005E9C"/>
              <w:right w:val="single" w:sz="8" w:space="0" w:color="005E9C"/>
            </w:tcBorders>
          </w:tcPr>
          <w:p>
            <w:pPr>
              <w:pStyle w:val="TableParagraph"/>
              <w:spacing w:line="244" w:lineRule="exact" w:before="19"/>
              <w:ind w:left="45" w:right="27"/>
              <w:rPr>
                <w:sz w:val="22"/>
              </w:rPr>
            </w:pPr>
            <w:r>
              <w:rPr>
                <w:color w:val="58595B"/>
                <w:spacing w:val="-5"/>
                <w:w w:val="65"/>
                <w:sz w:val="22"/>
              </w:rPr>
              <w:t>11</w:t>
            </w:r>
          </w:p>
        </w:tc>
        <w:tc>
          <w:tcPr>
            <w:tcW w:w="1236" w:type="dxa"/>
            <w:tcBorders>
              <w:top w:val="nil"/>
              <w:left w:val="single" w:sz="8" w:space="0" w:color="005E9C"/>
              <w:bottom w:val="single" w:sz="4" w:space="0" w:color="005E9C"/>
              <w:right w:val="single" w:sz="8" w:space="0" w:color="005E9C"/>
            </w:tcBorders>
          </w:tcPr>
          <w:p>
            <w:pPr>
              <w:pStyle w:val="TableParagraph"/>
              <w:spacing w:line="245" w:lineRule="exact" w:before="18"/>
              <w:ind w:left="45" w:right="3"/>
              <w:rPr>
                <w:sz w:val="22"/>
              </w:rPr>
            </w:pPr>
            <w:r>
              <w:rPr>
                <w:color w:val="58595B"/>
                <w:spacing w:val="-5"/>
                <w:w w:val="105"/>
                <w:sz w:val="22"/>
              </w:rPr>
              <w:t>90%</w:t>
            </w:r>
          </w:p>
        </w:tc>
        <w:tc>
          <w:tcPr>
            <w:tcW w:w="1236" w:type="dxa"/>
            <w:tcBorders>
              <w:top w:val="nil"/>
              <w:left w:val="single" w:sz="8" w:space="0" w:color="005E9C"/>
              <w:bottom w:val="single" w:sz="4" w:space="0" w:color="005E9C"/>
              <w:right w:val="single" w:sz="8" w:space="0" w:color="005E9C"/>
            </w:tcBorders>
          </w:tcPr>
          <w:p>
            <w:pPr>
              <w:pStyle w:val="TableParagraph"/>
              <w:spacing w:line="246" w:lineRule="exact" w:before="17"/>
              <w:ind w:left="45" w:right="19"/>
              <w:rPr>
                <w:sz w:val="22"/>
              </w:rPr>
            </w:pPr>
            <w:r>
              <w:rPr>
                <w:color w:val="58595B"/>
                <w:spacing w:val="-5"/>
                <w:w w:val="90"/>
                <w:sz w:val="22"/>
              </w:rPr>
              <w:t>21</w:t>
            </w:r>
          </w:p>
        </w:tc>
        <w:tc>
          <w:tcPr>
            <w:tcW w:w="1236" w:type="dxa"/>
            <w:tcBorders>
              <w:top w:val="nil"/>
              <w:left w:val="single" w:sz="8" w:space="0" w:color="005E9C"/>
              <w:bottom w:val="single" w:sz="4" w:space="0" w:color="005E9C"/>
              <w:right w:val="single" w:sz="8" w:space="0" w:color="005E9C"/>
            </w:tcBorders>
          </w:tcPr>
          <w:p>
            <w:pPr>
              <w:pStyle w:val="TableParagraph"/>
              <w:spacing w:line="247" w:lineRule="exact" w:before="16"/>
              <w:ind w:left="45" w:right="2"/>
              <w:rPr>
                <w:sz w:val="22"/>
              </w:rPr>
            </w:pPr>
            <w:r>
              <w:rPr>
                <w:color w:val="58595B"/>
                <w:spacing w:val="-5"/>
                <w:w w:val="105"/>
                <w:sz w:val="22"/>
              </w:rPr>
              <w:t>90%</w:t>
            </w:r>
          </w:p>
        </w:tc>
        <w:tc>
          <w:tcPr>
            <w:tcW w:w="1236" w:type="dxa"/>
            <w:tcBorders>
              <w:top w:val="nil"/>
              <w:left w:val="single" w:sz="8" w:space="0" w:color="005E9C"/>
              <w:bottom w:val="single" w:sz="4" w:space="0" w:color="005E9C"/>
              <w:right w:val="single" w:sz="8" w:space="0" w:color="005E9C"/>
            </w:tcBorders>
          </w:tcPr>
          <w:p>
            <w:pPr>
              <w:pStyle w:val="TableParagraph"/>
              <w:spacing w:line="248" w:lineRule="exact" w:before="15"/>
              <w:ind w:left="45" w:right="16"/>
              <w:rPr>
                <w:sz w:val="22"/>
              </w:rPr>
            </w:pPr>
            <w:r>
              <w:rPr>
                <w:color w:val="58595B"/>
                <w:spacing w:val="-5"/>
                <w:w w:val="90"/>
                <w:sz w:val="22"/>
              </w:rPr>
              <w:t>31</w:t>
            </w:r>
          </w:p>
        </w:tc>
        <w:tc>
          <w:tcPr>
            <w:tcW w:w="1236" w:type="dxa"/>
            <w:tcBorders>
              <w:top w:val="nil"/>
              <w:left w:val="single" w:sz="8" w:space="0" w:color="005E9C"/>
              <w:bottom w:val="single" w:sz="4" w:space="0" w:color="005E9C"/>
              <w:right w:val="single" w:sz="8" w:space="0" w:color="005E9C"/>
            </w:tcBorders>
          </w:tcPr>
          <w:p>
            <w:pPr>
              <w:pStyle w:val="TableParagraph"/>
              <w:spacing w:line="249" w:lineRule="exact" w:before="14"/>
              <w:ind w:left="45"/>
              <w:rPr>
                <w:sz w:val="22"/>
              </w:rPr>
            </w:pPr>
            <w:r>
              <w:rPr>
                <w:color w:val="58595B"/>
                <w:spacing w:val="-5"/>
                <w:w w:val="105"/>
                <w:sz w:val="22"/>
              </w:rPr>
              <w:t>90%</w:t>
            </w:r>
          </w:p>
        </w:tc>
      </w:tr>
      <w:tr>
        <w:trPr>
          <w:trHeight w:val="291" w:hRule="atLeast"/>
        </w:trPr>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3" w:lineRule="exact" w:before="28"/>
              <w:ind w:left="45" w:right="27"/>
              <w:rPr>
                <w:sz w:val="22"/>
              </w:rPr>
            </w:pPr>
            <w:r>
              <w:rPr>
                <w:color w:val="58595B"/>
                <w:spacing w:val="-10"/>
                <w:w w:val="105"/>
                <w:sz w:val="22"/>
              </w:rPr>
              <w:t>2</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4" w:lineRule="exact" w:before="27"/>
              <w:ind w:left="45" w:right="6"/>
              <w:rPr>
                <w:sz w:val="22"/>
              </w:rPr>
            </w:pPr>
            <w:r>
              <w:rPr>
                <w:color w:val="58595B"/>
                <w:spacing w:val="-5"/>
                <w:sz w:val="22"/>
              </w:rPr>
              <w:t>75%</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5" w:lineRule="exact" w:before="26"/>
              <w:ind w:left="45" w:right="32"/>
              <w:rPr>
                <w:sz w:val="22"/>
              </w:rPr>
            </w:pPr>
            <w:r>
              <w:rPr>
                <w:color w:val="58595B"/>
                <w:spacing w:val="-5"/>
                <w:w w:val="90"/>
                <w:sz w:val="22"/>
              </w:rPr>
              <w:t>12</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6" w:lineRule="exact" w:before="25"/>
              <w:ind w:left="45" w:right="3"/>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7" w:lineRule="exact" w:before="24"/>
              <w:ind w:left="45" w:right="25"/>
              <w:rPr>
                <w:sz w:val="22"/>
              </w:rPr>
            </w:pPr>
            <w:r>
              <w:rPr>
                <w:color w:val="58595B"/>
                <w:spacing w:val="-5"/>
                <w:w w:val="105"/>
                <w:sz w:val="22"/>
              </w:rPr>
              <w:t>22</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8" w:lineRule="exact" w:before="23"/>
              <w:ind w:left="45" w:right="2"/>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8" w:lineRule="exact" w:before="22"/>
              <w:ind w:left="45" w:right="21"/>
              <w:rPr>
                <w:sz w:val="22"/>
              </w:rPr>
            </w:pPr>
            <w:r>
              <w:rPr>
                <w:color w:val="58595B"/>
                <w:spacing w:val="-5"/>
                <w:w w:val="105"/>
                <w:sz w:val="22"/>
              </w:rPr>
              <w:t>32</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9" w:lineRule="exact" w:before="22"/>
              <w:ind w:left="45"/>
              <w:rPr>
                <w:sz w:val="22"/>
              </w:rPr>
            </w:pPr>
            <w:r>
              <w:rPr>
                <w:color w:val="58595B"/>
                <w:spacing w:val="-5"/>
                <w:w w:val="105"/>
                <w:sz w:val="22"/>
              </w:rPr>
              <w:t>90%</w:t>
            </w:r>
          </w:p>
        </w:tc>
      </w:tr>
      <w:tr>
        <w:trPr>
          <w:trHeight w:val="291" w:hRule="atLeast"/>
        </w:trPr>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4" w:lineRule="exact" w:before="27"/>
              <w:ind w:left="45" w:right="29"/>
              <w:rPr>
                <w:sz w:val="22"/>
              </w:rPr>
            </w:pPr>
            <w:r>
              <w:rPr>
                <w:color w:val="58595B"/>
                <w:spacing w:val="-10"/>
                <w:w w:val="105"/>
                <w:sz w:val="22"/>
              </w:rPr>
              <w:t>3</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5" w:lineRule="exact" w:before="26"/>
              <w:ind w:left="45" w:right="6"/>
              <w:rPr>
                <w:sz w:val="22"/>
              </w:rPr>
            </w:pPr>
            <w:r>
              <w:rPr>
                <w:color w:val="58595B"/>
                <w:spacing w:val="-5"/>
                <w:sz w:val="22"/>
              </w:rPr>
              <w:t>75%</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6" w:lineRule="exact" w:before="25"/>
              <w:ind w:left="45" w:right="34"/>
              <w:rPr>
                <w:sz w:val="22"/>
              </w:rPr>
            </w:pPr>
            <w:r>
              <w:rPr>
                <w:color w:val="58595B"/>
                <w:spacing w:val="-5"/>
                <w:w w:val="90"/>
                <w:sz w:val="22"/>
              </w:rPr>
              <w:t>13</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7" w:lineRule="exact" w:before="24"/>
              <w:ind w:left="45" w:right="3"/>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7" w:lineRule="exact" w:before="23"/>
              <w:ind w:left="45" w:right="26"/>
              <w:rPr>
                <w:sz w:val="22"/>
              </w:rPr>
            </w:pPr>
            <w:r>
              <w:rPr>
                <w:color w:val="58595B"/>
                <w:spacing w:val="-5"/>
                <w:w w:val="105"/>
                <w:sz w:val="22"/>
              </w:rPr>
              <w:t>23</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8" w:lineRule="exact" w:before="23"/>
              <w:ind w:left="45" w:right="2"/>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9" w:lineRule="exact" w:before="22"/>
              <w:ind w:left="45" w:right="23"/>
              <w:rPr>
                <w:sz w:val="22"/>
              </w:rPr>
            </w:pPr>
            <w:r>
              <w:rPr>
                <w:color w:val="58595B"/>
                <w:spacing w:val="-5"/>
                <w:w w:val="105"/>
                <w:sz w:val="22"/>
              </w:rPr>
              <w:t>33</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0" w:lineRule="exact" w:before="21"/>
              <w:ind w:left="45"/>
              <w:rPr>
                <w:sz w:val="22"/>
              </w:rPr>
            </w:pPr>
            <w:r>
              <w:rPr>
                <w:color w:val="58595B"/>
                <w:spacing w:val="-5"/>
                <w:w w:val="105"/>
                <w:sz w:val="22"/>
              </w:rPr>
              <w:t>90%</w:t>
            </w:r>
          </w:p>
        </w:tc>
      </w:tr>
      <w:tr>
        <w:trPr>
          <w:trHeight w:val="291" w:hRule="atLeast"/>
        </w:trPr>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5" w:lineRule="exact" w:before="26"/>
              <w:ind w:left="45" w:right="26"/>
              <w:rPr>
                <w:sz w:val="22"/>
              </w:rPr>
            </w:pPr>
            <w:r>
              <w:rPr>
                <w:color w:val="58595B"/>
                <w:spacing w:val="-10"/>
                <w:w w:val="115"/>
                <w:sz w:val="22"/>
              </w:rPr>
              <w:t>4</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6" w:lineRule="exact" w:before="25"/>
              <w:ind w:left="45" w:right="6"/>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6" w:lineRule="exact" w:before="24"/>
              <w:ind w:left="45" w:right="32"/>
              <w:rPr>
                <w:sz w:val="22"/>
              </w:rPr>
            </w:pPr>
            <w:r>
              <w:rPr>
                <w:color w:val="58595B"/>
                <w:spacing w:val="-5"/>
                <w:w w:val="95"/>
                <w:sz w:val="22"/>
              </w:rPr>
              <w:t>14</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7" w:lineRule="exact" w:before="24"/>
              <w:ind w:left="45" w:right="3"/>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8" w:lineRule="exact" w:before="23"/>
              <w:ind w:left="45" w:right="25"/>
              <w:rPr>
                <w:sz w:val="22"/>
              </w:rPr>
            </w:pPr>
            <w:r>
              <w:rPr>
                <w:color w:val="58595B"/>
                <w:spacing w:val="-5"/>
                <w:w w:val="110"/>
                <w:sz w:val="22"/>
              </w:rPr>
              <w:t>24</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9" w:lineRule="exact" w:before="22"/>
              <w:ind w:left="45" w:right="2"/>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0" w:lineRule="exact" w:before="21"/>
              <w:ind w:left="45" w:right="21"/>
              <w:rPr>
                <w:sz w:val="22"/>
              </w:rPr>
            </w:pPr>
            <w:r>
              <w:rPr>
                <w:color w:val="58595B"/>
                <w:spacing w:val="-5"/>
                <w:w w:val="110"/>
                <w:sz w:val="22"/>
              </w:rPr>
              <w:t>34</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1" w:lineRule="exact" w:before="20"/>
              <w:ind w:left="45"/>
              <w:rPr>
                <w:sz w:val="22"/>
              </w:rPr>
            </w:pPr>
            <w:r>
              <w:rPr>
                <w:color w:val="58595B"/>
                <w:spacing w:val="-5"/>
                <w:w w:val="105"/>
                <w:sz w:val="22"/>
              </w:rPr>
              <w:t>90%</w:t>
            </w:r>
          </w:p>
        </w:tc>
      </w:tr>
      <w:tr>
        <w:trPr>
          <w:trHeight w:val="291" w:hRule="atLeast"/>
        </w:trPr>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5" w:lineRule="exact" w:before="25"/>
              <w:ind w:left="45" w:right="25"/>
              <w:rPr>
                <w:sz w:val="22"/>
              </w:rPr>
            </w:pPr>
            <w:r>
              <w:rPr>
                <w:color w:val="58595B"/>
                <w:spacing w:val="-10"/>
                <w:w w:val="115"/>
                <w:sz w:val="22"/>
              </w:rPr>
              <w:t>5</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6" w:lineRule="exact" w:before="25"/>
              <w:ind w:left="45" w:right="6"/>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7" w:lineRule="exact" w:before="24"/>
              <w:ind w:left="45" w:right="32"/>
              <w:rPr>
                <w:sz w:val="22"/>
              </w:rPr>
            </w:pPr>
            <w:r>
              <w:rPr>
                <w:color w:val="58595B"/>
                <w:spacing w:val="-5"/>
                <w:w w:val="95"/>
                <w:sz w:val="22"/>
              </w:rPr>
              <w:t>15</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8" w:lineRule="exact" w:before="23"/>
              <w:ind w:left="45" w:right="3"/>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9" w:lineRule="exact" w:before="22"/>
              <w:ind w:left="45" w:right="24"/>
              <w:rPr>
                <w:sz w:val="22"/>
              </w:rPr>
            </w:pPr>
            <w:r>
              <w:rPr>
                <w:color w:val="58595B"/>
                <w:spacing w:val="-5"/>
                <w:w w:val="110"/>
                <w:sz w:val="22"/>
              </w:rPr>
              <w:t>25</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0" w:lineRule="exact" w:before="21"/>
              <w:ind w:left="45" w:right="2"/>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1" w:lineRule="exact" w:before="20"/>
              <w:ind w:left="45" w:right="21"/>
              <w:rPr>
                <w:sz w:val="22"/>
              </w:rPr>
            </w:pPr>
            <w:r>
              <w:rPr>
                <w:color w:val="58595B"/>
                <w:spacing w:val="-5"/>
                <w:w w:val="110"/>
                <w:sz w:val="22"/>
              </w:rPr>
              <w:t>35</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2" w:lineRule="exact" w:before="19"/>
              <w:ind w:left="45"/>
              <w:rPr>
                <w:sz w:val="22"/>
              </w:rPr>
            </w:pPr>
            <w:r>
              <w:rPr>
                <w:color w:val="58595B"/>
                <w:spacing w:val="-5"/>
                <w:w w:val="105"/>
                <w:sz w:val="22"/>
              </w:rPr>
              <w:t>90%</w:t>
            </w:r>
          </w:p>
        </w:tc>
      </w:tr>
      <w:tr>
        <w:trPr>
          <w:trHeight w:val="291" w:hRule="atLeast"/>
        </w:trPr>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6" w:lineRule="exact" w:before="25"/>
              <w:ind w:left="45" w:right="24"/>
              <w:rPr>
                <w:sz w:val="22"/>
              </w:rPr>
            </w:pPr>
            <w:r>
              <w:rPr>
                <w:color w:val="58595B"/>
                <w:spacing w:val="-10"/>
                <w:w w:val="115"/>
                <w:sz w:val="22"/>
              </w:rPr>
              <w:t>6</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7" w:lineRule="exact" w:before="24"/>
              <w:ind w:left="45" w:right="6"/>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8" w:lineRule="exact" w:before="23"/>
              <w:ind w:left="45" w:right="31"/>
              <w:rPr>
                <w:sz w:val="22"/>
              </w:rPr>
            </w:pPr>
            <w:r>
              <w:rPr>
                <w:color w:val="58595B"/>
                <w:spacing w:val="-5"/>
                <w:w w:val="95"/>
                <w:sz w:val="22"/>
              </w:rPr>
              <w:t>16</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9" w:lineRule="exact" w:before="22"/>
              <w:ind w:left="45" w:right="3"/>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0" w:lineRule="exact" w:before="21"/>
              <w:ind w:left="45" w:right="23"/>
              <w:rPr>
                <w:sz w:val="22"/>
              </w:rPr>
            </w:pPr>
            <w:r>
              <w:rPr>
                <w:color w:val="58595B"/>
                <w:spacing w:val="-5"/>
                <w:w w:val="110"/>
                <w:sz w:val="22"/>
              </w:rPr>
              <w:t>26</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1" w:lineRule="exact" w:before="20"/>
              <w:ind w:left="45" w:right="2"/>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2" w:lineRule="exact" w:before="19"/>
              <w:ind w:left="45" w:right="20"/>
              <w:rPr>
                <w:sz w:val="22"/>
              </w:rPr>
            </w:pPr>
            <w:r>
              <w:rPr>
                <w:color w:val="58595B"/>
                <w:spacing w:val="-5"/>
                <w:w w:val="110"/>
                <w:sz w:val="22"/>
              </w:rPr>
              <w:t>36</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2" w:lineRule="exact" w:before="18"/>
              <w:ind w:left="45"/>
              <w:rPr>
                <w:sz w:val="22"/>
              </w:rPr>
            </w:pPr>
            <w:r>
              <w:rPr>
                <w:color w:val="58595B"/>
                <w:spacing w:val="-5"/>
                <w:w w:val="105"/>
                <w:sz w:val="22"/>
              </w:rPr>
              <w:t>90%</w:t>
            </w:r>
          </w:p>
        </w:tc>
      </w:tr>
      <w:tr>
        <w:trPr>
          <w:trHeight w:val="291" w:hRule="atLeast"/>
        </w:trPr>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7" w:lineRule="exact" w:before="24"/>
              <w:ind w:left="45" w:right="17"/>
              <w:rPr>
                <w:sz w:val="22"/>
              </w:rPr>
            </w:pPr>
            <w:r>
              <w:rPr>
                <w:color w:val="58595B"/>
                <w:spacing w:val="-10"/>
                <w:sz w:val="22"/>
              </w:rPr>
              <w:t>7</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8" w:lineRule="exact" w:before="23"/>
              <w:ind w:left="45" w:right="6"/>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9" w:lineRule="exact" w:before="22"/>
              <w:ind w:left="45" w:right="25"/>
              <w:rPr>
                <w:sz w:val="22"/>
              </w:rPr>
            </w:pPr>
            <w:r>
              <w:rPr>
                <w:color w:val="58595B"/>
                <w:spacing w:val="-5"/>
                <w:w w:val="85"/>
                <w:sz w:val="22"/>
              </w:rPr>
              <w:t>17</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0" w:lineRule="exact" w:before="21"/>
              <w:ind w:left="45" w:right="3"/>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1" w:lineRule="exact" w:before="20"/>
              <w:ind w:left="45" w:right="18"/>
              <w:rPr>
                <w:sz w:val="22"/>
              </w:rPr>
            </w:pPr>
            <w:r>
              <w:rPr>
                <w:color w:val="58595B"/>
                <w:spacing w:val="-5"/>
                <w:sz w:val="22"/>
              </w:rPr>
              <w:t>27</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1" w:lineRule="exact" w:before="19"/>
              <w:ind w:left="45" w:right="2"/>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2" w:lineRule="exact" w:before="19"/>
              <w:ind w:left="45" w:right="15"/>
              <w:rPr>
                <w:sz w:val="22"/>
              </w:rPr>
            </w:pPr>
            <w:r>
              <w:rPr>
                <w:color w:val="58595B"/>
                <w:spacing w:val="-5"/>
                <w:sz w:val="22"/>
              </w:rPr>
              <w:t>37</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before="18"/>
              <w:ind w:left="45"/>
              <w:rPr>
                <w:sz w:val="22"/>
              </w:rPr>
            </w:pPr>
            <w:r>
              <w:rPr>
                <w:color w:val="58595B"/>
                <w:spacing w:val="-5"/>
                <w:w w:val="105"/>
                <w:sz w:val="22"/>
              </w:rPr>
              <w:t>90%</w:t>
            </w:r>
          </w:p>
        </w:tc>
      </w:tr>
      <w:tr>
        <w:trPr>
          <w:trHeight w:val="291" w:hRule="atLeast"/>
        </w:trPr>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8" w:lineRule="exact" w:before="23"/>
              <w:ind w:left="45" w:right="27"/>
              <w:rPr>
                <w:sz w:val="22"/>
              </w:rPr>
            </w:pPr>
            <w:r>
              <w:rPr>
                <w:color w:val="58595B"/>
                <w:spacing w:val="-10"/>
                <w:w w:val="115"/>
                <w:sz w:val="22"/>
              </w:rPr>
              <w:t>8</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9" w:lineRule="exact" w:before="22"/>
              <w:ind w:left="45" w:right="6"/>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0" w:lineRule="exact" w:before="21"/>
              <w:ind w:left="45" w:right="32"/>
              <w:rPr>
                <w:sz w:val="22"/>
              </w:rPr>
            </w:pPr>
            <w:r>
              <w:rPr>
                <w:color w:val="58595B"/>
                <w:spacing w:val="-5"/>
                <w:w w:val="95"/>
                <w:sz w:val="22"/>
              </w:rPr>
              <w:t>18</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0" w:lineRule="exact" w:before="20"/>
              <w:ind w:left="45" w:right="3"/>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1" w:lineRule="exact" w:before="20"/>
              <w:ind w:left="45" w:right="25"/>
              <w:rPr>
                <w:sz w:val="22"/>
              </w:rPr>
            </w:pPr>
            <w:r>
              <w:rPr>
                <w:color w:val="58595B"/>
                <w:spacing w:val="-5"/>
                <w:w w:val="110"/>
                <w:sz w:val="22"/>
              </w:rPr>
              <w:t>28</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2" w:lineRule="exact" w:before="19"/>
              <w:ind w:left="45" w:right="2"/>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before="18"/>
              <w:ind w:left="45" w:right="22"/>
              <w:rPr>
                <w:sz w:val="22"/>
              </w:rPr>
            </w:pPr>
            <w:r>
              <w:rPr>
                <w:color w:val="58595B"/>
                <w:spacing w:val="-5"/>
                <w:w w:val="110"/>
                <w:sz w:val="22"/>
              </w:rPr>
              <w:t>38</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before="17"/>
              <w:ind w:left="45"/>
              <w:rPr>
                <w:sz w:val="22"/>
              </w:rPr>
            </w:pPr>
            <w:r>
              <w:rPr>
                <w:color w:val="58595B"/>
                <w:spacing w:val="-5"/>
                <w:w w:val="105"/>
                <w:sz w:val="22"/>
              </w:rPr>
              <w:t>90%</w:t>
            </w:r>
          </w:p>
        </w:tc>
      </w:tr>
      <w:tr>
        <w:trPr>
          <w:trHeight w:val="291" w:hRule="atLeast"/>
        </w:trPr>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9" w:lineRule="exact" w:before="22"/>
              <w:ind w:left="45" w:right="22"/>
              <w:rPr>
                <w:sz w:val="22"/>
              </w:rPr>
            </w:pPr>
            <w:r>
              <w:rPr>
                <w:color w:val="58595B"/>
                <w:spacing w:val="-10"/>
                <w:w w:val="115"/>
                <w:sz w:val="22"/>
              </w:rPr>
              <w:t>9</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49" w:lineRule="exact" w:before="21"/>
              <w:ind w:left="45" w:right="6"/>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0" w:lineRule="exact" w:before="21"/>
              <w:ind w:left="45" w:right="29"/>
              <w:rPr>
                <w:sz w:val="22"/>
              </w:rPr>
            </w:pPr>
            <w:r>
              <w:rPr>
                <w:color w:val="58595B"/>
                <w:spacing w:val="-5"/>
                <w:w w:val="95"/>
                <w:sz w:val="22"/>
              </w:rPr>
              <w:t>19</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1" w:lineRule="exact" w:before="20"/>
              <w:ind w:left="45" w:right="3"/>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line="252" w:lineRule="exact" w:before="19"/>
              <w:ind w:left="45" w:right="21"/>
              <w:rPr>
                <w:sz w:val="22"/>
              </w:rPr>
            </w:pPr>
            <w:r>
              <w:rPr>
                <w:color w:val="58595B"/>
                <w:spacing w:val="-5"/>
                <w:w w:val="110"/>
                <w:sz w:val="22"/>
              </w:rPr>
              <w:t>29</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before="18"/>
              <w:ind w:left="45" w:right="2"/>
              <w:rPr>
                <w:sz w:val="22"/>
              </w:rPr>
            </w:pPr>
            <w:r>
              <w:rPr>
                <w:color w:val="58595B"/>
                <w:spacing w:val="-5"/>
                <w:w w:val="105"/>
                <w:sz w:val="22"/>
              </w:rPr>
              <w:t>90%</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before="17"/>
              <w:ind w:left="45" w:right="18"/>
              <w:rPr>
                <w:sz w:val="22"/>
              </w:rPr>
            </w:pPr>
            <w:r>
              <w:rPr>
                <w:color w:val="58595B"/>
                <w:spacing w:val="-5"/>
                <w:w w:val="110"/>
                <w:sz w:val="22"/>
              </w:rPr>
              <w:t>39</w:t>
            </w:r>
          </w:p>
        </w:tc>
        <w:tc>
          <w:tcPr>
            <w:tcW w:w="1236" w:type="dxa"/>
            <w:tcBorders>
              <w:top w:val="single" w:sz="4" w:space="0" w:color="005E9C"/>
              <w:left w:val="single" w:sz="8" w:space="0" w:color="005E9C"/>
              <w:bottom w:val="single" w:sz="4" w:space="0" w:color="005E9C"/>
              <w:right w:val="single" w:sz="8" w:space="0" w:color="005E9C"/>
            </w:tcBorders>
          </w:tcPr>
          <w:p>
            <w:pPr>
              <w:pStyle w:val="TableParagraph"/>
              <w:spacing w:before="16"/>
              <w:ind w:left="45"/>
              <w:rPr>
                <w:sz w:val="22"/>
              </w:rPr>
            </w:pPr>
            <w:r>
              <w:rPr>
                <w:color w:val="58595B"/>
                <w:spacing w:val="-5"/>
                <w:w w:val="105"/>
                <w:sz w:val="22"/>
              </w:rPr>
              <w:t>90%</w:t>
            </w:r>
          </w:p>
        </w:tc>
      </w:tr>
      <w:tr>
        <w:trPr>
          <w:trHeight w:val="286" w:hRule="atLeast"/>
        </w:trPr>
        <w:tc>
          <w:tcPr>
            <w:tcW w:w="1236" w:type="dxa"/>
            <w:tcBorders>
              <w:top w:val="single" w:sz="4" w:space="0" w:color="005E9C"/>
              <w:left w:val="single" w:sz="8" w:space="0" w:color="005E9C"/>
              <w:bottom w:val="single" w:sz="8" w:space="0" w:color="005E9C"/>
              <w:right w:val="single" w:sz="8" w:space="0" w:color="005E9C"/>
            </w:tcBorders>
          </w:tcPr>
          <w:p>
            <w:pPr>
              <w:pStyle w:val="TableParagraph"/>
              <w:spacing w:line="244" w:lineRule="exact" w:before="22"/>
              <w:ind w:left="45" w:right="34"/>
              <w:rPr>
                <w:sz w:val="22"/>
              </w:rPr>
            </w:pPr>
            <w:r>
              <w:rPr>
                <w:color w:val="58595B"/>
                <w:spacing w:val="-5"/>
                <w:sz w:val="22"/>
              </w:rPr>
              <w:t>10</w:t>
            </w:r>
          </w:p>
        </w:tc>
        <w:tc>
          <w:tcPr>
            <w:tcW w:w="1236" w:type="dxa"/>
            <w:tcBorders>
              <w:top w:val="single" w:sz="4" w:space="0" w:color="005E9C"/>
              <w:left w:val="single" w:sz="8" w:space="0" w:color="005E9C"/>
              <w:bottom w:val="single" w:sz="8" w:space="0" w:color="005E9C"/>
              <w:right w:val="single" w:sz="8" w:space="0" w:color="005E9C"/>
            </w:tcBorders>
          </w:tcPr>
          <w:p>
            <w:pPr>
              <w:pStyle w:val="TableParagraph"/>
              <w:spacing w:line="245" w:lineRule="exact" w:before="21"/>
              <w:ind w:left="45" w:right="6"/>
              <w:rPr>
                <w:sz w:val="22"/>
              </w:rPr>
            </w:pPr>
            <w:r>
              <w:rPr>
                <w:color w:val="58595B"/>
                <w:spacing w:val="-5"/>
                <w:w w:val="105"/>
                <w:sz w:val="22"/>
              </w:rPr>
              <w:t>90%</w:t>
            </w:r>
          </w:p>
        </w:tc>
        <w:tc>
          <w:tcPr>
            <w:tcW w:w="1236" w:type="dxa"/>
            <w:tcBorders>
              <w:top w:val="single" w:sz="4" w:space="0" w:color="005E9C"/>
              <w:left w:val="single" w:sz="8" w:space="0" w:color="005E9C"/>
              <w:bottom w:val="single" w:sz="8" w:space="0" w:color="005E9C"/>
              <w:right w:val="single" w:sz="8" w:space="0" w:color="005E9C"/>
            </w:tcBorders>
          </w:tcPr>
          <w:p>
            <w:pPr>
              <w:pStyle w:val="TableParagraph"/>
              <w:spacing w:line="246" w:lineRule="exact" w:before="20"/>
              <w:ind w:left="45" w:right="25"/>
              <w:rPr>
                <w:sz w:val="22"/>
              </w:rPr>
            </w:pPr>
            <w:r>
              <w:rPr>
                <w:color w:val="58595B"/>
                <w:spacing w:val="-5"/>
                <w:w w:val="110"/>
                <w:sz w:val="22"/>
              </w:rPr>
              <w:t>20</w:t>
            </w:r>
          </w:p>
        </w:tc>
        <w:tc>
          <w:tcPr>
            <w:tcW w:w="1236" w:type="dxa"/>
            <w:tcBorders>
              <w:top w:val="single" w:sz="4" w:space="0" w:color="005E9C"/>
              <w:left w:val="single" w:sz="8" w:space="0" w:color="005E9C"/>
              <w:bottom w:val="single" w:sz="8" w:space="0" w:color="005E9C"/>
              <w:right w:val="single" w:sz="8" w:space="0" w:color="005E9C"/>
            </w:tcBorders>
          </w:tcPr>
          <w:p>
            <w:pPr>
              <w:pStyle w:val="TableParagraph"/>
              <w:spacing w:line="247" w:lineRule="exact" w:before="19"/>
              <w:ind w:left="45" w:right="3"/>
              <w:rPr>
                <w:sz w:val="22"/>
              </w:rPr>
            </w:pPr>
            <w:r>
              <w:rPr>
                <w:color w:val="58595B"/>
                <w:spacing w:val="-5"/>
                <w:w w:val="105"/>
                <w:sz w:val="22"/>
              </w:rPr>
              <w:t>90%</w:t>
            </w:r>
          </w:p>
        </w:tc>
        <w:tc>
          <w:tcPr>
            <w:tcW w:w="1236" w:type="dxa"/>
            <w:tcBorders>
              <w:top w:val="single" w:sz="4" w:space="0" w:color="005E9C"/>
              <w:left w:val="single" w:sz="8" w:space="0" w:color="005E9C"/>
              <w:bottom w:val="single" w:sz="8" w:space="0" w:color="005E9C"/>
              <w:right w:val="single" w:sz="8" w:space="0" w:color="005E9C"/>
            </w:tcBorders>
          </w:tcPr>
          <w:p>
            <w:pPr>
              <w:pStyle w:val="TableParagraph"/>
              <w:spacing w:line="248" w:lineRule="exact" w:before="18"/>
              <w:ind w:left="45" w:right="21"/>
              <w:rPr>
                <w:sz w:val="22"/>
              </w:rPr>
            </w:pPr>
            <w:r>
              <w:rPr>
                <w:color w:val="58595B"/>
                <w:spacing w:val="-5"/>
                <w:w w:val="110"/>
                <w:sz w:val="22"/>
              </w:rPr>
              <w:t>30</w:t>
            </w:r>
          </w:p>
        </w:tc>
        <w:tc>
          <w:tcPr>
            <w:tcW w:w="1236" w:type="dxa"/>
            <w:tcBorders>
              <w:top w:val="single" w:sz="4" w:space="0" w:color="005E9C"/>
              <w:left w:val="single" w:sz="8" w:space="0" w:color="005E9C"/>
              <w:bottom w:val="single" w:sz="8" w:space="0" w:color="005E9C"/>
              <w:right w:val="single" w:sz="8" w:space="0" w:color="005E9C"/>
            </w:tcBorders>
          </w:tcPr>
          <w:p>
            <w:pPr>
              <w:pStyle w:val="TableParagraph"/>
              <w:spacing w:line="249" w:lineRule="exact" w:before="17"/>
              <w:ind w:left="45" w:right="2"/>
              <w:rPr>
                <w:sz w:val="22"/>
              </w:rPr>
            </w:pPr>
            <w:r>
              <w:rPr>
                <w:color w:val="58595B"/>
                <w:spacing w:val="-5"/>
                <w:w w:val="105"/>
                <w:sz w:val="22"/>
              </w:rPr>
              <w:t>90%</w:t>
            </w:r>
          </w:p>
        </w:tc>
        <w:tc>
          <w:tcPr>
            <w:tcW w:w="1236" w:type="dxa"/>
            <w:tcBorders>
              <w:top w:val="single" w:sz="4" w:space="0" w:color="005E9C"/>
              <w:left w:val="single" w:sz="8" w:space="0" w:color="005E9C"/>
              <w:bottom w:val="single" w:sz="8" w:space="0" w:color="005E9C"/>
              <w:right w:val="single" w:sz="8" w:space="0" w:color="005E9C"/>
            </w:tcBorders>
          </w:tcPr>
          <w:p>
            <w:pPr>
              <w:pStyle w:val="TableParagraph"/>
              <w:spacing w:line="250" w:lineRule="exact" w:before="16"/>
              <w:ind w:left="45" w:right="22"/>
              <w:rPr>
                <w:sz w:val="22"/>
              </w:rPr>
            </w:pPr>
            <w:r>
              <w:rPr>
                <w:color w:val="58595B"/>
                <w:spacing w:val="-5"/>
                <w:w w:val="115"/>
                <w:sz w:val="22"/>
              </w:rPr>
              <w:t>40</w:t>
            </w:r>
          </w:p>
        </w:tc>
        <w:tc>
          <w:tcPr>
            <w:tcW w:w="1236" w:type="dxa"/>
            <w:tcBorders>
              <w:top w:val="single" w:sz="4" w:space="0" w:color="005E9C"/>
              <w:left w:val="single" w:sz="8" w:space="0" w:color="005E9C"/>
              <w:bottom w:val="single" w:sz="8" w:space="0" w:color="005E9C"/>
              <w:right w:val="single" w:sz="8" w:space="0" w:color="005E9C"/>
            </w:tcBorders>
          </w:tcPr>
          <w:p>
            <w:pPr>
              <w:pStyle w:val="TableParagraph"/>
              <w:spacing w:line="251" w:lineRule="exact" w:before="15"/>
              <w:ind w:left="45"/>
              <w:rPr>
                <w:sz w:val="22"/>
              </w:rPr>
            </w:pPr>
            <w:r>
              <w:rPr>
                <w:color w:val="58595B"/>
                <w:spacing w:val="-5"/>
                <w:w w:val="105"/>
                <w:sz w:val="22"/>
              </w:rPr>
              <w:t>90%</w:t>
            </w:r>
          </w:p>
        </w:tc>
      </w:tr>
    </w:tbl>
    <w:p>
      <w:pPr>
        <w:pStyle w:val="Heading2"/>
        <w:spacing w:before="99"/>
        <w:ind w:left="98"/>
      </w:pPr>
      <w:r>
        <w:rPr>
          <w:color w:val="58595B"/>
          <w:spacing w:val="6"/>
        </w:rPr>
        <w:t>Guaranteed</w:t>
      </w:r>
      <w:r>
        <w:rPr>
          <w:color w:val="58595B"/>
          <w:spacing w:val="20"/>
        </w:rPr>
        <w:t> </w:t>
      </w:r>
      <w:r>
        <w:rPr>
          <w:color w:val="58595B"/>
          <w:spacing w:val="6"/>
        </w:rPr>
        <w:t>Surrender</w:t>
      </w:r>
      <w:r>
        <w:rPr>
          <w:color w:val="58595B"/>
          <w:spacing w:val="25"/>
        </w:rPr>
        <w:t> </w:t>
      </w:r>
      <w:r>
        <w:rPr>
          <w:color w:val="58595B"/>
          <w:spacing w:val="6"/>
        </w:rPr>
        <w:t>Value</w:t>
      </w:r>
      <w:r>
        <w:rPr>
          <w:color w:val="58595B"/>
          <w:spacing w:val="23"/>
        </w:rPr>
        <w:t> </w:t>
      </w:r>
      <w:r>
        <w:rPr>
          <w:color w:val="58595B"/>
          <w:spacing w:val="6"/>
        </w:rPr>
        <w:t>Factors</w:t>
      </w:r>
      <w:r>
        <w:rPr>
          <w:color w:val="58595B"/>
          <w:spacing w:val="21"/>
        </w:rPr>
        <w:t> </w:t>
      </w:r>
      <w:r>
        <w:rPr>
          <w:color w:val="58595B"/>
          <w:spacing w:val="6"/>
        </w:rPr>
        <w:t>for</w:t>
      </w:r>
      <w:r>
        <w:rPr>
          <w:color w:val="58595B"/>
          <w:spacing w:val="24"/>
        </w:rPr>
        <w:t> </w:t>
      </w:r>
      <w:r>
        <w:rPr>
          <w:color w:val="58595B"/>
          <w:spacing w:val="6"/>
        </w:rPr>
        <w:t>accrued</w:t>
      </w:r>
      <w:r>
        <w:rPr>
          <w:color w:val="58595B"/>
          <w:spacing w:val="21"/>
        </w:rPr>
        <w:t> </w:t>
      </w:r>
      <w:r>
        <w:rPr>
          <w:color w:val="58595B"/>
          <w:spacing w:val="6"/>
        </w:rPr>
        <w:t>Guaranteed</w:t>
      </w:r>
      <w:r>
        <w:rPr>
          <w:color w:val="58595B"/>
          <w:spacing w:val="21"/>
        </w:rPr>
        <w:t> </w:t>
      </w:r>
      <w:r>
        <w:rPr>
          <w:color w:val="58595B"/>
          <w:spacing w:val="-2"/>
        </w:rPr>
        <w:t>Additions</w:t>
      </w:r>
    </w:p>
    <w:p>
      <w:pPr>
        <w:pStyle w:val="BodyText"/>
        <w:spacing w:before="129"/>
        <w:ind w:left="0"/>
        <w:rPr>
          <w:b/>
          <w:sz w:val="20"/>
        </w:rPr>
      </w:pPr>
    </w:p>
    <w:tbl>
      <w:tblPr>
        <w:tblW w:w="0" w:type="auto"/>
        <w:jc w:val="left"/>
        <w:tblInd w:w="103" w:type="dxa"/>
        <w:tblBorders>
          <w:top w:val="single" w:sz="4" w:space="0" w:color="606161"/>
          <w:left w:val="single" w:sz="4" w:space="0" w:color="606161"/>
          <w:bottom w:val="single" w:sz="4" w:space="0" w:color="606161"/>
          <w:right w:val="single" w:sz="4" w:space="0" w:color="606161"/>
          <w:insideH w:val="single" w:sz="4" w:space="0" w:color="606161"/>
          <w:insideV w:val="single" w:sz="4" w:space="0" w:color="606161"/>
        </w:tblBorders>
        <w:tblLayout w:type="fixed"/>
        <w:tblCellMar>
          <w:top w:w="0" w:type="dxa"/>
          <w:left w:w="0" w:type="dxa"/>
          <w:bottom w:w="0" w:type="dxa"/>
          <w:right w:w="0" w:type="dxa"/>
        </w:tblCellMar>
        <w:tblLook w:val="01E0"/>
      </w:tblPr>
      <w:tblGrid>
        <w:gridCol w:w="1449"/>
        <w:gridCol w:w="1206"/>
        <w:gridCol w:w="1206"/>
        <w:gridCol w:w="1206"/>
        <w:gridCol w:w="1206"/>
        <w:gridCol w:w="1206"/>
        <w:gridCol w:w="1206"/>
        <w:gridCol w:w="1206"/>
      </w:tblGrid>
      <w:tr>
        <w:trPr>
          <w:trHeight w:val="398" w:hRule="atLeast"/>
        </w:trPr>
        <w:tc>
          <w:tcPr>
            <w:tcW w:w="1449" w:type="dxa"/>
            <w:vMerge w:val="restart"/>
            <w:tcBorders>
              <w:bottom w:val="nil"/>
              <w:right w:val="single" w:sz="8" w:space="0" w:color="FFFFFF"/>
            </w:tcBorders>
            <w:shd w:val="clear" w:color="auto" w:fill="005E9C"/>
          </w:tcPr>
          <w:p>
            <w:pPr>
              <w:pStyle w:val="TableParagraph"/>
              <w:spacing w:line="249" w:lineRule="auto" w:before="78"/>
              <w:ind w:left="5"/>
              <w:rPr>
                <w:sz w:val="22"/>
              </w:rPr>
            </w:pPr>
            <w:r>
              <w:rPr>
                <w:color w:val="FFFFFF"/>
                <w:sz w:val="22"/>
              </w:rPr>
              <w:t>No. of </w:t>
            </w:r>
            <w:r>
              <w:rPr>
                <w:color w:val="FFFFFF"/>
                <w:sz w:val="22"/>
              </w:rPr>
              <w:t>years </w:t>
            </w:r>
            <w:r>
              <w:rPr>
                <w:color w:val="FFFFFF"/>
                <w:spacing w:val="-2"/>
                <w:w w:val="110"/>
                <w:sz w:val="22"/>
              </w:rPr>
              <w:t>premiums </w:t>
            </w:r>
            <w:r>
              <w:rPr>
                <w:color w:val="FFFFFF"/>
                <w:spacing w:val="-4"/>
                <w:w w:val="110"/>
                <w:sz w:val="22"/>
              </w:rPr>
              <w:t>paid</w:t>
            </w:r>
          </w:p>
        </w:tc>
        <w:tc>
          <w:tcPr>
            <w:tcW w:w="8442" w:type="dxa"/>
            <w:gridSpan w:val="7"/>
            <w:tcBorders>
              <w:left w:val="single" w:sz="8" w:space="0" w:color="FFFFFF"/>
              <w:bottom w:val="single" w:sz="6" w:space="0" w:color="FFFFFF"/>
            </w:tcBorders>
            <w:shd w:val="clear" w:color="auto" w:fill="005E9C"/>
          </w:tcPr>
          <w:p>
            <w:pPr>
              <w:pStyle w:val="TableParagraph"/>
              <w:spacing w:before="78"/>
              <w:ind w:right="902"/>
              <w:rPr>
                <w:sz w:val="22"/>
              </w:rPr>
            </w:pPr>
            <w:r>
              <w:rPr>
                <w:color w:val="FFFFFF"/>
                <w:w w:val="105"/>
                <w:sz w:val="22"/>
              </w:rPr>
              <w:t>Policy</w:t>
            </w:r>
            <w:r>
              <w:rPr>
                <w:color w:val="FFFFFF"/>
                <w:spacing w:val="-13"/>
                <w:w w:val="105"/>
                <w:sz w:val="22"/>
              </w:rPr>
              <w:t> </w:t>
            </w:r>
            <w:r>
              <w:rPr>
                <w:color w:val="FFFFFF"/>
                <w:spacing w:val="-4"/>
                <w:w w:val="105"/>
                <w:sz w:val="22"/>
              </w:rPr>
              <w:t>Term</w:t>
            </w:r>
          </w:p>
        </w:tc>
      </w:tr>
      <w:tr>
        <w:trPr>
          <w:trHeight w:val="528" w:hRule="atLeast"/>
        </w:trPr>
        <w:tc>
          <w:tcPr>
            <w:tcW w:w="1449" w:type="dxa"/>
            <w:vMerge/>
            <w:tcBorders>
              <w:top w:val="nil"/>
              <w:bottom w:val="nil"/>
              <w:right w:val="single" w:sz="8" w:space="0" w:color="FFFFFF"/>
            </w:tcBorders>
            <w:shd w:val="clear" w:color="auto" w:fill="005E9C"/>
          </w:tcPr>
          <w:p>
            <w:pPr>
              <w:rPr>
                <w:sz w:val="2"/>
                <w:szCs w:val="2"/>
              </w:rPr>
            </w:pPr>
          </w:p>
        </w:tc>
        <w:tc>
          <w:tcPr>
            <w:tcW w:w="1206" w:type="dxa"/>
            <w:tcBorders>
              <w:top w:val="single" w:sz="6" w:space="0" w:color="FFFFFF"/>
              <w:left w:val="single" w:sz="8" w:space="0" w:color="FFFFFF"/>
              <w:bottom w:val="nil"/>
              <w:right w:val="single" w:sz="6" w:space="0" w:color="FFFFFF"/>
            </w:tcBorders>
            <w:shd w:val="clear" w:color="auto" w:fill="005E9C"/>
          </w:tcPr>
          <w:p>
            <w:pPr>
              <w:pStyle w:val="TableParagraph"/>
              <w:spacing w:before="114"/>
              <w:ind w:left="10" w:right="7"/>
              <w:rPr>
                <w:sz w:val="22"/>
              </w:rPr>
            </w:pPr>
            <w:r>
              <w:rPr>
                <w:color w:val="FFFFFF"/>
                <w:spacing w:val="-10"/>
                <w:w w:val="115"/>
                <w:sz w:val="22"/>
              </w:rPr>
              <w:t>8</w:t>
            </w:r>
          </w:p>
        </w:tc>
        <w:tc>
          <w:tcPr>
            <w:tcW w:w="1206" w:type="dxa"/>
            <w:tcBorders>
              <w:top w:val="single" w:sz="6" w:space="0" w:color="FFFFFF"/>
              <w:left w:val="single" w:sz="6" w:space="0" w:color="FFFFFF"/>
              <w:bottom w:val="nil"/>
              <w:right w:val="single" w:sz="6" w:space="0" w:color="FFFFFF"/>
            </w:tcBorders>
            <w:shd w:val="clear" w:color="auto" w:fill="005E9C"/>
          </w:tcPr>
          <w:p>
            <w:pPr>
              <w:pStyle w:val="TableParagraph"/>
              <w:spacing w:before="114"/>
              <w:ind w:left="145" w:right="120"/>
              <w:rPr>
                <w:sz w:val="22"/>
              </w:rPr>
            </w:pPr>
            <w:r>
              <w:rPr>
                <w:color w:val="FFFFFF"/>
                <w:spacing w:val="-10"/>
                <w:w w:val="115"/>
                <w:sz w:val="22"/>
              </w:rPr>
              <w:t>9</w:t>
            </w:r>
          </w:p>
        </w:tc>
        <w:tc>
          <w:tcPr>
            <w:tcW w:w="1206" w:type="dxa"/>
            <w:tcBorders>
              <w:top w:val="single" w:sz="6" w:space="0" w:color="FFFFFF"/>
              <w:left w:val="single" w:sz="6" w:space="0" w:color="FFFFFF"/>
              <w:bottom w:val="nil"/>
              <w:right w:val="single" w:sz="6" w:space="0" w:color="FFFFFF"/>
            </w:tcBorders>
            <w:shd w:val="clear" w:color="auto" w:fill="005E9C"/>
          </w:tcPr>
          <w:p>
            <w:pPr>
              <w:pStyle w:val="TableParagraph"/>
              <w:spacing w:before="114"/>
              <w:ind w:left="145"/>
              <w:rPr>
                <w:sz w:val="22"/>
              </w:rPr>
            </w:pPr>
            <w:r>
              <w:rPr>
                <w:color w:val="FFFFFF"/>
                <w:spacing w:val="-5"/>
                <w:w w:val="95"/>
                <w:sz w:val="22"/>
              </w:rPr>
              <w:t>10</w:t>
            </w:r>
          </w:p>
        </w:tc>
        <w:tc>
          <w:tcPr>
            <w:tcW w:w="1206" w:type="dxa"/>
            <w:tcBorders>
              <w:top w:val="single" w:sz="6" w:space="0" w:color="FFFFFF"/>
              <w:left w:val="single" w:sz="6" w:space="0" w:color="FFFFFF"/>
              <w:bottom w:val="nil"/>
              <w:right w:val="single" w:sz="6" w:space="0" w:color="FFFFFF"/>
            </w:tcBorders>
            <w:shd w:val="clear" w:color="auto" w:fill="005E9C"/>
          </w:tcPr>
          <w:p>
            <w:pPr>
              <w:pStyle w:val="TableParagraph"/>
              <w:spacing w:before="114"/>
              <w:ind w:left="145" w:right="134"/>
              <w:rPr>
                <w:sz w:val="22"/>
              </w:rPr>
            </w:pPr>
            <w:r>
              <w:rPr>
                <w:color w:val="FFFFFF"/>
                <w:spacing w:val="-5"/>
                <w:w w:val="65"/>
                <w:sz w:val="22"/>
              </w:rPr>
              <w:t>11</w:t>
            </w:r>
          </w:p>
        </w:tc>
        <w:tc>
          <w:tcPr>
            <w:tcW w:w="1206" w:type="dxa"/>
            <w:tcBorders>
              <w:top w:val="single" w:sz="6" w:space="0" w:color="FFFFFF"/>
              <w:left w:val="single" w:sz="6" w:space="0" w:color="FFFFFF"/>
              <w:bottom w:val="nil"/>
              <w:right w:val="single" w:sz="6" w:space="0" w:color="FFFFFF"/>
            </w:tcBorders>
            <w:shd w:val="clear" w:color="auto" w:fill="005E9C"/>
          </w:tcPr>
          <w:p>
            <w:pPr>
              <w:pStyle w:val="TableParagraph"/>
              <w:spacing w:before="114"/>
              <w:ind w:left="145" w:right="95"/>
              <w:rPr>
                <w:sz w:val="22"/>
              </w:rPr>
            </w:pPr>
            <w:r>
              <w:rPr>
                <w:color w:val="FFFFFF"/>
                <w:spacing w:val="-5"/>
                <w:w w:val="90"/>
                <w:sz w:val="22"/>
              </w:rPr>
              <w:t>12</w:t>
            </w:r>
          </w:p>
        </w:tc>
        <w:tc>
          <w:tcPr>
            <w:tcW w:w="1206" w:type="dxa"/>
            <w:tcBorders>
              <w:top w:val="single" w:sz="6" w:space="0" w:color="FFFFFF"/>
              <w:left w:val="single" w:sz="6" w:space="0" w:color="FFFFFF"/>
              <w:bottom w:val="nil"/>
              <w:right w:val="single" w:sz="6" w:space="0" w:color="FFFFFF"/>
            </w:tcBorders>
            <w:shd w:val="clear" w:color="auto" w:fill="005E9C"/>
          </w:tcPr>
          <w:p>
            <w:pPr>
              <w:pStyle w:val="TableParagraph"/>
              <w:spacing w:before="114"/>
              <w:ind w:left="145" w:right="137"/>
              <w:rPr>
                <w:sz w:val="22"/>
              </w:rPr>
            </w:pPr>
            <w:r>
              <w:rPr>
                <w:color w:val="FFFFFF"/>
                <w:spacing w:val="-5"/>
                <w:w w:val="90"/>
                <w:sz w:val="22"/>
              </w:rPr>
              <w:t>13</w:t>
            </w:r>
          </w:p>
        </w:tc>
        <w:tc>
          <w:tcPr>
            <w:tcW w:w="1206" w:type="dxa"/>
            <w:tcBorders>
              <w:top w:val="single" w:sz="6" w:space="0" w:color="FFFFFF"/>
              <w:left w:val="single" w:sz="6" w:space="0" w:color="FFFFFF"/>
              <w:bottom w:val="nil"/>
            </w:tcBorders>
            <w:shd w:val="clear" w:color="auto" w:fill="005E9C"/>
          </w:tcPr>
          <w:p>
            <w:pPr>
              <w:pStyle w:val="TableParagraph"/>
              <w:spacing w:before="114"/>
              <w:ind w:right="24"/>
              <w:rPr>
                <w:sz w:val="22"/>
              </w:rPr>
            </w:pPr>
            <w:r>
              <w:rPr>
                <w:color w:val="FFFFFF"/>
                <w:spacing w:val="-5"/>
                <w:w w:val="95"/>
                <w:sz w:val="22"/>
              </w:rPr>
              <w:t>14</w:t>
            </w:r>
          </w:p>
        </w:tc>
      </w:tr>
      <w:tr>
        <w:trPr>
          <w:trHeight w:val="412" w:hRule="atLeast"/>
        </w:trPr>
        <w:tc>
          <w:tcPr>
            <w:tcW w:w="1449" w:type="dxa"/>
            <w:tcBorders>
              <w:top w:val="nil"/>
            </w:tcBorders>
          </w:tcPr>
          <w:p>
            <w:pPr>
              <w:pStyle w:val="TableParagraph"/>
              <w:spacing w:before="80"/>
              <w:ind w:left="633"/>
              <w:jc w:val="left"/>
              <w:rPr>
                <w:sz w:val="22"/>
              </w:rPr>
            </w:pPr>
            <w:r>
              <w:rPr>
                <w:color w:val="58595B"/>
                <w:spacing w:val="-10"/>
                <w:w w:val="65"/>
                <w:sz w:val="22"/>
              </w:rPr>
              <w:t>1</w:t>
            </w:r>
          </w:p>
        </w:tc>
        <w:tc>
          <w:tcPr>
            <w:tcW w:w="1206" w:type="dxa"/>
            <w:tcBorders>
              <w:top w:val="nil"/>
            </w:tcBorders>
          </w:tcPr>
          <w:p>
            <w:pPr>
              <w:pStyle w:val="TableParagraph"/>
              <w:spacing w:before="58"/>
              <w:ind w:left="22"/>
              <w:rPr>
                <w:sz w:val="22"/>
              </w:rPr>
            </w:pPr>
            <w:r>
              <w:rPr>
                <w:color w:val="58595B"/>
                <w:w w:val="165"/>
                <w:sz w:val="22"/>
              </w:rPr>
              <w:t>-</w:t>
            </w:r>
          </w:p>
        </w:tc>
        <w:tc>
          <w:tcPr>
            <w:tcW w:w="1206" w:type="dxa"/>
            <w:tcBorders>
              <w:top w:val="nil"/>
            </w:tcBorders>
          </w:tcPr>
          <w:p>
            <w:pPr>
              <w:pStyle w:val="TableParagraph"/>
              <w:spacing w:before="139"/>
              <w:ind w:left="22"/>
              <w:rPr>
                <w:sz w:val="22"/>
              </w:rPr>
            </w:pPr>
            <w:r>
              <w:rPr>
                <w:color w:val="58595B"/>
                <w:w w:val="165"/>
                <w:sz w:val="22"/>
              </w:rPr>
              <w:t>-</w:t>
            </w:r>
          </w:p>
        </w:tc>
        <w:tc>
          <w:tcPr>
            <w:tcW w:w="1206" w:type="dxa"/>
            <w:tcBorders>
              <w:top w:val="nil"/>
            </w:tcBorders>
          </w:tcPr>
          <w:p>
            <w:pPr>
              <w:pStyle w:val="TableParagraph"/>
              <w:spacing w:before="139"/>
              <w:ind w:left="23"/>
              <w:rPr>
                <w:sz w:val="22"/>
              </w:rPr>
            </w:pPr>
            <w:r>
              <w:rPr>
                <w:color w:val="58595B"/>
                <w:w w:val="165"/>
                <w:sz w:val="22"/>
              </w:rPr>
              <w:t>-</w:t>
            </w:r>
          </w:p>
        </w:tc>
        <w:tc>
          <w:tcPr>
            <w:tcW w:w="1206" w:type="dxa"/>
            <w:tcBorders>
              <w:top w:val="nil"/>
            </w:tcBorders>
          </w:tcPr>
          <w:p>
            <w:pPr>
              <w:pStyle w:val="TableParagraph"/>
              <w:spacing w:before="139"/>
              <w:ind w:left="23"/>
              <w:rPr>
                <w:sz w:val="22"/>
              </w:rPr>
            </w:pPr>
            <w:r>
              <w:rPr>
                <w:color w:val="58595B"/>
                <w:w w:val="165"/>
                <w:sz w:val="22"/>
              </w:rPr>
              <w:t>-</w:t>
            </w:r>
          </w:p>
        </w:tc>
        <w:tc>
          <w:tcPr>
            <w:tcW w:w="1206" w:type="dxa"/>
            <w:tcBorders>
              <w:top w:val="nil"/>
            </w:tcBorders>
          </w:tcPr>
          <w:p>
            <w:pPr>
              <w:pStyle w:val="TableParagraph"/>
              <w:spacing w:line="253" w:lineRule="exact" w:before="139"/>
              <w:ind w:left="24"/>
              <w:rPr>
                <w:sz w:val="22"/>
              </w:rPr>
            </w:pPr>
            <w:r>
              <w:rPr>
                <w:color w:val="58595B"/>
                <w:w w:val="165"/>
                <w:sz w:val="22"/>
              </w:rPr>
              <w:t>-</w:t>
            </w:r>
          </w:p>
        </w:tc>
        <w:tc>
          <w:tcPr>
            <w:tcW w:w="1206" w:type="dxa"/>
            <w:tcBorders>
              <w:top w:val="nil"/>
            </w:tcBorders>
          </w:tcPr>
          <w:p>
            <w:pPr>
              <w:pStyle w:val="TableParagraph"/>
              <w:spacing w:line="252" w:lineRule="exact" w:before="140"/>
              <w:ind w:left="29"/>
              <w:rPr>
                <w:sz w:val="22"/>
              </w:rPr>
            </w:pPr>
            <w:r>
              <w:rPr>
                <w:color w:val="58595B"/>
                <w:w w:val="165"/>
                <w:sz w:val="22"/>
              </w:rPr>
              <w:t>-</w:t>
            </w:r>
          </w:p>
        </w:tc>
        <w:tc>
          <w:tcPr>
            <w:tcW w:w="1206" w:type="dxa"/>
            <w:tcBorders>
              <w:top w:val="nil"/>
            </w:tcBorders>
          </w:tcPr>
          <w:p>
            <w:pPr>
              <w:pStyle w:val="TableParagraph"/>
              <w:spacing w:line="252" w:lineRule="exact" w:before="141"/>
              <w:ind w:right="2"/>
              <w:rPr>
                <w:sz w:val="22"/>
              </w:rPr>
            </w:pPr>
            <w:r>
              <w:rPr>
                <w:color w:val="58595B"/>
                <w:w w:val="165"/>
                <w:sz w:val="22"/>
              </w:rPr>
              <w:t>-</w:t>
            </w:r>
          </w:p>
        </w:tc>
      </w:tr>
      <w:tr>
        <w:trPr>
          <w:trHeight w:val="407" w:hRule="atLeast"/>
        </w:trPr>
        <w:tc>
          <w:tcPr>
            <w:tcW w:w="1449" w:type="dxa"/>
          </w:tcPr>
          <w:p>
            <w:pPr>
              <w:pStyle w:val="TableParagraph"/>
              <w:spacing w:before="77"/>
              <w:ind w:left="602"/>
              <w:jc w:val="left"/>
              <w:rPr>
                <w:sz w:val="22"/>
              </w:rPr>
            </w:pPr>
            <w:r>
              <w:rPr>
                <w:color w:val="58595B"/>
                <w:spacing w:val="-10"/>
                <w:w w:val="105"/>
                <w:sz w:val="22"/>
              </w:rPr>
              <w:t>2</w:t>
            </w:r>
          </w:p>
        </w:tc>
        <w:tc>
          <w:tcPr>
            <w:tcW w:w="1206" w:type="dxa"/>
          </w:tcPr>
          <w:p>
            <w:pPr>
              <w:pStyle w:val="TableParagraph"/>
              <w:spacing w:before="56"/>
              <w:ind w:left="31"/>
              <w:rPr>
                <w:sz w:val="22"/>
              </w:rPr>
            </w:pPr>
            <w:r>
              <w:rPr>
                <w:color w:val="58595B"/>
                <w:spacing w:val="-2"/>
                <w:sz w:val="22"/>
              </w:rPr>
              <w:t>43.20%</w:t>
            </w:r>
          </w:p>
        </w:tc>
        <w:tc>
          <w:tcPr>
            <w:tcW w:w="1206" w:type="dxa"/>
          </w:tcPr>
          <w:p>
            <w:pPr>
              <w:pStyle w:val="TableParagraph"/>
              <w:spacing w:line="251" w:lineRule="exact" w:before="136"/>
              <w:ind w:left="31"/>
              <w:rPr>
                <w:sz w:val="22"/>
              </w:rPr>
            </w:pPr>
            <w:r>
              <w:rPr>
                <w:color w:val="58595B"/>
                <w:spacing w:val="-2"/>
                <w:sz w:val="22"/>
              </w:rPr>
              <w:t>37.60%</w:t>
            </w:r>
          </w:p>
        </w:tc>
        <w:tc>
          <w:tcPr>
            <w:tcW w:w="1206" w:type="dxa"/>
          </w:tcPr>
          <w:p>
            <w:pPr>
              <w:pStyle w:val="TableParagraph"/>
              <w:spacing w:line="251" w:lineRule="exact" w:before="137"/>
              <w:ind w:left="32"/>
              <w:rPr>
                <w:sz w:val="22"/>
              </w:rPr>
            </w:pPr>
            <w:r>
              <w:rPr>
                <w:color w:val="58595B"/>
                <w:spacing w:val="-2"/>
                <w:sz w:val="22"/>
              </w:rPr>
              <w:t>32.70%</w:t>
            </w:r>
          </w:p>
        </w:tc>
        <w:tc>
          <w:tcPr>
            <w:tcW w:w="1206" w:type="dxa"/>
          </w:tcPr>
          <w:p>
            <w:pPr>
              <w:pStyle w:val="TableParagraph"/>
              <w:spacing w:line="250" w:lineRule="exact" w:before="137"/>
              <w:ind w:left="32"/>
              <w:rPr>
                <w:sz w:val="22"/>
              </w:rPr>
            </w:pPr>
            <w:r>
              <w:rPr>
                <w:color w:val="58595B"/>
                <w:spacing w:val="-2"/>
                <w:sz w:val="22"/>
              </w:rPr>
              <w:t>28.40%</w:t>
            </w:r>
          </w:p>
        </w:tc>
        <w:tc>
          <w:tcPr>
            <w:tcW w:w="1206" w:type="dxa"/>
          </w:tcPr>
          <w:p>
            <w:pPr>
              <w:pStyle w:val="TableParagraph"/>
              <w:spacing w:line="250" w:lineRule="exact" w:before="137"/>
              <w:ind w:left="33"/>
              <w:rPr>
                <w:sz w:val="22"/>
              </w:rPr>
            </w:pPr>
            <w:r>
              <w:rPr>
                <w:color w:val="58595B"/>
                <w:spacing w:val="-2"/>
                <w:sz w:val="22"/>
              </w:rPr>
              <w:t>24.70%</w:t>
            </w:r>
          </w:p>
        </w:tc>
        <w:tc>
          <w:tcPr>
            <w:tcW w:w="1206" w:type="dxa"/>
          </w:tcPr>
          <w:p>
            <w:pPr>
              <w:pStyle w:val="TableParagraph"/>
              <w:spacing w:line="250" w:lineRule="exact" w:before="138"/>
              <w:ind w:left="38"/>
              <w:rPr>
                <w:sz w:val="22"/>
              </w:rPr>
            </w:pPr>
            <w:r>
              <w:rPr>
                <w:color w:val="58595B"/>
                <w:spacing w:val="-2"/>
                <w:sz w:val="22"/>
              </w:rPr>
              <w:t>21.50%</w:t>
            </w:r>
          </w:p>
        </w:tc>
        <w:tc>
          <w:tcPr>
            <w:tcW w:w="1206" w:type="dxa"/>
          </w:tcPr>
          <w:p>
            <w:pPr>
              <w:pStyle w:val="TableParagraph"/>
              <w:spacing w:line="249" w:lineRule="exact" w:before="138"/>
              <w:ind w:left="4"/>
              <w:rPr>
                <w:sz w:val="22"/>
              </w:rPr>
            </w:pPr>
            <w:r>
              <w:rPr>
                <w:color w:val="58595B"/>
                <w:spacing w:val="-2"/>
                <w:sz w:val="22"/>
              </w:rPr>
              <w:t>18.70%</w:t>
            </w:r>
          </w:p>
        </w:tc>
      </w:tr>
      <w:tr>
        <w:trPr>
          <w:trHeight w:val="407" w:hRule="atLeast"/>
        </w:trPr>
        <w:tc>
          <w:tcPr>
            <w:tcW w:w="1449" w:type="dxa"/>
          </w:tcPr>
          <w:p>
            <w:pPr>
              <w:pStyle w:val="TableParagraph"/>
              <w:spacing w:before="80"/>
              <w:ind w:left="599"/>
              <w:jc w:val="left"/>
              <w:rPr>
                <w:sz w:val="22"/>
              </w:rPr>
            </w:pPr>
            <w:r>
              <w:rPr>
                <w:color w:val="58595B"/>
                <w:spacing w:val="-10"/>
                <w:w w:val="105"/>
                <w:sz w:val="22"/>
              </w:rPr>
              <w:t>3</w:t>
            </w:r>
          </w:p>
        </w:tc>
        <w:tc>
          <w:tcPr>
            <w:tcW w:w="1206" w:type="dxa"/>
          </w:tcPr>
          <w:p>
            <w:pPr>
              <w:pStyle w:val="TableParagraph"/>
              <w:spacing w:before="59"/>
              <w:ind w:left="31"/>
              <w:rPr>
                <w:sz w:val="22"/>
              </w:rPr>
            </w:pPr>
            <w:r>
              <w:rPr>
                <w:color w:val="58595B"/>
                <w:spacing w:val="-2"/>
                <w:sz w:val="22"/>
              </w:rPr>
              <w:t>49.70%</w:t>
            </w:r>
          </w:p>
        </w:tc>
        <w:tc>
          <w:tcPr>
            <w:tcW w:w="1206" w:type="dxa"/>
          </w:tcPr>
          <w:p>
            <w:pPr>
              <w:pStyle w:val="TableParagraph"/>
              <w:spacing w:line="248" w:lineRule="exact" w:before="139"/>
              <w:ind w:left="31"/>
              <w:rPr>
                <w:sz w:val="22"/>
              </w:rPr>
            </w:pPr>
            <w:r>
              <w:rPr>
                <w:color w:val="58595B"/>
                <w:spacing w:val="-2"/>
                <w:sz w:val="22"/>
              </w:rPr>
              <w:t>43.20%</w:t>
            </w:r>
          </w:p>
        </w:tc>
        <w:tc>
          <w:tcPr>
            <w:tcW w:w="1206" w:type="dxa"/>
          </w:tcPr>
          <w:p>
            <w:pPr>
              <w:pStyle w:val="TableParagraph"/>
              <w:spacing w:line="248" w:lineRule="exact" w:before="139"/>
              <w:ind w:left="32"/>
              <w:rPr>
                <w:sz w:val="22"/>
              </w:rPr>
            </w:pPr>
            <w:r>
              <w:rPr>
                <w:color w:val="58595B"/>
                <w:spacing w:val="-2"/>
                <w:sz w:val="22"/>
              </w:rPr>
              <w:t>37.60%</w:t>
            </w:r>
          </w:p>
        </w:tc>
        <w:tc>
          <w:tcPr>
            <w:tcW w:w="1206" w:type="dxa"/>
          </w:tcPr>
          <w:p>
            <w:pPr>
              <w:pStyle w:val="TableParagraph"/>
              <w:spacing w:line="248" w:lineRule="exact" w:before="139"/>
              <w:ind w:left="32"/>
              <w:rPr>
                <w:sz w:val="22"/>
              </w:rPr>
            </w:pPr>
            <w:r>
              <w:rPr>
                <w:color w:val="58595B"/>
                <w:spacing w:val="-2"/>
                <w:sz w:val="22"/>
              </w:rPr>
              <w:t>32.70%</w:t>
            </w:r>
          </w:p>
        </w:tc>
        <w:tc>
          <w:tcPr>
            <w:tcW w:w="1206" w:type="dxa"/>
          </w:tcPr>
          <w:p>
            <w:pPr>
              <w:pStyle w:val="TableParagraph"/>
              <w:spacing w:line="248" w:lineRule="exact" w:before="140"/>
              <w:ind w:left="33"/>
              <w:rPr>
                <w:sz w:val="22"/>
              </w:rPr>
            </w:pPr>
            <w:r>
              <w:rPr>
                <w:color w:val="58595B"/>
                <w:spacing w:val="-2"/>
                <w:sz w:val="22"/>
              </w:rPr>
              <w:t>28.40%</w:t>
            </w:r>
          </w:p>
        </w:tc>
        <w:tc>
          <w:tcPr>
            <w:tcW w:w="1206" w:type="dxa"/>
          </w:tcPr>
          <w:p>
            <w:pPr>
              <w:pStyle w:val="TableParagraph"/>
              <w:spacing w:line="247" w:lineRule="exact" w:before="140"/>
              <w:ind w:left="38"/>
              <w:rPr>
                <w:sz w:val="22"/>
              </w:rPr>
            </w:pPr>
            <w:r>
              <w:rPr>
                <w:color w:val="58595B"/>
                <w:spacing w:val="-2"/>
                <w:sz w:val="22"/>
              </w:rPr>
              <w:t>24.70%</w:t>
            </w:r>
          </w:p>
        </w:tc>
        <w:tc>
          <w:tcPr>
            <w:tcW w:w="1206" w:type="dxa"/>
          </w:tcPr>
          <w:p>
            <w:pPr>
              <w:pStyle w:val="TableParagraph"/>
              <w:spacing w:line="247" w:lineRule="exact" w:before="141"/>
              <w:ind w:left="4"/>
              <w:rPr>
                <w:sz w:val="22"/>
              </w:rPr>
            </w:pPr>
            <w:r>
              <w:rPr>
                <w:color w:val="58595B"/>
                <w:spacing w:val="-2"/>
                <w:sz w:val="22"/>
              </w:rPr>
              <w:t>21.50%</w:t>
            </w:r>
          </w:p>
        </w:tc>
      </w:tr>
      <w:tr>
        <w:trPr>
          <w:trHeight w:val="407" w:hRule="atLeast"/>
        </w:trPr>
        <w:tc>
          <w:tcPr>
            <w:tcW w:w="1449" w:type="dxa"/>
          </w:tcPr>
          <w:p>
            <w:pPr>
              <w:pStyle w:val="TableParagraph"/>
              <w:spacing w:before="82"/>
              <w:ind w:left="596"/>
              <w:jc w:val="left"/>
              <w:rPr>
                <w:sz w:val="22"/>
              </w:rPr>
            </w:pPr>
            <w:r>
              <w:rPr>
                <w:color w:val="58595B"/>
                <w:spacing w:val="-10"/>
                <w:w w:val="115"/>
                <w:sz w:val="22"/>
              </w:rPr>
              <w:t>4</w:t>
            </w:r>
          </w:p>
        </w:tc>
        <w:tc>
          <w:tcPr>
            <w:tcW w:w="1206" w:type="dxa"/>
          </w:tcPr>
          <w:p>
            <w:pPr>
              <w:pStyle w:val="TableParagraph"/>
              <w:spacing w:before="61"/>
              <w:ind w:left="31"/>
              <w:rPr>
                <w:sz w:val="22"/>
              </w:rPr>
            </w:pPr>
            <w:r>
              <w:rPr>
                <w:color w:val="58595B"/>
                <w:spacing w:val="-2"/>
                <w:sz w:val="22"/>
              </w:rPr>
              <w:t>57.20%</w:t>
            </w:r>
          </w:p>
        </w:tc>
        <w:tc>
          <w:tcPr>
            <w:tcW w:w="1206" w:type="dxa"/>
          </w:tcPr>
          <w:p>
            <w:pPr>
              <w:pStyle w:val="TableParagraph"/>
              <w:spacing w:line="246" w:lineRule="exact" w:before="141"/>
              <w:ind w:left="31"/>
              <w:rPr>
                <w:sz w:val="22"/>
              </w:rPr>
            </w:pPr>
            <w:r>
              <w:rPr>
                <w:color w:val="58595B"/>
                <w:spacing w:val="-2"/>
                <w:sz w:val="22"/>
              </w:rPr>
              <w:t>49.70%</w:t>
            </w:r>
          </w:p>
        </w:tc>
        <w:tc>
          <w:tcPr>
            <w:tcW w:w="1206" w:type="dxa"/>
          </w:tcPr>
          <w:p>
            <w:pPr>
              <w:pStyle w:val="TableParagraph"/>
              <w:spacing w:line="246" w:lineRule="exact" w:before="142"/>
              <w:ind w:left="32"/>
              <w:rPr>
                <w:sz w:val="22"/>
              </w:rPr>
            </w:pPr>
            <w:r>
              <w:rPr>
                <w:color w:val="58595B"/>
                <w:spacing w:val="-2"/>
                <w:sz w:val="22"/>
              </w:rPr>
              <w:t>43.20%</w:t>
            </w:r>
          </w:p>
        </w:tc>
        <w:tc>
          <w:tcPr>
            <w:tcW w:w="1206" w:type="dxa"/>
          </w:tcPr>
          <w:p>
            <w:pPr>
              <w:pStyle w:val="TableParagraph"/>
              <w:spacing w:line="245" w:lineRule="exact" w:before="142"/>
              <w:ind w:left="32"/>
              <w:rPr>
                <w:sz w:val="22"/>
              </w:rPr>
            </w:pPr>
            <w:r>
              <w:rPr>
                <w:color w:val="58595B"/>
                <w:spacing w:val="-2"/>
                <w:sz w:val="22"/>
              </w:rPr>
              <w:t>37.60%</w:t>
            </w:r>
          </w:p>
        </w:tc>
        <w:tc>
          <w:tcPr>
            <w:tcW w:w="1206" w:type="dxa"/>
          </w:tcPr>
          <w:p>
            <w:pPr>
              <w:pStyle w:val="TableParagraph"/>
              <w:spacing w:line="245" w:lineRule="exact" w:before="142"/>
              <w:ind w:left="33"/>
              <w:rPr>
                <w:sz w:val="22"/>
              </w:rPr>
            </w:pPr>
            <w:r>
              <w:rPr>
                <w:color w:val="58595B"/>
                <w:spacing w:val="-2"/>
                <w:sz w:val="22"/>
              </w:rPr>
              <w:t>32.70%</w:t>
            </w:r>
          </w:p>
        </w:tc>
        <w:tc>
          <w:tcPr>
            <w:tcW w:w="1206" w:type="dxa"/>
          </w:tcPr>
          <w:p>
            <w:pPr>
              <w:pStyle w:val="TableParagraph"/>
              <w:spacing w:line="244" w:lineRule="exact" w:before="143"/>
              <w:ind w:left="38"/>
              <w:rPr>
                <w:sz w:val="22"/>
              </w:rPr>
            </w:pPr>
            <w:r>
              <w:rPr>
                <w:color w:val="58595B"/>
                <w:spacing w:val="-2"/>
                <w:sz w:val="22"/>
              </w:rPr>
              <w:t>28.40%</w:t>
            </w:r>
          </w:p>
        </w:tc>
        <w:tc>
          <w:tcPr>
            <w:tcW w:w="1206" w:type="dxa"/>
          </w:tcPr>
          <w:p>
            <w:pPr>
              <w:pStyle w:val="TableParagraph"/>
              <w:spacing w:line="244" w:lineRule="exact" w:before="143"/>
              <w:ind w:left="4"/>
              <w:rPr>
                <w:sz w:val="22"/>
              </w:rPr>
            </w:pPr>
            <w:r>
              <w:rPr>
                <w:color w:val="58595B"/>
                <w:spacing w:val="-2"/>
                <w:sz w:val="22"/>
              </w:rPr>
              <w:t>24.70%</w:t>
            </w:r>
          </w:p>
        </w:tc>
      </w:tr>
      <w:tr>
        <w:trPr>
          <w:trHeight w:val="407" w:hRule="atLeast"/>
        </w:trPr>
        <w:tc>
          <w:tcPr>
            <w:tcW w:w="1449" w:type="dxa"/>
          </w:tcPr>
          <w:p>
            <w:pPr>
              <w:pStyle w:val="TableParagraph"/>
              <w:spacing w:before="85"/>
              <w:ind w:left="597"/>
              <w:jc w:val="left"/>
              <w:rPr>
                <w:sz w:val="22"/>
              </w:rPr>
            </w:pPr>
            <w:r>
              <w:rPr>
                <w:color w:val="58595B"/>
                <w:spacing w:val="-10"/>
                <w:w w:val="110"/>
                <w:sz w:val="22"/>
              </w:rPr>
              <w:t>5</w:t>
            </w:r>
          </w:p>
        </w:tc>
        <w:tc>
          <w:tcPr>
            <w:tcW w:w="1206" w:type="dxa"/>
          </w:tcPr>
          <w:p>
            <w:pPr>
              <w:pStyle w:val="TableParagraph"/>
              <w:spacing w:before="64"/>
              <w:ind w:left="28"/>
              <w:rPr>
                <w:sz w:val="22"/>
              </w:rPr>
            </w:pPr>
            <w:r>
              <w:rPr>
                <w:color w:val="58595B"/>
                <w:spacing w:val="-2"/>
                <w:sz w:val="22"/>
              </w:rPr>
              <w:t>65.80%</w:t>
            </w:r>
          </w:p>
        </w:tc>
        <w:tc>
          <w:tcPr>
            <w:tcW w:w="1206" w:type="dxa"/>
          </w:tcPr>
          <w:p>
            <w:pPr>
              <w:pStyle w:val="TableParagraph"/>
              <w:spacing w:line="243" w:lineRule="exact" w:before="144"/>
              <w:ind w:left="32"/>
              <w:rPr>
                <w:sz w:val="22"/>
              </w:rPr>
            </w:pPr>
            <w:r>
              <w:rPr>
                <w:color w:val="58595B"/>
                <w:spacing w:val="-2"/>
                <w:sz w:val="22"/>
              </w:rPr>
              <w:t>57.20%</w:t>
            </w:r>
          </w:p>
        </w:tc>
        <w:tc>
          <w:tcPr>
            <w:tcW w:w="1206" w:type="dxa"/>
          </w:tcPr>
          <w:p>
            <w:pPr>
              <w:pStyle w:val="TableParagraph"/>
              <w:spacing w:line="243" w:lineRule="exact" w:before="144"/>
              <w:ind w:left="32"/>
              <w:rPr>
                <w:sz w:val="22"/>
              </w:rPr>
            </w:pPr>
            <w:r>
              <w:rPr>
                <w:color w:val="58595B"/>
                <w:spacing w:val="-2"/>
                <w:sz w:val="22"/>
              </w:rPr>
              <w:t>49.70%</w:t>
            </w:r>
          </w:p>
        </w:tc>
        <w:tc>
          <w:tcPr>
            <w:tcW w:w="1206" w:type="dxa"/>
          </w:tcPr>
          <w:p>
            <w:pPr>
              <w:pStyle w:val="TableParagraph"/>
              <w:spacing w:line="243" w:lineRule="exact" w:before="144"/>
              <w:ind w:left="32"/>
              <w:rPr>
                <w:sz w:val="22"/>
              </w:rPr>
            </w:pPr>
            <w:r>
              <w:rPr>
                <w:color w:val="58595B"/>
                <w:spacing w:val="-2"/>
                <w:sz w:val="22"/>
              </w:rPr>
              <w:t>43.20%</w:t>
            </w:r>
          </w:p>
        </w:tc>
        <w:tc>
          <w:tcPr>
            <w:tcW w:w="1206" w:type="dxa"/>
          </w:tcPr>
          <w:p>
            <w:pPr>
              <w:pStyle w:val="TableParagraph"/>
              <w:spacing w:line="243" w:lineRule="exact" w:before="145"/>
              <w:ind w:left="33"/>
              <w:rPr>
                <w:sz w:val="22"/>
              </w:rPr>
            </w:pPr>
            <w:r>
              <w:rPr>
                <w:color w:val="58595B"/>
                <w:spacing w:val="-2"/>
                <w:sz w:val="22"/>
              </w:rPr>
              <w:t>37.60%</w:t>
            </w:r>
          </w:p>
        </w:tc>
        <w:tc>
          <w:tcPr>
            <w:tcW w:w="1206" w:type="dxa"/>
          </w:tcPr>
          <w:p>
            <w:pPr>
              <w:pStyle w:val="TableParagraph"/>
              <w:spacing w:line="242" w:lineRule="exact" w:before="145"/>
              <w:ind w:left="38"/>
              <w:rPr>
                <w:sz w:val="22"/>
              </w:rPr>
            </w:pPr>
            <w:r>
              <w:rPr>
                <w:color w:val="58595B"/>
                <w:spacing w:val="-2"/>
                <w:sz w:val="22"/>
              </w:rPr>
              <w:t>32.70%</w:t>
            </w:r>
          </w:p>
        </w:tc>
        <w:tc>
          <w:tcPr>
            <w:tcW w:w="1206" w:type="dxa"/>
          </w:tcPr>
          <w:p>
            <w:pPr>
              <w:pStyle w:val="TableParagraph"/>
              <w:spacing w:line="241" w:lineRule="exact" w:before="146"/>
              <w:ind w:left="4"/>
              <w:rPr>
                <w:sz w:val="22"/>
              </w:rPr>
            </w:pPr>
            <w:r>
              <w:rPr>
                <w:color w:val="58595B"/>
                <w:spacing w:val="-2"/>
                <w:sz w:val="22"/>
              </w:rPr>
              <w:t>28.40%</w:t>
            </w:r>
          </w:p>
        </w:tc>
      </w:tr>
      <w:tr>
        <w:trPr>
          <w:trHeight w:val="407" w:hRule="atLeast"/>
        </w:trPr>
        <w:tc>
          <w:tcPr>
            <w:tcW w:w="1449" w:type="dxa"/>
          </w:tcPr>
          <w:p>
            <w:pPr>
              <w:pStyle w:val="TableParagraph"/>
              <w:spacing w:before="87"/>
              <w:ind w:left="596"/>
              <w:jc w:val="left"/>
              <w:rPr>
                <w:sz w:val="22"/>
              </w:rPr>
            </w:pPr>
            <w:r>
              <w:rPr>
                <w:color w:val="58595B"/>
                <w:spacing w:val="-10"/>
                <w:w w:val="115"/>
                <w:sz w:val="22"/>
              </w:rPr>
              <w:t>6</w:t>
            </w:r>
          </w:p>
        </w:tc>
        <w:tc>
          <w:tcPr>
            <w:tcW w:w="1206" w:type="dxa"/>
          </w:tcPr>
          <w:p>
            <w:pPr>
              <w:pStyle w:val="TableParagraph"/>
              <w:spacing w:before="66"/>
              <w:ind w:left="31"/>
              <w:rPr>
                <w:sz w:val="22"/>
              </w:rPr>
            </w:pPr>
            <w:r>
              <w:rPr>
                <w:color w:val="58595B"/>
                <w:spacing w:val="-2"/>
                <w:sz w:val="22"/>
              </w:rPr>
              <w:t>75.60%</w:t>
            </w:r>
          </w:p>
        </w:tc>
        <w:tc>
          <w:tcPr>
            <w:tcW w:w="1206" w:type="dxa"/>
          </w:tcPr>
          <w:p>
            <w:pPr>
              <w:pStyle w:val="TableParagraph"/>
              <w:spacing w:line="241" w:lineRule="exact" w:before="147"/>
              <w:ind w:left="28"/>
              <w:rPr>
                <w:sz w:val="22"/>
              </w:rPr>
            </w:pPr>
            <w:r>
              <w:rPr>
                <w:color w:val="58595B"/>
                <w:spacing w:val="-2"/>
                <w:sz w:val="22"/>
              </w:rPr>
              <w:t>65.80%</w:t>
            </w:r>
          </w:p>
        </w:tc>
        <w:tc>
          <w:tcPr>
            <w:tcW w:w="1206" w:type="dxa"/>
          </w:tcPr>
          <w:p>
            <w:pPr>
              <w:pStyle w:val="TableParagraph"/>
              <w:spacing w:line="240" w:lineRule="exact" w:before="147"/>
              <w:ind w:left="32"/>
              <w:rPr>
                <w:sz w:val="22"/>
              </w:rPr>
            </w:pPr>
            <w:r>
              <w:rPr>
                <w:color w:val="58595B"/>
                <w:spacing w:val="-2"/>
                <w:sz w:val="22"/>
              </w:rPr>
              <w:t>57.20%</w:t>
            </w:r>
          </w:p>
        </w:tc>
        <w:tc>
          <w:tcPr>
            <w:tcW w:w="1206" w:type="dxa"/>
          </w:tcPr>
          <w:p>
            <w:pPr>
              <w:pStyle w:val="TableParagraph"/>
              <w:spacing w:line="240" w:lineRule="exact" w:before="147"/>
              <w:ind w:left="32"/>
              <w:rPr>
                <w:sz w:val="22"/>
              </w:rPr>
            </w:pPr>
            <w:r>
              <w:rPr>
                <w:color w:val="58595B"/>
                <w:spacing w:val="-2"/>
                <w:sz w:val="22"/>
              </w:rPr>
              <w:t>49.70%</w:t>
            </w:r>
          </w:p>
        </w:tc>
        <w:tc>
          <w:tcPr>
            <w:tcW w:w="1206" w:type="dxa"/>
          </w:tcPr>
          <w:p>
            <w:pPr>
              <w:pStyle w:val="TableParagraph"/>
              <w:spacing w:line="240" w:lineRule="exact" w:before="147"/>
              <w:ind w:left="33"/>
              <w:rPr>
                <w:sz w:val="22"/>
              </w:rPr>
            </w:pPr>
            <w:r>
              <w:rPr>
                <w:color w:val="58595B"/>
                <w:spacing w:val="-2"/>
                <w:sz w:val="22"/>
              </w:rPr>
              <w:t>43.20%</w:t>
            </w:r>
          </w:p>
        </w:tc>
        <w:tc>
          <w:tcPr>
            <w:tcW w:w="1206" w:type="dxa"/>
          </w:tcPr>
          <w:p>
            <w:pPr>
              <w:pStyle w:val="TableParagraph"/>
              <w:spacing w:line="239" w:lineRule="exact" w:before="148"/>
              <w:ind w:left="38"/>
              <w:rPr>
                <w:sz w:val="22"/>
              </w:rPr>
            </w:pPr>
            <w:r>
              <w:rPr>
                <w:color w:val="58595B"/>
                <w:spacing w:val="-2"/>
                <w:sz w:val="22"/>
              </w:rPr>
              <w:t>37.60%</w:t>
            </w:r>
          </w:p>
        </w:tc>
        <w:tc>
          <w:tcPr>
            <w:tcW w:w="1206" w:type="dxa"/>
          </w:tcPr>
          <w:p>
            <w:pPr>
              <w:pStyle w:val="TableParagraph"/>
              <w:spacing w:line="239" w:lineRule="exact" w:before="148"/>
              <w:ind w:left="4"/>
              <w:rPr>
                <w:sz w:val="22"/>
              </w:rPr>
            </w:pPr>
            <w:r>
              <w:rPr>
                <w:color w:val="58595B"/>
                <w:spacing w:val="-2"/>
                <w:sz w:val="22"/>
              </w:rPr>
              <w:t>32.70%</w:t>
            </w:r>
          </w:p>
        </w:tc>
      </w:tr>
      <w:tr>
        <w:trPr>
          <w:trHeight w:val="407" w:hRule="atLeast"/>
        </w:trPr>
        <w:tc>
          <w:tcPr>
            <w:tcW w:w="1449" w:type="dxa"/>
          </w:tcPr>
          <w:p>
            <w:pPr>
              <w:pStyle w:val="TableParagraph"/>
              <w:spacing w:before="90"/>
              <w:ind w:left="609"/>
              <w:jc w:val="left"/>
              <w:rPr>
                <w:sz w:val="22"/>
              </w:rPr>
            </w:pPr>
            <w:r>
              <w:rPr>
                <w:color w:val="58595B"/>
                <w:spacing w:val="-10"/>
                <w:sz w:val="22"/>
              </w:rPr>
              <w:t>7</w:t>
            </w:r>
          </w:p>
        </w:tc>
        <w:tc>
          <w:tcPr>
            <w:tcW w:w="1206" w:type="dxa"/>
          </w:tcPr>
          <w:p>
            <w:pPr>
              <w:pStyle w:val="TableParagraph"/>
              <w:spacing w:before="69"/>
              <w:ind w:left="31"/>
              <w:rPr>
                <w:sz w:val="22"/>
              </w:rPr>
            </w:pPr>
            <w:r>
              <w:rPr>
                <w:color w:val="58595B"/>
                <w:spacing w:val="-2"/>
                <w:sz w:val="22"/>
              </w:rPr>
              <w:t>87.00%</w:t>
            </w:r>
          </w:p>
        </w:tc>
        <w:tc>
          <w:tcPr>
            <w:tcW w:w="1206" w:type="dxa"/>
          </w:tcPr>
          <w:p>
            <w:pPr>
              <w:pStyle w:val="TableParagraph"/>
              <w:spacing w:line="238" w:lineRule="exact" w:before="149"/>
              <w:ind w:left="32"/>
              <w:rPr>
                <w:sz w:val="22"/>
              </w:rPr>
            </w:pPr>
            <w:r>
              <w:rPr>
                <w:color w:val="58595B"/>
                <w:spacing w:val="-2"/>
                <w:sz w:val="22"/>
              </w:rPr>
              <w:t>75.60%</w:t>
            </w:r>
          </w:p>
        </w:tc>
        <w:tc>
          <w:tcPr>
            <w:tcW w:w="1206" w:type="dxa"/>
          </w:tcPr>
          <w:p>
            <w:pPr>
              <w:pStyle w:val="TableParagraph"/>
              <w:spacing w:line="238" w:lineRule="exact" w:before="149"/>
              <w:ind w:left="29"/>
              <w:rPr>
                <w:sz w:val="22"/>
              </w:rPr>
            </w:pPr>
            <w:r>
              <w:rPr>
                <w:color w:val="58595B"/>
                <w:spacing w:val="-2"/>
                <w:sz w:val="22"/>
              </w:rPr>
              <w:t>65.80%</w:t>
            </w:r>
          </w:p>
        </w:tc>
        <w:tc>
          <w:tcPr>
            <w:tcW w:w="1206" w:type="dxa"/>
          </w:tcPr>
          <w:p>
            <w:pPr>
              <w:pStyle w:val="TableParagraph"/>
              <w:spacing w:before="49"/>
              <w:ind w:left="33"/>
              <w:rPr>
                <w:sz w:val="22"/>
              </w:rPr>
            </w:pPr>
            <w:r>
              <w:rPr>
                <w:color w:val="58595B"/>
                <w:spacing w:val="-2"/>
                <w:sz w:val="22"/>
              </w:rPr>
              <w:t>57.20%</w:t>
            </w:r>
          </w:p>
        </w:tc>
        <w:tc>
          <w:tcPr>
            <w:tcW w:w="1206" w:type="dxa"/>
          </w:tcPr>
          <w:p>
            <w:pPr>
              <w:pStyle w:val="TableParagraph"/>
              <w:spacing w:before="50"/>
              <w:ind w:left="33"/>
              <w:rPr>
                <w:sz w:val="22"/>
              </w:rPr>
            </w:pPr>
            <w:r>
              <w:rPr>
                <w:color w:val="58595B"/>
                <w:spacing w:val="-2"/>
                <w:sz w:val="22"/>
              </w:rPr>
              <w:t>49.70%</w:t>
            </w:r>
          </w:p>
        </w:tc>
        <w:tc>
          <w:tcPr>
            <w:tcW w:w="1206" w:type="dxa"/>
          </w:tcPr>
          <w:p>
            <w:pPr>
              <w:pStyle w:val="TableParagraph"/>
              <w:spacing w:before="50"/>
              <w:ind w:left="38"/>
              <w:rPr>
                <w:sz w:val="22"/>
              </w:rPr>
            </w:pPr>
            <w:r>
              <w:rPr>
                <w:color w:val="58595B"/>
                <w:spacing w:val="-2"/>
                <w:sz w:val="22"/>
              </w:rPr>
              <w:t>43.20%</w:t>
            </w:r>
          </w:p>
        </w:tc>
        <w:tc>
          <w:tcPr>
            <w:tcW w:w="1206" w:type="dxa"/>
          </w:tcPr>
          <w:p>
            <w:pPr>
              <w:pStyle w:val="TableParagraph"/>
              <w:spacing w:before="51"/>
              <w:ind w:left="4"/>
              <w:rPr>
                <w:sz w:val="22"/>
              </w:rPr>
            </w:pPr>
            <w:r>
              <w:rPr>
                <w:color w:val="58595B"/>
                <w:spacing w:val="-2"/>
                <w:sz w:val="22"/>
              </w:rPr>
              <w:t>37.60%</w:t>
            </w:r>
          </w:p>
        </w:tc>
      </w:tr>
      <w:tr>
        <w:trPr>
          <w:trHeight w:val="407" w:hRule="atLeast"/>
        </w:trPr>
        <w:tc>
          <w:tcPr>
            <w:tcW w:w="1449" w:type="dxa"/>
          </w:tcPr>
          <w:p>
            <w:pPr>
              <w:pStyle w:val="TableParagraph"/>
              <w:spacing w:before="92"/>
              <w:ind w:left="596"/>
              <w:jc w:val="left"/>
              <w:rPr>
                <w:sz w:val="22"/>
              </w:rPr>
            </w:pPr>
            <w:r>
              <w:rPr>
                <w:color w:val="58595B"/>
                <w:spacing w:val="-10"/>
                <w:w w:val="115"/>
                <w:sz w:val="22"/>
              </w:rPr>
              <w:t>8</w:t>
            </w:r>
          </w:p>
        </w:tc>
        <w:tc>
          <w:tcPr>
            <w:tcW w:w="1206" w:type="dxa"/>
          </w:tcPr>
          <w:p>
            <w:pPr>
              <w:pStyle w:val="TableParagraph"/>
              <w:spacing w:before="71"/>
              <w:ind w:left="31"/>
              <w:rPr>
                <w:sz w:val="22"/>
              </w:rPr>
            </w:pPr>
            <w:r>
              <w:rPr>
                <w:color w:val="58595B"/>
                <w:spacing w:val="-2"/>
                <w:sz w:val="22"/>
              </w:rPr>
              <w:t>93.30%</w:t>
            </w:r>
          </w:p>
        </w:tc>
        <w:tc>
          <w:tcPr>
            <w:tcW w:w="1206" w:type="dxa"/>
          </w:tcPr>
          <w:p>
            <w:pPr>
              <w:pStyle w:val="TableParagraph"/>
              <w:spacing w:line="236" w:lineRule="exact" w:before="152"/>
              <w:ind w:left="32"/>
              <w:rPr>
                <w:sz w:val="22"/>
              </w:rPr>
            </w:pPr>
            <w:r>
              <w:rPr>
                <w:color w:val="58595B"/>
                <w:spacing w:val="-2"/>
                <w:sz w:val="22"/>
              </w:rPr>
              <w:t>87.00%</w:t>
            </w:r>
          </w:p>
        </w:tc>
        <w:tc>
          <w:tcPr>
            <w:tcW w:w="1206" w:type="dxa"/>
          </w:tcPr>
          <w:p>
            <w:pPr>
              <w:pStyle w:val="TableParagraph"/>
              <w:spacing w:line="235" w:lineRule="exact" w:before="152"/>
              <w:ind w:left="32"/>
              <w:rPr>
                <w:sz w:val="22"/>
              </w:rPr>
            </w:pPr>
            <w:r>
              <w:rPr>
                <w:color w:val="58595B"/>
                <w:spacing w:val="-2"/>
                <w:sz w:val="22"/>
              </w:rPr>
              <w:t>75.60%</w:t>
            </w:r>
          </w:p>
        </w:tc>
        <w:tc>
          <w:tcPr>
            <w:tcW w:w="1206" w:type="dxa"/>
          </w:tcPr>
          <w:p>
            <w:pPr>
              <w:pStyle w:val="TableParagraph"/>
              <w:spacing w:before="52"/>
              <w:ind w:left="29"/>
              <w:rPr>
                <w:sz w:val="22"/>
              </w:rPr>
            </w:pPr>
            <w:r>
              <w:rPr>
                <w:color w:val="58595B"/>
                <w:spacing w:val="-2"/>
                <w:sz w:val="22"/>
              </w:rPr>
              <w:t>65.80%</w:t>
            </w:r>
          </w:p>
        </w:tc>
        <w:tc>
          <w:tcPr>
            <w:tcW w:w="1206" w:type="dxa"/>
          </w:tcPr>
          <w:p>
            <w:pPr>
              <w:pStyle w:val="TableParagraph"/>
              <w:spacing w:before="52"/>
              <w:ind w:left="33"/>
              <w:rPr>
                <w:sz w:val="22"/>
              </w:rPr>
            </w:pPr>
            <w:r>
              <w:rPr>
                <w:color w:val="58595B"/>
                <w:spacing w:val="-2"/>
                <w:sz w:val="22"/>
              </w:rPr>
              <w:t>57.20%</w:t>
            </w:r>
          </w:p>
        </w:tc>
        <w:tc>
          <w:tcPr>
            <w:tcW w:w="1206" w:type="dxa"/>
          </w:tcPr>
          <w:p>
            <w:pPr>
              <w:pStyle w:val="TableParagraph"/>
              <w:spacing w:before="53"/>
              <w:ind w:left="38"/>
              <w:rPr>
                <w:sz w:val="22"/>
              </w:rPr>
            </w:pPr>
            <w:r>
              <w:rPr>
                <w:color w:val="58595B"/>
                <w:spacing w:val="-2"/>
                <w:sz w:val="22"/>
              </w:rPr>
              <w:t>49.70%</w:t>
            </w:r>
          </w:p>
        </w:tc>
        <w:tc>
          <w:tcPr>
            <w:tcW w:w="1206" w:type="dxa"/>
          </w:tcPr>
          <w:p>
            <w:pPr>
              <w:pStyle w:val="TableParagraph"/>
              <w:spacing w:before="53"/>
              <w:ind w:left="4"/>
              <w:rPr>
                <w:sz w:val="22"/>
              </w:rPr>
            </w:pPr>
            <w:r>
              <w:rPr>
                <w:color w:val="58595B"/>
                <w:spacing w:val="-2"/>
                <w:sz w:val="22"/>
              </w:rPr>
              <w:t>43.20%</w:t>
            </w:r>
          </w:p>
        </w:tc>
      </w:tr>
      <w:tr>
        <w:trPr>
          <w:trHeight w:val="407" w:hRule="atLeast"/>
        </w:trPr>
        <w:tc>
          <w:tcPr>
            <w:tcW w:w="1449" w:type="dxa"/>
          </w:tcPr>
          <w:p>
            <w:pPr>
              <w:pStyle w:val="TableParagraph"/>
              <w:spacing w:before="95"/>
              <w:ind w:left="598"/>
              <w:jc w:val="left"/>
              <w:rPr>
                <w:sz w:val="22"/>
              </w:rPr>
            </w:pPr>
            <w:r>
              <w:rPr>
                <w:color w:val="58595B"/>
                <w:spacing w:val="-10"/>
                <w:w w:val="115"/>
                <w:sz w:val="22"/>
              </w:rPr>
              <w:t>9</w:t>
            </w:r>
          </w:p>
        </w:tc>
        <w:tc>
          <w:tcPr>
            <w:tcW w:w="1206" w:type="dxa"/>
          </w:tcPr>
          <w:p>
            <w:pPr>
              <w:pStyle w:val="TableParagraph"/>
              <w:jc w:val="left"/>
              <w:rPr>
                <w:rFonts w:ascii="Times New Roman"/>
                <w:sz w:val="20"/>
              </w:rPr>
            </w:pPr>
          </w:p>
        </w:tc>
        <w:tc>
          <w:tcPr>
            <w:tcW w:w="1206" w:type="dxa"/>
          </w:tcPr>
          <w:p>
            <w:pPr>
              <w:pStyle w:val="TableParagraph"/>
              <w:spacing w:line="233" w:lineRule="exact" w:before="154"/>
              <w:ind w:left="31"/>
              <w:rPr>
                <w:sz w:val="22"/>
              </w:rPr>
            </w:pPr>
            <w:r>
              <w:rPr>
                <w:color w:val="58595B"/>
                <w:spacing w:val="-2"/>
                <w:sz w:val="22"/>
              </w:rPr>
              <w:t>93.30%</w:t>
            </w:r>
          </w:p>
        </w:tc>
        <w:tc>
          <w:tcPr>
            <w:tcW w:w="1206" w:type="dxa"/>
          </w:tcPr>
          <w:p>
            <w:pPr>
              <w:pStyle w:val="TableParagraph"/>
              <w:spacing w:line="233" w:lineRule="exact" w:before="154"/>
              <w:ind w:left="32"/>
              <w:rPr>
                <w:sz w:val="22"/>
              </w:rPr>
            </w:pPr>
            <w:r>
              <w:rPr>
                <w:color w:val="58595B"/>
                <w:spacing w:val="-2"/>
                <w:sz w:val="22"/>
              </w:rPr>
              <w:t>87.00%</w:t>
            </w:r>
          </w:p>
        </w:tc>
        <w:tc>
          <w:tcPr>
            <w:tcW w:w="1206" w:type="dxa"/>
          </w:tcPr>
          <w:p>
            <w:pPr>
              <w:pStyle w:val="TableParagraph"/>
              <w:spacing w:before="55"/>
              <w:ind w:left="33"/>
              <w:rPr>
                <w:sz w:val="22"/>
              </w:rPr>
            </w:pPr>
            <w:r>
              <w:rPr>
                <w:color w:val="58595B"/>
                <w:spacing w:val="-2"/>
                <w:sz w:val="22"/>
              </w:rPr>
              <w:t>75.60%</w:t>
            </w:r>
          </w:p>
        </w:tc>
        <w:tc>
          <w:tcPr>
            <w:tcW w:w="1206" w:type="dxa"/>
          </w:tcPr>
          <w:p>
            <w:pPr>
              <w:pStyle w:val="TableParagraph"/>
              <w:spacing w:before="55"/>
              <w:ind w:left="30"/>
              <w:rPr>
                <w:sz w:val="22"/>
              </w:rPr>
            </w:pPr>
            <w:r>
              <w:rPr>
                <w:color w:val="58595B"/>
                <w:spacing w:val="-2"/>
                <w:sz w:val="22"/>
              </w:rPr>
              <w:t>65.80%</w:t>
            </w:r>
          </w:p>
        </w:tc>
        <w:tc>
          <w:tcPr>
            <w:tcW w:w="1206" w:type="dxa"/>
          </w:tcPr>
          <w:p>
            <w:pPr>
              <w:pStyle w:val="TableParagraph"/>
              <w:spacing w:before="55"/>
              <w:ind w:left="39"/>
              <w:rPr>
                <w:sz w:val="22"/>
              </w:rPr>
            </w:pPr>
            <w:r>
              <w:rPr>
                <w:color w:val="58595B"/>
                <w:spacing w:val="-2"/>
                <w:sz w:val="22"/>
              </w:rPr>
              <w:t>57.20%</w:t>
            </w:r>
          </w:p>
        </w:tc>
        <w:tc>
          <w:tcPr>
            <w:tcW w:w="1206" w:type="dxa"/>
          </w:tcPr>
          <w:p>
            <w:pPr>
              <w:pStyle w:val="TableParagraph"/>
              <w:spacing w:before="56"/>
              <w:ind w:left="4"/>
              <w:rPr>
                <w:sz w:val="22"/>
              </w:rPr>
            </w:pPr>
            <w:r>
              <w:rPr>
                <w:color w:val="58595B"/>
                <w:spacing w:val="-2"/>
                <w:sz w:val="22"/>
              </w:rPr>
              <w:t>49.70%</w:t>
            </w:r>
          </w:p>
        </w:tc>
      </w:tr>
      <w:tr>
        <w:trPr>
          <w:trHeight w:val="407" w:hRule="atLeast"/>
        </w:trPr>
        <w:tc>
          <w:tcPr>
            <w:tcW w:w="1449" w:type="dxa"/>
          </w:tcPr>
          <w:p>
            <w:pPr>
              <w:pStyle w:val="TableParagraph"/>
              <w:spacing w:before="98"/>
              <w:ind w:left="566"/>
              <w:jc w:val="left"/>
              <w:rPr>
                <w:sz w:val="22"/>
              </w:rPr>
            </w:pPr>
            <w:r>
              <w:rPr>
                <w:color w:val="58595B"/>
                <w:spacing w:val="-5"/>
                <w:w w:val="95"/>
                <w:sz w:val="22"/>
              </w:rPr>
              <w:t>10</w:t>
            </w:r>
          </w:p>
        </w:tc>
        <w:tc>
          <w:tcPr>
            <w:tcW w:w="1206" w:type="dxa"/>
          </w:tcPr>
          <w:p>
            <w:pPr>
              <w:pStyle w:val="TableParagraph"/>
              <w:jc w:val="left"/>
              <w:rPr>
                <w:rFonts w:ascii="Times New Roman"/>
                <w:sz w:val="20"/>
              </w:rPr>
            </w:pPr>
          </w:p>
        </w:tc>
        <w:tc>
          <w:tcPr>
            <w:tcW w:w="1206" w:type="dxa"/>
          </w:tcPr>
          <w:p>
            <w:pPr>
              <w:pStyle w:val="TableParagraph"/>
              <w:jc w:val="left"/>
              <w:rPr>
                <w:rFonts w:ascii="Times New Roman"/>
                <w:sz w:val="20"/>
              </w:rPr>
            </w:pPr>
          </w:p>
        </w:tc>
        <w:tc>
          <w:tcPr>
            <w:tcW w:w="1206" w:type="dxa"/>
          </w:tcPr>
          <w:p>
            <w:pPr>
              <w:pStyle w:val="TableParagraph"/>
              <w:spacing w:line="230" w:lineRule="exact" w:before="157"/>
              <w:ind w:left="32"/>
              <w:rPr>
                <w:sz w:val="22"/>
              </w:rPr>
            </w:pPr>
            <w:r>
              <w:rPr>
                <w:color w:val="58595B"/>
                <w:spacing w:val="-2"/>
                <w:sz w:val="22"/>
              </w:rPr>
              <w:t>93.30%</w:t>
            </w:r>
          </w:p>
        </w:tc>
        <w:tc>
          <w:tcPr>
            <w:tcW w:w="1206" w:type="dxa"/>
          </w:tcPr>
          <w:p>
            <w:pPr>
              <w:pStyle w:val="TableParagraph"/>
              <w:spacing w:before="57"/>
              <w:ind w:left="33"/>
              <w:rPr>
                <w:sz w:val="22"/>
              </w:rPr>
            </w:pPr>
            <w:r>
              <w:rPr>
                <w:color w:val="58595B"/>
                <w:spacing w:val="-2"/>
                <w:sz w:val="22"/>
              </w:rPr>
              <w:t>87.00%</w:t>
            </w:r>
          </w:p>
        </w:tc>
        <w:tc>
          <w:tcPr>
            <w:tcW w:w="1206" w:type="dxa"/>
          </w:tcPr>
          <w:p>
            <w:pPr>
              <w:pStyle w:val="TableParagraph"/>
              <w:spacing w:before="57"/>
              <w:ind w:left="33"/>
              <w:rPr>
                <w:sz w:val="22"/>
              </w:rPr>
            </w:pPr>
            <w:r>
              <w:rPr>
                <w:color w:val="58595B"/>
                <w:spacing w:val="-2"/>
                <w:sz w:val="22"/>
              </w:rPr>
              <w:t>75.60%</w:t>
            </w:r>
          </w:p>
        </w:tc>
        <w:tc>
          <w:tcPr>
            <w:tcW w:w="1206" w:type="dxa"/>
          </w:tcPr>
          <w:p>
            <w:pPr>
              <w:pStyle w:val="TableParagraph"/>
              <w:spacing w:before="58"/>
              <w:ind w:left="35"/>
              <w:rPr>
                <w:sz w:val="22"/>
              </w:rPr>
            </w:pPr>
            <w:r>
              <w:rPr>
                <w:color w:val="58595B"/>
                <w:spacing w:val="-2"/>
                <w:sz w:val="22"/>
              </w:rPr>
              <w:t>65.80%</w:t>
            </w:r>
          </w:p>
        </w:tc>
        <w:tc>
          <w:tcPr>
            <w:tcW w:w="1206" w:type="dxa"/>
          </w:tcPr>
          <w:p>
            <w:pPr>
              <w:pStyle w:val="TableParagraph"/>
              <w:spacing w:before="58"/>
              <w:ind w:left="5"/>
              <w:rPr>
                <w:sz w:val="22"/>
              </w:rPr>
            </w:pPr>
            <w:r>
              <w:rPr>
                <w:color w:val="58595B"/>
                <w:spacing w:val="-2"/>
                <w:sz w:val="22"/>
              </w:rPr>
              <w:t>57.20%</w:t>
            </w:r>
          </w:p>
        </w:tc>
      </w:tr>
      <w:tr>
        <w:trPr>
          <w:trHeight w:val="407" w:hRule="atLeast"/>
        </w:trPr>
        <w:tc>
          <w:tcPr>
            <w:tcW w:w="1449" w:type="dxa"/>
          </w:tcPr>
          <w:p>
            <w:pPr>
              <w:pStyle w:val="TableParagraph"/>
              <w:spacing w:before="100"/>
              <w:ind w:left="602"/>
              <w:jc w:val="left"/>
              <w:rPr>
                <w:sz w:val="22"/>
              </w:rPr>
            </w:pPr>
            <w:r>
              <w:rPr>
                <w:color w:val="58595B"/>
                <w:spacing w:val="-5"/>
                <w:w w:val="65"/>
                <w:sz w:val="22"/>
              </w:rPr>
              <w:t>11</w:t>
            </w:r>
          </w:p>
        </w:tc>
        <w:tc>
          <w:tcPr>
            <w:tcW w:w="1206" w:type="dxa"/>
          </w:tcPr>
          <w:p>
            <w:pPr>
              <w:pStyle w:val="TableParagraph"/>
              <w:jc w:val="left"/>
              <w:rPr>
                <w:rFonts w:ascii="Times New Roman"/>
                <w:sz w:val="20"/>
              </w:rPr>
            </w:pPr>
          </w:p>
        </w:tc>
        <w:tc>
          <w:tcPr>
            <w:tcW w:w="1206" w:type="dxa"/>
          </w:tcPr>
          <w:p>
            <w:pPr>
              <w:pStyle w:val="TableParagraph"/>
              <w:jc w:val="left"/>
              <w:rPr>
                <w:rFonts w:ascii="Times New Roman"/>
                <w:sz w:val="20"/>
              </w:rPr>
            </w:pPr>
          </w:p>
        </w:tc>
        <w:tc>
          <w:tcPr>
            <w:tcW w:w="1206" w:type="dxa"/>
          </w:tcPr>
          <w:p>
            <w:pPr>
              <w:pStyle w:val="TableParagraph"/>
              <w:jc w:val="left"/>
              <w:rPr>
                <w:rFonts w:ascii="Times New Roman"/>
                <w:sz w:val="20"/>
              </w:rPr>
            </w:pPr>
          </w:p>
        </w:tc>
        <w:tc>
          <w:tcPr>
            <w:tcW w:w="1206" w:type="dxa"/>
          </w:tcPr>
          <w:p>
            <w:pPr>
              <w:pStyle w:val="TableParagraph"/>
              <w:spacing w:before="60"/>
              <w:ind w:left="32"/>
              <w:rPr>
                <w:sz w:val="22"/>
              </w:rPr>
            </w:pPr>
            <w:r>
              <w:rPr>
                <w:color w:val="58595B"/>
                <w:spacing w:val="-2"/>
                <w:sz w:val="22"/>
              </w:rPr>
              <w:t>93.30%</w:t>
            </w:r>
          </w:p>
        </w:tc>
        <w:tc>
          <w:tcPr>
            <w:tcW w:w="1206" w:type="dxa"/>
          </w:tcPr>
          <w:p>
            <w:pPr>
              <w:pStyle w:val="TableParagraph"/>
              <w:spacing w:before="60"/>
              <w:ind w:left="33"/>
              <w:rPr>
                <w:sz w:val="22"/>
              </w:rPr>
            </w:pPr>
            <w:r>
              <w:rPr>
                <w:color w:val="58595B"/>
                <w:spacing w:val="-2"/>
                <w:sz w:val="22"/>
              </w:rPr>
              <w:t>87.00%</w:t>
            </w:r>
          </w:p>
        </w:tc>
        <w:tc>
          <w:tcPr>
            <w:tcW w:w="1206" w:type="dxa"/>
          </w:tcPr>
          <w:p>
            <w:pPr>
              <w:pStyle w:val="TableParagraph"/>
              <w:spacing w:before="61"/>
              <w:ind w:left="39"/>
              <w:rPr>
                <w:sz w:val="22"/>
              </w:rPr>
            </w:pPr>
            <w:r>
              <w:rPr>
                <w:color w:val="58595B"/>
                <w:spacing w:val="-2"/>
                <w:sz w:val="22"/>
              </w:rPr>
              <w:t>75.60%</w:t>
            </w:r>
          </w:p>
        </w:tc>
        <w:tc>
          <w:tcPr>
            <w:tcW w:w="1206" w:type="dxa"/>
          </w:tcPr>
          <w:p>
            <w:pPr>
              <w:pStyle w:val="TableParagraph"/>
              <w:spacing w:before="61"/>
              <w:ind w:left="1"/>
              <w:rPr>
                <w:sz w:val="22"/>
              </w:rPr>
            </w:pPr>
            <w:r>
              <w:rPr>
                <w:color w:val="58595B"/>
                <w:spacing w:val="-2"/>
                <w:sz w:val="22"/>
              </w:rPr>
              <w:t>65.80%</w:t>
            </w:r>
          </w:p>
        </w:tc>
      </w:tr>
      <w:tr>
        <w:trPr>
          <w:trHeight w:val="407" w:hRule="atLeast"/>
        </w:trPr>
        <w:tc>
          <w:tcPr>
            <w:tcW w:w="1449" w:type="dxa"/>
          </w:tcPr>
          <w:p>
            <w:pPr>
              <w:pStyle w:val="TableParagraph"/>
              <w:spacing w:before="103"/>
              <w:ind w:left="571"/>
              <w:jc w:val="left"/>
              <w:rPr>
                <w:sz w:val="22"/>
              </w:rPr>
            </w:pPr>
            <w:r>
              <w:rPr>
                <w:color w:val="58595B"/>
                <w:spacing w:val="-5"/>
                <w:w w:val="90"/>
                <w:sz w:val="22"/>
              </w:rPr>
              <w:t>12</w:t>
            </w:r>
          </w:p>
        </w:tc>
        <w:tc>
          <w:tcPr>
            <w:tcW w:w="1206" w:type="dxa"/>
          </w:tcPr>
          <w:p>
            <w:pPr>
              <w:pStyle w:val="TableParagraph"/>
              <w:jc w:val="left"/>
              <w:rPr>
                <w:rFonts w:ascii="Times New Roman"/>
                <w:sz w:val="20"/>
              </w:rPr>
            </w:pPr>
          </w:p>
        </w:tc>
        <w:tc>
          <w:tcPr>
            <w:tcW w:w="1206" w:type="dxa"/>
          </w:tcPr>
          <w:p>
            <w:pPr>
              <w:pStyle w:val="TableParagraph"/>
              <w:jc w:val="left"/>
              <w:rPr>
                <w:rFonts w:ascii="Times New Roman"/>
                <w:sz w:val="20"/>
              </w:rPr>
            </w:pPr>
          </w:p>
        </w:tc>
        <w:tc>
          <w:tcPr>
            <w:tcW w:w="1206" w:type="dxa"/>
          </w:tcPr>
          <w:p>
            <w:pPr>
              <w:pStyle w:val="TableParagraph"/>
              <w:jc w:val="left"/>
              <w:rPr>
                <w:rFonts w:ascii="Times New Roman"/>
                <w:sz w:val="20"/>
              </w:rPr>
            </w:pPr>
          </w:p>
        </w:tc>
        <w:tc>
          <w:tcPr>
            <w:tcW w:w="1206" w:type="dxa"/>
          </w:tcPr>
          <w:p>
            <w:pPr>
              <w:pStyle w:val="TableParagraph"/>
              <w:jc w:val="left"/>
              <w:rPr>
                <w:rFonts w:ascii="Times New Roman"/>
                <w:sz w:val="20"/>
              </w:rPr>
            </w:pPr>
          </w:p>
        </w:tc>
        <w:tc>
          <w:tcPr>
            <w:tcW w:w="1206" w:type="dxa"/>
          </w:tcPr>
          <w:p>
            <w:pPr>
              <w:pStyle w:val="TableParagraph"/>
              <w:spacing w:before="62"/>
              <w:ind w:left="33"/>
              <w:rPr>
                <w:sz w:val="22"/>
              </w:rPr>
            </w:pPr>
            <w:r>
              <w:rPr>
                <w:color w:val="58595B"/>
                <w:spacing w:val="-2"/>
                <w:sz w:val="22"/>
              </w:rPr>
              <w:t>93.30%</w:t>
            </w:r>
          </w:p>
        </w:tc>
        <w:tc>
          <w:tcPr>
            <w:tcW w:w="1206" w:type="dxa"/>
          </w:tcPr>
          <w:p>
            <w:pPr>
              <w:pStyle w:val="TableParagraph"/>
              <w:spacing w:before="63"/>
              <w:ind w:left="39"/>
              <w:rPr>
                <w:sz w:val="22"/>
              </w:rPr>
            </w:pPr>
            <w:r>
              <w:rPr>
                <w:color w:val="58595B"/>
                <w:spacing w:val="-2"/>
                <w:sz w:val="22"/>
              </w:rPr>
              <w:t>87.00%</w:t>
            </w:r>
          </w:p>
        </w:tc>
        <w:tc>
          <w:tcPr>
            <w:tcW w:w="1206" w:type="dxa"/>
          </w:tcPr>
          <w:p>
            <w:pPr>
              <w:pStyle w:val="TableParagraph"/>
              <w:spacing w:before="64"/>
              <w:ind w:left="5"/>
              <w:rPr>
                <w:sz w:val="22"/>
              </w:rPr>
            </w:pPr>
            <w:r>
              <w:rPr>
                <w:color w:val="58595B"/>
                <w:spacing w:val="-2"/>
                <w:sz w:val="22"/>
              </w:rPr>
              <w:t>75.60%</w:t>
            </w:r>
          </w:p>
        </w:tc>
      </w:tr>
      <w:tr>
        <w:trPr>
          <w:trHeight w:val="407" w:hRule="atLeast"/>
        </w:trPr>
        <w:tc>
          <w:tcPr>
            <w:tcW w:w="1449" w:type="dxa"/>
          </w:tcPr>
          <w:p>
            <w:pPr>
              <w:pStyle w:val="TableParagraph"/>
              <w:spacing w:before="105"/>
              <w:ind w:left="568"/>
              <w:jc w:val="left"/>
              <w:rPr>
                <w:sz w:val="22"/>
              </w:rPr>
            </w:pPr>
            <w:r>
              <w:rPr>
                <w:color w:val="58595B"/>
                <w:spacing w:val="-5"/>
                <w:w w:val="90"/>
                <w:sz w:val="22"/>
              </w:rPr>
              <w:t>13</w:t>
            </w:r>
          </w:p>
        </w:tc>
        <w:tc>
          <w:tcPr>
            <w:tcW w:w="1206" w:type="dxa"/>
          </w:tcPr>
          <w:p>
            <w:pPr>
              <w:pStyle w:val="TableParagraph"/>
              <w:jc w:val="left"/>
              <w:rPr>
                <w:rFonts w:ascii="Times New Roman"/>
                <w:sz w:val="20"/>
              </w:rPr>
            </w:pPr>
          </w:p>
        </w:tc>
        <w:tc>
          <w:tcPr>
            <w:tcW w:w="1206" w:type="dxa"/>
          </w:tcPr>
          <w:p>
            <w:pPr>
              <w:pStyle w:val="TableParagraph"/>
              <w:jc w:val="left"/>
              <w:rPr>
                <w:rFonts w:ascii="Times New Roman"/>
                <w:sz w:val="20"/>
              </w:rPr>
            </w:pPr>
          </w:p>
        </w:tc>
        <w:tc>
          <w:tcPr>
            <w:tcW w:w="1206" w:type="dxa"/>
          </w:tcPr>
          <w:p>
            <w:pPr>
              <w:pStyle w:val="TableParagraph"/>
              <w:jc w:val="left"/>
              <w:rPr>
                <w:rFonts w:ascii="Times New Roman"/>
                <w:sz w:val="20"/>
              </w:rPr>
            </w:pPr>
          </w:p>
        </w:tc>
        <w:tc>
          <w:tcPr>
            <w:tcW w:w="1206" w:type="dxa"/>
          </w:tcPr>
          <w:p>
            <w:pPr>
              <w:pStyle w:val="TableParagraph"/>
              <w:jc w:val="left"/>
              <w:rPr>
                <w:rFonts w:ascii="Times New Roman"/>
                <w:sz w:val="20"/>
              </w:rPr>
            </w:pPr>
          </w:p>
        </w:tc>
        <w:tc>
          <w:tcPr>
            <w:tcW w:w="1206" w:type="dxa"/>
          </w:tcPr>
          <w:p>
            <w:pPr>
              <w:pStyle w:val="TableParagraph"/>
              <w:jc w:val="left"/>
              <w:rPr>
                <w:rFonts w:ascii="Times New Roman"/>
                <w:sz w:val="20"/>
              </w:rPr>
            </w:pPr>
          </w:p>
        </w:tc>
        <w:tc>
          <w:tcPr>
            <w:tcW w:w="1206" w:type="dxa"/>
          </w:tcPr>
          <w:p>
            <w:pPr>
              <w:pStyle w:val="TableParagraph"/>
              <w:spacing w:before="126"/>
              <w:ind w:left="38"/>
              <w:rPr>
                <w:sz w:val="22"/>
              </w:rPr>
            </w:pPr>
            <w:r>
              <w:rPr>
                <w:color w:val="58595B"/>
                <w:spacing w:val="-2"/>
                <w:sz w:val="22"/>
              </w:rPr>
              <w:t>93.30%</w:t>
            </w:r>
          </w:p>
        </w:tc>
        <w:tc>
          <w:tcPr>
            <w:tcW w:w="1206" w:type="dxa"/>
          </w:tcPr>
          <w:p>
            <w:pPr>
              <w:pStyle w:val="TableParagraph"/>
              <w:spacing w:before="66"/>
              <w:ind w:left="5"/>
              <w:rPr>
                <w:sz w:val="22"/>
              </w:rPr>
            </w:pPr>
            <w:r>
              <w:rPr>
                <w:color w:val="58595B"/>
                <w:spacing w:val="-2"/>
                <w:sz w:val="22"/>
              </w:rPr>
              <w:t>87.00%</w:t>
            </w:r>
          </w:p>
        </w:tc>
      </w:tr>
      <w:tr>
        <w:trPr>
          <w:trHeight w:val="407" w:hRule="atLeast"/>
        </w:trPr>
        <w:tc>
          <w:tcPr>
            <w:tcW w:w="1449" w:type="dxa"/>
          </w:tcPr>
          <w:p>
            <w:pPr>
              <w:pStyle w:val="TableParagraph"/>
              <w:spacing w:before="108"/>
              <w:ind w:left="565"/>
              <w:jc w:val="left"/>
              <w:rPr>
                <w:sz w:val="22"/>
              </w:rPr>
            </w:pPr>
            <w:r>
              <w:rPr>
                <w:color w:val="58595B"/>
                <w:spacing w:val="-5"/>
                <w:w w:val="95"/>
                <w:sz w:val="22"/>
              </w:rPr>
              <w:t>14</w:t>
            </w:r>
          </w:p>
        </w:tc>
        <w:tc>
          <w:tcPr>
            <w:tcW w:w="1206" w:type="dxa"/>
          </w:tcPr>
          <w:p>
            <w:pPr>
              <w:pStyle w:val="TableParagraph"/>
              <w:jc w:val="left"/>
              <w:rPr>
                <w:rFonts w:ascii="Times New Roman"/>
                <w:sz w:val="20"/>
              </w:rPr>
            </w:pPr>
          </w:p>
        </w:tc>
        <w:tc>
          <w:tcPr>
            <w:tcW w:w="1206" w:type="dxa"/>
          </w:tcPr>
          <w:p>
            <w:pPr>
              <w:pStyle w:val="TableParagraph"/>
              <w:jc w:val="left"/>
              <w:rPr>
                <w:rFonts w:ascii="Times New Roman"/>
                <w:sz w:val="20"/>
              </w:rPr>
            </w:pPr>
          </w:p>
        </w:tc>
        <w:tc>
          <w:tcPr>
            <w:tcW w:w="1206" w:type="dxa"/>
          </w:tcPr>
          <w:p>
            <w:pPr>
              <w:pStyle w:val="TableParagraph"/>
              <w:jc w:val="left"/>
              <w:rPr>
                <w:rFonts w:ascii="Times New Roman"/>
                <w:sz w:val="20"/>
              </w:rPr>
            </w:pPr>
          </w:p>
        </w:tc>
        <w:tc>
          <w:tcPr>
            <w:tcW w:w="1206" w:type="dxa"/>
          </w:tcPr>
          <w:p>
            <w:pPr>
              <w:pStyle w:val="TableParagraph"/>
              <w:jc w:val="left"/>
              <w:rPr>
                <w:rFonts w:ascii="Times New Roman"/>
                <w:sz w:val="20"/>
              </w:rPr>
            </w:pPr>
          </w:p>
        </w:tc>
        <w:tc>
          <w:tcPr>
            <w:tcW w:w="1206" w:type="dxa"/>
          </w:tcPr>
          <w:p>
            <w:pPr>
              <w:pStyle w:val="TableParagraph"/>
              <w:jc w:val="left"/>
              <w:rPr>
                <w:rFonts w:ascii="Times New Roman"/>
                <w:sz w:val="20"/>
              </w:rPr>
            </w:pPr>
          </w:p>
        </w:tc>
        <w:tc>
          <w:tcPr>
            <w:tcW w:w="1206" w:type="dxa"/>
          </w:tcPr>
          <w:p>
            <w:pPr>
              <w:pStyle w:val="TableParagraph"/>
              <w:jc w:val="left"/>
              <w:rPr>
                <w:rFonts w:ascii="Times New Roman"/>
                <w:sz w:val="20"/>
              </w:rPr>
            </w:pPr>
          </w:p>
        </w:tc>
        <w:tc>
          <w:tcPr>
            <w:tcW w:w="1206" w:type="dxa"/>
          </w:tcPr>
          <w:p>
            <w:pPr>
              <w:pStyle w:val="TableParagraph"/>
              <w:spacing w:before="69"/>
              <w:ind w:left="4"/>
              <w:rPr>
                <w:sz w:val="22"/>
              </w:rPr>
            </w:pPr>
            <w:r>
              <w:rPr>
                <w:color w:val="58595B"/>
                <w:spacing w:val="-2"/>
                <w:sz w:val="22"/>
              </w:rPr>
              <w:t>93.30%</w:t>
            </w:r>
          </w:p>
        </w:tc>
      </w:tr>
    </w:tbl>
    <w:p>
      <w:pPr>
        <w:pStyle w:val="TableParagraph"/>
        <w:spacing w:after="0"/>
        <w:rPr>
          <w:sz w:val="22"/>
        </w:rPr>
        <w:sectPr>
          <w:pgSz w:w="10800" w:h="12240"/>
          <w:pgMar w:top="160" w:bottom="280" w:left="360" w:right="360"/>
        </w:sectPr>
      </w:pPr>
    </w:p>
    <w:tbl>
      <w:tblPr>
        <w:tblW w:w="0" w:type="auto"/>
        <w:jc w:val="left"/>
        <w:tblInd w:w="107" w:type="dxa"/>
        <w:tblBorders>
          <w:top w:val="single" w:sz="6" w:space="0" w:color="606161"/>
          <w:left w:val="single" w:sz="6" w:space="0" w:color="606161"/>
          <w:bottom w:val="single" w:sz="6" w:space="0" w:color="606161"/>
          <w:right w:val="single" w:sz="6" w:space="0" w:color="606161"/>
          <w:insideH w:val="single" w:sz="6" w:space="0" w:color="606161"/>
          <w:insideV w:val="single" w:sz="6" w:space="0" w:color="606161"/>
        </w:tblBorders>
        <w:tblLayout w:type="fixed"/>
        <w:tblCellMar>
          <w:top w:w="0" w:type="dxa"/>
          <w:left w:w="0" w:type="dxa"/>
          <w:bottom w:w="0" w:type="dxa"/>
          <w:right w:w="0" w:type="dxa"/>
        </w:tblCellMar>
        <w:tblLook w:val="01E0"/>
      </w:tblPr>
      <w:tblGrid>
        <w:gridCol w:w="1449"/>
        <w:gridCol w:w="1307"/>
        <w:gridCol w:w="1109"/>
        <w:gridCol w:w="1200"/>
        <w:gridCol w:w="1216"/>
        <w:gridCol w:w="1225"/>
        <w:gridCol w:w="1186"/>
      </w:tblGrid>
      <w:tr>
        <w:trPr>
          <w:trHeight w:val="396" w:hRule="atLeast"/>
        </w:trPr>
        <w:tc>
          <w:tcPr>
            <w:tcW w:w="1449" w:type="dxa"/>
            <w:vMerge w:val="restart"/>
            <w:tcBorders>
              <w:bottom w:val="nil"/>
              <w:right w:val="single" w:sz="8" w:space="0" w:color="FFFFFF"/>
            </w:tcBorders>
            <w:shd w:val="clear" w:color="auto" w:fill="005E9C"/>
          </w:tcPr>
          <w:p>
            <w:pPr>
              <w:pStyle w:val="TableParagraph"/>
              <w:spacing w:line="249" w:lineRule="auto" w:before="76"/>
              <w:ind w:left="6" w:right="2"/>
              <w:rPr>
                <w:sz w:val="22"/>
              </w:rPr>
            </w:pPr>
            <w:r>
              <w:rPr>
                <w:color w:val="FFFFFF"/>
                <w:sz w:val="22"/>
              </w:rPr>
              <w:t>No. of </w:t>
            </w:r>
            <w:r>
              <w:rPr>
                <w:color w:val="FFFFFF"/>
                <w:sz w:val="22"/>
              </w:rPr>
              <w:t>years </w:t>
            </w:r>
            <w:r>
              <w:rPr>
                <w:color w:val="FFFFFF"/>
                <w:spacing w:val="-2"/>
                <w:w w:val="110"/>
                <w:sz w:val="22"/>
              </w:rPr>
              <w:t>premiums </w:t>
            </w:r>
            <w:r>
              <w:rPr>
                <w:color w:val="FFFFFF"/>
                <w:spacing w:val="-4"/>
                <w:w w:val="110"/>
                <w:sz w:val="22"/>
              </w:rPr>
              <w:t>paid</w:t>
            </w:r>
          </w:p>
        </w:tc>
        <w:tc>
          <w:tcPr>
            <w:tcW w:w="7243" w:type="dxa"/>
            <w:gridSpan w:val="6"/>
            <w:tcBorders>
              <w:left w:val="single" w:sz="8" w:space="0" w:color="FFFFFF"/>
              <w:bottom w:val="single" w:sz="6" w:space="0" w:color="FFFFFF"/>
            </w:tcBorders>
            <w:shd w:val="clear" w:color="auto" w:fill="005E9C"/>
          </w:tcPr>
          <w:p>
            <w:pPr>
              <w:pStyle w:val="TableParagraph"/>
              <w:spacing w:before="76"/>
              <w:ind w:left="298"/>
              <w:rPr>
                <w:sz w:val="22"/>
              </w:rPr>
            </w:pPr>
            <w:r>
              <w:rPr>
                <w:color w:val="FFFFFF"/>
                <w:w w:val="105"/>
                <w:sz w:val="22"/>
              </w:rPr>
              <w:t>Policy</w:t>
            </w:r>
            <w:r>
              <w:rPr>
                <w:color w:val="FFFFFF"/>
                <w:spacing w:val="-13"/>
                <w:w w:val="105"/>
                <w:sz w:val="22"/>
              </w:rPr>
              <w:t> </w:t>
            </w:r>
            <w:r>
              <w:rPr>
                <w:color w:val="FFFFFF"/>
                <w:spacing w:val="-4"/>
                <w:w w:val="105"/>
                <w:sz w:val="22"/>
              </w:rPr>
              <w:t>Term</w:t>
            </w:r>
          </w:p>
        </w:tc>
      </w:tr>
      <w:tr>
        <w:trPr>
          <w:trHeight w:val="528" w:hRule="atLeast"/>
        </w:trPr>
        <w:tc>
          <w:tcPr>
            <w:tcW w:w="1449" w:type="dxa"/>
            <w:vMerge/>
            <w:tcBorders>
              <w:top w:val="nil"/>
              <w:bottom w:val="nil"/>
              <w:right w:val="single" w:sz="8" w:space="0" w:color="FFFFFF"/>
            </w:tcBorders>
            <w:shd w:val="clear" w:color="auto" w:fill="005E9C"/>
          </w:tcPr>
          <w:p>
            <w:pPr>
              <w:rPr>
                <w:sz w:val="2"/>
                <w:szCs w:val="2"/>
              </w:rPr>
            </w:pPr>
          </w:p>
        </w:tc>
        <w:tc>
          <w:tcPr>
            <w:tcW w:w="1307" w:type="dxa"/>
            <w:tcBorders>
              <w:top w:val="single" w:sz="6" w:space="0" w:color="FFFFFF"/>
              <w:left w:val="single" w:sz="8" w:space="0" w:color="FFFFFF"/>
              <w:bottom w:val="nil"/>
              <w:right w:val="single" w:sz="6" w:space="0" w:color="FFFFFF"/>
            </w:tcBorders>
            <w:shd w:val="clear" w:color="auto" w:fill="005E9C"/>
          </w:tcPr>
          <w:p>
            <w:pPr>
              <w:pStyle w:val="TableParagraph"/>
              <w:spacing w:before="113"/>
              <w:ind w:right="101"/>
              <w:rPr>
                <w:sz w:val="22"/>
              </w:rPr>
            </w:pPr>
            <w:r>
              <w:rPr>
                <w:color w:val="FFFFFF"/>
                <w:spacing w:val="-5"/>
                <w:w w:val="95"/>
                <w:sz w:val="22"/>
              </w:rPr>
              <w:t>15</w:t>
            </w:r>
          </w:p>
        </w:tc>
        <w:tc>
          <w:tcPr>
            <w:tcW w:w="1109"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right="86"/>
              <w:rPr>
                <w:sz w:val="22"/>
              </w:rPr>
            </w:pPr>
            <w:r>
              <w:rPr>
                <w:color w:val="FFFFFF"/>
                <w:spacing w:val="-5"/>
                <w:w w:val="95"/>
                <w:sz w:val="22"/>
              </w:rPr>
              <w:t>16</w:t>
            </w:r>
          </w:p>
        </w:tc>
        <w:tc>
          <w:tcPr>
            <w:tcW w:w="120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0"/>
              <w:rPr>
                <w:sz w:val="22"/>
              </w:rPr>
            </w:pPr>
            <w:r>
              <w:rPr>
                <w:color w:val="FFFFFF"/>
                <w:spacing w:val="-5"/>
                <w:w w:val="85"/>
                <w:sz w:val="22"/>
              </w:rPr>
              <w:t>17</w:t>
            </w:r>
          </w:p>
        </w:tc>
        <w:tc>
          <w:tcPr>
            <w:tcW w:w="1216" w:type="dxa"/>
            <w:tcBorders>
              <w:top w:val="single" w:sz="6" w:space="0" w:color="FFFFFF"/>
              <w:left w:val="single" w:sz="6" w:space="0" w:color="FFFFFF"/>
              <w:bottom w:val="nil"/>
              <w:right w:val="single" w:sz="6" w:space="0" w:color="FFFFFF"/>
            </w:tcBorders>
            <w:shd w:val="clear" w:color="auto" w:fill="005E9C"/>
          </w:tcPr>
          <w:p>
            <w:pPr>
              <w:pStyle w:val="TableParagraph"/>
              <w:spacing w:before="113"/>
              <w:rPr>
                <w:sz w:val="22"/>
              </w:rPr>
            </w:pPr>
            <w:r>
              <w:rPr>
                <w:color w:val="FFFFFF"/>
                <w:spacing w:val="-5"/>
                <w:w w:val="95"/>
                <w:sz w:val="22"/>
              </w:rPr>
              <w:t>18</w:t>
            </w:r>
          </w:p>
        </w:tc>
        <w:tc>
          <w:tcPr>
            <w:tcW w:w="1225"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8"/>
              <w:rPr>
                <w:sz w:val="22"/>
              </w:rPr>
            </w:pPr>
            <w:r>
              <w:rPr>
                <w:color w:val="FFFFFF"/>
                <w:spacing w:val="-5"/>
                <w:w w:val="95"/>
                <w:sz w:val="22"/>
              </w:rPr>
              <w:t>19</w:t>
            </w:r>
          </w:p>
        </w:tc>
        <w:tc>
          <w:tcPr>
            <w:tcW w:w="1186" w:type="dxa"/>
            <w:tcBorders>
              <w:top w:val="single" w:sz="6" w:space="0" w:color="FFFFFF"/>
              <w:left w:val="single" w:sz="6" w:space="0" w:color="FFFFFF"/>
              <w:bottom w:val="nil"/>
            </w:tcBorders>
            <w:shd w:val="clear" w:color="auto" w:fill="005E9C"/>
          </w:tcPr>
          <w:p>
            <w:pPr>
              <w:pStyle w:val="TableParagraph"/>
              <w:spacing w:before="113"/>
              <w:ind w:right="15"/>
              <w:rPr>
                <w:sz w:val="22"/>
              </w:rPr>
            </w:pPr>
            <w:r>
              <w:rPr>
                <w:color w:val="FFFFFF"/>
                <w:spacing w:val="-5"/>
                <w:w w:val="110"/>
                <w:sz w:val="22"/>
              </w:rPr>
              <w:t>20</w:t>
            </w:r>
          </w:p>
        </w:tc>
      </w:tr>
      <w:tr>
        <w:trPr>
          <w:trHeight w:val="482" w:hRule="atLeast"/>
        </w:trPr>
        <w:tc>
          <w:tcPr>
            <w:tcW w:w="1449" w:type="dxa"/>
            <w:tcBorders>
              <w:top w:val="nil"/>
              <w:bottom w:val="single" w:sz="4" w:space="0" w:color="606161"/>
              <w:right w:val="single" w:sz="4" w:space="0" w:color="606161"/>
            </w:tcBorders>
          </w:tcPr>
          <w:p>
            <w:pPr>
              <w:pStyle w:val="TableParagraph"/>
              <w:spacing w:before="138"/>
              <w:ind w:left="60" w:right="4"/>
              <w:rPr>
                <w:sz w:val="22"/>
              </w:rPr>
            </w:pPr>
            <w:r>
              <w:rPr>
                <w:color w:val="58595B"/>
                <w:spacing w:val="-10"/>
                <w:w w:val="65"/>
                <w:sz w:val="22"/>
              </w:rPr>
              <w:t>1</w:t>
            </w:r>
          </w:p>
        </w:tc>
        <w:tc>
          <w:tcPr>
            <w:tcW w:w="1307" w:type="dxa"/>
            <w:tcBorders>
              <w:top w:val="nil"/>
              <w:left w:val="single" w:sz="4" w:space="0" w:color="606161"/>
              <w:bottom w:val="single" w:sz="4" w:space="0" w:color="606161"/>
              <w:right w:val="single" w:sz="4" w:space="0" w:color="606161"/>
            </w:tcBorders>
          </w:tcPr>
          <w:p>
            <w:pPr>
              <w:pStyle w:val="TableParagraph"/>
              <w:spacing w:before="140"/>
              <w:ind w:right="74"/>
              <w:rPr>
                <w:sz w:val="22"/>
              </w:rPr>
            </w:pPr>
            <w:r>
              <w:rPr>
                <w:color w:val="58595B"/>
                <w:w w:val="165"/>
                <w:sz w:val="22"/>
              </w:rPr>
              <w:t>-</w:t>
            </w:r>
          </w:p>
        </w:tc>
        <w:tc>
          <w:tcPr>
            <w:tcW w:w="1109" w:type="dxa"/>
            <w:tcBorders>
              <w:top w:val="nil"/>
              <w:left w:val="single" w:sz="4" w:space="0" w:color="606161"/>
              <w:bottom w:val="single" w:sz="4" w:space="0" w:color="606161"/>
              <w:right w:val="single" w:sz="4" w:space="0" w:color="606161"/>
            </w:tcBorders>
          </w:tcPr>
          <w:p>
            <w:pPr>
              <w:pStyle w:val="TableParagraph"/>
              <w:spacing w:before="141"/>
              <w:ind w:right="68"/>
              <w:rPr>
                <w:sz w:val="22"/>
              </w:rPr>
            </w:pPr>
            <w:r>
              <w:rPr>
                <w:color w:val="58595B"/>
                <w:w w:val="165"/>
                <w:sz w:val="22"/>
              </w:rPr>
              <w:t>-</w:t>
            </w:r>
          </w:p>
        </w:tc>
        <w:tc>
          <w:tcPr>
            <w:tcW w:w="1200" w:type="dxa"/>
            <w:tcBorders>
              <w:top w:val="nil"/>
              <w:left w:val="single" w:sz="4" w:space="0" w:color="606161"/>
              <w:bottom w:val="single" w:sz="4" w:space="0" w:color="606161"/>
              <w:right w:val="single" w:sz="4" w:space="0" w:color="606161"/>
            </w:tcBorders>
          </w:tcPr>
          <w:p>
            <w:pPr>
              <w:pStyle w:val="TableParagraph"/>
              <w:spacing w:before="142"/>
              <w:ind w:left="23"/>
              <w:rPr>
                <w:sz w:val="22"/>
              </w:rPr>
            </w:pPr>
            <w:r>
              <w:rPr>
                <w:color w:val="58595B"/>
                <w:w w:val="165"/>
                <w:sz w:val="22"/>
              </w:rPr>
              <w:t>-</w:t>
            </w:r>
          </w:p>
        </w:tc>
        <w:tc>
          <w:tcPr>
            <w:tcW w:w="1216" w:type="dxa"/>
            <w:tcBorders>
              <w:top w:val="nil"/>
              <w:left w:val="single" w:sz="4" w:space="0" w:color="606161"/>
              <w:bottom w:val="single" w:sz="4" w:space="0" w:color="606161"/>
              <w:right w:val="single" w:sz="4" w:space="0" w:color="606161"/>
            </w:tcBorders>
          </w:tcPr>
          <w:p>
            <w:pPr>
              <w:pStyle w:val="TableParagraph"/>
              <w:spacing w:before="138"/>
              <w:ind w:right="1"/>
              <w:rPr>
                <w:sz w:val="22"/>
              </w:rPr>
            </w:pPr>
            <w:r>
              <w:rPr>
                <w:color w:val="58595B"/>
                <w:spacing w:val="-18"/>
                <w:sz w:val="22"/>
              </w:rPr>
              <w:t>-</w:t>
            </w:r>
            <w:r>
              <w:rPr>
                <w:color w:val="58595B"/>
                <w:spacing w:val="-10"/>
                <w:sz w:val="22"/>
              </w:rPr>
              <w:t>1</w:t>
            </w:r>
          </w:p>
        </w:tc>
        <w:tc>
          <w:tcPr>
            <w:tcW w:w="1225" w:type="dxa"/>
            <w:tcBorders>
              <w:top w:val="nil"/>
              <w:left w:val="single" w:sz="4" w:space="0" w:color="606161"/>
              <w:bottom w:val="single" w:sz="4" w:space="0" w:color="606161"/>
              <w:right w:val="single" w:sz="4" w:space="0" w:color="606161"/>
            </w:tcBorders>
          </w:tcPr>
          <w:p>
            <w:pPr>
              <w:pStyle w:val="TableParagraph"/>
              <w:spacing w:before="140"/>
              <w:ind w:right="9"/>
              <w:rPr>
                <w:sz w:val="22"/>
              </w:rPr>
            </w:pPr>
            <w:r>
              <w:rPr>
                <w:color w:val="58595B"/>
                <w:w w:val="165"/>
                <w:sz w:val="22"/>
              </w:rPr>
              <w:t>-</w:t>
            </w:r>
          </w:p>
        </w:tc>
        <w:tc>
          <w:tcPr>
            <w:tcW w:w="1186" w:type="dxa"/>
            <w:tcBorders>
              <w:top w:val="nil"/>
              <w:left w:val="single" w:sz="4" w:space="0" w:color="606161"/>
              <w:bottom w:val="single" w:sz="4" w:space="0" w:color="606161"/>
            </w:tcBorders>
          </w:tcPr>
          <w:p>
            <w:pPr>
              <w:pStyle w:val="TableParagraph"/>
              <w:spacing w:before="141"/>
              <w:ind w:left="102"/>
              <w:rPr>
                <w:sz w:val="22"/>
              </w:rPr>
            </w:pPr>
            <w:r>
              <w:rPr>
                <w:color w:val="58595B"/>
                <w:w w:val="165"/>
                <w:sz w:val="22"/>
              </w:rPr>
              <w:t>-</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26"/>
              <w:ind w:left="60" w:right="9"/>
              <w:rPr>
                <w:sz w:val="22"/>
              </w:rPr>
            </w:pPr>
            <w:r>
              <w:rPr>
                <w:color w:val="58595B"/>
                <w:spacing w:val="-10"/>
                <w:w w:val="105"/>
                <w:sz w:val="22"/>
              </w:rPr>
              <w:t>2</w:t>
            </w:r>
          </w:p>
        </w:tc>
        <w:tc>
          <w:tcPr>
            <w:tcW w:w="1307" w:type="dxa"/>
            <w:tcBorders>
              <w:top w:val="single" w:sz="4" w:space="0" w:color="606161"/>
              <w:left w:val="single" w:sz="4" w:space="0" w:color="606161"/>
              <w:bottom w:val="single" w:sz="4" w:space="0" w:color="606161"/>
              <w:right w:val="single" w:sz="4" w:space="0" w:color="606161"/>
            </w:tcBorders>
          </w:tcPr>
          <w:p>
            <w:pPr>
              <w:pStyle w:val="TableParagraph"/>
              <w:spacing w:before="128"/>
              <w:ind w:right="65"/>
              <w:rPr>
                <w:sz w:val="22"/>
              </w:rPr>
            </w:pPr>
            <w:r>
              <w:rPr>
                <w:color w:val="58595B"/>
                <w:spacing w:val="-2"/>
                <w:sz w:val="22"/>
              </w:rPr>
              <w:t>16.30%</w:t>
            </w:r>
          </w:p>
        </w:tc>
        <w:tc>
          <w:tcPr>
            <w:tcW w:w="1109" w:type="dxa"/>
            <w:tcBorders>
              <w:top w:val="single" w:sz="4" w:space="0" w:color="606161"/>
              <w:left w:val="single" w:sz="4" w:space="0" w:color="606161"/>
              <w:bottom w:val="single" w:sz="4" w:space="0" w:color="606161"/>
              <w:right w:val="single" w:sz="4" w:space="0" w:color="606161"/>
            </w:tcBorders>
          </w:tcPr>
          <w:p>
            <w:pPr>
              <w:pStyle w:val="TableParagraph"/>
              <w:spacing w:before="129"/>
              <w:ind w:right="59"/>
              <w:rPr>
                <w:sz w:val="22"/>
              </w:rPr>
            </w:pPr>
            <w:r>
              <w:rPr>
                <w:color w:val="58595B"/>
                <w:spacing w:val="-2"/>
                <w:w w:val="95"/>
                <w:sz w:val="22"/>
              </w:rPr>
              <w:t>14.10%</w:t>
            </w:r>
          </w:p>
        </w:tc>
        <w:tc>
          <w:tcPr>
            <w:tcW w:w="1200" w:type="dxa"/>
            <w:tcBorders>
              <w:top w:val="single" w:sz="4" w:space="0" w:color="606161"/>
              <w:left w:val="single" w:sz="4" w:space="0" w:color="606161"/>
              <w:bottom w:val="single" w:sz="4" w:space="0" w:color="606161"/>
              <w:right w:val="single" w:sz="4" w:space="0" w:color="606161"/>
            </w:tcBorders>
          </w:tcPr>
          <w:p>
            <w:pPr>
              <w:pStyle w:val="TableParagraph"/>
              <w:spacing w:before="130"/>
              <w:ind w:left="32"/>
              <w:rPr>
                <w:sz w:val="22"/>
              </w:rPr>
            </w:pPr>
            <w:r>
              <w:rPr>
                <w:color w:val="58595B"/>
                <w:spacing w:val="-2"/>
                <w:sz w:val="22"/>
              </w:rPr>
              <w:t>12.30%</w:t>
            </w:r>
          </w:p>
        </w:tc>
        <w:tc>
          <w:tcPr>
            <w:tcW w:w="1216" w:type="dxa"/>
            <w:tcBorders>
              <w:top w:val="single" w:sz="4" w:space="0" w:color="606161"/>
              <w:left w:val="single" w:sz="4" w:space="0" w:color="606161"/>
              <w:bottom w:val="single" w:sz="4" w:space="0" w:color="606161"/>
              <w:right w:val="single" w:sz="4" w:space="0" w:color="606161"/>
            </w:tcBorders>
          </w:tcPr>
          <w:p>
            <w:pPr>
              <w:pStyle w:val="TableParagraph"/>
              <w:spacing w:before="126"/>
              <w:ind w:left="23"/>
              <w:rPr>
                <w:sz w:val="22"/>
              </w:rPr>
            </w:pPr>
            <w:r>
              <w:rPr>
                <w:color w:val="58595B"/>
                <w:spacing w:val="-2"/>
                <w:sz w:val="22"/>
              </w:rPr>
              <w:t>0.70%</w:t>
            </w:r>
          </w:p>
        </w:tc>
        <w:tc>
          <w:tcPr>
            <w:tcW w:w="1225" w:type="dxa"/>
            <w:tcBorders>
              <w:top w:val="single" w:sz="4" w:space="0" w:color="606161"/>
              <w:left w:val="single" w:sz="4" w:space="0" w:color="606161"/>
              <w:bottom w:val="single" w:sz="4" w:space="0" w:color="606161"/>
              <w:right w:val="single" w:sz="4" w:space="0" w:color="606161"/>
            </w:tcBorders>
          </w:tcPr>
          <w:p>
            <w:pPr>
              <w:pStyle w:val="TableParagraph"/>
              <w:spacing w:before="128"/>
              <w:rPr>
                <w:sz w:val="22"/>
              </w:rPr>
            </w:pPr>
            <w:r>
              <w:rPr>
                <w:color w:val="58595B"/>
                <w:spacing w:val="-2"/>
                <w:sz w:val="22"/>
              </w:rPr>
              <w:t>9.30%</w:t>
            </w:r>
          </w:p>
        </w:tc>
        <w:tc>
          <w:tcPr>
            <w:tcW w:w="1186" w:type="dxa"/>
            <w:tcBorders>
              <w:top w:val="single" w:sz="4" w:space="0" w:color="606161"/>
              <w:left w:val="single" w:sz="4" w:space="0" w:color="606161"/>
              <w:bottom w:val="single" w:sz="4" w:space="0" w:color="606161"/>
            </w:tcBorders>
          </w:tcPr>
          <w:p>
            <w:pPr>
              <w:pStyle w:val="TableParagraph"/>
              <w:spacing w:before="129"/>
              <w:ind w:left="372"/>
              <w:jc w:val="left"/>
              <w:rPr>
                <w:sz w:val="22"/>
              </w:rPr>
            </w:pPr>
            <w:r>
              <w:rPr>
                <w:color w:val="58595B"/>
                <w:spacing w:val="-2"/>
                <w:sz w:val="22"/>
              </w:rPr>
              <w:t>8.10%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20"/>
              <w:ind w:left="60" w:right="11"/>
              <w:rPr>
                <w:sz w:val="22"/>
              </w:rPr>
            </w:pPr>
            <w:r>
              <w:rPr>
                <w:color w:val="58595B"/>
                <w:spacing w:val="-10"/>
                <w:w w:val="105"/>
                <w:sz w:val="22"/>
              </w:rPr>
              <w:t>3</w:t>
            </w:r>
          </w:p>
        </w:tc>
        <w:tc>
          <w:tcPr>
            <w:tcW w:w="1307" w:type="dxa"/>
            <w:tcBorders>
              <w:top w:val="single" w:sz="4" w:space="0" w:color="606161"/>
              <w:left w:val="single" w:sz="4" w:space="0" w:color="606161"/>
              <w:bottom w:val="single" w:sz="4" w:space="0" w:color="606161"/>
              <w:right w:val="single" w:sz="4" w:space="0" w:color="606161"/>
            </w:tcBorders>
          </w:tcPr>
          <w:p>
            <w:pPr>
              <w:pStyle w:val="TableParagraph"/>
              <w:spacing w:before="121"/>
              <w:ind w:right="65"/>
              <w:rPr>
                <w:sz w:val="22"/>
              </w:rPr>
            </w:pPr>
            <w:r>
              <w:rPr>
                <w:color w:val="58595B"/>
                <w:spacing w:val="-2"/>
                <w:sz w:val="22"/>
              </w:rPr>
              <w:t>18.70%</w:t>
            </w:r>
          </w:p>
        </w:tc>
        <w:tc>
          <w:tcPr>
            <w:tcW w:w="1109" w:type="dxa"/>
            <w:tcBorders>
              <w:top w:val="single" w:sz="4" w:space="0" w:color="606161"/>
              <w:left w:val="single" w:sz="4" w:space="0" w:color="606161"/>
              <w:bottom w:val="single" w:sz="4" w:space="0" w:color="606161"/>
              <w:right w:val="single" w:sz="4" w:space="0" w:color="606161"/>
            </w:tcBorders>
          </w:tcPr>
          <w:p>
            <w:pPr>
              <w:pStyle w:val="TableParagraph"/>
              <w:spacing w:before="122"/>
              <w:ind w:right="59"/>
              <w:rPr>
                <w:sz w:val="22"/>
              </w:rPr>
            </w:pPr>
            <w:r>
              <w:rPr>
                <w:color w:val="58595B"/>
                <w:spacing w:val="-2"/>
                <w:sz w:val="22"/>
              </w:rPr>
              <w:t>16.30%</w:t>
            </w:r>
          </w:p>
        </w:tc>
        <w:tc>
          <w:tcPr>
            <w:tcW w:w="1200" w:type="dxa"/>
            <w:tcBorders>
              <w:top w:val="single" w:sz="4" w:space="0" w:color="606161"/>
              <w:left w:val="single" w:sz="4" w:space="0" w:color="606161"/>
              <w:bottom w:val="single" w:sz="4" w:space="0" w:color="606161"/>
              <w:right w:val="single" w:sz="4" w:space="0" w:color="606161"/>
            </w:tcBorders>
          </w:tcPr>
          <w:p>
            <w:pPr>
              <w:pStyle w:val="TableParagraph"/>
              <w:spacing w:before="123"/>
              <w:ind w:left="32"/>
              <w:rPr>
                <w:sz w:val="22"/>
              </w:rPr>
            </w:pPr>
            <w:r>
              <w:rPr>
                <w:color w:val="58595B"/>
                <w:spacing w:val="-2"/>
                <w:w w:val="95"/>
                <w:sz w:val="22"/>
              </w:rPr>
              <w:t>14.10%</w:t>
            </w:r>
          </w:p>
        </w:tc>
        <w:tc>
          <w:tcPr>
            <w:tcW w:w="1216" w:type="dxa"/>
            <w:tcBorders>
              <w:top w:val="single" w:sz="4" w:space="0" w:color="606161"/>
              <w:left w:val="single" w:sz="4" w:space="0" w:color="606161"/>
              <w:bottom w:val="single" w:sz="4" w:space="0" w:color="606161"/>
              <w:right w:val="single" w:sz="4" w:space="0" w:color="606161"/>
            </w:tcBorders>
          </w:tcPr>
          <w:p>
            <w:pPr>
              <w:pStyle w:val="TableParagraph"/>
              <w:spacing w:before="119"/>
              <w:ind w:left="28" w:right="1"/>
              <w:rPr>
                <w:sz w:val="22"/>
              </w:rPr>
            </w:pPr>
            <w:r>
              <w:rPr>
                <w:color w:val="58595B"/>
                <w:spacing w:val="-2"/>
                <w:sz w:val="22"/>
              </w:rPr>
              <w:t>12.30%</w:t>
            </w:r>
          </w:p>
        </w:tc>
        <w:tc>
          <w:tcPr>
            <w:tcW w:w="1225" w:type="dxa"/>
            <w:tcBorders>
              <w:top w:val="single" w:sz="4" w:space="0" w:color="606161"/>
              <w:left w:val="single" w:sz="4" w:space="0" w:color="606161"/>
              <w:bottom w:val="single" w:sz="4" w:space="0" w:color="606161"/>
              <w:right w:val="single" w:sz="4" w:space="0" w:color="606161"/>
            </w:tcBorders>
          </w:tcPr>
          <w:p>
            <w:pPr>
              <w:pStyle w:val="TableParagraph"/>
              <w:spacing w:before="121"/>
              <w:ind w:left="9" w:right="9"/>
              <w:rPr>
                <w:sz w:val="22"/>
              </w:rPr>
            </w:pPr>
            <w:r>
              <w:rPr>
                <w:color w:val="58595B"/>
                <w:spacing w:val="-2"/>
                <w:sz w:val="22"/>
              </w:rPr>
              <w:t>10.70%</w:t>
            </w:r>
          </w:p>
        </w:tc>
        <w:tc>
          <w:tcPr>
            <w:tcW w:w="1186" w:type="dxa"/>
            <w:tcBorders>
              <w:top w:val="single" w:sz="4" w:space="0" w:color="606161"/>
              <w:left w:val="single" w:sz="4" w:space="0" w:color="606161"/>
              <w:bottom w:val="single" w:sz="4" w:space="0" w:color="606161"/>
            </w:tcBorders>
          </w:tcPr>
          <w:p>
            <w:pPr>
              <w:pStyle w:val="TableParagraph"/>
              <w:spacing w:before="122"/>
              <w:ind w:left="341"/>
              <w:jc w:val="left"/>
              <w:rPr>
                <w:sz w:val="22"/>
              </w:rPr>
            </w:pPr>
            <w:r>
              <w:rPr>
                <w:color w:val="58595B"/>
                <w:spacing w:val="-2"/>
                <w:sz w:val="22"/>
              </w:rPr>
              <w:t>9.30%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13"/>
              <w:ind w:left="60" w:right="9"/>
              <w:rPr>
                <w:sz w:val="22"/>
              </w:rPr>
            </w:pPr>
            <w:r>
              <w:rPr>
                <w:color w:val="58595B"/>
                <w:spacing w:val="-10"/>
                <w:w w:val="115"/>
                <w:sz w:val="22"/>
              </w:rPr>
              <w:t>4</w:t>
            </w:r>
          </w:p>
        </w:tc>
        <w:tc>
          <w:tcPr>
            <w:tcW w:w="1307" w:type="dxa"/>
            <w:tcBorders>
              <w:top w:val="single" w:sz="4" w:space="0" w:color="606161"/>
              <w:left w:val="single" w:sz="4" w:space="0" w:color="606161"/>
              <w:bottom w:val="single" w:sz="4" w:space="0" w:color="606161"/>
              <w:right w:val="single" w:sz="4" w:space="0" w:color="606161"/>
            </w:tcBorders>
          </w:tcPr>
          <w:p>
            <w:pPr>
              <w:pStyle w:val="TableParagraph"/>
              <w:spacing w:before="114"/>
              <w:ind w:right="65"/>
              <w:rPr>
                <w:sz w:val="22"/>
              </w:rPr>
            </w:pPr>
            <w:r>
              <w:rPr>
                <w:color w:val="58595B"/>
                <w:spacing w:val="-2"/>
                <w:sz w:val="22"/>
              </w:rPr>
              <w:t>21.50%</w:t>
            </w:r>
          </w:p>
        </w:tc>
        <w:tc>
          <w:tcPr>
            <w:tcW w:w="1109" w:type="dxa"/>
            <w:tcBorders>
              <w:top w:val="single" w:sz="4" w:space="0" w:color="606161"/>
              <w:left w:val="single" w:sz="4" w:space="0" w:color="606161"/>
              <w:bottom w:val="single" w:sz="4" w:space="0" w:color="606161"/>
              <w:right w:val="single" w:sz="4" w:space="0" w:color="606161"/>
            </w:tcBorders>
          </w:tcPr>
          <w:p>
            <w:pPr>
              <w:pStyle w:val="TableParagraph"/>
              <w:spacing w:before="115"/>
              <w:ind w:right="59"/>
              <w:rPr>
                <w:sz w:val="22"/>
              </w:rPr>
            </w:pPr>
            <w:r>
              <w:rPr>
                <w:color w:val="58595B"/>
                <w:spacing w:val="-2"/>
                <w:sz w:val="22"/>
              </w:rPr>
              <w:t>18.70%</w:t>
            </w:r>
          </w:p>
        </w:tc>
        <w:tc>
          <w:tcPr>
            <w:tcW w:w="1200" w:type="dxa"/>
            <w:tcBorders>
              <w:top w:val="single" w:sz="4" w:space="0" w:color="606161"/>
              <w:left w:val="single" w:sz="4" w:space="0" w:color="606161"/>
              <w:bottom w:val="single" w:sz="4" w:space="0" w:color="606161"/>
              <w:right w:val="single" w:sz="4" w:space="0" w:color="606161"/>
            </w:tcBorders>
          </w:tcPr>
          <w:p>
            <w:pPr>
              <w:pStyle w:val="TableParagraph"/>
              <w:spacing w:before="116"/>
              <w:ind w:left="32"/>
              <w:rPr>
                <w:sz w:val="22"/>
              </w:rPr>
            </w:pPr>
            <w:r>
              <w:rPr>
                <w:color w:val="58595B"/>
                <w:spacing w:val="-2"/>
                <w:sz w:val="22"/>
              </w:rPr>
              <w:t>16.30%</w:t>
            </w:r>
          </w:p>
        </w:tc>
        <w:tc>
          <w:tcPr>
            <w:tcW w:w="1216" w:type="dxa"/>
            <w:tcBorders>
              <w:top w:val="single" w:sz="4" w:space="0" w:color="606161"/>
              <w:left w:val="single" w:sz="4" w:space="0" w:color="606161"/>
              <w:bottom w:val="single" w:sz="4" w:space="0" w:color="606161"/>
              <w:right w:val="single" w:sz="4" w:space="0" w:color="606161"/>
            </w:tcBorders>
          </w:tcPr>
          <w:p>
            <w:pPr>
              <w:pStyle w:val="TableParagraph"/>
              <w:spacing w:before="112"/>
              <w:ind w:left="27" w:right="1"/>
              <w:rPr>
                <w:sz w:val="22"/>
              </w:rPr>
            </w:pPr>
            <w:r>
              <w:rPr>
                <w:color w:val="58595B"/>
                <w:spacing w:val="-2"/>
                <w:w w:val="95"/>
                <w:sz w:val="22"/>
              </w:rPr>
              <w:t>14.10%</w:t>
            </w:r>
          </w:p>
        </w:tc>
        <w:tc>
          <w:tcPr>
            <w:tcW w:w="1225" w:type="dxa"/>
            <w:tcBorders>
              <w:top w:val="single" w:sz="4" w:space="0" w:color="606161"/>
              <w:left w:val="single" w:sz="4" w:space="0" w:color="606161"/>
              <w:bottom w:val="single" w:sz="4" w:space="0" w:color="606161"/>
              <w:right w:val="single" w:sz="4" w:space="0" w:color="606161"/>
            </w:tcBorders>
          </w:tcPr>
          <w:p>
            <w:pPr>
              <w:pStyle w:val="TableParagraph"/>
              <w:spacing w:before="114"/>
              <w:ind w:left="9" w:right="9"/>
              <w:rPr>
                <w:sz w:val="22"/>
              </w:rPr>
            </w:pPr>
            <w:r>
              <w:rPr>
                <w:color w:val="58595B"/>
                <w:spacing w:val="-2"/>
                <w:sz w:val="22"/>
              </w:rPr>
              <w:t>12.30%</w:t>
            </w:r>
          </w:p>
        </w:tc>
        <w:tc>
          <w:tcPr>
            <w:tcW w:w="1186" w:type="dxa"/>
            <w:tcBorders>
              <w:top w:val="single" w:sz="4" w:space="0" w:color="606161"/>
              <w:left w:val="single" w:sz="4" w:space="0" w:color="606161"/>
              <w:bottom w:val="single" w:sz="4" w:space="0" w:color="606161"/>
            </w:tcBorders>
          </w:tcPr>
          <w:p>
            <w:pPr>
              <w:pStyle w:val="TableParagraph"/>
              <w:spacing w:before="115"/>
              <w:ind w:left="318"/>
              <w:jc w:val="left"/>
              <w:rPr>
                <w:sz w:val="22"/>
              </w:rPr>
            </w:pPr>
            <w:r>
              <w:rPr>
                <w:color w:val="58595B"/>
                <w:spacing w:val="-2"/>
                <w:sz w:val="22"/>
              </w:rPr>
              <w:t>10.70%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06"/>
              <w:ind w:left="60" w:right="9"/>
              <w:rPr>
                <w:sz w:val="22"/>
              </w:rPr>
            </w:pPr>
            <w:r>
              <w:rPr>
                <w:color w:val="58595B"/>
                <w:spacing w:val="-10"/>
                <w:w w:val="110"/>
                <w:sz w:val="22"/>
              </w:rPr>
              <w:t>5</w:t>
            </w:r>
          </w:p>
        </w:tc>
        <w:tc>
          <w:tcPr>
            <w:tcW w:w="1307" w:type="dxa"/>
            <w:tcBorders>
              <w:top w:val="single" w:sz="4" w:space="0" w:color="606161"/>
              <w:left w:val="single" w:sz="4" w:space="0" w:color="606161"/>
              <w:bottom w:val="single" w:sz="4" w:space="0" w:color="606161"/>
              <w:right w:val="single" w:sz="4" w:space="0" w:color="606161"/>
            </w:tcBorders>
          </w:tcPr>
          <w:p>
            <w:pPr>
              <w:pStyle w:val="TableParagraph"/>
              <w:spacing w:before="107"/>
              <w:ind w:right="65"/>
              <w:rPr>
                <w:sz w:val="22"/>
              </w:rPr>
            </w:pPr>
            <w:r>
              <w:rPr>
                <w:color w:val="58595B"/>
                <w:spacing w:val="-2"/>
                <w:sz w:val="22"/>
              </w:rPr>
              <w:t>24.70%</w:t>
            </w:r>
          </w:p>
        </w:tc>
        <w:tc>
          <w:tcPr>
            <w:tcW w:w="1109" w:type="dxa"/>
            <w:tcBorders>
              <w:top w:val="single" w:sz="4" w:space="0" w:color="606161"/>
              <w:left w:val="single" w:sz="4" w:space="0" w:color="606161"/>
              <w:bottom w:val="single" w:sz="4" w:space="0" w:color="606161"/>
              <w:right w:val="single" w:sz="4" w:space="0" w:color="606161"/>
            </w:tcBorders>
          </w:tcPr>
          <w:p>
            <w:pPr>
              <w:pStyle w:val="TableParagraph"/>
              <w:spacing w:before="108"/>
              <w:ind w:right="59"/>
              <w:rPr>
                <w:sz w:val="22"/>
              </w:rPr>
            </w:pPr>
            <w:r>
              <w:rPr>
                <w:color w:val="58595B"/>
                <w:spacing w:val="-2"/>
                <w:sz w:val="22"/>
              </w:rPr>
              <w:t>21.50%</w:t>
            </w:r>
          </w:p>
        </w:tc>
        <w:tc>
          <w:tcPr>
            <w:tcW w:w="1200" w:type="dxa"/>
            <w:tcBorders>
              <w:top w:val="single" w:sz="4" w:space="0" w:color="606161"/>
              <w:left w:val="single" w:sz="4" w:space="0" w:color="606161"/>
              <w:bottom w:val="single" w:sz="4" w:space="0" w:color="606161"/>
              <w:right w:val="single" w:sz="4" w:space="0" w:color="606161"/>
            </w:tcBorders>
          </w:tcPr>
          <w:p>
            <w:pPr>
              <w:pStyle w:val="TableParagraph"/>
              <w:spacing w:before="109"/>
              <w:ind w:left="32"/>
              <w:rPr>
                <w:sz w:val="22"/>
              </w:rPr>
            </w:pPr>
            <w:r>
              <w:rPr>
                <w:color w:val="58595B"/>
                <w:spacing w:val="-2"/>
                <w:sz w:val="22"/>
              </w:rPr>
              <w:t>18.70%</w:t>
            </w:r>
          </w:p>
        </w:tc>
        <w:tc>
          <w:tcPr>
            <w:tcW w:w="1216" w:type="dxa"/>
            <w:tcBorders>
              <w:top w:val="single" w:sz="4" w:space="0" w:color="606161"/>
              <w:left w:val="single" w:sz="4" w:space="0" w:color="606161"/>
              <w:bottom w:val="single" w:sz="4" w:space="0" w:color="606161"/>
              <w:right w:val="single" w:sz="4" w:space="0" w:color="606161"/>
            </w:tcBorders>
          </w:tcPr>
          <w:p>
            <w:pPr>
              <w:pStyle w:val="TableParagraph"/>
              <w:spacing w:before="106"/>
              <w:ind w:left="28" w:right="1"/>
              <w:rPr>
                <w:sz w:val="22"/>
              </w:rPr>
            </w:pPr>
            <w:r>
              <w:rPr>
                <w:color w:val="58595B"/>
                <w:spacing w:val="-2"/>
                <w:sz w:val="22"/>
              </w:rPr>
              <w:t>16.30%</w:t>
            </w:r>
          </w:p>
        </w:tc>
        <w:tc>
          <w:tcPr>
            <w:tcW w:w="1225" w:type="dxa"/>
            <w:tcBorders>
              <w:top w:val="single" w:sz="4" w:space="0" w:color="606161"/>
              <w:left w:val="single" w:sz="4" w:space="0" w:color="606161"/>
              <w:bottom w:val="single" w:sz="4" w:space="0" w:color="606161"/>
              <w:right w:val="single" w:sz="4" w:space="0" w:color="606161"/>
            </w:tcBorders>
          </w:tcPr>
          <w:p>
            <w:pPr>
              <w:pStyle w:val="TableParagraph"/>
              <w:spacing w:before="107"/>
              <w:rPr>
                <w:sz w:val="22"/>
              </w:rPr>
            </w:pPr>
            <w:r>
              <w:rPr>
                <w:color w:val="58595B"/>
                <w:spacing w:val="-2"/>
                <w:w w:val="95"/>
                <w:sz w:val="22"/>
              </w:rPr>
              <w:t>14.10%</w:t>
            </w:r>
          </w:p>
        </w:tc>
        <w:tc>
          <w:tcPr>
            <w:tcW w:w="1186" w:type="dxa"/>
            <w:tcBorders>
              <w:top w:val="single" w:sz="4" w:space="0" w:color="606161"/>
              <w:left w:val="single" w:sz="4" w:space="0" w:color="606161"/>
              <w:bottom w:val="single" w:sz="4" w:space="0" w:color="606161"/>
            </w:tcBorders>
          </w:tcPr>
          <w:p>
            <w:pPr>
              <w:pStyle w:val="TableParagraph"/>
              <w:spacing w:before="108"/>
              <w:ind w:left="314"/>
              <w:jc w:val="left"/>
              <w:rPr>
                <w:sz w:val="22"/>
              </w:rPr>
            </w:pPr>
            <w:r>
              <w:rPr>
                <w:color w:val="58595B"/>
                <w:spacing w:val="-2"/>
                <w:sz w:val="22"/>
              </w:rPr>
              <w:t>12.30%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99"/>
              <w:ind w:left="60" w:right="8"/>
              <w:rPr>
                <w:sz w:val="22"/>
              </w:rPr>
            </w:pPr>
            <w:r>
              <w:rPr>
                <w:color w:val="58595B"/>
                <w:spacing w:val="-10"/>
                <w:w w:val="115"/>
                <w:sz w:val="22"/>
              </w:rPr>
              <w:t>6</w:t>
            </w:r>
          </w:p>
        </w:tc>
        <w:tc>
          <w:tcPr>
            <w:tcW w:w="1307" w:type="dxa"/>
            <w:tcBorders>
              <w:top w:val="single" w:sz="4" w:space="0" w:color="606161"/>
              <w:left w:val="single" w:sz="4" w:space="0" w:color="606161"/>
              <w:bottom w:val="single" w:sz="4" w:space="0" w:color="606161"/>
              <w:right w:val="single" w:sz="4" w:space="0" w:color="606161"/>
            </w:tcBorders>
          </w:tcPr>
          <w:p>
            <w:pPr>
              <w:pStyle w:val="TableParagraph"/>
              <w:spacing w:before="100"/>
              <w:ind w:right="65"/>
              <w:rPr>
                <w:sz w:val="22"/>
              </w:rPr>
            </w:pPr>
            <w:r>
              <w:rPr>
                <w:color w:val="58595B"/>
                <w:spacing w:val="-2"/>
                <w:sz w:val="22"/>
              </w:rPr>
              <w:t>28.40%</w:t>
            </w:r>
          </w:p>
        </w:tc>
        <w:tc>
          <w:tcPr>
            <w:tcW w:w="1109" w:type="dxa"/>
            <w:tcBorders>
              <w:top w:val="single" w:sz="4" w:space="0" w:color="606161"/>
              <w:left w:val="single" w:sz="4" w:space="0" w:color="606161"/>
              <w:bottom w:val="single" w:sz="4" w:space="0" w:color="606161"/>
              <w:right w:val="single" w:sz="4" w:space="0" w:color="606161"/>
            </w:tcBorders>
          </w:tcPr>
          <w:p>
            <w:pPr>
              <w:pStyle w:val="TableParagraph"/>
              <w:spacing w:before="101"/>
              <w:ind w:right="59"/>
              <w:rPr>
                <w:sz w:val="22"/>
              </w:rPr>
            </w:pPr>
            <w:r>
              <w:rPr>
                <w:color w:val="58595B"/>
                <w:spacing w:val="-2"/>
                <w:sz w:val="22"/>
              </w:rPr>
              <w:t>24.70%</w:t>
            </w:r>
          </w:p>
        </w:tc>
        <w:tc>
          <w:tcPr>
            <w:tcW w:w="1200" w:type="dxa"/>
            <w:tcBorders>
              <w:top w:val="single" w:sz="4" w:space="0" w:color="606161"/>
              <w:left w:val="single" w:sz="4" w:space="0" w:color="606161"/>
              <w:bottom w:val="single" w:sz="4" w:space="0" w:color="606161"/>
              <w:right w:val="single" w:sz="4" w:space="0" w:color="606161"/>
            </w:tcBorders>
          </w:tcPr>
          <w:p>
            <w:pPr>
              <w:pStyle w:val="TableParagraph"/>
              <w:spacing w:before="102"/>
              <w:ind w:left="32"/>
              <w:rPr>
                <w:sz w:val="22"/>
              </w:rPr>
            </w:pPr>
            <w:r>
              <w:rPr>
                <w:color w:val="58595B"/>
                <w:spacing w:val="-2"/>
                <w:sz w:val="22"/>
              </w:rPr>
              <w:t>21.50%</w:t>
            </w:r>
          </w:p>
        </w:tc>
        <w:tc>
          <w:tcPr>
            <w:tcW w:w="1216" w:type="dxa"/>
            <w:tcBorders>
              <w:top w:val="single" w:sz="4" w:space="0" w:color="606161"/>
              <w:left w:val="single" w:sz="4" w:space="0" w:color="606161"/>
              <w:bottom w:val="single" w:sz="4" w:space="0" w:color="606161"/>
              <w:right w:val="single" w:sz="4" w:space="0" w:color="606161"/>
            </w:tcBorders>
          </w:tcPr>
          <w:p>
            <w:pPr>
              <w:pStyle w:val="TableParagraph"/>
              <w:spacing w:before="99"/>
              <w:ind w:left="27" w:right="1"/>
              <w:rPr>
                <w:sz w:val="22"/>
              </w:rPr>
            </w:pPr>
            <w:r>
              <w:rPr>
                <w:color w:val="58595B"/>
                <w:spacing w:val="-2"/>
                <w:sz w:val="22"/>
              </w:rPr>
              <w:t>18.70%</w:t>
            </w:r>
          </w:p>
        </w:tc>
        <w:tc>
          <w:tcPr>
            <w:tcW w:w="1225" w:type="dxa"/>
            <w:tcBorders>
              <w:top w:val="single" w:sz="4" w:space="0" w:color="606161"/>
              <w:left w:val="single" w:sz="4" w:space="0" w:color="606161"/>
              <w:bottom w:val="single" w:sz="4" w:space="0" w:color="606161"/>
              <w:right w:val="single" w:sz="4" w:space="0" w:color="606161"/>
            </w:tcBorders>
          </w:tcPr>
          <w:p>
            <w:pPr>
              <w:pStyle w:val="TableParagraph"/>
              <w:spacing w:before="100"/>
              <w:ind w:left="9" w:right="9"/>
              <w:rPr>
                <w:sz w:val="22"/>
              </w:rPr>
            </w:pPr>
            <w:r>
              <w:rPr>
                <w:color w:val="58595B"/>
                <w:spacing w:val="-2"/>
                <w:sz w:val="22"/>
              </w:rPr>
              <w:t>16.30%</w:t>
            </w:r>
          </w:p>
        </w:tc>
        <w:tc>
          <w:tcPr>
            <w:tcW w:w="1186" w:type="dxa"/>
            <w:tcBorders>
              <w:top w:val="single" w:sz="4" w:space="0" w:color="606161"/>
              <w:left w:val="single" w:sz="4" w:space="0" w:color="606161"/>
              <w:bottom w:val="single" w:sz="4" w:space="0" w:color="606161"/>
            </w:tcBorders>
          </w:tcPr>
          <w:p>
            <w:pPr>
              <w:pStyle w:val="TableParagraph"/>
              <w:spacing w:before="101"/>
              <w:ind w:left="341"/>
              <w:jc w:val="left"/>
              <w:rPr>
                <w:sz w:val="22"/>
              </w:rPr>
            </w:pPr>
            <w:r>
              <w:rPr>
                <w:color w:val="58595B"/>
                <w:spacing w:val="-2"/>
                <w:w w:val="95"/>
                <w:sz w:val="22"/>
              </w:rPr>
              <w:t>14.10%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92"/>
              <w:ind w:left="60" w:right="2"/>
              <w:rPr>
                <w:sz w:val="22"/>
              </w:rPr>
            </w:pPr>
            <w:r>
              <w:rPr>
                <w:color w:val="58595B"/>
                <w:spacing w:val="-10"/>
                <w:sz w:val="22"/>
              </w:rPr>
              <w:t>7</w:t>
            </w:r>
          </w:p>
        </w:tc>
        <w:tc>
          <w:tcPr>
            <w:tcW w:w="1307" w:type="dxa"/>
            <w:tcBorders>
              <w:top w:val="single" w:sz="4" w:space="0" w:color="606161"/>
              <w:left w:val="single" w:sz="4" w:space="0" w:color="606161"/>
              <w:bottom w:val="single" w:sz="4" w:space="0" w:color="606161"/>
              <w:right w:val="single" w:sz="4" w:space="0" w:color="606161"/>
            </w:tcBorders>
          </w:tcPr>
          <w:p>
            <w:pPr>
              <w:pStyle w:val="TableParagraph"/>
              <w:spacing w:before="93"/>
              <w:ind w:right="65"/>
              <w:rPr>
                <w:sz w:val="22"/>
              </w:rPr>
            </w:pPr>
            <w:r>
              <w:rPr>
                <w:color w:val="58595B"/>
                <w:spacing w:val="-2"/>
                <w:sz w:val="22"/>
              </w:rPr>
              <w:t>32.70%</w:t>
            </w:r>
          </w:p>
        </w:tc>
        <w:tc>
          <w:tcPr>
            <w:tcW w:w="1109" w:type="dxa"/>
            <w:tcBorders>
              <w:top w:val="single" w:sz="4" w:space="0" w:color="606161"/>
              <w:left w:val="single" w:sz="4" w:space="0" w:color="606161"/>
              <w:bottom w:val="single" w:sz="4" w:space="0" w:color="606161"/>
              <w:right w:val="single" w:sz="4" w:space="0" w:color="606161"/>
            </w:tcBorders>
          </w:tcPr>
          <w:p>
            <w:pPr>
              <w:pStyle w:val="TableParagraph"/>
              <w:spacing w:before="94"/>
              <w:ind w:right="59"/>
              <w:rPr>
                <w:sz w:val="22"/>
              </w:rPr>
            </w:pPr>
            <w:r>
              <w:rPr>
                <w:color w:val="58595B"/>
                <w:spacing w:val="-2"/>
                <w:sz w:val="22"/>
              </w:rPr>
              <w:t>28.40%</w:t>
            </w:r>
          </w:p>
        </w:tc>
        <w:tc>
          <w:tcPr>
            <w:tcW w:w="1200" w:type="dxa"/>
            <w:tcBorders>
              <w:top w:val="single" w:sz="4" w:space="0" w:color="606161"/>
              <w:left w:val="single" w:sz="4" w:space="0" w:color="606161"/>
              <w:bottom w:val="single" w:sz="4" w:space="0" w:color="606161"/>
              <w:right w:val="single" w:sz="4" w:space="0" w:color="606161"/>
            </w:tcBorders>
          </w:tcPr>
          <w:p>
            <w:pPr>
              <w:pStyle w:val="TableParagraph"/>
              <w:spacing w:before="95"/>
              <w:ind w:left="32"/>
              <w:rPr>
                <w:sz w:val="22"/>
              </w:rPr>
            </w:pPr>
            <w:r>
              <w:rPr>
                <w:color w:val="58595B"/>
                <w:spacing w:val="-2"/>
                <w:sz w:val="22"/>
              </w:rPr>
              <w:t>24.70%</w:t>
            </w:r>
          </w:p>
        </w:tc>
        <w:tc>
          <w:tcPr>
            <w:tcW w:w="1216" w:type="dxa"/>
            <w:tcBorders>
              <w:top w:val="single" w:sz="4" w:space="0" w:color="606161"/>
              <w:left w:val="single" w:sz="4" w:space="0" w:color="606161"/>
              <w:bottom w:val="single" w:sz="4" w:space="0" w:color="606161"/>
              <w:right w:val="single" w:sz="4" w:space="0" w:color="606161"/>
            </w:tcBorders>
          </w:tcPr>
          <w:p>
            <w:pPr>
              <w:pStyle w:val="TableParagraph"/>
              <w:spacing w:before="92"/>
              <w:ind w:left="27" w:right="1"/>
              <w:rPr>
                <w:sz w:val="22"/>
              </w:rPr>
            </w:pPr>
            <w:r>
              <w:rPr>
                <w:color w:val="58595B"/>
                <w:spacing w:val="-2"/>
                <w:sz w:val="22"/>
              </w:rPr>
              <w:t>21.50%</w:t>
            </w:r>
          </w:p>
        </w:tc>
        <w:tc>
          <w:tcPr>
            <w:tcW w:w="1225" w:type="dxa"/>
            <w:tcBorders>
              <w:top w:val="single" w:sz="4" w:space="0" w:color="606161"/>
              <w:left w:val="single" w:sz="4" w:space="0" w:color="606161"/>
              <w:bottom w:val="single" w:sz="4" w:space="0" w:color="606161"/>
              <w:right w:val="single" w:sz="4" w:space="0" w:color="606161"/>
            </w:tcBorders>
          </w:tcPr>
          <w:p>
            <w:pPr>
              <w:pStyle w:val="TableParagraph"/>
              <w:spacing w:before="93"/>
              <w:ind w:left="9" w:right="9"/>
              <w:rPr>
                <w:sz w:val="22"/>
              </w:rPr>
            </w:pPr>
            <w:r>
              <w:rPr>
                <w:color w:val="58595B"/>
                <w:spacing w:val="-2"/>
                <w:sz w:val="22"/>
              </w:rPr>
              <w:t>18.70%</w:t>
            </w:r>
          </w:p>
        </w:tc>
        <w:tc>
          <w:tcPr>
            <w:tcW w:w="1186" w:type="dxa"/>
            <w:tcBorders>
              <w:top w:val="single" w:sz="4" w:space="0" w:color="606161"/>
              <w:left w:val="single" w:sz="4" w:space="0" w:color="606161"/>
              <w:bottom w:val="single" w:sz="4" w:space="0" w:color="606161"/>
            </w:tcBorders>
          </w:tcPr>
          <w:p>
            <w:pPr>
              <w:pStyle w:val="TableParagraph"/>
              <w:spacing w:before="94"/>
              <w:ind w:left="308"/>
              <w:jc w:val="left"/>
              <w:rPr>
                <w:sz w:val="22"/>
              </w:rPr>
            </w:pPr>
            <w:r>
              <w:rPr>
                <w:color w:val="58595B"/>
                <w:spacing w:val="-2"/>
                <w:sz w:val="22"/>
              </w:rPr>
              <w:t>16.30%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85"/>
              <w:ind w:left="60" w:right="10"/>
              <w:rPr>
                <w:sz w:val="22"/>
              </w:rPr>
            </w:pPr>
            <w:r>
              <w:rPr>
                <w:color w:val="58595B"/>
                <w:spacing w:val="-10"/>
                <w:w w:val="115"/>
                <w:sz w:val="22"/>
              </w:rPr>
              <w:t>8</w:t>
            </w:r>
          </w:p>
        </w:tc>
        <w:tc>
          <w:tcPr>
            <w:tcW w:w="1307" w:type="dxa"/>
            <w:tcBorders>
              <w:top w:val="single" w:sz="4" w:space="0" w:color="606161"/>
              <w:left w:val="single" w:sz="4" w:space="0" w:color="606161"/>
              <w:bottom w:val="single" w:sz="4" w:space="0" w:color="606161"/>
              <w:right w:val="single" w:sz="4" w:space="0" w:color="606161"/>
            </w:tcBorders>
          </w:tcPr>
          <w:p>
            <w:pPr>
              <w:pStyle w:val="TableParagraph"/>
              <w:spacing w:before="86"/>
              <w:ind w:right="65"/>
              <w:rPr>
                <w:sz w:val="22"/>
              </w:rPr>
            </w:pPr>
            <w:r>
              <w:rPr>
                <w:color w:val="58595B"/>
                <w:spacing w:val="-2"/>
                <w:sz w:val="22"/>
              </w:rPr>
              <w:t>37.60%</w:t>
            </w:r>
          </w:p>
        </w:tc>
        <w:tc>
          <w:tcPr>
            <w:tcW w:w="1109" w:type="dxa"/>
            <w:tcBorders>
              <w:top w:val="single" w:sz="4" w:space="0" w:color="606161"/>
              <w:left w:val="single" w:sz="4" w:space="0" w:color="606161"/>
              <w:bottom w:val="single" w:sz="4" w:space="0" w:color="606161"/>
              <w:right w:val="single" w:sz="4" w:space="0" w:color="606161"/>
            </w:tcBorders>
          </w:tcPr>
          <w:p>
            <w:pPr>
              <w:pStyle w:val="TableParagraph"/>
              <w:spacing w:before="87"/>
              <w:ind w:right="59"/>
              <w:rPr>
                <w:sz w:val="22"/>
              </w:rPr>
            </w:pPr>
            <w:r>
              <w:rPr>
                <w:color w:val="58595B"/>
                <w:spacing w:val="-2"/>
                <w:sz w:val="22"/>
              </w:rPr>
              <w:t>32.70%</w:t>
            </w:r>
          </w:p>
        </w:tc>
        <w:tc>
          <w:tcPr>
            <w:tcW w:w="1200" w:type="dxa"/>
            <w:tcBorders>
              <w:top w:val="single" w:sz="4" w:space="0" w:color="606161"/>
              <w:left w:val="single" w:sz="4" w:space="0" w:color="606161"/>
              <w:bottom w:val="single" w:sz="4" w:space="0" w:color="606161"/>
              <w:right w:val="single" w:sz="4" w:space="0" w:color="606161"/>
            </w:tcBorders>
          </w:tcPr>
          <w:p>
            <w:pPr>
              <w:pStyle w:val="TableParagraph"/>
              <w:spacing w:before="88"/>
              <w:ind w:left="32"/>
              <w:rPr>
                <w:sz w:val="22"/>
              </w:rPr>
            </w:pPr>
            <w:r>
              <w:rPr>
                <w:color w:val="58595B"/>
                <w:spacing w:val="-2"/>
                <w:sz w:val="22"/>
              </w:rPr>
              <w:t>28.40%</w:t>
            </w:r>
          </w:p>
        </w:tc>
        <w:tc>
          <w:tcPr>
            <w:tcW w:w="1216" w:type="dxa"/>
            <w:tcBorders>
              <w:top w:val="single" w:sz="4" w:space="0" w:color="606161"/>
              <w:left w:val="single" w:sz="4" w:space="0" w:color="606161"/>
              <w:bottom w:val="single" w:sz="4" w:space="0" w:color="606161"/>
              <w:right w:val="single" w:sz="4" w:space="0" w:color="606161"/>
            </w:tcBorders>
          </w:tcPr>
          <w:p>
            <w:pPr>
              <w:pStyle w:val="TableParagraph"/>
              <w:spacing w:before="85"/>
              <w:ind w:left="27" w:right="1"/>
              <w:rPr>
                <w:sz w:val="22"/>
              </w:rPr>
            </w:pPr>
            <w:r>
              <w:rPr>
                <w:color w:val="58595B"/>
                <w:spacing w:val="-2"/>
                <w:sz w:val="22"/>
              </w:rPr>
              <w:t>24.70%</w:t>
            </w:r>
          </w:p>
        </w:tc>
        <w:tc>
          <w:tcPr>
            <w:tcW w:w="1225" w:type="dxa"/>
            <w:tcBorders>
              <w:top w:val="single" w:sz="4" w:space="0" w:color="606161"/>
              <w:left w:val="single" w:sz="4" w:space="0" w:color="606161"/>
              <w:bottom w:val="single" w:sz="4" w:space="0" w:color="606161"/>
              <w:right w:val="single" w:sz="4" w:space="0" w:color="606161"/>
            </w:tcBorders>
          </w:tcPr>
          <w:p>
            <w:pPr>
              <w:pStyle w:val="TableParagraph"/>
              <w:spacing w:before="86"/>
              <w:ind w:left="9" w:right="9"/>
              <w:rPr>
                <w:sz w:val="22"/>
              </w:rPr>
            </w:pPr>
            <w:r>
              <w:rPr>
                <w:color w:val="58595B"/>
                <w:spacing w:val="-2"/>
                <w:sz w:val="22"/>
              </w:rPr>
              <w:t>21.50%</w:t>
            </w:r>
          </w:p>
        </w:tc>
        <w:tc>
          <w:tcPr>
            <w:tcW w:w="1186" w:type="dxa"/>
            <w:tcBorders>
              <w:top w:val="single" w:sz="4" w:space="0" w:color="606161"/>
              <w:left w:val="single" w:sz="4" w:space="0" w:color="606161"/>
              <w:bottom w:val="single" w:sz="4" w:space="0" w:color="606161"/>
            </w:tcBorders>
          </w:tcPr>
          <w:p>
            <w:pPr>
              <w:pStyle w:val="TableParagraph"/>
              <w:spacing w:before="87"/>
              <w:ind w:left="316"/>
              <w:jc w:val="left"/>
              <w:rPr>
                <w:sz w:val="22"/>
              </w:rPr>
            </w:pPr>
            <w:r>
              <w:rPr>
                <w:color w:val="58595B"/>
                <w:spacing w:val="-2"/>
                <w:sz w:val="22"/>
              </w:rPr>
              <w:t>18.70%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18"/>
              <w:ind w:left="60" w:right="6"/>
              <w:rPr>
                <w:sz w:val="22"/>
              </w:rPr>
            </w:pPr>
            <w:r>
              <w:rPr>
                <w:color w:val="58595B"/>
                <w:spacing w:val="-10"/>
                <w:w w:val="115"/>
                <w:sz w:val="22"/>
              </w:rPr>
              <w:t>9</w:t>
            </w:r>
          </w:p>
        </w:tc>
        <w:tc>
          <w:tcPr>
            <w:tcW w:w="1307" w:type="dxa"/>
            <w:tcBorders>
              <w:top w:val="single" w:sz="4" w:space="0" w:color="606161"/>
              <w:left w:val="single" w:sz="4" w:space="0" w:color="606161"/>
              <w:bottom w:val="single" w:sz="4" w:space="0" w:color="606161"/>
              <w:right w:val="single" w:sz="4" w:space="0" w:color="606161"/>
            </w:tcBorders>
          </w:tcPr>
          <w:p>
            <w:pPr>
              <w:pStyle w:val="TableParagraph"/>
              <w:spacing w:before="79"/>
              <w:ind w:right="65"/>
              <w:rPr>
                <w:sz w:val="22"/>
              </w:rPr>
            </w:pPr>
            <w:r>
              <w:rPr>
                <w:color w:val="58595B"/>
                <w:spacing w:val="-2"/>
                <w:sz w:val="22"/>
              </w:rPr>
              <w:t>43.20%</w:t>
            </w:r>
          </w:p>
        </w:tc>
        <w:tc>
          <w:tcPr>
            <w:tcW w:w="1109" w:type="dxa"/>
            <w:tcBorders>
              <w:top w:val="single" w:sz="4" w:space="0" w:color="606161"/>
              <w:left w:val="single" w:sz="4" w:space="0" w:color="606161"/>
              <w:bottom w:val="single" w:sz="4" w:space="0" w:color="606161"/>
              <w:right w:val="single" w:sz="4" w:space="0" w:color="606161"/>
            </w:tcBorders>
          </w:tcPr>
          <w:p>
            <w:pPr>
              <w:pStyle w:val="TableParagraph"/>
              <w:spacing w:before="80"/>
              <w:ind w:right="59"/>
              <w:rPr>
                <w:sz w:val="22"/>
              </w:rPr>
            </w:pPr>
            <w:r>
              <w:rPr>
                <w:color w:val="58595B"/>
                <w:spacing w:val="-2"/>
                <w:sz w:val="22"/>
              </w:rPr>
              <w:t>37.60%</w:t>
            </w:r>
          </w:p>
        </w:tc>
        <w:tc>
          <w:tcPr>
            <w:tcW w:w="1200" w:type="dxa"/>
            <w:tcBorders>
              <w:top w:val="single" w:sz="4" w:space="0" w:color="606161"/>
              <w:left w:val="single" w:sz="4" w:space="0" w:color="606161"/>
              <w:bottom w:val="single" w:sz="4" w:space="0" w:color="606161"/>
              <w:right w:val="single" w:sz="4" w:space="0" w:color="606161"/>
            </w:tcBorders>
          </w:tcPr>
          <w:p>
            <w:pPr>
              <w:pStyle w:val="TableParagraph"/>
              <w:spacing w:before="81"/>
              <w:ind w:left="32"/>
              <w:rPr>
                <w:sz w:val="22"/>
              </w:rPr>
            </w:pPr>
            <w:r>
              <w:rPr>
                <w:color w:val="58595B"/>
                <w:spacing w:val="-2"/>
                <w:sz w:val="22"/>
              </w:rPr>
              <w:t>32.70%</w:t>
            </w:r>
          </w:p>
        </w:tc>
        <w:tc>
          <w:tcPr>
            <w:tcW w:w="1216" w:type="dxa"/>
            <w:tcBorders>
              <w:top w:val="single" w:sz="4" w:space="0" w:color="606161"/>
              <w:left w:val="single" w:sz="4" w:space="0" w:color="606161"/>
              <w:bottom w:val="single" w:sz="4" w:space="0" w:color="606161"/>
              <w:right w:val="single" w:sz="4" w:space="0" w:color="606161"/>
            </w:tcBorders>
          </w:tcPr>
          <w:p>
            <w:pPr>
              <w:pStyle w:val="TableParagraph"/>
              <w:spacing w:before="78"/>
              <w:ind w:left="27" w:right="1"/>
              <w:rPr>
                <w:sz w:val="22"/>
              </w:rPr>
            </w:pPr>
            <w:r>
              <w:rPr>
                <w:color w:val="58595B"/>
                <w:spacing w:val="-2"/>
                <w:sz w:val="22"/>
              </w:rPr>
              <w:t>28.40%</w:t>
            </w:r>
          </w:p>
        </w:tc>
        <w:tc>
          <w:tcPr>
            <w:tcW w:w="1225" w:type="dxa"/>
            <w:tcBorders>
              <w:top w:val="single" w:sz="4" w:space="0" w:color="606161"/>
              <w:left w:val="single" w:sz="4" w:space="0" w:color="606161"/>
              <w:bottom w:val="single" w:sz="4" w:space="0" w:color="606161"/>
              <w:right w:val="single" w:sz="4" w:space="0" w:color="606161"/>
            </w:tcBorders>
          </w:tcPr>
          <w:p>
            <w:pPr>
              <w:pStyle w:val="TableParagraph"/>
              <w:spacing w:before="79"/>
              <w:ind w:left="9" w:right="9"/>
              <w:rPr>
                <w:sz w:val="22"/>
              </w:rPr>
            </w:pPr>
            <w:r>
              <w:rPr>
                <w:color w:val="58595B"/>
                <w:spacing w:val="-2"/>
                <w:sz w:val="22"/>
              </w:rPr>
              <w:t>24.70%</w:t>
            </w:r>
          </w:p>
        </w:tc>
        <w:tc>
          <w:tcPr>
            <w:tcW w:w="1186" w:type="dxa"/>
            <w:tcBorders>
              <w:top w:val="single" w:sz="4" w:space="0" w:color="606161"/>
              <w:left w:val="single" w:sz="4" w:space="0" w:color="606161"/>
              <w:bottom w:val="single" w:sz="4" w:space="0" w:color="606161"/>
            </w:tcBorders>
          </w:tcPr>
          <w:p>
            <w:pPr>
              <w:pStyle w:val="TableParagraph"/>
              <w:spacing w:before="80"/>
              <w:ind w:left="311"/>
              <w:jc w:val="left"/>
              <w:rPr>
                <w:sz w:val="22"/>
              </w:rPr>
            </w:pPr>
            <w:r>
              <w:rPr>
                <w:color w:val="58595B"/>
                <w:spacing w:val="-2"/>
                <w:sz w:val="22"/>
              </w:rPr>
              <w:t>21.50%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11"/>
              <w:ind w:left="60" w:right="15"/>
              <w:rPr>
                <w:sz w:val="22"/>
              </w:rPr>
            </w:pPr>
            <w:r>
              <w:rPr>
                <w:color w:val="58595B"/>
                <w:spacing w:val="-5"/>
                <w:w w:val="95"/>
                <w:sz w:val="22"/>
              </w:rPr>
              <w:t>10</w:t>
            </w:r>
          </w:p>
        </w:tc>
        <w:tc>
          <w:tcPr>
            <w:tcW w:w="1307" w:type="dxa"/>
            <w:tcBorders>
              <w:top w:val="single" w:sz="4" w:space="0" w:color="606161"/>
              <w:left w:val="single" w:sz="4" w:space="0" w:color="606161"/>
              <w:bottom w:val="single" w:sz="4" w:space="0" w:color="606161"/>
              <w:right w:val="single" w:sz="4" w:space="0" w:color="606161"/>
            </w:tcBorders>
          </w:tcPr>
          <w:p>
            <w:pPr>
              <w:pStyle w:val="TableParagraph"/>
              <w:spacing w:before="72"/>
              <w:ind w:right="65"/>
              <w:rPr>
                <w:sz w:val="22"/>
              </w:rPr>
            </w:pPr>
            <w:r>
              <w:rPr>
                <w:color w:val="58595B"/>
                <w:spacing w:val="-2"/>
                <w:sz w:val="22"/>
              </w:rPr>
              <w:t>49.70%</w:t>
            </w:r>
          </w:p>
        </w:tc>
        <w:tc>
          <w:tcPr>
            <w:tcW w:w="1109" w:type="dxa"/>
            <w:tcBorders>
              <w:top w:val="single" w:sz="4" w:space="0" w:color="606161"/>
              <w:left w:val="single" w:sz="4" w:space="0" w:color="606161"/>
              <w:bottom w:val="single" w:sz="4" w:space="0" w:color="606161"/>
              <w:right w:val="single" w:sz="4" w:space="0" w:color="606161"/>
            </w:tcBorders>
          </w:tcPr>
          <w:p>
            <w:pPr>
              <w:pStyle w:val="TableParagraph"/>
              <w:spacing w:before="73"/>
              <w:ind w:right="59"/>
              <w:rPr>
                <w:sz w:val="22"/>
              </w:rPr>
            </w:pPr>
            <w:r>
              <w:rPr>
                <w:color w:val="58595B"/>
                <w:spacing w:val="-2"/>
                <w:sz w:val="22"/>
              </w:rPr>
              <w:t>43.20%</w:t>
            </w:r>
          </w:p>
        </w:tc>
        <w:tc>
          <w:tcPr>
            <w:tcW w:w="1200" w:type="dxa"/>
            <w:tcBorders>
              <w:top w:val="single" w:sz="4" w:space="0" w:color="606161"/>
              <w:left w:val="single" w:sz="4" w:space="0" w:color="606161"/>
              <w:bottom w:val="single" w:sz="4" w:space="0" w:color="606161"/>
              <w:right w:val="single" w:sz="4" w:space="0" w:color="606161"/>
            </w:tcBorders>
          </w:tcPr>
          <w:p>
            <w:pPr>
              <w:pStyle w:val="TableParagraph"/>
              <w:spacing w:before="74"/>
              <w:ind w:left="32"/>
              <w:rPr>
                <w:sz w:val="22"/>
              </w:rPr>
            </w:pPr>
            <w:r>
              <w:rPr>
                <w:color w:val="58595B"/>
                <w:spacing w:val="-2"/>
                <w:sz w:val="22"/>
              </w:rPr>
              <w:t>37.60%</w:t>
            </w:r>
          </w:p>
        </w:tc>
        <w:tc>
          <w:tcPr>
            <w:tcW w:w="1216" w:type="dxa"/>
            <w:tcBorders>
              <w:top w:val="single" w:sz="4" w:space="0" w:color="606161"/>
              <w:left w:val="single" w:sz="4" w:space="0" w:color="606161"/>
              <w:bottom w:val="single" w:sz="4" w:space="0" w:color="606161"/>
              <w:right w:val="single" w:sz="4" w:space="0" w:color="606161"/>
            </w:tcBorders>
          </w:tcPr>
          <w:p>
            <w:pPr>
              <w:pStyle w:val="TableParagraph"/>
              <w:spacing w:before="71"/>
              <w:ind w:left="27" w:right="1"/>
              <w:rPr>
                <w:sz w:val="22"/>
              </w:rPr>
            </w:pPr>
            <w:r>
              <w:rPr>
                <w:color w:val="58595B"/>
                <w:spacing w:val="-2"/>
                <w:sz w:val="22"/>
              </w:rPr>
              <w:t>32.70%</w:t>
            </w:r>
          </w:p>
        </w:tc>
        <w:tc>
          <w:tcPr>
            <w:tcW w:w="1225" w:type="dxa"/>
            <w:tcBorders>
              <w:top w:val="single" w:sz="4" w:space="0" w:color="606161"/>
              <w:left w:val="single" w:sz="4" w:space="0" w:color="606161"/>
              <w:bottom w:val="single" w:sz="4" w:space="0" w:color="606161"/>
              <w:right w:val="single" w:sz="4" w:space="0" w:color="606161"/>
            </w:tcBorders>
          </w:tcPr>
          <w:p>
            <w:pPr>
              <w:pStyle w:val="TableParagraph"/>
              <w:spacing w:before="72"/>
              <w:ind w:left="9" w:right="9"/>
              <w:rPr>
                <w:sz w:val="22"/>
              </w:rPr>
            </w:pPr>
            <w:r>
              <w:rPr>
                <w:color w:val="58595B"/>
                <w:spacing w:val="-2"/>
                <w:sz w:val="22"/>
              </w:rPr>
              <w:t>28.40%</w:t>
            </w:r>
          </w:p>
        </w:tc>
        <w:tc>
          <w:tcPr>
            <w:tcW w:w="1186" w:type="dxa"/>
            <w:tcBorders>
              <w:top w:val="single" w:sz="4" w:space="0" w:color="606161"/>
              <w:left w:val="single" w:sz="4" w:space="0" w:color="606161"/>
              <w:bottom w:val="single" w:sz="4" w:space="0" w:color="606161"/>
            </w:tcBorders>
          </w:tcPr>
          <w:p>
            <w:pPr>
              <w:pStyle w:val="TableParagraph"/>
              <w:spacing w:before="73"/>
              <w:ind w:left="286"/>
              <w:jc w:val="left"/>
              <w:rPr>
                <w:sz w:val="22"/>
              </w:rPr>
            </w:pPr>
            <w:r>
              <w:rPr>
                <w:color w:val="58595B"/>
                <w:spacing w:val="-2"/>
                <w:sz w:val="22"/>
              </w:rPr>
              <w:t>24.70%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04"/>
              <w:ind w:left="60" w:right="11"/>
              <w:rPr>
                <w:sz w:val="22"/>
              </w:rPr>
            </w:pPr>
            <w:r>
              <w:rPr>
                <w:color w:val="58595B"/>
                <w:spacing w:val="-5"/>
                <w:w w:val="65"/>
                <w:sz w:val="22"/>
              </w:rPr>
              <w:t>11</w:t>
            </w:r>
          </w:p>
        </w:tc>
        <w:tc>
          <w:tcPr>
            <w:tcW w:w="1307" w:type="dxa"/>
            <w:tcBorders>
              <w:top w:val="single" w:sz="4" w:space="0" w:color="606161"/>
              <w:left w:val="single" w:sz="4" w:space="0" w:color="606161"/>
              <w:bottom w:val="single" w:sz="4" w:space="0" w:color="606161"/>
              <w:right w:val="single" w:sz="4" w:space="0" w:color="606161"/>
            </w:tcBorders>
          </w:tcPr>
          <w:p>
            <w:pPr>
              <w:pStyle w:val="TableParagraph"/>
              <w:spacing w:before="65"/>
              <w:ind w:right="65"/>
              <w:rPr>
                <w:sz w:val="22"/>
              </w:rPr>
            </w:pPr>
            <w:r>
              <w:rPr>
                <w:color w:val="58595B"/>
                <w:spacing w:val="-2"/>
                <w:sz w:val="22"/>
              </w:rPr>
              <w:t>57.20%</w:t>
            </w:r>
          </w:p>
        </w:tc>
        <w:tc>
          <w:tcPr>
            <w:tcW w:w="1109" w:type="dxa"/>
            <w:tcBorders>
              <w:top w:val="single" w:sz="4" w:space="0" w:color="606161"/>
              <w:left w:val="single" w:sz="4" w:space="0" w:color="606161"/>
              <w:bottom w:val="single" w:sz="4" w:space="0" w:color="606161"/>
              <w:right w:val="single" w:sz="4" w:space="0" w:color="606161"/>
            </w:tcBorders>
          </w:tcPr>
          <w:p>
            <w:pPr>
              <w:pStyle w:val="TableParagraph"/>
              <w:spacing w:before="66"/>
              <w:ind w:right="59"/>
              <w:rPr>
                <w:sz w:val="22"/>
              </w:rPr>
            </w:pPr>
            <w:r>
              <w:rPr>
                <w:color w:val="58595B"/>
                <w:spacing w:val="-2"/>
                <w:sz w:val="22"/>
              </w:rPr>
              <w:t>49.70%</w:t>
            </w:r>
          </w:p>
        </w:tc>
        <w:tc>
          <w:tcPr>
            <w:tcW w:w="1200" w:type="dxa"/>
            <w:tcBorders>
              <w:top w:val="single" w:sz="4" w:space="0" w:color="606161"/>
              <w:left w:val="single" w:sz="4" w:space="0" w:color="606161"/>
              <w:bottom w:val="single" w:sz="4" w:space="0" w:color="606161"/>
              <w:right w:val="single" w:sz="4" w:space="0" w:color="606161"/>
            </w:tcBorders>
          </w:tcPr>
          <w:p>
            <w:pPr>
              <w:pStyle w:val="TableParagraph"/>
              <w:spacing w:before="67"/>
              <w:ind w:left="32"/>
              <w:rPr>
                <w:sz w:val="22"/>
              </w:rPr>
            </w:pPr>
            <w:r>
              <w:rPr>
                <w:color w:val="58595B"/>
                <w:spacing w:val="-2"/>
                <w:sz w:val="22"/>
              </w:rPr>
              <w:t>43.20%</w:t>
            </w:r>
          </w:p>
        </w:tc>
        <w:tc>
          <w:tcPr>
            <w:tcW w:w="1216" w:type="dxa"/>
            <w:tcBorders>
              <w:top w:val="single" w:sz="4" w:space="0" w:color="606161"/>
              <w:left w:val="single" w:sz="4" w:space="0" w:color="606161"/>
              <w:bottom w:val="single" w:sz="4" w:space="0" w:color="606161"/>
              <w:right w:val="single" w:sz="4" w:space="0" w:color="606161"/>
            </w:tcBorders>
          </w:tcPr>
          <w:p>
            <w:pPr>
              <w:pStyle w:val="TableParagraph"/>
              <w:spacing w:before="64"/>
              <w:ind w:left="27" w:right="1"/>
              <w:rPr>
                <w:sz w:val="22"/>
              </w:rPr>
            </w:pPr>
            <w:r>
              <w:rPr>
                <w:color w:val="58595B"/>
                <w:spacing w:val="-2"/>
                <w:sz w:val="22"/>
              </w:rPr>
              <w:t>37.60%</w:t>
            </w:r>
          </w:p>
        </w:tc>
        <w:tc>
          <w:tcPr>
            <w:tcW w:w="1225" w:type="dxa"/>
            <w:tcBorders>
              <w:top w:val="single" w:sz="4" w:space="0" w:color="606161"/>
              <w:left w:val="single" w:sz="4" w:space="0" w:color="606161"/>
              <w:bottom w:val="single" w:sz="4" w:space="0" w:color="606161"/>
              <w:right w:val="single" w:sz="4" w:space="0" w:color="606161"/>
            </w:tcBorders>
          </w:tcPr>
          <w:p>
            <w:pPr>
              <w:pStyle w:val="TableParagraph"/>
              <w:spacing w:before="125"/>
              <w:ind w:left="9" w:right="9"/>
              <w:rPr>
                <w:sz w:val="22"/>
              </w:rPr>
            </w:pPr>
            <w:r>
              <w:rPr>
                <w:color w:val="58595B"/>
                <w:spacing w:val="-2"/>
                <w:sz w:val="22"/>
              </w:rPr>
              <w:t>32.70%</w:t>
            </w:r>
          </w:p>
        </w:tc>
        <w:tc>
          <w:tcPr>
            <w:tcW w:w="1186" w:type="dxa"/>
            <w:tcBorders>
              <w:top w:val="single" w:sz="4" w:space="0" w:color="606161"/>
              <w:left w:val="single" w:sz="4" w:space="0" w:color="606161"/>
              <w:bottom w:val="single" w:sz="4" w:space="0" w:color="606161"/>
            </w:tcBorders>
          </w:tcPr>
          <w:p>
            <w:pPr>
              <w:pStyle w:val="TableParagraph"/>
              <w:spacing w:before="66"/>
              <w:ind w:left="273"/>
              <w:jc w:val="left"/>
              <w:rPr>
                <w:sz w:val="22"/>
              </w:rPr>
            </w:pPr>
            <w:r>
              <w:rPr>
                <w:color w:val="58595B"/>
                <w:spacing w:val="-2"/>
                <w:sz w:val="22"/>
              </w:rPr>
              <w:t>28.40%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97"/>
              <w:ind w:left="60" w:right="16"/>
              <w:rPr>
                <w:sz w:val="22"/>
              </w:rPr>
            </w:pPr>
            <w:r>
              <w:rPr>
                <w:color w:val="58595B"/>
                <w:spacing w:val="-5"/>
                <w:w w:val="90"/>
                <w:sz w:val="22"/>
              </w:rPr>
              <w:t>12</w:t>
            </w:r>
          </w:p>
        </w:tc>
        <w:tc>
          <w:tcPr>
            <w:tcW w:w="1307" w:type="dxa"/>
            <w:tcBorders>
              <w:top w:val="single" w:sz="4" w:space="0" w:color="606161"/>
              <w:left w:val="single" w:sz="4" w:space="0" w:color="606161"/>
              <w:bottom w:val="single" w:sz="4" w:space="0" w:color="606161"/>
              <w:right w:val="single" w:sz="4" w:space="0" w:color="606161"/>
            </w:tcBorders>
          </w:tcPr>
          <w:p>
            <w:pPr>
              <w:pStyle w:val="TableParagraph"/>
              <w:spacing w:before="58"/>
              <w:ind w:right="68"/>
              <w:rPr>
                <w:sz w:val="22"/>
              </w:rPr>
            </w:pPr>
            <w:r>
              <w:rPr>
                <w:color w:val="58595B"/>
                <w:spacing w:val="-2"/>
                <w:sz w:val="22"/>
              </w:rPr>
              <w:t>65.80%</w:t>
            </w:r>
          </w:p>
        </w:tc>
        <w:tc>
          <w:tcPr>
            <w:tcW w:w="1109" w:type="dxa"/>
            <w:tcBorders>
              <w:top w:val="single" w:sz="4" w:space="0" w:color="606161"/>
              <w:left w:val="single" w:sz="4" w:space="0" w:color="606161"/>
              <w:bottom w:val="single" w:sz="4" w:space="0" w:color="606161"/>
              <w:right w:val="single" w:sz="4" w:space="0" w:color="606161"/>
            </w:tcBorders>
          </w:tcPr>
          <w:p>
            <w:pPr>
              <w:pStyle w:val="TableParagraph"/>
              <w:spacing w:before="59"/>
              <w:ind w:right="58"/>
              <w:rPr>
                <w:sz w:val="22"/>
              </w:rPr>
            </w:pPr>
            <w:r>
              <w:rPr>
                <w:color w:val="58595B"/>
                <w:spacing w:val="-2"/>
                <w:sz w:val="22"/>
              </w:rPr>
              <w:t>57.20%</w:t>
            </w:r>
          </w:p>
        </w:tc>
        <w:tc>
          <w:tcPr>
            <w:tcW w:w="1200" w:type="dxa"/>
            <w:tcBorders>
              <w:top w:val="single" w:sz="4" w:space="0" w:color="606161"/>
              <w:left w:val="single" w:sz="4" w:space="0" w:color="606161"/>
              <w:bottom w:val="single" w:sz="4" w:space="0" w:color="606161"/>
              <w:right w:val="single" w:sz="4" w:space="0" w:color="606161"/>
            </w:tcBorders>
          </w:tcPr>
          <w:p>
            <w:pPr>
              <w:pStyle w:val="TableParagraph"/>
              <w:spacing w:before="60"/>
              <w:ind w:left="32"/>
              <w:rPr>
                <w:sz w:val="22"/>
              </w:rPr>
            </w:pPr>
            <w:r>
              <w:rPr>
                <w:color w:val="58595B"/>
                <w:spacing w:val="-2"/>
                <w:sz w:val="22"/>
              </w:rPr>
              <w:t>49.70%</w:t>
            </w:r>
          </w:p>
        </w:tc>
        <w:tc>
          <w:tcPr>
            <w:tcW w:w="1216" w:type="dxa"/>
            <w:tcBorders>
              <w:top w:val="single" w:sz="4" w:space="0" w:color="606161"/>
              <w:left w:val="single" w:sz="4" w:space="0" w:color="606161"/>
              <w:bottom w:val="single" w:sz="4" w:space="0" w:color="606161"/>
              <w:right w:val="single" w:sz="4" w:space="0" w:color="606161"/>
            </w:tcBorders>
          </w:tcPr>
          <w:p>
            <w:pPr>
              <w:pStyle w:val="TableParagraph"/>
              <w:spacing w:before="57"/>
              <w:ind w:left="27" w:right="1"/>
              <w:rPr>
                <w:sz w:val="22"/>
              </w:rPr>
            </w:pPr>
            <w:r>
              <w:rPr>
                <w:color w:val="58595B"/>
                <w:spacing w:val="-2"/>
                <w:sz w:val="22"/>
              </w:rPr>
              <w:t>43.20%</w:t>
            </w:r>
          </w:p>
        </w:tc>
        <w:tc>
          <w:tcPr>
            <w:tcW w:w="1225" w:type="dxa"/>
            <w:tcBorders>
              <w:top w:val="single" w:sz="4" w:space="0" w:color="606161"/>
              <w:left w:val="single" w:sz="4" w:space="0" w:color="606161"/>
              <w:bottom w:val="single" w:sz="4" w:space="0" w:color="606161"/>
              <w:right w:val="single" w:sz="4" w:space="0" w:color="606161"/>
            </w:tcBorders>
          </w:tcPr>
          <w:p>
            <w:pPr>
              <w:pStyle w:val="TableParagraph"/>
              <w:spacing w:before="118"/>
              <w:ind w:left="9" w:right="9"/>
              <w:rPr>
                <w:sz w:val="22"/>
              </w:rPr>
            </w:pPr>
            <w:r>
              <w:rPr>
                <w:color w:val="58595B"/>
                <w:spacing w:val="-2"/>
                <w:sz w:val="22"/>
              </w:rPr>
              <w:t>37.60%</w:t>
            </w:r>
          </w:p>
        </w:tc>
        <w:tc>
          <w:tcPr>
            <w:tcW w:w="1186" w:type="dxa"/>
            <w:tcBorders>
              <w:top w:val="single" w:sz="4" w:space="0" w:color="606161"/>
              <w:left w:val="single" w:sz="4" w:space="0" w:color="606161"/>
              <w:bottom w:val="single" w:sz="4" w:space="0" w:color="606161"/>
            </w:tcBorders>
          </w:tcPr>
          <w:p>
            <w:pPr>
              <w:pStyle w:val="TableParagraph"/>
              <w:spacing w:before="59"/>
              <w:ind w:left="290"/>
              <w:jc w:val="left"/>
              <w:rPr>
                <w:sz w:val="22"/>
              </w:rPr>
            </w:pPr>
            <w:r>
              <w:rPr>
                <w:color w:val="58595B"/>
                <w:spacing w:val="-2"/>
                <w:sz w:val="22"/>
              </w:rPr>
              <w:t>32.70%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90"/>
              <w:ind w:left="60" w:right="18"/>
              <w:rPr>
                <w:sz w:val="22"/>
              </w:rPr>
            </w:pPr>
            <w:r>
              <w:rPr>
                <w:color w:val="58595B"/>
                <w:spacing w:val="-5"/>
                <w:w w:val="90"/>
                <w:sz w:val="22"/>
              </w:rPr>
              <w:t>13</w:t>
            </w:r>
          </w:p>
        </w:tc>
        <w:tc>
          <w:tcPr>
            <w:tcW w:w="1307" w:type="dxa"/>
            <w:tcBorders>
              <w:top w:val="single" w:sz="4" w:space="0" w:color="606161"/>
              <w:left w:val="single" w:sz="4" w:space="0" w:color="606161"/>
              <w:bottom w:val="single" w:sz="4" w:space="0" w:color="606161"/>
              <w:right w:val="single" w:sz="4" w:space="0" w:color="606161"/>
            </w:tcBorders>
          </w:tcPr>
          <w:p>
            <w:pPr>
              <w:pStyle w:val="TableParagraph"/>
              <w:spacing w:before="51"/>
              <w:ind w:right="64"/>
              <w:rPr>
                <w:sz w:val="22"/>
              </w:rPr>
            </w:pPr>
            <w:r>
              <w:rPr>
                <w:color w:val="58595B"/>
                <w:spacing w:val="-2"/>
                <w:sz w:val="22"/>
              </w:rPr>
              <w:t>75.60%</w:t>
            </w:r>
          </w:p>
        </w:tc>
        <w:tc>
          <w:tcPr>
            <w:tcW w:w="1109" w:type="dxa"/>
            <w:tcBorders>
              <w:top w:val="single" w:sz="4" w:space="0" w:color="606161"/>
              <w:left w:val="single" w:sz="4" w:space="0" w:color="606161"/>
              <w:bottom w:val="single" w:sz="4" w:space="0" w:color="606161"/>
              <w:right w:val="single" w:sz="4" w:space="0" w:color="606161"/>
            </w:tcBorders>
          </w:tcPr>
          <w:p>
            <w:pPr>
              <w:pStyle w:val="TableParagraph"/>
              <w:spacing w:before="52"/>
              <w:ind w:right="62"/>
              <w:rPr>
                <w:sz w:val="22"/>
              </w:rPr>
            </w:pPr>
            <w:r>
              <w:rPr>
                <w:color w:val="58595B"/>
                <w:spacing w:val="-2"/>
                <w:sz w:val="22"/>
              </w:rPr>
              <w:t>65.80%</w:t>
            </w:r>
          </w:p>
        </w:tc>
        <w:tc>
          <w:tcPr>
            <w:tcW w:w="1200" w:type="dxa"/>
            <w:tcBorders>
              <w:top w:val="single" w:sz="4" w:space="0" w:color="606161"/>
              <w:left w:val="single" w:sz="4" w:space="0" w:color="606161"/>
              <w:bottom w:val="single" w:sz="4" w:space="0" w:color="606161"/>
              <w:right w:val="single" w:sz="4" w:space="0" w:color="606161"/>
            </w:tcBorders>
          </w:tcPr>
          <w:p>
            <w:pPr>
              <w:pStyle w:val="TableParagraph"/>
              <w:spacing w:before="53"/>
              <w:ind w:left="32"/>
              <w:rPr>
                <w:sz w:val="22"/>
              </w:rPr>
            </w:pPr>
            <w:r>
              <w:rPr>
                <w:color w:val="58595B"/>
                <w:spacing w:val="-2"/>
                <w:sz w:val="22"/>
              </w:rPr>
              <w:t>57.20%</w:t>
            </w:r>
          </w:p>
        </w:tc>
        <w:tc>
          <w:tcPr>
            <w:tcW w:w="1216" w:type="dxa"/>
            <w:tcBorders>
              <w:top w:val="single" w:sz="4" w:space="0" w:color="606161"/>
              <w:left w:val="single" w:sz="4" w:space="0" w:color="606161"/>
              <w:bottom w:val="single" w:sz="4" w:space="0" w:color="606161"/>
              <w:right w:val="single" w:sz="4" w:space="0" w:color="606161"/>
            </w:tcBorders>
          </w:tcPr>
          <w:p>
            <w:pPr>
              <w:pStyle w:val="TableParagraph"/>
              <w:spacing w:before="50"/>
              <w:ind w:left="27" w:right="1"/>
              <w:rPr>
                <w:sz w:val="22"/>
              </w:rPr>
            </w:pPr>
            <w:r>
              <w:rPr>
                <w:color w:val="58595B"/>
                <w:spacing w:val="-2"/>
                <w:sz w:val="22"/>
              </w:rPr>
              <w:t>49.70%</w:t>
            </w:r>
          </w:p>
        </w:tc>
        <w:tc>
          <w:tcPr>
            <w:tcW w:w="1225" w:type="dxa"/>
            <w:tcBorders>
              <w:top w:val="single" w:sz="4" w:space="0" w:color="606161"/>
              <w:left w:val="single" w:sz="4" w:space="0" w:color="606161"/>
              <w:bottom w:val="single" w:sz="4" w:space="0" w:color="606161"/>
              <w:right w:val="single" w:sz="4" w:space="0" w:color="606161"/>
            </w:tcBorders>
          </w:tcPr>
          <w:p>
            <w:pPr>
              <w:pStyle w:val="TableParagraph"/>
              <w:spacing w:before="111"/>
              <w:ind w:left="9" w:right="9"/>
              <w:rPr>
                <w:sz w:val="22"/>
              </w:rPr>
            </w:pPr>
            <w:r>
              <w:rPr>
                <w:color w:val="58595B"/>
                <w:spacing w:val="-2"/>
                <w:sz w:val="22"/>
              </w:rPr>
              <w:t>43.20%</w:t>
            </w:r>
          </w:p>
        </w:tc>
        <w:tc>
          <w:tcPr>
            <w:tcW w:w="1186" w:type="dxa"/>
            <w:tcBorders>
              <w:top w:val="single" w:sz="4" w:space="0" w:color="606161"/>
              <w:left w:val="single" w:sz="4" w:space="0" w:color="606161"/>
              <w:bottom w:val="single" w:sz="4" w:space="0" w:color="606161"/>
            </w:tcBorders>
          </w:tcPr>
          <w:p>
            <w:pPr>
              <w:pStyle w:val="TableParagraph"/>
              <w:spacing w:before="92"/>
              <w:ind w:left="284"/>
              <w:jc w:val="left"/>
              <w:rPr>
                <w:sz w:val="22"/>
              </w:rPr>
            </w:pPr>
            <w:r>
              <w:rPr>
                <w:color w:val="58595B"/>
                <w:spacing w:val="-2"/>
                <w:sz w:val="22"/>
              </w:rPr>
              <w:t>37.60%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83"/>
              <w:ind w:left="60" w:right="16"/>
              <w:rPr>
                <w:sz w:val="22"/>
              </w:rPr>
            </w:pPr>
            <w:r>
              <w:rPr>
                <w:color w:val="58595B"/>
                <w:spacing w:val="-5"/>
                <w:w w:val="95"/>
                <w:sz w:val="22"/>
              </w:rPr>
              <w:t>14</w:t>
            </w:r>
          </w:p>
        </w:tc>
        <w:tc>
          <w:tcPr>
            <w:tcW w:w="1307" w:type="dxa"/>
            <w:tcBorders>
              <w:top w:val="single" w:sz="4" w:space="0" w:color="606161"/>
              <w:left w:val="single" w:sz="4" w:space="0" w:color="606161"/>
              <w:bottom w:val="single" w:sz="4" w:space="0" w:color="606161"/>
              <w:right w:val="single" w:sz="4" w:space="0" w:color="606161"/>
            </w:tcBorders>
          </w:tcPr>
          <w:p>
            <w:pPr>
              <w:pStyle w:val="TableParagraph"/>
              <w:spacing w:before="44"/>
              <w:ind w:right="65"/>
              <w:rPr>
                <w:sz w:val="22"/>
              </w:rPr>
            </w:pPr>
            <w:r>
              <w:rPr>
                <w:color w:val="58595B"/>
                <w:spacing w:val="-2"/>
                <w:sz w:val="22"/>
              </w:rPr>
              <w:t>87.00%</w:t>
            </w:r>
          </w:p>
        </w:tc>
        <w:tc>
          <w:tcPr>
            <w:tcW w:w="1109" w:type="dxa"/>
            <w:tcBorders>
              <w:top w:val="single" w:sz="4" w:space="0" w:color="606161"/>
              <w:left w:val="single" w:sz="4" w:space="0" w:color="606161"/>
              <w:bottom w:val="single" w:sz="4" w:space="0" w:color="606161"/>
              <w:right w:val="single" w:sz="4" w:space="0" w:color="606161"/>
            </w:tcBorders>
          </w:tcPr>
          <w:p>
            <w:pPr>
              <w:pStyle w:val="TableParagraph"/>
              <w:spacing w:before="45"/>
              <w:ind w:right="58"/>
              <w:rPr>
                <w:sz w:val="22"/>
              </w:rPr>
            </w:pPr>
            <w:r>
              <w:rPr>
                <w:color w:val="58595B"/>
                <w:spacing w:val="-2"/>
                <w:sz w:val="22"/>
              </w:rPr>
              <w:t>75.60%</w:t>
            </w:r>
          </w:p>
        </w:tc>
        <w:tc>
          <w:tcPr>
            <w:tcW w:w="1200" w:type="dxa"/>
            <w:tcBorders>
              <w:top w:val="single" w:sz="4" w:space="0" w:color="606161"/>
              <w:left w:val="single" w:sz="4" w:space="0" w:color="606161"/>
              <w:bottom w:val="single" w:sz="4" w:space="0" w:color="606161"/>
              <w:right w:val="single" w:sz="4" w:space="0" w:color="606161"/>
            </w:tcBorders>
          </w:tcPr>
          <w:p>
            <w:pPr>
              <w:pStyle w:val="TableParagraph"/>
              <w:spacing w:before="46"/>
              <w:ind w:left="29"/>
              <w:rPr>
                <w:sz w:val="22"/>
              </w:rPr>
            </w:pPr>
            <w:r>
              <w:rPr>
                <w:color w:val="58595B"/>
                <w:spacing w:val="-2"/>
                <w:sz w:val="22"/>
              </w:rPr>
              <w:t>65.80%</w:t>
            </w:r>
          </w:p>
        </w:tc>
        <w:tc>
          <w:tcPr>
            <w:tcW w:w="1216" w:type="dxa"/>
            <w:tcBorders>
              <w:top w:val="single" w:sz="4" w:space="0" w:color="606161"/>
              <w:left w:val="single" w:sz="4" w:space="0" w:color="606161"/>
              <w:bottom w:val="single" w:sz="4" w:space="0" w:color="606161"/>
              <w:right w:val="single" w:sz="4" w:space="0" w:color="606161"/>
            </w:tcBorders>
          </w:tcPr>
          <w:p>
            <w:pPr>
              <w:pStyle w:val="TableParagraph"/>
              <w:spacing w:before="43"/>
              <w:ind w:left="27" w:right="1"/>
              <w:rPr>
                <w:sz w:val="22"/>
              </w:rPr>
            </w:pPr>
            <w:r>
              <w:rPr>
                <w:color w:val="58595B"/>
                <w:spacing w:val="-2"/>
                <w:sz w:val="22"/>
              </w:rPr>
              <w:t>57.20%</w:t>
            </w:r>
          </w:p>
        </w:tc>
        <w:tc>
          <w:tcPr>
            <w:tcW w:w="1225" w:type="dxa"/>
            <w:tcBorders>
              <w:top w:val="single" w:sz="4" w:space="0" w:color="606161"/>
              <w:left w:val="single" w:sz="4" w:space="0" w:color="606161"/>
              <w:bottom w:val="single" w:sz="4" w:space="0" w:color="606161"/>
              <w:right w:val="single" w:sz="4" w:space="0" w:color="606161"/>
            </w:tcBorders>
          </w:tcPr>
          <w:p>
            <w:pPr>
              <w:pStyle w:val="TableParagraph"/>
              <w:spacing w:before="104"/>
              <w:ind w:left="9" w:right="9"/>
              <w:rPr>
                <w:sz w:val="22"/>
              </w:rPr>
            </w:pPr>
            <w:r>
              <w:rPr>
                <w:color w:val="58595B"/>
                <w:spacing w:val="-2"/>
                <w:sz w:val="22"/>
              </w:rPr>
              <w:t>49.70%</w:t>
            </w:r>
          </w:p>
        </w:tc>
        <w:tc>
          <w:tcPr>
            <w:tcW w:w="1186" w:type="dxa"/>
            <w:tcBorders>
              <w:top w:val="single" w:sz="4" w:space="0" w:color="606161"/>
              <w:left w:val="single" w:sz="4" w:space="0" w:color="606161"/>
              <w:bottom w:val="single" w:sz="4" w:space="0" w:color="606161"/>
            </w:tcBorders>
          </w:tcPr>
          <w:p>
            <w:pPr>
              <w:pStyle w:val="TableParagraph"/>
              <w:spacing w:before="85"/>
              <w:ind w:left="277"/>
              <w:jc w:val="left"/>
              <w:rPr>
                <w:sz w:val="22"/>
              </w:rPr>
            </w:pPr>
            <w:r>
              <w:rPr>
                <w:color w:val="58595B"/>
                <w:spacing w:val="-2"/>
                <w:sz w:val="22"/>
              </w:rPr>
              <w:t>43.20%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16"/>
              <w:ind w:left="60" w:right="16"/>
              <w:rPr>
                <w:sz w:val="22"/>
              </w:rPr>
            </w:pPr>
            <w:r>
              <w:rPr>
                <w:color w:val="58595B"/>
                <w:spacing w:val="-5"/>
                <w:w w:val="95"/>
                <w:sz w:val="22"/>
              </w:rPr>
              <w:t>15</w:t>
            </w:r>
          </w:p>
        </w:tc>
        <w:tc>
          <w:tcPr>
            <w:tcW w:w="1307" w:type="dxa"/>
            <w:tcBorders>
              <w:top w:val="single" w:sz="4" w:space="0" w:color="606161"/>
              <w:left w:val="single" w:sz="4" w:space="0" w:color="606161"/>
              <w:bottom w:val="single" w:sz="4" w:space="0" w:color="606161"/>
              <w:right w:val="single" w:sz="4" w:space="0" w:color="606161"/>
            </w:tcBorders>
          </w:tcPr>
          <w:p>
            <w:pPr>
              <w:pStyle w:val="TableParagraph"/>
              <w:spacing w:before="37"/>
              <w:ind w:right="65"/>
              <w:rPr>
                <w:sz w:val="22"/>
              </w:rPr>
            </w:pPr>
            <w:r>
              <w:rPr>
                <w:color w:val="58595B"/>
                <w:spacing w:val="-2"/>
                <w:sz w:val="22"/>
              </w:rPr>
              <w:t>93.30%</w:t>
            </w:r>
          </w:p>
        </w:tc>
        <w:tc>
          <w:tcPr>
            <w:tcW w:w="1109" w:type="dxa"/>
            <w:tcBorders>
              <w:top w:val="single" w:sz="4" w:space="0" w:color="606161"/>
              <w:left w:val="single" w:sz="4" w:space="0" w:color="606161"/>
              <w:bottom w:val="single" w:sz="4" w:space="0" w:color="606161"/>
              <w:right w:val="single" w:sz="4" w:space="0" w:color="606161"/>
            </w:tcBorders>
          </w:tcPr>
          <w:p>
            <w:pPr>
              <w:pStyle w:val="TableParagraph"/>
              <w:spacing w:before="38"/>
              <w:ind w:right="58"/>
              <w:rPr>
                <w:sz w:val="22"/>
              </w:rPr>
            </w:pPr>
            <w:r>
              <w:rPr>
                <w:color w:val="58595B"/>
                <w:spacing w:val="-2"/>
                <w:sz w:val="22"/>
              </w:rPr>
              <w:t>87.00%</w:t>
            </w:r>
          </w:p>
        </w:tc>
        <w:tc>
          <w:tcPr>
            <w:tcW w:w="1200" w:type="dxa"/>
            <w:tcBorders>
              <w:top w:val="single" w:sz="4" w:space="0" w:color="606161"/>
              <w:left w:val="single" w:sz="4" w:space="0" w:color="606161"/>
              <w:bottom w:val="single" w:sz="4" w:space="0" w:color="606161"/>
              <w:right w:val="single" w:sz="4" w:space="0" w:color="606161"/>
            </w:tcBorders>
          </w:tcPr>
          <w:p>
            <w:pPr>
              <w:pStyle w:val="TableParagraph"/>
              <w:spacing w:before="39"/>
              <w:ind w:left="32"/>
              <w:rPr>
                <w:sz w:val="22"/>
              </w:rPr>
            </w:pPr>
            <w:r>
              <w:rPr>
                <w:color w:val="58595B"/>
                <w:spacing w:val="-2"/>
                <w:sz w:val="22"/>
              </w:rPr>
              <w:t>75.60%</w:t>
            </w:r>
          </w:p>
        </w:tc>
        <w:tc>
          <w:tcPr>
            <w:tcW w:w="1216" w:type="dxa"/>
            <w:tcBorders>
              <w:top w:val="single" w:sz="4" w:space="0" w:color="606161"/>
              <w:left w:val="single" w:sz="4" w:space="0" w:color="606161"/>
              <w:bottom w:val="single" w:sz="4" w:space="0" w:color="606161"/>
              <w:right w:val="single" w:sz="4" w:space="0" w:color="606161"/>
            </w:tcBorders>
          </w:tcPr>
          <w:p>
            <w:pPr>
              <w:pStyle w:val="TableParagraph"/>
              <w:spacing w:before="36"/>
              <w:ind w:left="23"/>
              <w:rPr>
                <w:sz w:val="22"/>
              </w:rPr>
            </w:pPr>
            <w:r>
              <w:rPr>
                <w:color w:val="58595B"/>
                <w:spacing w:val="-2"/>
                <w:sz w:val="22"/>
              </w:rPr>
              <w:t>65.80%</w:t>
            </w:r>
          </w:p>
        </w:tc>
        <w:tc>
          <w:tcPr>
            <w:tcW w:w="1225" w:type="dxa"/>
            <w:tcBorders>
              <w:top w:val="single" w:sz="4" w:space="0" w:color="606161"/>
              <w:left w:val="single" w:sz="4" w:space="0" w:color="606161"/>
              <w:bottom w:val="single" w:sz="4" w:space="0" w:color="606161"/>
              <w:right w:val="single" w:sz="4" w:space="0" w:color="606161"/>
            </w:tcBorders>
          </w:tcPr>
          <w:p>
            <w:pPr>
              <w:pStyle w:val="TableParagraph"/>
              <w:spacing w:before="97"/>
              <w:ind w:left="9" w:right="9"/>
              <w:rPr>
                <w:sz w:val="22"/>
              </w:rPr>
            </w:pPr>
            <w:r>
              <w:rPr>
                <w:color w:val="58595B"/>
                <w:spacing w:val="-2"/>
                <w:sz w:val="22"/>
              </w:rPr>
              <w:t>57.20%</w:t>
            </w:r>
          </w:p>
        </w:tc>
        <w:tc>
          <w:tcPr>
            <w:tcW w:w="1186" w:type="dxa"/>
            <w:tcBorders>
              <w:top w:val="single" w:sz="4" w:space="0" w:color="606161"/>
              <w:left w:val="single" w:sz="4" w:space="0" w:color="606161"/>
              <w:bottom w:val="single" w:sz="4" w:space="0" w:color="606161"/>
            </w:tcBorders>
          </w:tcPr>
          <w:p>
            <w:pPr>
              <w:pStyle w:val="TableParagraph"/>
              <w:spacing w:before="78"/>
              <w:ind w:left="282"/>
              <w:jc w:val="left"/>
              <w:rPr>
                <w:sz w:val="22"/>
              </w:rPr>
            </w:pPr>
            <w:r>
              <w:rPr>
                <w:color w:val="58595B"/>
                <w:spacing w:val="-2"/>
                <w:sz w:val="22"/>
              </w:rPr>
              <w:t>49.70%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09"/>
              <w:ind w:left="60" w:right="15"/>
              <w:rPr>
                <w:sz w:val="22"/>
              </w:rPr>
            </w:pPr>
            <w:r>
              <w:rPr>
                <w:color w:val="58595B"/>
                <w:spacing w:val="-5"/>
                <w:w w:val="95"/>
                <w:sz w:val="22"/>
              </w:rPr>
              <w:t>16</w:t>
            </w:r>
          </w:p>
        </w:tc>
        <w:tc>
          <w:tcPr>
            <w:tcW w:w="1307"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109" w:type="dxa"/>
            <w:tcBorders>
              <w:top w:val="single" w:sz="4" w:space="0" w:color="606161"/>
              <w:left w:val="single" w:sz="4" w:space="0" w:color="606161"/>
              <w:bottom w:val="single" w:sz="4" w:space="0" w:color="606161"/>
              <w:right w:val="single" w:sz="4" w:space="0" w:color="606161"/>
            </w:tcBorders>
          </w:tcPr>
          <w:p>
            <w:pPr>
              <w:pStyle w:val="TableParagraph"/>
              <w:spacing w:before="31"/>
              <w:ind w:right="59"/>
              <w:rPr>
                <w:sz w:val="22"/>
              </w:rPr>
            </w:pPr>
            <w:r>
              <w:rPr>
                <w:color w:val="58595B"/>
                <w:spacing w:val="-2"/>
                <w:sz w:val="22"/>
              </w:rPr>
              <w:t>93.30%</w:t>
            </w:r>
          </w:p>
        </w:tc>
        <w:tc>
          <w:tcPr>
            <w:tcW w:w="1200" w:type="dxa"/>
            <w:tcBorders>
              <w:top w:val="single" w:sz="4" w:space="0" w:color="606161"/>
              <w:left w:val="single" w:sz="4" w:space="0" w:color="606161"/>
              <w:bottom w:val="single" w:sz="4" w:space="0" w:color="606161"/>
              <w:right w:val="single" w:sz="4" w:space="0" w:color="606161"/>
            </w:tcBorders>
          </w:tcPr>
          <w:p>
            <w:pPr>
              <w:pStyle w:val="TableParagraph"/>
              <w:spacing w:before="32"/>
              <w:ind w:left="32"/>
              <w:rPr>
                <w:sz w:val="22"/>
              </w:rPr>
            </w:pPr>
            <w:r>
              <w:rPr>
                <w:color w:val="58595B"/>
                <w:spacing w:val="-2"/>
                <w:sz w:val="22"/>
              </w:rPr>
              <w:t>87.00%</w:t>
            </w:r>
          </w:p>
        </w:tc>
        <w:tc>
          <w:tcPr>
            <w:tcW w:w="1216" w:type="dxa"/>
            <w:tcBorders>
              <w:top w:val="single" w:sz="4" w:space="0" w:color="606161"/>
              <w:left w:val="single" w:sz="4" w:space="0" w:color="606161"/>
              <w:bottom w:val="single" w:sz="4" w:space="0" w:color="606161"/>
              <w:right w:val="single" w:sz="4" w:space="0" w:color="606161"/>
            </w:tcBorders>
          </w:tcPr>
          <w:p>
            <w:pPr>
              <w:pStyle w:val="TableParagraph"/>
              <w:spacing w:before="29"/>
              <w:ind w:left="27" w:right="1"/>
              <w:rPr>
                <w:sz w:val="22"/>
              </w:rPr>
            </w:pPr>
            <w:r>
              <w:rPr>
                <w:color w:val="58595B"/>
                <w:spacing w:val="-2"/>
                <w:sz w:val="22"/>
              </w:rPr>
              <w:t>75.60%</w:t>
            </w:r>
          </w:p>
        </w:tc>
        <w:tc>
          <w:tcPr>
            <w:tcW w:w="1225" w:type="dxa"/>
            <w:tcBorders>
              <w:top w:val="single" w:sz="4" w:space="0" w:color="606161"/>
              <w:left w:val="single" w:sz="4" w:space="0" w:color="606161"/>
              <w:bottom w:val="single" w:sz="4" w:space="0" w:color="606161"/>
              <w:right w:val="single" w:sz="4" w:space="0" w:color="606161"/>
            </w:tcBorders>
          </w:tcPr>
          <w:p>
            <w:pPr>
              <w:pStyle w:val="TableParagraph"/>
              <w:spacing w:before="90"/>
              <w:ind w:right="3"/>
              <w:rPr>
                <w:sz w:val="22"/>
              </w:rPr>
            </w:pPr>
            <w:r>
              <w:rPr>
                <w:color w:val="58595B"/>
                <w:spacing w:val="-2"/>
                <w:sz w:val="22"/>
              </w:rPr>
              <w:t>65.80%</w:t>
            </w:r>
          </w:p>
        </w:tc>
        <w:tc>
          <w:tcPr>
            <w:tcW w:w="1186" w:type="dxa"/>
            <w:tcBorders>
              <w:top w:val="single" w:sz="4" w:space="0" w:color="606161"/>
              <w:left w:val="single" w:sz="4" w:space="0" w:color="606161"/>
              <w:bottom w:val="single" w:sz="4" w:space="0" w:color="606161"/>
            </w:tcBorders>
          </w:tcPr>
          <w:p>
            <w:pPr>
              <w:pStyle w:val="TableParagraph"/>
              <w:spacing w:before="71"/>
              <w:ind w:left="287"/>
              <w:jc w:val="left"/>
              <w:rPr>
                <w:sz w:val="22"/>
              </w:rPr>
            </w:pPr>
            <w:r>
              <w:rPr>
                <w:color w:val="58595B"/>
                <w:spacing w:val="-2"/>
                <w:sz w:val="22"/>
              </w:rPr>
              <w:t>57.20%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02"/>
              <w:ind w:left="60" w:right="9"/>
              <w:rPr>
                <w:sz w:val="22"/>
              </w:rPr>
            </w:pPr>
            <w:r>
              <w:rPr>
                <w:color w:val="58595B"/>
                <w:spacing w:val="-5"/>
                <w:w w:val="85"/>
                <w:sz w:val="22"/>
              </w:rPr>
              <w:t>17</w:t>
            </w:r>
          </w:p>
        </w:tc>
        <w:tc>
          <w:tcPr>
            <w:tcW w:w="1307"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109"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00" w:type="dxa"/>
            <w:tcBorders>
              <w:top w:val="single" w:sz="4" w:space="0" w:color="606161"/>
              <w:left w:val="single" w:sz="4" w:space="0" w:color="606161"/>
              <w:bottom w:val="single" w:sz="4" w:space="0" w:color="606161"/>
              <w:right w:val="single" w:sz="4" w:space="0" w:color="606161"/>
            </w:tcBorders>
          </w:tcPr>
          <w:p>
            <w:pPr>
              <w:pStyle w:val="TableParagraph"/>
              <w:spacing w:before="25"/>
              <w:ind w:left="32"/>
              <w:rPr>
                <w:sz w:val="22"/>
              </w:rPr>
            </w:pPr>
            <w:r>
              <w:rPr>
                <w:color w:val="58595B"/>
                <w:spacing w:val="-2"/>
                <w:sz w:val="22"/>
              </w:rPr>
              <w:t>93.30%</w:t>
            </w:r>
          </w:p>
        </w:tc>
        <w:tc>
          <w:tcPr>
            <w:tcW w:w="1216" w:type="dxa"/>
            <w:tcBorders>
              <w:top w:val="single" w:sz="4" w:space="0" w:color="606161"/>
              <w:left w:val="single" w:sz="4" w:space="0" w:color="606161"/>
              <w:bottom w:val="single" w:sz="4" w:space="0" w:color="606161"/>
              <w:right w:val="single" w:sz="4" w:space="0" w:color="606161"/>
            </w:tcBorders>
          </w:tcPr>
          <w:p>
            <w:pPr>
              <w:pStyle w:val="TableParagraph"/>
              <w:spacing w:before="22"/>
              <w:ind w:left="27" w:right="1"/>
              <w:rPr>
                <w:sz w:val="22"/>
              </w:rPr>
            </w:pPr>
            <w:r>
              <w:rPr>
                <w:color w:val="58595B"/>
                <w:spacing w:val="-2"/>
                <w:sz w:val="22"/>
              </w:rPr>
              <w:t>87.00%</w:t>
            </w:r>
          </w:p>
        </w:tc>
        <w:tc>
          <w:tcPr>
            <w:tcW w:w="1225" w:type="dxa"/>
            <w:tcBorders>
              <w:top w:val="single" w:sz="4" w:space="0" w:color="606161"/>
              <w:left w:val="single" w:sz="4" w:space="0" w:color="606161"/>
              <w:bottom w:val="single" w:sz="4" w:space="0" w:color="606161"/>
              <w:right w:val="single" w:sz="4" w:space="0" w:color="606161"/>
            </w:tcBorders>
          </w:tcPr>
          <w:p>
            <w:pPr>
              <w:pStyle w:val="TableParagraph"/>
              <w:spacing w:before="83"/>
              <w:ind w:left="9" w:right="9"/>
              <w:rPr>
                <w:sz w:val="22"/>
              </w:rPr>
            </w:pPr>
            <w:r>
              <w:rPr>
                <w:color w:val="58595B"/>
                <w:spacing w:val="-2"/>
                <w:sz w:val="22"/>
              </w:rPr>
              <w:t>75.60%</w:t>
            </w:r>
          </w:p>
        </w:tc>
        <w:tc>
          <w:tcPr>
            <w:tcW w:w="1186" w:type="dxa"/>
            <w:tcBorders>
              <w:top w:val="single" w:sz="4" w:space="0" w:color="606161"/>
              <w:left w:val="single" w:sz="4" w:space="0" w:color="606161"/>
              <w:bottom w:val="single" w:sz="4" w:space="0" w:color="606161"/>
            </w:tcBorders>
          </w:tcPr>
          <w:p>
            <w:pPr>
              <w:pStyle w:val="TableParagraph"/>
              <w:spacing w:before="64"/>
              <w:ind w:left="268"/>
              <w:jc w:val="left"/>
              <w:rPr>
                <w:sz w:val="22"/>
              </w:rPr>
            </w:pPr>
            <w:r>
              <w:rPr>
                <w:color w:val="58595B"/>
                <w:spacing w:val="-2"/>
                <w:sz w:val="22"/>
              </w:rPr>
              <w:t>65.80%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95"/>
              <w:ind w:left="60" w:right="16"/>
              <w:rPr>
                <w:sz w:val="22"/>
              </w:rPr>
            </w:pPr>
            <w:r>
              <w:rPr>
                <w:color w:val="58595B"/>
                <w:spacing w:val="-5"/>
                <w:w w:val="95"/>
                <w:sz w:val="22"/>
              </w:rPr>
              <w:t>18</w:t>
            </w:r>
          </w:p>
        </w:tc>
        <w:tc>
          <w:tcPr>
            <w:tcW w:w="1307"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109"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0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6" w:type="dxa"/>
            <w:tcBorders>
              <w:top w:val="single" w:sz="4" w:space="0" w:color="606161"/>
              <w:left w:val="single" w:sz="4" w:space="0" w:color="606161"/>
              <w:bottom w:val="single" w:sz="4" w:space="0" w:color="606161"/>
              <w:right w:val="single" w:sz="4" w:space="0" w:color="606161"/>
            </w:tcBorders>
          </w:tcPr>
          <w:p>
            <w:pPr>
              <w:pStyle w:val="TableParagraph"/>
              <w:spacing w:before="15"/>
              <w:ind w:left="27" w:right="1"/>
              <w:rPr>
                <w:sz w:val="22"/>
              </w:rPr>
            </w:pPr>
            <w:r>
              <w:rPr>
                <w:color w:val="58595B"/>
                <w:spacing w:val="-2"/>
                <w:sz w:val="22"/>
              </w:rPr>
              <w:t>93.30%</w:t>
            </w:r>
          </w:p>
        </w:tc>
        <w:tc>
          <w:tcPr>
            <w:tcW w:w="1225" w:type="dxa"/>
            <w:tcBorders>
              <w:top w:val="single" w:sz="4" w:space="0" w:color="606161"/>
              <w:left w:val="single" w:sz="4" w:space="0" w:color="606161"/>
              <w:bottom w:val="single" w:sz="4" w:space="0" w:color="606161"/>
              <w:right w:val="single" w:sz="4" w:space="0" w:color="606161"/>
            </w:tcBorders>
          </w:tcPr>
          <w:p>
            <w:pPr>
              <w:pStyle w:val="TableParagraph"/>
              <w:spacing w:before="76"/>
              <w:ind w:left="9" w:right="9"/>
              <w:rPr>
                <w:sz w:val="22"/>
              </w:rPr>
            </w:pPr>
            <w:r>
              <w:rPr>
                <w:color w:val="58595B"/>
                <w:spacing w:val="-2"/>
                <w:sz w:val="22"/>
              </w:rPr>
              <w:t>87.00%</w:t>
            </w:r>
          </w:p>
        </w:tc>
        <w:tc>
          <w:tcPr>
            <w:tcW w:w="1186" w:type="dxa"/>
            <w:tcBorders>
              <w:top w:val="single" w:sz="4" w:space="0" w:color="606161"/>
              <w:left w:val="single" w:sz="4" w:space="0" w:color="606161"/>
              <w:bottom w:val="single" w:sz="4" w:space="0" w:color="606161"/>
            </w:tcBorders>
          </w:tcPr>
          <w:p>
            <w:pPr>
              <w:pStyle w:val="TableParagraph"/>
              <w:spacing w:before="57"/>
              <w:ind w:left="281"/>
              <w:jc w:val="left"/>
              <w:rPr>
                <w:sz w:val="22"/>
              </w:rPr>
            </w:pPr>
            <w:r>
              <w:rPr>
                <w:color w:val="58595B"/>
                <w:spacing w:val="-2"/>
                <w:sz w:val="22"/>
              </w:rPr>
              <w:t>75.60%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88"/>
              <w:ind w:left="60" w:right="12"/>
              <w:rPr>
                <w:sz w:val="22"/>
              </w:rPr>
            </w:pPr>
            <w:r>
              <w:rPr>
                <w:color w:val="58595B"/>
                <w:spacing w:val="-5"/>
                <w:w w:val="95"/>
                <w:sz w:val="22"/>
              </w:rPr>
              <w:t>19</w:t>
            </w:r>
          </w:p>
        </w:tc>
        <w:tc>
          <w:tcPr>
            <w:tcW w:w="1307"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109"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0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6"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25" w:type="dxa"/>
            <w:tcBorders>
              <w:top w:val="single" w:sz="4" w:space="0" w:color="606161"/>
              <w:left w:val="single" w:sz="4" w:space="0" w:color="606161"/>
              <w:bottom w:val="single" w:sz="4" w:space="0" w:color="606161"/>
              <w:right w:val="single" w:sz="4" w:space="0" w:color="606161"/>
            </w:tcBorders>
          </w:tcPr>
          <w:p>
            <w:pPr>
              <w:pStyle w:val="TableParagraph"/>
              <w:spacing w:before="129"/>
              <w:ind w:left="9" w:right="9"/>
              <w:rPr>
                <w:sz w:val="22"/>
              </w:rPr>
            </w:pPr>
            <w:r>
              <w:rPr>
                <w:color w:val="58595B"/>
                <w:spacing w:val="-2"/>
                <w:sz w:val="22"/>
              </w:rPr>
              <w:t>93.30%</w:t>
            </w:r>
          </w:p>
        </w:tc>
        <w:tc>
          <w:tcPr>
            <w:tcW w:w="1186" w:type="dxa"/>
            <w:tcBorders>
              <w:top w:val="single" w:sz="4" w:space="0" w:color="606161"/>
              <w:left w:val="single" w:sz="4" w:space="0" w:color="606161"/>
              <w:bottom w:val="single" w:sz="4" w:space="0" w:color="606161"/>
            </w:tcBorders>
          </w:tcPr>
          <w:p>
            <w:pPr>
              <w:pStyle w:val="TableParagraph"/>
              <w:spacing w:before="50"/>
              <w:ind w:left="281"/>
              <w:jc w:val="left"/>
              <w:rPr>
                <w:sz w:val="22"/>
              </w:rPr>
            </w:pPr>
            <w:r>
              <w:rPr>
                <w:color w:val="58595B"/>
                <w:spacing w:val="-2"/>
                <w:sz w:val="22"/>
              </w:rPr>
              <w:t>87.00%</w:t>
            </w:r>
          </w:p>
        </w:tc>
      </w:tr>
      <w:tr>
        <w:trPr>
          <w:trHeight w:val="467" w:hRule="atLeast"/>
        </w:trPr>
        <w:tc>
          <w:tcPr>
            <w:tcW w:w="1449" w:type="dxa"/>
            <w:tcBorders>
              <w:top w:val="single" w:sz="4" w:space="0" w:color="606161"/>
              <w:bottom w:val="single" w:sz="8" w:space="0" w:color="606161"/>
              <w:right w:val="single" w:sz="4" w:space="0" w:color="606161"/>
            </w:tcBorders>
          </w:tcPr>
          <w:p>
            <w:pPr>
              <w:pStyle w:val="TableParagraph"/>
              <w:spacing w:before="81"/>
              <w:ind w:left="60" w:right="9"/>
              <w:rPr>
                <w:sz w:val="22"/>
              </w:rPr>
            </w:pPr>
            <w:r>
              <w:rPr>
                <w:color w:val="58595B"/>
                <w:spacing w:val="-5"/>
                <w:w w:val="110"/>
                <w:sz w:val="22"/>
              </w:rPr>
              <w:t>20</w:t>
            </w:r>
          </w:p>
        </w:tc>
        <w:tc>
          <w:tcPr>
            <w:tcW w:w="1307" w:type="dxa"/>
            <w:tcBorders>
              <w:top w:val="single" w:sz="4" w:space="0" w:color="606161"/>
              <w:left w:val="single" w:sz="4" w:space="0" w:color="606161"/>
              <w:bottom w:val="single" w:sz="8" w:space="0" w:color="606161"/>
              <w:right w:val="single" w:sz="4" w:space="0" w:color="606161"/>
            </w:tcBorders>
          </w:tcPr>
          <w:p>
            <w:pPr>
              <w:pStyle w:val="TableParagraph"/>
              <w:jc w:val="left"/>
              <w:rPr>
                <w:rFonts w:ascii="Times New Roman"/>
                <w:sz w:val="20"/>
              </w:rPr>
            </w:pPr>
          </w:p>
        </w:tc>
        <w:tc>
          <w:tcPr>
            <w:tcW w:w="1109" w:type="dxa"/>
            <w:tcBorders>
              <w:top w:val="single" w:sz="4" w:space="0" w:color="606161"/>
              <w:left w:val="single" w:sz="4" w:space="0" w:color="606161"/>
              <w:bottom w:val="single" w:sz="8" w:space="0" w:color="606161"/>
              <w:right w:val="single" w:sz="4" w:space="0" w:color="606161"/>
            </w:tcBorders>
          </w:tcPr>
          <w:p>
            <w:pPr>
              <w:pStyle w:val="TableParagraph"/>
              <w:jc w:val="left"/>
              <w:rPr>
                <w:rFonts w:ascii="Times New Roman"/>
                <w:sz w:val="20"/>
              </w:rPr>
            </w:pPr>
          </w:p>
        </w:tc>
        <w:tc>
          <w:tcPr>
            <w:tcW w:w="1200" w:type="dxa"/>
            <w:tcBorders>
              <w:top w:val="single" w:sz="4" w:space="0" w:color="606161"/>
              <w:left w:val="single" w:sz="4" w:space="0" w:color="606161"/>
              <w:bottom w:val="single" w:sz="8" w:space="0" w:color="606161"/>
              <w:right w:val="single" w:sz="4" w:space="0" w:color="606161"/>
            </w:tcBorders>
          </w:tcPr>
          <w:p>
            <w:pPr>
              <w:pStyle w:val="TableParagraph"/>
              <w:jc w:val="left"/>
              <w:rPr>
                <w:rFonts w:ascii="Times New Roman"/>
                <w:sz w:val="20"/>
              </w:rPr>
            </w:pPr>
          </w:p>
        </w:tc>
        <w:tc>
          <w:tcPr>
            <w:tcW w:w="1216" w:type="dxa"/>
            <w:tcBorders>
              <w:top w:val="single" w:sz="4" w:space="0" w:color="606161"/>
              <w:left w:val="single" w:sz="4" w:space="0" w:color="606161"/>
              <w:bottom w:val="single" w:sz="8" w:space="0" w:color="606161"/>
              <w:right w:val="single" w:sz="4" w:space="0" w:color="606161"/>
            </w:tcBorders>
          </w:tcPr>
          <w:p>
            <w:pPr>
              <w:pStyle w:val="TableParagraph"/>
              <w:jc w:val="left"/>
              <w:rPr>
                <w:rFonts w:ascii="Times New Roman"/>
                <w:sz w:val="20"/>
              </w:rPr>
            </w:pPr>
          </w:p>
        </w:tc>
        <w:tc>
          <w:tcPr>
            <w:tcW w:w="1225" w:type="dxa"/>
            <w:tcBorders>
              <w:top w:val="single" w:sz="4" w:space="0" w:color="606161"/>
              <w:left w:val="single" w:sz="4" w:space="0" w:color="606161"/>
              <w:bottom w:val="single" w:sz="8" w:space="0" w:color="606161"/>
              <w:right w:val="single" w:sz="4" w:space="0" w:color="606161"/>
            </w:tcBorders>
          </w:tcPr>
          <w:p>
            <w:pPr>
              <w:pStyle w:val="TableParagraph"/>
              <w:jc w:val="left"/>
              <w:rPr>
                <w:rFonts w:ascii="Times New Roman"/>
                <w:sz w:val="20"/>
              </w:rPr>
            </w:pPr>
          </w:p>
        </w:tc>
        <w:tc>
          <w:tcPr>
            <w:tcW w:w="1186" w:type="dxa"/>
            <w:tcBorders>
              <w:top w:val="single" w:sz="4" w:space="0" w:color="606161"/>
              <w:left w:val="single" w:sz="4" w:space="0" w:color="606161"/>
              <w:bottom w:val="single" w:sz="8" w:space="0" w:color="606161"/>
            </w:tcBorders>
          </w:tcPr>
          <w:p>
            <w:pPr>
              <w:pStyle w:val="TableParagraph"/>
              <w:spacing w:before="103"/>
              <w:ind w:left="276"/>
              <w:jc w:val="left"/>
              <w:rPr>
                <w:sz w:val="22"/>
              </w:rPr>
            </w:pPr>
            <w:r>
              <w:rPr>
                <w:color w:val="58595B"/>
                <w:spacing w:val="-2"/>
                <w:sz w:val="22"/>
              </w:rPr>
              <w:t>93.30%</w:t>
            </w:r>
          </w:p>
        </w:tc>
      </w:tr>
    </w:tbl>
    <w:p>
      <w:pPr>
        <w:pStyle w:val="TableParagraph"/>
        <w:spacing w:after="0"/>
        <w:jc w:val="left"/>
        <w:rPr>
          <w:sz w:val="22"/>
        </w:rPr>
        <w:sectPr>
          <w:type w:val="continuous"/>
          <w:pgSz w:w="10800" w:h="12240"/>
          <w:pgMar w:top="680" w:bottom="662" w:left="360" w:right="360"/>
        </w:sectPr>
      </w:pPr>
    </w:p>
    <w:tbl>
      <w:tblPr>
        <w:tblW w:w="0" w:type="auto"/>
        <w:jc w:val="left"/>
        <w:tblInd w:w="107" w:type="dxa"/>
        <w:tblBorders>
          <w:top w:val="single" w:sz="6" w:space="0" w:color="606161"/>
          <w:left w:val="single" w:sz="6" w:space="0" w:color="606161"/>
          <w:bottom w:val="single" w:sz="6" w:space="0" w:color="606161"/>
          <w:right w:val="single" w:sz="6" w:space="0" w:color="606161"/>
          <w:insideH w:val="single" w:sz="6" w:space="0" w:color="606161"/>
          <w:insideV w:val="single" w:sz="6" w:space="0" w:color="606161"/>
        </w:tblBorders>
        <w:tblLayout w:type="fixed"/>
        <w:tblCellMar>
          <w:top w:w="0" w:type="dxa"/>
          <w:left w:w="0" w:type="dxa"/>
          <w:bottom w:w="0" w:type="dxa"/>
          <w:right w:w="0" w:type="dxa"/>
        </w:tblCellMar>
        <w:tblLook w:val="01E0"/>
      </w:tblPr>
      <w:tblGrid>
        <w:gridCol w:w="1449"/>
        <w:gridCol w:w="1206"/>
        <w:gridCol w:w="1210"/>
        <w:gridCol w:w="1210"/>
        <w:gridCol w:w="1210"/>
        <w:gridCol w:w="1210"/>
        <w:gridCol w:w="1210"/>
        <w:gridCol w:w="1184"/>
      </w:tblGrid>
      <w:tr>
        <w:trPr>
          <w:trHeight w:val="396" w:hRule="atLeast"/>
        </w:trPr>
        <w:tc>
          <w:tcPr>
            <w:tcW w:w="1449" w:type="dxa"/>
            <w:vMerge w:val="restart"/>
            <w:tcBorders>
              <w:bottom w:val="nil"/>
              <w:right w:val="single" w:sz="8" w:space="0" w:color="FFFFFF"/>
            </w:tcBorders>
            <w:shd w:val="clear" w:color="auto" w:fill="005E9C"/>
          </w:tcPr>
          <w:p>
            <w:pPr>
              <w:pStyle w:val="TableParagraph"/>
              <w:spacing w:line="249" w:lineRule="auto" w:before="76"/>
              <w:ind w:left="6" w:right="1"/>
              <w:rPr>
                <w:sz w:val="22"/>
              </w:rPr>
            </w:pPr>
            <w:r>
              <w:rPr>
                <w:color w:val="FFFFFF"/>
                <w:sz w:val="22"/>
              </w:rPr>
              <w:t>No. of </w:t>
            </w:r>
            <w:r>
              <w:rPr>
                <w:color w:val="FFFFFF"/>
                <w:sz w:val="22"/>
              </w:rPr>
              <w:t>years </w:t>
            </w:r>
            <w:r>
              <w:rPr>
                <w:color w:val="FFFFFF"/>
                <w:spacing w:val="-2"/>
                <w:w w:val="110"/>
                <w:sz w:val="22"/>
              </w:rPr>
              <w:t>premiums </w:t>
            </w:r>
            <w:r>
              <w:rPr>
                <w:color w:val="FFFFFF"/>
                <w:spacing w:val="-4"/>
                <w:w w:val="110"/>
                <w:sz w:val="22"/>
              </w:rPr>
              <w:t>paid</w:t>
            </w:r>
          </w:p>
        </w:tc>
        <w:tc>
          <w:tcPr>
            <w:tcW w:w="8440" w:type="dxa"/>
            <w:gridSpan w:val="7"/>
            <w:tcBorders>
              <w:left w:val="single" w:sz="8" w:space="0" w:color="FFFFFF"/>
              <w:bottom w:val="single" w:sz="6" w:space="0" w:color="FFFFFF"/>
            </w:tcBorders>
            <w:shd w:val="clear" w:color="auto" w:fill="005E9C"/>
          </w:tcPr>
          <w:p>
            <w:pPr>
              <w:pStyle w:val="TableParagraph"/>
              <w:spacing w:before="76"/>
              <w:ind w:right="895"/>
              <w:rPr>
                <w:sz w:val="22"/>
              </w:rPr>
            </w:pPr>
            <w:r>
              <w:rPr>
                <w:color w:val="FFFFFF"/>
                <w:w w:val="105"/>
                <w:sz w:val="22"/>
              </w:rPr>
              <w:t>Policy</w:t>
            </w:r>
            <w:r>
              <w:rPr>
                <w:color w:val="FFFFFF"/>
                <w:spacing w:val="-13"/>
                <w:w w:val="105"/>
                <w:sz w:val="22"/>
              </w:rPr>
              <w:t> </w:t>
            </w:r>
            <w:r>
              <w:rPr>
                <w:color w:val="FFFFFF"/>
                <w:spacing w:val="-4"/>
                <w:w w:val="105"/>
                <w:sz w:val="22"/>
              </w:rPr>
              <w:t>Term</w:t>
            </w:r>
          </w:p>
        </w:tc>
      </w:tr>
      <w:tr>
        <w:trPr>
          <w:trHeight w:val="528" w:hRule="atLeast"/>
        </w:trPr>
        <w:tc>
          <w:tcPr>
            <w:tcW w:w="1449" w:type="dxa"/>
            <w:vMerge/>
            <w:tcBorders>
              <w:top w:val="nil"/>
              <w:bottom w:val="nil"/>
              <w:right w:val="single" w:sz="8" w:space="0" w:color="FFFFFF"/>
            </w:tcBorders>
            <w:shd w:val="clear" w:color="auto" w:fill="005E9C"/>
          </w:tcPr>
          <w:p>
            <w:pPr>
              <w:rPr>
                <w:sz w:val="2"/>
                <w:szCs w:val="2"/>
              </w:rPr>
            </w:pPr>
          </w:p>
        </w:tc>
        <w:tc>
          <w:tcPr>
            <w:tcW w:w="1206" w:type="dxa"/>
            <w:tcBorders>
              <w:top w:val="single" w:sz="6" w:space="0" w:color="FFFFFF"/>
              <w:left w:val="single" w:sz="8" w:space="0" w:color="FFFFFF"/>
              <w:bottom w:val="nil"/>
              <w:right w:val="single" w:sz="6" w:space="0" w:color="FFFFFF"/>
            </w:tcBorders>
            <w:shd w:val="clear" w:color="auto" w:fill="005E9C"/>
          </w:tcPr>
          <w:p>
            <w:pPr>
              <w:pStyle w:val="TableParagraph"/>
              <w:spacing w:before="113"/>
              <w:ind w:left="10" w:right="2"/>
              <w:rPr>
                <w:sz w:val="22"/>
              </w:rPr>
            </w:pPr>
            <w:r>
              <w:rPr>
                <w:color w:val="FFFFFF"/>
                <w:spacing w:val="-5"/>
                <w:w w:val="90"/>
                <w:sz w:val="22"/>
              </w:rPr>
              <w:t>21</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38" w:right="121"/>
              <w:rPr>
                <w:sz w:val="22"/>
              </w:rPr>
            </w:pPr>
            <w:r>
              <w:rPr>
                <w:color w:val="FFFFFF"/>
                <w:spacing w:val="-5"/>
                <w:w w:val="105"/>
                <w:sz w:val="22"/>
              </w:rPr>
              <w:t>22</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55" w:right="19"/>
              <w:rPr>
                <w:sz w:val="22"/>
              </w:rPr>
            </w:pPr>
            <w:r>
              <w:rPr>
                <w:color w:val="FFFFFF"/>
                <w:spacing w:val="-5"/>
                <w:w w:val="105"/>
                <w:sz w:val="22"/>
              </w:rPr>
              <w:t>23</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38" w:right="143"/>
              <w:rPr>
                <w:sz w:val="22"/>
              </w:rPr>
            </w:pPr>
            <w:r>
              <w:rPr>
                <w:color w:val="FFFFFF"/>
                <w:spacing w:val="-5"/>
                <w:w w:val="110"/>
                <w:sz w:val="22"/>
              </w:rPr>
              <w:t>24</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38" w:right="109"/>
              <w:rPr>
                <w:sz w:val="22"/>
              </w:rPr>
            </w:pPr>
            <w:r>
              <w:rPr>
                <w:color w:val="FFFFFF"/>
                <w:spacing w:val="-5"/>
                <w:w w:val="110"/>
                <w:sz w:val="22"/>
              </w:rPr>
              <w:t>25</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38" w:right="154"/>
              <w:rPr>
                <w:sz w:val="22"/>
              </w:rPr>
            </w:pPr>
            <w:r>
              <w:rPr>
                <w:color w:val="FFFFFF"/>
                <w:spacing w:val="-5"/>
                <w:w w:val="110"/>
                <w:sz w:val="22"/>
              </w:rPr>
              <w:t>26</w:t>
            </w:r>
          </w:p>
        </w:tc>
        <w:tc>
          <w:tcPr>
            <w:tcW w:w="1184" w:type="dxa"/>
            <w:tcBorders>
              <w:top w:val="single" w:sz="6" w:space="0" w:color="FFFFFF"/>
              <w:left w:val="single" w:sz="6" w:space="0" w:color="FFFFFF"/>
              <w:bottom w:val="nil"/>
            </w:tcBorders>
            <w:shd w:val="clear" w:color="auto" w:fill="005E9C"/>
          </w:tcPr>
          <w:p>
            <w:pPr>
              <w:pStyle w:val="TableParagraph"/>
              <w:spacing w:before="113"/>
              <w:ind w:right="26"/>
              <w:rPr>
                <w:sz w:val="22"/>
              </w:rPr>
            </w:pPr>
            <w:r>
              <w:rPr>
                <w:color w:val="FFFFFF"/>
                <w:spacing w:val="-5"/>
                <w:sz w:val="22"/>
              </w:rPr>
              <w:t>27</w:t>
            </w:r>
          </w:p>
        </w:tc>
      </w:tr>
      <w:tr>
        <w:trPr>
          <w:trHeight w:val="482" w:hRule="atLeast"/>
        </w:trPr>
        <w:tc>
          <w:tcPr>
            <w:tcW w:w="1449" w:type="dxa"/>
            <w:tcBorders>
              <w:top w:val="nil"/>
              <w:bottom w:val="single" w:sz="4" w:space="0" w:color="606161"/>
              <w:right w:val="single" w:sz="4" w:space="0" w:color="606161"/>
            </w:tcBorders>
          </w:tcPr>
          <w:p>
            <w:pPr>
              <w:pStyle w:val="TableParagraph"/>
              <w:spacing w:before="138"/>
              <w:ind w:left="60" w:right="3"/>
              <w:rPr>
                <w:sz w:val="22"/>
              </w:rPr>
            </w:pPr>
            <w:r>
              <w:rPr>
                <w:color w:val="58595B"/>
                <w:spacing w:val="-10"/>
                <w:w w:val="65"/>
                <w:sz w:val="22"/>
              </w:rPr>
              <w:t>1</w:t>
            </w:r>
          </w:p>
        </w:tc>
        <w:tc>
          <w:tcPr>
            <w:tcW w:w="1206" w:type="dxa"/>
            <w:tcBorders>
              <w:top w:val="nil"/>
              <w:left w:val="single" w:sz="4" w:space="0" w:color="606161"/>
              <w:bottom w:val="single" w:sz="4" w:space="0" w:color="606161"/>
              <w:right w:val="single" w:sz="4" w:space="0" w:color="606161"/>
            </w:tcBorders>
          </w:tcPr>
          <w:p>
            <w:pPr>
              <w:pStyle w:val="TableParagraph"/>
              <w:spacing w:before="140"/>
              <w:ind w:left="25"/>
              <w:rPr>
                <w:sz w:val="22"/>
              </w:rPr>
            </w:pPr>
            <w:r>
              <w:rPr>
                <w:color w:val="58595B"/>
                <w:w w:val="165"/>
                <w:sz w:val="22"/>
              </w:rPr>
              <w:t>-</w:t>
            </w:r>
          </w:p>
        </w:tc>
        <w:tc>
          <w:tcPr>
            <w:tcW w:w="1210" w:type="dxa"/>
            <w:tcBorders>
              <w:top w:val="nil"/>
              <w:left w:val="single" w:sz="4" w:space="0" w:color="606161"/>
              <w:bottom w:val="single" w:sz="4" w:space="0" w:color="606161"/>
              <w:right w:val="single" w:sz="4" w:space="0" w:color="606161"/>
            </w:tcBorders>
          </w:tcPr>
          <w:p>
            <w:pPr>
              <w:pStyle w:val="TableParagraph"/>
              <w:spacing w:before="141"/>
              <w:ind w:left="30"/>
              <w:rPr>
                <w:sz w:val="22"/>
              </w:rPr>
            </w:pPr>
            <w:r>
              <w:rPr>
                <w:color w:val="58595B"/>
                <w:w w:val="165"/>
                <w:sz w:val="22"/>
              </w:rPr>
              <w:t>-</w:t>
            </w:r>
          </w:p>
        </w:tc>
        <w:tc>
          <w:tcPr>
            <w:tcW w:w="1210" w:type="dxa"/>
            <w:tcBorders>
              <w:top w:val="nil"/>
              <w:left w:val="single" w:sz="4" w:space="0" w:color="606161"/>
              <w:bottom w:val="single" w:sz="4" w:space="0" w:color="606161"/>
              <w:right w:val="single" w:sz="4" w:space="0" w:color="606161"/>
            </w:tcBorders>
          </w:tcPr>
          <w:p>
            <w:pPr>
              <w:pStyle w:val="TableParagraph"/>
              <w:spacing w:before="142"/>
              <w:ind w:left="26"/>
              <w:rPr>
                <w:sz w:val="22"/>
              </w:rPr>
            </w:pPr>
            <w:r>
              <w:rPr>
                <w:color w:val="58595B"/>
                <w:w w:val="165"/>
                <w:sz w:val="22"/>
              </w:rPr>
              <w:t>-</w:t>
            </w:r>
          </w:p>
        </w:tc>
        <w:tc>
          <w:tcPr>
            <w:tcW w:w="1210" w:type="dxa"/>
            <w:tcBorders>
              <w:top w:val="nil"/>
              <w:left w:val="single" w:sz="4" w:space="0" w:color="606161"/>
              <w:bottom w:val="single" w:sz="4" w:space="0" w:color="606161"/>
              <w:right w:val="single" w:sz="4" w:space="0" w:color="606161"/>
            </w:tcBorders>
          </w:tcPr>
          <w:p>
            <w:pPr>
              <w:pStyle w:val="TableParagraph"/>
              <w:spacing w:before="144"/>
              <w:ind w:left="27"/>
              <w:rPr>
                <w:sz w:val="22"/>
              </w:rPr>
            </w:pPr>
            <w:r>
              <w:rPr>
                <w:color w:val="58595B"/>
                <w:w w:val="165"/>
                <w:sz w:val="22"/>
              </w:rPr>
              <w:t>-</w:t>
            </w:r>
          </w:p>
        </w:tc>
        <w:tc>
          <w:tcPr>
            <w:tcW w:w="1210" w:type="dxa"/>
            <w:tcBorders>
              <w:top w:val="nil"/>
              <w:left w:val="single" w:sz="4" w:space="0" w:color="606161"/>
              <w:bottom w:val="single" w:sz="4" w:space="0" w:color="606161"/>
              <w:right w:val="single" w:sz="4" w:space="0" w:color="606161"/>
            </w:tcBorders>
          </w:tcPr>
          <w:p>
            <w:pPr>
              <w:pStyle w:val="TableParagraph"/>
              <w:spacing w:before="145"/>
              <w:ind w:left="43"/>
              <w:rPr>
                <w:sz w:val="22"/>
              </w:rPr>
            </w:pPr>
            <w:r>
              <w:rPr>
                <w:color w:val="58595B"/>
                <w:w w:val="165"/>
                <w:sz w:val="22"/>
              </w:rPr>
              <w:t>-</w:t>
            </w:r>
          </w:p>
        </w:tc>
        <w:tc>
          <w:tcPr>
            <w:tcW w:w="1210" w:type="dxa"/>
            <w:tcBorders>
              <w:top w:val="nil"/>
              <w:left w:val="single" w:sz="4" w:space="0" w:color="606161"/>
              <w:bottom w:val="single" w:sz="4" w:space="0" w:color="606161"/>
              <w:right w:val="single" w:sz="4" w:space="0" w:color="606161"/>
            </w:tcBorders>
          </w:tcPr>
          <w:p>
            <w:pPr>
              <w:pStyle w:val="TableParagraph"/>
              <w:spacing w:before="146"/>
              <w:ind w:left="30"/>
              <w:rPr>
                <w:sz w:val="22"/>
              </w:rPr>
            </w:pPr>
            <w:r>
              <w:rPr>
                <w:color w:val="58595B"/>
                <w:w w:val="165"/>
                <w:sz w:val="22"/>
              </w:rPr>
              <w:t>-</w:t>
            </w:r>
          </w:p>
        </w:tc>
        <w:tc>
          <w:tcPr>
            <w:tcW w:w="1184" w:type="dxa"/>
            <w:tcBorders>
              <w:top w:val="nil"/>
              <w:left w:val="single" w:sz="4" w:space="0" w:color="606161"/>
              <w:bottom w:val="single" w:sz="4" w:space="0" w:color="606161"/>
            </w:tcBorders>
          </w:tcPr>
          <w:p>
            <w:pPr>
              <w:pStyle w:val="TableParagraph"/>
              <w:spacing w:before="148"/>
              <w:ind w:right="13"/>
              <w:rPr>
                <w:sz w:val="22"/>
              </w:rPr>
            </w:pPr>
            <w:r>
              <w:rPr>
                <w:color w:val="58595B"/>
                <w:w w:val="165"/>
                <w:sz w:val="22"/>
              </w:rPr>
              <w:t>-</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37"/>
              <w:ind w:left="60" w:right="9"/>
              <w:rPr>
                <w:sz w:val="22"/>
              </w:rPr>
            </w:pPr>
            <w:r>
              <w:rPr>
                <w:color w:val="58595B"/>
                <w:spacing w:val="-10"/>
                <w:w w:val="105"/>
                <w:sz w:val="22"/>
              </w:rPr>
              <w:t>2</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38"/>
              <w:ind w:left="34"/>
              <w:rPr>
                <w:sz w:val="22"/>
              </w:rPr>
            </w:pPr>
            <w:r>
              <w:rPr>
                <w:color w:val="58595B"/>
                <w:spacing w:val="-2"/>
                <w:sz w:val="22"/>
              </w:rPr>
              <w:t>7.00%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39"/>
              <w:ind w:left="36"/>
              <w:rPr>
                <w:sz w:val="22"/>
              </w:rPr>
            </w:pPr>
            <w:r>
              <w:rPr>
                <w:color w:val="58595B"/>
                <w:spacing w:val="-2"/>
                <w:sz w:val="22"/>
              </w:rPr>
              <w:t>6.10%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1"/>
              <w:ind w:left="35"/>
              <w:rPr>
                <w:sz w:val="22"/>
              </w:rPr>
            </w:pPr>
            <w:r>
              <w:rPr>
                <w:color w:val="58595B"/>
                <w:spacing w:val="-2"/>
                <w:sz w:val="22"/>
              </w:rPr>
              <w:t>5.30%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2"/>
              <w:ind w:left="36"/>
              <w:rPr>
                <w:sz w:val="22"/>
              </w:rPr>
            </w:pPr>
            <w:r>
              <w:rPr>
                <w:color w:val="58595B"/>
                <w:spacing w:val="-2"/>
                <w:sz w:val="22"/>
              </w:rPr>
              <w:t>4.60%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3"/>
              <w:ind w:left="52"/>
              <w:rPr>
                <w:sz w:val="22"/>
              </w:rPr>
            </w:pPr>
            <w:r>
              <w:rPr>
                <w:color w:val="58595B"/>
                <w:spacing w:val="-2"/>
                <w:sz w:val="22"/>
              </w:rPr>
              <w:t>4.00%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5"/>
              <w:ind w:left="39"/>
              <w:rPr>
                <w:sz w:val="22"/>
              </w:rPr>
            </w:pPr>
            <w:r>
              <w:rPr>
                <w:color w:val="58595B"/>
                <w:spacing w:val="-2"/>
                <w:sz w:val="22"/>
              </w:rPr>
              <w:t>3.50%</w:t>
            </w:r>
          </w:p>
        </w:tc>
        <w:tc>
          <w:tcPr>
            <w:tcW w:w="1184" w:type="dxa"/>
            <w:tcBorders>
              <w:top w:val="single" w:sz="4" w:space="0" w:color="606161"/>
              <w:left w:val="single" w:sz="4" w:space="0" w:color="606161"/>
              <w:bottom w:val="single" w:sz="4" w:space="0" w:color="606161"/>
            </w:tcBorders>
          </w:tcPr>
          <w:p>
            <w:pPr>
              <w:pStyle w:val="TableParagraph"/>
              <w:spacing w:before="146"/>
              <w:ind w:right="4"/>
              <w:rPr>
                <w:sz w:val="22"/>
              </w:rPr>
            </w:pPr>
            <w:r>
              <w:rPr>
                <w:color w:val="58595B"/>
                <w:spacing w:val="-2"/>
                <w:sz w:val="22"/>
              </w:rPr>
              <w:t>3.00%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40"/>
              <w:ind w:left="60" w:right="10"/>
              <w:rPr>
                <w:sz w:val="22"/>
              </w:rPr>
            </w:pPr>
            <w:r>
              <w:rPr>
                <w:color w:val="58595B"/>
                <w:spacing w:val="-10"/>
                <w:w w:val="105"/>
                <w:sz w:val="22"/>
              </w:rPr>
              <w:t>3</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41"/>
              <w:ind w:left="34"/>
              <w:rPr>
                <w:sz w:val="22"/>
              </w:rPr>
            </w:pPr>
            <w:r>
              <w:rPr>
                <w:color w:val="58595B"/>
                <w:spacing w:val="-2"/>
                <w:sz w:val="22"/>
              </w:rPr>
              <w:t>8.10%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2"/>
              <w:ind w:left="40"/>
              <w:rPr>
                <w:sz w:val="22"/>
              </w:rPr>
            </w:pPr>
            <w:r>
              <w:rPr>
                <w:color w:val="58595B"/>
                <w:spacing w:val="-2"/>
                <w:sz w:val="22"/>
              </w:rPr>
              <w:t>7.00%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4"/>
              <w:ind w:left="32"/>
              <w:rPr>
                <w:sz w:val="22"/>
              </w:rPr>
            </w:pPr>
            <w:r>
              <w:rPr>
                <w:color w:val="58595B"/>
                <w:spacing w:val="-2"/>
                <w:sz w:val="22"/>
              </w:rPr>
              <w:t>6.10%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5"/>
              <w:ind w:left="36"/>
              <w:rPr>
                <w:sz w:val="22"/>
              </w:rPr>
            </w:pPr>
            <w:r>
              <w:rPr>
                <w:color w:val="58595B"/>
                <w:spacing w:val="-2"/>
                <w:sz w:val="22"/>
              </w:rPr>
              <w:t>5.30%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6"/>
              <w:ind w:left="52"/>
              <w:rPr>
                <w:sz w:val="22"/>
              </w:rPr>
            </w:pPr>
            <w:r>
              <w:rPr>
                <w:color w:val="58595B"/>
                <w:spacing w:val="-2"/>
                <w:sz w:val="22"/>
              </w:rPr>
              <w:t>4.60%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8"/>
              <w:ind w:left="40"/>
              <w:rPr>
                <w:sz w:val="22"/>
              </w:rPr>
            </w:pPr>
            <w:r>
              <w:rPr>
                <w:color w:val="58595B"/>
                <w:spacing w:val="-2"/>
                <w:sz w:val="22"/>
              </w:rPr>
              <w:t>4.00%</w:t>
            </w:r>
          </w:p>
        </w:tc>
        <w:tc>
          <w:tcPr>
            <w:tcW w:w="1184" w:type="dxa"/>
            <w:tcBorders>
              <w:top w:val="single" w:sz="4" w:space="0" w:color="606161"/>
              <w:left w:val="single" w:sz="4" w:space="0" w:color="606161"/>
              <w:bottom w:val="single" w:sz="4" w:space="0" w:color="606161"/>
            </w:tcBorders>
          </w:tcPr>
          <w:p>
            <w:pPr>
              <w:pStyle w:val="TableParagraph"/>
              <w:spacing w:before="149"/>
              <w:ind w:right="4"/>
              <w:rPr>
                <w:sz w:val="22"/>
              </w:rPr>
            </w:pPr>
            <w:r>
              <w:rPr>
                <w:color w:val="58595B"/>
                <w:spacing w:val="-2"/>
                <w:sz w:val="22"/>
              </w:rPr>
              <w:t>3.50%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43"/>
              <w:ind w:left="60" w:right="9"/>
              <w:rPr>
                <w:sz w:val="22"/>
              </w:rPr>
            </w:pPr>
            <w:r>
              <w:rPr>
                <w:color w:val="58595B"/>
                <w:spacing w:val="-10"/>
                <w:w w:val="115"/>
                <w:sz w:val="22"/>
              </w:rPr>
              <w:t>4</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44"/>
              <w:ind w:left="34"/>
              <w:rPr>
                <w:sz w:val="22"/>
              </w:rPr>
            </w:pPr>
            <w:r>
              <w:rPr>
                <w:color w:val="58595B"/>
                <w:spacing w:val="-2"/>
                <w:sz w:val="22"/>
              </w:rPr>
              <w:t>9.30%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5"/>
              <w:ind w:left="40"/>
              <w:rPr>
                <w:sz w:val="22"/>
              </w:rPr>
            </w:pPr>
            <w:r>
              <w:rPr>
                <w:color w:val="58595B"/>
                <w:spacing w:val="-2"/>
                <w:sz w:val="22"/>
              </w:rPr>
              <w:t>8.10%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7"/>
              <w:ind w:left="35"/>
              <w:rPr>
                <w:sz w:val="22"/>
              </w:rPr>
            </w:pPr>
            <w:r>
              <w:rPr>
                <w:color w:val="58595B"/>
                <w:spacing w:val="-2"/>
                <w:sz w:val="22"/>
              </w:rPr>
              <w:t>7.00%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8"/>
              <w:ind w:left="33"/>
              <w:rPr>
                <w:sz w:val="22"/>
              </w:rPr>
            </w:pPr>
            <w:r>
              <w:rPr>
                <w:color w:val="58595B"/>
                <w:spacing w:val="-2"/>
                <w:sz w:val="22"/>
              </w:rPr>
              <w:t>6.10%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9"/>
              <w:ind w:left="52"/>
              <w:rPr>
                <w:sz w:val="22"/>
              </w:rPr>
            </w:pPr>
            <w:r>
              <w:rPr>
                <w:color w:val="58595B"/>
                <w:spacing w:val="-2"/>
                <w:sz w:val="22"/>
              </w:rPr>
              <w:t>5.30%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1"/>
              <w:ind w:left="40"/>
              <w:rPr>
                <w:sz w:val="22"/>
              </w:rPr>
            </w:pPr>
            <w:r>
              <w:rPr>
                <w:color w:val="58595B"/>
                <w:spacing w:val="-2"/>
                <w:sz w:val="22"/>
              </w:rPr>
              <w:t>4.60%</w:t>
            </w:r>
          </w:p>
        </w:tc>
        <w:tc>
          <w:tcPr>
            <w:tcW w:w="1184" w:type="dxa"/>
            <w:tcBorders>
              <w:top w:val="single" w:sz="4" w:space="0" w:color="606161"/>
              <w:left w:val="single" w:sz="4" w:space="0" w:color="606161"/>
              <w:bottom w:val="single" w:sz="4" w:space="0" w:color="606161"/>
            </w:tcBorders>
          </w:tcPr>
          <w:p>
            <w:pPr>
              <w:pStyle w:val="TableParagraph"/>
              <w:spacing w:before="152"/>
              <w:ind w:right="4"/>
              <w:rPr>
                <w:sz w:val="22"/>
              </w:rPr>
            </w:pPr>
            <w:r>
              <w:rPr>
                <w:color w:val="58595B"/>
                <w:spacing w:val="-2"/>
                <w:sz w:val="22"/>
              </w:rPr>
              <w:t>4.00%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46"/>
              <w:ind w:left="60" w:right="8"/>
              <w:rPr>
                <w:sz w:val="22"/>
              </w:rPr>
            </w:pPr>
            <w:r>
              <w:rPr>
                <w:color w:val="58595B"/>
                <w:spacing w:val="-10"/>
                <w:w w:val="110"/>
                <w:sz w:val="22"/>
              </w:rPr>
              <w:t>5</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47"/>
              <w:ind w:left="34"/>
              <w:rPr>
                <w:sz w:val="22"/>
              </w:rPr>
            </w:pPr>
            <w:r>
              <w:rPr>
                <w:color w:val="58595B"/>
                <w:spacing w:val="-2"/>
                <w:sz w:val="22"/>
              </w:rPr>
              <w:t>10.70%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8"/>
              <w:ind w:left="40"/>
              <w:rPr>
                <w:sz w:val="22"/>
              </w:rPr>
            </w:pPr>
            <w:r>
              <w:rPr>
                <w:color w:val="58595B"/>
                <w:spacing w:val="-2"/>
                <w:sz w:val="22"/>
              </w:rPr>
              <w:t>9.30%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0"/>
              <w:ind w:left="35"/>
              <w:rPr>
                <w:sz w:val="22"/>
              </w:rPr>
            </w:pPr>
            <w:r>
              <w:rPr>
                <w:color w:val="58595B"/>
                <w:spacing w:val="-2"/>
                <w:sz w:val="22"/>
              </w:rPr>
              <w:t>8.10%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1"/>
              <w:ind w:left="36"/>
              <w:rPr>
                <w:sz w:val="22"/>
              </w:rPr>
            </w:pPr>
            <w:r>
              <w:rPr>
                <w:color w:val="58595B"/>
                <w:spacing w:val="-2"/>
                <w:sz w:val="22"/>
              </w:rPr>
              <w:t>7.00%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2"/>
              <w:ind w:left="50"/>
              <w:rPr>
                <w:sz w:val="22"/>
              </w:rPr>
            </w:pPr>
            <w:r>
              <w:rPr>
                <w:color w:val="58595B"/>
                <w:spacing w:val="-2"/>
                <w:sz w:val="22"/>
              </w:rPr>
              <w:t>6.10%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4"/>
              <w:ind w:left="40"/>
              <w:rPr>
                <w:sz w:val="22"/>
              </w:rPr>
            </w:pPr>
            <w:r>
              <w:rPr>
                <w:color w:val="58595B"/>
                <w:spacing w:val="-2"/>
                <w:sz w:val="22"/>
              </w:rPr>
              <w:t>5.30%</w:t>
            </w:r>
          </w:p>
        </w:tc>
        <w:tc>
          <w:tcPr>
            <w:tcW w:w="1184" w:type="dxa"/>
            <w:tcBorders>
              <w:top w:val="single" w:sz="4" w:space="0" w:color="606161"/>
              <w:left w:val="single" w:sz="4" w:space="0" w:color="606161"/>
              <w:bottom w:val="single" w:sz="4" w:space="0" w:color="606161"/>
            </w:tcBorders>
          </w:tcPr>
          <w:p>
            <w:pPr>
              <w:pStyle w:val="TableParagraph"/>
              <w:spacing w:before="155"/>
              <w:ind w:right="4"/>
              <w:rPr>
                <w:sz w:val="22"/>
              </w:rPr>
            </w:pPr>
            <w:r>
              <w:rPr>
                <w:color w:val="58595B"/>
                <w:spacing w:val="-2"/>
                <w:sz w:val="22"/>
              </w:rPr>
              <w:t>4.60%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49"/>
              <w:ind w:left="60" w:right="7"/>
              <w:rPr>
                <w:sz w:val="22"/>
              </w:rPr>
            </w:pPr>
            <w:r>
              <w:rPr>
                <w:color w:val="58595B"/>
                <w:spacing w:val="-10"/>
                <w:w w:val="115"/>
                <w:sz w:val="22"/>
              </w:rPr>
              <w:t>6</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50"/>
              <w:ind w:left="34"/>
              <w:rPr>
                <w:sz w:val="22"/>
              </w:rPr>
            </w:pPr>
            <w:r>
              <w:rPr>
                <w:color w:val="58595B"/>
                <w:spacing w:val="-2"/>
                <w:sz w:val="22"/>
              </w:rPr>
              <w:t>12.30%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1"/>
              <w:ind w:left="40"/>
              <w:rPr>
                <w:sz w:val="22"/>
              </w:rPr>
            </w:pPr>
            <w:r>
              <w:rPr>
                <w:color w:val="58595B"/>
                <w:spacing w:val="-2"/>
                <w:sz w:val="22"/>
              </w:rPr>
              <w:t>10.70%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3"/>
              <w:ind w:left="35"/>
              <w:rPr>
                <w:sz w:val="22"/>
              </w:rPr>
            </w:pPr>
            <w:r>
              <w:rPr>
                <w:color w:val="58595B"/>
                <w:spacing w:val="-2"/>
                <w:sz w:val="22"/>
              </w:rPr>
              <w:t>9.30%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4"/>
              <w:ind w:left="36"/>
              <w:rPr>
                <w:sz w:val="22"/>
              </w:rPr>
            </w:pPr>
            <w:r>
              <w:rPr>
                <w:color w:val="58595B"/>
                <w:spacing w:val="-2"/>
                <w:sz w:val="22"/>
              </w:rPr>
              <w:t>8.10%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5"/>
              <w:ind w:left="53"/>
              <w:rPr>
                <w:sz w:val="22"/>
              </w:rPr>
            </w:pPr>
            <w:r>
              <w:rPr>
                <w:color w:val="58595B"/>
                <w:spacing w:val="-2"/>
                <w:sz w:val="22"/>
              </w:rPr>
              <w:t>7.00%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7"/>
              <w:ind w:left="37"/>
              <w:rPr>
                <w:sz w:val="22"/>
              </w:rPr>
            </w:pPr>
            <w:r>
              <w:rPr>
                <w:color w:val="58595B"/>
                <w:spacing w:val="-2"/>
                <w:sz w:val="22"/>
              </w:rPr>
              <w:t>6.10%</w:t>
            </w:r>
          </w:p>
        </w:tc>
        <w:tc>
          <w:tcPr>
            <w:tcW w:w="1184" w:type="dxa"/>
            <w:tcBorders>
              <w:top w:val="single" w:sz="4" w:space="0" w:color="606161"/>
              <w:left w:val="single" w:sz="4" w:space="0" w:color="606161"/>
              <w:bottom w:val="single" w:sz="4" w:space="0" w:color="606161"/>
            </w:tcBorders>
          </w:tcPr>
          <w:p>
            <w:pPr>
              <w:pStyle w:val="TableParagraph"/>
              <w:spacing w:before="158"/>
              <w:ind w:right="4"/>
              <w:rPr>
                <w:sz w:val="22"/>
              </w:rPr>
            </w:pPr>
            <w:r>
              <w:rPr>
                <w:color w:val="58595B"/>
                <w:spacing w:val="-2"/>
                <w:sz w:val="22"/>
              </w:rPr>
              <w:t>5.30%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52"/>
              <w:ind w:left="60" w:right="2"/>
              <w:rPr>
                <w:sz w:val="22"/>
              </w:rPr>
            </w:pPr>
            <w:r>
              <w:rPr>
                <w:color w:val="58595B"/>
                <w:spacing w:val="-10"/>
                <w:sz w:val="22"/>
              </w:rPr>
              <w:t>7</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53"/>
              <w:ind w:left="34"/>
              <w:rPr>
                <w:sz w:val="22"/>
              </w:rPr>
            </w:pPr>
            <w:r>
              <w:rPr>
                <w:color w:val="58595B"/>
                <w:spacing w:val="-2"/>
                <w:sz w:val="22"/>
              </w:rPr>
              <w:t>14.20%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4"/>
              <w:ind w:left="40"/>
              <w:rPr>
                <w:sz w:val="22"/>
              </w:rPr>
            </w:pPr>
            <w:r>
              <w:rPr>
                <w:color w:val="58595B"/>
                <w:spacing w:val="-2"/>
                <w:sz w:val="22"/>
              </w:rPr>
              <w:t>12.30%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6"/>
              <w:ind w:left="35"/>
              <w:rPr>
                <w:sz w:val="22"/>
              </w:rPr>
            </w:pPr>
            <w:r>
              <w:rPr>
                <w:color w:val="58595B"/>
                <w:spacing w:val="-2"/>
                <w:sz w:val="22"/>
              </w:rPr>
              <w:t>10.70%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7"/>
              <w:ind w:left="37"/>
              <w:rPr>
                <w:sz w:val="22"/>
              </w:rPr>
            </w:pPr>
            <w:r>
              <w:rPr>
                <w:color w:val="58595B"/>
                <w:spacing w:val="-2"/>
                <w:sz w:val="22"/>
              </w:rPr>
              <w:t>9.30%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8"/>
              <w:ind w:left="53"/>
              <w:rPr>
                <w:sz w:val="22"/>
              </w:rPr>
            </w:pPr>
            <w:r>
              <w:rPr>
                <w:color w:val="58595B"/>
                <w:spacing w:val="-2"/>
                <w:sz w:val="22"/>
              </w:rPr>
              <w:t>8.10%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0"/>
              <w:ind w:left="40"/>
              <w:rPr>
                <w:sz w:val="22"/>
              </w:rPr>
            </w:pPr>
            <w:r>
              <w:rPr>
                <w:color w:val="58595B"/>
                <w:spacing w:val="-2"/>
                <w:sz w:val="22"/>
              </w:rPr>
              <w:t>7.00%</w:t>
            </w:r>
          </w:p>
        </w:tc>
        <w:tc>
          <w:tcPr>
            <w:tcW w:w="1184" w:type="dxa"/>
            <w:tcBorders>
              <w:top w:val="single" w:sz="4" w:space="0" w:color="606161"/>
              <w:left w:val="single" w:sz="4" w:space="0" w:color="606161"/>
              <w:bottom w:val="single" w:sz="4" w:space="0" w:color="606161"/>
            </w:tcBorders>
          </w:tcPr>
          <w:p>
            <w:pPr>
              <w:pStyle w:val="TableParagraph"/>
              <w:spacing w:before="161"/>
              <w:ind w:right="7"/>
              <w:rPr>
                <w:sz w:val="22"/>
              </w:rPr>
            </w:pPr>
            <w:r>
              <w:rPr>
                <w:color w:val="58595B"/>
                <w:spacing w:val="-2"/>
                <w:sz w:val="22"/>
              </w:rPr>
              <w:t>6.10%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55"/>
              <w:ind w:left="60" w:right="9"/>
              <w:rPr>
                <w:sz w:val="22"/>
              </w:rPr>
            </w:pPr>
            <w:r>
              <w:rPr>
                <w:color w:val="58595B"/>
                <w:spacing w:val="-10"/>
                <w:w w:val="115"/>
                <w:sz w:val="22"/>
              </w:rPr>
              <w:t>8</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56"/>
              <w:ind w:left="34"/>
              <w:rPr>
                <w:sz w:val="22"/>
              </w:rPr>
            </w:pPr>
            <w:r>
              <w:rPr>
                <w:color w:val="58595B"/>
                <w:spacing w:val="-2"/>
                <w:sz w:val="22"/>
              </w:rPr>
              <w:t>16.30%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7"/>
              <w:ind w:left="40"/>
              <w:rPr>
                <w:sz w:val="22"/>
              </w:rPr>
            </w:pPr>
            <w:r>
              <w:rPr>
                <w:color w:val="58595B"/>
                <w:spacing w:val="-2"/>
                <w:w w:val="95"/>
                <w:sz w:val="22"/>
              </w:rPr>
              <w:t>14.10%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9"/>
              <w:ind w:left="35"/>
              <w:rPr>
                <w:sz w:val="22"/>
              </w:rPr>
            </w:pPr>
            <w:r>
              <w:rPr>
                <w:color w:val="58595B"/>
                <w:spacing w:val="-2"/>
                <w:sz w:val="22"/>
              </w:rPr>
              <w:t>12.30%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0"/>
              <w:ind w:left="37"/>
              <w:rPr>
                <w:sz w:val="22"/>
              </w:rPr>
            </w:pPr>
            <w:r>
              <w:rPr>
                <w:color w:val="58595B"/>
                <w:spacing w:val="-2"/>
                <w:sz w:val="22"/>
              </w:rPr>
              <w:t>10.70%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1"/>
              <w:ind w:left="53"/>
              <w:rPr>
                <w:sz w:val="22"/>
              </w:rPr>
            </w:pPr>
            <w:r>
              <w:rPr>
                <w:color w:val="58595B"/>
                <w:spacing w:val="-2"/>
                <w:sz w:val="22"/>
              </w:rPr>
              <w:t>9.30%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3"/>
              <w:ind w:left="40"/>
              <w:rPr>
                <w:sz w:val="22"/>
              </w:rPr>
            </w:pPr>
            <w:r>
              <w:rPr>
                <w:color w:val="58595B"/>
                <w:spacing w:val="-2"/>
                <w:sz w:val="22"/>
              </w:rPr>
              <w:t>8.10%</w:t>
            </w:r>
          </w:p>
        </w:tc>
        <w:tc>
          <w:tcPr>
            <w:tcW w:w="1184" w:type="dxa"/>
            <w:tcBorders>
              <w:top w:val="single" w:sz="4" w:space="0" w:color="606161"/>
              <w:left w:val="single" w:sz="4" w:space="0" w:color="606161"/>
              <w:bottom w:val="single" w:sz="4" w:space="0" w:color="606161"/>
            </w:tcBorders>
          </w:tcPr>
          <w:p>
            <w:pPr>
              <w:pStyle w:val="TableParagraph"/>
              <w:spacing w:before="164"/>
              <w:ind w:right="4"/>
              <w:rPr>
                <w:sz w:val="22"/>
              </w:rPr>
            </w:pPr>
            <w:r>
              <w:rPr>
                <w:color w:val="58595B"/>
                <w:spacing w:val="-2"/>
                <w:sz w:val="22"/>
              </w:rPr>
              <w:t>7.00%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08"/>
              <w:ind w:left="60" w:right="5"/>
              <w:rPr>
                <w:sz w:val="22"/>
              </w:rPr>
            </w:pPr>
            <w:r>
              <w:rPr>
                <w:color w:val="58595B"/>
                <w:spacing w:val="-10"/>
                <w:w w:val="115"/>
                <w:sz w:val="22"/>
              </w:rPr>
              <w:t>9</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09"/>
              <w:ind w:left="34"/>
              <w:rPr>
                <w:sz w:val="22"/>
              </w:rPr>
            </w:pPr>
            <w:r>
              <w:rPr>
                <w:color w:val="58595B"/>
                <w:spacing w:val="-2"/>
                <w:sz w:val="22"/>
              </w:rPr>
              <w:t>18.70%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0"/>
              <w:ind w:left="40"/>
              <w:rPr>
                <w:sz w:val="22"/>
              </w:rPr>
            </w:pPr>
            <w:r>
              <w:rPr>
                <w:color w:val="58595B"/>
                <w:spacing w:val="-2"/>
                <w:sz w:val="22"/>
              </w:rPr>
              <w:t>16.30%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2"/>
              <w:ind w:left="36"/>
              <w:rPr>
                <w:sz w:val="22"/>
              </w:rPr>
            </w:pPr>
            <w:r>
              <w:rPr>
                <w:color w:val="58595B"/>
                <w:spacing w:val="-2"/>
                <w:w w:val="95"/>
                <w:sz w:val="22"/>
              </w:rPr>
              <w:t>14.10%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3"/>
              <w:ind w:left="37"/>
              <w:rPr>
                <w:sz w:val="22"/>
              </w:rPr>
            </w:pPr>
            <w:r>
              <w:rPr>
                <w:color w:val="58595B"/>
                <w:spacing w:val="-2"/>
                <w:sz w:val="22"/>
              </w:rPr>
              <w:t>12.30%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4"/>
              <w:ind w:left="53"/>
              <w:rPr>
                <w:sz w:val="22"/>
              </w:rPr>
            </w:pPr>
            <w:r>
              <w:rPr>
                <w:color w:val="58595B"/>
                <w:spacing w:val="-2"/>
                <w:sz w:val="22"/>
              </w:rPr>
              <w:t>10.70%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6"/>
              <w:ind w:left="40"/>
              <w:rPr>
                <w:sz w:val="22"/>
              </w:rPr>
            </w:pPr>
            <w:r>
              <w:rPr>
                <w:color w:val="58595B"/>
                <w:spacing w:val="-2"/>
                <w:sz w:val="22"/>
              </w:rPr>
              <w:t>9.30%</w:t>
            </w:r>
          </w:p>
        </w:tc>
        <w:tc>
          <w:tcPr>
            <w:tcW w:w="1184" w:type="dxa"/>
            <w:tcBorders>
              <w:top w:val="single" w:sz="4" w:space="0" w:color="606161"/>
              <w:left w:val="single" w:sz="4" w:space="0" w:color="606161"/>
              <w:bottom w:val="single" w:sz="4" w:space="0" w:color="606161"/>
            </w:tcBorders>
          </w:tcPr>
          <w:p>
            <w:pPr>
              <w:pStyle w:val="TableParagraph"/>
              <w:spacing w:before="117"/>
              <w:ind w:right="4"/>
              <w:rPr>
                <w:sz w:val="22"/>
              </w:rPr>
            </w:pPr>
            <w:r>
              <w:rPr>
                <w:color w:val="58595B"/>
                <w:spacing w:val="-2"/>
                <w:sz w:val="22"/>
              </w:rPr>
              <w:t>8.10%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11"/>
              <w:ind w:left="60" w:right="14"/>
              <w:rPr>
                <w:sz w:val="22"/>
              </w:rPr>
            </w:pPr>
            <w:r>
              <w:rPr>
                <w:color w:val="58595B"/>
                <w:spacing w:val="-5"/>
                <w:w w:val="95"/>
                <w:sz w:val="22"/>
              </w:rPr>
              <w:t>10</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2"/>
              <w:ind w:left="34"/>
              <w:rPr>
                <w:sz w:val="22"/>
              </w:rPr>
            </w:pPr>
            <w:r>
              <w:rPr>
                <w:color w:val="58595B"/>
                <w:spacing w:val="-2"/>
                <w:sz w:val="22"/>
              </w:rPr>
              <w:t>21.50%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3"/>
              <w:ind w:left="40"/>
              <w:rPr>
                <w:sz w:val="22"/>
              </w:rPr>
            </w:pPr>
            <w:r>
              <w:rPr>
                <w:color w:val="58595B"/>
                <w:spacing w:val="-2"/>
                <w:sz w:val="22"/>
              </w:rPr>
              <w:t>18.70%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5"/>
              <w:ind w:left="35"/>
              <w:rPr>
                <w:sz w:val="22"/>
              </w:rPr>
            </w:pPr>
            <w:r>
              <w:rPr>
                <w:color w:val="58595B"/>
                <w:spacing w:val="-2"/>
                <w:sz w:val="22"/>
              </w:rPr>
              <w:t>16.20%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6"/>
              <w:ind w:left="37"/>
              <w:rPr>
                <w:sz w:val="22"/>
              </w:rPr>
            </w:pPr>
            <w:r>
              <w:rPr>
                <w:color w:val="58595B"/>
                <w:spacing w:val="-2"/>
                <w:w w:val="95"/>
                <w:sz w:val="22"/>
              </w:rPr>
              <w:t>14.10%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7"/>
              <w:ind w:left="53"/>
              <w:rPr>
                <w:sz w:val="22"/>
              </w:rPr>
            </w:pPr>
            <w:r>
              <w:rPr>
                <w:color w:val="58595B"/>
                <w:spacing w:val="-2"/>
                <w:sz w:val="22"/>
              </w:rPr>
              <w:t>12.30%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9"/>
              <w:ind w:left="40"/>
              <w:rPr>
                <w:sz w:val="22"/>
              </w:rPr>
            </w:pPr>
            <w:r>
              <w:rPr>
                <w:color w:val="58595B"/>
                <w:spacing w:val="-2"/>
                <w:sz w:val="22"/>
              </w:rPr>
              <w:t>10.70%</w:t>
            </w:r>
          </w:p>
        </w:tc>
        <w:tc>
          <w:tcPr>
            <w:tcW w:w="1184" w:type="dxa"/>
            <w:tcBorders>
              <w:top w:val="single" w:sz="4" w:space="0" w:color="606161"/>
              <w:left w:val="single" w:sz="4" w:space="0" w:color="606161"/>
              <w:bottom w:val="single" w:sz="4" w:space="0" w:color="606161"/>
            </w:tcBorders>
          </w:tcPr>
          <w:p>
            <w:pPr>
              <w:pStyle w:val="TableParagraph"/>
              <w:spacing w:before="120"/>
              <w:ind w:right="4"/>
              <w:rPr>
                <w:sz w:val="22"/>
              </w:rPr>
            </w:pPr>
            <w:r>
              <w:rPr>
                <w:color w:val="58595B"/>
                <w:spacing w:val="-2"/>
                <w:sz w:val="22"/>
              </w:rPr>
              <w:t>9.30%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14"/>
              <w:ind w:left="60" w:right="10"/>
              <w:rPr>
                <w:sz w:val="22"/>
              </w:rPr>
            </w:pPr>
            <w:r>
              <w:rPr>
                <w:color w:val="58595B"/>
                <w:spacing w:val="-5"/>
                <w:w w:val="65"/>
                <w:sz w:val="22"/>
              </w:rPr>
              <w:t>11</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5"/>
              <w:ind w:left="34"/>
              <w:rPr>
                <w:sz w:val="22"/>
              </w:rPr>
            </w:pPr>
            <w:r>
              <w:rPr>
                <w:color w:val="58595B"/>
                <w:spacing w:val="-2"/>
                <w:sz w:val="22"/>
              </w:rPr>
              <w:t>24.70%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6"/>
              <w:ind w:left="40"/>
              <w:rPr>
                <w:sz w:val="22"/>
              </w:rPr>
            </w:pPr>
            <w:r>
              <w:rPr>
                <w:color w:val="58595B"/>
                <w:spacing w:val="-2"/>
                <w:sz w:val="22"/>
              </w:rPr>
              <w:t>21.50%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8"/>
              <w:ind w:left="36"/>
              <w:rPr>
                <w:sz w:val="22"/>
              </w:rPr>
            </w:pPr>
            <w:r>
              <w:rPr>
                <w:color w:val="58595B"/>
                <w:spacing w:val="-2"/>
                <w:sz w:val="22"/>
              </w:rPr>
              <w:t>18.70%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9"/>
              <w:ind w:left="37"/>
              <w:rPr>
                <w:sz w:val="22"/>
              </w:rPr>
            </w:pPr>
            <w:r>
              <w:rPr>
                <w:color w:val="58595B"/>
                <w:spacing w:val="-2"/>
                <w:sz w:val="22"/>
              </w:rPr>
              <w:t>16.20%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0"/>
              <w:ind w:left="53"/>
              <w:rPr>
                <w:sz w:val="22"/>
              </w:rPr>
            </w:pPr>
            <w:r>
              <w:rPr>
                <w:color w:val="58595B"/>
                <w:spacing w:val="-2"/>
                <w:w w:val="95"/>
                <w:sz w:val="22"/>
              </w:rPr>
              <w:t>14.10%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2"/>
              <w:ind w:left="40"/>
              <w:rPr>
                <w:sz w:val="22"/>
              </w:rPr>
            </w:pPr>
            <w:r>
              <w:rPr>
                <w:color w:val="58595B"/>
                <w:spacing w:val="-2"/>
                <w:sz w:val="22"/>
              </w:rPr>
              <w:t>12.30%</w:t>
            </w:r>
          </w:p>
        </w:tc>
        <w:tc>
          <w:tcPr>
            <w:tcW w:w="1184" w:type="dxa"/>
            <w:tcBorders>
              <w:top w:val="single" w:sz="4" w:space="0" w:color="606161"/>
              <w:left w:val="single" w:sz="4" w:space="0" w:color="606161"/>
              <w:bottom w:val="single" w:sz="4" w:space="0" w:color="606161"/>
            </w:tcBorders>
          </w:tcPr>
          <w:p>
            <w:pPr>
              <w:pStyle w:val="TableParagraph"/>
              <w:spacing w:before="123"/>
              <w:ind w:right="4"/>
              <w:rPr>
                <w:sz w:val="22"/>
              </w:rPr>
            </w:pPr>
            <w:r>
              <w:rPr>
                <w:color w:val="58595B"/>
                <w:spacing w:val="-2"/>
                <w:sz w:val="22"/>
              </w:rPr>
              <w:t>10.70%</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17"/>
              <w:ind w:left="60" w:right="16"/>
              <w:rPr>
                <w:sz w:val="22"/>
              </w:rPr>
            </w:pPr>
            <w:r>
              <w:rPr>
                <w:color w:val="58595B"/>
                <w:spacing w:val="-5"/>
                <w:w w:val="90"/>
                <w:sz w:val="22"/>
              </w:rPr>
              <w:t>12</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8"/>
              <w:ind w:left="33"/>
              <w:rPr>
                <w:sz w:val="22"/>
              </w:rPr>
            </w:pPr>
            <w:r>
              <w:rPr>
                <w:color w:val="58595B"/>
                <w:spacing w:val="-2"/>
                <w:sz w:val="22"/>
              </w:rPr>
              <w:t>28.40%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9"/>
              <w:ind w:left="40"/>
              <w:rPr>
                <w:sz w:val="22"/>
              </w:rPr>
            </w:pPr>
            <w:r>
              <w:rPr>
                <w:color w:val="58595B"/>
                <w:spacing w:val="-2"/>
                <w:sz w:val="22"/>
              </w:rPr>
              <w:t>24.70%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1"/>
              <w:ind w:left="36"/>
              <w:rPr>
                <w:sz w:val="22"/>
              </w:rPr>
            </w:pPr>
            <w:r>
              <w:rPr>
                <w:color w:val="58595B"/>
                <w:spacing w:val="-2"/>
                <w:sz w:val="22"/>
              </w:rPr>
              <w:t>21.50%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2"/>
              <w:ind w:left="37"/>
              <w:rPr>
                <w:sz w:val="22"/>
              </w:rPr>
            </w:pPr>
            <w:r>
              <w:rPr>
                <w:color w:val="58595B"/>
                <w:spacing w:val="-2"/>
                <w:sz w:val="22"/>
              </w:rPr>
              <w:t>18.70%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3"/>
              <w:ind w:left="53"/>
              <w:rPr>
                <w:sz w:val="22"/>
              </w:rPr>
            </w:pPr>
            <w:r>
              <w:rPr>
                <w:color w:val="58595B"/>
                <w:spacing w:val="-2"/>
                <w:sz w:val="22"/>
              </w:rPr>
              <w:t>16.30%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5"/>
              <w:ind w:left="40"/>
              <w:rPr>
                <w:sz w:val="22"/>
              </w:rPr>
            </w:pPr>
            <w:r>
              <w:rPr>
                <w:color w:val="58595B"/>
                <w:spacing w:val="-2"/>
                <w:w w:val="95"/>
                <w:sz w:val="22"/>
              </w:rPr>
              <w:t>14.10%</w:t>
            </w:r>
          </w:p>
        </w:tc>
        <w:tc>
          <w:tcPr>
            <w:tcW w:w="1184" w:type="dxa"/>
            <w:tcBorders>
              <w:top w:val="single" w:sz="4" w:space="0" w:color="606161"/>
              <w:left w:val="single" w:sz="4" w:space="0" w:color="606161"/>
              <w:bottom w:val="single" w:sz="4" w:space="0" w:color="606161"/>
            </w:tcBorders>
          </w:tcPr>
          <w:p>
            <w:pPr>
              <w:pStyle w:val="TableParagraph"/>
              <w:spacing w:before="126"/>
              <w:ind w:right="4"/>
              <w:rPr>
                <w:sz w:val="22"/>
              </w:rPr>
            </w:pPr>
            <w:r>
              <w:rPr>
                <w:color w:val="58595B"/>
                <w:spacing w:val="-2"/>
                <w:sz w:val="22"/>
              </w:rPr>
              <w:t>12.30%</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16"/>
              <w:ind w:left="60" w:right="17"/>
              <w:rPr>
                <w:sz w:val="22"/>
              </w:rPr>
            </w:pPr>
            <w:r>
              <w:rPr>
                <w:color w:val="58595B"/>
                <w:spacing w:val="-5"/>
                <w:w w:val="90"/>
                <w:sz w:val="22"/>
              </w:rPr>
              <w:t>13</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7"/>
              <w:ind w:left="33"/>
              <w:rPr>
                <w:sz w:val="22"/>
              </w:rPr>
            </w:pPr>
            <w:r>
              <w:rPr>
                <w:color w:val="58595B"/>
                <w:spacing w:val="-2"/>
                <w:sz w:val="22"/>
              </w:rPr>
              <w:t>32.70%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9"/>
              <w:ind w:left="40"/>
              <w:rPr>
                <w:sz w:val="22"/>
              </w:rPr>
            </w:pPr>
            <w:r>
              <w:rPr>
                <w:color w:val="58595B"/>
                <w:spacing w:val="-2"/>
                <w:sz w:val="22"/>
              </w:rPr>
              <w:t>28.40%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0"/>
              <w:ind w:left="35"/>
              <w:rPr>
                <w:sz w:val="22"/>
              </w:rPr>
            </w:pPr>
            <w:r>
              <w:rPr>
                <w:color w:val="58595B"/>
                <w:spacing w:val="-2"/>
                <w:sz w:val="22"/>
              </w:rPr>
              <w:t>24.70%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1"/>
              <w:ind w:left="37"/>
              <w:rPr>
                <w:sz w:val="22"/>
              </w:rPr>
            </w:pPr>
            <w:r>
              <w:rPr>
                <w:color w:val="58595B"/>
                <w:spacing w:val="-2"/>
                <w:sz w:val="22"/>
              </w:rPr>
              <w:t>21.50%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3"/>
              <w:ind w:left="53"/>
              <w:rPr>
                <w:sz w:val="22"/>
              </w:rPr>
            </w:pPr>
            <w:r>
              <w:rPr>
                <w:color w:val="58595B"/>
                <w:spacing w:val="-2"/>
                <w:sz w:val="22"/>
              </w:rPr>
              <w:t>18.70%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4"/>
              <w:ind w:left="40"/>
              <w:rPr>
                <w:sz w:val="22"/>
              </w:rPr>
            </w:pPr>
            <w:r>
              <w:rPr>
                <w:color w:val="58595B"/>
                <w:spacing w:val="-2"/>
                <w:sz w:val="22"/>
              </w:rPr>
              <w:t>16.30%</w:t>
            </w:r>
          </w:p>
        </w:tc>
        <w:tc>
          <w:tcPr>
            <w:tcW w:w="1184" w:type="dxa"/>
            <w:tcBorders>
              <w:top w:val="single" w:sz="4" w:space="0" w:color="606161"/>
              <w:left w:val="single" w:sz="4" w:space="0" w:color="606161"/>
              <w:bottom w:val="single" w:sz="4" w:space="0" w:color="606161"/>
            </w:tcBorders>
          </w:tcPr>
          <w:p>
            <w:pPr>
              <w:pStyle w:val="TableParagraph"/>
              <w:spacing w:before="125"/>
              <w:ind w:right="3"/>
              <w:rPr>
                <w:sz w:val="22"/>
              </w:rPr>
            </w:pPr>
            <w:r>
              <w:rPr>
                <w:color w:val="58595B"/>
                <w:spacing w:val="-2"/>
                <w:w w:val="95"/>
                <w:sz w:val="22"/>
              </w:rPr>
              <w:t>14.10%</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16"/>
              <w:ind w:left="60" w:right="16"/>
              <w:rPr>
                <w:sz w:val="22"/>
              </w:rPr>
            </w:pPr>
            <w:r>
              <w:rPr>
                <w:color w:val="58595B"/>
                <w:spacing w:val="-5"/>
                <w:w w:val="95"/>
                <w:sz w:val="22"/>
              </w:rPr>
              <w:t>14</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7"/>
              <w:ind w:left="33"/>
              <w:rPr>
                <w:sz w:val="22"/>
              </w:rPr>
            </w:pPr>
            <w:r>
              <w:rPr>
                <w:color w:val="58595B"/>
                <w:spacing w:val="-2"/>
                <w:sz w:val="22"/>
              </w:rPr>
              <w:t>37.60%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8"/>
              <w:ind w:left="40"/>
              <w:rPr>
                <w:sz w:val="22"/>
              </w:rPr>
            </w:pPr>
            <w:r>
              <w:rPr>
                <w:color w:val="58595B"/>
                <w:spacing w:val="-2"/>
                <w:sz w:val="22"/>
              </w:rPr>
              <w:t>32.70%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0"/>
              <w:ind w:left="36"/>
              <w:rPr>
                <w:sz w:val="22"/>
              </w:rPr>
            </w:pPr>
            <w:r>
              <w:rPr>
                <w:color w:val="58595B"/>
                <w:spacing w:val="-2"/>
                <w:sz w:val="22"/>
              </w:rPr>
              <w:t>28.40%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1"/>
              <w:ind w:left="37"/>
              <w:rPr>
                <w:sz w:val="22"/>
              </w:rPr>
            </w:pPr>
            <w:r>
              <w:rPr>
                <w:color w:val="58595B"/>
                <w:spacing w:val="-2"/>
                <w:sz w:val="22"/>
              </w:rPr>
              <w:t>24.70%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2"/>
              <w:ind w:left="53"/>
              <w:rPr>
                <w:sz w:val="22"/>
              </w:rPr>
            </w:pPr>
            <w:r>
              <w:rPr>
                <w:color w:val="58595B"/>
                <w:spacing w:val="-2"/>
                <w:sz w:val="22"/>
              </w:rPr>
              <w:t>21.50%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4"/>
              <w:ind w:left="40"/>
              <w:rPr>
                <w:sz w:val="22"/>
              </w:rPr>
            </w:pPr>
            <w:r>
              <w:rPr>
                <w:color w:val="58595B"/>
                <w:spacing w:val="-2"/>
                <w:sz w:val="22"/>
              </w:rPr>
              <w:t>18.70%</w:t>
            </w:r>
          </w:p>
        </w:tc>
        <w:tc>
          <w:tcPr>
            <w:tcW w:w="1184" w:type="dxa"/>
            <w:tcBorders>
              <w:top w:val="single" w:sz="4" w:space="0" w:color="606161"/>
              <w:left w:val="single" w:sz="4" w:space="0" w:color="606161"/>
              <w:bottom w:val="single" w:sz="4" w:space="0" w:color="606161"/>
            </w:tcBorders>
          </w:tcPr>
          <w:p>
            <w:pPr>
              <w:pStyle w:val="TableParagraph"/>
              <w:spacing w:before="125"/>
              <w:ind w:right="4"/>
              <w:rPr>
                <w:sz w:val="22"/>
              </w:rPr>
            </w:pPr>
            <w:r>
              <w:rPr>
                <w:color w:val="58595B"/>
                <w:spacing w:val="-2"/>
                <w:sz w:val="22"/>
              </w:rPr>
              <w:t>16.20%</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15"/>
              <w:ind w:left="60" w:right="15"/>
              <w:rPr>
                <w:sz w:val="22"/>
              </w:rPr>
            </w:pPr>
            <w:r>
              <w:rPr>
                <w:color w:val="58595B"/>
                <w:spacing w:val="-5"/>
                <w:w w:val="95"/>
                <w:sz w:val="22"/>
              </w:rPr>
              <w:t>15</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6"/>
              <w:ind w:left="33"/>
              <w:rPr>
                <w:sz w:val="22"/>
              </w:rPr>
            </w:pPr>
            <w:r>
              <w:rPr>
                <w:color w:val="58595B"/>
                <w:spacing w:val="-2"/>
                <w:sz w:val="22"/>
              </w:rPr>
              <w:t>43.20%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8"/>
              <w:ind w:left="40"/>
              <w:rPr>
                <w:sz w:val="22"/>
              </w:rPr>
            </w:pPr>
            <w:r>
              <w:rPr>
                <w:color w:val="58595B"/>
                <w:spacing w:val="-2"/>
                <w:sz w:val="22"/>
              </w:rPr>
              <w:t>37.60%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9"/>
              <w:ind w:left="35"/>
              <w:rPr>
                <w:sz w:val="22"/>
              </w:rPr>
            </w:pPr>
            <w:r>
              <w:rPr>
                <w:color w:val="58595B"/>
                <w:spacing w:val="-2"/>
                <w:sz w:val="22"/>
              </w:rPr>
              <w:t>32.70%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0"/>
              <w:ind w:left="37"/>
              <w:rPr>
                <w:sz w:val="22"/>
              </w:rPr>
            </w:pPr>
            <w:r>
              <w:rPr>
                <w:color w:val="58595B"/>
                <w:spacing w:val="-2"/>
                <w:sz w:val="22"/>
              </w:rPr>
              <w:t>28.40%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2"/>
              <w:ind w:left="53"/>
              <w:rPr>
                <w:sz w:val="22"/>
              </w:rPr>
            </w:pPr>
            <w:r>
              <w:rPr>
                <w:color w:val="58595B"/>
                <w:spacing w:val="-2"/>
                <w:sz w:val="22"/>
              </w:rPr>
              <w:t>24.70%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3"/>
              <w:ind w:left="40"/>
              <w:rPr>
                <w:sz w:val="22"/>
              </w:rPr>
            </w:pPr>
            <w:r>
              <w:rPr>
                <w:color w:val="58595B"/>
                <w:spacing w:val="-2"/>
                <w:sz w:val="22"/>
              </w:rPr>
              <w:t>21.50%</w:t>
            </w:r>
          </w:p>
        </w:tc>
        <w:tc>
          <w:tcPr>
            <w:tcW w:w="1184" w:type="dxa"/>
            <w:tcBorders>
              <w:top w:val="single" w:sz="4" w:space="0" w:color="606161"/>
              <w:left w:val="single" w:sz="4" w:space="0" w:color="606161"/>
              <w:bottom w:val="single" w:sz="4" w:space="0" w:color="606161"/>
            </w:tcBorders>
          </w:tcPr>
          <w:p>
            <w:pPr>
              <w:pStyle w:val="TableParagraph"/>
              <w:spacing w:before="124"/>
              <w:ind w:right="3"/>
              <w:rPr>
                <w:sz w:val="22"/>
              </w:rPr>
            </w:pPr>
            <w:r>
              <w:rPr>
                <w:color w:val="58595B"/>
                <w:spacing w:val="-2"/>
                <w:sz w:val="22"/>
              </w:rPr>
              <w:t>18.70%</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15"/>
              <w:ind w:left="60" w:right="14"/>
              <w:rPr>
                <w:sz w:val="22"/>
              </w:rPr>
            </w:pPr>
            <w:r>
              <w:rPr>
                <w:color w:val="58595B"/>
                <w:spacing w:val="-5"/>
                <w:w w:val="95"/>
                <w:sz w:val="22"/>
              </w:rPr>
              <w:t>16</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6"/>
              <w:ind w:left="33"/>
              <w:rPr>
                <w:sz w:val="22"/>
              </w:rPr>
            </w:pPr>
            <w:r>
              <w:rPr>
                <w:color w:val="58595B"/>
                <w:spacing w:val="-2"/>
                <w:sz w:val="22"/>
              </w:rPr>
              <w:t>49.70%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7"/>
              <w:ind w:left="40"/>
              <w:rPr>
                <w:sz w:val="22"/>
              </w:rPr>
            </w:pPr>
            <w:r>
              <w:rPr>
                <w:color w:val="58595B"/>
                <w:spacing w:val="-2"/>
                <w:sz w:val="22"/>
              </w:rPr>
              <w:t>43.20%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9"/>
              <w:ind w:left="36"/>
              <w:rPr>
                <w:sz w:val="22"/>
              </w:rPr>
            </w:pPr>
            <w:r>
              <w:rPr>
                <w:color w:val="58595B"/>
                <w:spacing w:val="-2"/>
                <w:sz w:val="22"/>
              </w:rPr>
              <w:t>37.60%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0"/>
              <w:ind w:left="37"/>
              <w:rPr>
                <w:sz w:val="22"/>
              </w:rPr>
            </w:pPr>
            <w:r>
              <w:rPr>
                <w:color w:val="58595B"/>
                <w:spacing w:val="-2"/>
                <w:sz w:val="22"/>
              </w:rPr>
              <w:t>32.70%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1"/>
              <w:ind w:left="53"/>
              <w:rPr>
                <w:sz w:val="22"/>
              </w:rPr>
            </w:pPr>
            <w:r>
              <w:rPr>
                <w:color w:val="58595B"/>
                <w:spacing w:val="-2"/>
                <w:sz w:val="22"/>
              </w:rPr>
              <w:t>28.40%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3"/>
              <w:ind w:left="40"/>
              <w:rPr>
                <w:sz w:val="22"/>
              </w:rPr>
            </w:pPr>
            <w:r>
              <w:rPr>
                <w:color w:val="58595B"/>
                <w:spacing w:val="-2"/>
                <w:sz w:val="22"/>
              </w:rPr>
              <w:t>24.70%</w:t>
            </w:r>
          </w:p>
        </w:tc>
        <w:tc>
          <w:tcPr>
            <w:tcW w:w="1184" w:type="dxa"/>
            <w:tcBorders>
              <w:top w:val="single" w:sz="4" w:space="0" w:color="606161"/>
              <w:left w:val="single" w:sz="4" w:space="0" w:color="606161"/>
              <w:bottom w:val="single" w:sz="4" w:space="0" w:color="606161"/>
            </w:tcBorders>
          </w:tcPr>
          <w:p>
            <w:pPr>
              <w:pStyle w:val="TableParagraph"/>
              <w:spacing w:before="124"/>
              <w:ind w:right="3"/>
              <w:rPr>
                <w:sz w:val="22"/>
              </w:rPr>
            </w:pPr>
            <w:r>
              <w:rPr>
                <w:color w:val="58595B"/>
                <w:spacing w:val="-2"/>
                <w:sz w:val="22"/>
              </w:rPr>
              <w:t>21.50%</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14"/>
              <w:ind w:left="60" w:right="8"/>
              <w:rPr>
                <w:sz w:val="22"/>
              </w:rPr>
            </w:pPr>
            <w:r>
              <w:rPr>
                <w:color w:val="58595B"/>
                <w:spacing w:val="-5"/>
                <w:w w:val="85"/>
                <w:sz w:val="22"/>
              </w:rPr>
              <w:t>17</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5"/>
              <w:ind w:left="33"/>
              <w:rPr>
                <w:sz w:val="22"/>
              </w:rPr>
            </w:pPr>
            <w:r>
              <w:rPr>
                <w:color w:val="58595B"/>
                <w:spacing w:val="-2"/>
                <w:sz w:val="22"/>
              </w:rPr>
              <w:t>57.20%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7"/>
              <w:ind w:left="40"/>
              <w:rPr>
                <w:sz w:val="22"/>
              </w:rPr>
            </w:pPr>
            <w:r>
              <w:rPr>
                <w:color w:val="58595B"/>
                <w:spacing w:val="-2"/>
                <w:sz w:val="22"/>
              </w:rPr>
              <w:t>49.70%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8"/>
              <w:ind w:left="36"/>
              <w:rPr>
                <w:sz w:val="22"/>
              </w:rPr>
            </w:pPr>
            <w:r>
              <w:rPr>
                <w:color w:val="58595B"/>
                <w:spacing w:val="-2"/>
                <w:sz w:val="22"/>
              </w:rPr>
              <w:t>43.20%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9"/>
              <w:ind w:left="37"/>
              <w:rPr>
                <w:sz w:val="22"/>
              </w:rPr>
            </w:pPr>
            <w:r>
              <w:rPr>
                <w:color w:val="58595B"/>
                <w:spacing w:val="-2"/>
                <w:sz w:val="22"/>
              </w:rPr>
              <w:t>37.60%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1"/>
              <w:ind w:left="53"/>
              <w:rPr>
                <w:sz w:val="22"/>
              </w:rPr>
            </w:pPr>
            <w:r>
              <w:rPr>
                <w:color w:val="58595B"/>
                <w:spacing w:val="-2"/>
                <w:sz w:val="22"/>
              </w:rPr>
              <w:t>32.70%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2"/>
              <w:ind w:left="40"/>
              <w:rPr>
                <w:sz w:val="22"/>
              </w:rPr>
            </w:pPr>
            <w:r>
              <w:rPr>
                <w:color w:val="58595B"/>
                <w:spacing w:val="-2"/>
                <w:sz w:val="22"/>
              </w:rPr>
              <w:t>28.40%</w:t>
            </w:r>
          </w:p>
        </w:tc>
        <w:tc>
          <w:tcPr>
            <w:tcW w:w="1184" w:type="dxa"/>
            <w:tcBorders>
              <w:top w:val="single" w:sz="4" w:space="0" w:color="606161"/>
              <w:left w:val="single" w:sz="4" w:space="0" w:color="606161"/>
              <w:bottom w:val="single" w:sz="4" w:space="0" w:color="606161"/>
            </w:tcBorders>
          </w:tcPr>
          <w:p>
            <w:pPr>
              <w:pStyle w:val="TableParagraph"/>
              <w:spacing w:before="123"/>
              <w:ind w:right="4"/>
              <w:rPr>
                <w:sz w:val="22"/>
              </w:rPr>
            </w:pPr>
            <w:r>
              <w:rPr>
                <w:color w:val="58595B"/>
                <w:spacing w:val="-2"/>
                <w:sz w:val="22"/>
              </w:rPr>
              <w:t>24.70%</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14"/>
              <w:ind w:left="60" w:right="16"/>
              <w:rPr>
                <w:sz w:val="22"/>
              </w:rPr>
            </w:pPr>
            <w:r>
              <w:rPr>
                <w:color w:val="58595B"/>
                <w:spacing w:val="-5"/>
                <w:w w:val="95"/>
                <w:sz w:val="22"/>
              </w:rPr>
              <w:t>18</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5"/>
              <w:ind w:left="30"/>
              <w:rPr>
                <w:sz w:val="22"/>
              </w:rPr>
            </w:pPr>
            <w:r>
              <w:rPr>
                <w:color w:val="58595B"/>
                <w:spacing w:val="-2"/>
                <w:sz w:val="22"/>
              </w:rPr>
              <w:t>65.80%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6"/>
              <w:ind w:left="40"/>
              <w:rPr>
                <w:sz w:val="22"/>
              </w:rPr>
            </w:pPr>
            <w:r>
              <w:rPr>
                <w:color w:val="58595B"/>
                <w:spacing w:val="-2"/>
                <w:sz w:val="22"/>
              </w:rPr>
              <w:t>57.20%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8"/>
              <w:ind w:left="36"/>
              <w:rPr>
                <w:sz w:val="22"/>
              </w:rPr>
            </w:pPr>
            <w:r>
              <w:rPr>
                <w:color w:val="58595B"/>
                <w:spacing w:val="-2"/>
                <w:sz w:val="22"/>
              </w:rPr>
              <w:t>49.70%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9"/>
              <w:ind w:left="37"/>
              <w:rPr>
                <w:sz w:val="22"/>
              </w:rPr>
            </w:pPr>
            <w:r>
              <w:rPr>
                <w:color w:val="58595B"/>
                <w:spacing w:val="-2"/>
                <w:sz w:val="22"/>
              </w:rPr>
              <w:t>43.20%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0"/>
              <w:ind w:left="53"/>
              <w:rPr>
                <w:sz w:val="22"/>
              </w:rPr>
            </w:pPr>
            <w:r>
              <w:rPr>
                <w:color w:val="58595B"/>
                <w:spacing w:val="-2"/>
                <w:sz w:val="22"/>
              </w:rPr>
              <w:t>37.60%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2"/>
              <w:ind w:left="40"/>
              <w:rPr>
                <w:sz w:val="22"/>
              </w:rPr>
            </w:pPr>
            <w:r>
              <w:rPr>
                <w:color w:val="58595B"/>
                <w:spacing w:val="-2"/>
                <w:sz w:val="22"/>
              </w:rPr>
              <w:t>32.70%</w:t>
            </w:r>
          </w:p>
        </w:tc>
        <w:tc>
          <w:tcPr>
            <w:tcW w:w="1184" w:type="dxa"/>
            <w:tcBorders>
              <w:top w:val="single" w:sz="4" w:space="0" w:color="606161"/>
              <w:left w:val="single" w:sz="4" w:space="0" w:color="606161"/>
              <w:bottom w:val="single" w:sz="4" w:space="0" w:color="606161"/>
            </w:tcBorders>
          </w:tcPr>
          <w:p>
            <w:pPr>
              <w:pStyle w:val="TableParagraph"/>
              <w:spacing w:before="123"/>
              <w:ind w:right="3"/>
              <w:rPr>
                <w:sz w:val="22"/>
              </w:rPr>
            </w:pPr>
            <w:r>
              <w:rPr>
                <w:color w:val="58595B"/>
                <w:spacing w:val="-2"/>
                <w:sz w:val="22"/>
              </w:rPr>
              <w:t>28.40%</w:t>
            </w:r>
          </w:p>
        </w:tc>
      </w:tr>
      <w:tr>
        <w:trPr>
          <w:trHeight w:val="478" w:hRule="atLeast"/>
        </w:trPr>
        <w:tc>
          <w:tcPr>
            <w:tcW w:w="1449" w:type="dxa"/>
            <w:tcBorders>
              <w:top w:val="single" w:sz="4" w:space="0" w:color="606161"/>
              <w:right w:val="single" w:sz="4" w:space="0" w:color="606161"/>
            </w:tcBorders>
          </w:tcPr>
          <w:p>
            <w:pPr>
              <w:pStyle w:val="TableParagraph"/>
              <w:spacing w:before="113"/>
              <w:ind w:left="60" w:right="12"/>
              <w:rPr>
                <w:sz w:val="22"/>
              </w:rPr>
            </w:pPr>
            <w:r>
              <w:rPr>
                <w:color w:val="58595B"/>
                <w:spacing w:val="-5"/>
                <w:w w:val="95"/>
                <w:sz w:val="22"/>
              </w:rPr>
              <w:t>19</w:t>
            </w:r>
          </w:p>
        </w:tc>
        <w:tc>
          <w:tcPr>
            <w:tcW w:w="1206" w:type="dxa"/>
            <w:tcBorders>
              <w:top w:val="single" w:sz="4" w:space="0" w:color="606161"/>
              <w:left w:val="single" w:sz="4" w:space="0" w:color="606161"/>
              <w:right w:val="single" w:sz="4" w:space="0" w:color="606161"/>
            </w:tcBorders>
          </w:tcPr>
          <w:p>
            <w:pPr>
              <w:pStyle w:val="TableParagraph"/>
              <w:spacing w:before="114"/>
              <w:ind w:left="33"/>
              <w:rPr>
                <w:sz w:val="22"/>
              </w:rPr>
            </w:pPr>
            <w:r>
              <w:rPr>
                <w:color w:val="58595B"/>
                <w:spacing w:val="-2"/>
                <w:sz w:val="22"/>
              </w:rPr>
              <w:t>75.60%</w:t>
            </w:r>
          </w:p>
        </w:tc>
        <w:tc>
          <w:tcPr>
            <w:tcW w:w="1210" w:type="dxa"/>
            <w:tcBorders>
              <w:top w:val="single" w:sz="4" w:space="0" w:color="606161"/>
              <w:left w:val="single" w:sz="4" w:space="0" w:color="606161"/>
              <w:right w:val="single" w:sz="4" w:space="0" w:color="606161"/>
            </w:tcBorders>
          </w:tcPr>
          <w:p>
            <w:pPr>
              <w:pStyle w:val="TableParagraph"/>
              <w:spacing w:before="116"/>
              <w:ind w:left="37"/>
              <w:rPr>
                <w:sz w:val="22"/>
              </w:rPr>
            </w:pPr>
            <w:r>
              <w:rPr>
                <w:color w:val="58595B"/>
                <w:spacing w:val="-2"/>
                <w:sz w:val="22"/>
              </w:rPr>
              <w:t>65.80%</w:t>
            </w:r>
          </w:p>
        </w:tc>
        <w:tc>
          <w:tcPr>
            <w:tcW w:w="1210" w:type="dxa"/>
            <w:tcBorders>
              <w:top w:val="single" w:sz="4" w:space="0" w:color="606161"/>
              <w:left w:val="single" w:sz="4" w:space="0" w:color="606161"/>
              <w:right w:val="single" w:sz="4" w:space="0" w:color="606161"/>
            </w:tcBorders>
          </w:tcPr>
          <w:p>
            <w:pPr>
              <w:pStyle w:val="TableParagraph"/>
              <w:spacing w:before="117"/>
              <w:ind w:left="36"/>
              <w:rPr>
                <w:sz w:val="22"/>
              </w:rPr>
            </w:pPr>
            <w:r>
              <w:rPr>
                <w:color w:val="58595B"/>
                <w:spacing w:val="-2"/>
                <w:sz w:val="22"/>
              </w:rPr>
              <w:t>57.20%</w:t>
            </w:r>
          </w:p>
        </w:tc>
        <w:tc>
          <w:tcPr>
            <w:tcW w:w="1210" w:type="dxa"/>
            <w:tcBorders>
              <w:top w:val="single" w:sz="4" w:space="0" w:color="606161"/>
              <w:left w:val="single" w:sz="4" w:space="0" w:color="606161"/>
              <w:right w:val="single" w:sz="4" w:space="0" w:color="606161"/>
            </w:tcBorders>
          </w:tcPr>
          <w:p>
            <w:pPr>
              <w:pStyle w:val="TableParagraph"/>
              <w:spacing w:before="118"/>
              <w:ind w:left="37"/>
              <w:rPr>
                <w:sz w:val="22"/>
              </w:rPr>
            </w:pPr>
            <w:r>
              <w:rPr>
                <w:color w:val="58595B"/>
                <w:spacing w:val="-2"/>
                <w:sz w:val="22"/>
              </w:rPr>
              <w:t>49.70%</w:t>
            </w:r>
          </w:p>
        </w:tc>
        <w:tc>
          <w:tcPr>
            <w:tcW w:w="1210" w:type="dxa"/>
            <w:tcBorders>
              <w:top w:val="single" w:sz="4" w:space="0" w:color="606161"/>
              <w:left w:val="single" w:sz="4" w:space="0" w:color="606161"/>
              <w:right w:val="single" w:sz="4" w:space="0" w:color="606161"/>
            </w:tcBorders>
          </w:tcPr>
          <w:p>
            <w:pPr>
              <w:pStyle w:val="TableParagraph"/>
              <w:spacing w:before="120"/>
              <w:ind w:left="53"/>
              <w:rPr>
                <w:sz w:val="22"/>
              </w:rPr>
            </w:pPr>
            <w:r>
              <w:rPr>
                <w:color w:val="58595B"/>
                <w:spacing w:val="-2"/>
                <w:sz w:val="22"/>
              </w:rPr>
              <w:t>43.20%</w:t>
            </w:r>
          </w:p>
        </w:tc>
        <w:tc>
          <w:tcPr>
            <w:tcW w:w="1210" w:type="dxa"/>
            <w:tcBorders>
              <w:top w:val="single" w:sz="4" w:space="0" w:color="606161"/>
              <w:left w:val="single" w:sz="4" w:space="0" w:color="606161"/>
              <w:right w:val="single" w:sz="4" w:space="0" w:color="606161"/>
            </w:tcBorders>
          </w:tcPr>
          <w:p>
            <w:pPr>
              <w:pStyle w:val="TableParagraph"/>
              <w:spacing w:before="121"/>
              <w:ind w:left="40"/>
              <w:rPr>
                <w:sz w:val="22"/>
              </w:rPr>
            </w:pPr>
            <w:r>
              <w:rPr>
                <w:color w:val="58595B"/>
                <w:spacing w:val="-2"/>
                <w:sz w:val="22"/>
              </w:rPr>
              <w:t>37.60%</w:t>
            </w:r>
          </w:p>
        </w:tc>
        <w:tc>
          <w:tcPr>
            <w:tcW w:w="1184" w:type="dxa"/>
            <w:tcBorders>
              <w:top w:val="single" w:sz="4" w:space="0" w:color="606161"/>
              <w:left w:val="single" w:sz="4" w:space="0" w:color="606161"/>
            </w:tcBorders>
          </w:tcPr>
          <w:p>
            <w:pPr>
              <w:pStyle w:val="TableParagraph"/>
              <w:spacing w:before="122"/>
              <w:ind w:right="3"/>
              <w:rPr>
                <w:sz w:val="22"/>
              </w:rPr>
            </w:pPr>
            <w:r>
              <w:rPr>
                <w:color w:val="58595B"/>
                <w:spacing w:val="-2"/>
                <w:sz w:val="22"/>
              </w:rPr>
              <w:t>32.70%</w:t>
            </w:r>
          </w:p>
        </w:tc>
      </w:tr>
    </w:tbl>
    <w:p>
      <w:pPr>
        <w:pStyle w:val="TableParagraph"/>
        <w:spacing w:after="0"/>
        <w:rPr>
          <w:sz w:val="22"/>
        </w:rPr>
        <w:sectPr>
          <w:type w:val="continuous"/>
          <w:pgSz w:w="10800" w:h="12240"/>
          <w:pgMar w:top="680" w:bottom="1120" w:left="360" w:right="360"/>
        </w:sectPr>
      </w:pPr>
    </w:p>
    <w:tbl>
      <w:tblPr>
        <w:tblW w:w="0" w:type="auto"/>
        <w:jc w:val="left"/>
        <w:tblInd w:w="104" w:type="dxa"/>
        <w:tblBorders>
          <w:top w:val="single" w:sz="4" w:space="0" w:color="606161"/>
          <w:left w:val="single" w:sz="4" w:space="0" w:color="606161"/>
          <w:bottom w:val="single" w:sz="4" w:space="0" w:color="606161"/>
          <w:right w:val="single" w:sz="4" w:space="0" w:color="606161"/>
          <w:insideH w:val="single" w:sz="4" w:space="0" w:color="606161"/>
          <w:insideV w:val="single" w:sz="4" w:space="0" w:color="606161"/>
        </w:tblBorders>
        <w:tblLayout w:type="fixed"/>
        <w:tblCellMar>
          <w:top w:w="0" w:type="dxa"/>
          <w:left w:w="0" w:type="dxa"/>
          <w:bottom w:w="0" w:type="dxa"/>
          <w:right w:w="0" w:type="dxa"/>
        </w:tblCellMar>
        <w:tblLook w:val="01E0"/>
      </w:tblPr>
      <w:tblGrid>
        <w:gridCol w:w="1449"/>
        <w:gridCol w:w="1207"/>
        <w:gridCol w:w="1211"/>
        <w:gridCol w:w="1211"/>
      </w:tblGrid>
      <w:tr>
        <w:trPr>
          <w:trHeight w:val="401" w:hRule="atLeast"/>
        </w:trPr>
        <w:tc>
          <w:tcPr>
            <w:tcW w:w="1449" w:type="dxa"/>
            <w:vMerge w:val="restart"/>
            <w:tcBorders>
              <w:bottom w:val="nil"/>
              <w:right w:val="single" w:sz="8" w:space="0" w:color="FFFFFF"/>
            </w:tcBorders>
            <w:shd w:val="clear" w:color="auto" w:fill="005E9C"/>
          </w:tcPr>
          <w:p>
            <w:pPr>
              <w:pStyle w:val="TableParagraph"/>
              <w:spacing w:line="249" w:lineRule="auto" w:before="78"/>
              <w:ind w:left="5" w:right="1"/>
              <w:rPr>
                <w:sz w:val="22"/>
              </w:rPr>
            </w:pPr>
            <w:r>
              <w:rPr>
                <w:color w:val="FFFFFF"/>
                <w:sz w:val="22"/>
              </w:rPr>
              <w:t>No. of </w:t>
            </w:r>
            <w:r>
              <w:rPr>
                <w:color w:val="FFFFFF"/>
                <w:sz w:val="22"/>
              </w:rPr>
              <w:t>years </w:t>
            </w:r>
            <w:r>
              <w:rPr>
                <w:color w:val="FFFFFF"/>
                <w:spacing w:val="-2"/>
                <w:w w:val="110"/>
                <w:sz w:val="22"/>
              </w:rPr>
              <w:t>premiums </w:t>
            </w:r>
            <w:r>
              <w:rPr>
                <w:color w:val="FFFFFF"/>
                <w:spacing w:val="-4"/>
                <w:w w:val="110"/>
                <w:sz w:val="22"/>
              </w:rPr>
              <w:t>paid</w:t>
            </w:r>
          </w:p>
        </w:tc>
        <w:tc>
          <w:tcPr>
            <w:tcW w:w="3629" w:type="dxa"/>
            <w:gridSpan w:val="3"/>
            <w:tcBorders>
              <w:left w:val="single" w:sz="8" w:space="0" w:color="FFFFFF"/>
              <w:bottom w:val="single" w:sz="4" w:space="0" w:color="FFFFFF"/>
            </w:tcBorders>
            <w:shd w:val="clear" w:color="auto" w:fill="005E9C"/>
          </w:tcPr>
          <w:p>
            <w:pPr>
              <w:pStyle w:val="TableParagraph"/>
              <w:spacing w:before="78"/>
              <w:ind w:left="1016"/>
              <w:jc w:val="left"/>
              <w:rPr>
                <w:sz w:val="22"/>
              </w:rPr>
            </w:pPr>
            <w:r>
              <w:rPr>
                <w:color w:val="FFFFFF"/>
                <w:w w:val="105"/>
                <w:sz w:val="22"/>
              </w:rPr>
              <w:t>Policy</w:t>
            </w:r>
            <w:r>
              <w:rPr>
                <w:color w:val="FFFFFF"/>
                <w:spacing w:val="-13"/>
                <w:w w:val="105"/>
                <w:sz w:val="22"/>
              </w:rPr>
              <w:t> </w:t>
            </w:r>
            <w:r>
              <w:rPr>
                <w:color w:val="FFFFFF"/>
                <w:spacing w:val="-4"/>
                <w:w w:val="105"/>
                <w:sz w:val="22"/>
              </w:rPr>
              <w:t>Term</w:t>
            </w:r>
          </w:p>
        </w:tc>
      </w:tr>
      <w:tr>
        <w:trPr>
          <w:trHeight w:val="531" w:hRule="atLeast"/>
        </w:trPr>
        <w:tc>
          <w:tcPr>
            <w:tcW w:w="1449" w:type="dxa"/>
            <w:vMerge/>
            <w:tcBorders>
              <w:top w:val="nil"/>
              <w:bottom w:val="nil"/>
              <w:right w:val="single" w:sz="8" w:space="0" w:color="FFFFFF"/>
            </w:tcBorders>
            <w:shd w:val="clear" w:color="auto" w:fill="005E9C"/>
          </w:tcPr>
          <w:p>
            <w:pPr>
              <w:rPr>
                <w:sz w:val="2"/>
                <w:szCs w:val="2"/>
              </w:rPr>
            </w:pPr>
          </w:p>
        </w:tc>
        <w:tc>
          <w:tcPr>
            <w:tcW w:w="1207" w:type="dxa"/>
            <w:tcBorders>
              <w:top w:val="single" w:sz="4" w:space="0" w:color="FFFFFF"/>
              <w:left w:val="single" w:sz="8" w:space="0" w:color="FFFFFF"/>
              <w:bottom w:val="nil"/>
              <w:right w:val="single" w:sz="6" w:space="0" w:color="FFFFFF"/>
            </w:tcBorders>
            <w:shd w:val="clear" w:color="auto" w:fill="005E9C"/>
          </w:tcPr>
          <w:p>
            <w:pPr>
              <w:pStyle w:val="TableParagraph"/>
              <w:spacing w:before="115"/>
              <w:ind w:left="1" w:right="1"/>
              <w:rPr>
                <w:sz w:val="22"/>
              </w:rPr>
            </w:pPr>
            <w:r>
              <w:rPr>
                <w:color w:val="FFFFFF"/>
                <w:spacing w:val="-5"/>
                <w:w w:val="110"/>
                <w:sz w:val="22"/>
              </w:rPr>
              <w:t>28</w:t>
            </w:r>
          </w:p>
        </w:tc>
        <w:tc>
          <w:tcPr>
            <w:tcW w:w="1211" w:type="dxa"/>
            <w:tcBorders>
              <w:top w:val="single" w:sz="4" w:space="0" w:color="FFFFFF"/>
              <w:left w:val="single" w:sz="6" w:space="0" w:color="FFFFFF"/>
              <w:bottom w:val="nil"/>
              <w:right w:val="single" w:sz="6" w:space="0" w:color="FFFFFF"/>
            </w:tcBorders>
            <w:shd w:val="clear" w:color="auto" w:fill="005E9C"/>
          </w:tcPr>
          <w:p>
            <w:pPr>
              <w:pStyle w:val="TableParagraph"/>
              <w:spacing w:before="115"/>
              <w:ind w:left="14"/>
              <w:rPr>
                <w:sz w:val="22"/>
              </w:rPr>
            </w:pPr>
            <w:r>
              <w:rPr>
                <w:color w:val="FFFFFF"/>
                <w:spacing w:val="-5"/>
                <w:w w:val="110"/>
                <w:sz w:val="22"/>
              </w:rPr>
              <w:t>29</w:t>
            </w:r>
          </w:p>
        </w:tc>
        <w:tc>
          <w:tcPr>
            <w:tcW w:w="1211" w:type="dxa"/>
            <w:tcBorders>
              <w:top w:val="single" w:sz="4" w:space="0" w:color="FFFFFF"/>
              <w:left w:val="single" w:sz="6" w:space="0" w:color="FFFFFF"/>
              <w:bottom w:val="nil"/>
            </w:tcBorders>
            <w:shd w:val="clear" w:color="auto" w:fill="005E9C"/>
          </w:tcPr>
          <w:p>
            <w:pPr>
              <w:pStyle w:val="TableParagraph"/>
              <w:spacing w:before="115"/>
              <w:ind w:left="130"/>
              <w:rPr>
                <w:sz w:val="22"/>
              </w:rPr>
            </w:pPr>
            <w:r>
              <w:rPr>
                <w:color w:val="FFFFFF"/>
                <w:spacing w:val="-5"/>
                <w:w w:val="110"/>
                <w:sz w:val="22"/>
              </w:rPr>
              <w:t>30</w:t>
            </w:r>
          </w:p>
        </w:tc>
      </w:tr>
      <w:tr>
        <w:trPr>
          <w:trHeight w:val="482" w:hRule="atLeast"/>
        </w:trPr>
        <w:tc>
          <w:tcPr>
            <w:tcW w:w="1449" w:type="dxa"/>
            <w:tcBorders>
              <w:top w:val="nil"/>
            </w:tcBorders>
          </w:tcPr>
          <w:p>
            <w:pPr>
              <w:pStyle w:val="TableParagraph"/>
              <w:spacing w:before="138"/>
              <w:ind w:left="59" w:right="3"/>
              <w:rPr>
                <w:sz w:val="22"/>
              </w:rPr>
            </w:pPr>
            <w:r>
              <w:rPr>
                <w:color w:val="58595B"/>
                <w:spacing w:val="-10"/>
                <w:w w:val="65"/>
                <w:sz w:val="22"/>
              </w:rPr>
              <w:t>1</w:t>
            </w:r>
          </w:p>
        </w:tc>
        <w:tc>
          <w:tcPr>
            <w:tcW w:w="1207" w:type="dxa"/>
            <w:tcBorders>
              <w:top w:val="nil"/>
            </w:tcBorders>
          </w:tcPr>
          <w:p>
            <w:pPr>
              <w:pStyle w:val="TableParagraph"/>
              <w:spacing w:before="140"/>
              <w:ind w:left="20"/>
              <w:rPr>
                <w:sz w:val="22"/>
              </w:rPr>
            </w:pPr>
            <w:r>
              <w:rPr>
                <w:color w:val="58595B"/>
                <w:w w:val="165"/>
                <w:sz w:val="22"/>
              </w:rPr>
              <w:t>-</w:t>
            </w:r>
          </w:p>
        </w:tc>
        <w:tc>
          <w:tcPr>
            <w:tcW w:w="1211" w:type="dxa"/>
            <w:tcBorders>
              <w:top w:val="nil"/>
            </w:tcBorders>
          </w:tcPr>
          <w:p>
            <w:pPr>
              <w:pStyle w:val="TableParagraph"/>
              <w:spacing w:before="141"/>
              <w:ind w:left="26"/>
              <w:rPr>
                <w:sz w:val="22"/>
              </w:rPr>
            </w:pPr>
            <w:r>
              <w:rPr>
                <w:color w:val="58595B"/>
                <w:w w:val="165"/>
                <w:sz w:val="22"/>
              </w:rPr>
              <w:t>-</w:t>
            </w:r>
          </w:p>
        </w:tc>
        <w:tc>
          <w:tcPr>
            <w:tcW w:w="1211" w:type="dxa"/>
            <w:tcBorders>
              <w:top w:val="nil"/>
            </w:tcBorders>
          </w:tcPr>
          <w:p>
            <w:pPr>
              <w:pStyle w:val="TableParagraph"/>
              <w:spacing w:before="142"/>
              <w:ind w:left="20"/>
              <w:rPr>
                <w:sz w:val="22"/>
              </w:rPr>
            </w:pPr>
            <w:r>
              <w:rPr>
                <w:color w:val="58595B"/>
                <w:w w:val="165"/>
                <w:sz w:val="22"/>
              </w:rPr>
              <w:t>-</w:t>
            </w:r>
          </w:p>
        </w:tc>
      </w:tr>
      <w:tr>
        <w:trPr>
          <w:trHeight w:val="477" w:hRule="atLeast"/>
        </w:trPr>
        <w:tc>
          <w:tcPr>
            <w:tcW w:w="1449" w:type="dxa"/>
          </w:tcPr>
          <w:p>
            <w:pPr>
              <w:pStyle w:val="TableParagraph"/>
              <w:spacing w:before="137"/>
              <w:ind w:left="59" w:right="9"/>
              <w:rPr>
                <w:sz w:val="22"/>
              </w:rPr>
            </w:pPr>
            <w:r>
              <w:rPr>
                <w:color w:val="58595B"/>
                <w:spacing w:val="-10"/>
                <w:w w:val="105"/>
                <w:sz w:val="22"/>
              </w:rPr>
              <w:t>2</w:t>
            </w:r>
          </w:p>
        </w:tc>
        <w:tc>
          <w:tcPr>
            <w:tcW w:w="1207" w:type="dxa"/>
          </w:tcPr>
          <w:p>
            <w:pPr>
              <w:pStyle w:val="TableParagraph"/>
              <w:spacing w:before="138"/>
              <w:ind w:left="29"/>
              <w:rPr>
                <w:sz w:val="22"/>
              </w:rPr>
            </w:pPr>
            <w:r>
              <w:rPr>
                <w:color w:val="58595B"/>
                <w:spacing w:val="-2"/>
                <w:sz w:val="22"/>
              </w:rPr>
              <w:t>2.60%</w:t>
            </w:r>
          </w:p>
        </w:tc>
        <w:tc>
          <w:tcPr>
            <w:tcW w:w="1211" w:type="dxa"/>
          </w:tcPr>
          <w:p>
            <w:pPr>
              <w:pStyle w:val="TableParagraph"/>
              <w:spacing w:before="139"/>
              <w:ind w:left="35"/>
              <w:rPr>
                <w:sz w:val="22"/>
              </w:rPr>
            </w:pPr>
            <w:r>
              <w:rPr>
                <w:color w:val="58595B"/>
                <w:spacing w:val="-2"/>
                <w:sz w:val="22"/>
              </w:rPr>
              <w:t>2.30%</w:t>
            </w:r>
          </w:p>
        </w:tc>
        <w:tc>
          <w:tcPr>
            <w:tcW w:w="1211" w:type="dxa"/>
          </w:tcPr>
          <w:p>
            <w:pPr>
              <w:pStyle w:val="TableParagraph"/>
              <w:spacing w:before="141"/>
              <w:ind w:left="29"/>
              <w:rPr>
                <w:sz w:val="22"/>
              </w:rPr>
            </w:pPr>
            <w:r>
              <w:rPr>
                <w:color w:val="58595B"/>
                <w:spacing w:val="-2"/>
                <w:sz w:val="22"/>
              </w:rPr>
              <w:t>2.00%</w:t>
            </w:r>
          </w:p>
        </w:tc>
      </w:tr>
      <w:tr>
        <w:trPr>
          <w:trHeight w:val="477" w:hRule="atLeast"/>
        </w:trPr>
        <w:tc>
          <w:tcPr>
            <w:tcW w:w="1449" w:type="dxa"/>
          </w:tcPr>
          <w:p>
            <w:pPr>
              <w:pStyle w:val="TableParagraph"/>
              <w:spacing w:before="140"/>
              <w:ind w:left="59" w:right="10"/>
              <w:rPr>
                <w:sz w:val="22"/>
              </w:rPr>
            </w:pPr>
            <w:r>
              <w:rPr>
                <w:color w:val="58595B"/>
                <w:spacing w:val="-10"/>
                <w:w w:val="105"/>
                <w:sz w:val="22"/>
              </w:rPr>
              <w:t>3</w:t>
            </w:r>
          </w:p>
        </w:tc>
        <w:tc>
          <w:tcPr>
            <w:tcW w:w="1207" w:type="dxa"/>
          </w:tcPr>
          <w:p>
            <w:pPr>
              <w:pStyle w:val="TableParagraph"/>
              <w:spacing w:before="141"/>
              <w:ind w:left="30"/>
              <w:rPr>
                <w:sz w:val="22"/>
              </w:rPr>
            </w:pPr>
            <w:r>
              <w:rPr>
                <w:color w:val="58595B"/>
                <w:spacing w:val="-2"/>
                <w:sz w:val="22"/>
              </w:rPr>
              <w:t>3.00%</w:t>
            </w:r>
          </w:p>
        </w:tc>
        <w:tc>
          <w:tcPr>
            <w:tcW w:w="1211" w:type="dxa"/>
          </w:tcPr>
          <w:p>
            <w:pPr>
              <w:pStyle w:val="TableParagraph"/>
              <w:spacing w:before="142"/>
              <w:ind w:left="35"/>
              <w:rPr>
                <w:sz w:val="22"/>
              </w:rPr>
            </w:pPr>
            <w:r>
              <w:rPr>
                <w:color w:val="58595B"/>
                <w:spacing w:val="-2"/>
                <w:sz w:val="22"/>
              </w:rPr>
              <w:t>2.60%</w:t>
            </w:r>
          </w:p>
        </w:tc>
        <w:tc>
          <w:tcPr>
            <w:tcW w:w="1211" w:type="dxa"/>
          </w:tcPr>
          <w:p>
            <w:pPr>
              <w:pStyle w:val="TableParagraph"/>
              <w:spacing w:before="144"/>
              <w:ind w:left="29"/>
              <w:rPr>
                <w:sz w:val="22"/>
              </w:rPr>
            </w:pPr>
            <w:r>
              <w:rPr>
                <w:color w:val="58595B"/>
                <w:spacing w:val="-2"/>
                <w:sz w:val="22"/>
              </w:rPr>
              <w:t>2.30%</w:t>
            </w:r>
          </w:p>
        </w:tc>
      </w:tr>
      <w:tr>
        <w:trPr>
          <w:trHeight w:val="477" w:hRule="atLeast"/>
        </w:trPr>
        <w:tc>
          <w:tcPr>
            <w:tcW w:w="1449" w:type="dxa"/>
          </w:tcPr>
          <w:p>
            <w:pPr>
              <w:pStyle w:val="TableParagraph"/>
              <w:spacing w:before="143"/>
              <w:ind w:left="59" w:right="9"/>
              <w:rPr>
                <w:sz w:val="22"/>
              </w:rPr>
            </w:pPr>
            <w:r>
              <w:rPr>
                <w:color w:val="58595B"/>
                <w:spacing w:val="-10"/>
                <w:w w:val="115"/>
                <w:sz w:val="22"/>
              </w:rPr>
              <w:t>4</w:t>
            </w:r>
          </w:p>
        </w:tc>
        <w:tc>
          <w:tcPr>
            <w:tcW w:w="1207" w:type="dxa"/>
          </w:tcPr>
          <w:p>
            <w:pPr>
              <w:pStyle w:val="TableParagraph"/>
              <w:spacing w:before="144"/>
              <w:ind w:left="30"/>
              <w:rPr>
                <w:sz w:val="22"/>
              </w:rPr>
            </w:pPr>
            <w:r>
              <w:rPr>
                <w:color w:val="58595B"/>
                <w:spacing w:val="-2"/>
                <w:sz w:val="22"/>
              </w:rPr>
              <w:t>3.50%</w:t>
            </w:r>
          </w:p>
        </w:tc>
        <w:tc>
          <w:tcPr>
            <w:tcW w:w="1211" w:type="dxa"/>
          </w:tcPr>
          <w:p>
            <w:pPr>
              <w:pStyle w:val="TableParagraph"/>
              <w:spacing w:before="145"/>
              <w:ind w:left="35"/>
              <w:rPr>
                <w:sz w:val="22"/>
              </w:rPr>
            </w:pPr>
            <w:r>
              <w:rPr>
                <w:color w:val="58595B"/>
                <w:spacing w:val="-2"/>
                <w:sz w:val="22"/>
              </w:rPr>
              <w:t>3.00%</w:t>
            </w:r>
          </w:p>
        </w:tc>
        <w:tc>
          <w:tcPr>
            <w:tcW w:w="1211" w:type="dxa"/>
          </w:tcPr>
          <w:p>
            <w:pPr>
              <w:pStyle w:val="TableParagraph"/>
              <w:spacing w:before="147"/>
              <w:ind w:left="29"/>
              <w:rPr>
                <w:sz w:val="22"/>
              </w:rPr>
            </w:pPr>
            <w:r>
              <w:rPr>
                <w:color w:val="58595B"/>
                <w:spacing w:val="-2"/>
                <w:sz w:val="22"/>
              </w:rPr>
              <w:t>2.60%</w:t>
            </w:r>
          </w:p>
        </w:tc>
      </w:tr>
      <w:tr>
        <w:trPr>
          <w:trHeight w:val="477" w:hRule="atLeast"/>
        </w:trPr>
        <w:tc>
          <w:tcPr>
            <w:tcW w:w="1449" w:type="dxa"/>
          </w:tcPr>
          <w:p>
            <w:pPr>
              <w:pStyle w:val="TableParagraph"/>
              <w:spacing w:before="146"/>
              <w:ind w:left="59" w:right="8"/>
              <w:rPr>
                <w:sz w:val="22"/>
              </w:rPr>
            </w:pPr>
            <w:r>
              <w:rPr>
                <w:color w:val="58595B"/>
                <w:spacing w:val="-10"/>
                <w:w w:val="110"/>
                <w:sz w:val="22"/>
              </w:rPr>
              <w:t>5</w:t>
            </w:r>
          </w:p>
        </w:tc>
        <w:tc>
          <w:tcPr>
            <w:tcW w:w="1207" w:type="dxa"/>
          </w:tcPr>
          <w:p>
            <w:pPr>
              <w:pStyle w:val="TableParagraph"/>
              <w:spacing w:before="147"/>
              <w:ind w:left="30"/>
              <w:rPr>
                <w:sz w:val="22"/>
              </w:rPr>
            </w:pPr>
            <w:r>
              <w:rPr>
                <w:color w:val="58595B"/>
                <w:spacing w:val="-2"/>
                <w:sz w:val="22"/>
              </w:rPr>
              <w:t>4.00%</w:t>
            </w:r>
          </w:p>
        </w:tc>
        <w:tc>
          <w:tcPr>
            <w:tcW w:w="1211" w:type="dxa"/>
          </w:tcPr>
          <w:p>
            <w:pPr>
              <w:pStyle w:val="TableParagraph"/>
              <w:spacing w:before="148"/>
              <w:ind w:left="35"/>
              <w:rPr>
                <w:sz w:val="22"/>
              </w:rPr>
            </w:pPr>
            <w:r>
              <w:rPr>
                <w:color w:val="58595B"/>
                <w:spacing w:val="-2"/>
                <w:sz w:val="22"/>
              </w:rPr>
              <w:t>3.50%</w:t>
            </w:r>
          </w:p>
        </w:tc>
        <w:tc>
          <w:tcPr>
            <w:tcW w:w="1211" w:type="dxa"/>
          </w:tcPr>
          <w:p>
            <w:pPr>
              <w:pStyle w:val="TableParagraph"/>
              <w:spacing w:before="150"/>
              <w:ind w:left="29"/>
              <w:rPr>
                <w:sz w:val="22"/>
              </w:rPr>
            </w:pPr>
            <w:r>
              <w:rPr>
                <w:color w:val="58595B"/>
                <w:spacing w:val="-2"/>
                <w:sz w:val="22"/>
              </w:rPr>
              <w:t>3.00%</w:t>
            </w:r>
          </w:p>
        </w:tc>
      </w:tr>
      <w:tr>
        <w:trPr>
          <w:trHeight w:val="477" w:hRule="atLeast"/>
        </w:trPr>
        <w:tc>
          <w:tcPr>
            <w:tcW w:w="1449" w:type="dxa"/>
          </w:tcPr>
          <w:p>
            <w:pPr>
              <w:pStyle w:val="TableParagraph"/>
              <w:spacing w:before="149"/>
              <w:ind w:left="59" w:right="7"/>
              <w:rPr>
                <w:sz w:val="22"/>
              </w:rPr>
            </w:pPr>
            <w:r>
              <w:rPr>
                <w:color w:val="58595B"/>
                <w:spacing w:val="-10"/>
                <w:w w:val="115"/>
                <w:sz w:val="22"/>
              </w:rPr>
              <w:t>6</w:t>
            </w:r>
          </w:p>
        </w:tc>
        <w:tc>
          <w:tcPr>
            <w:tcW w:w="1207" w:type="dxa"/>
          </w:tcPr>
          <w:p>
            <w:pPr>
              <w:pStyle w:val="TableParagraph"/>
              <w:spacing w:before="150"/>
              <w:ind w:left="30"/>
              <w:rPr>
                <w:sz w:val="22"/>
              </w:rPr>
            </w:pPr>
            <w:r>
              <w:rPr>
                <w:color w:val="58595B"/>
                <w:spacing w:val="-2"/>
                <w:sz w:val="22"/>
              </w:rPr>
              <w:t>4.60%</w:t>
            </w:r>
          </w:p>
        </w:tc>
        <w:tc>
          <w:tcPr>
            <w:tcW w:w="1211" w:type="dxa"/>
          </w:tcPr>
          <w:p>
            <w:pPr>
              <w:pStyle w:val="TableParagraph"/>
              <w:spacing w:before="151"/>
              <w:ind w:left="35"/>
              <w:rPr>
                <w:sz w:val="22"/>
              </w:rPr>
            </w:pPr>
            <w:r>
              <w:rPr>
                <w:color w:val="58595B"/>
                <w:spacing w:val="-2"/>
                <w:sz w:val="22"/>
              </w:rPr>
              <w:t>4.00%</w:t>
            </w:r>
          </w:p>
        </w:tc>
        <w:tc>
          <w:tcPr>
            <w:tcW w:w="1211" w:type="dxa"/>
          </w:tcPr>
          <w:p>
            <w:pPr>
              <w:pStyle w:val="TableParagraph"/>
              <w:spacing w:before="153"/>
              <w:ind w:left="29"/>
              <w:rPr>
                <w:sz w:val="22"/>
              </w:rPr>
            </w:pPr>
            <w:r>
              <w:rPr>
                <w:color w:val="58595B"/>
                <w:spacing w:val="-2"/>
                <w:sz w:val="22"/>
              </w:rPr>
              <w:t>3.50%</w:t>
            </w:r>
          </w:p>
        </w:tc>
      </w:tr>
      <w:tr>
        <w:trPr>
          <w:trHeight w:val="477" w:hRule="atLeast"/>
        </w:trPr>
        <w:tc>
          <w:tcPr>
            <w:tcW w:w="1449" w:type="dxa"/>
          </w:tcPr>
          <w:p>
            <w:pPr>
              <w:pStyle w:val="TableParagraph"/>
              <w:spacing w:before="152"/>
              <w:ind w:left="59" w:right="2"/>
              <w:rPr>
                <w:sz w:val="22"/>
              </w:rPr>
            </w:pPr>
            <w:r>
              <w:rPr>
                <w:color w:val="58595B"/>
                <w:spacing w:val="-10"/>
                <w:sz w:val="22"/>
              </w:rPr>
              <w:t>7</w:t>
            </w:r>
          </w:p>
        </w:tc>
        <w:tc>
          <w:tcPr>
            <w:tcW w:w="1207" w:type="dxa"/>
          </w:tcPr>
          <w:p>
            <w:pPr>
              <w:pStyle w:val="TableParagraph"/>
              <w:spacing w:before="153"/>
              <w:ind w:left="30"/>
              <w:rPr>
                <w:sz w:val="22"/>
              </w:rPr>
            </w:pPr>
            <w:r>
              <w:rPr>
                <w:color w:val="58595B"/>
                <w:spacing w:val="-2"/>
                <w:sz w:val="22"/>
              </w:rPr>
              <w:t>5.30%</w:t>
            </w:r>
          </w:p>
        </w:tc>
        <w:tc>
          <w:tcPr>
            <w:tcW w:w="1211" w:type="dxa"/>
          </w:tcPr>
          <w:p>
            <w:pPr>
              <w:pStyle w:val="TableParagraph"/>
              <w:spacing w:before="154"/>
              <w:ind w:left="35"/>
              <w:rPr>
                <w:sz w:val="22"/>
              </w:rPr>
            </w:pPr>
            <w:r>
              <w:rPr>
                <w:color w:val="58595B"/>
                <w:spacing w:val="-2"/>
                <w:sz w:val="22"/>
              </w:rPr>
              <w:t>4.60%</w:t>
            </w:r>
          </w:p>
        </w:tc>
        <w:tc>
          <w:tcPr>
            <w:tcW w:w="1211" w:type="dxa"/>
          </w:tcPr>
          <w:p>
            <w:pPr>
              <w:pStyle w:val="TableParagraph"/>
              <w:spacing w:before="156"/>
              <w:ind w:left="29"/>
              <w:rPr>
                <w:sz w:val="22"/>
              </w:rPr>
            </w:pPr>
            <w:r>
              <w:rPr>
                <w:color w:val="58595B"/>
                <w:spacing w:val="-2"/>
                <w:sz w:val="22"/>
              </w:rPr>
              <w:t>4.00%</w:t>
            </w:r>
          </w:p>
        </w:tc>
      </w:tr>
      <w:tr>
        <w:trPr>
          <w:trHeight w:val="477" w:hRule="atLeast"/>
        </w:trPr>
        <w:tc>
          <w:tcPr>
            <w:tcW w:w="1449" w:type="dxa"/>
          </w:tcPr>
          <w:p>
            <w:pPr>
              <w:pStyle w:val="TableParagraph"/>
              <w:spacing w:before="155"/>
              <w:ind w:left="59" w:right="9"/>
              <w:rPr>
                <w:sz w:val="22"/>
              </w:rPr>
            </w:pPr>
            <w:r>
              <w:rPr>
                <w:color w:val="58595B"/>
                <w:spacing w:val="-10"/>
                <w:w w:val="115"/>
                <w:sz w:val="22"/>
              </w:rPr>
              <w:t>8</w:t>
            </w:r>
          </w:p>
        </w:tc>
        <w:tc>
          <w:tcPr>
            <w:tcW w:w="1207" w:type="dxa"/>
          </w:tcPr>
          <w:p>
            <w:pPr>
              <w:pStyle w:val="TableParagraph"/>
              <w:spacing w:before="156"/>
              <w:ind w:left="27"/>
              <w:rPr>
                <w:sz w:val="22"/>
              </w:rPr>
            </w:pPr>
            <w:r>
              <w:rPr>
                <w:color w:val="58595B"/>
                <w:spacing w:val="-2"/>
                <w:sz w:val="22"/>
              </w:rPr>
              <w:t>6.10%</w:t>
            </w:r>
          </w:p>
        </w:tc>
        <w:tc>
          <w:tcPr>
            <w:tcW w:w="1211" w:type="dxa"/>
          </w:tcPr>
          <w:p>
            <w:pPr>
              <w:pStyle w:val="TableParagraph"/>
              <w:spacing w:before="157"/>
              <w:ind w:left="35"/>
              <w:rPr>
                <w:sz w:val="22"/>
              </w:rPr>
            </w:pPr>
            <w:r>
              <w:rPr>
                <w:color w:val="58595B"/>
                <w:spacing w:val="-2"/>
                <w:sz w:val="22"/>
              </w:rPr>
              <w:t>5.30%</w:t>
            </w:r>
          </w:p>
        </w:tc>
        <w:tc>
          <w:tcPr>
            <w:tcW w:w="1211" w:type="dxa"/>
          </w:tcPr>
          <w:p>
            <w:pPr>
              <w:pStyle w:val="TableParagraph"/>
              <w:spacing w:before="159"/>
              <w:ind w:left="30"/>
              <w:rPr>
                <w:sz w:val="22"/>
              </w:rPr>
            </w:pPr>
            <w:r>
              <w:rPr>
                <w:color w:val="58595B"/>
                <w:spacing w:val="-2"/>
                <w:sz w:val="22"/>
              </w:rPr>
              <w:t>4.60%</w:t>
            </w:r>
          </w:p>
        </w:tc>
      </w:tr>
      <w:tr>
        <w:trPr>
          <w:trHeight w:val="477" w:hRule="atLeast"/>
        </w:trPr>
        <w:tc>
          <w:tcPr>
            <w:tcW w:w="1449" w:type="dxa"/>
          </w:tcPr>
          <w:p>
            <w:pPr>
              <w:pStyle w:val="TableParagraph"/>
              <w:spacing w:before="108"/>
              <w:ind w:left="59" w:right="5"/>
              <w:rPr>
                <w:sz w:val="22"/>
              </w:rPr>
            </w:pPr>
            <w:r>
              <w:rPr>
                <w:color w:val="58595B"/>
                <w:spacing w:val="-10"/>
                <w:w w:val="115"/>
                <w:sz w:val="22"/>
              </w:rPr>
              <w:t>9</w:t>
            </w:r>
          </w:p>
        </w:tc>
        <w:tc>
          <w:tcPr>
            <w:tcW w:w="1207" w:type="dxa"/>
          </w:tcPr>
          <w:p>
            <w:pPr>
              <w:pStyle w:val="TableParagraph"/>
              <w:spacing w:before="109"/>
              <w:ind w:left="30"/>
              <w:rPr>
                <w:sz w:val="22"/>
              </w:rPr>
            </w:pPr>
            <w:r>
              <w:rPr>
                <w:color w:val="58595B"/>
                <w:spacing w:val="-2"/>
                <w:sz w:val="22"/>
              </w:rPr>
              <w:t>7.00%</w:t>
            </w:r>
          </w:p>
        </w:tc>
        <w:tc>
          <w:tcPr>
            <w:tcW w:w="1211" w:type="dxa"/>
          </w:tcPr>
          <w:p>
            <w:pPr>
              <w:pStyle w:val="TableParagraph"/>
              <w:spacing w:before="110"/>
              <w:ind w:left="33"/>
              <w:rPr>
                <w:sz w:val="22"/>
              </w:rPr>
            </w:pPr>
            <w:r>
              <w:rPr>
                <w:color w:val="58595B"/>
                <w:spacing w:val="-2"/>
                <w:sz w:val="22"/>
              </w:rPr>
              <w:t>6.10%</w:t>
            </w:r>
          </w:p>
        </w:tc>
        <w:tc>
          <w:tcPr>
            <w:tcW w:w="1211" w:type="dxa"/>
          </w:tcPr>
          <w:p>
            <w:pPr>
              <w:pStyle w:val="TableParagraph"/>
              <w:spacing w:before="112"/>
              <w:ind w:left="30"/>
              <w:rPr>
                <w:sz w:val="22"/>
              </w:rPr>
            </w:pPr>
            <w:r>
              <w:rPr>
                <w:color w:val="58595B"/>
                <w:spacing w:val="-2"/>
                <w:sz w:val="22"/>
              </w:rPr>
              <w:t>5.30%</w:t>
            </w:r>
          </w:p>
        </w:tc>
      </w:tr>
      <w:tr>
        <w:trPr>
          <w:trHeight w:val="477" w:hRule="atLeast"/>
        </w:trPr>
        <w:tc>
          <w:tcPr>
            <w:tcW w:w="1449" w:type="dxa"/>
          </w:tcPr>
          <w:p>
            <w:pPr>
              <w:pStyle w:val="TableParagraph"/>
              <w:spacing w:before="111"/>
              <w:ind w:left="59" w:right="14"/>
              <w:rPr>
                <w:sz w:val="22"/>
              </w:rPr>
            </w:pPr>
            <w:r>
              <w:rPr>
                <w:color w:val="58595B"/>
                <w:spacing w:val="-5"/>
                <w:w w:val="95"/>
                <w:sz w:val="22"/>
              </w:rPr>
              <w:t>10</w:t>
            </w:r>
          </w:p>
        </w:tc>
        <w:tc>
          <w:tcPr>
            <w:tcW w:w="1207" w:type="dxa"/>
          </w:tcPr>
          <w:p>
            <w:pPr>
              <w:pStyle w:val="TableParagraph"/>
              <w:spacing w:before="112"/>
              <w:ind w:left="30"/>
              <w:rPr>
                <w:sz w:val="22"/>
              </w:rPr>
            </w:pPr>
            <w:r>
              <w:rPr>
                <w:color w:val="58595B"/>
                <w:spacing w:val="-2"/>
                <w:sz w:val="22"/>
              </w:rPr>
              <w:t>8.10%</w:t>
            </w:r>
          </w:p>
        </w:tc>
        <w:tc>
          <w:tcPr>
            <w:tcW w:w="1211" w:type="dxa"/>
          </w:tcPr>
          <w:p>
            <w:pPr>
              <w:pStyle w:val="TableParagraph"/>
              <w:spacing w:before="113"/>
              <w:ind w:left="36"/>
              <w:rPr>
                <w:sz w:val="22"/>
              </w:rPr>
            </w:pPr>
            <w:r>
              <w:rPr>
                <w:color w:val="58595B"/>
                <w:spacing w:val="-2"/>
                <w:sz w:val="22"/>
              </w:rPr>
              <w:t>7.00%</w:t>
            </w:r>
          </w:p>
        </w:tc>
        <w:tc>
          <w:tcPr>
            <w:tcW w:w="1211" w:type="dxa"/>
          </w:tcPr>
          <w:p>
            <w:pPr>
              <w:pStyle w:val="TableParagraph"/>
              <w:spacing w:before="115"/>
              <w:ind w:left="27"/>
              <w:rPr>
                <w:sz w:val="22"/>
              </w:rPr>
            </w:pPr>
            <w:r>
              <w:rPr>
                <w:color w:val="58595B"/>
                <w:spacing w:val="-2"/>
                <w:sz w:val="22"/>
              </w:rPr>
              <w:t>6.10%</w:t>
            </w:r>
          </w:p>
        </w:tc>
      </w:tr>
      <w:tr>
        <w:trPr>
          <w:trHeight w:val="477" w:hRule="atLeast"/>
        </w:trPr>
        <w:tc>
          <w:tcPr>
            <w:tcW w:w="1449" w:type="dxa"/>
          </w:tcPr>
          <w:p>
            <w:pPr>
              <w:pStyle w:val="TableParagraph"/>
              <w:spacing w:before="114"/>
              <w:ind w:left="59" w:right="10"/>
              <w:rPr>
                <w:sz w:val="22"/>
              </w:rPr>
            </w:pPr>
            <w:r>
              <w:rPr>
                <w:color w:val="58595B"/>
                <w:spacing w:val="-5"/>
                <w:w w:val="65"/>
                <w:sz w:val="22"/>
              </w:rPr>
              <w:t>11</w:t>
            </w:r>
          </w:p>
        </w:tc>
        <w:tc>
          <w:tcPr>
            <w:tcW w:w="1207" w:type="dxa"/>
          </w:tcPr>
          <w:p>
            <w:pPr>
              <w:pStyle w:val="TableParagraph"/>
              <w:spacing w:before="115"/>
              <w:ind w:left="30"/>
              <w:rPr>
                <w:sz w:val="22"/>
              </w:rPr>
            </w:pPr>
            <w:r>
              <w:rPr>
                <w:color w:val="58595B"/>
                <w:spacing w:val="-2"/>
                <w:sz w:val="22"/>
              </w:rPr>
              <w:t>9.30%</w:t>
            </w:r>
          </w:p>
        </w:tc>
        <w:tc>
          <w:tcPr>
            <w:tcW w:w="1211" w:type="dxa"/>
          </w:tcPr>
          <w:p>
            <w:pPr>
              <w:pStyle w:val="TableParagraph"/>
              <w:spacing w:before="116"/>
              <w:ind w:left="36"/>
              <w:rPr>
                <w:sz w:val="22"/>
              </w:rPr>
            </w:pPr>
            <w:r>
              <w:rPr>
                <w:color w:val="58595B"/>
                <w:spacing w:val="-2"/>
                <w:sz w:val="22"/>
              </w:rPr>
              <w:t>8.10%</w:t>
            </w:r>
          </w:p>
        </w:tc>
        <w:tc>
          <w:tcPr>
            <w:tcW w:w="1211" w:type="dxa"/>
          </w:tcPr>
          <w:p>
            <w:pPr>
              <w:pStyle w:val="TableParagraph"/>
              <w:spacing w:before="118"/>
              <w:ind w:left="30"/>
              <w:rPr>
                <w:sz w:val="22"/>
              </w:rPr>
            </w:pPr>
            <w:r>
              <w:rPr>
                <w:color w:val="58595B"/>
                <w:spacing w:val="-2"/>
                <w:sz w:val="22"/>
              </w:rPr>
              <w:t>7.00%</w:t>
            </w:r>
          </w:p>
        </w:tc>
      </w:tr>
      <w:tr>
        <w:trPr>
          <w:trHeight w:val="480" w:hRule="atLeast"/>
        </w:trPr>
        <w:tc>
          <w:tcPr>
            <w:tcW w:w="1449" w:type="dxa"/>
          </w:tcPr>
          <w:p>
            <w:pPr>
              <w:pStyle w:val="TableParagraph"/>
              <w:spacing w:before="117"/>
              <w:ind w:left="59" w:right="16"/>
              <w:rPr>
                <w:sz w:val="22"/>
              </w:rPr>
            </w:pPr>
            <w:r>
              <w:rPr>
                <w:color w:val="58595B"/>
                <w:spacing w:val="-5"/>
                <w:w w:val="90"/>
                <w:sz w:val="22"/>
              </w:rPr>
              <w:t>12</w:t>
            </w:r>
          </w:p>
        </w:tc>
        <w:tc>
          <w:tcPr>
            <w:tcW w:w="1207" w:type="dxa"/>
          </w:tcPr>
          <w:p>
            <w:pPr>
              <w:pStyle w:val="TableParagraph"/>
              <w:spacing w:before="118"/>
              <w:ind w:left="30"/>
              <w:rPr>
                <w:sz w:val="22"/>
              </w:rPr>
            </w:pPr>
            <w:r>
              <w:rPr>
                <w:color w:val="58595B"/>
                <w:spacing w:val="-2"/>
                <w:sz w:val="22"/>
              </w:rPr>
              <w:t>10.70%</w:t>
            </w:r>
          </w:p>
        </w:tc>
        <w:tc>
          <w:tcPr>
            <w:tcW w:w="1211" w:type="dxa"/>
          </w:tcPr>
          <w:p>
            <w:pPr>
              <w:pStyle w:val="TableParagraph"/>
              <w:spacing w:before="119"/>
              <w:ind w:left="36"/>
              <w:rPr>
                <w:sz w:val="22"/>
              </w:rPr>
            </w:pPr>
            <w:r>
              <w:rPr>
                <w:color w:val="58595B"/>
                <w:spacing w:val="-2"/>
                <w:sz w:val="22"/>
              </w:rPr>
              <w:t>9.30%</w:t>
            </w:r>
          </w:p>
        </w:tc>
        <w:tc>
          <w:tcPr>
            <w:tcW w:w="1211" w:type="dxa"/>
          </w:tcPr>
          <w:p>
            <w:pPr>
              <w:pStyle w:val="TableParagraph"/>
              <w:spacing w:before="121"/>
              <w:ind w:left="30"/>
              <w:rPr>
                <w:sz w:val="22"/>
              </w:rPr>
            </w:pPr>
            <w:r>
              <w:rPr>
                <w:color w:val="58595B"/>
                <w:spacing w:val="-2"/>
                <w:sz w:val="22"/>
              </w:rPr>
              <w:t>8.10%</w:t>
            </w:r>
          </w:p>
        </w:tc>
      </w:tr>
      <w:tr>
        <w:trPr>
          <w:trHeight w:val="480" w:hRule="atLeast"/>
        </w:trPr>
        <w:tc>
          <w:tcPr>
            <w:tcW w:w="1449" w:type="dxa"/>
          </w:tcPr>
          <w:p>
            <w:pPr>
              <w:pStyle w:val="TableParagraph"/>
              <w:spacing w:before="116"/>
              <w:ind w:left="59" w:right="17"/>
              <w:rPr>
                <w:sz w:val="22"/>
              </w:rPr>
            </w:pPr>
            <w:r>
              <w:rPr>
                <w:color w:val="58595B"/>
                <w:spacing w:val="-5"/>
                <w:w w:val="90"/>
                <w:sz w:val="22"/>
              </w:rPr>
              <w:t>13</w:t>
            </w:r>
          </w:p>
        </w:tc>
        <w:tc>
          <w:tcPr>
            <w:tcW w:w="1207" w:type="dxa"/>
          </w:tcPr>
          <w:p>
            <w:pPr>
              <w:pStyle w:val="TableParagraph"/>
              <w:spacing w:before="117"/>
              <w:ind w:left="30"/>
              <w:rPr>
                <w:sz w:val="22"/>
              </w:rPr>
            </w:pPr>
            <w:r>
              <w:rPr>
                <w:color w:val="58595B"/>
                <w:spacing w:val="-2"/>
                <w:sz w:val="22"/>
              </w:rPr>
              <w:t>12.30%</w:t>
            </w:r>
          </w:p>
        </w:tc>
        <w:tc>
          <w:tcPr>
            <w:tcW w:w="1211" w:type="dxa"/>
          </w:tcPr>
          <w:p>
            <w:pPr>
              <w:pStyle w:val="TableParagraph"/>
              <w:spacing w:before="119"/>
              <w:ind w:left="36"/>
              <w:rPr>
                <w:sz w:val="22"/>
              </w:rPr>
            </w:pPr>
            <w:r>
              <w:rPr>
                <w:color w:val="58595B"/>
                <w:spacing w:val="-2"/>
                <w:sz w:val="22"/>
              </w:rPr>
              <w:t>10.70%</w:t>
            </w:r>
          </w:p>
        </w:tc>
        <w:tc>
          <w:tcPr>
            <w:tcW w:w="1211" w:type="dxa"/>
          </w:tcPr>
          <w:p>
            <w:pPr>
              <w:pStyle w:val="TableParagraph"/>
              <w:spacing w:before="120"/>
              <w:ind w:left="30"/>
              <w:rPr>
                <w:sz w:val="22"/>
              </w:rPr>
            </w:pPr>
            <w:r>
              <w:rPr>
                <w:color w:val="58595B"/>
                <w:spacing w:val="-2"/>
                <w:sz w:val="22"/>
              </w:rPr>
              <w:t>9.30%</w:t>
            </w:r>
          </w:p>
        </w:tc>
      </w:tr>
      <w:tr>
        <w:trPr>
          <w:trHeight w:val="480" w:hRule="atLeast"/>
        </w:trPr>
        <w:tc>
          <w:tcPr>
            <w:tcW w:w="1449" w:type="dxa"/>
          </w:tcPr>
          <w:p>
            <w:pPr>
              <w:pStyle w:val="TableParagraph"/>
              <w:spacing w:before="116"/>
              <w:ind w:left="59" w:right="16"/>
              <w:rPr>
                <w:sz w:val="22"/>
              </w:rPr>
            </w:pPr>
            <w:r>
              <w:rPr>
                <w:color w:val="58595B"/>
                <w:spacing w:val="-5"/>
                <w:w w:val="95"/>
                <w:sz w:val="22"/>
              </w:rPr>
              <w:t>14</w:t>
            </w:r>
          </w:p>
        </w:tc>
        <w:tc>
          <w:tcPr>
            <w:tcW w:w="1207" w:type="dxa"/>
          </w:tcPr>
          <w:p>
            <w:pPr>
              <w:pStyle w:val="TableParagraph"/>
              <w:spacing w:before="117"/>
              <w:ind w:left="31"/>
              <w:rPr>
                <w:sz w:val="22"/>
              </w:rPr>
            </w:pPr>
            <w:r>
              <w:rPr>
                <w:color w:val="58595B"/>
                <w:spacing w:val="-2"/>
                <w:w w:val="95"/>
                <w:sz w:val="22"/>
              </w:rPr>
              <w:t>14.10%</w:t>
            </w:r>
          </w:p>
        </w:tc>
        <w:tc>
          <w:tcPr>
            <w:tcW w:w="1211" w:type="dxa"/>
          </w:tcPr>
          <w:p>
            <w:pPr>
              <w:pStyle w:val="TableParagraph"/>
              <w:spacing w:before="118"/>
              <w:ind w:left="36"/>
              <w:rPr>
                <w:sz w:val="22"/>
              </w:rPr>
            </w:pPr>
            <w:r>
              <w:rPr>
                <w:color w:val="58595B"/>
                <w:spacing w:val="-2"/>
                <w:sz w:val="22"/>
              </w:rPr>
              <w:t>12.30%</w:t>
            </w:r>
          </w:p>
        </w:tc>
        <w:tc>
          <w:tcPr>
            <w:tcW w:w="1211" w:type="dxa"/>
          </w:tcPr>
          <w:p>
            <w:pPr>
              <w:pStyle w:val="TableParagraph"/>
              <w:spacing w:before="120"/>
              <w:ind w:left="30"/>
              <w:rPr>
                <w:sz w:val="22"/>
              </w:rPr>
            </w:pPr>
            <w:r>
              <w:rPr>
                <w:color w:val="58595B"/>
                <w:spacing w:val="-2"/>
                <w:sz w:val="22"/>
              </w:rPr>
              <w:t>10.70%</w:t>
            </w:r>
          </w:p>
        </w:tc>
      </w:tr>
      <w:tr>
        <w:trPr>
          <w:trHeight w:val="480" w:hRule="atLeast"/>
        </w:trPr>
        <w:tc>
          <w:tcPr>
            <w:tcW w:w="1449" w:type="dxa"/>
          </w:tcPr>
          <w:p>
            <w:pPr>
              <w:pStyle w:val="TableParagraph"/>
              <w:spacing w:before="115"/>
              <w:ind w:left="59" w:right="15"/>
              <w:rPr>
                <w:sz w:val="22"/>
              </w:rPr>
            </w:pPr>
            <w:r>
              <w:rPr>
                <w:color w:val="58595B"/>
                <w:spacing w:val="-5"/>
                <w:w w:val="95"/>
                <w:sz w:val="22"/>
              </w:rPr>
              <w:t>15</w:t>
            </w:r>
          </w:p>
        </w:tc>
        <w:tc>
          <w:tcPr>
            <w:tcW w:w="1207" w:type="dxa"/>
          </w:tcPr>
          <w:p>
            <w:pPr>
              <w:pStyle w:val="TableParagraph"/>
              <w:spacing w:before="116"/>
              <w:ind w:left="30"/>
              <w:rPr>
                <w:sz w:val="22"/>
              </w:rPr>
            </w:pPr>
            <w:r>
              <w:rPr>
                <w:color w:val="58595B"/>
                <w:spacing w:val="-2"/>
                <w:sz w:val="22"/>
              </w:rPr>
              <w:t>16.20%</w:t>
            </w:r>
          </w:p>
        </w:tc>
        <w:tc>
          <w:tcPr>
            <w:tcW w:w="1211" w:type="dxa"/>
          </w:tcPr>
          <w:p>
            <w:pPr>
              <w:pStyle w:val="TableParagraph"/>
              <w:spacing w:before="118"/>
              <w:ind w:left="36"/>
              <w:rPr>
                <w:sz w:val="22"/>
              </w:rPr>
            </w:pPr>
            <w:r>
              <w:rPr>
                <w:color w:val="58595B"/>
                <w:spacing w:val="-2"/>
                <w:w w:val="95"/>
                <w:sz w:val="22"/>
              </w:rPr>
              <w:t>14.10%</w:t>
            </w:r>
          </w:p>
        </w:tc>
        <w:tc>
          <w:tcPr>
            <w:tcW w:w="1211" w:type="dxa"/>
          </w:tcPr>
          <w:p>
            <w:pPr>
              <w:pStyle w:val="TableParagraph"/>
              <w:spacing w:before="119"/>
              <w:ind w:left="30"/>
              <w:rPr>
                <w:sz w:val="22"/>
              </w:rPr>
            </w:pPr>
            <w:r>
              <w:rPr>
                <w:color w:val="58595B"/>
                <w:spacing w:val="-2"/>
                <w:sz w:val="22"/>
              </w:rPr>
              <w:t>12.30%</w:t>
            </w:r>
          </w:p>
        </w:tc>
      </w:tr>
      <w:tr>
        <w:trPr>
          <w:trHeight w:val="480" w:hRule="atLeast"/>
        </w:trPr>
        <w:tc>
          <w:tcPr>
            <w:tcW w:w="1449" w:type="dxa"/>
          </w:tcPr>
          <w:p>
            <w:pPr>
              <w:pStyle w:val="TableParagraph"/>
              <w:spacing w:before="115"/>
              <w:ind w:left="59" w:right="14"/>
              <w:rPr>
                <w:sz w:val="22"/>
              </w:rPr>
            </w:pPr>
            <w:r>
              <w:rPr>
                <w:color w:val="58595B"/>
                <w:spacing w:val="-5"/>
                <w:w w:val="95"/>
                <w:sz w:val="22"/>
              </w:rPr>
              <w:t>16</w:t>
            </w:r>
          </w:p>
        </w:tc>
        <w:tc>
          <w:tcPr>
            <w:tcW w:w="1207" w:type="dxa"/>
          </w:tcPr>
          <w:p>
            <w:pPr>
              <w:pStyle w:val="TableParagraph"/>
              <w:spacing w:before="116"/>
              <w:ind w:left="31"/>
              <w:rPr>
                <w:sz w:val="22"/>
              </w:rPr>
            </w:pPr>
            <w:r>
              <w:rPr>
                <w:color w:val="58595B"/>
                <w:spacing w:val="-2"/>
                <w:sz w:val="22"/>
              </w:rPr>
              <w:t>18.70%</w:t>
            </w:r>
          </w:p>
        </w:tc>
        <w:tc>
          <w:tcPr>
            <w:tcW w:w="1211" w:type="dxa"/>
          </w:tcPr>
          <w:p>
            <w:pPr>
              <w:pStyle w:val="TableParagraph"/>
              <w:spacing w:before="117"/>
              <w:ind w:left="36"/>
              <w:rPr>
                <w:sz w:val="22"/>
              </w:rPr>
            </w:pPr>
            <w:r>
              <w:rPr>
                <w:color w:val="58595B"/>
                <w:spacing w:val="-2"/>
                <w:sz w:val="22"/>
              </w:rPr>
              <w:t>16.20%</w:t>
            </w:r>
          </w:p>
        </w:tc>
        <w:tc>
          <w:tcPr>
            <w:tcW w:w="1211" w:type="dxa"/>
          </w:tcPr>
          <w:p>
            <w:pPr>
              <w:pStyle w:val="TableParagraph"/>
              <w:spacing w:before="119"/>
              <w:ind w:left="30"/>
              <w:rPr>
                <w:sz w:val="22"/>
              </w:rPr>
            </w:pPr>
            <w:r>
              <w:rPr>
                <w:color w:val="58595B"/>
                <w:spacing w:val="-2"/>
                <w:w w:val="95"/>
                <w:sz w:val="22"/>
              </w:rPr>
              <w:t>14.10%</w:t>
            </w:r>
          </w:p>
        </w:tc>
      </w:tr>
      <w:tr>
        <w:trPr>
          <w:trHeight w:val="480" w:hRule="atLeast"/>
        </w:trPr>
        <w:tc>
          <w:tcPr>
            <w:tcW w:w="1449" w:type="dxa"/>
          </w:tcPr>
          <w:p>
            <w:pPr>
              <w:pStyle w:val="TableParagraph"/>
              <w:spacing w:before="114"/>
              <w:ind w:left="59" w:right="8"/>
              <w:rPr>
                <w:sz w:val="22"/>
              </w:rPr>
            </w:pPr>
            <w:r>
              <w:rPr>
                <w:color w:val="58595B"/>
                <w:spacing w:val="-5"/>
                <w:w w:val="85"/>
                <w:sz w:val="22"/>
              </w:rPr>
              <w:t>17</w:t>
            </w:r>
          </w:p>
        </w:tc>
        <w:tc>
          <w:tcPr>
            <w:tcW w:w="1207" w:type="dxa"/>
          </w:tcPr>
          <w:p>
            <w:pPr>
              <w:pStyle w:val="TableParagraph"/>
              <w:spacing w:before="115"/>
              <w:ind w:left="31"/>
              <w:rPr>
                <w:sz w:val="22"/>
              </w:rPr>
            </w:pPr>
            <w:r>
              <w:rPr>
                <w:color w:val="58595B"/>
                <w:spacing w:val="-2"/>
                <w:sz w:val="22"/>
              </w:rPr>
              <w:t>21.50%</w:t>
            </w:r>
          </w:p>
        </w:tc>
        <w:tc>
          <w:tcPr>
            <w:tcW w:w="1211" w:type="dxa"/>
          </w:tcPr>
          <w:p>
            <w:pPr>
              <w:pStyle w:val="TableParagraph"/>
              <w:spacing w:before="117"/>
              <w:ind w:left="36"/>
              <w:rPr>
                <w:sz w:val="22"/>
              </w:rPr>
            </w:pPr>
            <w:r>
              <w:rPr>
                <w:color w:val="58595B"/>
                <w:spacing w:val="-2"/>
                <w:sz w:val="22"/>
              </w:rPr>
              <w:t>18.70%</w:t>
            </w:r>
          </w:p>
        </w:tc>
        <w:tc>
          <w:tcPr>
            <w:tcW w:w="1211" w:type="dxa"/>
          </w:tcPr>
          <w:p>
            <w:pPr>
              <w:pStyle w:val="TableParagraph"/>
              <w:spacing w:before="118"/>
              <w:ind w:left="30"/>
              <w:rPr>
                <w:sz w:val="22"/>
              </w:rPr>
            </w:pPr>
            <w:r>
              <w:rPr>
                <w:color w:val="58595B"/>
                <w:spacing w:val="-2"/>
                <w:sz w:val="22"/>
              </w:rPr>
              <w:t>16.20%</w:t>
            </w:r>
          </w:p>
        </w:tc>
      </w:tr>
      <w:tr>
        <w:trPr>
          <w:trHeight w:val="480" w:hRule="atLeast"/>
        </w:trPr>
        <w:tc>
          <w:tcPr>
            <w:tcW w:w="1449" w:type="dxa"/>
          </w:tcPr>
          <w:p>
            <w:pPr>
              <w:pStyle w:val="TableParagraph"/>
              <w:spacing w:before="114"/>
              <w:ind w:left="59" w:right="16"/>
              <w:rPr>
                <w:sz w:val="22"/>
              </w:rPr>
            </w:pPr>
            <w:r>
              <w:rPr>
                <w:color w:val="58595B"/>
                <w:spacing w:val="-5"/>
                <w:w w:val="95"/>
                <w:sz w:val="22"/>
              </w:rPr>
              <w:t>18</w:t>
            </w:r>
          </w:p>
        </w:tc>
        <w:tc>
          <w:tcPr>
            <w:tcW w:w="1207" w:type="dxa"/>
          </w:tcPr>
          <w:p>
            <w:pPr>
              <w:pStyle w:val="TableParagraph"/>
              <w:spacing w:before="115"/>
              <w:ind w:left="30"/>
              <w:rPr>
                <w:sz w:val="22"/>
              </w:rPr>
            </w:pPr>
            <w:r>
              <w:rPr>
                <w:color w:val="58595B"/>
                <w:spacing w:val="-2"/>
                <w:sz w:val="22"/>
              </w:rPr>
              <w:t>24.70%</w:t>
            </w:r>
          </w:p>
        </w:tc>
        <w:tc>
          <w:tcPr>
            <w:tcW w:w="1211" w:type="dxa"/>
          </w:tcPr>
          <w:p>
            <w:pPr>
              <w:pStyle w:val="TableParagraph"/>
              <w:spacing w:before="116"/>
              <w:ind w:left="36"/>
              <w:rPr>
                <w:sz w:val="22"/>
              </w:rPr>
            </w:pPr>
            <w:r>
              <w:rPr>
                <w:color w:val="58595B"/>
                <w:spacing w:val="-2"/>
                <w:sz w:val="22"/>
              </w:rPr>
              <w:t>21.50%</w:t>
            </w:r>
          </w:p>
        </w:tc>
        <w:tc>
          <w:tcPr>
            <w:tcW w:w="1211" w:type="dxa"/>
          </w:tcPr>
          <w:p>
            <w:pPr>
              <w:pStyle w:val="TableParagraph"/>
              <w:spacing w:before="118"/>
              <w:ind w:left="30"/>
              <w:rPr>
                <w:sz w:val="22"/>
              </w:rPr>
            </w:pPr>
            <w:r>
              <w:rPr>
                <w:color w:val="58595B"/>
                <w:spacing w:val="-2"/>
                <w:sz w:val="22"/>
              </w:rPr>
              <w:t>18.70%</w:t>
            </w:r>
          </w:p>
        </w:tc>
      </w:tr>
      <w:tr>
        <w:trPr>
          <w:trHeight w:val="480" w:hRule="atLeast"/>
        </w:trPr>
        <w:tc>
          <w:tcPr>
            <w:tcW w:w="1449" w:type="dxa"/>
          </w:tcPr>
          <w:p>
            <w:pPr>
              <w:pStyle w:val="TableParagraph"/>
              <w:spacing w:before="113"/>
              <w:ind w:left="59" w:right="12"/>
              <w:rPr>
                <w:sz w:val="22"/>
              </w:rPr>
            </w:pPr>
            <w:r>
              <w:rPr>
                <w:color w:val="58595B"/>
                <w:spacing w:val="-5"/>
                <w:w w:val="95"/>
                <w:sz w:val="22"/>
              </w:rPr>
              <w:t>19</w:t>
            </w:r>
          </w:p>
        </w:tc>
        <w:tc>
          <w:tcPr>
            <w:tcW w:w="1207" w:type="dxa"/>
          </w:tcPr>
          <w:p>
            <w:pPr>
              <w:pStyle w:val="TableParagraph"/>
              <w:spacing w:before="114"/>
              <w:ind w:left="31"/>
              <w:rPr>
                <w:sz w:val="22"/>
              </w:rPr>
            </w:pPr>
            <w:r>
              <w:rPr>
                <w:color w:val="58595B"/>
                <w:spacing w:val="-2"/>
                <w:sz w:val="22"/>
              </w:rPr>
              <w:t>28.40%</w:t>
            </w:r>
          </w:p>
        </w:tc>
        <w:tc>
          <w:tcPr>
            <w:tcW w:w="1211" w:type="dxa"/>
          </w:tcPr>
          <w:p>
            <w:pPr>
              <w:pStyle w:val="TableParagraph"/>
              <w:spacing w:before="116"/>
              <w:ind w:left="36"/>
              <w:rPr>
                <w:sz w:val="22"/>
              </w:rPr>
            </w:pPr>
            <w:r>
              <w:rPr>
                <w:color w:val="58595B"/>
                <w:spacing w:val="-2"/>
                <w:sz w:val="22"/>
              </w:rPr>
              <w:t>24.70%</w:t>
            </w:r>
          </w:p>
        </w:tc>
        <w:tc>
          <w:tcPr>
            <w:tcW w:w="1211" w:type="dxa"/>
          </w:tcPr>
          <w:p>
            <w:pPr>
              <w:pStyle w:val="TableParagraph"/>
              <w:spacing w:before="117"/>
              <w:ind w:left="30"/>
              <w:rPr>
                <w:sz w:val="22"/>
              </w:rPr>
            </w:pPr>
            <w:r>
              <w:rPr>
                <w:color w:val="58595B"/>
                <w:spacing w:val="-2"/>
                <w:sz w:val="22"/>
              </w:rPr>
              <w:t>21.50%</w:t>
            </w:r>
          </w:p>
        </w:tc>
      </w:tr>
    </w:tbl>
    <w:p>
      <w:pPr>
        <w:pStyle w:val="TableParagraph"/>
        <w:spacing w:after="0"/>
        <w:rPr>
          <w:sz w:val="22"/>
        </w:rPr>
        <w:sectPr>
          <w:type w:val="continuous"/>
          <w:pgSz w:w="10800" w:h="12240"/>
          <w:pgMar w:top="680" w:bottom="1126" w:left="360" w:right="360"/>
        </w:sectPr>
      </w:pPr>
    </w:p>
    <w:tbl>
      <w:tblPr>
        <w:tblW w:w="0" w:type="auto"/>
        <w:jc w:val="left"/>
        <w:tblInd w:w="103" w:type="dxa"/>
        <w:tblBorders>
          <w:top w:val="single" w:sz="4" w:space="0" w:color="606161"/>
          <w:left w:val="single" w:sz="4" w:space="0" w:color="606161"/>
          <w:bottom w:val="single" w:sz="4" w:space="0" w:color="606161"/>
          <w:right w:val="single" w:sz="4" w:space="0" w:color="606161"/>
          <w:insideH w:val="single" w:sz="4" w:space="0" w:color="606161"/>
          <w:insideV w:val="single" w:sz="4" w:space="0" w:color="606161"/>
        </w:tblBorders>
        <w:tblLayout w:type="fixed"/>
        <w:tblCellMar>
          <w:top w:w="0" w:type="dxa"/>
          <w:left w:w="0" w:type="dxa"/>
          <w:bottom w:w="0" w:type="dxa"/>
          <w:right w:w="0" w:type="dxa"/>
        </w:tblCellMar>
        <w:tblLook w:val="01E0"/>
      </w:tblPr>
      <w:tblGrid>
        <w:gridCol w:w="1449"/>
        <w:gridCol w:w="1206"/>
        <w:gridCol w:w="1210"/>
        <w:gridCol w:w="1210"/>
        <w:gridCol w:w="1210"/>
        <w:gridCol w:w="1210"/>
        <w:gridCol w:w="1210"/>
        <w:gridCol w:w="1184"/>
      </w:tblGrid>
      <w:tr>
        <w:trPr>
          <w:trHeight w:val="398" w:hRule="atLeast"/>
        </w:trPr>
        <w:tc>
          <w:tcPr>
            <w:tcW w:w="1449" w:type="dxa"/>
            <w:vMerge w:val="restart"/>
            <w:tcBorders>
              <w:bottom w:val="nil"/>
              <w:right w:val="single" w:sz="8" w:space="0" w:color="FFFFFF"/>
            </w:tcBorders>
            <w:shd w:val="clear" w:color="auto" w:fill="005E9C"/>
          </w:tcPr>
          <w:p>
            <w:pPr>
              <w:pStyle w:val="TableParagraph"/>
              <w:spacing w:line="249" w:lineRule="auto" w:before="78"/>
              <w:ind w:left="5"/>
              <w:rPr>
                <w:sz w:val="22"/>
              </w:rPr>
            </w:pPr>
            <w:r>
              <w:rPr>
                <w:color w:val="FFFFFF"/>
                <w:sz w:val="22"/>
              </w:rPr>
              <w:t>No. of </w:t>
            </w:r>
            <w:r>
              <w:rPr>
                <w:color w:val="FFFFFF"/>
                <w:sz w:val="22"/>
              </w:rPr>
              <w:t>years </w:t>
            </w:r>
            <w:r>
              <w:rPr>
                <w:color w:val="FFFFFF"/>
                <w:spacing w:val="-2"/>
                <w:w w:val="110"/>
                <w:sz w:val="22"/>
              </w:rPr>
              <w:t>premiums </w:t>
            </w:r>
            <w:r>
              <w:rPr>
                <w:color w:val="FFFFFF"/>
                <w:spacing w:val="-4"/>
                <w:w w:val="110"/>
                <w:sz w:val="22"/>
              </w:rPr>
              <w:t>paid</w:t>
            </w:r>
          </w:p>
        </w:tc>
        <w:tc>
          <w:tcPr>
            <w:tcW w:w="8440" w:type="dxa"/>
            <w:gridSpan w:val="7"/>
            <w:tcBorders>
              <w:left w:val="single" w:sz="8" w:space="0" w:color="FFFFFF"/>
              <w:bottom w:val="single" w:sz="6" w:space="0" w:color="FFFFFF"/>
            </w:tcBorders>
            <w:shd w:val="clear" w:color="auto" w:fill="005E9C"/>
          </w:tcPr>
          <w:p>
            <w:pPr>
              <w:pStyle w:val="TableParagraph"/>
              <w:spacing w:before="78"/>
              <w:ind w:right="901"/>
              <w:rPr>
                <w:sz w:val="22"/>
              </w:rPr>
            </w:pPr>
            <w:r>
              <w:rPr>
                <w:color w:val="FFFFFF"/>
                <w:w w:val="105"/>
                <w:sz w:val="22"/>
              </w:rPr>
              <w:t>Policy</w:t>
            </w:r>
            <w:r>
              <w:rPr>
                <w:color w:val="FFFFFF"/>
                <w:spacing w:val="-13"/>
                <w:w w:val="105"/>
                <w:sz w:val="22"/>
              </w:rPr>
              <w:t> </w:t>
            </w:r>
            <w:r>
              <w:rPr>
                <w:color w:val="FFFFFF"/>
                <w:spacing w:val="-4"/>
                <w:w w:val="105"/>
                <w:sz w:val="22"/>
              </w:rPr>
              <w:t>Term</w:t>
            </w:r>
          </w:p>
        </w:tc>
      </w:tr>
      <w:tr>
        <w:trPr>
          <w:trHeight w:val="528" w:hRule="atLeast"/>
        </w:trPr>
        <w:tc>
          <w:tcPr>
            <w:tcW w:w="1449" w:type="dxa"/>
            <w:vMerge/>
            <w:tcBorders>
              <w:top w:val="nil"/>
              <w:bottom w:val="nil"/>
              <w:right w:val="single" w:sz="8" w:space="0" w:color="FFFFFF"/>
            </w:tcBorders>
            <w:shd w:val="clear" w:color="auto" w:fill="005E9C"/>
          </w:tcPr>
          <w:p>
            <w:pPr>
              <w:rPr>
                <w:sz w:val="2"/>
                <w:szCs w:val="2"/>
              </w:rPr>
            </w:pPr>
          </w:p>
        </w:tc>
        <w:tc>
          <w:tcPr>
            <w:tcW w:w="1206" w:type="dxa"/>
            <w:tcBorders>
              <w:top w:val="single" w:sz="6" w:space="0" w:color="FFFFFF"/>
              <w:left w:val="single" w:sz="8" w:space="0" w:color="FFFFFF"/>
              <w:bottom w:val="nil"/>
              <w:right w:val="single" w:sz="6" w:space="0" w:color="FFFFFF"/>
            </w:tcBorders>
            <w:shd w:val="clear" w:color="auto" w:fill="005E9C"/>
          </w:tcPr>
          <w:p>
            <w:pPr>
              <w:pStyle w:val="TableParagraph"/>
              <w:spacing w:before="113"/>
              <w:ind w:left="10" w:right="5"/>
              <w:rPr>
                <w:sz w:val="22"/>
              </w:rPr>
            </w:pPr>
            <w:r>
              <w:rPr>
                <w:color w:val="FFFFFF"/>
                <w:spacing w:val="-5"/>
                <w:w w:val="90"/>
                <w:sz w:val="22"/>
              </w:rPr>
              <w:t>21</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38" w:right="123"/>
              <w:rPr>
                <w:sz w:val="22"/>
              </w:rPr>
            </w:pPr>
            <w:r>
              <w:rPr>
                <w:color w:val="FFFFFF"/>
                <w:spacing w:val="-5"/>
                <w:w w:val="105"/>
                <w:sz w:val="22"/>
              </w:rPr>
              <w:t>22</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53" w:right="19"/>
              <w:rPr>
                <w:sz w:val="22"/>
              </w:rPr>
            </w:pPr>
            <w:r>
              <w:rPr>
                <w:color w:val="FFFFFF"/>
                <w:spacing w:val="-5"/>
                <w:w w:val="105"/>
                <w:sz w:val="22"/>
              </w:rPr>
              <w:t>23</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38" w:right="146"/>
              <w:rPr>
                <w:sz w:val="22"/>
              </w:rPr>
            </w:pPr>
            <w:r>
              <w:rPr>
                <w:color w:val="FFFFFF"/>
                <w:spacing w:val="-5"/>
                <w:w w:val="110"/>
                <w:sz w:val="22"/>
              </w:rPr>
              <w:t>24</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38" w:right="112"/>
              <w:rPr>
                <w:sz w:val="22"/>
              </w:rPr>
            </w:pPr>
            <w:r>
              <w:rPr>
                <w:color w:val="FFFFFF"/>
                <w:spacing w:val="-5"/>
                <w:w w:val="110"/>
                <w:sz w:val="22"/>
              </w:rPr>
              <w:t>25</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38" w:right="157"/>
              <w:rPr>
                <w:sz w:val="22"/>
              </w:rPr>
            </w:pPr>
            <w:r>
              <w:rPr>
                <w:color w:val="FFFFFF"/>
                <w:spacing w:val="-5"/>
                <w:w w:val="110"/>
                <w:sz w:val="22"/>
              </w:rPr>
              <w:t>26</w:t>
            </w:r>
          </w:p>
        </w:tc>
        <w:tc>
          <w:tcPr>
            <w:tcW w:w="1184" w:type="dxa"/>
            <w:tcBorders>
              <w:top w:val="single" w:sz="6" w:space="0" w:color="FFFFFF"/>
              <w:left w:val="single" w:sz="6" w:space="0" w:color="FFFFFF"/>
              <w:bottom w:val="nil"/>
            </w:tcBorders>
            <w:shd w:val="clear" w:color="auto" w:fill="005E9C"/>
          </w:tcPr>
          <w:p>
            <w:pPr>
              <w:pStyle w:val="TableParagraph"/>
              <w:spacing w:before="113"/>
              <w:ind w:right="31"/>
              <w:rPr>
                <w:sz w:val="22"/>
              </w:rPr>
            </w:pPr>
            <w:r>
              <w:rPr>
                <w:color w:val="FFFFFF"/>
                <w:spacing w:val="-5"/>
                <w:sz w:val="22"/>
              </w:rPr>
              <w:t>27</w:t>
            </w:r>
          </w:p>
        </w:tc>
      </w:tr>
      <w:tr>
        <w:trPr>
          <w:trHeight w:val="482" w:hRule="atLeast"/>
        </w:trPr>
        <w:tc>
          <w:tcPr>
            <w:tcW w:w="1449" w:type="dxa"/>
            <w:tcBorders>
              <w:top w:val="nil"/>
            </w:tcBorders>
          </w:tcPr>
          <w:p>
            <w:pPr>
              <w:pStyle w:val="TableParagraph"/>
              <w:spacing w:before="138"/>
              <w:ind w:left="59" w:right="8"/>
              <w:rPr>
                <w:sz w:val="22"/>
              </w:rPr>
            </w:pPr>
            <w:r>
              <w:rPr>
                <w:color w:val="58595B"/>
                <w:spacing w:val="-5"/>
                <w:w w:val="110"/>
                <w:sz w:val="22"/>
              </w:rPr>
              <w:t>20</w:t>
            </w:r>
          </w:p>
        </w:tc>
        <w:tc>
          <w:tcPr>
            <w:tcW w:w="1206" w:type="dxa"/>
            <w:tcBorders>
              <w:top w:val="nil"/>
            </w:tcBorders>
          </w:tcPr>
          <w:p>
            <w:pPr>
              <w:pStyle w:val="TableParagraph"/>
              <w:spacing w:before="139"/>
              <w:ind w:right="178"/>
              <w:jc w:val="right"/>
              <w:rPr>
                <w:sz w:val="22"/>
              </w:rPr>
            </w:pPr>
            <w:r>
              <w:rPr>
                <w:color w:val="58595B"/>
                <w:spacing w:val="-2"/>
                <w:sz w:val="22"/>
              </w:rPr>
              <w:t>87.00%</w:t>
            </w:r>
          </w:p>
        </w:tc>
        <w:tc>
          <w:tcPr>
            <w:tcW w:w="1210" w:type="dxa"/>
            <w:tcBorders>
              <w:top w:val="nil"/>
            </w:tcBorders>
          </w:tcPr>
          <w:p>
            <w:pPr>
              <w:pStyle w:val="TableParagraph"/>
              <w:spacing w:before="139"/>
              <w:ind w:left="37"/>
              <w:rPr>
                <w:sz w:val="22"/>
              </w:rPr>
            </w:pPr>
            <w:r>
              <w:rPr>
                <w:color w:val="58595B"/>
                <w:spacing w:val="-2"/>
                <w:sz w:val="22"/>
              </w:rPr>
              <w:t>75.60%</w:t>
            </w:r>
          </w:p>
        </w:tc>
        <w:tc>
          <w:tcPr>
            <w:tcW w:w="1210" w:type="dxa"/>
            <w:tcBorders>
              <w:top w:val="nil"/>
            </w:tcBorders>
          </w:tcPr>
          <w:p>
            <w:pPr>
              <w:pStyle w:val="TableParagraph"/>
              <w:spacing w:before="139"/>
              <w:ind w:left="28"/>
              <w:rPr>
                <w:sz w:val="22"/>
              </w:rPr>
            </w:pPr>
            <w:r>
              <w:rPr>
                <w:color w:val="58595B"/>
                <w:spacing w:val="-2"/>
                <w:sz w:val="22"/>
              </w:rPr>
              <w:t>65.80%</w:t>
            </w:r>
          </w:p>
        </w:tc>
        <w:tc>
          <w:tcPr>
            <w:tcW w:w="1210" w:type="dxa"/>
            <w:tcBorders>
              <w:top w:val="nil"/>
            </w:tcBorders>
          </w:tcPr>
          <w:p>
            <w:pPr>
              <w:pStyle w:val="TableParagraph"/>
              <w:spacing w:before="140"/>
              <w:ind w:left="11"/>
              <w:rPr>
                <w:sz w:val="22"/>
              </w:rPr>
            </w:pPr>
            <w:r>
              <w:rPr>
                <w:color w:val="58595B"/>
                <w:spacing w:val="-2"/>
                <w:sz w:val="22"/>
              </w:rPr>
              <w:t>57.20%</w:t>
            </w:r>
          </w:p>
        </w:tc>
        <w:tc>
          <w:tcPr>
            <w:tcW w:w="1210" w:type="dxa"/>
            <w:tcBorders>
              <w:top w:val="nil"/>
            </w:tcBorders>
          </w:tcPr>
          <w:p>
            <w:pPr>
              <w:pStyle w:val="TableParagraph"/>
              <w:spacing w:before="140"/>
              <w:ind w:left="47"/>
              <w:rPr>
                <w:sz w:val="22"/>
              </w:rPr>
            </w:pPr>
            <w:r>
              <w:rPr>
                <w:color w:val="58595B"/>
                <w:spacing w:val="-2"/>
                <w:sz w:val="22"/>
              </w:rPr>
              <w:t>49.70%</w:t>
            </w:r>
          </w:p>
        </w:tc>
        <w:tc>
          <w:tcPr>
            <w:tcW w:w="1210" w:type="dxa"/>
            <w:tcBorders>
              <w:top w:val="nil"/>
            </w:tcBorders>
          </w:tcPr>
          <w:p>
            <w:pPr>
              <w:pStyle w:val="TableParagraph"/>
              <w:spacing w:before="140"/>
              <w:ind w:left="33"/>
              <w:rPr>
                <w:sz w:val="22"/>
              </w:rPr>
            </w:pPr>
            <w:r>
              <w:rPr>
                <w:color w:val="58595B"/>
                <w:spacing w:val="-2"/>
                <w:sz w:val="22"/>
              </w:rPr>
              <w:t>43.20%</w:t>
            </w:r>
          </w:p>
        </w:tc>
        <w:tc>
          <w:tcPr>
            <w:tcW w:w="1184" w:type="dxa"/>
            <w:tcBorders>
              <w:top w:val="nil"/>
            </w:tcBorders>
          </w:tcPr>
          <w:p>
            <w:pPr>
              <w:pStyle w:val="TableParagraph"/>
              <w:spacing w:before="141"/>
              <w:ind w:left="3" w:right="17"/>
              <w:rPr>
                <w:sz w:val="22"/>
              </w:rPr>
            </w:pPr>
            <w:r>
              <w:rPr>
                <w:color w:val="58595B"/>
                <w:spacing w:val="-2"/>
                <w:sz w:val="22"/>
              </w:rPr>
              <w:t>37.60%</w:t>
            </w:r>
          </w:p>
        </w:tc>
      </w:tr>
      <w:tr>
        <w:trPr>
          <w:trHeight w:val="477" w:hRule="atLeast"/>
        </w:trPr>
        <w:tc>
          <w:tcPr>
            <w:tcW w:w="1449" w:type="dxa"/>
          </w:tcPr>
          <w:p>
            <w:pPr>
              <w:pStyle w:val="TableParagraph"/>
              <w:spacing w:before="137"/>
              <w:ind w:left="59" w:right="4"/>
              <w:rPr>
                <w:sz w:val="22"/>
              </w:rPr>
            </w:pPr>
            <w:r>
              <w:rPr>
                <w:color w:val="58595B"/>
                <w:spacing w:val="-5"/>
                <w:w w:val="90"/>
                <w:sz w:val="22"/>
              </w:rPr>
              <w:t>21</w:t>
            </w:r>
          </w:p>
        </w:tc>
        <w:tc>
          <w:tcPr>
            <w:tcW w:w="1206" w:type="dxa"/>
          </w:tcPr>
          <w:p>
            <w:pPr>
              <w:pStyle w:val="TableParagraph"/>
              <w:spacing w:before="137"/>
              <w:ind w:right="174"/>
              <w:jc w:val="right"/>
              <w:rPr>
                <w:sz w:val="22"/>
              </w:rPr>
            </w:pPr>
            <w:r>
              <w:rPr>
                <w:color w:val="58595B"/>
                <w:spacing w:val="-2"/>
                <w:sz w:val="22"/>
              </w:rPr>
              <w:t>93.30%</w:t>
            </w:r>
          </w:p>
        </w:tc>
        <w:tc>
          <w:tcPr>
            <w:tcW w:w="1210" w:type="dxa"/>
          </w:tcPr>
          <w:p>
            <w:pPr>
              <w:pStyle w:val="TableParagraph"/>
              <w:spacing w:before="137"/>
              <w:ind w:left="37"/>
              <w:rPr>
                <w:sz w:val="22"/>
              </w:rPr>
            </w:pPr>
            <w:r>
              <w:rPr>
                <w:color w:val="58595B"/>
                <w:spacing w:val="-2"/>
                <w:sz w:val="22"/>
              </w:rPr>
              <w:t>87.00%</w:t>
            </w:r>
          </w:p>
        </w:tc>
        <w:tc>
          <w:tcPr>
            <w:tcW w:w="1210" w:type="dxa"/>
          </w:tcPr>
          <w:p>
            <w:pPr>
              <w:pStyle w:val="TableParagraph"/>
              <w:spacing w:before="137"/>
              <w:ind w:left="32"/>
              <w:rPr>
                <w:sz w:val="22"/>
              </w:rPr>
            </w:pPr>
            <w:r>
              <w:rPr>
                <w:color w:val="58595B"/>
                <w:spacing w:val="-2"/>
                <w:sz w:val="22"/>
              </w:rPr>
              <w:t>75.60%</w:t>
            </w:r>
          </w:p>
        </w:tc>
        <w:tc>
          <w:tcPr>
            <w:tcW w:w="1210" w:type="dxa"/>
          </w:tcPr>
          <w:p>
            <w:pPr>
              <w:pStyle w:val="TableParagraph"/>
              <w:spacing w:before="138"/>
              <w:ind w:left="7"/>
              <w:rPr>
                <w:sz w:val="22"/>
              </w:rPr>
            </w:pPr>
            <w:r>
              <w:rPr>
                <w:color w:val="58595B"/>
                <w:spacing w:val="-2"/>
                <w:sz w:val="22"/>
              </w:rPr>
              <w:t>65.80%</w:t>
            </w:r>
          </w:p>
        </w:tc>
        <w:tc>
          <w:tcPr>
            <w:tcW w:w="1210" w:type="dxa"/>
          </w:tcPr>
          <w:p>
            <w:pPr>
              <w:pStyle w:val="TableParagraph"/>
              <w:spacing w:before="138"/>
              <w:ind w:left="47"/>
              <w:rPr>
                <w:sz w:val="22"/>
              </w:rPr>
            </w:pPr>
            <w:r>
              <w:rPr>
                <w:color w:val="58595B"/>
                <w:spacing w:val="-2"/>
                <w:sz w:val="22"/>
              </w:rPr>
              <w:t>57.20%</w:t>
            </w:r>
          </w:p>
        </w:tc>
        <w:tc>
          <w:tcPr>
            <w:tcW w:w="1210" w:type="dxa"/>
          </w:tcPr>
          <w:p>
            <w:pPr>
              <w:pStyle w:val="TableParagraph"/>
              <w:spacing w:before="138"/>
              <w:ind w:left="33"/>
              <w:rPr>
                <w:sz w:val="22"/>
              </w:rPr>
            </w:pPr>
            <w:r>
              <w:rPr>
                <w:color w:val="58595B"/>
                <w:spacing w:val="-2"/>
                <w:sz w:val="22"/>
              </w:rPr>
              <w:t>49.70%</w:t>
            </w:r>
          </w:p>
        </w:tc>
        <w:tc>
          <w:tcPr>
            <w:tcW w:w="1184" w:type="dxa"/>
          </w:tcPr>
          <w:p>
            <w:pPr>
              <w:pStyle w:val="TableParagraph"/>
              <w:spacing w:before="139"/>
              <w:ind w:left="3" w:right="17"/>
              <w:rPr>
                <w:sz w:val="22"/>
              </w:rPr>
            </w:pPr>
            <w:r>
              <w:rPr>
                <w:color w:val="58595B"/>
                <w:spacing w:val="-2"/>
                <w:sz w:val="22"/>
              </w:rPr>
              <w:t>43.20%</w:t>
            </w:r>
          </w:p>
        </w:tc>
      </w:tr>
      <w:tr>
        <w:trPr>
          <w:trHeight w:val="477" w:hRule="atLeast"/>
        </w:trPr>
        <w:tc>
          <w:tcPr>
            <w:tcW w:w="1449" w:type="dxa"/>
          </w:tcPr>
          <w:p>
            <w:pPr>
              <w:pStyle w:val="TableParagraph"/>
              <w:spacing w:before="140"/>
              <w:ind w:left="59" w:right="9"/>
              <w:rPr>
                <w:sz w:val="22"/>
              </w:rPr>
            </w:pPr>
            <w:r>
              <w:rPr>
                <w:color w:val="58595B"/>
                <w:spacing w:val="-5"/>
                <w:w w:val="105"/>
                <w:sz w:val="22"/>
              </w:rPr>
              <w:t>22</w:t>
            </w:r>
          </w:p>
        </w:tc>
        <w:tc>
          <w:tcPr>
            <w:tcW w:w="1206" w:type="dxa"/>
          </w:tcPr>
          <w:p>
            <w:pPr>
              <w:pStyle w:val="TableParagraph"/>
              <w:jc w:val="left"/>
              <w:rPr>
                <w:rFonts w:ascii="Times New Roman"/>
                <w:sz w:val="20"/>
              </w:rPr>
            </w:pPr>
          </w:p>
        </w:tc>
        <w:tc>
          <w:tcPr>
            <w:tcW w:w="1210" w:type="dxa"/>
          </w:tcPr>
          <w:p>
            <w:pPr>
              <w:pStyle w:val="TableParagraph"/>
              <w:spacing w:before="140"/>
              <w:ind w:left="37"/>
              <w:rPr>
                <w:sz w:val="22"/>
              </w:rPr>
            </w:pPr>
            <w:r>
              <w:rPr>
                <w:color w:val="58595B"/>
                <w:spacing w:val="-2"/>
                <w:sz w:val="22"/>
              </w:rPr>
              <w:t>93.30%</w:t>
            </w:r>
          </w:p>
        </w:tc>
        <w:tc>
          <w:tcPr>
            <w:tcW w:w="1210" w:type="dxa"/>
          </w:tcPr>
          <w:p>
            <w:pPr>
              <w:pStyle w:val="TableParagraph"/>
              <w:spacing w:before="140"/>
              <w:ind w:left="31"/>
              <w:rPr>
                <w:sz w:val="22"/>
              </w:rPr>
            </w:pPr>
            <w:r>
              <w:rPr>
                <w:color w:val="58595B"/>
                <w:spacing w:val="-2"/>
                <w:sz w:val="22"/>
              </w:rPr>
              <w:t>87.00%</w:t>
            </w:r>
          </w:p>
        </w:tc>
        <w:tc>
          <w:tcPr>
            <w:tcW w:w="1210" w:type="dxa"/>
          </w:tcPr>
          <w:p>
            <w:pPr>
              <w:pStyle w:val="TableParagraph"/>
              <w:spacing w:before="141"/>
              <w:ind w:left="11"/>
              <w:rPr>
                <w:sz w:val="22"/>
              </w:rPr>
            </w:pPr>
            <w:r>
              <w:rPr>
                <w:color w:val="58595B"/>
                <w:spacing w:val="-2"/>
                <w:sz w:val="22"/>
              </w:rPr>
              <w:t>75.60%</w:t>
            </w:r>
          </w:p>
        </w:tc>
        <w:tc>
          <w:tcPr>
            <w:tcW w:w="1210" w:type="dxa"/>
          </w:tcPr>
          <w:p>
            <w:pPr>
              <w:pStyle w:val="TableParagraph"/>
              <w:spacing w:before="141"/>
              <w:ind w:left="44"/>
              <w:rPr>
                <w:sz w:val="22"/>
              </w:rPr>
            </w:pPr>
            <w:r>
              <w:rPr>
                <w:color w:val="58595B"/>
                <w:spacing w:val="-2"/>
                <w:sz w:val="22"/>
              </w:rPr>
              <w:t>65.80%</w:t>
            </w:r>
          </w:p>
        </w:tc>
        <w:tc>
          <w:tcPr>
            <w:tcW w:w="1210" w:type="dxa"/>
          </w:tcPr>
          <w:p>
            <w:pPr>
              <w:pStyle w:val="TableParagraph"/>
              <w:spacing w:before="141"/>
              <w:ind w:left="34"/>
              <w:rPr>
                <w:sz w:val="22"/>
              </w:rPr>
            </w:pPr>
            <w:r>
              <w:rPr>
                <w:color w:val="58595B"/>
                <w:spacing w:val="-2"/>
                <w:sz w:val="22"/>
              </w:rPr>
              <w:t>57.20%</w:t>
            </w:r>
          </w:p>
        </w:tc>
        <w:tc>
          <w:tcPr>
            <w:tcW w:w="1184" w:type="dxa"/>
          </w:tcPr>
          <w:p>
            <w:pPr>
              <w:pStyle w:val="TableParagraph"/>
              <w:spacing w:before="142"/>
              <w:ind w:left="3" w:right="17"/>
              <w:rPr>
                <w:sz w:val="22"/>
              </w:rPr>
            </w:pPr>
            <w:r>
              <w:rPr>
                <w:color w:val="58595B"/>
                <w:spacing w:val="-2"/>
                <w:sz w:val="22"/>
              </w:rPr>
              <w:t>49.70%</w:t>
            </w:r>
          </w:p>
        </w:tc>
      </w:tr>
      <w:tr>
        <w:trPr>
          <w:trHeight w:val="477" w:hRule="atLeast"/>
        </w:trPr>
        <w:tc>
          <w:tcPr>
            <w:tcW w:w="1449" w:type="dxa"/>
          </w:tcPr>
          <w:p>
            <w:pPr>
              <w:pStyle w:val="TableParagraph"/>
              <w:spacing w:before="143"/>
              <w:ind w:left="59" w:right="11"/>
              <w:rPr>
                <w:sz w:val="22"/>
              </w:rPr>
            </w:pPr>
            <w:r>
              <w:rPr>
                <w:color w:val="58595B"/>
                <w:spacing w:val="-5"/>
                <w:w w:val="105"/>
                <w:sz w:val="22"/>
              </w:rPr>
              <w:t>23</w:t>
            </w:r>
          </w:p>
        </w:tc>
        <w:tc>
          <w:tcPr>
            <w:tcW w:w="1206"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spacing w:before="143"/>
              <w:ind w:left="31"/>
              <w:rPr>
                <w:sz w:val="22"/>
              </w:rPr>
            </w:pPr>
            <w:r>
              <w:rPr>
                <w:color w:val="58595B"/>
                <w:spacing w:val="-2"/>
                <w:sz w:val="22"/>
              </w:rPr>
              <w:t>93.30%</w:t>
            </w:r>
          </w:p>
        </w:tc>
        <w:tc>
          <w:tcPr>
            <w:tcW w:w="1210" w:type="dxa"/>
          </w:tcPr>
          <w:p>
            <w:pPr>
              <w:pStyle w:val="TableParagraph"/>
              <w:spacing w:before="144"/>
              <w:ind w:left="11"/>
              <w:rPr>
                <w:sz w:val="22"/>
              </w:rPr>
            </w:pPr>
            <w:r>
              <w:rPr>
                <w:color w:val="58595B"/>
                <w:spacing w:val="-2"/>
                <w:sz w:val="22"/>
              </w:rPr>
              <w:t>87.00%</w:t>
            </w:r>
          </w:p>
        </w:tc>
        <w:tc>
          <w:tcPr>
            <w:tcW w:w="1210" w:type="dxa"/>
          </w:tcPr>
          <w:p>
            <w:pPr>
              <w:pStyle w:val="TableParagraph"/>
              <w:spacing w:before="144"/>
              <w:ind w:left="47"/>
              <w:rPr>
                <w:sz w:val="22"/>
              </w:rPr>
            </w:pPr>
            <w:r>
              <w:rPr>
                <w:color w:val="58595B"/>
                <w:spacing w:val="-2"/>
                <w:sz w:val="22"/>
              </w:rPr>
              <w:t>75.60%</w:t>
            </w:r>
          </w:p>
        </w:tc>
        <w:tc>
          <w:tcPr>
            <w:tcW w:w="1210" w:type="dxa"/>
          </w:tcPr>
          <w:p>
            <w:pPr>
              <w:pStyle w:val="TableParagraph"/>
              <w:spacing w:before="144"/>
              <w:ind w:left="30"/>
              <w:rPr>
                <w:sz w:val="22"/>
              </w:rPr>
            </w:pPr>
            <w:r>
              <w:rPr>
                <w:color w:val="58595B"/>
                <w:spacing w:val="-2"/>
                <w:sz w:val="22"/>
              </w:rPr>
              <w:t>65.80%</w:t>
            </w:r>
          </w:p>
        </w:tc>
        <w:tc>
          <w:tcPr>
            <w:tcW w:w="1184" w:type="dxa"/>
          </w:tcPr>
          <w:p>
            <w:pPr>
              <w:pStyle w:val="TableParagraph"/>
              <w:spacing w:before="145"/>
              <w:ind w:left="3" w:right="17"/>
              <w:rPr>
                <w:sz w:val="22"/>
              </w:rPr>
            </w:pPr>
            <w:r>
              <w:rPr>
                <w:color w:val="58595B"/>
                <w:spacing w:val="-2"/>
                <w:sz w:val="22"/>
              </w:rPr>
              <w:t>57.20%</w:t>
            </w:r>
          </w:p>
        </w:tc>
      </w:tr>
      <w:tr>
        <w:trPr>
          <w:trHeight w:val="477" w:hRule="atLeast"/>
        </w:trPr>
        <w:tc>
          <w:tcPr>
            <w:tcW w:w="1449" w:type="dxa"/>
          </w:tcPr>
          <w:p>
            <w:pPr>
              <w:pStyle w:val="TableParagraph"/>
              <w:spacing w:before="146"/>
              <w:ind w:left="59" w:right="9"/>
              <w:rPr>
                <w:sz w:val="22"/>
              </w:rPr>
            </w:pPr>
            <w:r>
              <w:rPr>
                <w:color w:val="58595B"/>
                <w:spacing w:val="-5"/>
                <w:w w:val="110"/>
                <w:sz w:val="22"/>
              </w:rPr>
              <w:t>24</w:t>
            </w:r>
          </w:p>
        </w:tc>
        <w:tc>
          <w:tcPr>
            <w:tcW w:w="1206"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spacing w:before="147"/>
              <w:ind w:left="11"/>
              <w:rPr>
                <w:sz w:val="22"/>
              </w:rPr>
            </w:pPr>
            <w:r>
              <w:rPr>
                <w:color w:val="58595B"/>
                <w:spacing w:val="-2"/>
                <w:sz w:val="22"/>
              </w:rPr>
              <w:t>93.30%</w:t>
            </w:r>
          </w:p>
        </w:tc>
        <w:tc>
          <w:tcPr>
            <w:tcW w:w="1210" w:type="dxa"/>
          </w:tcPr>
          <w:p>
            <w:pPr>
              <w:pStyle w:val="TableParagraph"/>
              <w:spacing w:before="147"/>
              <w:ind w:left="47"/>
              <w:rPr>
                <w:sz w:val="22"/>
              </w:rPr>
            </w:pPr>
            <w:r>
              <w:rPr>
                <w:color w:val="58595B"/>
                <w:spacing w:val="-2"/>
                <w:sz w:val="22"/>
              </w:rPr>
              <w:t>87.00%</w:t>
            </w:r>
          </w:p>
        </w:tc>
        <w:tc>
          <w:tcPr>
            <w:tcW w:w="1210" w:type="dxa"/>
          </w:tcPr>
          <w:p>
            <w:pPr>
              <w:pStyle w:val="TableParagraph"/>
              <w:spacing w:before="147"/>
              <w:ind w:left="34"/>
              <w:rPr>
                <w:sz w:val="22"/>
              </w:rPr>
            </w:pPr>
            <w:r>
              <w:rPr>
                <w:color w:val="58595B"/>
                <w:spacing w:val="-2"/>
                <w:sz w:val="22"/>
              </w:rPr>
              <w:t>75.60%</w:t>
            </w:r>
          </w:p>
        </w:tc>
        <w:tc>
          <w:tcPr>
            <w:tcW w:w="1184" w:type="dxa"/>
          </w:tcPr>
          <w:p>
            <w:pPr>
              <w:pStyle w:val="TableParagraph"/>
              <w:spacing w:before="148"/>
              <w:ind w:right="17"/>
              <w:rPr>
                <w:sz w:val="22"/>
              </w:rPr>
            </w:pPr>
            <w:r>
              <w:rPr>
                <w:color w:val="58595B"/>
                <w:spacing w:val="-2"/>
                <w:sz w:val="22"/>
              </w:rPr>
              <w:t>65.80%</w:t>
            </w:r>
          </w:p>
        </w:tc>
      </w:tr>
      <w:tr>
        <w:trPr>
          <w:trHeight w:val="477" w:hRule="atLeast"/>
        </w:trPr>
        <w:tc>
          <w:tcPr>
            <w:tcW w:w="1449" w:type="dxa"/>
          </w:tcPr>
          <w:p>
            <w:pPr>
              <w:pStyle w:val="TableParagraph"/>
              <w:spacing w:before="149"/>
              <w:ind w:left="59" w:right="9"/>
              <w:rPr>
                <w:sz w:val="22"/>
              </w:rPr>
            </w:pPr>
            <w:r>
              <w:rPr>
                <w:color w:val="58595B"/>
                <w:spacing w:val="-5"/>
                <w:w w:val="110"/>
                <w:sz w:val="22"/>
              </w:rPr>
              <w:t>25</w:t>
            </w:r>
          </w:p>
        </w:tc>
        <w:tc>
          <w:tcPr>
            <w:tcW w:w="1206"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spacing w:before="150"/>
              <w:ind w:left="47"/>
              <w:rPr>
                <w:sz w:val="22"/>
              </w:rPr>
            </w:pPr>
            <w:r>
              <w:rPr>
                <w:color w:val="58595B"/>
                <w:spacing w:val="-2"/>
                <w:sz w:val="22"/>
              </w:rPr>
              <w:t>93.30%</w:t>
            </w:r>
          </w:p>
        </w:tc>
        <w:tc>
          <w:tcPr>
            <w:tcW w:w="1210" w:type="dxa"/>
          </w:tcPr>
          <w:p>
            <w:pPr>
              <w:pStyle w:val="TableParagraph"/>
              <w:spacing w:before="150"/>
              <w:ind w:left="34"/>
              <w:rPr>
                <w:sz w:val="22"/>
              </w:rPr>
            </w:pPr>
            <w:r>
              <w:rPr>
                <w:color w:val="58595B"/>
                <w:spacing w:val="-2"/>
                <w:sz w:val="22"/>
              </w:rPr>
              <w:t>87.00%</w:t>
            </w:r>
          </w:p>
        </w:tc>
        <w:tc>
          <w:tcPr>
            <w:tcW w:w="1184" w:type="dxa"/>
          </w:tcPr>
          <w:p>
            <w:pPr>
              <w:pStyle w:val="TableParagraph"/>
              <w:spacing w:before="151"/>
              <w:ind w:left="3" w:right="17"/>
              <w:rPr>
                <w:sz w:val="22"/>
              </w:rPr>
            </w:pPr>
            <w:r>
              <w:rPr>
                <w:color w:val="58595B"/>
                <w:spacing w:val="-2"/>
                <w:sz w:val="22"/>
              </w:rPr>
              <w:t>75.60%</w:t>
            </w:r>
          </w:p>
        </w:tc>
      </w:tr>
      <w:tr>
        <w:trPr>
          <w:trHeight w:val="477" w:hRule="atLeast"/>
        </w:trPr>
        <w:tc>
          <w:tcPr>
            <w:tcW w:w="1449" w:type="dxa"/>
          </w:tcPr>
          <w:p>
            <w:pPr>
              <w:pStyle w:val="TableParagraph"/>
              <w:spacing w:before="152"/>
              <w:ind w:left="59" w:right="8"/>
              <w:rPr>
                <w:sz w:val="22"/>
              </w:rPr>
            </w:pPr>
            <w:r>
              <w:rPr>
                <w:color w:val="58595B"/>
                <w:spacing w:val="-5"/>
                <w:w w:val="110"/>
                <w:sz w:val="22"/>
              </w:rPr>
              <w:t>26</w:t>
            </w:r>
          </w:p>
        </w:tc>
        <w:tc>
          <w:tcPr>
            <w:tcW w:w="1206"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spacing w:before="153"/>
              <w:ind w:left="33"/>
              <w:rPr>
                <w:sz w:val="22"/>
              </w:rPr>
            </w:pPr>
            <w:r>
              <w:rPr>
                <w:color w:val="58595B"/>
                <w:spacing w:val="-2"/>
                <w:sz w:val="22"/>
              </w:rPr>
              <w:t>93.30%</w:t>
            </w:r>
          </w:p>
        </w:tc>
        <w:tc>
          <w:tcPr>
            <w:tcW w:w="1184" w:type="dxa"/>
          </w:tcPr>
          <w:p>
            <w:pPr>
              <w:pStyle w:val="TableParagraph"/>
              <w:spacing w:before="154"/>
              <w:ind w:left="3" w:right="17"/>
              <w:rPr>
                <w:sz w:val="22"/>
              </w:rPr>
            </w:pPr>
            <w:r>
              <w:rPr>
                <w:color w:val="58595B"/>
                <w:spacing w:val="-2"/>
                <w:sz w:val="22"/>
              </w:rPr>
              <w:t>87.00%</w:t>
            </w:r>
          </w:p>
        </w:tc>
      </w:tr>
      <w:tr>
        <w:trPr>
          <w:trHeight w:val="477" w:hRule="atLeast"/>
        </w:trPr>
        <w:tc>
          <w:tcPr>
            <w:tcW w:w="1449" w:type="dxa"/>
          </w:tcPr>
          <w:p>
            <w:pPr>
              <w:pStyle w:val="TableParagraph"/>
              <w:spacing w:before="155"/>
              <w:ind w:left="59" w:right="2"/>
              <w:rPr>
                <w:sz w:val="22"/>
              </w:rPr>
            </w:pPr>
            <w:r>
              <w:rPr>
                <w:color w:val="58595B"/>
                <w:spacing w:val="-5"/>
                <w:sz w:val="22"/>
              </w:rPr>
              <w:t>27</w:t>
            </w:r>
          </w:p>
        </w:tc>
        <w:tc>
          <w:tcPr>
            <w:tcW w:w="1206"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184" w:type="dxa"/>
          </w:tcPr>
          <w:p>
            <w:pPr>
              <w:pStyle w:val="TableParagraph"/>
              <w:spacing w:before="157"/>
              <w:ind w:left="3" w:right="17"/>
              <w:rPr>
                <w:sz w:val="22"/>
              </w:rPr>
            </w:pPr>
            <w:r>
              <w:rPr>
                <w:color w:val="58595B"/>
                <w:spacing w:val="-2"/>
                <w:sz w:val="22"/>
              </w:rPr>
              <w:t>93.30%</w:t>
            </w:r>
          </w:p>
        </w:tc>
      </w:tr>
      <w:tr>
        <w:trPr>
          <w:trHeight w:val="477" w:hRule="atLeast"/>
        </w:trPr>
        <w:tc>
          <w:tcPr>
            <w:tcW w:w="1449" w:type="dxa"/>
          </w:tcPr>
          <w:p>
            <w:pPr>
              <w:pStyle w:val="TableParagraph"/>
              <w:spacing w:before="158"/>
              <w:ind w:left="59" w:right="10"/>
              <w:rPr>
                <w:sz w:val="22"/>
              </w:rPr>
            </w:pPr>
            <w:r>
              <w:rPr>
                <w:color w:val="58595B"/>
                <w:spacing w:val="-5"/>
                <w:w w:val="110"/>
                <w:sz w:val="22"/>
              </w:rPr>
              <w:t>28</w:t>
            </w:r>
          </w:p>
        </w:tc>
        <w:tc>
          <w:tcPr>
            <w:tcW w:w="1206"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184" w:type="dxa"/>
          </w:tcPr>
          <w:p>
            <w:pPr>
              <w:pStyle w:val="TableParagraph"/>
              <w:jc w:val="left"/>
              <w:rPr>
                <w:rFonts w:ascii="Times New Roman"/>
                <w:sz w:val="20"/>
              </w:rPr>
            </w:pPr>
          </w:p>
        </w:tc>
      </w:tr>
      <w:tr>
        <w:trPr>
          <w:trHeight w:val="477" w:hRule="atLeast"/>
        </w:trPr>
        <w:tc>
          <w:tcPr>
            <w:tcW w:w="1449" w:type="dxa"/>
          </w:tcPr>
          <w:p>
            <w:pPr>
              <w:pStyle w:val="TableParagraph"/>
              <w:spacing w:before="111"/>
              <w:ind w:left="59" w:right="6"/>
              <w:rPr>
                <w:sz w:val="22"/>
              </w:rPr>
            </w:pPr>
            <w:r>
              <w:rPr>
                <w:color w:val="58595B"/>
                <w:spacing w:val="-5"/>
                <w:w w:val="110"/>
                <w:sz w:val="22"/>
              </w:rPr>
              <w:t>29</w:t>
            </w:r>
          </w:p>
        </w:tc>
        <w:tc>
          <w:tcPr>
            <w:tcW w:w="1206"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184" w:type="dxa"/>
          </w:tcPr>
          <w:p>
            <w:pPr>
              <w:pStyle w:val="TableParagraph"/>
              <w:jc w:val="left"/>
              <w:rPr>
                <w:rFonts w:ascii="Times New Roman"/>
                <w:sz w:val="20"/>
              </w:rPr>
            </w:pPr>
          </w:p>
        </w:tc>
      </w:tr>
      <w:tr>
        <w:trPr>
          <w:trHeight w:val="477" w:hRule="atLeast"/>
        </w:trPr>
        <w:tc>
          <w:tcPr>
            <w:tcW w:w="1449" w:type="dxa"/>
          </w:tcPr>
          <w:p>
            <w:pPr>
              <w:pStyle w:val="TableParagraph"/>
              <w:spacing w:before="114"/>
              <w:ind w:left="59" w:right="6"/>
              <w:rPr>
                <w:sz w:val="22"/>
              </w:rPr>
            </w:pPr>
            <w:r>
              <w:rPr>
                <w:color w:val="58595B"/>
                <w:spacing w:val="-5"/>
                <w:w w:val="110"/>
                <w:sz w:val="22"/>
              </w:rPr>
              <w:t>30</w:t>
            </w:r>
          </w:p>
        </w:tc>
        <w:tc>
          <w:tcPr>
            <w:tcW w:w="1206"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210" w:type="dxa"/>
          </w:tcPr>
          <w:p>
            <w:pPr>
              <w:pStyle w:val="TableParagraph"/>
              <w:jc w:val="left"/>
              <w:rPr>
                <w:rFonts w:ascii="Times New Roman"/>
                <w:sz w:val="20"/>
              </w:rPr>
            </w:pPr>
          </w:p>
        </w:tc>
        <w:tc>
          <w:tcPr>
            <w:tcW w:w="1184" w:type="dxa"/>
          </w:tcPr>
          <w:p>
            <w:pPr>
              <w:pStyle w:val="TableParagraph"/>
              <w:jc w:val="left"/>
              <w:rPr>
                <w:rFonts w:ascii="Times New Roman"/>
                <w:sz w:val="20"/>
              </w:rPr>
            </w:pPr>
          </w:p>
        </w:tc>
      </w:tr>
    </w:tbl>
    <w:p>
      <w:pPr>
        <w:pStyle w:val="TableParagraph"/>
        <w:spacing w:after="0"/>
        <w:jc w:val="left"/>
        <w:rPr>
          <w:rFonts w:ascii="Times New Roman"/>
          <w:sz w:val="20"/>
        </w:rPr>
        <w:sectPr>
          <w:type w:val="continuous"/>
          <w:pgSz w:w="10800" w:h="12240"/>
          <w:pgMar w:top="680" w:bottom="280" w:left="360" w:right="360"/>
        </w:sectPr>
      </w:pPr>
    </w:p>
    <w:tbl>
      <w:tblPr>
        <w:tblW w:w="0" w:type="auto"/>
        <w:jc w:val="left"/>
        <w:tblInd w:w="104" w:type="dxa"/>
        <w:tblBorders>
          <w:top w:val="single" w:sz="4" w:space="0" w:color="606161"/>
          <w:left w:val="single" w:sz="4" w:space="0" w:color="606161"/>
          <w:bottom w:val="single" w:sz="4" w:space="0" w:color="606161"/>
          <w:right w:val="single" w:sz="4" w:space="0" w:color="606161"/>
          <w:insideH w:val="single" w:sz="4" w:space="0" w:color="606161"/>
          <w:insideV w:val="single" w:sz="4" w:space="0" w:color="606161"/>
        </w:tblBorders>
        <w:tblLayout w:type="fixed"/>
        <w:tblCellMar>
          <w:top w:w="0" w:type="dxa"/>
          <w:left w:w="0" w:type="dxa"/>
          <w:bottom w:w="0" w:type="dxa"/>
          <w:right w:w="0" w:type="dxa"/>
        </w:tblCellMar>
        <w:tblLook w:val="01E0"/>
      </w:tblPr>
      <w:tblGrid>
        <w:gridCol w:w="1449"/>
        <w:gridCol w:w="1207"/>
        <w:gridCol w:w="1211"/>
        <w:gridCol w:w="1211"/>
      </w:tblGrid>
      <w:tr>
        <w:trPr>
          <w:trHeight w:val="396" w:hRule="atLeast"/>
        </w:trPr>
        <w:tc>
          <w:tcPr>
            <w:tcW w:w="1449" w:type="dxa"/>
            <w:vMerge w:val="restart"/>
            <w:tcBorders>
              <w:bottom w:val="nil"/>
              <w:right w:val="single" w:sz="8" w:space="0" w:color="FFFFFF"/>
            </w:tcBorders>
            <w:shd w:val="clear" w:color="auto" w:fill="005E9C"/>
          </w:tcPr>
          <w:p>
            <w:pPr>
              <w:pStyle w:val="TableParagraph"/>
              <w:spacing w:line="249" w:lineRule="auto" w:before="78"/>
              <w:ind w:left="5" w:right="3"/>
              <w:rPr>
                <w:sz w:val="22"/>
              </w:rPr>
            </w:pPr>
            <w:r>
              <w:rPr>
                <w:color w:val="FFFFFF"/>
                <w:sz w:val="22"/>
              </w:rPr>
              <w:t>No. of </w:t>
            </w:r>
            <w:r>
              <w:rPr>
                <w:color w:val="FFFFFF"/>
                <w:sz w:val="22"/>
              </w:rPr>
              <w:t>years </w:t>
            </w:r>
            <w:r>
              <w:rPr>
                <w:color w:val="FFFFFF"/>
                <w:spacing w:val="-2"/>
                <w:w w:val="110"/>
                <w:sz w:val="22"/>
              </w:rPr>
              <w:t>premiums </w:t>
            </w:r>
            <w:r>
              <w:rPr>
                <w:color w:val="FFFFFF"/>
                <w:spacing w:val="-4"/>
                <w:w w:val="110"/>
                <w:sz w:val="22"/>
              </w:rPr>
              <w:t>paid</w:t>
            </w:r>
          </w:p>
        </w:tc>
        <w:tc>
          <w:tcPr>
            <w:tcW w:w="3629" w:type="dxa"/>
            <w:gridSpan w:val="3"/>
            <w:tcBorders>
              <w:left w:val="single" w:sz="8" w:space="0" w:color="FFFFFF"/>
              <w:bottom w:val="nil"/>
            </w:tcBorders>
            <w:shd w:val="clear" w:color="auto" w:fill="005E9C"/>
          </w:tcPr>
          <w:p>
            <w:pPr>
              <w:pStyle w:val="TableParagraph"/>
              <w:spacing w:before="78"/>
              <w:ind w:left="1135"/>
              <w:jc w:val="left"/>
              <w:rPr>
                <w:sz w:val="22"/>
              </w:rPr>
            </w:pPr>
            <w:r>
              <w:rPr>
                <w:color w:val="FFFFFF"/>
                <w:w w:val="105"/>
                <w:sz w:val="22"/>
              </w:rPr>
              <w:t>Policy</w:t>
            </w:r>
            <w:r>
              <w:rPr>
                <w:color w:val="FFFFFF"/>
                <w:spacing w:val="-13"/>
                <w:w w:val="105"/>
                <w:sz w:val="22"/>
              </w:rPr>
              <w:t> </w:t>
            </w:r>
            <w:r>
              <w:rPr>
                <w:color w:val="FFFFFF"/>
                <w:spacing w:val="-4"/>
                <w:w w:val="105"/>
                <w:sz w:val="22"/>
              </w:rPr>
              <w:t>Term</w:t>
            </w:r>
          </w:p>
        </w:tc>
      </w:tr>
      <w:tr>
        <w:trPr>
          <w:trHeight w:val="545" w:hRule="atLeast"/>
        </w:trPr>
        <w:tc>
          <w:tcPr>
            <w:tcW w:w="1449" w:type="dxa"/>
            <w:vMerge/>
            <w:tcBorders>
              <w:top w:val="nil"/>
              <w:bottom w:val="nil"/>
              <w:right w:val="single" w:sz="8" w:space="0" w:color="FFFFFF"/>
            </w:tcBorders>
            <w:shd w:val="clear" w:color="auto" w:fill="005E9C"/>
          </w:tcPr>
          <w:p>
            <w:pPr>
              <w:rPr>
                <w:sz w:val="2"/>
                <w:szCs w:val="2"/>
              </w:rPr>
            </w:pPr>
          </w:p>
        </w:tc>
        <w:tc>
          <w:tcPr>
            <w:tcW w:w="1207" w:type="dxa"/>
            <w:tcBorders>
              <w:top w:val="nil"/>
              <w:left w:val="single" w:sz="8" w:space="0" w:color="FFFFFF"/>
              <w:bottom w:val="nil"/>
              <w:right w:val="single" w:sz="6" w:space="0" w:color="FFFFFF"/>
            </w:tcBorders>
            <w:shd w:val="clear" w:color="auto" w:fill="005E9C"/>
          </w:tcPr>
          <w:p>
            <w:pPr>
              <w:pStyle w:val="TableParagraph"/>
              <w:spacing w:before="130"/>
              <w:ind w:right="1"/>
              <w:rPr>
                <w:sz w:val="22"/>
              </w:rPr>
            </w:pPr>
            <w:r>
              <w:rPr>
                <w:color w:val="FFFFFF"/>
                <w:spacing w:val="-5"/>
                <w:w w:val="110"/>
                <w:sz w:val="22"/>
              </w:rPr>
              <w:t>28</w:t>
            </w:r>
          </w:p>
        </w:tc>
        <w:tc>
          <w:tcPr>
            <w:tcW w:w="1211" w:type="dxa"/>
            <w:tcBorders>
              <w:top w:val="nil"/>
              <w:left w:val="single" w:sz="6" w:space="0" w:color="FFFFFF"/>
              <w:bottom w:val="nil"/>
              <w:right w:val="single" w:sz="6" w:space="0" w:color="FFFFFF"/>
            </w:tcBorders>
            <w:shd w:val="clear" w:color="auto" w:fill="005E9C"/>
          </w:tcPr>
          <w:p>
            <w:pPr>
              <w:pStyle w:val="TableParagraph"/>
              <w:spacing w:before="130"/>
              <w:ind w:left="12"/>
              <w:rPr>
                <w:sz w:val="22"/>
              </w:rPr>
            </w:pPr>
            <w:r>
              <w:rPr>
                <w:color w:val="FFFFFF"/>
                <w:spacing w:val="-5"/>
                <w:w w:val="110"/>
                <w:sz w:val="22"/>
              </w:rPr>
              <w:t>29</w:t>
            </w:r>
          </w:p>
        </w:tc>
        <w:tc>
          <w:tcPr>
            <w:tcW w:w="1211" w:type="dxa"/>
            <w:tcBorders>
              <w:top w:val="nil"/>
              <w:left w:val="single" w:sz="6" w:space="0" w:color="FFFFFF"/>
              <w:bottom w:val="nil"/>
            </w:tcBorders>
            <w:shd w:val="clear" w:color="auto" w:fill="005E9C"/>
          </w:tcPr>
          <w:p>
            <w:pPr>
              <w:pStyle w:val="TableParagraph"/>
              <w:spacing w:before="130"/>
              <w:ind w:left="130" w:right="128"/>
              <w:rPr>
                <w:sz w:val="22"/>
              </w:rPr>
            </w:pPr>
            <w:r>
              <w:rPr>
                <w:color w:val="FFFFFF"/>
                <w:spacing w:val="-5"/>
                <w:w w:val="110"/>
                <w:sz w:val="22"/>
              </w:rPr>
              <w:t>30</w:t>
            </w:r>
          </w:p>
        </w:tc>
      </w:tr>
      <w:tr>
        <w:trPr>
          <w:trHeight w:val="482" w:hRule="atLeast"/>
        </w:trPr>
        <w:tc>
          <w:tcPr>
            <w:tcW w:w="1449" w:type="dxa"/>
            <w:tcBorders>
              <w:top w:val="nil"/>
            </w:tcBorders>
          </w:tcPr>
          <w:p>
            <w:pPr>
              <w:pStyle w:val="TableParagraph"/>
              <w:spacing w:before="138"/>
              <w:ind w:left="59" w:right="11"/>
              <w:rPr>
                <w:sz w:val="22"/>
              </w:rPr>
            </w:pPr>
            <w:r>
              <w:rPr>
                <w:color w:val="58595B"/>
                <w:spacing w:val="-5"/>
                <w:w w:val="110"/>
                <w:sz w:val="22"/>
              </w:rPr>
              <w:t>20</w:t>
            </w:r>
          </w:p>
        </w:tc>
        <w:tc>
          <w:tcPr>
            <w:tcW w:w="1207" w:type="dxa"/>
            <w:tcBorders>
              <w:top w:val="nil"/>
            </w:tcBorders>
          </w:tcPr>
          <w:p>
            <w:pPr>
              <w:pStyle w:val="TableParagraph"/>
              <w:spacing w:before="139"/>
              <w:ind w:left="67"/>
              <w:rPr>
                <w:sz w:val="22"/>
              </w:rPr>
            </w:pPr>
            <w:r>
              <w:rPr>
                <w:color w:val="58595B"/>
                <w:spacing w:val="-2"/>
                <w:sz w:val="22"/>
              </w:rPr>
              <w:t>32.70%</w:t>
            </w:r>
          </w:p>
        </w:tc>
        <w:tc>
          <w:tcPr>
            <w:tcW w:w="1211" w:type="dxa"/>
            <w:tcBorders>
              <w:top w:val="nil"/>
            </w:tcBorders>
          </w:tcPr>
          <w:p>
            <w:pPr>
              <w:pStyle w:val="TableParagraph"/>
              <w:spacing w:before="140"/>
              <w:ind w:left="31"/>
              <w:rPr>
                <w:sz w:val="22"/>
              </w:rPr>
            </w:pPr>
            <w:r>
              <w:rPr>
                <w:color w:val="58595B"/>
                <w:spacing w:val="-2"/>
                <w:sz w:val="22"/>
              </w:rPr>
              <w:t>28.40%</w:t>
            </w:r>
          </w:p>
        </w:tc>
        <w:tc>
          <w:tcPr>
            <w:tcW w:w="1211" w:type="dxa"/>
            <w:tcBorders>
              <w:top w:val="nil"/>
            </w:tcBorders>
          </w:tcPr>
          <w:p>
            <w:pPr>
              <w:pStyle w:val="TableParagraph"/>
              <w:spacing w:before="140"/>
              <w:ind w:left="24"/>
              <w:rPr>
                <w:sz w:val="22"/>
              </w:rPr>
            </w:pPr>
            <w:r>
              <w:rPr>
                <w:color w:val="58595B"/>
                <w:spacing w:val="-2"/>
                <w:sz w:val="22"/>
              </w:rPr>
              <w:t>24.70%</w:t>
            </w:r>
          </w:p>
        </w:tc>
      </w:tr>
      <w:tr>
        <w:trPr>
          <w:trHeight w:val="477" w:hRule="atLeast"/>
        </w:trPr>
        <w:tc>
          <w:tcPr>
            <w:tcW w:w="1449" w:type="dxa"/>
          </w:tcPr>
          <w:p>
            <w:pPr>
              <w:pStyle w:val="TableParagraph"/>
              <w:spacing w:before="137"/>
              <w:ind w:left="59" w:right="7"/>
              <w:rPr>
                <w:sz w:val="22"/>
              </w:rPr>
            </w:pPr>
            <w:r>
              <w:rPr>
                <w:color w:val="58595B"/>
                <w:spacing w:val="-5"/>
                <w:w w:val="90"/>
                <w:sz w:val="22"/>
              </w:rPr>
              <w:t>21</w:t>
            </w:r>
          </w:p>
        </w:tc>
        <w:tc>
          <w:tcPr>
            <w:tcW w:w="1207" w:type="dxa"/>
          </w:tcPr>
          <w:p>
            <w:pPr>
              <w:pStyle w:val="TableParagraph"/>
              <w:spacing w:before="137"/>
              <w:ind w:left="67"/>
              <w:rPr>
                <w:sz w:val="22"/>
              </w:rPr>
            </w:pPr>
            <w:r>
              <w:rPr>
                <w:color w:val="58595B"/>
                <w:spacing w:val="-2"/>
                <w:sz w:val="22"/>
              </w:rPr>
              <w:t>37.60%</w:t>
            </w:r>
          </w:p>
        </w:tc>
        <w:tc>
          <w:tcPr>
            <w:tcW w:w="1211" w:type="dxa"/>
          </w:tcPr>
          <w:p>
            <w:pPr>
              <w:pStyle w:val="TableParagraph"/>
              <w:spacing w:before="138"/>
              <w:ind w:left="31"/>
              <w:rPr>
                <w:sz w:val="22"/>
              </w:rPr>
            </w:pPr>
            <w:r>
              <w:rPr>
                <w:color w:val="58595B"/>
                <w:spacing w:val="-2"/>
                <w:sz w:val="22"/>
              </w:rPr>
              <w:t>32.70%</w:t>
            </w:r>
          </w:p>
        </w:tc>
        <w:tc>
          <w:tcPr>
            <w:tcW w:w="1211" w:type="dxa"/>
          </w:tcPr>
          <w:p>
            <w:pPr>
              <w:pStyle w:val="TableParagraph"/>
              <w:spacing w:before="139"/>
              <w:ind w:left="24"/>
              <w:rPr>
                <w:sz w:val="22"/>
              </w:rPr>
            </w:pPr>
            <w:r>
              <w:rPr>
                <w:color w:val="58595B"/>
                <w:spacing w:val="-2"/>
                <w:sz w:val="22"/>
              </w:rPr>
              <w:t>28.40%</w:t>
            </w:r>
          </w:p>
        </w:tc>
      </w:tr>
      <w:tr>
        <w:trPr>
          <w:trHeight w:val="477" w:hRule="atLeast"/>
        </w:trPr>
        <w:tc>
          <w:tcPr>
            <w:tcW w:w="1449" w:type="dxa"/>
          </w:tcPr>
          <w:p>
            <w:pPr>
              <w:pStyle w:val="TableParagraph"/>
              <w:spacing w:before="140"/>
              <w:ind w:left="59" w:right="12"/>
              <w:rPr>
                <w:sz w:val="22"/>
              </w:rPr>
            </w:pPr>
            <w:r>
              <w:rPr>
                <w:color w:val="58595B"/>
                <w:spacing w:val="-5"/>
                <w:w w:val="105"/>
                <w:sz w:val="22"/>
              </w:rPr>
              <w:t>22</w:t>
            </w:r>
          </w:p>
        </w:tc>
        <w:tc>
          <w:tcPr>
            <w:tcW w:w="1207" w:type="dxa"/>
          </w:tcPr>
          <w:p>
            <w:pPr>
              <w:pStyle w:val="TableParagraph"/>
              <w:spacing w:before="140"/>
              <w:ind w:left="67"/>
              <w:rPr>
                <w:sz w:val="22"/>
              </w:rPr>
            </w:pPr>
            <w:r>
              <w:rPr>
                <w:color w:val="58595B"/>
                <w:spacing w:val="-2"/>
                <w:sz w:val="22"/>
              </w:rPr>
              <w:t>43.20%</w:t>
            </w:r>
          </w:p>
        </w:tc>
        <w:tc>
          <w:tcPr>
            <w:tcW w:w="1211" w:type="dxa"/>
          </w:tcPr>
          <w:p>
            <w:pPr>
              <w:pStyle w:val="TableParagraph"/>
              <w:spacing w:before="141"/>
              <w:ind w:left="31"/>
              <w:rPr>
                <w:sz w:val="22"/>
              </w:rPr>
            </w:pPr>
            <w:r>
              <w:rPr>
                <w:color w:val="58595B"/>
                <w:spacing w:val="-2"/>
                <w:sz w:val="22"/>
              </w:rPr>
              <w:t>37.60%</w:t>
            </w:r>
          </w:p>
        </w:tc>
        <w:tc>
          <w:tcPr>
            <w:tcW w:w="1211" w:type="dxa"/>
          </w:tcPr>
          <w:p>
            <w:pPr>
              <w:pStyle w:val="TableParagraph"/>
              <w:spacing w:before="142"/>
              <w:ind w:left="24"/>
              <w:rPr>
                <w:sz w:val="22"/>
              </w:rPr>
            </w:pPr>
            <w:r>
              <w:rPr>
                <w:color w:val="58595B"/>
                <w:spacing w:val="-2"/>
                <w:sz w:val="22"/>
              </w:rPr>
              <w:t>32.70%</w:t>
            </w:r>
          </w:p>
        </w:tc>
      </w:tr>
      <w:tr>
        <w:trPr>
          <w:trHeight w:val="477" w:hRule="atLeast"/>
        </w:trPr>
        <w:tc>
          <w:tcPr>
            <w:tcW w:w="1449" w:type="dxa"/>
          </w:tcPr>
          <w:p>
            <w:pPr>
              <w:pStyle w:val="TableParagraph"/>
              <w:spacing w:before="143"/>
              <w:ind w:left="59" w:right="14"/>
              <w:rPr>
                <w:sz w:val="22"/>
              </w:rPr>
            </w:pPr>
            <w:r>
              <w:rPr>
                <w:color w:val="58595B"/>
                <w:spacing w:val="-5"/>
                <w:w w:val="105"/>
                <w:sz w:val="22"/>
              </w:rPr>
              <w:t>23</w:t>
            </w:r>
          </w:p>
        </w:tc>
        <w:tc>
          <w:tcPr>
            <w:tcW w:w="1207" w:type="dxa"/>
          </w:tcPr>
          <w:p>
            <w:pPr>
              <w:pStyle w:val="TableParagraph"/>
              <w:spacing w:before="143"/>
              <w:ind w:left="67"/>
              <w:rPr>
                <w:sz w:val="22"/>
              </w:rPr>
            </w:pPr>
            <w:r>
              <w:rPr>
                <w:color w:val="58595B"/>
                <w:spacing w:val="-2"/>
                <w:sz w:val="22"/>
              </w:rPr>
              <w:t>49.70%</w:t>
            </w:r>
          </w:p>
        </w:tc>
        <w:tc>
          <w:tcPr>
            <w:tcW w:w="1211" w:type="dxa"/>
          </w:tcPr>
          <w:p>
            <w:pPr>
              <w:pStyle w:val="TableParagraph"/>
              <w:spacing w:before="144"/>
              <w:ind w:left="31"/>
              <w:rPr>
                <w:sz w:val="22"/>
              </w:rPr>
            </w:pPr>
            <w:r>
              <w:rPr>
                <w:color w:val="58595B"/>
                <w:spacing w:val="-2"/>
                <w:sz w:val="22"/>
              </w:rPr>
              <w:t>43.20%</w:t>
            </w:r>
          </w:p>
        </w:tc>
        <w:tc>
          <w:tcPr>
            <w:tcW w:w="1211" w:type="dxa"/>
          </w:tcPr>
          <w:p>
            <w:pPr>
              <w:pStyle w:val="TableParagraph"/>
              <w:spacing w:before="145"/>
              <w:ind w:left="24"/>
              <w:rPr>
                <w:sz w:val="22"/>
              </w:rPr>
            </w:pPr>
            <w:r>
              <w:rPr>
                <w:color w:val="58595B"/>
                <w:spacing w:val="-2"/>
                <w:sz w:val="22"/>
              </w:rPr>
              <w:t>37.60%</w:t>
            </w:r>
          </w:p>
        </w:tc>
      </w:tr>
      <w:tr>
        <w:trPr>
          <w:trHeight w:val="477" w:hRule="atLeast"/>
        </w:trPr>
        <w:tc>
          <w:tcPr>
            <w:tcW w:w="1449" w:type="dxa"/>
          </w:tcPr>
          <w:p>
            <w:pPr>
              <w:pStyle w:val="TableParagraph"/>
              <w:spacing w:before="146"/>
              <w:ind w:left="59" w:right="12"/>
              <w:rPr>
                <w:sz w:val="22"/>
              </w:rPr>
            </w:pPr>
            <w:r>
              <w:rPr>
                <w:color w:val="58595B"/>
                <w:spacing w:val="-5"/>
                <w:w w:val="110"/>
                <w:sz w:val="22"/>
              </w:rPr>
              <w:t>24</w:t>
            </w:r>
          </w:p>
        </w:tc>
        <w:tc>
          <w:tcPr>
            <w:tcW w:w="1207" w:type="dxa"/>
          </w:tcPr>
          <w:p>
            <w:pPr>
              <w:pStyle w:val="TableParagraph"/>
              <w:spacing w:before="146"/>
              <w:ind w:left="67"/>
              <w:rPr>
                <w:sz w:val="22"/>
              </w:rPr>
            </w:pPr>
            <w:r>
              <w:rPr>
                <w:color w:val="58595B"/>
                <w:spacing w:val="-2"/>
                <w:sz w:val="22"/>
              </w:rPr>
              <w:t>57.20%</w:t>
            </w:r>
          </w:p>
        </w:tc>
        <w:tc>
          <w:tcPr>
            <w:tcW w:w="1211" w:type="dxa"/>
          </w:tcPr>
          <w:p>
            <w:pPr>
              <w:pStyle w:val="TableParagraph"/>
              <w:spacing w:before="147"/>
              <w:ind w:left="31"/>
              <w:rPr>
                <w:sz w:val="22"/>
              </w:rPr>
            </w:pPr>
            <w:r>
              <w:rPr>
                <w:color w:val="58595B"/>
                <w:spacing w:val="-2"/>
                <w:sz w:val="22"/>
              </w:rPr>
              <w:t>49.70%</w:t>
            </w:r>
          </w:p>
        </w:tc>
        <w:tc>
          <w:tcPr>
            <w:tcW w:w="1211" w:type="dxa"/>
          </w:tcPr>
          <w:p>
            <w:pPr>
              <w:pStyle w:val="TableParagraph"/>
              <w:spacing w:before="148"/>
              <w:ind w:left="24"/>
              <w:rPr>
                <w:sz w:val="22"/>
              </w:rPr>
            </w:pPr>
            <w:r>
              <w:rPr>
                <w:color w:val="58595B"/>
                <w:spacing w:val="-2"/>
                <w:sz w:val="22"/>
              </w:rPr>
              <w:t>43.20%</w:t>
            </w:r>
          </w:p>
        </w:tc>
      </w:tr>
      <w:tr>
        <w:trPr>
          <w:trHeight w:val="477" w:hRule="atLeast"/>
        </w:trPr>
        <w:tc>
          <w:tcPr>
            <w:tcW w:w="1449" w:type="dxa"/>
          </w:tcPr>
          <w:p>
            <w:pPr>
              <w:pStyle w:val="TableParagraph"/>
              <w:spacing w:before="149"/>
              <w:ind w:left="59" w:right="11"/>
              <w:rPr>
                <w:sz w:val="22"/>
              </w:rPr>
            </w:pPr>
            <w:r>
              <w:rPr>
                <w:color w:val="58595B"/>
                <w:spacing w:val="-5"/>
                <w:w w:val="110"/>
                <w:sz w:val="22"/>
              </w:rPr>
              <w:t>25</w:t>
            </w:r>
          </w:p>
        </w:tc>
        <w:tc>
          <w:tcPr>
            <w:tcW w:w="1207" w:type="dxa"/>
          </w:tcPr>
          <w:p>
            <w:pPr>
              <w:pStyle w:val="TableParagraph"/>
              <w:spacing w:before="149"/>
              <w:ind w:left="64"/>
              <w:rPr>
                <w:sz w:val="22"/>
              </w:rPr>
            </w:pPr>
            <w:r>
              <w:rPr>
                <w:color w:val="58595B"/>
                <w:spacing w:val="-2"/>
                <w:sz w:val="22"/>
              </w:rPr>
              <w:t>65.80%</w:t>
            </w:r>
          </w:p>
        </w:tc>
        <w:tc>
          <w:tcPr>
            <w:tcW w:w="1211" w:type="dxa"/>
          </w:tcPr>
          <w:p>
            <w:pPr>
              <w:pStyle w:val="TableParagraph"/>
              <w:spacing w:before="150"/>
              <w:ind w:left="31"/>
              <w:rPr>
                <w:sz w:val="22"/>
              </w:rPr>
            </w:pPr>
            <w:r>
              <w:rPr>
                <w:color w:val="58595B"/>
                <w:spacing w:val="-2"/>
                <w:sz w:val="22"/>
              </w:rPr>
              <w:t>57.20%</w:t>
            </w:r>
          </w:p>
        </w:tc>
        <w:tc>
          <w:tcPr>
            <w:tcW w:w="1211" w:type="dxa"/>
          </w:tcPr>
          <w:p>
            <w:pPr>
              <w:pStyle w:val="TableParagraph"/>
              <w:spacing w:before="151"/>
              <w:ind w:left="24"/>
              <w:rPr>
                <w:sz w:val="22"/>
              </w:rPr>
            </w:pPr>
            <w:r>
              <w:rPr>
                <w:color w:val="58595B"/>
                <w:spacing w:val="-2"/>
                <w:sz w:val="22"/>
              </w:rPr>
              <w:t>49.70%</w:t>
            </w:r>
          </w:p>
        </w:tc>
      </w:tr>
      <w:tr>
        <w:trPr>
          <w:trHeight w:val="477" w:hRule="atLeast"/>
        </w:trPr>
        <w:tc>
          <w:tcPr>
            <w:tcW w:w="1449" w:type="dxa"/>
          </w:tcPr>
          <w:p>
            <w:pPr>
              <w:pStyle w:val="TableParagraph"/>
              <w:spacing w:before="152"/>
              <w:ind w:left="59" w:right="11"/>
              <w:rPr>
                <w:sz w:val="22"/>
              </w:rPr>
            </w:pPr>
            <w:r>
              <w:rPr>
                <w:color w:val="58595B"/>
                <w:spacing w:val="-5"/>
                <w:w w:val="110"/>
                <w:sz w:val="22"/>
              </w:rPr>
              <w:t>26</w:t>
            </w:r>
          </w:p>
        </w:tc>
        <w:tc>
          <w:tcPr>
            <w:tcW w:w="1207" w:type="dxa"/>
          </w:tcPr>
          <w:p>
            <w:pPr>
              <w:pStyle w:val="TableParagraph"/>
              <w:spacing w:before="152"/>
              <w:ind w:left="67"/>
              <w:rPr>
                <w:sz w:val="22"/>
              </w:rPr>
            </w:pPr>
            <w:r>
              <w:rPr>
                <w:color w:val="58595B"/>
                <w:spacing w:val="-2"/>
                <w:sz w:val="22"/>
              </w:rPr>
              <w:t>75.60%</w:t>
            </w:r>
          </w:p>
        </w:tc>
        <w:tc>
          <w:tcPr>
            <w:tcW w:w="1211" w:type="dxa"/>
          </w:tcPr>
          <w:p>
            <w:pPr>
              <w:pStyle w:val="TableParagraph"/>
              <w:spacing w:before="153"/>
              <w:ind w:left="28"/>
              <w:rPr>
                <w:sz w:val="22"/>
              </w:rPr>
            </w:pPr>
            <w:r>
              <w:rPr>
                <w:color w:val="58595B"/>
                <w:spacing w:val="-2"/>
                <w:sz w:val="22"/>
              </w:rPr>
              <w:t>65.80%</w:t>
            </w:r>
          </w:p>
        </w:tc>
        <w:tc>
          <w:tcPr>
            <w:tcW w:w="1211" w:type="dxa"/>
          </w:tcPr>
          <w:p>
            <w:pPr>
              <w:pStyle w:val="TableParagraph"/>
              <w:spacing w:before="154"/>
              <w:ind w:left="24"/>
              <w:rPr>
                <w:sz w:val="22"/>
              </w:rPr>
            </w:pPr>
            <w:r>
              <w:rPr>
                <w:color w:val="58595B"/>
                <w:spacing w:val="-2"/>
                <w:sz w:val="22"/>
              </w:rPr>
              <w:t>57.20%</w:t>
            </w:r>
          </w:p>
        </w:tc>
      </w:tr>
      <w:tr>
        <w:trPr>
          <w:trHeight w:val="477" w:hRule="atLeast"/>
        </w:trPr>
        <w:tc>
          <w:tcPr>
            <w:tcW w:w="1449" w:type="dxa"/>
          </w:tcPr>
          <w:p>
            <w:pPr>
              <w:pStyle w:val="TableParagraph"/>
              <w:spacing w:before="155"/>
              <w:ind w:left="59" w:right="5"/>
              <w:rPr>
                <w:sz w:val="22"/>
              </w:rPr>
            </w:pPr>
            <w:r>
              <w:rPr>
                <w:color w:val="58595B"/>
                <w:spacing w:val="-5"/>
                <w:sz w:val="22"/>
              </w:rPr>
              <w:t>27</w:t>
            </w:r>
          </w:p>
        </w:tc>
        <w:tc>
          <w:tcPr>
            <w:tcW w:w="1207" w:type="dxa"/>
          </w:tcPr>
          <w:p>
            <w:pPr>
              <w:pStyle w:val="TableParagraph"/>
              <w:spacing w:before="155"/>
              <w:ind w:left="67"/>
              <w:rPr>
                <w:sz w:val="22"/>
              </w:rPr>
            </w:pPr>
            <w:r>
              <w:rPr>
                <w:color w:val="58595B"/>
                <w:spacing w:val="-2"/>
                <w:sz w:val="22"/>
              </w:rPr>
              <w:t>87.00%</w:t>
            </w:r>
          </w:p>
        </w:tc>
        <w:tc>
          <w:tcPr>
            <w:tcW w:w="1211" w:type="dxa"/>
          </w:tcPr>
          <w:p>
            <w:pPr>
              <w:pStyle w:val="TableParagraph"/>
              <w:spacing w:before="156"/>
              <w:ind w:left="31"/>
              <w:rPr>
                <w:sz w:val="22"/>
              </w:rPr>
            </w:pPr>
            <w:r>
              <w:rPr>
                <w:color w:val="58595B"/>
                <w:spacing w:val="-2"/>
                <w:sz w:val="22"/>
              </w:rPr>
              <w:t>75.60%</w:t>
            </w:r>
          </w:p>
        </w:tc>
        <w:tc>
          <w:tcPr>
            <w:tcW w:w="1211" w:type="dxa"/>
          </w:tcPr>
          <w:p>
            <w:pPr>
              <w:pStyle w:val="TableParagraph"/>
              <w:spacing w:before="157"/>
              <w:ind w:left="21"/>
              <w:rPr>
                <w:sz w:val="22"/>
              </w:rPr>
            </w:pPr>
            <w:r>
              <w:rPr>
                <w:color w:val="58595B"/>
                <w:spacing w:val="-2"/>
                <w:sz w:val="22"/>
              </w:rPr>
              <w:t>65.80%</w:t>
            </w:r>
          </w:p>
        </w:tc>
      </w:tr>
      <w:tr>
        <w:trPr>
          <w:trHeight w:val="477" w:hRule="atLeast"/>
        </w:trPr>
        <w:tc>
          <w:tcPr>
            <w:tcW w:w="1449" w:type="dxa"/>
          </w:tcPr>
          <w:p>
            <w:pPr>
              <w:pStyle w:val="TableParagraph"/>
              <w:spacing w:before="158"/>
              <w:ind w:left="59" w:right="12"/>
              <w:rPr>
                <w:sz w:val="22"/>
              </w:rPr>
            </w:pPr>
            <w:r>
              <w:rPr>
                <w:color w:val="58595B"/>
                <w:spacing w:val="-5"/>
                <w:w w:val="110"/>
                <w:sz w:val="22"/>
              </w:rPr>
              <w:t>28</w:t>
            </w:r>
          </w:p>
        </w:tc>
        <w:tc>
          <w:tcPr>
            <w:tcW w:w="1207" w:type="dxa"/>
          </w:tcPr>
          <w:p>
            <w:pPr>
              <w:pStyle w:val="TableParagraph"/>
              <w:spacing w:before="158"/>
              <w:ind w:left="67"/>
              <w:rPr>
                <w:sz w:val="22"/>
              </w:rPr>
            </w:pPr>
            <w:r>
              <w:rPr>
                <w:color w:val="58595B"/>
                <w:spacing w:val="-2"/>
                <w:sz w:val="22"/>
              </w:rPr>
              <w:t>93.30%</w:t>
            </w:r>
          </w:p>
        </w:tc>
        <w:tc>
          <w:tcPr>
            <w:tcW w:w="1211" w:type="dxa"/>
          </w:tcPr>
          <w:p>
            <w:pPr>
              <w:pStyle w:val="TableParagraph"/>
              <w:spacing w:before="159"/>
              <w:ind w:left="31"/>
              <w:rPr>
                <w:sz w:val="22"/>
              </w:rPr>
            </w:pPr>
            <w:r>
              <w:rPr>
                <w:color w:val="58595B"/>
                <w:spacing w:val="-2"/>
                <w:sz w:val="22"/>
              </w:rPr>
              <w:t>87.00%</w:t>
            </w:r>
          </w:p>
        </w:tc>
        <w:tc>
          <w:tcPr>
            <w:tcW w:w="1211" w:type="dxa"/>
          </w:tcPr>
          <w:p>
            <w:pPr>
              <w:pStyle w:val="TableParagraph"/>
              <w:spacing w:before="160"/>
              <w:ind w:left="24"/>
              <w:rPr>
                <w:sz w:val="22"/>
              </w:rPr>
            </w:pPr>
            <w:r>
              <w:rPr>
                <w:color w:val="58595B"/>
                <w:spacing w:val="-2"/>
                <w:sz w:val="22"/>
              </w:rPr>
              <w:t>75.60%</w:t>
            </w:r>
          </w:p>
        </w:tc>
      </w:tr>
      <w:tr>
        <w:trPr>
          <w:trHeight w:val="477" w:hRule="atLeast"/>
        </w:trPr>
        <w:tc>
          <w:tcPr>
            <w:tcW w:w="1449" w:type="dxa"/>
          </w:tcPr>
          <w:p>
            <w:pPr>
              <w:pStyle w:val="TableParagraph"/>
              <w:spacing w:before="111"/>
              <w:ind w:left="59" w:right="9"/>
              <w:rPr>
                <w:sz w:val="22"/>
              </w:rPr>
            </w:pPr>
            <w:r>
              <w:rPr>
                <w:color w:val="58595B"/>
                <w:spacing w:val="-5"/>
                <w:w w:val="110"/>
                <w:sz w:val="22"/>
              </w:rPr>
              <w:t>29</w:t>
            </w:r>
          </w:p>
        </w:tc>
        <w:tc>
          <w:tcPr>
            <w:tcW w:w="1207" w:type="dxa"/>
          </w:tcPr>
          <w:p>
            <w:pPr>
              <w:pStyle w:val="TableParagraph"/>
              <w:jc w:val="left"/>
              <w:rPr>
                <w:rFonts w:ascii="Times New Roman"/>
                <w:sz w:val="20"/>
              </w:rPr>
            </w:pPr>
          </w:p>
        </w:tc>
        <w:tc>
          <w:tcPr>
            <w:tcW w:w="1211" w:type="dxa"/>
          </w:tcPr>
          <w:p>
            <w:pPr>
              <w:pStyle w:val="TableParagraph"/>
              <w:spacing w:before="162"/>
              <w:ind w:left="31"/>
              <w:rPr>
                <w:sz w:val="22"/>
              </w:rPr>
            </w:pPr>
            <w:r>
              <w:rPr>
                <w:color w:val="58595B"/>
                <w:spacing w:val="-2"/>
                <w:sz w:val="22"/>
              </w:rPr>
              <w:t>93.30%</w:t>
            </w:r>
          </w:p>
        </w:tc>
        <w:tc>
          <w:tcPr>
            <w:tcW w:w="1211" w:type="dxa"/>
          </w:tcPr>
          <w:p>
            <w:pPr>
              <w:pStyle w:val="TableParagraph"/>
              <w:spacing w:before="163"/>
              <w:ind w:left="24"/>
              <w:rPr>
                <w:sz w:val="22"/>
              </w:rPr>
            </w:pPr>
            <w:r>
              <w:rPr>
                <w:color w:val="58595B"/>
                <w:spacing w:val="-2"/>
                <w:sz w:val="22"/>
              </w:rPr>
              <w:t>87.00%</w:t>
            </w:r>
          </w:p>
        </w:tc>
      </w:tr>
      <w:tr>
        <w:trPr>
          <w:trHeight w:val="477" w:hRule="atLeast"/>
        </w:trPr>
        <w:tc>
          <w:tcPr>
            <w:tcW w:w="1449" w:type="dxa"/>
          </w:tcPr>
          <w:p>
            <w:pPr>
              <w:pStyle w:val="TableParagraph"/>
              <w:spacing w:before="114"/>
              <w:ind w:left="59" w:right="9"/>
              <w:rPr>
                <w:sz w:val="22"/>
              </w:rPr>
            </w:pPr>
            <w:r>
              <w:rPr>
                <w:color w:val="58595B"/>
                <w:spacing w:val="-5"/>
                <w:w w:val="110"/>
                <w:sz w:val="22"/>
              </w:rPr>
              <w:t>30</w:t>
            </w:r>
          </w:p>
        </w:tc>
        <w:tc>
          <w:tcPr>
            <w:tcW w:w="1207" w:type="dxa"/>
          </w:tcPr>
          <w:p>
            <w:pPr>
              <w:pStyle w:val="TableParagraph"/>
              <w:jc w:val="left"/>
              <w:rPr>
                <w:rFonts w:ascii="Times New Roman"/>
                <w:sz w:val="20"/>
              </w:rPr>
            </w:pPr>
          </w:p>
        </w:tc>
        <w:tc>
          <w:tcPr>
            <w:tcW w:w="1211" w:type="dxa"/>
          </w:tcPr>
          <w:p>
            <w:pPr>
              <w:pStyle w:val="TableParagraph"/>
              <w:jc w:val="left"/>
              <w:rPr>
                <w:rFonts w:ascii="Times New Roman"/>
                <w:sz w:val="20"/>
              </w:rPr>
            </w:pPr>
          </w:p>
        </w:tc>
        <w:tc>
          <w:tcPr>
            <w:tcW w:w="1211" w:type="dxa"/>
          </w:tcPr>
          <w:p>
            <w:pPr>
              <w:pStyle w:val="TableParagraph"/>
              <w:spacing w:before="166"/>
              <w:ind w:left="24"/>
              <w:rPr>
                <w:sz w:val="22"/>
              </w:rPr>
            </w:pPr>
            <w:r>
              <w:rPr>
                <w:color w:val="58595B"/>
                <w:spacing w:val="-2"/>
                <w:sz w:val="22"/>
              </w:rPr>
              <w:t>93.30%</w:t>
            </w:r>
          </w:p>
        </w:tc>
      </w:tr>
    </w:tbl>
    <w:p>
      <w:pPr>
        <w:pStyle w:val="TableParagraph"/>
        <w:spacing w:after="0"/>
        <w:rPr>
          <w:sz w:val="22"/>
        </w:rPr>
        <w:sectPr>
          <w:pgSz w:w="10800" w:h="12240"/>
          <w:pgMar w:top="680" w:bottom="280" w:left="360" w:right="360"/>
        </w:sectPr>
      </w:pPr>
    </w:p>
    <w:tbl>
      <w:tblPr>
        <w:tblW w:w="0" w:type="auto"/>
        <w:jc w:val="left"/>
        <w:tblInd w:w="107" w:type="dxa"/>
        <w:tblBorders>
          <w:top w:val="single" w:sz="6" w:space="0" w:color="606161"/>
          <w:left w:val="single" w:sz="6" w:space="0" w:color="606161"/>
          <w:bottom w:val="single" w:sz="6" w:space="0" w:color="606161"/>
          <w:right w:val="single" w:sz="6" w:space="0" w:color="606161"/>
          <w:insideH w:val="single" w:sz="6" w:space="0" w:color="606161"/>
          <w:insideV w:val="single" w:sz="6" w:space="0" w:color="606161"/>
        </w:tblBorders>
        <w:tblLayout w:type="fixed"/>
        <w:tblCellMar>
          <w:top w:w="0" w:type="dxa"/>
          <w:left w:w="0" w:type="dxa"/>
          <w:bottom w:w="0" w:type="dxa"/>
          <w:right w:w="0" w:type="dxa"/>
        </w:tblCellMar>
        <w:tblLook w:val="01E0"/>
      </w:tblPr>
      <w:tblGrid>
        <w:gridCol w:w="1449"/>
        <w:gridCol w:w="1206"/>
        <w:gridCol w:w="1210"/>
        <w:gridCol w:w="1210"/>
        <w:gridCol w:w="1210"/>
        <w:gridCol w:w="1210"/>
        <w:gridCol w:w="1210"/>
        <w:gridCol w:w="1184"/>
      </w:tblGrid>
      <w:tr>
        <w:trPr>
          <w:trHeight w:val="396" w:hRule="atLeast"/>
        </w:trPr>
        <w:tc>
          <w:tcPr>
            <w:tcW w:w="1449" w:type="dxa"/>
            <w:vMerge w:val="restart"/>
            <w:tcBorders>
              <w:bottom w:val="nil"/>
              <w:right w:val="single" w:sz="8" w:space="0" w:color="FFFFFF"/>
            </w:tcBorders>
            <w:shd w:val="clear" w:color="auto" w:fill="005E9C"/>
          </w:tcPr>
          <w:p>
            <w:pPr>
              <w:pStyle w:val="TableParagraph"/>
              <w:spacing w:line="249" w:lineRule="auto" w:before="76"/>
              <w:ind w:left="6"/>
              <w:rPr>
                <w:sz w:val="22"/>
              </w:rPr>
            </w:pPr>
            <w:r>
              <w:rPr>
                <w:color w:val="FFFFFF"/>
                <w:sz w:val="22"/>
              </w:rPr>
              <w:t>No. of </w:t>
            </w:r>
            <w:r>
              <w:rPr>
                <w:color w:val="FFFFFF"/>
                <w:sz w:val="22"/>
              </w:rPr>
              <w:t>years </w:t>
            </w:r>
            <w:r>
              <w:rPr>
                <w:color w:val="FFFFFF"/>
                <w:spacing w:val="-2"/>
                <w:w w:val="110"/>
                <w:sz w:val="22"/>
              </w:rPr>
              <w:t>premiums </w:t>
            </w:r>
            <w:r>
              <w:rPr>
                <w:color w:val="FFFFFF"/>
                <w:spacing w:val="-4"/>
                <w:w w:val="110"/>
                <w:sz w:val="22"/>
              </w:rPr>
              <w:t>paid</w:t>
            </w:r>
          </w:p>
        </w:tc>
        <w:tc>
          <w:tcPr>
            <w:tcW w:w="8440" w:type="dxa"/>
            <w:gridSpan w:val="7"/>
            <w:tcBorders>
              <w:left w:val="single" w:sz="8" w:space="0" w:color="FFFFFF"/>
              <w:bottom w:val="single" w:sz="6" w:space="0" w:color="FFFFFF"/>
            </w:tcBorders>
            <w:shd w:val="clear" w:color="auto" w:fill="005E9C"/>
          </w:tcPr>
          <w:p>
            <w:pPr>
              <w:pStyle w:val="TableParagraph"/>
              <w:spacing w:before="76"/>
              <w:ind w:right="895"/>
              <w:rPr>
                <w:sz w:val="22"/>
              </w:rPr>
            </w:pPr>
            <w:r>
              <w:rPr>
                <w:color w:val="FFFFFF"/>
                <w:w w:val="105"/>
                <w:sz w:val="22"/>
              </w:rPr>
              <w:t>Policy</w:t>
            </w:r>
            <w:r>
              <w:rPr>
                <w:color w:val="FFFFFF"/>
                <w:spacing w:val="-13"/>
                <w:w w:val="105"/>
                <w:sz w:val="22"/>
              </w:rPr>
              <w:t> </w:t>
            </w:r>
            <w:r>
              <w:rPr>
                <w:color w:val="FFFFFF"/>
                <w:spacing w:val="-4"/>
                <w:w w:val="105"/>
                <w:sz w:val="22"/>
              </w:rPr>
              <w:t>Term</w:t>
            </w:r>
          </w:p>
        </w:tc>
      </w:tr>
      <w:tr>
        <w:trPr>
          <w:trHeight w:val="528" w:hRule="atLeast"/>
        </w:trPr>
        <w:tc>
          <w:tcPr>
            <w:tcW w:w="1449" w:type="dxa"/>
            <w:vMerge/>
            <w:tcBorders>
              <w:top w:val="nil"/>
              <w:bottom w:val="nil"/>
              <w:right w:val="single" w:sz="8" w:space="0" w:color="FFFFFF"/>
            </w:tcBorders>
            <w:shd w:val="clear" w:color="auto" w:fill="005E9C"/>
          </w:tcPr>
          <w:p>
            <w:pPr>
              <w:rPr>
                <w:sz w:val="2"/>
                <w:szCs w:val="2"/>
              </w:rPr>
            </w:pPr>
          </w:p>
        </w:tc>
        <w:tc>
          <w:tcPr>
            <w:tcW w:w="1206" w:type="dxa"/>
            <w:tcBorders>
              <w:top w:val="single" w:sz="6" w:space="0" w:color="FFFFFF"/>
              <w:left w:val="single" w:sz="8" w:space="0" w:color="FFFFFF"/>
              <w:bottom w:val="nil"/>
              <w:right w:val="single" w:sz="6" w:space="0" w:color="FFFFFF"/>
            </w:tcBorders>
            <w:shd w:val="clear" w:color="auto" w:fill="005E9C"/>
          </w:tcPr>
          <w:p>
            <w:pPr>
              <w:pStyle w:val="TableParagraph"/>
              <w:spacing w:before="113"/>
              <w:ind w:left="10"/>
              <w:rPr>
                <w:sz w:val="22"/>
              </w:rPr>
            </w:pPr>
            <w:r>
              <w:rPr>
                <w:color w:val="FFFFFF"/>
                <w:spacing w:val="-5"/>
                <w:w w:val="90"/>
                <w:sz w:val="22"/>
              </w:rPr>
              <w:t>31</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38" w:right="119"/>
              <w:rPr>
                <w:sz w:val="22"/>
              </w:rPr>
            </w:pPr>
            <w:r>
              <w:rPr>
                <w:color w:val="FFFFFF"/>
                <w:spacing w:val="-5"/>
                <w:w w:val="105"/>
                <w:sz w:val="22"/>
              </w:rPr>
              <w:t>32</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57" w:right="19"/>
              <w:rPr>
                <w:sz w:val="22"/>
              </w:rPr>
            </w:pPr>
            <w:r>
              <w:rPr>
                <w:color w:val="FFFFFF"/>
                <w:spacing w:val="-5"/>
                <w:w w:val="105"/>
                <w:sz w:val="22"/>
              </w:rPr>
              <w:t>33</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38" w:right="141"/>
              <w:rPr>
                <w:sz w:val="22"/>
              </w:rPr>
            </w:pPr>
            <w:r>
              <w:rPr>
                <w:color w:val="FFFFFF"/>
                <w:spacing w:val="-5"/>
                <w:w w:val="110"/>
                <w:sz w:val="22"/>
              </w:rPr>
              <w:t>34</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38" w:right="107"/>
              <w:rPr>
                <w:sz w:val="22"/>
              </w:rPr>
            </w:pPr>
            <w:r>
              <w:rPr>
                <w:color w:val="FFFFFF"/>
                <w:spacing w:val="-5"/>
                <w:w w:val="110"/>
                <w:sz w:val="22"/>
              </w:rPr>
              <w:t>35</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38" w:right="152"/>
              <w:rPr>
                <w:sz w:val="22"/>
              </w:rPr>
            </w:pPr>
            <w:r>
              <w:rPr>
                <w:color w:val="FFFFFF"/>
                <w:spacing w:val="-5"/>
                <w:w w:val="110"/>
                <w:sz w:val="22"/>
              </w:rPr>
              <w:t>36</w:t>
            </w:r>
          </w:p>
        </w:tc>
        <w:tc>
          <w:tcPr>
            <w:tcW w:w="1184" w:type="dxa"/>
            <w:tcBorders>
              <w:top w:val="single" w:sz="6" w:space="0" w:color="FFFFFF"/>
              <w:left w:val="single" w:sz="6" w:space="0" w:color="FFFFFF"/>
              <w:bottom w:val="nil"/>
            </w:tcBorders>
            <w:shd w:val="clear" w:color="auto" w:fill="005E9C"/>
          </w:tcPr>
          <w:p>
            <w:pPr>
              <w:pStyle w:val="TableParagraph"/>
              <w:spacing w:before="113"/>
              <w:ind w:left="2" w:right="26"/>
              <w:rPr>
                <w:sz w:val="22"/>
              </w:rPr>
            </w:pPr>
            <w:r>
              <w:rPr>
                <w:color w:val="FFFFFF"/>
                <w:spacing w:val="-5"/>
                <w:sz w:val="22"/>
              </w:rPr>
              <w:t>37</w:t>
            </w:r>
          </w:p>
        </w:tc>
      </w:tr>
      <w:tr>
        <w:trPr>
          <w:trHeight w:val="482" w:hRule="atLeast"/>
        </w:trPr>
        <w:tc>
          <w:tcPr>
            <w:tcW w:w="1449" w:type="dxa"/>
            <w:tcBorders>
              <w:top w:val="nil"/>
              <w:bottom w:val="single" w:sz="4" w:space="0" w:color="606161"/>
              <w:right w:val="single" w:sz="4" w:space="0" w:color="606161"/>
            </w:tcBorders>
          </w:tcPr>
          <w:p>
            <w:pPr>
              <w:pStyle w:val="TableParagraph"/>
              <w:spacing w:before="138"/>
              <w:ind w:left="60" w:right="3"/>
              <w:rPr>
                <w:sz w:val="22"/>
              </w:rPr>
            </w:pPr>
            <w:r>
              <w:rPr>
                <w:color w:val="58595B"/>
                <w:spacing w:val="-10"/>
                <w:w w:val="65"/>
                <w:sz w:val="22"/>
              </w:rPr>
              <w:t>1</w:t>
            </w:r>
          </w:p>
        </w:tc>
        <w:tc>
          <w:tcPr>
            <w:tcW w:w="1206" w:type="dxa"/>
            <w:tcBorders>
              <w:top w:val="nil"/>
              <w:left w:val="single" w:sz="4" w:space="0" w:color="606161"/>
              <w:bottom w:val="single" w:sz="4" w:space="0" w:color="606161"/>
              <w:right w:val="single" w:sz="4" w:space="0" w:color="606161"/>
            </w:tcBorders>
          </w:tcPr>
          <w:p>
            <w:pPr>
              <w:pStyle w:val="TableParagraph"/>
              <w:spacing w:before="140"/>
              <w:ind w:left="13"/>
              <w:rPr>
                <w:sz w:val="22"/>
              </w:rPr>
            </w:pPr>
            <w:r>
              <w:rPr>
                <w:color w:val="58595B"/>
                <w:w w:val="165"/>
                <w:sz w:val="22"/>
              </w:rPr>
              <w:t>-</w:t>
            </w:r>
          </w:p>
        </w:tc>
        <w:tc>
          <w:tcPr>
            <w:tcW w:w="1210" w:type="dxa"/>
            <w:tcBorders>
              <w:top w:val="nil"/>
              <w:left w:val="single" w:sz="4" w:space="0" w:color="606161"/>
              <w:bottom w:val="single" w:sz="4" w:space="0" w:color="606161"/>
              <w:right w:val="single" w:sz="4" w:space="0" w:color="606161"/>
            </w:tcBorders>
          </w:tcPr>
          <w:p>
            <w:pPr>
              <w:pStyle w:val="TableParagraph"/>
              <w:spacing w:before="141"/>
              <w:ind w:left="19"/>
              <w:rPr>
                <w:sz w:val="22"/>
              </w:rPr>
            </w:pPr>
            <w:r>
              <w:rPr>
                <w:color w:val="58595B"/>
                <w:w w:val="165"/>
                <w:sz w:val="22"/>
              </w:rPr>
              <w:t>-</w:t>
            </w:r>
          </w:p>
        </w:tc>
        <w:tc>
          <w:tcPr>
            <w:tcW w:w="1210" w:type="dxa"/>
            <w:tcBorders>
              <w:top w:val="nil"/>
              <w:left w:val="single" w:sz="4" w:space="0" w:color="606161"/>
              <w:bottom w:val="single" w:sz="4" w:space="0" w:color="606161"/>
              <w:right w:val="single" w:sz="4" w:space="0" w:color="606161"/>
            </w:tcBorders>
          </w:tcPr>
          <w:p>
            <w:pPr>
              <w:pStyle w:val="TableParagraph"/>
              <w:spacing w:before="142"/>
              <w:ind w:left="141"/>
              <w:rPr>
                <w:sz w:val="22"/>
              </w:rPr>
            </w:pPr>
            <w:r>
              <w:rPr>
                <w:color w:val="58595B"/>
                <w:w w:val="165"/>
                <w:sz w:val="22"/>
              </w:rPr>
              <w:t>-</w:t>
            </w:r>
          </w:p>
        </w:tc>
        <w:tc>
          <w:tcPr>
            <w:tcW w:w="1210" w:type="dxa"/>
            <w:tcBorders>
              <w:top w:val="nil"/>
              <w:left w:val="single" w:sz="4" w:space="0" w:color="606161"/>
              <w:bottom w:val="single" w:sz="4" w:space="0" w:color="606161"/>
              <w:right w:val="single" w:sz="4" w:space="0" w:color="606161"/>
            </w:tcBorders>
          </w:tcPr>
          <w:p>
            <w:pPr>
              <w:pStyle w:val="TableParagraph"/>
              <w:spacing w:before="144"/>
              <w:ind w:right="1"/>
              <w:rPr>
                <w:sz w:val="22"/>
              </w:rPr>
            </w:pPr>
            <w:r>
              <w:rPr>
                <w:color w:val="58595B"/>
                <w:w w:val="165"/>
                <w:sz w:val="22"/>
              </w:rPr>
              <w:t>-</w:t>
            </w:r>
          </w:p>
        </w:tc>
        <w:tc>
          <w:tcPr>
            <w:tcW w:w="1210" w:type="dxa"/>
            <w:tcBorders>
              <w:top w:val="nil"/>
              <w:left w:val="single" w:sz="4" w:space="0" w:color="606161"/>
              <w:bottom w:val="single" w:sz="4" w:space="0" w:color="606161"/>
              <w:right w:val="single" w:sz="4" w:space="0" w:color="606161"/>
            </w:tcBorders>
          </w:tcPr>
          <w:p>
            <w:pPr>
              <w:pStyle w:val="TableParagraph"/>
              <w:spacing w:before="145"/>
              <w:ind w:left="17"/>
              <w:rPr>
                <w:sz w:val="22"/>
              </w:rPr>
            </w:pPr>
            <w:r>
              <w:rPr>
                <w:color w:val="58595B"/>
                <w:w w:val="165"/>
                <w:sz w:val="22"/>
              </w:rPr>
              <w:t>-</w:t>
            </w:r>
          </w:p>
        </w:tc>
        <w:tc>
          <w:tcPr>
            <w:tcW w:w="1210" w:type="dxa"/>
            <w:tcBorders>
              <w:top w:val="nil"/>
              <w:left w:val="single" w:sz="4" w:space="0" w:color="606161"/>
              <w:bottom w:val="single" w:sz="4" w:space="0" w:color="606161"/>
              <w:right w:val="single" w:sz="4" w:space="0" w:color="606161"/>
            </w:tcBorders>
          </w:tcPr>
          <w:p>
            <w:pPr>
              <w:pStyle w:val="TableParagraph"/>
              <w:spacing w:before="146"/>
              <w:ind w:left="17"/>
              <w:rPr>
                <w:sz w:val="22"/>
              </w:rPr>
            </w:pPr>
            <w:r>
              <w:rPr>
                <w:color w:val="58595B"/>
                <w:w w:val="165"/>
                <w:sz w:val="22"/>
              </w:rPr>
              <w:t>-</w:t>
            </w:r>
          </w:p>
        </w:tc>
        <w:tc>
          <w:tcPr>
            <w:tcW w:w="1184" w:type="dxa"/>
            <w:tcBorders>
              <w:top w:val="nil"/>
              <w:left w:val="single" w:sz="4" w:space="0" w:color="606161"/>
              <w:bottom w:val="single" w:sz="4" w:space="0" w:color="606161"/>
            </w:tcBorders>
          </w:tcPr>
          <w:p>
            <w:pPr>
              <w:pStyle w:val="TableParagraph"/>
              <w:spacing w:before="148"/>
              <w:ind w:right="29"/>
              <w:rPr>
                <w:sz w:val="22"/>
              </w:rPr>
            </w:pPr>
            <w:r>
              <w:rPr>
                <w:color w:val="58595B"/>
                <w:w w:val="165"/>
                <w:sz w:val="22"/>
              </w:rPr>
              <w:t>-</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37"/>
              <w:ind w:left="60" w:right="8"/>
              <w:rPr>
                <w:sz w:val="22"/>
              </w:rPr>
            </w:pPr>
            <w:r>
              <w:rPr>
                <w:color w:val="58595B"/>
                <w:spacing w:val="-10"/>
                <w:w w:val="105"/>
                <w:sz w:val="22"/>
              </w:rPr>
              <w:t>2</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38"/>
              <w:ind w:left="13"/>
              <w:rPr>
                <w:sz w:val="22"/>
              </w:rPr>
            </w:pPr>
            <w:r>
              <w:rPr>
                <w:color w:val="58595B"/>
                <w:spacing w:val="-4"/>
                <w:w w:val="90"/>
                <w:sz w:val="22"/>
              </w:rPr>
              <w:t>1.7%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39"/>
              <w:ind w:left="19"/>
              <w:rPr>
                <w:sz w:val="22"/>
              </w:rPr>
            </w:pPr>
            <w:r>
              <w:rPr>
                <w:color w:val="58595B"/>
                <w:spacing w:val="-4"/>
                <w:w w:val="95"/>
                <w:sz w:val="22"/>
              </w:rPr>
              <w:t>1.5%</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1"/>
              <w:ind w:left="141"/>
              <w:rPr>
                <w:sz w:val="22"/>
              </w:rPr>
            </w:pPr>
            <w:r>
              <w:rPr>
                <w:color w:val="58595B"/>
                <w:spacing w:val="-4"/>
                <w:w w:val="90"/>
                <w:sz w:val="22"/>
              </w:rPr>
              <w:t>1.3%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2"/>
              <w:ind w:right="1"/>
              <w:rPr>
                <w:sz w:val="22"/>
              </w:rPr>
            </w:pPr>
            <w:r>
              <w:rPr>
                <w:color w:val="58595B"/>
                <w:spacing w:val="-4"/>
                <w:w w:val="80"/>
                <w:sz w:val="22"/>
              </w:rPr>
              <w:t>1.1%</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3"/>
              <w:ind w:left="17"/>
              <w:rPr>
                <w:sz w:val="22"/>
              </w:rPr>
            </w:pPr>
            <w:r>
              <w:rPr>
                <w:color w:val="58595B"/>
                <w:spacing w:val="-4"/>
                <w:w w:val="95"/>
                <w:sz w:val="22"/>
              </w:rPr>
              <w:t>1.0%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5"/>
              <w:ind w:left="17"/>
              <w:rPr>
                <w:sz w:val="22"/>
              </w:rPr>
            </w:pPr>
            <w:r>
              <w:rPr>
                <w:color w:val="58595B"/>
                <w:spacing w:val="-4"/>
                <w:sz w:val="22"/>
              </w:rPr>
              <w:t>0.9%</w:t>
            </w:r>
          </w:p>
        </w:tc>
        <w:tc>
          <w:tcPr>
            <w:tcW w:w="1184" w:type="dxa"/>
            <w:tcBorders>
              <w:top w:val="single" w:sz="4" w:space="0" w:color="606161"/>
              <w:left w:val="single" w:sz="4" w:space="0" w:color="606161"/>
              <w:bottom w:val="single" w:sz="4" w:space="0" w:color="606161"/>
            </w:tcBorders>
          </w:tcPr>
          <w:p>
            <w:pPr>
              <w:pStyle w:val="TableParagraph"/>
              <w:spacing w:before="146"/>
              <w:ind w:right="29"/>
              <w:rPr>
                <w:sz w:val="22"/>
              </w:rPr>
            </w:pPr>
            <w:r>
              <w:rPr>
                <w:color w:val="58595B"/>
                <w:spacing w:val="-4"/>
                <w:sz w:val="22"/>
              </w:rPr>
              <w:t>0.8%</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40"/>
              <w:ind w:left="60" w:right="10"/>
              <w:rPr>
                <w:sz w:val="22"/>
              </w:rPr>
            </w:pPr>
            <w:r>
              <w:rPr>
                <w:color w:val="58595B"/>
                <w:spacing w:val="-10"/>
                <w:w w:val="105"/>
                <w:sz w:val="22"/>
              </w:rPr>
              <w:t>3</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41"/>
              <w:ind w:left="13"/>
              <w:rPr>
                <w:sz w:val="22"/>
              </w:rPr>
            </w:pPr>
            <w:r>
              <w:rPr>
                <w:color w:val="58595B"/>
                <w:spacing w:val="-4"/>
                <w:sz w:val="22"/>
              </w:rPr>
              <w:t>2.0%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2"/>
              <w:ind w:left="19"/>
              <w:rPr>
                <w:sz w:val="22"/>
              </w:rPr>
            </w:pPr>
            <w:r>
              <w:rPr>
                <w:color w:val="58595B"/>
                <w:spacing w:val="-4"/>
                <w:w w:val="90"/>
                <w:sz w:val="22"/>
              </w:rPr>
              <w:t>1.7%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4"/>
              <w:ind w:left="141"/>
              <w:rPr>
                <w:sz w:val="22"/>
              </w:rPr>
            </w:pPr>
            <w:r>
              <w:rPr>
                <w:color w:val="58595B"/>
                <w:spacing w:val="-4"/>
                <w:w w:val="95"/>
                <w:sz w:val="22"/>
              </w:rPr>
              <w:t>1.5%</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5"/>
              <w:ind w:left="30" w:right="32"/>
              <w:rPr>
                <w:sz w:val="22"/>
              </w:rPr>
            </w:pPr>
            <w:r>
              <w:rPr>
                <w:color w:val="58595B"/>
                <w:spacing w:val="-4"/>
                <w:w w:val="90"/>
                <w:sz w:val="22"/>
              </w:rPr>
              <w:t>1.3%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6"/>
              <w:ind w:left="17"/>
              <w:rPr>
                <w:sz w:val="22"/>
              </w:rPr>
            </w:pPr>
            <w:r>
              <w:rPr>
                <w:color w:val="58595B"/>
                <w:spacing w:val="-4"/>
                <w:w w:val="80"/>
                <w:sz w:val="22"/>
              </w:rPr>
              <w:t>1.1%</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8"/>
              <w:ind w:left="17"/>
              <w:rPr>
                <w:sz w:val="22"/>
              </w:rPr>
            </w:pPr>
            <w:r>
              <w:rPr>
                <w:color w:val="58595B"/>
                <w:spacing w:val="-4"/>
                <w:w w:val="95"/>
                <w:sz w:val="22"/>
              </w:rPr>
              <w:t>1.0%</w:t>
            </w:r>
          </w:p>
        </w:tc>
        <w:tc>
          <w:tcPr>
            <w:tcW w:w="1184" w:type="dxa"/>
            <w:tcBorders>
              <w:top w:val="single" w:sz="4" w:space="0" w:color="606161"/>
              <w:left w:val="single" w:sz="4" w:space="0" w:color="606161"/>
              <w:bottom w:val="single" w:sz="4" w:space="0" w:color="606161"/>
            </w:tcBorders>
          </w:tcPr>
          <w:p>
            <w:pPr>
              <w:pStyle w:val="TableParagraph"/>
              <w:spacing w:before="149"/>
              <w:ind w:right="29"/>
              <w:rPr>
                <w:sz w:val="22"/>
              </w:rPr>
            </w:pPr>
            <w:r>
              <w:rPr>
                <w:color w:val="58595B"/>
                <w:spacing w:val="-4"/>
                <w:sz w:val="22"/>
              </w:rPr>
              <w:t>0.9%</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43"/>
              <w:ind w:left="60" w:right="8"/>
              <w:rPr>
                <w:sz w:val="22"/>
              </w:rPr>
            </w:pPr>
            <w:r>
              <w:rPr>
                <w:color w:val="58595B"/>
                <w:spacing w:val="-10"/>
                <w:w w:val="115"/>
                <w:sz w:val="22"/>
              </w:rPr>
              <w:t>4</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44"/>
              <w:ind w:left="13"/>
              <w:rPr>
                <w:sz w:val="22"/>
              </w:rPr>
            </w:pPr>
            <w:r>
              <w:rPr>
                <w:color w:val="58595B"/>
                <w:spacing w:val="-4"/>
                <w:sz w:val="22"/>
              </w:rPr>
              <w:t>2.3%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5"/>
              <w:ind w:left="18"/>
              <w:rPr>
                <w:sz w:val="22"/>
              </w:rPr>
            </w:pPr>
            <w:r>
              <w:rPr>
                <w:color w:val="58595B"/>
                <w:spacing w:val="-4"/>
                <w:sz w:val="22"/>
              </w:rPr>
              <w:t>2.0%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7"/>
              <w:ind w:left="141"/>
              <w:rPr>
                <w:sz w:val="22"/>
              </w:rPr>
            </w:pPr>
            <w:r>
              <w:rPr>
                <w:color w:val="58595B"/>
                <w:spacing w:val="-4"/>
                <w:w w:val="90"/>
                <w:sz w:val="22"/>
              </w:rPr>
              <w:t>1.7%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8"/>
              <w:ind w:left="30" w:right="32"/>
              <w:rPr>
                <w:sz w:val="22"/>
              </w:rPr>
            </w:pPr>
            <w:r>
              <w:rPr>
                <w:color w:val="58595B"/>
                <w:spacing w:val="-4"/>
                <w:w w:val="95"/>
                <w:sz w:val="22"/>
              </w:rPr>
              <w:t>1.5%</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9"/>
              <w:ind w:left="17"/>
              <w:rPr>
                <w:sz w:val="22"/>
              </w:rPr>
            </w:pPr>
            <w:r>
              <w:rPr>
                <w:color w:val="58595B"/>
                <w:spacing w:val="-4"/>
                <w:w w:val="90"/>
                <w:sz w:val="22"/>
              </w:rPr>
              <w:t>1.3%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1"/>
              <w:ind w:left="17"/>
              <w:rPr>
                <w:sz w:val="22"/>
              </w:rPr>
            </w:pPr>
            <w:r>
              <w:rPr>
                <w:color w:val="58595B"/>
                <w:spacing w:val="-4"/>
                <w:w w:val="80"/>
                <w:sz w:val="22"/>
              </w:rPr>
              <w:t>1.1%</w:t>
            </w:r>
          </w:p>
        </w:tc>
        <w:tc>
          <w:tcPr>
            <w:tcW w:w="1184" w:type="dxa"/>
            <w:tcBorders>
              <w:top w:val="single" w:sz="4" w:space="0" w:color="606161"/>
              <w:left w:val="single" w:sz="4" w:space="0" w:color="606161"/>
              <w:bottom w:val="single" w:sz="4" w:space="0" w:color="606161"/>
            </w:tcBorders>
          </w:tcPr>
          <w:p>
            <w:pPr>
              <w:pStyle w:val="TableParagraph"/>
              <w:spacing w:before="152"/>
              <w:ind w:right="29"/>
              <w:rPr>
                <w:sz w:val="22"/>
              </w:rPr>
            </w:pPr>
            <w:r>
              <w:rPr>
                <w:color w:val="58595B"/>
                <w:spacing w:val="-4"/>
                <w:w w:val="95"/>
                <w:sz w:val="22"/>
              </w:rPr>
              <w:t>1.0%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46"/>
              <w:ind w:left="60" w:right="7"/>
              <w:rPr>
                <w:sz w:val="22"/>
              </w:rPr>
            </w:pPr>
            <w:r>
              <w:rPr>
                <w:color w:val="58595B"/>
                <w:spacing w:val="-10"/>
                <w:w w:val="110"/>
                <w:sz w:val="22"/>
              </w:rPr>
              <w:t>5</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47"/>
              <w:ind w:left="13"/>
              <w:rPr>
                <w:sz w:val="22"/>
              </w:rPr>
            </w:pPr>
            <w:r>
              <w:rPr>
                <w:color w:val="58595B"/>
                <w:spacing w:val="-4"/>
                <w:sz w:val="22"/>
              </w:rPr>
              <w:t>2.6%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8"/>
              <w:ind w:left="19"/>
              <w:rPr>
                <w:sz w:val="22"/>
              </w:rPr>
            </w:pPr>
            <w:r>
              <w:rPr>
                <w:color w:val="58595B"/>
                <w:spacing w:val="-4"/>
                <w:sz w:val="22"/>
              </w:rPr>
              <w:t>2.3%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0"/>
              <w:ind w:left="141"/>
              <w:rPr>
                <w:sz w:val="22"/>
              </w:rPr>
            </w:pPr>
            <w:r>
              <w:rPr>
                <w:color w:val="58595B"/>
                <w:spacing w:val="-4"/>
                <w:sz w:val="22"/>
              </w:rPr>
              <w:t>2.0%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1"/>
              <w:ind w:left="30" w:right="32"/>
              <w:rPr>
                <w:sz w:val="22"/>
              </w:rPr>
            </w:pPr>
            <w:r>
              <w:rPr>
                <w:color w:val="58595B"/>
                <w:spacing w:val="-4"/>
                <w:w w:val="90"/>
                <w:sz w:val="22"/>
              </w:rPr>
              <w:t>1.7%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2"/>
              <w:ind w:left="17"/>
              <w:rPr>
                <w:sz w:val="22"/>
              </w:rPr>
            </w:pPr>
            <w:r>
              <w:rPr>
                <w:color w:val="58595B"/>
                <w:spacing w:val="-4"/>
                <w:w w:val="95"/>
                <w:sz w:val="22"/>
              </w:rPr>
              <w:t>1.5%</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4"/>
              <w:ind w:left="17"/>
              <w:rPr>
                <w:sz w:val="22"/>
              </w:rPr>
            </w:pPr>
            <w:r>
              <w:rPr>
                <w:color w:val="58595B"/>
                <w:spacing w:val="-4"/>
                <w:w w:val="90"/>
                <w:sz w:val="22"/>
              </w:rPr>
              <w:t>1.3%</w:t>
            </w:r>
          </w:p>
        </w:tc>
        <w:tc>
          <w:tcPr>
            <w:tcW w:w="1184" w:type="dxa"/>
            <w:tcBorders>
              <w:top w:val="single" w:sz="4" w:space="0" w:color="606161"/>
              <w:left w:val="single" w:sz="4" w:space="0" w:color="606161"/>
              <w:bottom w:val="single" w:sz="4" w:space="0" w:color="606161"/>
            </w:tcBorders>
          </w:tcPr>
          <w:p>
            <w:pPr>
              <w:pStyle w:val="TableParagraph"/>
              <w:spacing w:before="155"/>
              <w:ind w:right="29"/>
              <w:rPr>
                <w:sz w:val="22"/>
              </w:rPr>
            </w:pPr>
            <w:r>
              <w:rPr>
                <w:color w:val="58595B"/>
                <w:spacing w:val="-4"/>
                <w:w w:val="80"/>
                <w:sz w:val="22"/>
              </w:rPr>
              <w:t>1.1%</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49"/>
              <w:ind w:left="60" w:right="7"/>
              <w:rPr>
                <w:sz w:val="22"/>
              </w:rPr>
            </w:pPr>
            <w:r>
              <w:rPr>
                <w:color w:val="58595B"/>
                <w:spacing w:val="-10"/>
                <w:w w:val="115"/>
                <w:sz w:val="22"/>
              </w:rPr>
              <w:t>6</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50"/>
              <w:ind w:left="13"/>
              <w:rPr>
                <w:sz w:val="22"/>
              </w:rPr>
            </w:pPr>
            <w:r>
              <w:rPr>
                <w:color w:val="58595B"/>
                <w:spacing w:val="-4"/>
                <w:sz w:val="22"/>
              </w:rPr>
              <w:t>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1"/>
              <w:ind w:left="19"/>
              <w:rPr>
                <w:sz w:val="22"/>
              </w:rPr>
            </w:pPr>
            <w:r>
              <w:rPr>
                <w:color w:val="58595B"/>
                <w:spacing w:val="-4"/>
                <w:sz w:val="22"/>
              </w:rPr>
              <w:t>2.6%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3"/>
              <w:ind w:left="141"/>
              <w:rPr>
                <w:sz w:val="22"/>
              </w:rPr>
            </w:pPr>
            <w:r>
              <w:rPr>
                <w:color w:val="58595B"/>
                <w:spacing w:val="-4"/>
                <w:sz w:val="22"/>
              </w:rPr>
              <w:t>2.3%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4"/>
              <w:ind w:left="30" w:right="32"/>
              <w:rPr>
                <w:sz w:val="22"/>
              </w:rPr>
            </w:pPr>
            <w:r>
              <w:rPr>
                <w:color w:val="58595B"/>
                <w:spacing w:val="-4"/>
                <w:sz w:val="22"/>
              </w:rPr>
              <w:t>2.0%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5"/>
              <w:ind w:left="17"/>
              <w:rPr>
                <w:sz w:val="22"/>
              </w:rPr>
            </w:pPr>
            <w:r>
              <w:rPr>
                <w:color w:val="58595B"/>
                <w:spacing w:val="-4"/>
                <w:w w:val="90"/>
                <w:sz w:val="22"/>
              </w:rPr>
              <w:t>1.7%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7"/>
              <w:ind w:left="17"/>
              <w:rPr>
                <w:sz w:val="22"/>
              </w:rPr>
            </w:pPr>
            <w:r>
              <w:rPr>
                <w:color w:val="58595B"/>
                <w:spacing w:val="-4"/>
                <w:w w:val="95"/>
                <w:sz w:val="22"/>
              </w:rPr>
              <w:t>1.5%</w:t>
            </w:r>
          </w:p>
        </w:tc>
        <w:tc>
          <w:tcPr>
            <w:tcW w:w="1184" w:type="dxa"/>
            <w:tcBorders>
              <w:top w:val="single" w:sz="4" w:space="0" w:color="606161"/>
              <w:left w:val="single" w:sz="4" w:space="0" w:color="606161"/>
              <w:bottom w:val="single" w:sz="4" w:space="0" w:color="606161"/>
            </w:tcBorders>
          </w:tcPr>
          <w:p>
            <w:pPr>
              <w:pStyle w:val="TableParagraph"/>
              <w:spacing w:before="158"/>
              <w:ind w:right="29"/>
              <w:rPr>
                <w:sz w:val="22"/>
              </w:rPr>
            </w:pPr>
            <w:r>
              <w:rPr>
                <w:color w:val="58595B"/>
                <w:spacing w:val="-4"/>
                <w:w w:val="90"/>
                <w:sz w:val="22"/>
              </w:rPr>
              <w:t>1.3%</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52"/>
              <w:ind w:left="60" w:right="1"/>
              <w:rPr>
                <w:sz w:val="22"/>
              </w:rPr>
            </w:pPr>
            <w:r>
              <w:rPr>
                <w:color w:val="58595B"/>
                <w:spacing w:val="-10"/>
                <w:sz w:val="22"/>
              </w:rPr>
              <w:t>7</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53"/>
              <w:ind w:left="13"/>
              <w:rPr>
                <w:sz w:val="22"/>
              </w:rPr>
            </w:pPr>
            <w:r>
              <w:rPr>
                <w:color w:val="58595B"/>
                <w:spacing w:val="-4"/>
                <w:sz w:val="22"/>
              </w:rPr>
              <w:t>3.5%</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4"/>
              <w:ind w:left="19"/>
              <w:rPr>
                <w:sz w:val="22"/>
              </w:rPr>
            </w:pPr>
            <w:r>
              <w:rPr>
                <w:color w:val="58595B"/>
                <w:spacing w:val="-4"/>
                <w:sz w:val="22"/>
              </w:rPr>
              <w:t>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6"/>
              <w:ind w:left="141"/>
              <w:rPr>
                <w:sz w:val="22"/>
              </w:rPr>
            </w:pPr>
            <w:r>
              <w:rPr>
                <w:color w:val="58595B"/>
                <w:spacing w:val="-4"/>
                <w:sz w:val="22"/>
              </w:rPr>
              <w:t>2.6%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7"/>
              <w:ind w:left="30" w:right="32"/>
              <w:rPr>
                <w:sz w:val="22"/>
              </w:rPr>
            </w:pPr>
            <w:r>
              <w:rPr>
                <w:color w:val="58595B"/>
                <w:spacing w:val="-4"/>
                <w:sz w:val="22"/>
              </w:rPr>
              <w:t>2.3%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8"/>
              <w:ind w:left="17"/>
              <w:rPr>
                <w:sz w:val="22"/>
              </w:rPr>
            </w:pPr>
            <w:r>
              <w:rPr>
                <w:color w:val="58595B"/>
                <w:spacing w:val="-4"/>
                <w:sz w:val="22"/>
              </w:rPr>
              <w:t>2.0%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0"/>
              <w:ind w:left="17"/>
              <w:rPr>
                <w:sz w:val="22"/>
              </w:rPr>
            </w:pPr>
            <w:r>
              <w:rPr>
                <w:color w:val="58595B"/>
                <w:spacing w:val="-4"/>
                <w:w w:val="90"/>
                <w:sz w:val="22"/>
              </w:rPr>
              <w:t>1.7%</w:t>
            </w:r>
          </w:p>
        </w:tc>
        <w:tc>
          <w:tcPr>
            <w:tcW w:w="1184" w:type="dxa"/>
            <w:tcBorders>
              <w:top w:val="single" w:sz="4" w:space="0" w:color="606161"/>
              <w:left w:val="single" w:sz="4" w:space="0" w:color="606161"/>
              <w:bottom w:val="single" w:sz="4" w:space="0" w:color="606161"/>
            </w:tcBorders>
          </w:tcPr>
          <w:p>
            <w:pPr>
              <w:pStyle w:val="TableParagraph"/>
              <w:spacing w:before="161"/>
              <w:ind w:right="29"/>
              <w:rPr>
                <w:sz w:val="22"/>
              </w:rPr>
            </w:pPr>
            <w:r>
              <w:rPr>
                <w:color w:val="58595B"/>
                <w:spacing w:val="-4"/>
                <w:w w:val="95"/>
                <w:sz w:val="22"/>
              </w:rPr>
              <w:t>1.5%</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55"/>
              <w:ind w:left="60" w:right="8"/>
              <w:rPr>
                <w:sz w:val="22"/>
              </w:rPr>
            </w:pPr>
            <w:r>
              <w:rPr>
                <w:color w:val="58595B"/>
                <w:spacing w:val="-10"/>
                <w:w w:val="115"/>
                <w:sz w:val="22"/>
              </w:rPr>
              <w:t>8</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56"/>
              <w:ind w:left="13"/>
              <w:rPr>
                <w:sz w:val="22"/>
              </w:rPr>
            </w:pPr>
            <w:r>
              <w:rPr>
                <w:color w:val="58595B"/>
                <w:spacing w:val="-4"/>
                <w:sz w:val="22"/>
              </w:rPr>
              <w:t>4.0%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7"/>
              <w:ind w:left="19"/>
              <w:rPr>
                <w:sz w:val="22"/>
              </w:rPr>
            </w:pPr>
            <w:r>
              <w:rPr>
                <w:color w:val="58595B"/>
                <w:spacing w:val="-4"/>
                <w:sz w:val="22"/>
              </w:rPr>
              <w:t>3.5%</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9"/>
              <w:ind w:left="141"/>
              <w:rPr>
                <w:sz w:val="22"/>
              </w:rPr>
            </w:pPr>
            <w:r>
              <w:rPr>
                <w:color w:val="58595B"/>
                <w:spacing w:val="-4"/>
                <w:sz w:val="22"/>
              </w:rPr>
              <w:t>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0"/>
              <w:ind w:left="30" w:right="32"/>
              <w:rPr>
                <w:sz w:val="22"/>
              </w:rPr>
            </w:pPr>
            <w:r>
              <w:rPr>
                <w:color w:val="58595B"/>
                <w:spacing w:val="-4"/>
                <w:sz w:val="22"/>
              </w:rPr>
              <w:t>2.6%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1"/>
              <w:ind w:left="17"/>
              <w:rPr>
                <w:sz w:val="22"/>
              </w:rPr>
            </w:pPr>
            <w:r>
              <w:rPr>
                <w:color w:val="58595B"/>
                <w:spacing w:val="-4"/>
                <w:sz w:val="22"/>
              </w:rPr>
              <w:t>2.3%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3"/>
              <w:ind w:left="17"/>
              <w:rPr>
                <w:sz w:val="22"/>
              </w:rPr>
            </w:pPr>
            <w:r>
              <w:rPr>
                <w:color w:val="58595B"/>
                <w:spacing w:val="-4"/>
                <w:sz w:val="22"/>
              </w:rPr>
              <w:t>2.0%</w:t>
            </w:r>
          </w:p>
        </w:tc>
        <w:tc>
          <w:tcPr>
            <w:tcW w:w="1184" w:type="dxa"/>
            <w:tcBorders>
              <w:top w:val="single" w:sz="4" w:space="0" w:color="606161"/>
              <w:left w:val="single" w:sz="4" w:space="0" w:color="606161"/>
              <w:bottom w:val="single" w:sz="4" w:space="0" w:color="606161"/>
            </w:tcBorders>
          </w:tcPr>
          <w:p>
            <w:pPr>
              <w:pStyle w:val="TableParagraph"/>
              <w:spacing w:before="164"/>
              <w:ind w:right="29"/>
              <w:rPr>
                <w:sz w:val="22"/>
              </w:rPr>
            </w:pPr>
            <w:r>
              <w:rPr>
                <w:color w:val="58595B"/>
                <w:spacing w:val="-4"/>
                <w:w w:val="90"/>
                <w:sz w:val="22"/>
              </w:rPr>
              <w:t>1.7%</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08"/>
              <w:ind w:left="60" w:right="5"/>
              <w:rPr>
                <w:sz w:val="22"/>
              </w:rPr>
            </w:pPr>
            <w:r>
              <w:rPr>
                <w:color w:val="58595B"/>
                <w:spacing w:val="-10"/>
                <w:w w:val="115"/>
                <w:sz w:val="22"/>
              </w:rPr>
              <w:t>9</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09"/>
              <w:ind w:left="12"/>
              <w:rPr>
                <w:sz w:val="22"/>
              </w:rPr>
            </w:pPr>
            <w:r>
              <w:rPr>
                <w:color w:val="58595B"/>
                <w:spacing w:val="-4"/>
                <w:sz w:val="22"/>
              </w:rPr>
              <w:t>4.6%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0"/>
              <w:ind w:left="19"/>
              <w:rPr>
                <w:sz w:val="22"/>
              </w:rPr>
            </w:pPr>
            <w:r>
              <w:rPr>
                <w:color w:val="58595B"/>
                <w:spacing w:val="-4"/>
                <w:sz w:val="22"/>
              </w:rPr>
              <w:t>4.0%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2"/>
              <w:ind w:left="141"/>
              <w:rPr>
                <w:sz w:val="22"/>
              </w:rPr>
            </w:pPr>
            <w:r>
              <w:rPr>
                <w:color w:val="58595B"/>
                <w:spacing w:val="-4"/>
                <w:sz w:val="22"/>
              </w:rPr>
              <w:t>3.5%</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3"/>
              <w:ind w:left="30" w:right="32"/>
              <w:rPr>
                <w:sz w:val="22"/>
              </w:rPr>
            </w:pPr>
            <w:r>
              <w:rPr>
                <w:color w:val="58595B"/>
                <w:spacing w:val="-4"/>
                <w:sz w:val="22"/>
              </w:rPr>
              <w:t>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4"/>
              <w:ind w:left="17"/>
              <w:rPr>
                <w:sz w:val="22"/>
              </w:rPr>
            </w:pPr>
            <w:r>
              <w:rPr>
                <w:color w:val="58595B"/>
                <w:spacing w:val="-4"/>
                <w:sz w:val="22"/>
              </w:rPr>
              <w:t>2.6%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6"/>
              <w:ind w:left="17"/>
              <w:rPr>
                <w:sz w:val="22"/>
              </w:rPr>
            </w:pPr>
            <w:r>
              <w:rPr>
                <w:color w:val="58595B"/>
                <w:spacing w:val="-4"/>
                <w:sz w:val="22"/>
              </w:rPr>
              <w:t>2.3%</w:t>
            </w:r>
          </w:p>
        </w:tc>
        <w:tc>
          <w:tcPr>
            <w:tcW w:w="1184" w:type="dxa"/>
            <w:tcBorders>
              <w:top w:val="single" w:sz="4" w:space="0" w:color="606161"/>
              <w:left w:val="single" w:sz="4" w:space="0" w:color="606161"/>
              <w:bottom w:val="single" w:sz="4" w:space="0" w:color="606161"/>
            </w:tcBorders>
          </w:tcPr>
          <w:p>
            <w:pPr>
              <w:pStyle w:val="TableParagraph"/>
              <w:spacing w:before="117"/>
              <w:ind w:right="29"/>
              <w:rPr>
                <w:sz w:val="22"/>
              </w:rPr>
            </w:pPr>
            <w:r>
              <w:rPr>
                <w:color w:val="58595B"/>
                <w:spacing w:val="-4"/>
                <w:sz w:val="22"/>
              </w:rPr>
              <w:t>2.0%</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11"/>
              <w:ind w:left="60" w:right="13"/>
              <w:rPr>
                <w:sz w:val="22"/>
              </w:rPr>
            </w:pPr>
            <w:r>
              <w:rPr>
                <w:color w:val="58595B"/>
                <w:spacing w:val="-5"/>
                <w:w w:val="95"/>
                <w:sz w:val="22"/>
              </w:rPr>
              <w:t>10</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2"/>
              <w:ind w:left="13"/>
              <w:rPr>
                <w:sz w:val="22"/>
              </w:rPr>
            </w:pPr>
            <w:r>
              <w:rPr>
                <w:color w:val="58595B"/>
                <w:spacing w:val="-4"/>
                <w:sz w:val="22"/>
              </w:rPr>
              <w:t>5.3%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3"/>
              <w:ind w:left="19"/>
              <w:rPr>
                <w:sz w:val="22"/>
              </w:rPr>
            </w:pPr>
            <w:r>
              <w:rPr>
                <w:color w:val="58595B"/>
                <w:spacing w:val="-4"/>
                <w:sz w:val="22"/>
              </w:rPr>
              <w:t>4.6%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5"/>
              <w:ind w:left="141"/>
              <w:rPr>
                <w:sz w:val="22"/>
              </w:rPr>
            </w:pPr>
            <w:r>
              <w:rPr>
                <w:color w:val="58595B"/>
                <w:spacing w:val="-4"/>
                <w:sz w:val="22"/>
              </w:rPr>
              <w:t>4.0%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6"/>
              <w:ind w:left="30" w:right="32"/>
              <w:rPr>
                <w:sz w:val="22"/>
              </w:rPr>
            </w:pPr>
            <w:r>
              <w:rPr>
                <w:color w:val="58595B"/>
                <w:spacing w:val="-4"/>
                <w:sz w:val="22"/>
              </w:rPr>
              <w:t>3.5%</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7"/>
              <w:ind w:left="17"/>
              <w:rPr>
                <w:sz w:val="22"/>
              </w:rPr>
            </w:pPr>
            <w:r>
              <w:rPr>
                <w:color w:val="58595B"/>
                <w:spacing w:val="-4"/>
                <w:sz w:val="22"/>
              </w:rPr>
              <w:t>3.0%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9"/>
              <w:ind w:left="17"/>
              <w:rPr>
                <w:sz w:val="22"/>
              </w:rPr>
            </w:pPr>
            <w:r>
              <w:rPr>
                <w:color w:val="58595B"/>
                <w:spacing w:val="-4"/>
                <w:sz w:val="22"/>
              </w:rPr>
              <w:t>2.6%</w:t>
            </w:r>
          </w:p>
        </w:tc>
        <w:tc>
          <w:tcPr>
            <w:tcW w:w="1184" w:type="dxa"/>
            <w:tcBorders>
              <w:top w:val="single" w:sz="4" w:space="0" w:color="606161"/>
              <w:left w:val="single" w:sz="4" w:space="0" w:color="606161"/>
              <w:bottom w:val="single" w:sz="4" w:space="0" w:color="606161"/>
            </w:tcBorders>
          </w:tcPr>
          <w:p>
            <w:pPr>
              <w:pStyle w:val="TableParagraph"/>
              <w:spacing w:before="120"/>
              <w:ind w:right="29"/>
              <w:rPr>
                <w:sz w:val="22"/>
              </w:rPr>
            </w:pPr>
            <w:r>
              <w:rPr>
                <w:color w:val="58595B"/>
                <w:spacing w:val="-4"/>
                <w:sz w:val="22"/>
              </w:rPr>
              <w:t>2.3%</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14"/>
              <w:ind w:left="60" w:right="9"/>
              <w:rPr>
                <w:sz w:val="22"/>
              </w:rPr>
            </w:pPr>
            <w:r>
              <w:rPr>
                <w:color w:val="58595B"/>
                <w:spacing w:val="-5"/>
                <w:w w:val="65"/>
                <w:sz w:val="22"/>
              </w:rPr>
              <w:t>11</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5"/>
              <w:ind w:left="13"/>
              <w:rPr>
                <w:sz w:val="22"/>
              </w:rPr>
            </w:pPr>
            <w:r>
              <w:rPr>
                <w:color w:val="58595B"/>
                <w:spacing w:val="-4"/>
                <w:w w:val="95"/>
                <w:sz w:val="22"/>
              </w:rPr>
              <w:t>6.1%</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6"/>
              <w:ind w:left="19"/>
              <w:rPr>
                <w:sz w:val="22"/>
              </w:rPr>
            </w:pPr>
            <w:r>
              <w:rPr>
                <w:color w:val="58595B"/>
                <w:spacing w:val="-4"/>
                <w:sz w:val="22"/>
              </w:rPr>
              <w:t>5.3%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8"/>
              <w:ind w:left="142"/>
              <w:rPr>
                <w:sz w:val="22"/>
              </w:rPr>
            </w:pPr>
            <w:r>
              <w:rPr>
                <w:color w:val="58595B"/>
                <w:spacing w:val="-4"/>
                <w:sz w:val="22"/>
              </w:rPr>
              <w:t>4.6%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9"/>
              <w:ind w:left="30" w:right="32"/>
              <w:rPr>
                <w:sz w:val="22"/>
              </w:rPr>
            </w:pPr>
            <w:r>
              <w:rPr>
                <w:color w:val="58595B"/>
                <w:spacing w:val="-4"/>
                <w:sz w:val="22"/>
              </w:rPr>
              <w:t>4.0%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0"/>
              <w:ind w:left="17"/>
              <w:rPr>
                <w:sz w:val="22"/>
              </w:rPr>
            </w:pPr>
            <w:r>
              <w:rPr>
                <w:color w:val="58595B"/>
                <w:spacing w:val="-4"/>
                <w:sz w:val="22"/>
              </w:rPr>
              <w:t>3.5%</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2"/>
              <w:ind w:left="17"/>
              <w:rPr>
                <w:sz w:val="22"/>
              </w:rPr>
            </w:pPr>
            <w:r>
              <w:rPr>
                <w:color w:val="58595B"/>
                <w:spacing w:val="-4"/>
                <w:sz w:val="22"/>
              </w:rPr>
              <w:t>3.0%</w:t>
            </w:r>
          </w:p>
        </w:tc>
        <w:tc>
          <w:tcPr>
            <w:tcW w:w="1184" w:type="dxa"/>
            <w:tcBorders>
              <w:top w:val="single" w:sz="4" w:space="0" w:color="606161"/>
              <w:left w:val="single" w:sz="4" w:space="0" w:color="606161"/>
              <w:bottom w:val="single" w:sz="4" w:space="0" w:color="606161"/>
            </w:tcBorders>
          </w:tcPr>
          <w:p>
            <w:pPr>
              <w:pStyle w:val="TableParagraph"/>
              <w:spacing w:before="123"/>
              <w:ind w:right="29"/>
              <w:rPr>
                <w:sz w:val="22"/>
              </w:rPr>
            </w:pPr>
            <w:r>
              <w:rPr>
                <w:color w:val="58595B"/>
                <w:spacing w:val="-4"/>
                <w:sz w:val="22"/>
              </w:rPr>
              <w:t>2.6%</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17"/>
              <w:ind w:left="60" w:right="15"/>
              <w:rPr>
                <w:sz w:val="22"/>
              </w:rPr>
            </w:pPr>
            <w:r>
              <w:rPr>
                <w:color w:val="58595B"/>
                <w:spacing w:val="-5"/>
                <w:w w:val="90"/>
                <w:sz w:val="22"/>
              </w:rPr>
              <w:t>12</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8"/>
              <w:ind w:left="12"/>
              <w:rPr>
                <w:sz w:val="22"/>
              </w:rPr>
            </w:pPr>
            <w:r>
              <w:rPr>
                <w:color w:val="58595B"/>
                <w:spacing w:val="-4"/>
                <w:sz w:val="22"/>
              </w:rPr>
              <w:t>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9"/>
              <w:ind w:left="19"/>
              <w:rPr>
                <w:sz w:val="22"/>
              </w:rPr>
            </w:pPr>
            <w:r>
              <w:rPr>
                <w:color w:val="58595B"/>
                <w:spacing w:val="-4"/>
                <w:w w:val="95"/>
                <w:sz w:val="22"/>
              </w:rPr>
              <w:t>6.1%</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1"/>
              <w:ind w:left="142"/>
              <w:rPr>
                <w:sz w:val="22"/>
              </w:rPr>
            </w:pPr>
            <w:r>
              <w:rPr>
                <w:color w:val="58595B"/>
                <w:spacing w:val="-4"/>
                <w:sz w:val="22"/>
              </w:rPr>
              <w:t>5.3%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2"/>
              <w:ind w:left="30" w:right="32"/>
              <w:rPr>
                <w:sz w:val="22"/>
              </w:rPr>
            </w:pPr>
            <w:r>
              <w:rPr>
                <w:color w:val="58595B"/>
                <w:spacing w:val="-4"/>
                <w:sz w:val="22"/>
              </w:rPr>
              <w:t>4.6%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3"/>
              <w:ind w:left="17"/>
              <w:rPr>
                <w:sz w:val="22"/>
              </w:rPr>
            </w:pPr>
            <w:r>
              <w:rPr>
                <w:color w:val="58595B"/>
                <w:spacing w:val="-4"/>
                <w:sz w:val="22"/>
              </w:rPr>
              <w:t>4.0%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5"/>
              <w:ind w:left="17"/>
              <w:rPr>
                <w:sz w:val="22"/>
              </w:rPr>
            </w:pPr>
            <w:r>
              <w:rPr>
                <w:color w:val="58595B"/>
                <w:spacing w:val="-4"/>
                <w:sz w:val="22"/>
              </w:rPr>
              <w:t>3.5%</w:t>
            </w:r>
          </w:p>
        </w:tc>
        <w:tc>
          <w:tcPr>
            <w:tcW w:w="1184" w:type="dxa"/>
            <w:tcBorders>
              <w:top w:val="single" w:sz="4" w:space="0" w:color="606161"/>
              <w:left w:val="single" w:sz="4" w:space="0" w:color="606161"/>
              <w:bottom w:val="single" w:sz="4" w:space="0" w:color="606161"/>
            </w:tcBorders>
          </w:tcPr>
          <w:p>
            <w:pPr>
              <w:pStyle w:val="TableParagraph"/>
              <w:spacing w:before="126"/>
              <w:ind w:right="29"/>
              <w:rPr>
                <w:sz w:val="22"/>
              </w:rPr>
            </w:pPr>
            <w:r>
              <w:rPr>
                <w:color w:val="58595B"/>
                <w:spacing w:val="-4"/>
                <w:sz w:val="22"/>
              </w:rPr>
              <w:t>3.0%</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16"/>
              <w:ind w:left="60" w:right="16"/>
              <w:rPr>
                <w:sz w:val="22"/>
              </w:rPr>
            </w:pPr>
            <w:r>
              <w:rPr>
                <w:color w:val="58595B"/>
                <w:spacing w:val="-5"/>
                <w:w w:val="90"/>
                <w:sz w:val="22"/>
              </w:rPr>
              <w:t>13</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7"/>
              <w:ind w:left="13"/>
              <w:rPr>
                <w:sz w:val="22"/>
              </w:rPr>
            </w:pPr>
            <w:r>
              <w:rPr>
                <w:color w:val="58595B"/>
                <w:spacing w:val="-4"/>
                <w:w w:val="95"/>
                <w:sz w:val="22"/>
              </w:rPr>
              <w:t>8.1%</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9"/>
              <w:ind w:left="19"/>
              <w:rPr>
                <w:sz w:val="22"/>
              </w:rPr>
            </w:pPr>
            <w:r>
              <w:rPr>
                <w:color w:val="58595B"/>
                <w:spacing w:val="-4"/>
                <w:sz w:val="22"/>
              </w:rPr>
              <w:t>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0"/>
              <w:ind w:left="142"/>
              <w:rPr>
                <w:sz w:val="22"/>
              </w:rPr>
            </w:pPr>
            <w:r>
              <w:rPr>
                <w:color w:val="58595B"/>
                <w:spacing w:val="-4"/>
                <w:w w:val="95"/>
                <w:sz w:val="22"/>
              </w:rPr>
              <w:t>6.1%</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1"/>
              <w:ind w:left="30" w:right="32"/>
              <w:rPr>
                <w:sz w:val="22"/>
              </w:rPr>
            </w:pPr>
            <w:r>
              <w:rPr>
                <w:color w:val="58595B"/>
                <w:spacing w:val="-4"/>
                <w:sz w:val="22"/>
              </w:rPr>
              <w:t>5.3%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3"/>
              <w:ind w:left="16"/>
              <w:rPr>
                <w:sz w:val="22"/>
              </w:rPr>
            </w:pPr>
            <w:r>
              <w:rPr>
                <w:color w:val="58595B"/>
                <w:spacing w:val="-4"/>
                <w:sz w:val="22"/>
              </w:rPr>
              <w:t>4.6%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4"/>
              <w:ind w:left="17"/>
              <w:rPr>
                <w:sz w:val="22"/>
              </w:rPr>
            </w:pPr>
            <w:r>
              <w:rPr>
                <w:color w:val="58595B"/>
                <w:spacing w:val="-4"/>
                <w:sz w:val="22"/>
              </w:rPr>
              <w:t>4.0%</w:t>
            </w:r>
          </w:p>
        </w:tc>
        <w:tc>
          <w:tcPr>
            <w:tcW w:w="1184" w:type="dxa"/>
            <w:tcBorders>
              <w:top w:val="single" w:sz="4" w:space="0" w:color="606161"/>
              <w:left w:val="single" w:sz="4" w:space="0" w:color="606161"/>
              <w:bottom w:val="single" w:sz="4" w:space="0" w:color="606161"/>
            </w:tcBorders>
          </w:tcPr>
          <w:p>
            <w:pPr>
              <w:pStyle w:val="TableParagraph"/>
              <w:spacing w:before="125"/>
              <w:ind w:right="29"/>
              <w:rPr>
                <w:sz w:val="22"/>
              </w:rPr>
            </w:pPr>
            <w:r>
              <w:rPr>
                <w:color w:val="58595B"/>
                <w:spacing w:val="-4"/>
                <w:sz w:val="22"/>
              </w:rPr>
              <w:t>3.5%</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16"/>
              <w:ind w:left="60" w:right="15"/>
              <w:rPr>
                <w:sz w:val="22"/>
              </w:rPr>
            </w:pPr>
            <w:r>
              <w:rPr>
                <w:color w:val="58595B"/>
                <w:spacing w:val="-5"/>
                <w:w w:val="95"/>
                <w:sz w:val="22"/>
              </w:rPr>
              <w:t>14</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7"/>
              <w:ind w:left="13"/>
              <w:rPr>
                <w:sz w:val="22"/>
              </w:rPr>
            </w:pPr>
            <w:r>
              <w:rPr>
                <w:color w:val="58595B"/>
                <w:spacing w:val="-4"/>
                <w:sz w:val="22"/>
              </w:rPr>
              <w:t>9.3%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8"/>
              <w:ind w:left="20"/>
              <w:rPr>
                <w:sz w:val="22"/>
              </w:rPr>
            </w:pPr>
            <w:r>
              <w:rPr>
                <w:color w:val="58595B"/>
                <w:spacing w:val="-4"/>
                <w:w w:val="95"/>
                <w:sz w:val="22"/>
              </w:rPr>
              <w:t>8.1%</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0"/>
              <w:ind w:left="142"/>
              <w:rPr>
                <w:sz w:val="22"/>
              </w:rPr>
            </w:pPr>
            <w:r>
              <w:rPr>
                <w:color w:val="58595B"/>
                <w:spacing w:val="-4"/>
                <w:sz w:val="22"/>
              </w:rPr>
              <w:t>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1"/>
              <w:ind w:left="30" w:right="32"/>
              <w:rPr>
                <w:sz w:val="22"/>
              </w:rPr>
            </w:pPr>
            <w:r>
              <w:rPr>
                <w:color w:val="58595B"/>
                <w:spacing w:val="-4"/>
                <w:w w:val="95"/>
                <w:sz w:val="22"/>
              </w:rPr>
              <w:t>6.1%</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2"/>
              <w:ind w:left="17"/>
              <w:rPr>
                <w:sz w:val="22"/>
              </w:rPr>
            </w:pPr>
            <w:r>
              <w:rPr>
                <w:color w:val="58595B"/>
                <w:spacing w:val="-4"/>
                <w:sz w:val="22"/>
              </w:rPr>
              <w:t>5.3%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4"/>
              <w:ind w:left="16"/>
              <w:rPr>
                <w:sz w:val="22"/>
              </w:rPr>
            </w:pPr>
            <w:r>
              <w:rPr>
                <w:color w:val="58595B"/>
                <w:spacing w:val="-4"/>
                <w:sz w:val="22"/>
              </w:rPr>
              <w:t>4.6%</w:t>
            </w:r>
          </w:p>
        </w:tc>
        <w:tc>
          <w:tcPr>
            <w:tcW w:w="1184" w:type="dxa"/>
            <w:tcBorders>
              <w:top w:val="single" w:sz="4" w:space="0" w:color="606161"/>
              <w:left w:val="single" w:sz="4" w:space="0" w:color="606161"/>
              <w:bottom w:val="single" w:sz="4" w:space="0" w:color="606161"/>
            </w:tcBorders>
          </w:tcPr>
          <w:p>
            <w:pPr>
              <w:pStyle w:val="TableParagraph"/>
              <w:spacing w:before="125"/>
              <w:ind w:right="29"/>
              <w:rPr>
                <w:sz w:val="22"/>
              </w:rPr>
            </w:pPr>
            <w:r>
              <w:rPr>
                <w:color w:val="58595B"/>
                <w:spacing w:val="-4"/>
                <w:sz w:val="22"/>
              </w:rPr>
              <w:t>4.0%</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15"/>
              <w:ind w:left="60" w:right="14"/>
              <w:rPr>
                <w:sz w:val="22"/>
              </w:rPr>
            </w:pPr>
            <w:r>
              <w:rPr>
                <w:color w:val="58595B"/>
                <w:spacing w:val="-5"/>
                <w:w w:val="95"/>
                <w:sz w:val="22"/>
              </w:rPr>
              <w:t>15</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6"/>
              <w:ind w:left="12"/>
              <w:rPr>
                <w:sz w:val="22"/>
              </w:rPr>
            </w:pPr>
            <w:r>
              <w:rPr>
                <w:color w:val="58595B"/>
                <w:spacing w:val="-2"/>
                <w:w w:val="95"/>
                <w:sz w:val="22"/>
              </w:rPr>
              <w:t>10.7%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8"/>
              <w:ind w:left="20"/>
              <w:rPr>
                <w:sz w:val="22"/>
              </w:rPr>
            </w:pPr>
            <w:r>
              <w:rPr>
                <w:color w:val="58595B"/>
                <w:spacing w:val="-4"/>
                <w:sz w:val="22"/>
              </w:rPr>
              <w:t>9.3%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9"/>
              <w:ind w:left="142"/>
              <w:rPr>
                <w:sz w:val="22"/>
              </w:rPr>
            </w:pPr>
            <w:r>
              <w:rPr>
                <w:color w:val="58595B"/>
                <w:spacing w:val="-4"/>
                <w:w w:val="95"/>
                <w:sz w:val="22"/>
              </w:rPr>
              <w:t>8.1%</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0"/>
              <w:ind w:left="30" w:right="32"/>
              <w:rPr>
                <w:sz w:val="22"/>
              </w:rPr>
            </w:pPr>
            <w:r>
              <w:rPr>
                <w:color w:val="58595B"/>
                <w:spacing w:val="-4"/>
                <w:sz w:val="22"/>
              </w:rPr>
              <w:t>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2"/>
              <w:ind w:left="17"/>
              <w:rPr>
                <w:sz w:val="22"/>
              </w:rPr>
            </w:pPr>
            <w:r>
              <w:rPr>
                <w:color w:val="58595B"/>
                <w:spacing w:val="-4"/>
                <w:w w:val="95"/>
                <w:sz w:val="22"/>
              </w:rPr>
              <w:t>6.1%</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3"/>
              <w:ind w:left="17"/>
              <w:rPr>
                <w:sz w:val="22"/>
              </w:rPr>
            </w:pPr>
            <w:r>
              <w:rPr>
                <w:color w:val="58595B"/>
                <w:spacing w:val="-4"/>
                <w:sz w:val="22"/>
              </w:rPr>
              <w:t>5.3%</w:t>
            </w:r>
          </w:p>
        </w:tc>
        <w:tc>
          <w:tcPr>
            <w:tcW w:w="1184" w:type="dxa"/>
            <w:tcBorders>
              <w:top w:val="single" w:sz="4" w:space="0" w:color="606161"/>
              <w:left w:val="single" w:sz="4" w:space="0" w:color="606161"/>
              <w:bottom w:val="single" w:sz="4" w:space="0" w:color="606161"/>
            </w:tcBorders>
          </w:tcPr>
          <w:p>
            <w:pPr>
              <w:pStyle w:val="TableParagraph"/>
              <w:spacing w:before="124"/>
              <w:ind w:right="30"/>
              <w:rPr>
                <w:sz w:val="22"/>
              </w:rPr>
            </w:pPr>
            <w:r>
              <w:rPr>
                <w:color w:val="58595B"/>
                <w:spacing w:val="-4"/>
                <w:sz w:val="22"/>
              </w:rPr>
              <w:t>4.6%</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15"/>
              <w:ind w:left="60" w:right="13"/>
              <w:rPr>
                <w:sz w:val="22"/>
              </w:rPr>
            </w:pPr>
            <w:r>
              <w:rPr>
                <w:color w:val="58595B"/>
                <w:spacing w:val="-5"/>
                <w:w w:val="95"/>
                <w:sz w:val="22"/>
              </w:rPr>
              <w:t>16</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6"/>
              <w:ind w:left="12"/>
              <w:rPr>
                <w:sz w:val="22"/>
              </w:rPr>
            </w:pPr>
            <w:r>
              <w:rPr>
                <w:color w:val="58595B"/>
                <w:spacing w:val="-2"/>
                <w:w w:val="95"/>
                <w:sz w:val="22"/>
              </w:rPr>
              <w:t>12.3%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7"/>
              <w:ind w:left="20"/>
              <w:rPr>
                <w:sz w:val="22"/>
              </w:rPr>
            </w:pPr>
            <w:r>
              <w:rPr>
                <w:color w:val="58595B"/>
                <w:spacing w:val="-2"/>
                <w:w w:val="95"/>
                <w:sz w:val="22"/>
              </w:rPr>
              <w:t>10.7%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9"/>
              <w:ind w:left="142"/>
              <w:rPr>
                <w:sz w:val="22"/>
              </w:rPr>
            </w:pPr>
            <w:r>
              <w:rPr>
                <w:color w:val="58595B"/>
                <w:spacing w:val="-4"/>
                <w:sz w:val="22"/>
              </w:rPr>
              <w:t>9.3%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0"/>
              <w:ind w:left="30" w:right="32"/>
              <w:rPr>
                <w:sz w:val="22"/>
              </w:rPr>
            </w:pPr>
            <w:r>
              <w:rPr>
                <w:color w:val="58595B"/>
                <w:spacing w:val="-4"/>
                <w:w w:val="95"/>
                <w:sz w:val="22"/>
              </w:rPr>
              <w:t>8.1%</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1"/>
              <w:ind w:left="16"/>
              <w:rPr>
                <w:sz w:val="22"/>
              </w:rPr>
            </w:pPr>
            <w:r>
              <w:rPr>
                <w:color w:val="58595B"/>
                <w:spacing w:val="-4"/>
                <w:sz w:val="22"/>
              </w:rPr>
              <w:t>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3"/>
              <w:ind w:left="17"/>
              <w:rPr>
                <w:sz w:val="22"/>
              </w:rPr>
            </w:pPr>
            <w:r>
              <w:rPr>
                <w:color w:val="58595B"/>
                <w:spacing w:val="-4"/>
                <w:w w:val="95"/>
                <w:sz w:val="22"/>
              </w:rPr>
              <w:t>6.1%</w:t>
            </w:r>
          </w:p>
        </w:tc>
        <w:tc>
          <w:tcPr>
            <w:tcW w:w="1184" w:type="dxa"/>
            <w:tcBorders>
              <w:top w:val="single" w:sz="4" w:space="0" w:color="606161"/>
              <w:left w:val="single" w:sz="4" w:space="0" w:color="606161"/>
              <w:bottom w:val="single" w:sz="4" w:space="0" w:color="606161"/>
            </w:tcBorders>
          </w:tcPr>
          <w:p>
            <w:pPr>
              <w:pStyle w:val="TableParagraph"/>
              <w:spacing w:before="124"/>
              <w:ind w:right="29"/>
              <w:rPr>
                <w:sz w:val="22"/>
              </w:rPr>
            </w:pPr>
            <w:r>
              <w:rPr>
                <w:color w:val="58595B"/>
                <w:spacing w:val="-4"/>
                <w:sz w:val="22"/>
              </w:rPr>
              <w:t>5.3%</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14"/>
              <w:ind w:left="60" w:right="8"/>
              <w:rPr>
                <w:sz w:val="22"/>
              </w:rPr>
            </w:pPr>
            <w:r>
              <w:rPr>
                <w:color w:val="58595B"/>
                <w:spacing w:val="-5"/>
                <w:w w:val="85"/>
                <w:sz w:val="22"/>
              </w:rPr>
              <w:t>17</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5"/>
              <w:ind w:left="13"/>
              <w:rPr>
                <w:sz w:val="22"/>
              </w:rPr>
            </w:pPr>
            <w:r>
              <w:rPr>
                <w:color w:val="58595B"/>
                <w:spacing w:val="-2"/>
                <w:w w:val="90"/>
                <w:sz w:val="22"/>
              </w:rPr>
              <w:t>14.1%</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7"/>
              <w:ind w:left="20"/>
              <w:rPr>
                <w:sz w:val="22"/>
              </w:rPr>
            </w:pPr>
            <w:r>
              <w:rPr>
                <w:color w:val="58595B"/>
                <w:spacing w:val="-2"/>
                <w:w w:val="95"/>
                <w:sz w:val="22"/>
              </w:rPr>
              <w:t>12.3%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8"/>
              <w:ind w:left="143"/>
              <w:rPr>
                <w:sz w:val="22"/>
              </w:rPr>
            </w:pPr>
            <w:r>
              <w:rPr>
                <w:color w:val="58595B"/>
                <w:spacing w:val="-2"/>
                <w:w w:val="95"/>
                <w:sz w:val="22"/>
              </w:rPr>
              <w:t>10.7%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9"/>
              <w:ind w:left="30" w:right="32"/>
              <w:rPr>
                <w:sz w:val="22"/>
              </w:rPr>
            </w:pPr>
            <w:r>
              <w:rPr>
                <w:color w:val="58595B"/>
                <w:spacing w:val="-4"/>
                <w:sz w:val="22"/>
              </w:rPr>
              <w:t>9.3%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1"/>
              <w:ind w:left="17"/>
              <w:rPr>
                <w:sz w:val="22"/>
              </w:rPr>
            </w:pPr>
            <w:r>
              <w:rPr>
                <w:color w:val="58595B"/>
                <w:spacing w:val="-4"/>
                <w:w w:val="95"/>
                <w:sz w:val="22"/>
              </w:rPr>
              <w:t>8.1%</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2"/>
              <w:ind w:left="16"/>
              <w:rPr>
                <w:sz w:val="22"/>
              </w:rPr>
            </w:pPr>
            <w:r>
              <w:rPr>
                <w:color w:val="58595B"/>
                <w:spacing w:val="-4"/>
                <w:sz w:val="22"/>
              </w:rPr>
              <w:t>7.0%</w:t>
            </w:r>
          </w:p>
        </w:tc>
        <w:tc>
          <w:tcPr>
            <w:tcW w:w="1184" w:type="dxa"/>
            <w:tcBorders>
              <w:top w:val="single" w:sz="4" w:space="0" w:color="606161"/>
              <w:left w:val="single" w:sz="4" w:space="0" w:color="606161"/>
              <w:bottom w:val="single" w:sz="4" w:space="0" w:color="606161"/>
            </w:tcBorders>
          </w:tcPr>
          <w:p>
            <w:pPr>
              <w:pStyle w:val="TableParagraph"/>
              <w:spacing w:before="123"/>
              <w:ind w:right="29"/>
              <w:rPr>
                <w:sz w:val="22"/>
              </w:rPr>
            </w:pPr>
            <w:r>
              <w:rPr>
                <w:color w:val="58595B"/>
                <w:spacing w:val="-4"/>
                <w:w w:val="95"/>
                <w:sz w:val="22"/>
              </w:rPr>
              <w:t>6.1%</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14"/>
              <w:ind w:left="60" w:right="15"/>
              <w:rPr>
                <w:sz w:val="22"/>
              </w:rPr>
            </w:pPr>
            <w:r>
              <w:rPr>
                <w:color w:val="58595B"/>
                <w:spacing w:val="-5"/>
                <w:w w:val="95"/>
                <w:sz w:val="22"/>
              </w:rPr>
              <w:t>18</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5"/>
              <w:ind w:left="13"/>
              <w:rPr>
                <w:sz w:val="22"/>
              </w:rPr>
            </w:pPr>
            <w:r>
              <w:rPr>
                <w:color w:val="58595B"/>
                <w:spacing w:val="-2"/>
                <w:sz w:val="22"/>
              </w:rPr>
              <w:t>16.3%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6"/>
              <w:ind w:left="20"/>
              <w:rPr>
                <w:sz w:val="22"/>
              </w:rPr>
            </w:pPr>
            <w:r>
              <w:rPr>
                <w:color w:val="58595B"/>
                <w:spacing w:val="-2"/>
                <w:w w:val="90"/>
                <w:sz w:val="22"/>
              </w:rPr>
              <w:t>14.1%</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8"/>
              <w:ind w:left="143"/>
              <w:rPr>
                <w:sz w:val="22"/>
              </w:rPr>
            </w:pPr>
            <w:r>
              <w:rPr>
                <w:color w:val="58595B"/>
                <w:spacing w:val="-2"/>
                <w:w w:val="95"/>
                <w:sz w:val="22"/>
              </w:rPr>
              <w:t>12.3%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9"/>
              <w:ind w:left="30" w:right="32"/>
              <w:rPr>
                <w:sz w:val="22"/>
              </w:rPr>
            </w:pPr>
            <w:r>
              <w:rPr>
                <w:color w:val="58595B"/>
                <w:spacing w:val="-2"/>
                <w:w w:val="95"/>
                <w:sz w:val="22"/>
              </w:rPr>
              <w:t>10.7%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0"/>
              <w:ind w:left="17"/>
              <w:rPr>
                <w:sz w:val="22"/>
              </w:rPr>
            </w:pPr>
            <w:r>
              <w:rPr>
                <w:color w:val="58595B"/>
                <w:spacing w:val="-4"/>
                <w:sz w:val="22"/>
              </w:rPr>
              <w:t>9.3%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2"/>
              <w:ind w:left="17"/>
              <w:rPr>
                <w:sz w:val="22"/>
              </w:rPr>
            </w:pPr>
            <w:r>
              <w:rPr>
                <w:color w:val="58595B"/>
                <w:spacing w:val="-4"/>
                <w:w w:val="95"/>
                <w:sz w:val="22"/>
              </w:rPr>
              <w:t>8.1%</w:t>
            </w:r>
          </w:p>
        </w:tc>
        <w:tc>
          <w:tcPr>
            <w:tcW w:w="1184" w:type="dxa"/>
            <w:tcBorders>
              <w:top w:val="single" w:sz="4" w:space="0" w:color="606161"/>
              <w:left w:val="single" w:sz="4" w:space="0" w:color="606161"/>
              <w:bottom w:val="single" w:sz="4" w:space="0" w:color="606161"/>
            </w:tcBorders>
          </w:tcPr>
          <w:p>
            <w:pPr>
              <w:pStyle w:val="TableParagraph"/>
              <w:spacing w:before="123"/>
              <w:ind w:right="30"/>
              <w:rPr>
                <w:sz w:val="22"/>
              </w:rPr>
            </w:pPr>
            <w:r>
              <w:rPr>
                <w:color w:val="58595B"/>
                <w:spacing w:val="-4"/>
                <w:sz w:val="22"/>
              </w:rPr>
              <w:t>7.0%</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13"/>
              <w:ind w:left="60" w:right="11"/>
              <w:rPr>
                <w:sz w:val="22"/>
              </w:rPr>
            </w:pPr>
            <w:r>
              <w:rPr>
                <w:color w:val="58595B"/>
                <w:spacing w:val="-5"/>
                <w:w w:val="95"/>
                <w:sz w:val="22"/>
              </w:rPr>
              <w:t>19</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14"/>
              <w:ind w:left="13"/>
              <w:rPr>
                <w:sz w:val="22"/>
              </w:rPr>
            </w:pPr>
            <w:r>
              <w:rPr>
                <w:color w:val="58595B"/>
                <w:spacing w:val="-2"/>
                <w:w w:val="95"/>
                <w:sz w:val="22"/>
              </w:rPr>
              <w:t>18.7%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6"/>
              <w:ind w:left="20"/>
              <w:rPr>
                <w:sz w:val="22"/>
              </w:rPr>
            </w:pPr>
            <w:r>
              <w:rPr>
                <w:color w:val="58595B"/>
                <w:spacing w:val="-2"/>
                <w:sz w:val="22"/>
              </w:rPr>
              <w:t>16.3%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7"/>
              <w:ind w:left="143"/>
              <w:rPr>
                <w:sz w:val="22"/>
              </w:rPr>
            </w:pPr>
            <w:r>
              <w:rPr>
                <w:color w:val="58595B"/>
                <w:spacing w:val="-2"/>
                <w:w w:val="90"/>
                <w:sz w:val="22"/>
              </w:rPr>
              <w:t>14.1%</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18"/>
              <w:ind w:left="30" w:right="32"/>
              <w:rPr>
                <w:sz w:val="22"/>
              </w:rPr>
            </w:pPr>
            <w:r>
              <w:rPr>
                <w:color w:val="58595B"/>
                <w:spacing w:val="-2"/>
                <w:w w:val="95"/>
                <w:sz w:val="22"/>
              </w:rPr>
              <w:t>12.3%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0"/>
              <w:ind w:left="16"/>
              <w:rPr>
                <w:sz w:val="22"/>
              </w:rPr>
            </w:pPr>
            <w:r>
              <w:rPr>
                <w:color w:val="58595B"/>
                <w:spacing w:val="-2"/>
                <w:w w:val="95"/>
                <w:sz w:val="22"/>
              </w:rPr>
              <w:t>10.7%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21"/>
              <w:ind w:left="17"/>
              <w:rPr>
                <w:sz w:val="22"/>
              </w:rPr>
            </w:pPr>
            <w:r>
              <w:rPr>
                <w:color w:val="58595B"/>
                <w:spacing w:val="-4"/>
                <w:sz w:val="22"/>
              </w:rPr>
              <w:t>9.3%</w:t>
            </w:r>
          </w:p>
        </w:tc>
        <w:tc>
          <w:tcPr>
            <w:tcW w:w="1184" w:type="dxa"/>
            <w:tcBorders>
              <w:top w:val="single" w:sz="4" w:space="0" w:color="606161"/>
              <w:left w:val="single" w:sz="4" w:space="0" w:color="606161"/>
              <w:bottom w:val="single" w:sz="4" w:space="0" w:color="606161"/>
            </w:tcBorders>
          </w:tcPr>
          <w:p>
            <w:pPr>
              <w:pStyle w:val="TableParagraph"/>
              <w:spacing w:before="122"/>
              <w:ind w:right="29"/>
              <w:rPr>
                <w:sz w:val="22"/>
              </w:rPr>
            </w:pPr>
            <w:r>
              <w:rPr>
                <w:color w:val="58595B"/>
                <w:spacing w:val="-4"/>
                <w:w w:val="95"/>
                <w:sz w:val="22"/>
              </w:rPr>
              <w:t>8.1%</w:t>
            </w:r>
          </w:p>
        </w:tc>
      </w:tr>
      <w:tr>
        <w:trPr>
          <w:trHeight w:val="478" w:hRule="atLeast"/>
        </w:trPr>
        <w:tc>
          <w:tcPr>
            <w:tcW w:w="1449" w:type="dxa"/>
            <w:tcBorders>
              <w:top w:val="single" w:sz="4" w:space="0" w:color="606161"/>
              <w:right w:val="single" w:sz="4" w:space="0" w:color="606161"/>
            </w:tcBorders>
          </w:tcPr>
          <w:p>
            <w:pPr>
              <w:pStyle w:val="TableParagraph"/>
              <w:spacing w:before="112"/>
              <w:ind w:left="60" w:right="7"/>
              <w:rPr>
                <w:sz w:val="22"/>
              </w:rPr>
            </w:pPr>
            <w:r>
              <w:rPr>
                <w:color w:val="58595B"/>
                <w:spacing w:val="-5"/>
                <w:w w:val="110"/>
                <w:sz w:val="22"/>
              </w:rPr>
              <w:t>20</w:t>
            </w:r>
          </w:p>
        </w:tc>
        <w:tc>
          <w:tcPr>
            <w:tcW w:w="1206" w:type="dxa"/>
            <w:tcBorders>
              <w:top w:val="single" w:sz="4" w:space="0" w:color="606161"/>
              <w:left w:val="single" w:sz="4" w:space="0" w:color="606161"/>
              <w:right w:val="single" w:sz="4" w:space="0" w:color="606161"/>
            </w:tcBorders>
          </w:tcPr>
          <w:p>
            <w:pPr>
              <w:pStyle w:val="TableParagraph"/>
              <w:spacing w:before="114"/>
              <w:ind w:left="13"/>
              <w:rPr>
                <w:sz w:val="22"/>
              </w:rPr>
            </w:pPr>
            <w:r>
              <w:rPr>
                <w:color w:val="58595B"/>
                <w:spacing w:val="-2"/>
                <w:w w:val="95"/>
                <w:sz w:val="22"/>
              </w:rPr>
              <w:t>21.5%</w:t>
            </w:r>
          </w:p>
        </w:tc>
        <w:tc>
          <w:tcPr>
            <w:tcW w:w="1210" w:type="dxa"/>
            <w:tcBorders>
              <w:top w:val="single" w:sz="4" w:space="0" w:color="606161"/>
              <w:left w:val="single" w:sz="4" w:space="0" w:color="606161"/>
              <w:right w:val="single" w:sz="4" w:space="0" w:color="606161"/>
            </w:tcBorders>
          </w:tcPr>
          <w:p>
            <w:pPr>
              <w:pStyle w:val="TableParagraph"/>
              <w:spacing w:before="115"/>
              <w:ind w:left="20"/>
              <w:rPr>
                <w:sz w:val="22"/>
              </w:rPr>
            </w:pPr>
            <w:r>
              <w:rPr>
                <w:color w:val="58595B"/>
                <w:spacing w:val="-2"/>
                <w:w w:val="95"/>
                <w:sz w:val="22"/>
              </w:rPr>
              <w:t>18.7%</w:t>
            </w:r>
          </w:p>
        </w:tc>
        <w:tc>
          <w:tcPr>
            <w:tcW w:w="1210" w:type="dxa"/>
            <w:tcBorders>
              <w:top w:val="single" w:sz="4" w:space="0" w:color="606161"/>
              <w:left w:val="single" w:sz="4" w:space="0" w:color="606161"/>
              <w:right w:val="single" w:sz="4" w:space="0" w:color="606161"/>
            </w:tcBorders>
          </w:tcPr>
          <w:p>
            <w:pPr>
              <w:pStyle w:val="TableParagraph"/>
              <w:spacing w:before="116"/>
              <w:ind w:left="143"/>
              <w:rPr>
                <w:sz w:val="22"/>
              </w:rPr>
            </w:pPr>
            <w:r>
              <w:rPr>
                <w:color w:val="58595B"/>
                <w:spacing w:val="-2"/>
                <w:sz w:val="22"/>
              </w:rPr>
              <w:t>16.3%</w:t>
            </w:r>
          </w:p>
        </w:tc>
        <w:tc>
          <w:tcPr>
            <w:tcW w:w="1210" w:type="dxa"/>
            <w:tcBorders>
              <w:top w:val="single" w:sz="4" w:space="0" w:color="606161"/>
              <w:left w:val="single" w:sz="4" w:space="0" w:color="606161"/>
              <w:right w:val="single" w:sz="4" w:space="0" w:color="606161"/>
            </w:tcBorders>
          </w:tcPr>
          <w:p>
            <w:pPr>
              <w:pStyle w:val="TableParagraph"/>
              <w:spacing w:before="118"/>
              <w:ind w:left="30" w:right="32"/>
              <w:rPr>
                <w:sz w:val="22"/>
              </w:rPr>
            </w:pPr>
            <w:r>
              <w:rPr>
                <w:color w:val="58595B"/>
                <w:spacing w:val="-2"/>
                <w:w w:val="90"/>
                <w:sz w:val="22"/>
              </w:rPr>
              <w:t>14.1%</w:t>
            </w:r>
          </w:p>
        </w:tc>
        <w:tc>
          <w:tcPr>
            <w:tcW w:w="1210" w:type="dxa"/>
            <w:tcBorders>
              <w:top w:val="single" w:sz="4" w:space="0" w:color="606161"/>
              <w:left w:val="single" w:sz="4" w:space="0" w:color="606161"/>
              <w:right w:val="single" w:sz="4" w:space="0" w:color="606161"/>
            </w:tcBorders>
          </w:tcPr>
          <w:p>
            <w:pPr>
              <w:pStyle w:val="TableParagraph"/>
              <w:spacing w:before="119"/>
              <w:ind w:left="16"/>
              <w:rPr>
                <w:sz w:val="22"/>
              </w:rPr>
            </w:pPr>
            <w:r>
              <w:rPr>
                <w:color w:val="58595B"/>
                <w:spacing w:val="-2"/>
                <w:w w:val="95"/>
                <w:sz w:val="22"/>
              </w:rPr>
              <w:t>12.3%</w:t>
            </w:r>
          </w:p>
        </w:tc>
        <w:tc>
          <w:tcPr>
            <w:tcW w:w="1210" w:type="dxa"/>
            <w:tcBorders>
              <w:top w:val="single" w:sz="4" w:space="0" w:color="606161"/>
              <w:left w:val="single" w:sz="4" w:space="0" w:color="606161"/>
              <w:right w:val="single" w:sz="4" w:space="0" w:color="606161"/>
            </w:tcBorders>
          </w:tcPr>
          <w:p>
            <w:pPr>
              <w:pStyle w:val="TableParagraph"/>
              <w:spacing w:before="120"/>
              <w:ind w:left="16"/>
              <w:rPr>
                <w:sz w:val="22"/>
              </w:rPr>
            </w:pPr>
            <w:r>
              <w:rPr>
                <w:color w:val="58595B"/>
                <w:spacing w:val="-2"/>
                <w:w w:val="95"/>
                <w:sz w:val="22"/>
              </w:rPr>
              <w:t>10.7%</w:t>
            </w:r>
          </w:p>
        </w:tc>
        <w:tc>
          <w:tcPr>
            <w:tcW w:w="1184" w:type="dxa"/>
            <w:tcBorders>
              <w:top w:val="single" w:sz="4" w:space="0" w:color="606161"/>
              <w:left w:val="single" w:sz="4" w:space="0" w:color="606161"/>
            </w:tcBorders>
          </w:tcPr>
          <w:p>
            <w:pPr>
              <w:pStyle w:val="TableParagraph"/>
              <w:spacing w:before="122"/>
              <w:ind w:right="29"/>
              <w:rPr>
                <w:sz w:val="22"/>
              </w:rPr>
            </w:pPr>
            <w:r>
              <w:rPr>
                <w:color w:val="58595B"/>
                <w:spacing w:val="-4"/>
                <w:sz w:val="22"/>
              </w:rPr>
              <w:t>9.3%</w:t>
            </w:r>
          </w:p>
        </w:tc>
      </w:tr>
    </w:tbl>
    <w:p>
      <w:pPr>
        <w:pStyle w:val="TableParagraph"/>
        <w:spacing w:after="0"/>
        <w:rPr>
          <w:sz w:val="22"/>
        </w:rPr>
        <w:sectPr>
          <w:pgSz w:w="10800" w:h="12240"/>
          <w:pgMar w:top="680" w:bottom="632" w:left="360" w:right="360"/>
        </w:sectPr>
      </w:pPr>
    </w:p>
    <w:tbl>
      <w:tblPr>
        <w:tblW w:w="0" w:type="auto"/>
        <w:jc w:val="left"/>
        <w:tblInd w:w="107" w:type="dxa"/>
        <w:tblBorders>
          <w:top w:val="single" w:sz="6" w:space="0" w:color="606161"/>
          <w:left w:val="single" w:sz="6" w:space="0" w:color="606161"/>
          <w:bottom w:val="single" w:sz="6" w:space="0" w:color="606161"/>
          <w:right w:val="single" w:sz="6" w:space="0" w:color="606161"/>
          <w:insideH w:val="single" w:sz="6" w:space="0" w:color="606161"/>
          <w:insideV w:val="single" w:sz="6" w:space="0" w:color="606161"/>
        </w:tblBorders>
        <w:tblLayout w:type="fixed"/>
        <w:tblCellMar>
          <w:top w:w="0" w:type="dxa"/>
          <w:left w:w="0" w:type="dxa"/>
          <w:bottom w:w="0" w:type="dxa"/>
          <w:right w:w="0" w:type="dxa"/>
        </w:tblCellMar>
        <w:tblLook w:val="01E0"/>
      </w:tblPr>
      <w:tblGrid>
        <w:gridCol w:w="1449"/>
        <w:gridCol w:w="1206"/>
        <w:gridCol w:w="1210"/>
        <w:gridCol w:w="1210"/>
        <w:gridCol w:w="1210"/>
        <w:gridCol w:w="1210"/>
        <w:gridCol w:w="1210"/>
        <w:gridCol w:w="1184"/>
      </w:tblGrid>
      <w:tr>
        <w:trPr>
          <w:trHeight w:val="396" w:hRule="atLeast"/>
        </w:trPr>
        <w:tc>
          <w:tcPr>
            <w:tcW w:w="1449" w:type="dxa"/>
            <w:vMerge w:val="restart"/>
            <w:tcBorders>
              <w:bottom w:val="nil"/>
              <w:right w:val="single" w:sz="8" w:space="0" w:color="FFFFFF"/>
            </w:tcBorders>
            <w:shd w:val="clear" w:color="auto" w:fill="005E9C"/>
          </w:tcPr>
          <w:p>
            <w:pPr>
              <w:pStyle w:val="TableParagraph"/>
              <w:spacing w:line="249" w:lineRule="auto" w:before="76"/>
              <w:ind w:left="6"/>
              <w:rPr>
                <w:sz w:val="22"/>
              </w:rPr>
            </w:pPr>
            <w:r>
              <w:rPr>
                <w:color w:val="FFFFFF"/>
                <w:sz w:val="22"/>
              </w:rPr>
              <w:t>No. of </w:t>
            </w:r>
            <w:r>
              <w:rPr>
                <w:color w:val="FFFFFF"/>
                <w:sz w:val="22"/>
              </w:rPr>
              <w:t>years </w:t>
            </w:r>
            <w:r>
              <w:rPr>
                <w:color w:val="FFFFFF"/>
                <w:spacing w:val="-2"/>
                <w:w w:val="110"/>
                <w:sz w:val="22"/>
              </w:rPr>
              <w:t>premiums </w:t>
            </w:r>
            <w:r>
              <w:rPr>
                <w:color w:val="FFFFFF"/>
                <w:spacing w:val="-4"/>
                <w:w w:val="110"/>
                <w:sz w:val="22"/>
              </w:rPr>
              <w:t>paid</w:t>
            </w:r>
          </w:p>
        </w:tc>
        <w:tc>
          <w:tcPr>
            <w:tcW w:w="8440" w:type="dxa"/>
            <w:gridSpan w:val="7"/>
            <w:tcBorders>
              <w:left w:val="single" w:sz="8" w:space="0" w:color="FFFFFF"/>
              <w:bottom w:val="single" w:sz="6" w:space="0" w:color="FFFFFF"/>
            </w:tcBorders>
            <w:shd w:val="clear" w:color="auto" w:fill="005E9C"/>
          </w:tcPr>
          <w:p>
            <w:pPr>
              <w:pStyle w:val="TableParagraph"/>
              <w:spacing w:before="76"/>
              <w:ind w:right="895"/>
              <w:rPr>
                <w:sz w:val="22"/>
              </w:rPr>
            </w:pPr>
            <w:r>
              <w:rPr>
                <w:color w:val="FFFFFF"/>
                <w:w w:val="105"/>
                <w:sz w:val="22"/>
              </w:rPr>
              <w:t>Policy</w:t>
            </w:r>
            <w:r>
              <w:rPr>
                <w:color w:val="FFFFFF"/>
                <w:spacing w:val="-13"/>
                <w:w w:val="105"/>
                <w:sz w:val="22"/>
              </w:rPr>
              <w:t> </w:t>
            </w:r>
            <w:r>
              <w:rPr>
                <w:color w:val="FFFFFF"/>
                <w:spacing w:val="-4"/>
                <w:w w:val="105"/>
                <w:sz w:val="22"/>
              </w:rPr>
              <w:t>Term</w:t>
            </w:r>
          </w:p>
        </w:tc>
      </w:tr>
      <w:tr>
        <w:trPr>
          <w:trHeight w:val="528" w:hRule="atLeast"/>
        </w:trPr>
        <w:tc>
          <w:tcPr>
            <w:tcW w:w="1449" w:type="dxa"/>
            <w:vMerge/>
            <w:tcBorders>
              <w:top w:val="nil"/>
              <w:bottom w:val="nil"/>
              <w:right w:val="single" w:sz="8" w:space="0" w:color="FFFFFF"/>
            </w:tcBorders>
            <w:shd w:val="clear" w:color="auto" w:fill="005E9C"/>
          </w:tcPr>
          <w:p>
            <w:pPr>
              <w:rPr>
                <w:sz w:val="2"/>
                <w:szCs w:val="2"/>
              </w:rPr>
            </w:pPr>
          </w:p>
        </w:tc>
        <w:tc>
          <w:tcPr>
            <w:tcW w:w="1206" w:type="dxa"/>
            <w:tcBorders>
              <w:top w:val="single" w:sz="6" w:space="0" w:color="FFFFFF"/>
              <w:left w:val="single" w:sz="8" w:space="0" w:color="FFFFFF"/>
              <w:bottom w:val="nil"/>
              <w:right w:val="single" w:sz="6" w:space="0" w:color="FFFFFF"/>
            </w:tcBorders>
            <w:shd w:val="clear" w:color="auto" w:fill="005E9C"/>
          </w:tcPr>
          <w:p>
            <w:pPr>
              <w:pStyle w:val="TableParagraph"/>
              <w:spacing w:before="113"/>
              <w:ind w:left="10"/>
              <w:rPr>
                <w:sz w:val="22"/>
              </w:rPr>
            </w:pPr>
            <w:r>
              <w:rPr>
                <w:color w:val="FFFFFF"/>
                <w:spacing w:val="-5"/>
                <w:w w:val="90"/>
                <w:sz w:val="22"/>
              </w:rPr>
              <w:t>31</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38" w:right="119"/>
              <w:rPr>
                <w:sz w:val="22"/>
              </w:rPr>
            </w:pPr>
            <w:r>
              <w:rPr>
                <w:color w:val="FFFFFF"/>
                <w:spacing w:val="-5"/>
                <w:w w:val="105"/>
                <w:sz w:val="22"/>
              </w:rPr>
              <w:t>32</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57" w:right="19"/>
              <w:rPr>
                <w:sz w:val="22"/>
              </w:rPr>
            </w:pPr>
            <w:r>
              <w:rPr>
                <w:color w:val="FFFFFF"/>
                <w:spacing w:val="-5"/>
                <w:w w:val="105"/>
                <w:sz w:val="22"/>
              </w:rPr>
              <w:t>33</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38" w:right="141"/>
              <w:rPr>
                <w:sz w:val="22"/>
              </w:rPr>
            </w:pPr>
            <w:r>
              <w:rPr>
                <w:color w:val="FFFFFF"/>
                <w:spacing w:val="-5"/>
                <w:w w:val="110"/>
                <w:sz w:val="22"/>
              </w:rPr>
              <w:t>34</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38" w:right="107"/>
              <w:rPr>
                <w:sz w:val="22"/>
              </w:rPr>
            </w:pPr>
            <w:r>
              <w:rPr>
                <w:color w:val="FFFFFF"/>
                <w:spacing w:val="-5"/>
                <w:w w:val="110"/>
                <w:sz w:val="22"/>
              </w:rPr>
              <w:t>35</w:t>
            </w:r>
          </w:p>
        </w:tc>
        <w:tc>
          <w:tcPr>
            <w:tcW w:w="1210"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38" w:right="152"/>
              <w:rPr>
                <w:sz w:val="22"/>
              </w:rPr>
            </w:pPr>
            <w:r>
              <w:rPr>
                <w:color w:val="FFFFFF"/>
                <w:spacing w:val="-5"/>
                <w:w w:val="110"/>
                <w:sz w:val="22"/>
              </w:rPr>
              <w:t>36</w:t>
            </w:r>
          </w:p>
        </w:tc>
        <w:tc>
          <w:tcPr>
            <w:tcW w:w="1184" w:type="dxa"/>
            <w:tcBorders>
              <w:top w:val="single" w:sz="6" w:space="0" w:color="FFFFFF"/>
              <w:left w:val="single" w:sz="6" w:space="0" w:color="FFFFFF"/>
              <w:bottom w:val="nil"/>
            </w:tcBorders>
            <w:shd w:val="clear" w:color="auto" w:fill="005E9C"/>
          </w:tcPr>
          <w:p>
            <w:pPr>
              <w:pStyle w:val="TableParagraph"/>
              <w:spacing w:before="113"/>
              <w:ind w:left="2" w:right="26"/>
              <w:rPr>
                <w:sz w:val="22"/>
              </w:rPr>
            </w:pPr>
            <w:r>
              <w:rPr>
                <w:color w:val="FFFFFF"/>
                <w:spacing w:val="-5"/>
                <w:sz w:val="22"/>
              </w:rPr>
              <w:t>37</w:t>
            </w:r>
          </w:p>
        </w:tc>
      </w:tr>
      <w:tr>
        <w:trPr>
          <w:trHeight w:val="482" w:hRule="atLeast"/>
        </w:trPr>
        <w:tc>
          <w:tcPr>
            <w:tcW w:w="1449" w:type="dxa"/>
            <w:tcBorders>
              <w:top w:val="nil"/>
              <w:bottom w:val="single" w:sz="4" w:space="0" w:color="606161"/>
              <w:right w:val="single" w:sz="4" w:space="0" w:color="606161"/>
            </w:tcBorders>
          </w:tcPr>
          <w:p>
            <w:pPr>
              <w:pStyle w:val="TableParagraph"/>
              <w:spacing w:before="138"/>
              <w:ind w:left="60" w:right="5"/>
              <w:rPr>
                <w:sz w:val="22"/>
              </w:rPr>
            </w:pPr>
            <w:r>
              <w:rPr>
                <w:color w:val="58595B"/>
                <w:spacing w:val="-5"/>
                <w:w w:val="90"/>
                <w:sz w:val="22"/>
              </w:rPr>
              <w:t>21</w:t>
            </w:r>
          </w:p>
        </w:tc>
        <w:tc>
          <w:tcPr>
            <w:tcW w:w="1206" w:type="dxa"/>
            <w:tcBorders>
              <w:top w:val="nil"/>
              <w:left w:val="single" w:sz="4" w:space="0" w:color="606161"/>
              <w:bottom w:val="single" w:sz="4" w:space="0" w:color="606161"/>
              <w:right w:val="single" w:sz="4" w:space="0" w:color="606161"/>
            </w:tcBorders>
          </w:tcPr>
          <w:p>
            <w:pPr>
              <w:pStyle w:val="TableParagraph"/>
              <w:spacing w:before="138"/>
              <w:ind w:left="5"/>
              <w:rPr>
                <w:sz w:val="22"/>
              </w:rPr>
            </w:pPr>
            <w:r>
              <w:rPr>
                <w:color w:val="58595B"/>
                <w:spacing w:val="-2"/>
                <w:sz w:val="22"/>
              </w:rPr>
              <w:t>24.7%</w:t>
            </w:r>
          </w:p>
        </w:tc>
        <w:tc>
          <w:tcPr>
            <w:tcW w:w="1210" w:type="dxa"/>
            <w:tcBorders>
              <w:top w:val="nil"/>
              <w:left w:val="single" w:sz="4" w:space="0" w:color="606161"/>
              <w:bottom w:val="single" w:sz="4" w:space="0" w:color="606161"/>
              <w:right w:val="single" w:sz="4" w:space="0" w:color="606161"/>
            </w:tcBorders>
          </w:tcPr>
          <w:p>
            <w:pPr>
              <w:pStyle w:val="TableParagraph"/>
              <w:spacing w:before="139"/>
              <w:ind w:left="17"/>
              <w:rPr>
                <w:sz w:val="22"/>
              </w:rPr>
            </w:pPr>
            <w:r>
              <w:rPr>
                <w:color w:val="58595B"/>
                <w:spacing w:val="-2"/>
                <w:w w:val="95"/>
                <w:sz w:val="22"/>
              </w:rPr>
              <w:t>21.5%</w:t>
            </w:r>
          </w:p>
        </w:tc>
        <w:tc>
          <w:tcPr>
            <w:tcW w:w="1210" w:type="dxa"/>
            <w:tcBorders>
              <w:top w:val="nil"/>
              <w:left w:val="single" w:sz="4" w:space="0" w:color="606161"/>
              <w:bottom w:val="single" w:sz="4" w:space="0" w:color="606161"/>
              <w:right w:val="single" w:sz="4" w:space="0" w:color="606161"/>
            </w:tcBorders>
          </w:tcPr>
          <w:p>
            <w:pPr>
              <w:pStyle w:val="TableParagraph"/>
              <w:spacing w:before="140"/>
              <w:ind w:left="138"/>
              <w:rPr>
                <w:sz w:val="22"/>
              </w:rPr>
            </w:pPr>
            <w:r>
              <w:rPr>
                <w:color w:val="58595B"/>
                <w:spacing w:val="-2"/>
                <w:w w:val="95"/>
                <w:sz w:val="22"/>
              </w:rPr>
              <w:t>18.7%</w:t>
            </w:r>
          </w:p>
        </w:tc>
        <w:tc>
          <w:tcPr>
            <w:tcW w:w="1210" w:type="dxa"/>
            <w:tcBorders>
              <w:top w:val="nil"/>
              <w:left w:val="single" w:sz="4" w:space="0" w:color="606161"/>
              <w:bottom w:val="single" w:sz="4" w:space="0" w:color="606161"/>
              <w:right w:val="single" w:sz="4" w:space="0" w:color="606161"/>
            </w:tcBorders>
          </w:tcPr>
          <w:p>
            <w:pPr>
              <w:pStyle w:val="TableParagraph"/>
              <w:spacing w:before="141"/>
              <w:ind w:left="30" w:right="37"/>
              <w:rPr>
                <w:sz w:val="22"/>
              </w:rPr>
            </w:pPr>
            <w:r>
              <w:rPr>
                <w:color w:val="58595B"/>
                <w:spacing w:val="-2"/>
                <w:sz w:val="22"/>
              </w:rPr>
              <w:t>16.3%</w:t>
            </w:r>
          </w:p>
        </w:tc>
        <w:tc>
          <w:tcPr>
            <w:tcW w:w="1210" w:type="dxa"/>
            <w:tcBorders>
              <w:top w:val="nil"/>
              <w:left w:val="single" w:sz="4" w:space="0" w:color="606161"/>
              <w:bottom w:val="single" w:sz="4" w:space="0" w:color="606161"/>
              <w:right w:val="single" w:sz="4" w:space="0" w:color="606161"/>
            </w:tcBorders>
          </w:tcPr>
          <w:p>
            <w:pPr>
              <w:pStyle w:val="TableParagraph"/>
              <w:spacing w:before="142"/>
              <w:ind w:left="25"/>
              <w:rPr>
                <w:sz w:val="22"/>
              </w:rPr>
            </w:pPr>
            <w:r>
              <w:rPr>
                <w:color w:val="58595B"/>
                <w:spacing w:val="-2"/>
                <w:w w:val="90"/>
                <w:sz w:val="22"/>
              </w:rPr>
              <w:t>14.1%</w:t>
            </w:r>
          </w:p>
        </w:tc>
        <w:tc>
          <w:tcPr>
            <w:tcW w:w="1210" w:type="dxa"/>
            <w:tcBorders>
              <w:top w:val="nil"/>
              <w:left w:val="single" w:sz="4" w:space="0" w:color="606161"/>
              <w:bottom w:val="single" w:sz="4" w:space="0" w:color="606161"/>
              <w:right w:val="single" w:sz="4" w:space="0" w:color="606161"/>
            </w:tcBorders>
          </w:tcPr>
          <w:p>
            <w:pPr>
              <w:pStyle w:val="TableParagraph"/>
              <w:spacing w:before="143"/>
              <w:ind w:left="30" w:right="51"/>
              <w:rPr>
                <w:sz w:val="22"/>
              </w:rPr>
            </w:pPr>
            <w:r>
              <w:rPr>
                <w:color w:val="58595B"/>
                <w:spacing w:val="-2"/>
                <w:w w:val="95"/>
                <w:sz w:val="22"/>
              </w:rPr>
              <w:t>12.3%</w:t>
            </w:r>
          </w:p>
        </w:tc>
        <w:tc>
          <w:tcPr>
            <w:tcW w:w="1184" w:type="dxa"/>
            <w:tcBorders>
              <w:top w:val="nil"/>
              <w:left w:val="single" w:sz="4" w:space="0" w:color="606161"/>
              <w:bottom w:val="single" w:sz="4" w:space="0" w:color="606161"/>
            </w:tcBorders>
          </w:tcPr>
          <w:p>
            <w:pPr>
              <w:pStyle w:val="TableParagraph"/>
              <w:spacing w:before="144"/>
              <w:ind w:right="35"/>
              <w:rPr>
                <w:sz w:val="22"/>
              </w:rPr>
            </w:pPr>
            <w:r>
              <w:rPr>
                <w:color w:val="58595B"/>
                <w:spacing w:val="-2"/>
                <w:w w:val="95"/>
                <w:sz w:val="22"/>
              </w:rPr>
              <w:t>10.7%</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37"/>
              <w:ind w:left="60" w:right="10"/>
              <w:rPr>
                <w:sz w:val="22"/>
              </w:rPr>
            </w:pPr>
            <w:r>
              <w:rPr>
                <w:color w:val="58595B"/>
                <w:spacing w:val="-5"/>
                <w:w w:val="105"/>
                <w:sz w:val="22"/>
              </w:rPr>
              <w:t>22</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36"/>
              <w:ind w:left="5"/>
              <w:rPr>
                <w:sz w:val="22"/>
              </w:rPr>
            </w:pPr>
            <w:r>
              <w:rPr>
                <w:color w:val="58595B"/>
                <w:spacing w:val="-2"/>
                <w:sz w:val="22"/>
              </w:rPr>
              <w:t>28.4%</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37"/>
              <w:ind w:left="17"/>
              <w:rPr>
                <w:sz w:val="22"/>
              </w:rPr>
            </w:pPr>
            <w:r>
              <w:rPr>
                <w:color w:val="58595B"/>
                <w:spacing w:val="-2"/>
                <w:sz w:val="22"/>
              </w:rPr>
              <w:t>24.7%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38"/>
              <w:ind w:left="138"/>
              <w:rPr>
                <w:sz w:val="22"/>
              </w:rPr>
            </w:pPr>
            <w:r>
              <w:rPr>
                <w:color w:val="58595B"/>
                <w:spacing w:val="-2"/>
                <w:w w:val="95"/>
                <w:sz w:val="22"/>
              </w:rPr>
              <w:t>21.5%</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39"/>
              <w:ind w:left="30" w:right="37"/>
              <w:rPr>
                <w:sz w:val="22"/>
              </w:rPr>
            </w:pPr>
            <w:r>
              <w:rPr>
                <w:color w:val="58595B"/>
                <w:spacing w:val="-2"/>
                <w:w w:val="95"/>
                <w:sz w:val="22"/>
              </w:rPr>
              <w:t>18.7%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0"/>
              <w:ind w:left="26"/>
              <w:rPr>
                <w:sz w:val="22"/>
              </w:rPr>
            </w:pPr>
            <w:r>
              <w:rPr>
                <w:color w:val="58595B"/>
                <w:spacing w:val="-2"/>
                <w:sz w:val="22"/>
              </w:rPr>
              <w:t>16.3%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1"/>
              <w:ind w:left="30" w:right="51"/>
              <w:rPr>
                <w:sz w:val="22"/>
              </w:rPr>
            </w:pPr>
            <w:r>
              <w:rPr>
                <w:color w:val="58595B"/>
                <w:spacing w:val="-2"/>
                <w:w w:val="90"/>
                <w:sz w:val="22"/>
              </w:rPr>
              <w:t>14.1%</w:t>
            </w:r>
          </w:p>
        </w:tc>
        <w:tc>
          <w:tcPr>
            <w:tcW w:w="1184" w:type="dxa"/>
            <w:tcBorders>
              <w:top w:val="single" w:sz="4" w:space="0" w:color="606161"/>
              <w:left w:val="single" w:sz="4" w:space="0" w:color="606161"/>
              <w:bottom w:val="single" w:sz="4" w:space="0" w:color="606161"/>
            </w:tcBorders>
          </w:tcPr>
          <w:p>
            <w:pPr>
              <w:pStyle w:val="TableParagraph"/>
              <w:spacing w:before="142"/>
              <w:ind w:right="35"/>
              <w:rPr>
                <w:sz w:val="22"/>
              </w:rPr>
            </w:pPr>
            <w:r>
              <w:rPr>
                <w:color w:val="58595B"/>
                <w:spacing w:val="-2"/>
                <w:w w:val="95"/>
                <w:sz w:val="22"/>
              </w:rPr>
              <w:t>12.3%</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40"/>
              <w:ind w:left="60" w:right="12"/>
              <w:rPr>
                <w:sz w:val="22"/>
              </w:rPr>
            </w:pPr>
            <w:r>
              <w:rPr>
                <w:color w:val="58595B"/>
                <w:spacing w:val="-5"/>
                <w:w w:val="105"/>
                <w:sz w:val="22"/>
              </w:rPr>
              <w:t>23</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40"/>
              <w:ind w:left="5"/>
              <w:rPr>
                <w:sz w:val="22"/>
              </w:rPr>
            </w:pPr>
            <w:r>
              <w:rPr>
                <w:color w:val="58595B"/>
                <w:spacing w:val="-2"/>
                <w:sz w:val="22"/>
              </w:rPr>
              <w:t>32.7%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0"/>
              <w:ind w:left="17"/>
              <w:rPr>
                <w:sz w:val="22"/>
              </w:rPr>
            </w:pPr>
            <w:r>
              <w:rPr>
                <w:color w:val="58595B"/>
                <w:spacing w:val="-2"/>
                <w:sz w:val="22"/>
              </w:rPr>
              <w:t>28.4%</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1"/>
              <w:ind w:left="137"/>
              <w:rPr>
                <w:sz w:val="22"/>
              </w:rPr>
            </w:pPr>
            <w:r>
              <w:rPr>
                <w:color w:val="58595B"/>
                <w:spacing w:val="-2"/>
                <w:sz w:val="22"/>
              </w:rPr>
              <w:t>24.7%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2"/>
              <w:ind w:left="30" w:right="37"/>
              <w:rPr>
                <w:sz w:val="22"/>
              </w:rPr>
            </w:pPr>
            <w:r>
              <w:rPr>
                <w:color w:val="58595B"/>
                <w:spacing w:val="-2"/>
                <w:w w:val="95"/>
                <w:sz w:val="22"/>
              </w:rPr>
              <w:t>21.5%</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3"/>
              <w:ind w:left="25"/>
              <w:rPr>
                <w:sz w:val="22"/>
              </w:rPr>
            </w:pPr>
            <w:r>
              <w:rPr>
                <w:color w:val="58595B"/>
                <w:spacing w:val="-2"/>
                <w:w w:val="95"/>
                <w:sz w:val="22"/>
              </w:rPr>
              <w:t>18.7%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4"/>
              <w:ind w:left="30" w:right="50"/>
              <w:rPr>
                <w:sz w:val="22"/>
              </w:rPr>
            </w:pPr>
            <w:r>
              <w:rPr>
                <w:color w:val="58595B"/>
                <w:spacing w:val="-2"/>
                <w:sz w:val="22"/>
              </w:rPr>
              <w:t>16.3%</w:t>
            </w:r>
          </w:p>
        </w:tc>
        <w:tc>
          <w:tcPr>
            <w:tcW w:w="1184" w:type="dxa"/>
            <w:tcBorders>
              <w:top w:val="single" w:sz="4" w:space="0" w:color="606161"/>
              <w:left w:val="single" w:sz="4" w:space="0" w:color="606161"/>
              <w:bottom w:val="single" w:sz="4" w:space="0" w:color="606161"/>
            </w:tcBorders>
          </w:tcPr>
          <w:p>
            <w:pPr>
              <w:pStyle w:val="TableParagraph"/>
              <w:spacing w:before="145"/>
              <w:ind w:right="35"/>
              <w:rPr>
                <w:sz w:val="22"/>
              </w:rPr>
            </w:pPr>
            <w:r>
              <w:rPr>
                <w:color w:val="58595B"/>
                <w:spacing w:val="-2"/>
                <w:w w:val="90"/>
                <w:sz w:val="22"/>
              </w:rPr>
              <w:t>14.1%</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43"/>
              <w:ind w:left="60" w:right="10"/>
              <w:rPr>
                <w:sz w:val="22"/>
              </w:rPr>
            </w:pPr>
            <w:r>
              <w:rPr>
                <w:color w:val="58595B"/>
                <w:spacing w:val="-5"/>
                <w:w w:val="110"/>
                <w:sz w:val="22"/>
              </w:rPr>
              <w:t>24</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43"/>
              <w:ind w:left="5"/>
              <w:rPr>
                <w:sz w:val="22"/>
              </w:rPr>
            </w:pPr>
            <w:r>
              <w:rPr>
                <w:color w:val="58595B"/>
                <w:spacing w:val="-2"/>
                <w:sz w:val="22"/>
              </w:rPr>
              <w:t>37.6%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3"/>
              <w:ind w:left="17"/>
              <w:rPr>
                <w:sz w:val="22"/>
              </w:rPr>
            </w:pPr>
            <w:r>
              <w:rPr>
                <w:color w:val="58595B"/>
                <w:spacing w:val="-2"/>
                <w:sz w:val="22"/>
              </w:rPr>
              <w:t>32.7%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4"/>
              <w:ind w:left="138"/>
              <w:rPr>
                <w:sz w:val="22"/>
              </w:rPr>
            </w:pPr>
            <w:r>
              <w:rPr>
                <w:color w:val="58595B"/>
                <w:spacing w:val="-2"/>
                <w:sz w:val="22"/>
              </w:rPr>
              <w:t>28.4%</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5"/>
              <w:ind w:left="30" w:right="38"/>
              <w:rPr>
                <w:sz w:val="22"/>
              </w:rPr>
            </w:pPr>
            <w:r>
              <w:rPr>
                <w:color w:val="58595B"/>
                <w:spacing w:val="-2"/>
                <w:sz w:val="22"/>
              </w:rPr>
              <w:t>24.7%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6"/>
              <w:ind w:left="25"/>
              <w:rPr>
                <w:sz w:val="22"/>
              </w:rPr>
            </w:pPr>
            <w:r>
              <w:rPr>
                <w:color w:val="58595B"/>
                <w:spacing w:val="-2"/>
                <w:w w:val="95"/>
                <w:sz w:val="22"/>
              </w:rPr>
              <w:t>21.5%</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7"/>
              <w:ind w:left="30" w:right="51"/>
              <w:rPr>
                <w:sz w:val="22"/>
              </w:rPr>
            </w:pPr>
            <w:r>
              <w:rPr>
                <w:color w:val="58595B"/>
                <w:spacing w:val="-2"/>
                <w:w w:val="95"/>
                <w:sz w:val="22"/>
              </w:rPr>
              <w:t>18.7%</w:t>
            </w:r>
          </w:p>
        </w:tc>
        <w:tc>
          <w:tcPr>
            <w:tcW w:w="1184" w:type="dxa"/>
            <w:tcBorders>
              <w:top w:val="single" w:sz="4" w:space="0" w:color="606161"/>
              <w:left w:val="single" w:sz="4" w:space="0" w:color="606161"/>
              <w:bottom w:val="single" w:sz="4" w:space="0" w:color="606161"/>
            </w:tcBorders>
          </w:tcPr>
          <w:p>
            <w:pPr>
              <w:pStyle w:val="TableParagraph"/>
              <w:spacing w:before="148"/>
              <w:ind w:right="34"/>
              <w:rPr>
                <w:sz w:val="22"/>
              </w:rPr>
            </w:pPr>
            <w:r>
              <w:rPr>
                <w:color w:val="58595B"/>
                <w:spacing w:val="-2"/>
                <w:sz w:val="22"/>
              </w:rPr>
              <w:t>16.3%</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46"/>
              <w:ind w:left="60" w:right="9"/>
              <w:rPr>
                <w:sz w:val="22"/>
              </w:rPr>
            </w:pPr>
            <w:r>
              <w:rPr>
                <w:color w:val="58595B"/>
                <w:spacing w:val="-5"/>
                <w:w w:val="110"/>
                <w:sz w:val="22"/>
              </w:rPr>
              <w:t>25</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46"/>
              <w:ind w:left="5"/>
              <w:rPr>
                <w:sz w:val="22"/>
              </w:rPr>
            </w:pPr>
            <w:r>
              <w:rPr>
                <w:color w:val="58595B"/>
                <w:spacing w:val="-2"/>
                <w:sz w:val="22"/>
              </w:rPr>
              <w:t>43.2%</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6"/>
              <w:ind w:left="17"/>
              <w:rPr>
                <w:sz w:val="22"/>
              </w:rPr>
            </w:pPr>
            <w:r>
              <w:rPr>
                <w:color w:val="58595B"/>
                <w:spacing w:val="-2"/>
                <w:sz w:val="22"/>
              </w:rPr>
              <w:t>37.6%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7"/>
              <w:ind w:left="137"/>
              <w:rPr>
                <w:sz w:val="22"/>
              </w:rPr>
            </w:pPr>
            <w:r>
              <w:rPr>
                <w:color w:val="58595B"/>
                <w:spacing w:val="-2"/>
                <w:sz w:val="22"/>
              </w:rPr>
              <w:t>32.7%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8"/>
              <w:ind w:left="30" w:right="37"/>
              <w:rPr>
                <w:sz w:val="22"/>
              </w:rPr>
            </w:pPr>
            <w:r>
              <w:rPr>
                <w:color w:val="58595B"/>
                <w:spacing w:val="-2"/>
                <w:sz w:val="22"/>
              </w:rPr>
              <w:t>28.4%</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9"/>
              <w:ind w:left="25"/>
              <w:rPr>
                <w:sz w:val="22"/>
              </w:rPr>
            </w:pPr>
            <w:r>
              <w:rPr>
                <w:color w:val="58595B"/>
                <w:spacing w:val="-2"/>
                <w:sz w:val="22"/>
              </w:rPr>
              <w:t>24.7%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0"/>
              <w:ind w:left="30" w:right="51"/>
              <w:rPr>
                <w:sz w:val="22"/>
              </w:rPr>
            </w:pPr>
            <w:r>
              <w:rPr>
                <w:color w:val="58595B"/>
                <w:spacing w:val="-2"/>
                <w:w w:val="95"/>
                <w:sz w:val="22"/>
              </w:rPr>
              <w:t>21.5%</w:t>
            </w:r>
          </w:p>
        </w:tc>
        <w:tc>
          <w:tcPr>
            <w:tcW w:w="1184" w:type="dxa"/>
            <w:tcBorders>
              <w:top w:val="single" w:sz="4" w:space="0" w:color="606161"/>
              <w:left w:val="single" w:sz="4" w:space="0" w:color="606161"/>
              <w:bottom w:val="single" w:sz="4" w:space="0" w:color="606161"/>
            </w:tcBorders>
          </w:tcPr>
          <w:p>
            <w:pPr>
              <w:pStyle w:val="TableParagraph"/>
              <w:spacing w:before="151"/>
              <w:ind w:right="35"/>
              <w:rPr>
                <w:sz w:val="22"/>
              </w:rPr>
            </w:pPr>
            <w:r>
              <w:rPr>
                <w:color w:val="58595B"/>
                <w:spacing w:val="-2"/>
                <w:w w:val="95"/>
                <w:sz w:val="22"/>
              </w:rPr>
              <w:t>18.7%</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49"/>
              <w:ind w:left="60" w:right="9"/>
              <w:rPr>
                <w:sz w:val="22"/>
              </w:rPr>
            </w:pPr>
            <w:r>
              <w:rPr>
                <w:color w:val="58595B"/>
                <w:spacing w:val="-5"/>
                <w:w w:val="110"/>
                <w:sz w:val="22"/>
              </w:rPr>
              <w:t>26</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49"/>
              <w:ind w:left="5"/>
              <w:rPr>
                <w:sz w:val="22"/>
              </w:rPr>
            </w:pPr>
            <w:r>
              <w:rPr>
                <w:color w:val="58595B"/>
                <w:spacing w:val="-2"/>
                <w:sz w:val="22"/>
              </w:rPr>
              <w:t>49.7%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49"/>
              <w:ind w:left="17"/>
              <w:rPr>
                <w:sz w:val="22"/>
              </w:rPr>
            </w:pPr>
            <w:r>
              <w:rPr>
                <w:color w:val="58595B"/>
                <w:spacing w:val="-2"/>
                <w:sz w:val="22"/>
              </w:rPr>
              <w:t>43.2%</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0"/>
              <w:ind w:left="137"/>
              <w:rPr>
                <w:sz w:val="22"/>
              </w:rPr>
            </w:pPr>
            <w:r>
              <w:rPr>
                <w:color w:val="58595B"/>
                <w:spacing w:val="-2"/>
                <w:sz w:val="22"/>
              </w:rPr>
              <w:t>37.6%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1"/>
              <w:ind w:left="30" w:right="38"/>
              <w:rPr>
                <w:sz w:val="22"/>
              </w:rPr>
            </w:pPr>
            <w:r>
              <w:rPr>
                <w:color w:val="58595B"/>
                <w:spacing w:val="-2"/>
                <w:sz w:val="22"/>
              </w:rPr>
              <w:t>32.7%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2"/>
              <w:ind w:left="25"/>
              <w:rPr>
                <w:sz w:val="22"/>
              </w:rPr>
            </w:pPr>
            <w:r>
              <w:rPr>
                <w:color w:val="58595B"/>
                <w:spacing w:val="-2"/>
                <w:sz w:val="22"/>
              </w:rPr>
              <w:t>28.4%</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3"/>
              <w:ind w:left="30" w:right="51"/>
              <w:rPr>
                <w:sz w:val="22"/>
              </w:rPr>
            </w:pPr>
            <w:r>
              <w:rPr>
                <w:color w:val="58595B"/>
                <w:spacing w:val="-2"/>
                <w:sz w:val="22"/>
              </w:rPr>
              <w:t>24.7%</w:t>
            </w:r>
          </w:p>
        </w:tc>
        <w:tc>
          <w:tcPr>
            <w:tcW w:w="1184" w:type="dxa"/>
            <w:tcBorders>
              <w:top w:val="single" w:sz="4" w:space="0" w:color="606161"/>
              <w:left w:val="single" w:sz="4" w:space="0" w:color="606161"/>
              <w:bottom w:val="single" w:sz="4" w:space="0" w:color="606161"/>
            </w:tcBorders>
          </w:tcPr>
          <w:p>
            <w:pPr>
              <w:pStyle w:val="TableParagraph"/>
              <w:spacing w:before="154"/>
              <w:ind w:right="35"/>
              <w:rPr>
                <w:sz w:val="22"/>
              </w:rPr>
            </w:pPr>
            <w:r>
              <w:rPr>
                <w:color w:val="58595B"/>
                <w:spacing w:val="-2"/>
                <w:w w:val="95"/>
                <w:sz w:val="22"/>
              </w:rPr>
              <w:t>21.5%</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52"/>
              <w:ind w:left="60" w:right="3"/>
              <w:rPr>
                <w:sz w:val="22"/>
              </w:rPr>
            </w:pPr>
            <w:r>
              <w:rPr>
                <w:color w:val="58595B"/>
                <w:spacing w:val="-5"/>
                <w:sz w:val="22"/>
              </w:rPr>
              <w:t>27</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52"/>
              <w:ind w:left="5"/>
              <w:rPr>
                <w:sz w:val="22"/>
              </w:rPr>
            </w:pPr>
            <w:r>
              <w:rPr>
                <w:color w:val="58595B"/>
                <w:spacing w:val="-2"/>
                <w:sz w:val="22"/>
              </w:rPr>
              <w:t>57.2%</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2"/>
              <w:ind w:left="17"/>
              <w:rPr>
                <w:sz w:val="22"/>
              </w:rPr>
            </w:pPr>
            <w:r>
              <w:rPr>
                <w:color w:val="58595B"/>
                <w:spacing w:val="-2"/>
                <w:sz w:val="22"/>
              </w:rPr>
              <w:t>49.7%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3"/>
              <w:ind w:left="137"/>
              <w:rPr>
                <w:sz w:val="22"/>
              </w:rPr>
            </w:pPr>
            <w:r>
              <w:rPr>
                <w:color w:val="58595B"/>
                <w:spacing w:val="-2"/>
                <w:sz w:val="22"/>
              </w:rPr>
              <w:t>43.2%</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4"/>
              <w:ind w:left="30" w:right="38"/>
              <w:rPr>
                <w:sz w:val="22"/>
              </w:rPr>
            </w:pPr>
            <w:r>
              <w:rPr>
                <w:color w:val="58595B"/>
                <w:spacing w:val="-2"/>
                <w:sz w:val="22"/>
              </w:rPr>
              <w:t>37.6%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5"/>
              <w:ind w:left="25"/>
              <w:rPr>
                <w:sz w:val="22"/>
              </w:rPr>
            </w:pPr>
            <w:r>
              <w:rPr>
                <w:color w:val="58595B"/>
                <w:spacing w:val="-2"/>
                <w:sz w:val="22"/>
              </w:rPr>
              <w:t>32.7%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6"/>
              <w:ind w:left="30" w:right="51"/>
              <w:rPr>
                <w:sz w:val="22"/>
              </w:rPr>
            </w:pPr>
            <w:r>
              <w:rPr>
                <w:color w:val="58595B"/>
                <w:spacing w:val="-2"/>
                <w:sz w:val="22"/>
              </w:rPr>
              <w:t>28.4%</w:t>
            </w:r>
          </w:p>
        </w:tc>
        <w:tc>
          <w:tcPr>
            <w:tcW w:w="1184" w:type="dxa"/>
            <w:tcBorders>
              <w:top w:val="single" w:sz="4" w:space="0" w:color="606161"/>
              <w:left w:val="single" w:sz="4" w:space="0" w:color="606161"/>
              <w:bottom w:val="single" w:sz="4" w:space="0" w:color="606161"/>
            </w:tcBorders>
          </w:tcPr>
          <w:p>
            <w:pPr>
              <w:pStyle w:val="TableParagraph"/>
              <w:spacing w:before="157"/>
              <w:ind w:right="35"/>
              <w:rPr>
                <w:sz w:val="22"/>
              </w:rPr>
            </w:pPr>
            <w:r>
              <w:rPr>
                <w:color w:val="58595B"/>
                <w:spacing w:val="-2"/>
                <w:sz w:val="22"/>
              </w:rPr>
              <w:t>24.7%</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55"/>
              <w:ind w:left="60" w:right="11"/>
              <w:rPr>
                <w:sz w:val="22"/>
              </w:rPr>
            </w:pPr>
            <w:r>
              <w:rPr>
                <w:color w:val="58595B"/>
                <w:spacing w:val="-5"/>
                <w:w w:val="110"/>
                <w:sz w:val="22"/>
              </w:rPr>
              <w:t>28</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55"/>
              <w:ind w:left="5"/>
              <w:rPr>
                <w:sz w:val="22"/>
              </w:rPr>
            </w:pPr>
            <w:r>
              <w:rPr>
                <w:color w:val="58595B"/>
                <w:spacing w:val="-2"/>
                <w:sz w:val="22"/>
              </w:rPr>
              <w:t>65.8%</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5"/>
              <w:ind w:left="17"/>
              <w:rPr>
                <w:sz w:val="22"/>
              </w:rPr>
            </w:pPr>
            <w:r>
              <w:rPr>
                <w:color w:val="58595B"/>
                <w:spacing w:val="-2"/>
                <w:sz w:val="22"/>
              </w:rPr>
              <w:t>57.2%</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6"/>
              <w:ind w:left="137"/>
              <w:rPr>
                <w:sz w:val="22"/>
              </w:rPr>
            </w:pPr>
            <w:r>
              <w:rPr>
                <w:color w:val="58595B"/>
                <w:spacing w:val="-2"/>
                <w:sz w:val="22"/>
              </w:rPr>
              <w:t>49.7%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7"/>
              <w:ind w:left="30" w:right="38"/>
              <w:rPr>
                <w:sz w:val="22"/>
              </w:rPr>
            </w:pPr>
            <w:r>
              <w:rPr>
                <w:color w:val="58595B"/>
                <w:spacing w:val="-2"/>
                <w:sz w:val="22"/>
              </w:rPr>
              <w:t>43.2%</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8"/>
              <w:ind w:left="25"/>
              <w:rPr>
                <w:sz w:val="22"/>
              </w:rPr>
            </w:pPr>
            <w:r>
              <w:rPr>
                <w:color w:val="58595B"/>
                <w:spacing w:val="-2"/>
                <w:sz w:val="22"/>
              </w:rPr>
              <w:t>37.6%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9"/>
              <w:ind w:left="30" w:right="51"/>
              <w:rPr>
                <w:sz w:val="22"/>
              </w:rPr>
            </w:pPr>
            <w:r>
              <w:rPr>
                <w:color w:val="58595B"/>
                <w:spacing w:val="-2"/>
                <w:sz w:val="22"/>
              </w:rPr>
              <w:t>32.7%</w:t>
            </w:r>
          </w:p>
        </w:tc>
        <w:tc>
          <w:tcPr>
            <w:tcW w:w="1184" w:type="dxa"/>
            <w:tcBorders>
              <w:top w:val="single" w:sz="4" w:space="0" w:color="606161"/>
              <w:left w:val="single" w:sz="4" w:space="0" w:color="606161"/>
              <w:bottom w:val="single" w:sz="4" w:space="0" w:color="606161"/>
            </w:tcBorders>
          </w:tcPr>
          <w:p>
            <w:pPr>
              <w:pStyle w:val="TableParagraph"/>
              <w:spacing w:before="160"/>
              <w:ind w:right="35"/>
              <w:rPr>
                <w:sz w:val="22"/>
              </w:rPr>
            </w:pPr>
            <w:r>
              <w:rPr>
                <w:color w:val="58595B"/>
                <w:spacing w:val="-2"/>
                <w:sz w:val="22"/>
              </w:rPr>
              <w:t>28.4%</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58"/>
              <w:ind w:left="60" w:right="7"/>
              <w:rPr>
                <w:sz w:val="22"/>
              </w:rPr>
            </w:pPr>
            <w:r>
              <w:rPr>
                <w:color w:val="58595B"/>
                <w:spacing w:val="-5"/>
                <w:w w:val="110"/>
                <w:sz w:val="22"/>
              </w:rPr>
              <w:t>29</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58"/>
              <w:ind w:left="5"/>
              <w:rPr>
                <w:sz w:val="22"/>
              </w:rPr>
            </w:pPr>
            <w:r>
              <w:rPr>
                <w:color w:val="58595B"/>
                <w:spacing w:val="-2"/>
                <w:sz w:val="22"/>
              </w:rPr>
              <w:t>75.6%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8"/>
              <w:ind w:left="16"/>
              <w:rPr>
                <w:sz w:val="22"/>
              </w:rPr>
            </w:pPr>
            <w:r>
              <w:rPr>
                <w:color w:val="58595B"/>
                <w:spacing w:val="-2"/>
                <w:sz w:val="22"/>
              </w:rPr>
              <w:t>65.8%</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59"/>
              <w:ind w:left="137"/>
              <w:rPr>
                <w:sz w:val="22"/>
              </w:rPr>
            </w:pPr>
            <w:r>
              <w:rPr>
                <w:color w:val="58595B"/>
                <w:spacing w:val="-2"/>
                <w:sz w:val="22"/>
              </w:rPr>
              <w:t>57.2%</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0"/>
              <w:ind w:left="30" w:right="38"/>
              <w:rPr>
                <w:sz w:val="22"/>
              </w:rPr>
            </w:pPr>
            <w:r>
              <w:rPr>
                <w:color w:val="58595B"/>
                <w:spacing w:val="-2"/>
                <w:sz w:val="22"/>
              </w:rPr>
              <w:t>49.7%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1"/>
              <w:ind w:left="25"/>
              <w:rPr>
                <w:sz w:val="22"/>
              </w:rPr>
            </w:pPr>
            <w:r>
              <w:rPr>
                <w:color w:val="58595B"/>
                <w:spacing w:val="-2"/>
                <w:sz w:val="22"/>
              </w:rPr>
              <w:t>43.2%</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2"/>
              <w:ind w:left="30" w:right="51"/>
              <w:rPr>
                <w:sz w:val="22"/>
              </w:rPr>
            </w:pPr>
            <w:r>
              <w:rPr>
                <w:color w:val="58595B"/>
                <w:spacing w:val="-2"/>
                <w:sz w:val="22"/>
              </w:rPr>
              <w:t>37.6%</w:t>
            </w:r>
          </w:p>
        </w:tc>
        <w:tc>
          <w:tcPr>
            <w:tcW w:w="1184" w:type="dxa"/>
            <w:tcBorders>
              <w:top w:val="single" w:sz="4" w:space="0" w:color="606161"/>
              <w:left w:val="single" w:sz="4" w:space="0" w:color="606161"/>
              <w:bottom w:val="single" w:sz="4" w:space="0" w:color="606161"/>
            </w:tcBorders>
          </w:tcPr>
          <w:p>
            <w:pPr>
              <w:pStyle w:val="TableParagraph"/>
              <w:spacing w:before="163"/>
              <w:ind w:right="35"/>
              <w:rPr>
                <w:sz w:val="22"/>
              </w:rPr>
            </w:pPr>
            <w:r>
              <w:rPr>
                <w:color w:val="58595B"/>
                <w:spacing w:val="-2"/>
                <w:sz w:val="22"/>
              </w:rPr>
              <w:t>32.7%</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61"/>
              <w:ind w:left="60" w:right="7"/>
              <w:rPr>
                <w:sz w:val="22"/>
              </w:rPr>
            </w:pPr>
            <w:r>
              <w:rPr>
                <w:color w:val="58595B"/>
                <w:spacing w:val="-5"/>
                <w:w w:val="110"/>
                <w:sz w:val="22"/>
              </w:rPr>
              <w:t>30</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61"/>
              <w:ind w:left="5"/>
              <w:rPr>
                <w:sz w:val="22"/>
              </w:rPr>
            </w:pPr>
            <w:r>
              <w:rPr>
                <w:color w:val="58595B"/>
                <w:spacing w:val="-2"/>
                <w:sz w:val="22"/>
              </w:rPr>
              <w:t>87.0%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1"/>
              <w:ind w:left="17"/>
              <w:rPr>
                <w:sz w:val="22"/>
              </w:rPr>
            </w:pPr>
            <w:r>
              <w:rPr>
                <w:color w:val="58595B"/>
                <w:spacing w:val="-2"/>
                <w:sz w:val="22"/>
              </w:rPr>
              <w:t>75.6%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2"/>
              <w:ind w:left="137"/>
              <w:rPr>
                <w:sz w:val="22"/>
              </w:rPr>
            </w:pPr>
            <w:r>
              <w:rPr>
                <w:color w:val="58595B"/>
                <w:spacing w:val="-2"/>
                <w:sz w:val="22"/>
              </w:rPr>
              <w:t>65.8%</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3"/>
              <w:ind w:left="30" w:right="38"/>
              <w:rPr>
                <w:sz w:val="22"/>
              </w:rPr>
            </w:pPr>
            <w:r>
              <w:rPr>
                <w:color w:val="58595B"/>
                <w:spacing w:val="-2"/>
                <w:sz w:val="22"/>
              </w:rPr>
              <w:t>57.2%</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4"/>
              <w:ind w:left="25"/>
              <w:rPr>
                <w:sz w:val="22"/>
              </w:rPr>
            </w:pPr>
            <w:r>
              <w:rPr>
                <w:color w:val="58595B"/>
                <w:spacing w:val="-2"/>
                <w:sz w:val="22"/>
              </w:rPr>
              <w:t>49.7%</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5"/>
              <w:ind w:left="30" w:right="51"/>
              <w:rPr>
                <w:sz w:val="22"/>
              </w:rPr>
            </w:pPr>
            <w:r>
              <w:rPr>
                <w:color w:val="58595B"/>
                <w:spacing w:val="-2"/>
                <w:sz w:val="22"/>
              </w:rPr>
              <w:t>43.2%</w:t>
            </w:r>
          </w:p>
        </w:tc>
        <w:tc>
          <w:tcPr>
            <w:tcW w:w="1184" w:type="dxa"/>
            <w:tcBorders>
              <w:top w:val="single" w:sz="4" w:space="0" w:color="606161"/>
              <w:left w:val="single" w:sz="4" w:space="0" w:color="606161"/>
              <w:bottom w:val="single" w:sz="4" w:space="0" w:color="606161"/>
            </w:tcBorders>
          </w:tcPr>
          <w:p>
            <w:pPr>
              <w:pStyle w:val="TableParagraph"/>
              <w:spacing w:before="166"/>
              <w:ind w:right="35"/>
              <w:rPr>
                <w:sz w:val="22"/>
              </w:rPr>
            </w:pPr>
            <w:r>
              <w:rPr>
                <w:color w:val="58595B"/>
                <w:spacing w:val="-2"/>
                <w:sz w:val="22"/>
              </w:rPr>
              <w:t>37.6%</w:t>
            </w:r>
          </w:p>
        </w:tc>
      </w:tr>
      <w:tr>
        <w:trPr>
          <w:trHeight w:val="477" w:hRule="atLeast"/>
        </w:trPr>
        <w:tc>
          <w:tcPr>
            <w:tcW w:w="1449" w:type="dxa"/>
            <w:tcBorders>
              <w:top w:val="single" w:sz="4" w:space="0" w:color="606161"/>
              <w:bottom w:val="single" w:sz="4" w:space="0" w:color="606161"/>
              <w:right w:val="single" w:sz="4" w:space="0" w:color="606161"/>
            </w:tcBorders>
          </w:tcPr>
          <w:p>
            <w:pPr>
              <w:pStyle w:val="TableParagraph"/>
              <w:spacing w:before="164"/>
              <w:ind w:left="60" w:right="2"/>
              <w:rPr>
                <w:sz w:val="22"/>
              </w:rPr>
            </w:pPr>
            <w:r>
              <w:rPr>
                <w:color w:val="58595B"/>
                <w:spacing w:val="-5"/>
                <w:w w:val="90"/>
                <w:sz w:val="22"/>
              </w:rPr>
              <w:t>31</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spacing w:before="164"/>
              <w:ind w:left="5"/>
              <w:rPr>
                <w:sz w:val="22"/>
              </w:rPr>
            </w:pPr>
            <w:r>
              <w:rPr>
                <w:color w:val="58595B"/>
                <w:spacing w:val="-2"/>
                <w:sz w:val="22"/>
              </w:rPr>
              <w:t>93.3%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4"/>
              <w:ind w:left="17"/>
              <w:rPr>
                <w:sz w:val="22"/>
              </w:rPr>
            </w:pPr>
            <w:r>
              <w:rPr>
                <w:color w:val="58595B"/>
                <w:spacing w:val="-2"/>
                <w:sz w:val="22"/>
              </w:rPr>
              <w:t>87.0%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5"/>
              <w:ind w:left="137"/>
              <w:rPr>
                <w:sz w:val="22"/>
              </w:rPr>
            </w:pPr>
            <w:r>
              <w:rPr>
                <w:color w:val="58595B"/>
                <w:spacing w:val="-2"/>
                <w:sz w:val="22"/>
              </w:rPr>
              <w:t>75.6%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6"/>
              <w:ind w:left="30" w:right="38"/>
              <w:rPr>
                <w:sz w:val="22"/>
              </w:rPr>
            </w:pPr>
            <w:r>
              <w:rPr>
                <w:color w:val="58595B"/>
                <w:spacing w:val="-2"/>
                <w:sz w:val="22"/>
              </w:rPr>
              <w:t>65.8%</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7"/>
              <w:ind w:left="25"/>
              <w:rPr>
                <w:sz w:val="22"/>
              </w:rPr>
            </w:pPr>
            <w:r>
              <w:rPr>
                <w:color w:val="58595B"/>
                <w:spacing w:val="-2"/>
                <w:sz w:val="22"/>
              </w:rPr>
              <w:t>57.2%</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8"/>
              <w:ind w:left="30" w:right="51"/>
              <w:rPr>
                <w:sz w:val="22"/>
              </w:rPr>
            </w:pPr>
            <w:r>
              <w:rPr>
                <w:color w:val="58595B"/>
                <w:spacing w:val="-2"/>
                <w:sz w:val="22"/>
              </w:rPr>
              <w:t>49.7%</w:t>
            </w:r>
          </w:p>
        </w:tc>
        <w:tc>
          <w:tcPr>
            <w:tcW w:w="1184" w:type="dxa"/>
            <w:tcBorders>
              <w:top w:val="single" w:sz="4" w:space="0" w:color="606161"/>
              <w:left w:val="single" w:sz="4" w:space="0" w:color="606161"/>
              <w:bottom w:val="single" w:sz="4" w:space="0" w:color="606161"/>
            </w:tcBorders>
          </w:tcPr>
          <w:p>
            <w:pPr>
              <w:pStyle w:val="TableParagraph"/>
              <w:spacing w:before="169"/>
              <w:ind w:right="35"/>
              <w:rPr>
                <w:sz w:val="22"/>
              </w:rPr>
            </w:pPr>
            <w:r>
              <w:rPr>
                <w:color w:val="58595B"/>
                <w:spacing w:val="-2"/>
                <w:sz w:val="22"/>
              </w:rPr>
              <w:t>43.2%</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67"/>
              <w:ind w:left="60" w:right="8"/>
              <w:rPr>
                <w:sz w:val="22"/>
              </w:rPr>
            </w:pPr>
            <w:r>
              <w:rPr>
                <w:color w:val="58595B"/>
                <w:spacing w:val="-5"/>
                <w:w w:val="105"/>
                <w:sz w:val="22"/>
              </w:rPr>
              <w:t>32</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7"/>
              <w:ind w:left="16"/>
              <w:rPr>
                <w:sz w:val="22"/>
              </w:rPr>
            </w:pPr>
            <w:r>
              <w:rPr>
                <w:color w:val="58595B"/>
                <w:spacing w:val="-2"/>
                <w:sz w:val="22"/>
              </w:rPr>
              <w:t>93.3%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8"/>
              <w:ind w:left="137"/>
              <w:rPr>
                <w:sz w:val="22"/>
              </w:rPr>
            </w:pPr>
            <w:r>
              <w:rPr>
                <w:color w:val="58595B"/>
                <w:spacing w:val="-2"/>
                <w:sz w:val="22"/>
              </w:rPr>
              <w:t>87.0%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9"/>
              <w:ind w:left="30" w:right="38"/>
              <w:rPr>
                <w:sz w:val="22"/>
              </w:rPr>
            </w:pPr>
            <w:r>
              <w:rPr>
                <w:color w:val="58595B"/>
                <w:spacing w:val="-2"/>
                <w:sz w:val="22"/>
              </w:rPr>
              <w:t>75.6%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70"/>
              <w:ind w:left="25"/>
              <w:rPr>
                <w:sz w:val="22"/>
              </w:rPr>
            </w:pPr>
            <w:r>
              <w:rPr>
                <w:color w:val="58595B"/>
                <w:spacing w:val="-2"/>
                <w:sz w:val="22"/>
              </w:rPr>
              <w:t>65.8%</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71"/>
              <w:ind w:left="30" w:right="51"/>
              <w:rPr>
                <w:sz w:val="22"/>
              </w:rPr>
            </w:pPr>
            <w:r>
              <w:rPr>
                <w:color w:val="58595B"/>
                <w:spacing w:val="-2"/>
                <w:sz w:val="22"/>
              </w:rPr>
              <w:t>57.2%</w:t>
            </w:r>
          </w:p>
        </w:tc>
        <w:tc>
          <w:tcPr>
            <w:tcW w:w="1184" w:type="dxa"/>
            <w:tcBorders>
              <w:top w:val="single" w:sz="4" w:space="0" w:color="606161"/>
              <w:left w:val="single" w:sz="4" w:space="0" w:color="606161"/>
              <w:bottom w:val="single" w:sz="4" w:space="0" w:color="606161"/>
            </w:tcBorders>
          </w:tcPr>
          <w:p>
            <w:pPr>
              <w:pStyle w:val="TableParagraph"/>
              <w:spacing w:before="172"/>
              <w:ind w:right="35"/>
              <w:rPr>
                <w:sz w:val="22"/>
              </w:rPr>
            </w:pPr>
            <w:r>
              <w:rPr>
                <w:color w:val="58595B"/>
                <w:spacing w:val="-2"/>
                <w:sz w:val="22"/>
              </w:rPr>
              <w:t>49.7%</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66"/>
              <w:ind w:left="60" w:right="10"/>
              <w:rPr>
                <w:sz w:val="22"/>
              </w:rPr>
            </w:pPr>
            <w:r>
              <w:rPr>
                <w:color w:val="58595B"/>
                <w:spacing w:val="-5"/>
                <w:w w:val="105"/>
                <w:sz w:val="22"/>
              </w:rPr>
              <w:t>33</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8"/>
              <w:ind w:left="137"/>
              <w:rPr>
                <w:sz w:val="22"/>
              </w:rPr>
            </w:pPr>
            <w:r>
              <w:rPr>
                <w:color w:val="58595B"/>
                <w:spacing w:val="-2"/>
                <w:sz w:val="22"/>
              </w:rPr>
              <w:t>93.3%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9"/>
              <w:ind w:left="30" w:right="38"/>
              <w:rPr>
                <w:sz w:val="22"/>
              </w:rPr>
            </w:pPr>
            <w:r>
              <w:rPr>
                <w:color w:val="58595B"/>
                <w:spacing w:val="-2"/>
                <w:sz w:val="22"/>
              </w:rPr>
              <w:t>87.0%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9"/>
              <w:ind w:left="25"/>
              <w:rPr>
                <w:sz w:val="22"/>
              </w:rPr>
            </w:pPr>
            <w:r>
              <w:rPr>
                <w:color w:val="58595B"/>
                <w:spacing w:val="-2"/>
                <w:sz w:val="22"/>
              </w:rPr>
              <w:t>75.6%</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71"/>
              <w:ind w:left="30" w:right="51"/>
              <w:rPr>
                <w:sz w:val="22"/>
              </w:rPr>
            </w:pPr>
            <w:r>
              <w:rPr>
                <w:color w:val="58595B"/>
                <w:spacing w:val="-2"/>
                <w:sz w:val="22"/>
              </w:rPr>
              <w:t>65.8%</w:t>
            </w:r>
          </w:p>
        </w:tc>
        <w:tc>
          <w:tcPr>
            <w:tcW w:w="1184" w:type="dxa"/>
            <w:tcBorders>
              <w:top w:val="single" w:sz="4" w:space="0" w:color="606161"/>
              <w:left w:val="single" w:sz="4" w:space="0" w:color="606161"/>
              <w:bottom w:val="single" w:sz="4" w:space="0" w:color="606161"/>
            </w:tcBorders>
          </w:tcPr>
          <w:p>
            <w:pPr>
              <w:pStyle w:val="TableParagraph"/>
              <w:spacing w:before="172"/>
              <w:ind w:right="35"/>
              <w:rPr>
                <w:sz w:val="22"/>
              </w:rPr>
            </w:pPr>
            <w:r>
              <w:rPr>
                <w:color w:val="58595B"/>
                <w:spacing w:val="-2"/>
                <w:sz w:val="22"/>
              </w:rPr>
              <w:t>57.2%</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66"/>
              <w:ind w:left="60" w:right="7"/>
              <w:rPr>
                <w:sz w:val="22"/>
              </w:rPr>
            </w:pPr>
            <w:r>
              <w:rPr>
                <w:color w:val="58595B"/>
                <w:spacing w:val="-5"/>
                <w:w w:val="110"/>
                <w:sz w:val="22"/>
              </w:rPr>
              <w:t>34</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8"/>
              <w:ind w:left="30" w:right="38"/>
              <w:rPr>
                <w:sz w:val="22"/>
              </w:rPr>
            </w:pPr>
            <w:r>
              <w:rPr>
                <w:color w:val="58595B"/>
                <w:spacing w:val="-2"/>
                <w:sz w:val="22"/>
              </w:rPr>
              <w:t>93.3%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9"/>
              <w:ind w:left="25"/>
              <w:rPr>
                <w:sz w:val="22"/>
              </w:rPr>
            </w:pPr>
            <w:r>
              <w:rPr>
                <w:color w:val="58595B"/>
                <w:spacing w:val="-2"/>
                <w:sz w:val="22"/>
              </w:rPr>
              <w:t>87.0%</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70"/>
              <w:ind w:left="30" w:right="51"/>
              <w:rPr>
                <w:sz w:val="22"/>
              </w:rPr>
            </w:pPr>
            <w:r>
              <w:rPr>
                <w:color w:val="58595B"/>
                <w:spacing w:val="-2"/>
                <w:sz w:val="22"/>
              </w:rPr>
              <w:t>75.6%</w:t>
            </w:r>
          </w:p>
        </w:tc>
        <w:tc>
          <w:tcPr>
            <w:tcW w:w="1184" w:type="dxa"/>
            <w:tcBorders>
              <w:top w:val="single" w:sz="4" w:space="0" w:color="606161"/>
              <w:left w:val="single" w:sz="4" w:space="0" w:color="606161"/>
              <w:bottom w:val="single" w:sz="4" w:space="0" w:color="606161"/>
            </w:tcBorders>
          </w:tcPr>
          <w:p>
            <w:pPr>
              <w:pStyle w:val="TableParagraph"/>
              <w:spacing w:before="171"/>
              <w:ind w:right="35"/>
              <w:rPr>
                <w:sz w:val="22"/>
              </w:rPr>
            </w:pPr>
            <w:r>
              <w:rPr>
                <w:color w:val="58595B"/>
                <w:spacing w:val="-2"/>
                <w:sz w:val="22"/>
              </w:rPr>
              <w:t>65.8%</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65"/>
              <w:ind w:left="60" w:right="7"/>
              <w:rPr>
                <w:sz w:val="22"/>
              </w:rPr>
            </w:pPr>
            <w:r>
              <w:rPr>
                <w:color w:val="58595B"/>
                <w:spacing w:val="-5"/>
                <w:w w:val="110"/>
                <w:sz w:val="22"/>
              </w:rPr>
              <w:t>35</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8"/>
              <w:ind w:left="25"/>
              <w:rPr>
                <w:sz w:val="22"/>
              </w:rPr>
            </w:pPr>
            <w:r>
              <w:rPr>
                <w:color w:val="58595B"/>
                <w:spacing w:val="-2"/>
                <w:sz w:val="22"/>
              </w:rPr>
              <w:t>93.3%</w:t>
            </w: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70"/>
              <w:ind w:left="30" w:right="51"/>
              <w:rPr>
                <w:sz w:val="22"/>
              </w:rPr>
            </w:pPr>
            <w:r>
              <w:rPr>
                <w:color w:val="58595B"/>
                <w:spacing w:val="-2"/>
                <w:sz w:val="22"/>
              </w:rPr>
              <w:t>87.0%</w:t>
            </w:r>
          </w:p>
        </w:tc>
        <w:tc>
          <w:tcPr>
            <w:tcW w:w="1184" w:type="dxa"/>
            <w:tcBorders>
              <w:top w:val="single" w:sz="4" w:space="0" w:color="606161"/>
              <w:left w:val="single" w:sz="4" w:space="0" w:color="606161"/>
              <w:bottom w:val="single" w:sz="4" w:space="0" w:color="606161"/>
            </w:tcBorders>
          </w:tcPr>
          <w:p>
            <w:pPr>
              <w:pStyle w:val="TableParagraph"/>
              <w:spacing w:before="171"/>
              <w:ind w:right="35"/>
              <w:rPr>
                <w:sz w:val="22"/>
              </w:rPr>
            </w:pPr>
            <w:r>
              <w:rPr>
                <w:color w:val="58595B"/>
                <w:spacing w:val="-2"/>
                <w:sz w:val="22"/>
              </w:rPr>
              <w:t>75.6%</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65"/>
              <w:ind w:left="60" w:right="6"/>
              <w:rPr>
                <w:sz w:val="22"/>
              </w:rPr>
            </w:pPr>
            <w:r>
              <w:rPr>
                <w:color w:val="58595B"/>
                <w:spacing w:val="-5"/>
                <w:w w:val="110"/>
                <w:sz w:val="22"/>
              </w:rPr>
              <w:t>36</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spacing w:before="169"/>
              <w:ind w:left="30" w:right="51"/>
              <w:rPr>
                <w:sz w:val="22"/>
              </w:rPr>
            </w:pPr>
            <w:r>
              <w:rPr>
                <w:color w:val="58595B"/>
                <w:spacing w:val="-2"/>
                <w:sz w:val="22"/>
              </w:rPr>
              <w:t>93.3%</w:t>
            </w:r>
          </w:p>
        </w:tc>
        <w:tc>
          <w:tcPr>
            <w:tcW w:w="1184" w:type="dxa"/>
            <w:tcBorders>
              <w:top w:val="single" w:sz="4" w:space="0" w:color="606161"/>
              <w:left w:val="single" w:sz="4" w:space="0" w:color="606161"/>
              <w:bottom w:val="single" w:sz="4" w:space="0" w:color="606161"/>
            </w:tcBorders>
          </w:tcPr>
          <w:p>
            <w:pPr>
              <w:pStyle w:val="TableParagraph"/>
              <w:spacing w:before="170"/>
              <w:ind w:right="35"/>
              <w:rPr>
                <w:sz w:val="22"/>
              </w:rPr>
            </w:pPr>
            <w:r>
              <w:rPr>
                <w:color w:val="58595B"/>
                <w:spacing w:val="-2"/>
                <w:sz w:val="22"/>
              </w:rPr>
              <w:t>87.0%</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64"/>
              <w:ind w:left="60"/>
              <w:rPr>
                <w:sz w:val="22"/>
              </w:rPr>
            </w:pPr>
            <w:r>
              <w:rPr>
                <w:color w:val="58595B"/>
                <w:spacing w:val="-5"/>
                <w:sz w:val="22"/>
              </w:rPr>
              <w:t>37</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184" w:type="dxa"/>
            <w:tcBorders>
              <w:top w:val="single" w:sz="4" w:space="0" w:color="606161"/>
              <w:left w:val="single" w:sz="4" w:space="0" w:color="606161"/>
              <w:bottom w:val="single" w:sz="4" w:space="0" w:color="606161"/>
            </w:tcBorders>
          </w:tcPr>
          <w:p>
            <w:pPr>
              <w:pStyle w:val="TableParagraph"/>
              <w:spacing w:before="170"/>
              <w:ind w:right="35"/>
              <w:rPr>
                <w:sz w:val="22"/>
              </w:rPr>
            </w:pPr>
            <w:r>
              <w:rPr>
                <w:color w:val="58595B"/>
                <w:spacing w:val="-2"/>
                <w:sz w:val="22"/>
              </w:rPr>
              <w:t>93.3%</w:t>
            </w: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64"/>
              <w:ind w:left="60" w:right="8"/>
              <w:rPr>
                <w:sz w:val="22"/>
              </w:rPr>
            </w:pPr>
            <w:r>
              <w:rPr>
                <w:color w:val="58595B"/>
                <w:spacing w:val="-5"/>
                <w:w w:val="110"/>
                <w:sz w:val="22"/>
              </w:rPr>
              <w:t>38</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184" w:type="dxa"/>
            <w:tcBorders>
              <w:top w:val="single" w:sz="4" w:space="0" w:color="606161"/>
              <w:left w:val="single" w:sz="4" w:space="0" w:color="606161"/>
              <w:bottom w:val="single" w:sz="4" w:space="0" w:color="606161"/>
            </w:tcBorders>
          </w:tcPr>
          <w:p>
            <w:pPr>
              <w:pStyle w:val="TableParagraph"/>
              <w:jc w:val="left"/>
              <w:rPr>
                <w:rFonts w:ascii="Times New Roman"/>
                <w:sz w:val="20"/>
              </w:rPr>
            </w:pPr>
          </w:p>
        </w:tc>
      </w:tr>
      <w:tr>
        <w:trPr>
          <w:trHeight w:val="480" w:hRule="atLeast"/>
        </w:trPr>
        <w:tc>
          <w:tcPr>
            <w:tcW w:w="1449" w:type="dxa"/>
            <w:tcBorders>
              <w:top w:val="single" w:sz="4" w:space="0" w:color="606161"/>
              <w:bottom w:val="single" w:sz="4" w:space="0" w:color="606161"/>
              <w:right w:val="single" w:sz="4" w:space="0" w:color="606161"/>
            </w:tcBorders>
          </w:tcPr>
          <w:p>
            <w:pPr>
              <w:pStyle w:val="TableParagraph"/>
              <w:spacing w:before="163"/>
              <w:ind w:left="60" w:right="4"/>
              <w:rPr>
                <w:sz w:val="22"/>
              </w:rPr>
            </w:pPr>
            <w:r>
              <w:rPr>
                <w:color w:val="58595B"/>
                <w:spacing w:val="-5"/>
                <w:w w:val="110"/>
                <w:sz w:val="22"/>
              </w:rPr>
              <w:t>39</w:t>
            </w:r>
          </w:p>
        </w:tc>
        <w:tc>
          <w:tcPr>
            <w:tcW w:w="1206"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bottom w:val="single" w:sz="4" w:space="0" w:color="606161"/>
              <w:right w:val="single" w:sz="4" w:space="0" w:color="606161"/>
            </w:tcBorders>
          </w:tcPr>
          <w:p>
            <w:pPr>
              <w:pStyle w:val="TableParagraph"/>
              <w:jc w:val="left"/>
              <w:rPr>
                <w:rFonts w:ascii="Times New Roman"/>
                <w:sz w:val="20"/>
              </w:rPr>
            </w:pPr>
          </w:p>
        </w:tc>
        <w:tc>
          <w:tcPr>
            <w:tcW w:w="1184" w:type="dxa"/>
            <w:tcBorders>
              <w:top w:val="single" w:sz="4" w:space="0" w:color="606161"/>
              <w:left w:val="single" w:sz="4" w:space="0" w:color="606161"/>
              <w:bottom w:val="single" w:sz="4" w:space="0" w:color="606161"/>
            </w:tcBorders>
          </w:tcPr>
          <w:p>
            <w:pPr>
              <w:pStyle w:val="TableParagraph"/>
              <w:jc w:val="left"/>
              <w:rPr>
                <w:rFonts w:ascii="Times New Roman"/>
                <w:sz w:val="20"/>
              </w:rPr>
            </w:pPr>
          </w:p>
        </w:tc>
      </w:tr>
      <w:tr>
        <w:trPr>
          <w:trHeight w:val="478" w:hRule="atLeast"/>
        </w:trPr>
        <w:tc>
          <w:tcPr>
            <w:tcW w:w="1449" w:type="dxa"/>
            <w:tcBorders>
              <w:top w:val="single" w:sz="4" w:space="0" w:color="606161"/>
              <w:right w:val="single" w:sz="4" w:space="0" w:color="606161"/>
            </w:tcBorders>
          </w:tcPr>
          <w:p>
            <w:pPr>
              <w:pStyle w:val="TableParagraph"/>
              <w:spacing w:before="163"/>
              <w:ind w:left="60" w:right="8"/>
              <w:rPr>
                <w:sz w:val="22"/>
              </w:rPr>
            </w:pPr>
            <w:r>
              <w:rPr>
                <w:color w:val="58595B"/>
                <w:spacing w:val="-5"/>
                <w:w w:val="115"/>
                <w:sz w:val="22"/>
              </w:rPr>
              <w:t>40</w:t>
            </w:r>
          </w:p>
        </w:tc>
        <w:tc>
          <w:tcPr>
            <w:tcW w:w="1206" w:type="dxa"/>
            <w:tcBorders>
              <w:top w:val="single" w:sz="4" w:space="0" w:color="606161"/>
              <w:left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right w:val="single" w:sz="4" w:space="0" w:color="606161"/>
            </w:tcBorders>
          </w:tcPr>
          <w:p>
            <w:pPr>
              <w:pStyle w:val="TableParagraph"/>
              <w:jc w:val="left"/>
              <w:rPr>
                <w:rFonts w:ascii="Times New Roman"/>
                <w:sz w:val="20"/>
              </w:rPr>
            </w:pPr>
          </w:p>
        </w:tc>
        <w:tc>
          <w:tcPr>
            <w:tcW w:w="1210" w:type="dxa"/>
            <w:tcBorders>
              <w:top w:val="single" w:sz="4" w:space="0" w:color="606161"/>
              <w:left w:val="single" w:sz="4" w:space="0" w:color="606161"/>
              <w:right w:val="single" w:sz="4" w:space="0" w:color="606161"/>
            </w:tcBorders>
          </w:tcPr>
          <w:p>
            <w:pPr>
              <w:pStyle w:val="TableParagraph"/>
              <w:jc w:val="left"/>
              <w:rPr>
                <w:rFonts w:ascii="Times New Roman"/>
                <w:sz w:val="20"/>
              </w:rPr>
            </w:pPr>
          </w:p>
        </w:tc>
        <w:tc>
          <w:tcPr>
            <w:tcW w:w="1184" w:type="dxa"/>
            <w:tcBorders>
              <w:top w:val="single" w:sz="4" w:space="0" w:color="606161"/>
              <w:left w:val="single" w:sz="4" w:space="0" w:color="606161"/>
            </w:tcBorders>
          </w:tcPr>
          <w:p>
            <w:pPr>
              <w:pStyle w:val="TableParagraph"/>
              <w:jc w:val="left"/>
              <w:rPr>
                <w:rFonts w:ascii="Times New Roman"/>
                <w:sz w:val="20"/>
              </w:rPr>
            </w:pPr>
          </w:p>
        </w:tc>
      </w:tr>
    </w:tbl>
    <w:p>
      <w:pPr>
        <w:pStyle w:val="TableParagraph"/>
        <w:spacing w:after="0"/>
        <w:jc w:val="left"/>
        <w:rPr>
          <w:rFonts w:ascii="Times New Roman"/>
          <w:sz w:val="20"/>
        </w:rPr>
        <w:sectPr>
          <w:type w:val="continuous"/>
          <w:pgSz w:w="10800" w:h="12240"/>
          <w:pgMar w:top="680" w:bottom="631" w:left="360" w:right="360"/>
        </w:sectPr>
      </w:pPr>
    </w:p>
    <w:tbl>
      <w:tblPr>
        <w:tblW w:w="0" w:type="auto"/>
        <w:jc w:val="left"/>
        <w:tblInd w:w="103" w:type="dxa"/>
        <w:tblBorders>
          <w:top w:val="single" w:sz="4" w:space="0" w:color="606161"/>
          <w:left w:val="single" w:sz="4" w:space="0" w:color="606161"/>
          <w:bottom w:val="single" w:sz="4" w:space="0" w:color="606161"/>
          <w:right w:val="single" w:sz="4" w:space="0" w:color="606161"/>
          <w:insideH w:val="single" w:sz="4" w:space="0" w:color="606161"/>
          <w:insideV w:val="single" w:sz="4" w:space="0" w:color="606161"/>
        </w:tblBorders>
        <w:tblLayout w:type="fixed"/>
        <w:tblCellMar>
          <w:top w:w="0" w:type="dxa"/>
          <w:left w:w="0" w:type="dxa"/>
          <w:bottom w:w="0" w:type="dxa"/>
          <w:right w:w="0" w:type="dxa"/>
        </w:tblCellMar>
        <w:tblLook w:val="01E0"/>
      </w:tblPr>
      <w:tblGrid>
        <w:gridCol w:w="1449"/>
        <w:gridCol w:w="1207"/>
        <w:gridCol w:w="1211"/>
        <w:gridCol w:w="1211"/>
      </w:tblGrid>
      <w:tr>
        <w:trPr>
          <w:trHeight w:val="398" w:hRule="atLeast"/>
        </w:trPr>
        <w:tc>
          <w:tcPr>
            <w:tcW w:w="1449" w:type="dxa"/>
            <w:vMerge w:val="restart"/>
            <w:tcBorders>
              <w:bottom w:val="nil"/>
              <w:right w:val="single" w:sz="8" w:space="0" w:color="FFFFFF"/>
            </w:tcBorders>
            <w:shd w:val="clear" w:color="auto" w:fill="005E9C"/>
          </w:tcPr>
          <w:p>
            <w:pPr>
              <w:pStyle w:val="TableParagraph"/>
              <w:spacing w:line="249" w:lineRule="auto" w:before="78"/>
              <w:ind w:left="5" w:right="1"/>
              <w:rPr>
                <w:sz w:val="22"/>
              </w:rPr>
            </w:pPr>
            <w:r>
              <w:rPr>
                <w:color w:val="FFFFFF"/>
                <w:sz w:val="22"/>
              </w:rPr>
              <w:t>No. of </w:t>
            </w:r>
            <w:r>
              <w:rPr>
                <w:color w:val="FFFFFF"/>
                <w:sz w:val="22"/>
              </w:rPr>
              <w:t>years </w:t>
            </w:r>
            <w:r>
              <w:rPr>
                <w:color w:val="FFFFFF"/>
                <w:spacing w:val="-2"/>
                <w:w w:val="110"/>
                <w:sz w:val="22"/>
              </w:rPr>
              <w:t>premiums </w:t>
            </w:r>
            <w:r>
              <w:rPr>
                <w:color w:val="FFFFFF"/>
                <w:spacing w:val="-4"/>
                <w:w w:val="110"/>
                <w:sz w:val="22"/>
              </w:rPr>
              <w:t>paid</w:t>
            </w:r>
          </w:p>
        </w:tc>
        <w:tc>
          <w:tcPr>
            <w:tcW w:w="3629" w:type="dxa"/>
            <w:gridSpan w:val="3"/>
            <w:tcBorders>
              <w:left w:val="single" w:sz="8" w:space="0" w:color="FFFFFF"/>
              <w:bottom w:val="single" w:sz="6" w:space="0" w:color="FFFFFF"/>
            </w:tcBorders>
            <w:shd w:val="clear" w:color="auto" w:fill="005E9C"/>
          </w:tcPr>
          <w:p>
            <w:pPr>
              <w:pStyle w:val="TableParagraph"/>
              <w:spacing w:before="78"/>
              <w:ind w:left="1195"/>
              <w:jc w:val="left"/>
              <w:rPr>
                <w:sz w:val="22"/>
              </w:rPr>
            </w:pPr>
            <w:r>
              <w:rPr>
                <w:color w:val="FFFFFF"/>
                <w:w w:val="105"/>
                <w:sz w:val="22"/>
              </w:rPr>
              <w:t>Policy</w:t>
            </w:r>
            <w:r>
              <w:rPr>
                <w:color w:val="FFFFFF"/>
                <w:spacing w:val="-13"/>
                <w:w w:val="105"/>
                <w:sz w:val="22"/>
              </w:rPr>
              <w:t> </w:t>
            </w:r>
            <w:r>
              <w:rPr>
                <w:color w:val="FFFFFF"/>
                <w:spacing w:val="-4"/>
                <w:w w:val="105"/>
                <w:sz w:val="22"/>
              </w:rPr>
              <w:t>Term</w:t>
            </w:r>
          </w:p>
        </w:tc>
      </w:tr>
      <w:tr>
        <w:trPr>
          <w:trHeight w:val="528" w:hRule="atLeast"/>
        </w:trPr>
        <w:tc>
          <w:tcPr>
            <w:tcW w:w="1449" w:type="dxa"/>
            <w:vMerge/>
            <w:tcBorders>
              <w:top w:val="nil"/>
              <w:bottom w:val="nil"/>
              <w:right w:val="single" w:sz="8" w:space="0" w:color="FFFFFF"/>
            </w:tcBorders>
            <w:shd w:val="clear" w:color="auto" w:fill="005E9C"/>
          </w:tcPr>
          <w:p>
            <w:pPr>
              <w:rPr>
                <w:sz w:val="2"/>
                <w:szCs w:val="2"/>
              </w:rPr>
            </w:pPr>
          </w:p>
        </w:tc>
        <w:tc>
          <w:tcPr>
            <w:tcW w:w="1207" w:type="dxa"/>
            <w:tcBorders>
              <w:top w:val="single" w:sz="6" w:space="0" w:color="FFFFFF"/>
              <w:left w:val="single" w:sz="8" w:space="0" w:color="FFFFFF"/>
              <w:bottom w:val="nil"/>
              <w:right w:val="single" w:sz="6" w:space="0" w:color="FFFFFF"/>
            </w:tcBorders>
            <w:shd w:val="clear" w:color="auto" w:fill="005E9C"/>
          </w:tcPr>
          <w:p>
            <w:pPr>
              <w:pStyle w:val="TableParagraph"/>
              <w:spacing w:before="113"/>
              <w:ind w:left="1" w:right="1"/>
              <w:rPr>
                <w:sz w:val="22"/>
              </w:rPr>
            </w:pPr>
            <w:r>
              <w:rPr>
                <w:color w:val="FFFFFF"/>
                <w:spacing w:val="-5"/>
                <w:w w:val="110"/>
                <w:sz w:val="22"/>
              </w:rPr>
              <w:t>38</w:t>
            </w:r>
          </w:p>
        </w:tc>
        <w:tc>
          <w:tcPr>
            <w:tcW w:w="1211"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6"/>
              <w:rPr>
                <w:sz w:val="22"/>
              </w:rPr>
            </w:pPr>
            <w:r>
              <w:rPr>
                <w:color w:val="FFFFFF"/>
                <w:spacing w:val="-5"/>
                <w:w w:val="110"/>
                <w:sz w:val="22"/>
              </w:rPr>
              <w:t>39</w:t>
            </w:r>
          </w:p>
        </w:tc>
        <w:tc>
          <w:tcPr>
            <w:tcW w:w="1211" w:type="dxa"/>
            <w:tcBorders>
              <w:top w:val="single" w:sz="6" w:space="0" w:color="FFFFFF"/>
              <w:left w:val="single" w:sz="6" w:space="0" w:color="FFFFFF"/>
              <w:bottom w:val="nil"/>
            </w:tcBorders>
            <w:shd w:val="clear" w:color="auto" w:fill="005E9C"/>
          </w:tcPr>
          <w:p>
            <w:pPr>
              <w:pStyle w:val="TableParagraph"/>
              <w:spacing w:before="113"/>
              <w:ind w:left="130" w:right="1"/>
              <w:rPr>
                <w:sz w:val="22"/>
              </w:rPr>
            </w:pPr>
            <w:r>
              <w:rPr>
                <w:color w:val="FFFFFF"/>
                <w:spacing w:val="-5"/>
                <w:w w:val="115"/>
                <w:sz w:val="22"/>
              </w:rPr>
              <w:t>40</w:t>
            </w:r>
          </w:p>
        </w:tc>
      </w:tr>
      <w:tr>
        <w:trPr>
          <w:trHeight w:val="482" w:hRule="atLeast"/>
        </w:trPr>
        <w:tc>
          <w:tcPr>
            <w:tcW w:w="1449" w:type="dxa"/>
            <w:tcBorders>
              <w:top w:val="nil"/>
            </w:tcBorders>
          </w:tcPr>
          <w:p>
            <w:pPr>
              <w:pStyle w:val="TableParagraph"/>
              <w:spacing w:before="138"/>
              <w:ind w:left="59" w:right="3"/>
              <w:rPr>
                <w:sz w:val="22"/>
              </w:rPr>
            </w:pPr>
            <w:r>
              <w:rPr>
                <w:color w:val="58595B"/>
                <w:spacing w:val="-10"/>
                <w:w w:val="65"/>
                <w:sz w:val="22"/>
              </w:rPr>
              <w:t>1</w:t>
            </w:r>
          </w:p>
        </w:tc>
        <w:tc>
          <w:tcPr>
            <w:tcW w:w="1207" w:type="dxa"/>
            <w:tcBorders>
              <w:top w:val="nil"/>
            </w:tcBorders>
          </w:tcPr>
          <w:p>
            <w:pPr>
              <w:pStyle w:val="TableParagraph"/>
              <w:spacing w:before="140"/>
              <w:ind w:left="8"/>
              <w:rPr>
                <w:sz w:val="22"/>
              </w:rPr>
            </w:pPr>
            <w:r>
              <w:rPr>
                <w:color w:val="58595B"/>
                <w:w w:val="165"/>
                <w:sz w:val="22"/>
              </w:rPr>
              <w:t>-</w:t>
            </w:r>
          </w:p>
        </w:tc>
        <w:tc>
          <w:tcPr>
            <w:tcW w:w="1211" w:type="dxa"/>
            <w:tcBorders>
              <w:top w:val="nil"/>
            </w:tcBorders>
          </w:tcPr>
          <w:p>
            <w:pPr>
              <w:pStyle w:val="TableParagraph"/>
              <w:spacing w:before="141"/>
              <w:ind w:left="14"/>
              <w:rPr>
                <w:sz w:val="22"/>
              </w:rPr>
            </w:pPr>
            <w:r>
              <w:rPr>
                <w:color w:val="58595B"/>
                <w:w w:val="165"/>
                <w:sz w:val="22"/>
              </w:rPr>
              <w:t>-</w:t>
            </w:r>
          </w:p>
        </w:tc>
        <w:tc>
          <w:tcPr>
            <w:tcW w:w="1211" w:type="dxa"/>
            <w:tcBorders>
              <w:top w:val="nil"/>
            </w:tcBorders>
          </w:tcPr>
          <w:p>
            <w:pPr>
              <w:pStyle w:val="TableParagraph"/>
              <w:spacing w:before="142"/>
              <w:ind w:left="21"/>
              <w:rPr>
                <w:sz w:val="22"/>
              </w:rPr>
            </w:pPr>
            <w:r>
              <w:rPr>
                <w:color w:val="58595B"/>
                <w:w w:val="165"/>
                <w:sz w:val="22"/>
              </w:rPr>
              <w:t>-</w:t>
            </w:r>
          </w:p>
        </w:tc>
      </w:tr>
      <w:tr>
        <w:trPr>
          <w:trHeight w:val="477" w:hRule="atLeast"/>
        </w:trPr>
        <w:tc>
          <w:tcPr>
            <w:tcW w:w="1449" w:type="dxa"/>
          </w:tcPr>
          <w:p>
            <w:pPr>
              <w:pStyle w:val="TableParagraph"/>
              <w:spacing w:before="137"/>
              <w:ind w:left="59" w:right="8"/>
              <w:rPr>
                <w:sz w:val="22"/>
              </w:rPr>
            </w:pPr>
            <w:r>
              <w:rPr>
                <w:color w:val="58595B"/>
                <w:spacing w:val="-10"/>
                <w:w w:val="105"/>
                <w:sz w:val="22"/>
              </w:rPr>
              <w:t>2</w:t>
            </w:r>
          </w:p>
        </w:tc>
        <w:tc>
          <w:tcPr>
            <w:tcW w:w="1207" w:type="dxa"/>
          </w:tcPr>
          <w:p>
            <w:pPr>
              <w:pStyle w:val="TableParagraph"/>
              <w:spacing w:before="138"/>
              <w:ind w:left="8"/>
              <w:rPr>
                <w:sz w:val="22"/>
              </w:rPr>
            </w:pPr>
            <w:r>
              <w:rPr>
                <w:color w:val="58595B"/>
                <w:spacing w:val="-4"/>
                <w:sz w:val="22"/>
              </w:rPr>
              <w:t>0.7%</w:t>
            </w:r>
          </w:p>
        </w:tc>
        <w:tc>
          <w:tcPr>
            <w:tcW w:w="1211" w:type="dxa"/>
          </w:tcPr>
          <w:p>
            <w:pPr>
              <w:pStyle w:val="TableParagraph"/>
              <w:spacing w:before="139"/>
              <w:ind w:left="14"/>
              <w:rPr>
                <w:sz w:val="22"/>
              </w:rPr>
            </w:pPr>
            <w:r>
              <w:rPr>
                <w:color w:val="58595B"/>
                <w:spacing w:val="-4"/>
                <w:sz w:val="22"/>
              </w:rPr>
              <w:t>0.6%</w:t>
            </w:r>
          </w:p>
        </w:tc>
        <w:tc>
          <w:tcPr>
            <w:tcW w:w="1211" w:type="dxa"/>
          </w:tcPr>
          <w:p>
            <w:pPr>
              <w:pStyle w:val="TableParagraph"/>
              <w:spacing w:before="141"/>
              <w:ind w:left="21"/>
              <w:rPr>
                <w:sz w:val="22"/>
              </w:rPr>
            </w:pPr>
            <w:r>
              <w:rPr>
                <w:color w:val="58595B"/>
                <w:spacing w:val="-4"/>
                <w:sz w:val="22"/>
              </w:rPr>
              <w:t>0.5%</w:t>
            </w:r>
          </w:p>
        </w:tc>
      </w:tr>
      <w:tr>
        <w:trPr>
          <w:trHeight w:val="477" w:hRule="atLeast"/>
        </w:trPr>
        <w:tc>
          <w:tcPr>
            <w:tcW w:w="1449" w:type="dxa"/>
          </w:tcPr>
          <w:p>
            <w:pPr>
              <w:pStyle w:val="TableParagraph"/>
              <w:spacing w:before="140"/>
              <w:ind w:left="59" w:right="10"/>
              <w:rPr>
                <w:sz w:val="22"/>
              </w:rPr>
            </w:pPr>
            <w:r>
              <w:rPr>
                <w:color w:val="58595B"/>
                <w:spacing w:val="-10"/>
                <w:w w:val="105"/>
                <w:sz w:val="22"/>
              </w:rPr>
              <w:t>3</w:t>
            </w:r>
          </w:p>
        </w:tc>
        <w:tc>
          <w:tcPr>
            <w:tcW w:w="1207" w:type="dxa"/>
          </w:tcPr>
          <w:p>
            <w:pPr>
              <w:pStyle w:val="TableParagraph"/>
              <w:spacing w:before="141"/>
              <w:ind w:left="8"/>
              <w:rPr>
                <w:sz w:val="22"/>
              </w:rPr>
            </w:pPr>
            <w:r>
              <w:rPr>
                <w:color w:val="58595B"/>
                <w:spacing w:val="-4"/>
                <w:sz w:val="22"/>
              </w:rPr>
              <w:t>0.8%</w:t>
            </w:r>
          </w:p>
        </w:tc>
        <w:tc>
          <w:tcPr>
            <w:tcW w:w="1211" w:type="dxa"/>
          </w:tcPr>
          <w:p>
            <w:pPr>
              <w:pStyle w:val="TableParagraph"/>
              <w:spacing w:before="142"/>
              <w:ind w:left="14"/>
              <w:rPr>
                <w:sz w:val="22"/>
              </w:rPr>
            </w:pPr>
            <w:r>
              <w:rPr>
                <w:color w:val="58595B"/>
                <w:spacing w:val="-4"/>
                <w:sz w:val="22"/>
              </w:rPr>
              <w:t>0.7%</w:t>
            </w:r>
          </w:p>
        </w:tc>
        <w:tc>
          <w:tcPr>
            <w:tcW w:w="1211" w:type="dxa"/>
          </w:tcPr>
          <w:p>
            <w:pPr>
              <w:pStyle w:val="TableParagraph"/>
              <w:spacing w:before="144"/>
              <w:ind w:left="21"/>
              <w:rPr>
                <w:sz w:val="22"/>
              </w:rPr>
            </w:pPr>
            <w:r>
              <w:rPr>
                <w:color w:val="58595B"/>
                <w:spacing w:val="-4"/>
                <w:sz w:val="22"/>
              </w:rPr>
              <w:t>0.6%</w:t>
            </w:r>
          </w:p>
        </w:tc>
      </w:tr>
      <w:tr>
        <w:trPr>
          <w:trHeight w:val="477" w:hRule="atLeast"/>
        </w:trPr>
        <w:tc>
          <w:tcPr>
            <w:tcW w:w="1449" w:type="dxa"/>
          </w:tcPr>
          <w:p>
            <w:pPr>
              <w:pStyle w:val="TableParagraph"/>
              <w:spacing w:before="143"/>
              <w:ind w:left="59" w:right="8"/>
              <w:rPr>
                <w:sz w:val="22"/>
              </w:rPr>
            </w:pPr>
            <w:r>
              <w:rPr>
                <w:color w:val="58595B"/>
                <w:spacing w:val="-10"/>
                <w:w w:val="115"/>
                <w:sz w:val="22"/>
              </w:rPr>
              <w:t>4</w:t>
            </w:r>
          </w:p>
        </w:tc>
        <w:tc>
          <w:tcPr>
            <w:tcW w:w="1207" w:type="dxa"/>
          </w:tcPr>
          <w:p>
            <w:pPr>
              <w:pStyle w:val="TableParagraph"/>
              <w:spacing w:before="144"/>
              <w:ind w:left="8"/>
              <w:rPr>
                <w:sz w:val="22"/>
              </w:rPr>
            </w:pPr>
            <w:r>
              <w:rPr>
                <w:color w:val="58595B"/>
                <w:spacing w:val="-4"/>
                <w:sz w:val="22"/>
              </w:rPr>
              <w:t>0.9%</w:t>
            </w:r>
          </w:p>
        </w:tc>
        <w:tc>
          <w:tcPr>
            <w:tcW w:w="1211" w:type="dxa"/>
          </w:tcPr>
          <w:p>
            <w:pPr>
              <w:pStyle w:val="TableParagraph"/>
              <w:spacing w:before="145"/>
              <w:ind w:left="13"/>
              <w:rPr>
                <w:sz w:val="22"/>
              </w:rPr>
            </w:pPr>
            <w:r>
              <w:rPr>
                <w:color w:val="58595B"/>
                <w:spacing w:val="-4"/>
                <w:sz w:val="22"/>
              </w:rPr>
              <w:t>0.8%</w:t>
            </w:r>
          </w:p>
        </w:tc>
        <w:tc>
          <w:tcPr>
            <w:tcW w:w="1211" w:type="dxa"/>
          </w:tcPr>
          <w:p>
            <w:pPr>
              <w:pStyle w:val="TableParagraph"/>
              <w:spacing w:before="147"/>
              <w:ind w:left="21"/>
              <w:rPr>
                <w:sz w:val="22"/>
              </w:rPr>
            </w:pPr>
            <w:r>
              <w:rPr>
                <w:color w:val="58595B"/>
                <w:spacing w:val="-4"/>
                <w:sz w:val="22"/>
              </w:rPr>
              <w:t>0.7%</w:t>
            </w:r>
          </w:p>
        </w:tc>
      </w:tr>
      <w:tr>
        <w:trPr>
          <w:trHeight w:val="477" w:hRule="atLeast"/>
        </w:trPr>
        <w:tc>
          <w:tcPr>
            <w:tcW w:w="1449" w:type="dxa"/>
          </w:tcPr>
          <w:p>
            <w:pPr>
              <w:pStyle w:val="TableParagraph"/>
              <w:spacing w:before="146"/>
              <w:ind w:left="59" w:right="7"/>
              <w:rPr>
                <w:sz w:val="22"/>
              </w:rPr>
            </w:pPr>
            <w:r>
              <w:rPr>
                <w:color w:val="58595B"/>
                <w:spacing w:val="-10"/>
                <w:w w:val="110"/>
                <w:sz w:val="22"/>
              </w:rPr>
              <w:t>5</w:t>
            </w:r>
          </w:p>
        </w:tc>
        <w:tc>
          <w:tcPr>
            <w:tcW w:w="1207" w:type="dxa"/>
          </w:tcPr>
          <w:p>
            <w:pPr>
              <w:pStyle w:val="TableParagraph"/>
              <w:spacing w:before="147"/>
              <w:ind w:left="8"/>
              <w:rPr>
                <w:sz w:val="22"/>
              </w:rPr>
            </w:pPr>
            <w:r>
              <w:rPr>
                <w:color w:val="58595B"/>
                <w:spacing w:val="-4"/>
                <w:w w:val="95"/>
                <w:sz w:val="22"/>
              </w:rPr>
              <w:t>1.0%</w:t>
            </w:r>
          </w:p>
        </w:tc>
        <w:tc>
          <w:tcPr>
            <w:tcW w:w="1211" w:type="dxa"/>
          </w:tcPr>
          <w:p>
            <w:pPr>
              <w:pStyle w:val="TableParagraph"/>
              <w:spacing w:before="148"/>
              <w:ind w:left="14"/>
              <w:rPr>
                <w:sz w:val="22"/>
              </w:rPr>
            </w:pPr>
            <w:r>
              <w:rPr>
                <w:color w:val="58595B"/>
                <w:spacing w:val="-4"/>
                <w:sz w:val="22"/>
              </w:rPr>
              <w:t>0.9%</w:t>
            </w:r>
          </w:p>
        </w:tc>
        <w:tc>
          <w:tcPr>
            <w:tcW w:w="1211" w:type="dxa"/>
          </w:tcPr>
          <w:p>
            <w:pPr>
              <w:pStyle w:val="TableParagraph"/>
              <w:spacing w:before="150"/>
              <w:ind w:left="21"/>
              <w:rPr>
                <w:sz w:val="22"/>
              </w:rPr>
            </w:pPr>
            <w:r>
              <w:rPr>
                <w:color w:val="58595B"/>
                <w:spacing w:val="-4"/>
                <w:sz w:val="22"/>
              </w:rPr>
              <w:t>0.8%</w:t>
            </w:r>
          </w:p>
        </w:tc>
      </w:tr>
      <w:tr>
        <w:trPr>
          <w:trHeight w:val="477" w:hRule="atLeast"/>
        </w:trPr>
        <w:tc>
          <w:tcPr>
            <w:tcW w:w="1449" w:type="dxa"/>
          </w:tcPr>
          <w:p>
            <w:pPr>
              <w:pStyle w:val="TableParagraph"/>
              <w:spacing w:before="149"/>
              <w:ind w:left="59" w:right="7"/>
              <w:rPr>
                <w:sz w:val="22"/>
              </w:rPr>
            </w:pPr>
            <w:r>
              <w:rPr>
                <w:color w:val="58595B"/>
                <w:spacing w:val="-10"/>
                <w:w w:val="115"/>
                <w:sz w:val="22"/>
              </w:rPr>
              <w:t>6</w:t>
            </w:r>
          </w:p>
        </w:tc>
        <w:tc>
          <w:tcPr>
            <w:tcW w:w="1207" w:type="dxa"/>
          </w:tcPr>
          <w:p>
            <w:pPr>
              <w:pStyle w:val="TableParagraph"/>
              <w:spacing w:before="150"/>
              <w:ind w:left="8"/>
              <w:rPr>
                <w:sz w:val="22"/>
              </w:rPr>
            </w:pPr>
            <w:r>
              <w:rPr>
                <w:color w:val="58595B"/>
                <w:spacing w:val="-4"/>
                <w:w w:val="80"/>
                <w:sz w:val="22"/>
              </w:rPr>
              <w:t>1.1%</w:t>
            </w:r>
          </w:p>
        </w:tc>
        <w:tc>
          <w:tcPr>
            <w:tcW w:w="1211" w:type="dxa"/>
          </w:tcPr>
          <w:p>
            <w:pPr>
              <w:pStyle w:val="TableParagraph"/>
              <w:spacing w:before="151"/>
              <w:ind w:left="14"/>
              <w:rPr>
                <w:sz w:val="22"/>
              </w:rPr>
            </w:pPr>
            <w:r>
              <w:rPr>
                <w:color w:val="58595B"/>
                <w:spacing w:val="-4"/>
                <w:w w:val="95"/>
                <w:sz w:val="22"/>
              </w:rPr>
              <w:t>1.0%</w:t>
            </w:r>
          </w:p>
        </w:tc>
        <w:tc>
          <w:tcPr>
            <w:tcW w:w="1211" w:type="dxa"/>
          </w:tcPr>
          <w:p>
            <w:pPr>
              <w:pStyle w:val="TableParagraph"/>
              <w:spacing w:before="153"/>
              <w:ind w:left="21"/>
              <w:rPr>
                <w:sz w:val="22"/>
              </w:rPr>
            </w:pPr>
            <w:r>
              <w:rPr>
                <w:color w:val="58595B"/>
                <w:spacing w:val="-4"/>
                <w:sz w:val="22"/>
              </w:rPr>
              <w:t>0.9%</w:t>
            </w:r>
          </w:p>
        </w:tc>
      </w:tr>
      <w:tr>
        <w:trPr>
          <w:trHeight w:val="477" w:hRule="atLeast"/>
        </w:trPr>
        <w:tc>
          <w:tcPr>
            <w:tcW w:w="1449" w:type="dxa"/>
          </w:tcPr>
          <w:p>
            <w:pPr>
              <w:pStyle w:val="TableParagraph"/>
              <w:spacing w:before="152"/>
              <w:ind w:left="59" w:right="1"/>
              <w:rPr>
                <w:sz w:val="22"/>
              </w:rPr>
            </w:pPr>
            <w:r>
              <w:rPr>
                <w:color w:val="58595B"/>
                <w:spacing w:val="-10"/>
                <w:sz w:val="22"/>
              </w:rPr>
              <w:t>7</w:t>
            </w:r>
          </w:p>
        </w:tc>
        <w:tc>
          <w:tcPr>
            <w:tcW w:w="1207" w:type="dxa"/>
          </w:tcPr>
          <w:p>
            <w:pPr>
              <w:pStyle w:val="TableParagraph"/>
              <w:spacing w:before="153"/>
              <w:ind w:left="8"/>
              <w:rPr>
                <w:sz w:val="22"/>
              </w:rPr>
            </w:pPr>
            <w:r>
              <w:rPr>
                <w:color w:val="58595B"/>
                <w:spacing w:val="-4"/>
                <w:w w:val="90"/>
                <w:sz w:val="22"/>
              </w:rPr>
              <w:t>1.3%</w:t>
            </w:r>
          </w:p>
        </w:tc>
        <w:tc>
          <w:tcPr>
            <w:tcW w:w="1211" w:type="dxa"/>
          </w:tcPr>
          <w:p>
            <w:pPr>
              <w:pStyle w:val="TableParagraph"/>
              <w:spacing w:before="154"/>
              <w:ind w:left="14"/>
              <w:rPr>
                <w:sz w:val="22"/>
              </w:rPr>
            </w:pPr>
            <w:r>
              <w:rPr>
                <w:color w:val="58595B"/>
                <w:spacing w:val="-4"/>
                <w:w w:val="80"/>
                <w:sz w:val="22"/>
              </w:rPr>
              <w:t>1.1%</w:t>
            </w:r>
          </w:p>
        </w:tc>
        <w:tc>
          <w:tcPr>
            <w:tcW w:w="1211" w:type="dxa"/>
          </w:tcPr>
          <w:p>
            <w:pPr>
              <w:pStyle w:val="TableParagraph"/>
              <w:spacing w:before="156"/>
              <w:ind w:left="21"/>
              <w:rPr>
                <w:sz w:val="22"/>
              </w:rPr>
            </w:pPr>
            <w:r>
              <w:rPr>
                <w:color w:val="58595B"/>
                <w:spacing w:val="-4"/>
                <w:w w:val="95"/>
                <w:sz w:val="22"/>
              </w:rPr>
              <w:t>1.0%</w:t>
            </w:r>
          </w:p>
        </w:tc>
      </w:tr>
      <w:tr>
        <w:trPr>
          <w:trHeight w:val="477" w:hRule="atLeast"/>
        </w:trPr>
        <w:tc>
          <w:tcPr>
            <w:tcW w:w="1449" w:type="dxa"/>
          </w:tcPr>
          <w:p>
            <w:pPr>
              <w:pStyle w:val="TableParagraph"/>
              <w:spacing w:before="155"/>
              <w:ind w:left="59" w:right="8"/>
              <w:rPr>
                <w:sz w:val="22"/>
              </w:rPr>
            </w:pPr>
            <w:r>
              <w:rPr>
                <w:color w:val="58595B"/>
                <w:spacing w:val="-10"/>
                <w:w w:val="115"/>
                <w:sz w:val="22"/>
              </w:rPr>
              <w:t>8</w:t>
            </w:r>
          </w:p>
        </w:tc>
        <w:tc>
          <w:tcPr>
            <w:tcW w:w="1207" w:type="dxa"/>
          </w:tcPr>
          <w:p>
            <w:pPr>
              <w:pStyle w:val="TableParagraph"/>
              <w:spacing w:before="156"/>
              <w:ind w:left="9"/>
              <w:rPr>
                <w:sz w:val="22"/>
              </w:rPr>
            </w:pPr>
            <w:r>
              <w:rPr>
                <w:color w:val="58595B"/>
                <w:spacing w:val="-4"/>
                <w:w w:val="95"/>
                <w:sz w:val="22"/>
              </w:rPr>
              <w:t>1.5%</w:t>
            </w:r>
          </w:p>
        </w:tc>
        <w:tc>
          <w:tcPr>
            <w:tcW w:w="1211" w:type="dxa"/>
          </w:tcPr>
          <w:p>
            <w:pPr>
              <w:pStyle w:val="TableParagraph"/>
              <w:spacing w:before="157"/>
              <w:ind w:left="13"/>
              <w:rPr>
                <w:sz w:val="22"/>
              </w:rPr>
            </w:pPr>
            <w:r>
              <w:rPr>
                <w:color w:val="58595B"/>
                <w:spacing w:val="-4"/>
                <w:w w:val="90"/>
                <w:sz w:val="22"/>
              </w:rPr>
              <w:t>1.3%</w:t>
            </w:r>
          </w:p>
        </w:tc>
        <w:tc>
          <w:tcPr>
            <w:tcW w:w="1211" w:type="dxa"/>
          </w:tcPr>
          <w:p>
            <w:pPr>
              <w:pStyle w:val="TableParagraph"/>
              <w:spacing w:before="159"/>
              <w:ind w:left="21"/>
              <w:rPr>
                <w:sz w:val="22"/>
              </w:rPr>
            </w:pPr>
            <w:r>
              <w:rPr>
                <w:color w:val="58595B"/>
                <w:spacing w:val="-4"/>
                <w:w w:val="80"/>
                <w:sz w:val="22"/>
              </w:rPr>
              <w:t>1.1%</w:t>
            </w:r>
          </w:p>
        </w:tc>
      </w:tr>
      <w:tr>
        <w:trPr>
          <w:trHeight w:val="477" w:hRule="atLeast"/>
        </w:trPr>
        <w:tc>
          <w:tcPr>
            <w:tcW w:w="1449" w:type="dxa"/>
          </w:tcPr>
          <w:p>
            <w:pPr>
              <w:pStyle w:val="TableParagraph"/>
              <w:spacing w:before="108"/>
              <w:ind w:left="59" w:right="5"/>
              <w:rPr>
                <w:sz w:val="22"/>
              </w:rPr>
            </w:pPr>
            <w:r>
              <w:rPr>
                <w:color w:val="58595B"/>
                <w:spacing w:val="-10"/>
                <w:w w:val="115"/>
                <w:sz w:val="22"/>
              </w:rPr>
              <w:t>9</w:t>
            </w:r>
          </w:p>
        </w:tc>
        <w:tc>
          <w:tcPr>
            <w:tcW w:w="1207" w:type="dxa"/>
          </w:tcPr>
          <w:p>
            <w:pPr>
              <w:pStyle w:val="TableParagraph"/>
              <w:spacing w:before="159"/>
              <w:ind w:left="9"/>
              <w:rPr>
                <w:sz w:val="22"/>
              </w:rPr>
            </w:pPr>
            <w:r>
              <w:rPr>
                <w:color w:val="58595B"/>
                <w:spacing w:val="-4"/>
                <w:w w:val="90"/>
                <w:sz w:val="22"/>
              </w:rPr>
              <w:t>1.7%</w:t>
            </w:r>
          </w:p>
        </w:tc>
        <w:tc>
          <w:tcPr>
            <w:tcW w:w="1211" w:type="dxa"/>
          </w:tcPr>
          <w:p>
            <w:pPr>
              <w:pStyle w:val="TableParagraph"/>
              <w:spacing w:before="160"/>
              <w:ind w:left="14"/>
              <w:rPr>
                <w:sz w:val="22"/>
              </w:rPr>
            </w:pPr>
            <w:r>
              <w:rPr>
                <w:color w:val="58595B"/>
                <w:spacing w:val="-4"/>
                <w:w w:val="95"/>
                <w:sz w:val="22"/>
              </w:rPr>
              <w:t>1.5%</w:t>
            </w:r>
          </w:p>
        </w:tc>
        <w:tc>
          <w:tcPr>
            <w:tcW w:w="1211" w:type="dxa"/>
          </w:tcPr>
          <w:p>
            <w:pPr>
              <w:pStyle w:val="TableParagraph"/>
              <w:spacing w:before="162"/>
              <w:ind w:left="20"/>
              <w:rPr>
                <w:sz w:val="22"/>
              </w:rPr>
            </w:pPr>
            <w:r>
              <w:rPr>
                <w:color w:val="58595B"/>
                <w:spacing w:val="-4"/>
                <w:w w:val="90"/>
                <w:sz w:val="22"/>
              </w:rPr>
              <w:t>1.3%</w:t>
            </w:r>
          </w:p>
        </w:tc>
      </w:tr>
      <w:tr>
        <w:trPr>
          <w:trHeight w:val="477" w:hRule="atLeast"/>
        </w:trPr>
        <w:tc>
          <w:tcPr>
            <w:tcW w:w="1449" w:type="dxa"/>
          </w:tcPr>
          <w:p>
            <w:pPr>
              <w:pStyle w:val="TableParagraph"/>
              <w:spacing w:before="111"/>
              <w:ind w:left="59" w:right="13"/>
              <w:rPr>
                <w:sz w:val="22"/>
              </w:rPr>
            </w:pPr>
            <w:r>
              <w:rPr>
                <w:color w:val="58595B"/>
                <w:spacing w:val="-5"/>
                <w:w w:val="95"/>
                <w:sz w:val="22"/>
              </w:rPr>
              <w:t>10</w:t>
            </w:r>
          </w:p>
        </w:tc>
        <w:tc>
          <w:tcPr>
            <w:tcW w:w="1207" w:type="dxa"/>
          </w:tcPr>
          <w:p>
            <w:pPr>
              <w:pStyle w:val="TableParagraph"/>
              <w:spacing w:before="162"/>
              <w:ind w:left="8"/>
              <w:rPr>
                <w:sz w:val="22"/>
              </w:rPr>
            </w:pPr>
            <w:r>
              <w:rPr>
                <w:color w:val="58595B"/>
                <w:spacing w:val="-4"/>
                <w:sz w:val="22"/>
              </w:rPr>
              <w:t>2.0%</w:t>
            </w:r>
          </w:p>
        </w:tc>
        <w:tc>
          <w:tcPr>
            <w:tcW w:w="1211" w:type="dxa"/>
          </w:tcPr>
          <w:p>
            <w:pPr>
              <w:pStyle w:val="TableParagraph"/>
              <w:spacing w:before="163"/>
              <w:ind w:left="14"/>
              <w:rPr>
                <w:sz w:val="22"/>
              </w:rPr>
            </w:pPr>
            <w:r>
              <w:rPr>
                <w:color w:val="58595B"/>
                <w:spacing w:val="-4"/>
                <w:w w:val="90"/>
                <w:sz w:val="22"/>
              </w:rPr>
              <w:t>1.7%</w:t>
            </w:r>
          </w:p>
        </w:tc>
        <w:tc>
          <w:tcPr>
            <w:tcW w:w="1211" w:type="dxa"/>
          </w:tcPr>
          <w:p>
            <w:pPr>
              <w:pStyle w:val="TableParagraph"/>
              <w:spacing w:before="165"/>
              <w:ind w:left="20"/>
              <w:rPr>
                <w:sz w:val="22"/>
              </w:rPr>
            </w:pPr>
            <w:r>
              <w:rPr>
                <w:color w:val="58595B"/>
                <w:spacing w:val="-4"/>
                <w:w w:val="95"/>
                <w:sz w:val="22"/>
              </w:rPr>
              <w:t>1.5%</w:t>
            </w:r>
          </w:p>
        </w:tc>
      </w:tr>
      <w:tr>
        <w:trPr>
          <w:trHeight w:val="477" w:hRule="atLeast"/>
        </w:trPr>
        <w:tc>
          <w:tcPr>
            <w:tcW w:w="1449" w:type="dxa"/>
          </w:tcPr>
          <w:p>
            <w:pPr>
              <w:pStyle w:val="TableParagraph"/>
              <w:spacing w:before="114"/>
              <w:ind w:left="59" w:right="9"/>
              <w:rPr>
                <w:sz w:val="22"/>
              </w:rPr>
            </w:pPr>
            <w:r>
              <w:rPr>
                <w:color w:val="58595B"/>
                <w:spacing w:val="-5"/>
                <w:w w:val="65"/>
                <w:sz w:val="22"/>
              </w:rPr>
              <w:t>11</w:t>
            </w:r>
          </w:p>
        </w:tc>
        <w:tc>
          <w:tcPr>
            <w:tcW w:w="1207" w:type="dxa"/>
          </w:tcPr>
          <w:p>
            <w:pPr>
              <w:pStyle w:val="TableParagraph"/>
              <w:spacing w:before="165"/>
              <w:ind w:left="9"/>
              <w:rPr>
                <w:sz w:val="22"/>
              </w:rPr>
            </w:pPr>
            <w:r>
              <w:rPr>
                <w:color w:val="58595B"/>
                <w:spacing w:val="-4"/>
                <w:sz w:val="22"/>
              </w:rPr>
              <w:t>2.3%</w:t>
            </w:r>
          </w:p>
        </w:tc>
        <w:tc>
          <w:tcPr>
            <w:tcW w:w="1211" w:type="dxa"/>
          </w:tcPr>
          <w:p>
            <w:pPr>
              <w:pStyle w:val="TableParagraph"/>
              <w:spacing w:before="166"/>
              <w:ind w:left="13"/>
              <w:rPr>
                <w:sz w:val="22"/>
              </w:rPr>
            </w:pPr>
            <w:r>
              <w:rPr>
                <w:color w:val="58595B"/>
                <w:spacing w:val="-4"/>
                <w:sz w:val="22"/>
              </w:rPr>
              <w:t>2.0%</w:t>
            </w:r>
          </w:p>
        </w:tc>
        <w:tc>
          <w:tcPr>
            <w:tcW w:w="1211" w:type="dxa"/>
          </w:tcPr>
          <w:p>
            <w:pPr>
              <w:pStyle w:val="TableParagraph"/>
              <w:spacing w:before="168"/>
              <w:ind w:left="20"/>
              <w:rPr>
                <w:sz w:val="22"/>
              </w:rPr>
            </w:pPr>
            <w:r>
              <w:rPr>
                <w:color w:val="58595B"/>
                <w:spacing w:val="-4"/>
                <w:w w:val="90"/>
                <w:sz w:val="22"/>
              </w:rPr>
              <w:t>1.7%</w:t>
            </w:r>
          </w:p>
        </w:tc>
      </w:tr>
      <w:tr>
        <w:trPr>
          <w:trHeight w:val="480" w:hRule="atLeast"/>
        </w:trPr>
        <w:tc>
          <w:tcPr>
            <w:tcW w:w="1449" w:type="dxa"/>
          </w:tcPr>
          <w:p>
            <w:pPr>
              <w:pStyle w:val="TableParagraph"/>
              <w:spacing w:before="117"/>
              <w:ind w:left="59" w:right="15"/>
              <w:rPr>
                <w:sz w:val="22"/>
              </w:rPr>
            </w:pPr>
            <w:r>
              <w:rPr>
                <w:color w:val="58595B"/>
                <w:spacing w:val="-5"/>
                <w:w w:val="90"/>
                <w:sz w:val="22"/>
              </w:rPr>
              <w:t>12</w:t>
            </w:r>
          </w:p>
        </w:tc>
        <w:tc>
          <w:tcPr>
            <w:tcW w:w="1207" w:type="dxa"/>
          </w:tcPr>
          <w:p>
            <w:pPr>
              <w:pStyle w:val="TableParagraph"/>
              <w:spacing w:before="168"/>
              <w:ind w:left="9"/>
              <w:rPr>
                <w:sz w:val="22"/>
              </w:rPr>
            </w:pPr>
            <w:r>
              <w:rPr>
                <w:color w:val="58595B"/>
                <w:spacing w:val="-4"/>
                <w:sz w:val="22"/>
              </w:rPr>
              <w:t>2.6%</w:t>
            </w:r>
          </w:p>
        </w:tc>
        <w:tc>
          <w:tcPr>
            <w:tcW w:w="1211" w:type="dxa"/>
          </w:tcPr>
          <w:p>
            <w:pPr>
              <w:pStyle w:val="TableParagraph"/>
              <w:spacing w:before="169"/>
              <w:ind w:left="14"/>
              <w:rPr>
                <w:sz w:val="22"/>
              </w:rPr>
            </w:pPr>
            <w:r>
              <w:rPr>
                <w:color w:val="58595B"/>
                <w:spacing w:val="-4"/>
                <w:sz w:val="22"/>
              </w:rPr>
              <w:t>2.3%</w:t>
            </w:r>
          </w:p>
        </w:tc>
        <w:tc>
          <w:tcPr>
            <w:tcW w:w="1211" w:type="dxa"/>
          </w:tcPr>
          <w:p>
            <w:pPr>
              <w:pStyle w:val="TableParagraph"/>
              <w:spacing w:before="171"/>
              <w:ind w:left="20"/>
              <w:rPr>
                <w:sz w:val="22"/>
              </w:rPr>
            </w:pPr>
            <w:r>
              <w:rPr>
                <w:color w:val="58595B"/>
                <w:spacing w:val="-4"/>
                <w:sz w:val="22"/>
              </w:rPr>
              <w:t>2.0%</w:t>
            </w:r>
          </w:p>
        </w:tc>
      </w:tr>
      <w:tr>
        <w:trPr>
          <w:trHeight w:val="480" w:hRule="atLeast"/>
        </w:trPr>
        <w:tc>
          <w:tcPr>
            <w:tcW w:w="1449" w:type="dxa"/>
          </w:tcPr>
          <w:p>
            <w:pPr>
              <w:pStyle w:val="TableParagraph"/>
              <w:spacing w:before="116"/>
              <w:ind w:left="59" w:right="16"/>
              <w:rPr>
                <w:sz w:val="22"/>
              </w:rPr>
            </w:pPr>
            <w:r>
              <w:rPr>
                <w:color w:val="58595B"/>
                <w:spacing w:val="-5"/>
                <w:w w:val="90"/>
                <w:sz w:val="22"/>
              </w:rPr>
              <w:t>13</w:t>
            </w:r>
          </w:p>
        </w:tc>
        <w:tc>
          <w:tcPr>
            <w:tcW w:w="1207" w:type="dxa"/>
          </w:tcPr>
          <w:p>
            <w:pPr>
              <w:pStyle w:val="TableParagraph"/>
              <w:spacing w:before="167"/>
              <w:ind w:left="9"/>
              <w:rPr>
                <w:sz w:val="22"/>
              </w:rPr>
            </w:pPr>
            <w:r>
              <w:rPr>
                <w:color w:val="58595B"/>
                <w:spacing w:val="-4"/>
                <w:sz w:val="22"/>
              </w:rPr>
              <w:t>3.0%</w:t>
            </w:r>
          </w:p>
        </w:tc>
        <w:tc>
          <w:tcPr>
            <w:tcW w:w="1211" w:type="dxa"/>
          </w:tcPr>
          <w:p>
            <w:pPr>
              <w:pStyle w:val="TableParagraph"/>
              <w:spacing w:before="169"/>
              <w:ind w:left="14"/>
              <w:rPr>
                <w:sz w:val="22"/>
              </w:rPr>
            </w:pPr>
            <w:r>
              <w:rPr>
                <w:color w:val="58595B"/>
                <w:spacing w:val="-4"/>
                <w:sz w:val="22"/>
              </w:rPr>
              <w:t>2.6%</w:t>
            </w:r>
          </w:p>
        </w:tc>
        <w:tc>
          <w:tcPr>
            <w:tcW w:w="1211" w:type="dxa"/>
          </w:tcPr>
          <w:p>
            <w:pPr>
              <w:pStyle w:val="TableParagraph"/>
              <w:spacing w:before="170"/>
              <w:ind w:left="20"/>
              <w:rPr>
                <w:sz w:val="22"/>
              </w:rPr>
            </w:pPr>
            <w:r>
              <w:rPr>
                <w:color w:val="58595B"/>
                <w:spacing w:val="-4"/>
                <w:sz w:val="22"/>
              </w:rPr>
              <w:t>2.3%</w:t>
            </w:r>
          </w:p>
        </w:tc>
      </w:tr>
      <w:tr>
        <w:trPr>
          <w:trHeight w:val="480" w:hRule="atLeast"/>
        </w:trPr>
        <w:tc>
          <w:tcPr>
            <w:tcW w:w="1449" w:type="dxa"/>
          </w:tcPr>
          <w:p>
            <w:pPr>
              <w:pStyle w:val="TableParagraph"/>
              <w:spacing w:before="116"/>
              <w:ind w:left="59" w:right="15"/>
              <w:rPr>
                <w:sz w:val="22"/>
              </w:rPr>
            </w:pPr>
            <w:r>
              <w:rPr>
                <w:color w:val="58595B"/>
                <w:spacing w:val="-5"/>
                <w:w w:val="95"/>
                <w:sz w:val="22"/>
              </w:rPr>
              <w:t>14</w:t>
            </w:r>
          </w:p>
        </w:tc>
        <w:tc>
          <w:tcPr>
            <w:tcW w:w="1207" w:type="dxa"/>
          </w:tcPr>
          <w:p>
            <w:pPr>
              <w:pStyle w:val="TableParagraph"/>
              <w:spacing w:before="167"/>
              <w:ind w:left="9"/>
              <w:rPr>
                <w:sz w:val="22"/>
              </w:rPr>
            </w:pPr>
            <w:r>
              <w:rPr>
                <w:color w:val="58595B"/>
                <w:spacing w:val="-4"/>
                <w:sz w:val="22"/>
              </w:rPr>
              <w:t>3.5%</w:t>
            </w:r>
          </w:p>
        </w:tc>
        <w:tc>
          <w:tcPr>
            <w:tcW w:w="1211" w:type="dxa"/>
          </w:tcPr>
          <w:p>
            <w:pPr>
              <w:pStyle w:val="TableParagraph"/>
              <w:spacing w:before="168"/>
              <w:ind w:left="14"/>
              <w:rPr>
                <w:sz w:val="22"/>
              </w:rPr>
            </w:pPr>
            <w:r>
              <w:rPr>
                <w:color w:val="58595B"/>
                <w:spacing w:val="-4"/>
                <w:sz w:val="22"/>
              </w:rPr>
              <w:t>3.0%</w:t>
            </w:r>
          </w:p>
        </w:tc>
        <w:tc>
          <w:tcPr>
            <w:tcW w:w="1211" w:type="dxa"/>
          </w:tcPr>
          <w:p>
            <w:pPr>
              <w:pStyle w:val="TableParagraph"/>
              <w:spacing w:before="170"/>
              <w:ind w:left="20"/>
              <w:rPr>
                <w:sz w:val="22"/>
              </w:rPr>
            </w:pPr>
            <w:r>
              <w:rPr>
                <w:color w:val="58595B"/>
                <w:spacing w:val="-4"/>
                <w:sz w:val="22"/>
              </w:rPr>
              <w:t>2.6%</w:t>
            </w:r>
          </w:p>
        </w:tc>
      </w:tr>
      <w:tr>
        <w:trPr>
          <w:trHeight w:val="480" w:hRule="atLeast"/>
        </w:trPr>
        <w:tc>
          <w:tcPr>
            <w:tcW w:w="1449" w:type="dxa"/>
          </w:tcPr>
          <w:p>
            <w:pPr>
              <w:pStyle w:val="TableParagraph"/>
              <w:spacing w:before="115"/>
              <w:ind w:left="59" w:right="14"/>
              <w:rPr>
                <w:sz w:val="22"/>
              </w:rPr>
            </w:pPr>
            <w:r>
              <w:rPr>
                <w:color w:val="58595B"/>
                <w:spacing w:val="-5"/>
                <w:w w:val="95"/>
                <w:sz w:val="22"/>
              </w:rPr>
              <w:t>15</w:t>
            </w:r>
          </w:p>
        </w:tc>
        <w:tc>
          <w:tcPr>
            <w:tcW w:w="1207" w:type="dxa"/>
          </w:tcPr>
          <w:p>
            <w:pPr>
              <w:pStyle w:val="TableParagraph"/>
              <w:spacing w:before="166"/>
              <w:ind w:left="9"/>
              <w:rPr>
                <w:sz w:val="22"/>
              </w:rPr>
            </w:pPr>
            <w:r>
              <w:rPr>
                <w:color w:val="58595B"/>
                <w:spacing w:val="-4"/>
                <w:sz w:val="22"/>
              </w:rPr>
              <w:t>4.0%</w:t>
            </w:r>
          </w:p>
        </w:tc>
        <w:tc>
          <w:tcPr>
            <w:tcW w:w="1211" w:type="dxa"/>
          </w:tcPr>
          <w:p>
            <w:pPr>
              <w:pStyle w:val="TableParagraph"/>
              <w:spacing w:before="168"/>
              <w:ind w:left="14"/>
              <w:rPr>
                <w:sz w:val="22"/>
              </w:rPr>
            </w:pPr>
            <w:r>
              <w:rPr>
                <w:color w:val="58595B"/>
                <w:spacing w:val="-4"/>
                <w:sz w:val="22"/>
              </w:rPr>
              <w:t>3.5%</w:t>
            </w:r>
          </w:p>
        </w:tc>
        <w:tc>
          <w:tcPr>
            <w:tcW w:w="1211" w:type="dxa"/>
          </w:tcPr>
          <w:p>
            <w:pPr>
              <w:pStyle w:val="TableParagraph"/>
              <w:spacing w:before="169"/>
              <w:ind w:left="20"/>
              <w:rPr>
                <w:sz w:val="22"/>
              </w:rPr>
            </w:pPr>
            <w:r>
              <w:rPr>
                <w:color w:val="58595B"/>
                <w:spacing w:val="-4"/>
                <w:sz w:val="22"/>
              </w:rPr>
              <w:t>3.0%</w:t>
            </w:r>
          </w:p>
        </w:tc>
      </w:tr>
      <w:tr>
        <w:trPr>
          <w:trHeight w:val="480" w:hRule="atLeast"/>
        </w:trPr>
        <w:tc>
          <w:tcPr>
            <w:tcW w:w="1449" w:type="dxa"/>
          </w:tcPr>
          <w:p>
            <w:pPr>
              <w:pStyle w:val="TableParagraph"/>
              <w:spacing w:before="115"/>
              <w:ind w:left="59" w:right="13"/>
              <w:rPr>
                <w:sz w:val="22"/>
              </w:rPr>
            </w:pPr>
            <w:r>
              <w:rPr>
                <w:color w:val="58595B"/>
                <w:spacing w:val="-5"/>
                <w:w w:val="95"/>
                <w:sz w:val="22"/>
              </w:rPr>
              <w:t>16</w:t>
            </w:r>
          </w:p>
        </w:tc>
        <w:tc>
          <w:tcPr>
            <w:tcW w:w="1207" w:type="dxa"/>
          </w:tcPr>
          <w:p>
            <w:pPr>
              <w:pStyle w:val="TableParagraph"/>
              <w:spacing w:before="166"/>
              <w:ind w:left="9"/>
              <w:rPr>
                <w:sz w:val="22"/>
              </w:rPr>
            </w:pPr>
            <w:r>
              <w:rPr>
                <w:color w:val="58595B"/>
                <w:spacing w:val="-4"/>
                <w:sz w:val="22"/>
              </w:rPr>
              <w:t>4.6%</w:t>
            </w:r>
          </w:p>
        </w:tc>
        <w:tc>
          <w:tcPr>
            <w:tcW w:w="1211" w:type="dxa"/>
          </w:tcPr>
          <w:p>
            <w:pPr>
              <w:pStyle w:val="TableParagraph"/>
              <w:spacing w:before="167"/>
              <w:ind w:left="14"/>
              <w:rPr>
                <w:sz w:val="22"/>
              </w:rPr>
            </w:pPr>
            <w:r>
              <w:rPr>
                <w:color w:val="58595B"/>
                <w:spacing w:val="-4"/>
                <w:sz w:val="22"/>
              </w:rPr>
              <w:t>4.0%</w:t>
            </w:r>
          </w:p>
        </w:tc>
        <w:tc>
          <w:tcPr>
            <w:tcW w:w="1211" w:type="dxa"/>
          </w:tcPr>
          <w:p>
            <w:pPr>
              <w:pStyle w:val="TableParagraph"/>
              <w:spacing w:before="169"/>
              <w:ind w:left="20"/>
              <w:rPr>
                <w:sz w:val="22"/>
              </w:rPr>
            </w:pPr>
            <w:r>
              <w:rPr>
                <w:color w:val="58595B"/>
                <w:spacing w:val="-4"/>
                <w:sz w:val="22"/>
              </w:rPr>
              <w:t>3.5%</w:t>
            </w:r>
          </w:p>
        </w:tc>
      </w:tr>
      <w:tr>
        <w:trPr>
          <w:trHeight w:val="480" w:hRule="atLeast"/>
        </w:trPr>
        <w:tc>
          <w:tcPr>
            <w:tcW w:w="1449" w:type="dxa"/>
          </w:tcPr>
          <w:p>
            <w:pPr>
              <w:pStyle w:val="TableParagraph"/>
              <w:spacing w:before="114"/>
              <w:ind w:left="59" w:right="8"/>
              <w:rPr>
                <w:sz w:val="22"/>
              </w:rPr>
            </w:pPr>
            <w:r>
              <w:rPr>
                <w:color w:val="58595B"/>
                <w:spacing w:val="-5"/>
                <w:w w:val="85"/>
                <w:sz w:val="22"/>
              </w:rPr>
              <w:t>17</w:t>
            </w:r>
          </w:p>
        </w:tc>
        <w:tc>
          <w:tcPr>
            <w:tcW w:w="1207" w:type="dxa"/>
          </w:tcPr>
          <w:p>
            <w:pPr>
              <w:pStyle w:val="TableParagraph"/>
              <w:spacing w:before="165"/>
              <w:ind w:left="9"/>
              <w:rPr>
                <w:sz w:val="22"/>
              </w:rPr>
            </w:pPr>
            <w:r>
              <w:rPr>
                <w:color w:val="58595B"/>
                <w:spacing w:val="-4"/>
                <w:sz w:val="22"/>
              </w:rPr>
              <w:t>5.3%</w:t>
            </w:r>
          </w:p>
        </w:tc>
        <w:tc>
          <w:tcPr>
            <w:tcW w:w="1211" w:type="dxa"/>
          </w:tcPr>
          <w:p>
            <w:pPr>
              <w:pStyle w:val="TableParagraph"/>
              <w:spacing w:before="167"/>
              <w:ind w:left="14"/>
              <w:rPr>
                <w:sz w:val="22"/>
              </w:rPr>
            </w:pPr>
            <w:r>
              <w:rPr>
                <w:color w:val="58595B"/>
                <w:spacing w:val="-4"/>
                <w:sz w:val="22"/>
              </w:rPr>
              <w:t>4.6%</w:t>
            </w:r>
          </w:p>
        </w:tc>
        <w:tc>
          <w:tcPr>
            <w:tcW w:w="1211" w:type="dxa"/>
          </w:tcPr>
          <w:p>
            <w:pPr>
              <w:pStyle w:val="TableParagraph"/>
              <w:spacing w:before="168"/>
              <w:ind w:left="20"/>
              <w:rPr>
                <w:sz w:val="22"/>
              </w:rPr>
            </w:pPr>
            <w:r>
              <w:rPr>
                <w:color w:val="58595B"/>
                <w:spacing w:val="-4"/>
                <w:sz w:val="22"/>
              </w:rPr>
              <w:t>4.0%</w:t>
            </w:r>
          </w:p>
        </w:tc>
      </w:tr>
      <w:tr>
        <w:trPr>
          <w:trHeight w:val="480" w:hRule="atLeast"/>
        </w:trPr>
        <w:tc>
          <w:tcPr>
            <w:tcW w:w="1449" w:type="dxa"/>
          </w:tcPr>
          <w:p>
            <w:pPr>
              <w:pStyle w:val="TableParagraph"/>
              <w:spacing w:before="114"/>
              <w:ind w:left="59" w:right="15"/>
              <w:rPr>
                <w:sz w:val="22"/>
              </w:rPr>
            </w:pPr>
            <w:r>
              <w:rPr>
                <w:color w:val="58595B"/>
                <w:spacing w:val="-5"/>
                <w:w w:val="95"/>
                <w:sz w:val="22"/>
              </w:rPr>
              <w:t>18</w:t>
            </w:r>
          </w:p>
        </w:tc>
        <w:tc>
          <w:tcPr>
            <w:tcW w:w="1207" w:type="dxa"/>
          </w:tcPr>
          <w:p>
            <w:pPr>
              <w:pStyle w:val="TableParagraph"/>
              <w:spacing w:before="165"/>
              <w:ind w:left="9"/>
              <w:rPr>
                <w:sz w:val="22"/>
              </w:rPr>
            </w:pPr>
            <w:r>
              <w:rPr>
                <w:color w:val="58595B"/>
                <w:spacing w:val="-4"/>
                <w:w w:val="95"/>
                <w:sz w:val="22"/>
              </w:rPr>
              <w:t>6.1%</w:t>
            </w:r>
          </w:p>
        </w:tc>
        <w:tc>
          <w:tcPr>
            <w:tcW w:w="1211" w:type="dxa"/>
          </w:tcPr>
          <w:p>
            <w:pPr>
              <w:pStyle w:val="TableParagraph"/>
              <w:spacing w:before="166"/>
              <w:ind w:left="14"/>
              <w:rPr>
                <w:sz w:val="22"/>
              </w:rPr>
            </w:pPr>
            <w:r>
              <w:rPr>
                <w:color w:val="58595B"/>
                <w:spacing w:val="-4"/>
                <w:sz w:val="22"/>
              </w:rPr>
              <w:t>5.3%</w:t>
            </w:r>
          </w:p>
        </w:tc>
        <w:tc>
          <w:tcPr>
            <w:tcW w:w="1211" w:type="dxa"/>
          </w:tcPr>
          <w:p>
            <w:pPr>
              <w:pStyle w:val="TableParagraph"/>
              <w:spacing w:before="168"/>
              <w:ind w:left="20"/>
              <w:rPr>
                <w:sz w:val="22"/>
              </w:rPr>
            </w:pPr>
            <w:r>
              <w:rPr>
                <w:color w:val="58595B"/>
                <w:spacing w:val="-4"/>
                <w:sz w:val="22"/>
              </w:rPr>
              <w:t>4.6%</w:t>
            </w:r>
          </w:p>
        </w:tc>
      </w:tr>
      <w:tr>
        <w:trPr>
          <w:trHeight w:val="480" w:hRule="atLeast"/>
        </w:trPr>
        <w:tc>
          <w:tcPr>
            <w:tcW w:w="1449" w:type="dxa"/>
          </w:tcPr>
          <w:p>
            <w:pPr>
              <w:pStyle w:val="TableParagraph"/>
              <w:spacing w:before="113"/>
              <w:ind w:left="59" w:right="11"/>
              <w:rPr>
                <w:sz w:val="22"/>
              </w:rPr>
            </w:pPr>
            <w:r>
              <w:rPr>
                <w:color w:val="58595B"/>
                <w:spacing w:val="-5"/>
                <w:w w:val="95"/>
                <w:sz w:val="22"/>
              </w:rPr>
              <w:t>19</w:t>
            </w:r>
          </w:p>
        </w:tc>
        <w:tc>
          <w:tcPr>
            <w:tcW w:w="1207" w:type="dxa"/>
          </w:tcPr>
          <w:p>
            <w:pPr>
              <w:pStyle w:val="TableParagraph"/>
              <w:spacing w:before="164"/>
              <w:ind w:left="10"/>
              <w:rPr>
                <w:sz w:val="22"/>
              </w:rPr>
            </w:pPr>
            <w:r>
              <w:rPr>
                <w:color w:val="58595B"/>
                <w:spacing w:val="-4"/>
                <w:sz w:val="22"/>
              </w:rPr>
              <w:t>7.0%</w:t>
            </w:r>
          </w:p>
        </w:tc>
        <w:tc>
          <w:tcPr>
            <w:tcW w:w="1211" w:type="dxa"/>
          </w:tcPr>
          <w:p>
            <w:pPr>
              <w:pStyle w:val="TableParagraph"/>
              <w:spacing w:before="166"/>
              <w:ind w:left="14"/>
              <w:rPr>
                <w:sz w:val="22"/>
              </w:rPr>
            </w:pPr>
            <w:r>
              <w:rPr>
                <w:color w:val="58595B"/>
                <w:spacing w:val="-4"/>
                <w:w w:val="95"/>
                <w:sz w:val="22"/>
              </w:rPr>
              <w:t>6.1%</w:t>
            </w:r>
          </w:p>
        </w:tc>
        <w:tc>
          <w:tcPr>
            <w:tcW w:w="1211" w:type="dxa"/>
          </w:tcPr>
          <w:p>
            <w:pPr>
              <w:pStyle w:val="TableParagraph"/>
              <w:spacing w:before="167"/>
              <w:ind w:left="20"/>
              <w:rPr>
                <w:sz w:val="22"/>
              </w:rPr>
            </w:pPr>
            <w:r>
              <w:rPr>
                <w:color w:val="58595B"/>
                <w:spacing w:val="-4"/>
                <w:sz w:val="22"/>
              </w:rPr>
              <w:t>5.3%</w:t>
            </w:r>
          </w:p>
        </w:tc>
      </w:tr>
      <w:tr>
        <w:trPr>
          <w:trHeight w:val="480" w:hRule="atLeast"/>
        </w:trPr>
        <w:tc>
          <w:tcPr>
            <w:tcW w:w="1449" w:type="dxa"/>
          </w:tcPr>
          <w:p>
            <w:pPr>
              <w:pStyle w:val="TableParagraph"/>
              <w:spacing w:before="112"/>
              <w:ind w:left="59" w:right="8"/>
              <w:rPr>
                <w:sz w:val="22"/>
              </w:rPr>
            </w:pPr>
            <w:r>
              <w:rPr>
                <w:color w:val="58595B"/>
                <w:spacing w:val="-5"/>
                <w:w w:val="110"/>
                <w:sz w:val="22"/>
              </w:rPr>
              <w:t>20</w:t>
            </w:r>
          </w:p>
        </w:tc>
        <w:tc>
          <w:tcPr>
            <w:tcW w:w="1207" w:type="dxa"/>
          </w:tcPr>
          <w:p>
            <w:pPr>
              <w:pStyle w:val="TableParagraph"/>
              <w:spacing w:before="164"/>
              <w:ind w:left="10"/>
              <w:rPr>
                <w:sz w:val="22"/>
              </w:rPr>
            </w:pPr>
            <w:r>
              <w:rPr>
                <w:color w:val="58595B"/>
                <w:spacing w:val="-4"/>
                <w:w w:val="95"/>
                <w:sz w:val="22"/>
              </w:rPr>
              <w:t>8.1%</w:t>
            </w:r>
          </w:p>
        </w:tc>
        <w:tc>
          <w:tcPr>
            <w:tcW w:w="1211" w:type="dxa"/>
          </w:tcPr>
          <w:p>
            <w:pPr>
              <w:pStyle w:val="TableParagraph"/>
              <w:spacing w:before="165"/>
              <w:ind w:left="15"/>
              <w:rPr>
                <w:sz w:val="22"/>
              </w:rPr>
            </w:pPr>
            <w:r>
              <w:rPr>
                <w:color w:val="58595B"/>
                <w:spacing w:val="-4"/>
                <w:sz w:val="22"/>
              </w:rPr>
              <w:t>7.0%</w:t>
            </w:r>
          </w:p>
        </w:tc>
        <w:tc>
          <w:tcPr>
            <w:tcW w:w="1211" w:type="dxa"/>
          </w:tcPr>
          <w:p>
            <w:pPr>
              <w:pStyle w:val="TableParagraph"/>
              <w:spacing w:before="167"/>
              <w:ind w:left="20"/>
              <w:rPr>
                <w:sz w:val="22"/>
              </w:rPr>
            </w:pPr>
            <w:r>
              <w:rPr>
                <w:color w:val="58595B"/>
                <w:spacing w:val="-4"/>
                <w:w w:val="95"/>
                <w:sz w:val="22"/>
              </w:rPr>
              <w:t>6.1%</w:t>
            </w:r>
          </w:p>
        </w:tc>
      </w:tr>
    </w:tbl>
    <w:p>
      <w:pPr>
        <w:pStyle w:val="TableParagraph"/>
        <w:spacing w:after="0"/>
        <w:rPr>
          <w:sz w:val="22"/>
        </w:rPr>
        <w:sectPr>
          <w:type w:val="continuous"/>
          <w:pgSz w:w="10800" w:h="12240"/>
          <w:pgMar w:top="680" w:bottom="637" w:left="360" w:right="360"/>
        </w:sectPr>
      </w:pPr>
    </w:p>
    <w:tbl>
      <w:tblPr>
        <w:tblW w:w="0" w:type="auto"/>
        <w:jc w:val="left"/>
        <w:tblInd w:w="103" w:type="dxa"/>
        <w:tblBorders>
          <w:top w:val="single" w:sz="4" w:space="0" w:color="606161"/>
          <w:left w:val="single" w:sz="4" w:space="0" w:color="606161"/>
          <w:bottom w:val="single" w:sz="4" w:space="0" w:color="606161"/>
          <w:right w:val="single" w:sz="4" w:space="0" w:color="606161"/>
          <w:insideH w:val="single" w:sz="4" w:space="0" w:color="606161"/>
          <w:insideV w:val="single" w:sz="4" w:space="0" w:color="606161"/>
        </w:tblBorders>
        <w:tblLayout w:type="fixed"/>
        <w:tblCellMar>
          <w:top w:w="0" w:type="dxa"/>
          <w:left w:w="0" w:type="dxa"/>
          <w:bottom w:w="0" w:type="dxa"/>
          <w:right w:w="0" w:type="dxa"/>
        </w:tblCellMar>
        <w:tblLook w:val="01E0"/>
      </w:tblPr>
      <w:tblGrid>
        <w:gridCol w:w="1449"/>
        <w:gridCol w:w="1207"/>
        <w:gridCol w:w="1211"/>
        <w:gridCol w:w="1211"/>
      </w:tblGrid>
      <w:tr>
        <w:trPr>
          <w:trHeight w:val="398" w:hRule="atLeast"/>
        </w:trPr>
        <w:tc>
          <w:tcPr>
            <w:tcW w:w="1449" w:type="dxa"/>
            <w:vMerge w:val="restart"/>
            <w:tcBorders>
              <w:bottom w:val="nil"/>
              <w:right w:val="single" w:sz="8" w:space="0" w:color="FFFFFF"/>
            </w:tcBorders>
            <w:shd w:val="clear" w:color="auto" w:fill="005E9C"/>
          </w:tcPr>
          <w:p>
            <w:pPr>
              <w:pStyle w:val="TableParagraph"/>
              <w:spacing w:line="249" w:lineRule="auto" w:before="78"/>
              <w:ind w:left="5" w:right="1"/>
              <w:rPr>
                <w:sz w:val="22"/>
              </w:rPr>
            </w:pPr>
            <w:r>
              <w:rPr>
                <w:color w:val="FFFFFF"/>
                <w:sz w:val="22"/>
              </w:rPr>
              <w:t>No. of </w:t>
            </w:r>
            <w:r>
              <w:rPr>
                <w:color w:val="FFFFFF"/>
                <w:sz w:val="22"/>
              </w:rPr>
              <w:t>years </w:t>
            </w:r>
            <w:r>
              <w:rPr>
                <w:color w:val="FFFFFF"/>
                <w:spacing w:val="-2"/>
                <w:w w:val="110"/>
                <w:sz w:val="22"/>
              </w:rPr>
              <w:t>premiums </w:t>
            </w:r>
            <w:r>
              <w:rPr>
                <w:color w:val="FFFFFF"/>
                <w:spacing w:val="-4"/>
                <w:w w:val="110"/>
                <w:sz w:val="22"/>
              </w:rPr>
              <w:t>paid</w:t>
            </w:r>
          </w:p>
        </w:tc>
        <w:tc>
          <w:tcPr>
            <w:tcW w:w="3629" w:type="dxa"/>
            <w:gridSpan w:val="3"/>
            <w:tcBorders>
              <w:left w:val="single" w:sz="8" w:space="0" w:color="FFFFFF"/>
              <w:bottom w:val="single" w:sz="6" w:space="0" w:color="FFFFFF"/>
            </w:tcBorders>
            <w:shd w:val="clear" w:color="auto" w:fill="005E9C"/>
          </w:tcPr>
          <w:p>
            <w:pPr>
              <w:pStyle w:val="TableParagraph"/>
              <w:spacing w:before="78"/>
              <w:ind w:left="1195"/>
              <w:jc w:val="left"/>
              <w:rPr>
                <w:sz w:val="22"/>
              </w:rPr>
            </w:pPr>
            <w:r>
              <w:rPr>
                <w:color w:val="FFFFFF"/>
                <w:w w:val="105"/>
                <w:sz w:val="22"/>
              </w:rPr>
              <w:t>Policy</w:t>
            </w:r>
            <w:r>
              <w:rPr>
                <w:color w:val="FFFFFF"/>
                <w:spacing w:val="-13"/>
                <w:w w:val="105"/>
                <w:sz w:val="22"/>
              </w:rPr>
              <w:t> </w:t>
            </w:r>
            <w:r>
              <w:rPr>
                <w:color w:val="FFFFFF"/>
                <w:spacing w:val="-4"/>
                <w:w w:val="105"/>
                <w:sz w:val="22"/>
              </w:rPr>
              <w:t>Term</w:t>
            </w:r>
          </w:p>
        </w:tc>
      </w:tr>
      <w:tr>
        <w:trPr>
          <w:trHeight w:val="528" w:hRule="atLeast"/>
        </w:trPr>
        <w:tc>
          <w:tcPr>
            <w:tcW w:w="1449" w:type="dxa"/>
            <w:vMerge/>
            <w:tcBorders>
              <w:top w:val="nil"/>
              <w:bottom w:val="nil"/>
              <w:right w:val="single" w:sz="8" w:space="0" w:color="FFFFFF"/>
            </w:tcBorders>
            <w:shd w:val="clear" w:color="auto" w:fill="005E9C"/>
          </w:tcPr>
          <w:p>
            <w:pPr>
              <w:rPr>
                <w:sz w:val="2"/>
                <w:szCs w:val="2"/>
              </w:rPr>
            </w:pPr>
          </w:p>
        </w:tc>
        <w:tc>
          <w:tcPr>
            <w:tcW w:w="1207" w:type="dxa"/>
            <w:tcBorders>
              <w:top w:val="single" w:sz="6" w:space="0" w:color="FFFFFF"/>
              <w:left w:val="single" w:sz="8" w:space="0" w:color="FFFFFF"/>
              <w:bottom w:val="nil"/>
              <w:right w:val="single" w:sz="6" w:space="0" w:color="FFFFFF"/>
            </w:tcBorders>
            <w:shd w:val="clear" w:color="auto" w:fill="005E9C"/>
          </w:tcPr>
          <w:p>
            <w:pPr>
              <w:pStyle w:val="TableParagraph"/>
              <w:spacing w:before="113"/>
              <w:ind w:left="1" w:right="1"/>
              <w:rPr>
                <w:sz w:val="22"/>
              </w:rPr>
            </w:pPr>
            <w:r>
              <w:rPr>
                <w:color w:val="FFFFFF"/>
                <w:spacing w:val="-5"/>
                <w:w w:val="110"/>
                <w:sz w:val="22"/>
              </w:rPr>
              <w:t>38</w:t>
            </w:r>
          </w:p>
        </w:tc>
        <w:tc>
          <w:tcPr>
            <w:tcW w:w="1211" w:type="dxa"/>
            <w:tcBorders>
              <w:top w:val="single" w:sz="6" w:space="0" w:color="FFFFFF"/>
              <w:left w:val="single" w:sz="6" w:space="0" w:color="FFFFFF"/>
              <w:bottom w:val="nil"/>
              <w:right w:val="single" w:sz="6" w:space="0" w:color="FFFFFF"/>
            </w:tcBorders>
            <w:shd w:val="clear" w:color="auto" w:fill="005E9C"/>
          </w:tcPr>
          <w:p>
            <w:pPr>
              <w:pStyle w:val="TableParagraph"/>
              <w:spacing w:before="113"/>
              <w:ind w:left="15"/>
              <w:rPr>
                <w:sz w:val="22"/>
              </w:rPr>
            </w:pPr>
            <w:r>
              <w:rPr>
                <w:color w:val="FFFFFF"/>
                <w:spacing w:val="-5"/>
                <w:w w:val="110"/>
                <w:sz w:val="22"/>
              </w:rPr>
              <w:t>39</w:t>
            </w:r>
          </w:p>
        </w:tc>
        <w:tc>
          <w:tcPr>
            <w:tcW w:w="1211" w:type="dxa"/>
            <w:tcBorders>
              <w:top w:val="single" w:sz="6" w:space="0" w:color="FFFFFF"/>
              <w:left w:val="single" w:sz="6" w:space="0" w:color="FFFFFF"/>
              <w:bottom w:val="nil"/>
            </w:tcBorders>
            <w:shd w:val="clear" w:color="auto" w:fill="005E9C"/>
          </w:tcPr>
          <w:p>
            <w:pPr>
              <w:pStyle w:val="TableParagraph"/>
              <w:spacing w:before="113"/>
              <w:ind w:left="130" w:right="38"/>
              <w:rPr>
                <w:sz w:val="22"/>
              </w:rPr>
            </w:pPr>
            <w:r>
              <w:rPr>
                <w:color w:val="FFFFFF"/>
                <w:spacing w:val="-5"/>
                <w:w w:val="115"/>
                <w:sz w:val="22"/>
              </w:rPr>
              <w:t>40</w:t>
            </w:r>
          </w:p>
        </w:tc>
      </w:tr>
      <w:tr>
        <w:trPr>
          <w:trHeight w:val="482" w:hRule="atLeast"/>
        </w:trPr>
        <w:tc>
          <w:tcPr>
            <w:tcW w:w="1449" w:type="dxa"/>
            <w:tcBorders>
              <w:top w:val="nil"/>
            </w:tcBorders>
          </w:tcPr>
          <w:p>
            <w:pPr>
              <w:pStyle w:val="TableParagraph"/>
              <w:spacing w:before="138"/>
              <w:ind w:left="59" w:right="5"/>
              <w:rPr>
                <w:sz w:val="22"/>
              </w:rPr>
            </w:pPr>
            <w:r>
              <w:rPr>
                <w:color w:val="58595B"/>
                <w:spacing w:val="-5"/>
                <w:w w:val="90"/>
                <w:sz w:val="22"/>
              </w:rPr>
              <w:t>21</w:t>
            </w:r>
          </w:p>
        </w:tc>
        <w:tc>
          <w:tcPr>
            <w:tcW w:w="1207" w:type="dxa"/>
            <w:tcBorders>
              <w:top w:val="nil"/>
            </w:tcBorders>
          </w:tcPr>
          <w:p>
            <w:pPr>
              <w:pStyle w:val="TableParagraph"/>
              <w:spacing w:before="138"/>
              <w:rPr>
                <w:sz w:val="22"/>
              </w:rPr>
            </w:pPr>
            <w:r>
              <w:rPr>
                <w:color w:val="58595B"/>
                <w:spacing w:val="-4"/>
                <w:sz w:val="22"/>
              </w:rPr>
              <w:t>9.3%</w:t>
            </w:r>
          </w:p>
        </w:tc>
        <w:tc>
          <w:tcPr>
            <w:tcW w:w="1211" w:type="dxa"/>
            <w:tcBorders>
              <w:top w:val="nil"/>
            </w:tcBorders>
          </w:tcPr>
          <w:p>
            <w:pPr>
              <w:pStyle w:val="TableParagraph"/>
              <w:spacing w:before="140"/>
              <w:ind w:left="10"/>
              <w:rPr>
                <w:sz w:val="22"/>
              </w:rPr>
            </w:pPr>
            <w:r>
              <w:rPr>
                <w:color w:val="58595B"/>
                <w:spacing w:val="-4"/>
                <w:w w:val="95"/>
                <w:sz w:val="22"/>
              </w:rPr>
              <w:t>8.1%</w:t>
            </w:r>
          </w:p>
        </w:tc>
        <w:tc>
          <w:tcPr>
            <w:tcW w:w="1211" w:type="dxa"/>
            <w:tcBorders>
              <w:top w:val="nil"/>
            </w:tcBorders>
          </w:tcPr>
          <w:p>
            <w:pPr>
              <w:pStyle w:val="TableParagraph"/>
              <w:spacing w:before="141"/>
              <w:ind w:left="92"/>
              <w:rPr>
                <w:sz w:val="22"/>
              </w:rPr>
            </w:pPr>
            <w:r>
              <w:rPr>
                <w:color w:val="58595B"/>
                <w:spacing w:val="-4"/>
                <w:sz w:val="22"/>
              </w:rPr>
              <w:t>7.0%</w:t>
            </w:r>
          </w:p>
        </w:tc>
      </w:tr>
      <w:tr>
        <w:trPr>
          <w:trHeight w:val="477" w:hRule="atLeast"/>
        </w:trPr>
        <w:tc>
          <w:tcPr>
            <w:tcW w:w="1449" w:type="dxa"/>
          </w:tcPr>
          <w:p>
            <w:pPr>
              <w:pStyle w:val="TableParagraph"/>
              <w:spacing w:before="137"/>
              <w:ind w:left="59" w:right="10"/>
              <w:rPr>
                <w:sz w:val="22"/>
              </w:rPr>
            </w:pPr>
            <w:r>
              <w:rPr>
                <w:color w:val="58595B"/>
                <w:spacing w:val="-5"/>
                <w:w w:val="105"/>
                <w:sz w:val="22"/>
              </w:rPr>
              <w:t>22</w:t>
            </w:r>
          </w:p>
        </w:tc>
        <w:tc>
          <w:tcPr>
            <w:tcW w:w="1207" w:type="dxa"/>
          </w:tcPr>
          <w:p>
            <w:pPr>
              <w:pStyle w:val="TableParagraph"/>
              <w:spacing w:before="136"/>
              <w:rPr>
                <w:sz w:val="22"/>
              </w:rPr>
            </w:pPr>
            <w:r>
              <w:rPr>
                <w:color w:val="58595B"/>
                <w:spacing w:val="-2"/>
                <w:w w:val="95"/>
                <w:sz w:val="22"/>
              </w:rPr>
              <w:t>10.7%</w:t>
            </w:r>
          </w:p>
        </w:tc>
        <w:tc>
          <w:tcPr>
            <w:tcW w:w="1211" w:type="dxa"/>
          </w:tcPr>
          <w:p>
            <w:pPr>
              <w:pStyle w:val="TableParagraph"/>
              <w:spacing w:before="138"/>
              <w:ind w:left="10"/>
              <w:rPr>
                <w:sz w:val="22"/>
              </w:rPr>
            </w:pPr>
            <w:r>
              <w:rPr>
                <w:color w:val="58595B"/>
                <w:spacing w:val="-4"/>
                <w:sz w:val="22"/>
              </w:rPr>
              <w:t>9.3%</w:t>
            </w:r>
          </w:p>
        </w:tc>
        <w:tc>
          <w:tcPr>
            <w:tcW w:w="1211" w:type="dxa"/>
          </w:tcPr>
          <w:p>
            <w:pPr>
              <w:pStyle w:val="TableParagraph"/>
              <w:spacing w:before="139"/>
              <w:ind w:left="92"/>
              <w:rPr>
                <w:sz w:val="22"/>
              </w:rPr>
            </w:pPr>
            <w:r>
              <w:rPr>
                <w:color w:val="58595B"/>
                <w:spacing w:val="-4"/>
                <w:w w:val="95"/>
                <w:sz w:val="22"/>
              </w:rPr>
              <w:t>8.1%</w:t>
            </w:r>
          </w:p>
        </w:tc>
      </w:tr>
      <w:tr>
        <w:trPr>
          <w:trHeight w:val="477" w:hRule="atLeast"/>
        </w:trPr>
        <w:tc>
          <w:tcPr>
            <w:tcW w:w="1449" w:type="dxa"/>
          </w:tcPr>
          <w:p>
            <w:pPr>
              <w:pStyle w:val="TableParagraph"/>
              <w:spacing w:before="140"/>
              <w:ind w:left="59" w:right="12"/>
              <w:rPr>
                <w:sz w:val="22"/>
              </w:rPr>
            </w:pPr>
            <w:r>
              <w:rPr>
                <w:color w:val="58595B"/>
                <w:spacing w:val="-5"/>
                <w:w w:val="105"/>
                <w:sz w:val="22"/>
              </w:rPr>
              <w:t>23</w:t>
            </w:r>
          </w:p>
        </w:tc>
        <w:tc>
          <w:tcPr>
            <w:tcW w:w="1207" w:type="dxa"/>
          </w:tcPr>
          <w:p>
            <w:pPr>
              <w:pStyle w:val="TableParagraph"/>
              <w:spacing w:before="140"/>
              <w:rPr>
                <w:sz w:val="22"/>
              </w:rPr>
            </w:pPr>
            <w:r>
              <w:rPr>
                <w:color w:val="58595B"/>
                <w:spacing w:val="-2"/>
                <w:w w:val="95"/>
                <w:sz w:val="22"/>
              </w:rPr>
              <w:t>12.3%</w:t>
            </w:r>
          </w:p>
        </w:tc>
        <w:tc>
          <w:tcPr>
            <w:tcW w:w="1211" w:type="dxa"/>
          </w:tcPr>
          <w:p>
            <w:pPr>
              <w:pStyle w:val="TableParagraph"/>
              <w:spacing w:before="141"/>
              <w:ind w:left="9"/>
              <w:rPr>
                <w:sz w:val="22"/>
              </w:rPr>
            </w:pPr>
            <w:r>
              <w:rPr>
                <w:color w:val="58595B"/>
                <w:spacing w:val="-2"/>
                <w:w w:val="95"/>
                <w:sz w:val="22"/>
              </w:rPr>
              <w:t>10.7%</w:t>
            </w:r>
          </w:p>
        </w:tc>
        <w:tc>
          <w:tcPr>
            <w:tcW w:w="1211" w:type="dxa"/>
          </w:tcPr>
          <w:p>
            <w:pPr>
              <w:pStyle w:val="TableParagraph"/>
              <w:spacing w:before="142"/>
              <w:ind w:left="92"/>
              <w:rPr>
                <w:sz w:val="22"/>
              </w:rPr>
            </w:pPr>
            <w:r>
              <w:rPr>
                <w:color w:val="58595B"/>
                <w:spacing w:val="-4"/>
                <w:sz w:val="22"/>
              </w:rPr>
              <w:t>9.3%</w:t>
            </w:r>
          </w:p>
        </w:tc>
      </w:tr>
      <w:tr>
        <w:trPr>
          <w:trHeight w:val="477" w:hRule="atLeast"/>
        </w:trPr>
        <w:tc>
          <w:tcPr>
            <w:tcW w:w="1449" w:type="dxa"/>
          </w:tcPr>
          <w:p>
            <w:pPr>
              <w:pStyle w:val="TableParagraph"/>
              <w:spacing w:before="143"/>
              <w:ind w:left="59" w:right="10"/>
              <w:rPr>
                <w:sz w:val="22"/>
              </w:rPr>
            </w:pPr>
            <w:r>
              <w:rPr>
                <w:color w:val="58595B"/>
                <w:spacing w:val="-5"/>
                <w:w w:val="110"/>
                <w:sz w:val="22"/>
              </w:rPr>
              <w:t>24</w:t>
            </w:r>
          </w:p>
        </w:tc>
        <w:tc>
          <w:tcPr>
            <w:tcW w:w="1207" w:type="dxa"/>
          </w:tcPr>
          <w:p>
            <w:pPr>
              <w:pStyle w:val="TableParagraph"/>
              <w:spacing w:before="143"/>
              <w:rPr>
                <w:sz w:val="22"/>
              </w:rPr>
            </w:pPr>
            <w:r>
              <w:rPr>
                <w:color w:val="58595B"/>
                <w:spacing w:val="-2"/>
                <w:w w:val="90"/>
                <w:sz w:val="22"/>
              </w:rPr>
              <w:t>14.1%</w:t>
            </w:r>
          </w:p>
        </w:tc>
        <w:tc>
          <w:tcPr>
            <w:tcW w:w="1211" w:type="dxa"/>
          </w:tcPr>
          <w:p>
            <w:pPr>
              <w:pStyle w:val="TableParagraph"/>
              <w:spacing w:before="144"/>
              <w:ind w:left="9"/>
              <w:rPr>
                <w:sz w:val="22"/>
              </w:rPr>
            </w:pPr>
            <w:r>
              <w:rPr>
                <w:color w:val="58595B"/>
                <w:spacing w:val="-2"/>
                <w:w w:val="95"/>
                <w:sz w:val="22"/>
              </w:rPr>
              <w:t>12.3%</w:t>
            </w:r>
          </w:p>
        </w:tc>
        <w:tc>
          <w:tcPr>
            <w:tcW w:w="1211" w:type="dxa"/>
          </w:tcPr>
          <w:p>
            <w:pPr>
              <w:pStyle w:val="TableParagraph"/>
              <w:spacing w:before="145"/>
              <w:ind w:left="92"/>
              <w:rPr>
                <w:sz w:val="22"/>
              </w:rPr>
            </w:pPr>
            <w:r>
              <w:rPr>
                <w:color w:val="58595B"/>
                <w:spacing w:val="-2"/>
                <w:w w:val="95"/>
                <w:sz w:val="22"/>
              </w:rPr>
              <w:t>10.7%</w:t>
            </w:r>
          </w:p>
        </w:tc>
      </w:tr>
      <w:tr>
        <w:trPr>
          <w:trHeight w:val="477" w:hRule="atLeast"/>
        </w:trPr>
        <w:tc>
          <w:tcPr>
            <w:tcW w:w="1449" w:type="dxa"/>
          </w:tcPr>
          <w:p>
            <w:pPr>
              <w:pStyle w:val="TableParagraph"/>
              <w:spacing w:before="146"/>
              <w:ind w:left="59" w:right="10"/>
              <w:rPr>
                <w:sz w:val="22"/>
              </w:rPr>
            </w:pPr>
            <w:r>
              <w:rPr>
                <w:color w:val="58595B"/>
                <w:spacing w:val="-5"/>
                <w:w w:val="110"/>
                <w:sz w:val="22"/>
              </w:rPr>
              <w:t>25</w:t>
            </w:r>
          </w:p>
        </w:tc>
        <w:tc>
          <w:tcPr>
            <w:tcW w:w="1207" w:type="dxa"/>
          </w:tcPr>
          <w:p>
            <w:pPr>
              <w:pStyle w:val="TableParagraph"/>
              <w:spacing w:before="146"/>
              <w:rPr>
                <w:sz w:val="22"/>
              </w:rPr>
            </w:pPr>
            <w:r>
              <w:rPr>
                <w:color w:val="58595B"/>
                <w:spacing w:val="-2"/>
                <w:sz w:val="22"/>
              </w:rPr>
              <w:t>16.3%</w:t>
            </w:r>
          </w:p>
        </w:tc>
        <w:tc>
          <w:tcPr>
            <w:tcW w:w="1211" w:type="dxa"/>
          </w:tcPr>
          <w:p>
            <w:pPr>
              <w:pStyle w:val="TableParagraph"/>
              <w:spacing w:before="147"/>
              <w:ind w:left="10"/>
              <w:rPr>
                <w:sz w:val="22"/>
              </w:rPr>
            </w:pPr>
            <w:r>
              <w:rPr>
                <w:color w:val="58595B"/>
                <w:spacing w:val="-2"/>
                <w:w w:val="90"/>
                <w:sz w:val="22"/>
              </w:rPr>
              <w:t>14.1%</w:t>
            </w:r>
          </w:p>
        </w:tc>
        <w:tc>
          <w:tcPr>
            <w:tcW w:w="1211" w:type="dxa"/>
          </w:tcPr>
          <w:p>
            <w:pPr>
              <w:pStyle w:val="TableParagraph"/>
              <w:spacing w:before="148"/>
              <w:ind w:left="92"/>
              <w:rPr>
                <w:sz w:val="22"/>
              </w:rPr>
            </w:pPr>
            <w:r>
              <w:rPr>
                <w:color w:val="58595B"/>
                <w:spacing w:val="-2"/>
                <w:w w:val="95"/>
                <w:sz w:val="22"/>
              </w:rPr>
              <w:t>12.3%</w:t>
            </w:r>
          </w:p>
        </w:tc>
      </w:tr>
      <w:tr>
        <w:trPr>
          <w:trHeight w:val="477" w:hRule="atLeast"/>
        </w:trPr>
        <w:tc>
          <w:tcPr>
            <w:tcW w:w="1449" w:type="dxa"/>
          </w:tcPr>
          <w:p>
            <w:pPr>
              <w:pStyle w:val="TableParagraph"/>
              <w:spacing w:before="149"/>
              <w:ind w:left="59" w:right="9"/>
              <w:rPr>
                <w:sz w:val="22"/>
              </w:rPr>
            </w:pPr>
            <w:r>
              <w:rPr>
                <w:color w:val="58595B"/>
                <w:spacing w:val="-5"/>
                <w:w w:val="110"/>
                <w:sz w:val="22"/>
              </w:rPr>
              <w:t>26</w:t>
            </w:r>
          </w:p>
        </w:tc>
        <w:tc>
          <w:tcPr>
            <w:tcW w:w="1207" w:type="dxa"/>
          </w:tcPr>
          <w:p>
            <w:pPr>
              <w:pStyle w:val="TableParagraph"/>
              <w:spacing w:before="149"/>
              <w:rPr>
                <w:sz w:val="22"/>
              </w:rPr>
            </w:pPr>
            <w:r>
              <w:rPr>
                <w:color w:val="58595B"/>
                <w:spacing w:val="-2"/>
                <w:w w:val="95"/>
                <w:sz w:val="22"/>
              </w:rPr>
              <w:t>18.7%</w:t>
            </w:r>
          </w:p>
        </w:tc>
        <w:tc>
          <w:tcPr>
            <w:tcW w:w="1211" w:type="dxa"/>
          </w:tcPr>
          <w:p>
            <w:pPr>
              <w:pStyle w:val="TableParagraph"/>
              <w:spacing w:before="150"/>
              <w:ind w:left="10"/>
              <w:rPr>
                <w:sz w:val="22"/>
              </w:rPr>
            </w:pPr>
            <w:r>
              <w:rPr>
                <w:color w:val="58595B"/>
                <w:spacing w:val="-2"/>
                <w:sz w:val="22"/>
              </w:rPr>
              <w:t>16.3%</w:t>
            </w:r>
          </w:p>
        </w:tc>
        <w:tc>
          <w:tcPr>
            <w:tcW w:w="1211" w:type="dxa"/>
          </w:tcPr>
          <w:p>
            <w:pPr>
              <w:pStyle w:val="TableParagraph"/>
              <w:spacing w:before="151"/>
              <w:ind w:left="92"/>
              <w:rPr>
                <w:sz w:val="22"/>
              </w:rPr>
            </w:pPr>
            <w:r>
              <w:rPr>
                <w:color w:val="58595B"/>
                <w:spacing w:val="-2"/>
                <w:w w:val="90"/>
                <w:sz w:val="22"/>
              </w:rPr>
              <w:t>14.1%</w:t>
            </w:r>
          </w:p>
        </w:tc>
      </w:tr>
      <w:tr>
        <w:trPr>
          <w:trHeight w:val="477" w:hRule="atLeast"/>
        </w:trPr>
        <w:tc>
          <w:tcPr>
            <w:tcW w:w="1449" w:type="dxa"/>
          </w:tcPr>
          <w:p>
            <w:pPr>
              <w:pStyle w:val="TableParagraph"/>
              <w:spacing w:before="152"/>
              <w:ind w:left="59" w:right="3"/>
              <w:rPr>
                <w:sz w:val="22"/>
              </w:rPr>
            </w:pPr>
            <w:r>
              <w:rPr>
                <w:color w:val="58595B"/>
                <w:spacing w:val="-5"/>
                <w:sz w:val="22"/>
              </w:rPr>
              <w:t>27</w:t>
            </w:r>
          </w:p>
        </w:tc>
        <w:tc>
          <w:tcPr>
            <w:tcW w:w="1207" w:type="dxa"/>
          </w:tcPr>
          <w:p>
            <w:pPr>
              <w:pStyle w:val="TableParagraph"/>
              <w:spacing w:before="152"/>
              <w:rPr>
                <w:sz w:val="22"/>
              </w:rPr>
            </w:pPr>
            <w:r>
              <w:rPr>
                <w:color w:val="58595B"/>
                <w:spacing w:val="-2"/>
                <w:w w:val="95"/>
                <w:sz w:val="22"/>
              </w:rPr>
              <w:t>21.5%</w:t>
            </w:r>
          </w:p>
        </w:tc>
        <w:tc>
          <w:tcPr>
            <w:tcW w:w="1211" w:type="dxa"/>
          </w:tcPr>
          <w:p>
            <w:pPr>
              <w:pStyle w:val="TableParagraph"/>
              <w:spacing w:before="153"/>
              <w:ind w:left="10"/>
              <w:rPr>
                <w:sz w:val="22"/>
              </w:rPr>
            </w:pPr>
            <w:r>
              <w:rPr>
                <w:color w:val="58595B"/>
                <w:spacing w:val="-2"/>
                <w:w w:val="95"/>
                <w:sz w:val="22"/>
              </w:rPr>
              <w:t>18.7%</w:t>
            </w:r>
          </w:p>
        </w:tc>
        <w:tc>
          <w:tcPr>
            <w:tcW w:w="1211" w:type="dxa"/>
          </w:tcPr>
          <w:p>
            <w:pPr>
              <w:pStyle w:val="TableParagraph"/>
              <w:spacing w:before="154"/>
              <w:ind w:left="93"/>
              <w:rPr>
                <w:sz w:val="22"/>
              </w:rPr>
            </w:pPr>
            <w:r>
              <w:rPr>
                <w:color w:val="58595B"/>
                <w:spacing w:val="-2"/>
                <w:sz w:val="22"/>
              </w:rPr>
              <w:t>16.3%</w:t>
            </w:r>
          </w:p>
        </w:tc>
      </w:tr>
      <w:tr>
        <w:trPr>
          <w:trHeight w:val="477" w:hRule="atLeast"/>
        </w:trPr>
        <w:tc>
          <w:tcPr>
            <w:tcW w:w="1449" w:type="dxa"/>
          </w:tcPr>
          <w:p>
            <w:pPr>
              <w:pStyle w:val="TableParagraph"/>
              <w:spacing w:before="155"/>
              <w:ind w:left="59" w:right="11"/>
              <w:rPr>
                <w:sz w:val="22"/>
              </w:rPr>
            </w:pPr>
            <w:r>
              <w:rPr>
                <w:color w:val="58595B"/>
                <w:spacing w:val="-5"/>
                <w:w w:val="110"/>
                <w:sz w:val="22"/>
              </w:rPr>
              <w:t>28</w:t>
            </w:r>
          </w:p>
        </w:tc>
        <w:tc>
          <w:tcPr>
            <w:tcW w:w="1207" w:type="dxa"/>
          </w:tcPr>
          <w:p>
            <w:pPr>
              <w:pStyle w:val="TableParagraph"/>
              <w:spacing w:before="155"/>
              <w:rPr>
                <w:sz w:val="22"/>
              </w:rPr>
            </w:pPr>
            <w:r>
              <w:rPr>
                <w:color w:val="58595B"/>
                <w:spacing w:val="-2"/>
                <w:sz w:val="22"/>
              </w:rPr>
              <w:t>24.7%</w:t>
            </w:r>
          </w:p>
        </w:tc>
        <w:tc>
          <w:tcPr>
            <w:tcW w:w="1211" w:type="dxa"/>
          </w:tcPr>
          <w:p>
            <w:pPr>
              <w:pStyle w:val="TableParagraph"/>
              <w:spacing w:before="156"/>
              <w:ind w:left="10"/>
              <w:rPr>
                <w:sz w:val="22"/>
              </w:rPr>
            </w:pPr>
            <w:r>
              <w:rPr>
                <w:color w:val="58595B"/>
                <w:spacing w:val="-2"/>
                <w:w w:val="95"/>
                <w:sz w:val="22"/>
              </w:rPr>
              <w:t>21.5%</w:t>
            </w:r>
          </w:p>
        </w:tc>
        <w:tc>
          <w:tcPr>
            <w:tcW w:w="1211" w:type="dxa"/>
          </w:tcPr>
          <w:p>
            <w:pPr>
              <w:pStyle w:val="TableParagraph"/>
              <w:spacing w:before="157"/>
              <w:ind w:left="92"/>
              <w:rPr>
                <w:sz w:val="22"/>
              </w:rPr>
            </w:pPr>
            <w:r>
              <w:rPr>
                <w:color w:val="58595B"/>
                <w:spacing w:val="-2"/>
                <w:w w:val="95"/>
                <w:sz w:val="22"/>
              </w:rPr>
              <w:t>18.7%</w:t>
            </w:r>
          </w:p>
        </w:tc>
      </w:tr>
      <w:tr>
        <w:trPr>
          <w:trHeight w:val="477" w:hRule="atLeast"/>
        </w:trPr>
        <w:tc>
          <w:tcPr>
            <w:tcW w:w="1449" w:type="dxa"/>
          </w:tcPr>
          <w:p>
            <w:pPr>
              <w:pStyle w:val="TableParagraph"/>
              <w:spacing w:before="158"/>
              <w:ind w:left="59" w:right="7"/>
              <w:rPr>
                <w:sz w:val="22"/>
              </w:rPr>
            </w:pPr>
            <w:r>
              <w:rPr>
                <w:color w:val="58595B"/>
                <w:spacing w:val="-5"/>
                <w:w w:val="110"/>
                <w:sz w:val="22"/>
              </w:rPr>
              <w:t>29</w:t>
            </w:r>
          </w:p>
        </w:tc>
        <w:tc>
          <w:tcPr>
            <w:tcW w:w="1207" w:type="dxa"/>
          </w:tcPr>
          <w:p>
            <w:pPr>
              <w:pStyle w:val="TableParagraph"/>
              <w:spacing w:before="158"/>
              <w:rPr>
                <w:sz w:val="22"/>
              </w:rPr>
            </w:pPr>
            <w:r>
              <w:rPr>
                <w:color w:val="58595B"/>
                <w:spacing w:val="-2"/>
                <w:sz w:val="22"/>
              </w:rPr>
              <w:t>28.4%</w:t>
            </w:r>
          </w:p>
        </w:tc>
        <w:tc>
          <w:tcPr>
            <w:tcW w:w="1211" w:type="dxa"/>
          </w:tcPr>
          <w:p>
            <w:pPr>
              <w:pStyle w:val="TableParagraph"/>
              <w:spacing w:before="159"/>
              <w:ind w:left="9"/>
              <w:rPr>
                <w:sz w:val="22"/>
              </w:rPr>
            </w:pPr>
            <w:r>
              <w:rPr>
                <w:color w:val="58595B"/>
                <w:spacing w:val="-2"/>
                <w:sz w:val="22"/>
              </w:rPr>
              <w:t>24.7%</w:t>
            </w:r>
          </w:p>
        </w:tc>
        <w:tc>
          <w:tcPr>
            <w:tcW w:w="1211" w:type="dxa"/>
          </w:tcPr>
          <w:p>
            <w:pPr>
              <w:pStyle w:val="TableParagraph"/>
              <w:spacing w:before="160"/>
              <w:ind w:left="92"/>
              <w:rPr>
                <w:sz w:val="22"/>
              </w:rPr>
            </w:pPr>
            <w:r>
              <w:rPr>
                <w:color w:val="58595B"/>
                <w:spacing w:val="-2"/>
                <w:w w:val="95"/>
                <w:sz w:val="22"/>
              </w:rPr>
              <w:t>21.5%</w:t>
            </w:r>
          </w:p>
        </w:tc>
      </w:tr>
      <w:tr>
        <w:trPr>
          <w:trHeight w:val="477" w:hRule="atLeast"/>
        </w:trPr>
        <w:tc>
          <w:tcPr>
            <w:tcW w:w="1449" w:type="dxa"/>
          </w:tcPr>
          <w:p>
            <w:pPr>
              <w:pStyle w:val="TableParagraph"/>
              <w:spacing w:before="161"/>
              <w:ind w:left="59" w:right="7"/>
              <w:rPr>
                <w:sz w:val="22"/>
              </w:rPr>
            </w:pPr>
            <w:r>
              <w:rPr>
                <w:color w:val="58595B"/>
                <w:spacing w:val="-5"/>
                <w:w w:val="110"/>
                <w:sz w:val="22"/>
              </w:rPr>
              <w:t>30</w:t>
            </w:r>
          </w:p>
        </w:tc>
        <w:tc>
          <w:tcPr>
            <w:tcW w:w="1207" w:type="dxa"/>
          </w:tcPr>
          <w:p>
            <w:pPr>
              <w:pStyle w:val="TableParagraph"/>
              <w:spacing w:before="161"/>
              <w:rPr>
                <w:sz w:val="22"/>
              </w:rPr>
            </w:pPr>
            <w:r>
              <w:rPr>
                <w:color w:val="58595B"/>
                <w:spacing w:val="-2"/>
                <w:sz w:val="22"/>
              </w:rPr>
              <w:t>32.7%</w:t>
            </w:r>
          </w:p>
        </w:tc>
        <w:tc>
          <w:tcPr>
            <w:tcW w:w="1211" w:type="dxa"/>
          </w:tcPr>
          <w:p>
            <w:pPr>
              <w:pStyle w:val="TableParagraph"/>
              <w:spacing w:before="162"/>
              <w:ind w:left="10"/>
              <w:rPr>
                <w:sz w:val="22"/>
              </w:rPr>
            </w:pPr>
            <w:r>
              <w:rPr>
                <w:color w:val="58595B"/>
                <w:spacing w:val="-2"/>
                <w:sz w:val="22"/>
              </w:rPr>
              <w:t>28.4%</w:t>
            </w:r>
          </w:p>
        </w:tc>
        <w:tc>
          <w:tcPr>
            <w:tcW w:w="1211" w:type="dxa"/>
          </w:tcPr>
          <w:p>
            <w:pPr>
              <w:pStyle w:val="TableParagraph"/>
              <w:spacing w:before="163"/>
              <w:ind w:left="92"/>
              <w:rPr>
                <w:sz w:val="22"/>
              </w:rPr>
            </w:pPr>
            <w:r>
              <w:rPr>
                <w:color w:val="58595B"/>
                <w:spacing w:val="-2"/>
                <w:sz w:val="22"/>
              </w:rPr>
              <w:t>24.7%</w:t>
            </w:r>
          </w:p>
        </w:tc>
      </w:tr>
      <w:tr>
        <w:trPr>
          <w:trHeight w:val="477" w:hRule="atLeast"/>
        </w:trPr>
        <w:tc>
          <w:tcPr>
            <w:tcW w:w="1449" w:type="dxa"/>
          </w:tcPr>
          <w:p>
            <w:pPr>
              <w:pStyle w:val="TableParagraph"/>
              <w:spacing w:before="164"/>
              <w:ind w:left="59" w:right="2"/>
              <w:rPr>
                <w:sz w:val="22"/>
              </w:rPr>
            </w:pPr>
            <w:r>
              <w:rPr>
                <w:color w:val="58595B"/>
                <w:spacing w:val="-5"/>
                <w:w w:val="90"/>
                <w:sz w:val="22"/>
              </w:rPr>
              <w:t>31</w:t>
            </w:r>
          </w:p>
        </w:tc>
        <w:tc>
          <w:tcPr>
            <w:tcW w:w="1207" w:type="dxa"/>
          </w:tcPr>
          <w:p>
            <w:pPr>
              <w:pStyle w:val="TableParagraph"/>
              <w:spacing w:before="164"/>
              <w:rPr>
                <w:sz w:val="22"/>
              </w:rPr>
            </w:pPr>
            <w:r>
              <w:rPr>
                <w:color w:val="58595B"/>
                <w:spacing w:val="-2"/>
                <w:sz w:val="22"/>
              </w:rPr>
              <w:t>37.6%</w:t>
            </w:r>
          </w:p>
        </w:tc>
        <w:tc>
          <w:tcPr>
            <w:tcW w:w="1211" w:type="dxa"/>
          </w:tcPr>
          <w:p>
            <w:pPr>
              <w:pStyle w:val="TableParagraph"/>
              <w:spacing w:before="165"/>
              <w:ind w:left="9"/>
              <w:rPr>
                <w:sz w:val="22"/>
              </w:rPr>
            </w:pPr>
            <w:r>
              <w:rPr>
                <w:color w:val="58595B"/>
                <w:spacing w:val="-2"/>
                <w:sz w:val="22"/>
              </w:rPr>
              <w:t>32.7%</w:t>
            </w:r>
          </w:p>
        </w:tc>
        <w:tc>
          <w:tcPr>
            <w:tcW w:w="1211" w:type="dxa"/>
          </w:tcPr>
          <w:p>
            <w:pPr>
              <w:pStyle w:val="TableParagraph"/>
              <w:spacing w:before="166"/>
              <w:ind w:left="92"/>
              <w:rPr>
                <w:sz w:val="22"/>
              </w:rPr>
            </w:pPr>
            <w:r>
              <w:rPr>
                <w:color w:val="58595B"/>
                <w:spacing w:val="-2"/>
                <w:sz w:val="22"/>
              </w:rPr>
              <w:t>28.4%</w:t>
            </w:r>
          </w:p>
        </w:tc>
      </w:tr>
      <w:tr>
        <w:trPr>
          <w:trHeight w:val="480" w:hRule="atLeast"/>
        </w:trPr>
        <w:tc>
          <w:tcPr>
            <w:tcW w:w="1449" w:type="dxa"/>
          </w:tcPr>
          <w:p>
            <w:pPr>
              <w:pStyle w:val="TableParagraph"/>
              <w:spacing w:before="167"/>
              <w:ind w:left="59" w:right="8"/>
              <w:rPr>
                <w:sz w:val="22"/>
              </w:rPr>
            </w:pPr>
            <w:r>
              <w:rPr>
                <w:color w:val="58595B"/>
                <w:spacing w:val="-5"/>
                <w:w w:val="105"/>
                <w:sz w:val="22"/>
              </w:rPr>
              <w:t>32</w:t>
            </w:r>
          </w:p>
        </w:tc>
        <w:tc>
          <w:tcPr>
            <w:tcW w:w="1207" w:type="dxa"/>
          </w:tcPr>
          <w:p>
            <w:pPr>
              <w:pStyle w:val="TableParagraph"/>
              <w:spacing w:before="167"/>
              <w:rPr>
                <w:sz w:val="22"/>
              </w:rPr>
            </w:pPr>
            <w:r>
              <w:rPr>
                <w:color w:val="58595B"/>
                <w:spacing w:val="-2"/>
                <w:sz w:val="22"/>
              </w:rPr>
              <w:t>43.2%</w:t>
            </w:r>
          </w:p>
        </w:tc>
        <w:tc>
          <w:tcPr>
            <w:tcW w:w="1211" w:type="dxa"/>
          </w:tcPr>
          <w:p>
            <w:pPr>
              <w:pStyle w:val="TableParagraph"/>
              <w:spacing w:before="168"/>
              <w:ind w:left="9"/>
              <w:rPr>
                <w:sz w:val="22"/>
              </w:rPr>
            </w:pPr>
            <w:r>
              <w:rPr>
                <w:color w:val="58595B"/>
                <w:spacing w:val="-2"/>
                <w:sz w:val="22"/>
              </w:rPr>
              <w:t>37.6%</w:t>
            </w:r>
          </w:p>
        </w:tc>
        <w:tc>
          <w:tcPr>
            <w:tcW w:w="1211" w:type="dxa"/>
          </w:tcPr>
          <w:p>
            <w:pPr>
              <w:pStyle w:val="TableParagraph"/>
              <w:spacing w:before="169"/>
              <w:ind w:left="92"/>
              <w:rPr>
                <w:sz w:val="22"/>
              </w:rPr>
            </w:pPr>
            <w:r>
              <w:rPr>
                <w:color w:val="58595B"/>
                <w:spacing w:val="-2"/>
                <w:sz w:val="22"/>
              </w:rPr>
              <w:t>32.7%</w:t>
            </w:r>
          </w:p>
        </w:tc>
      </w:tr>
      <w:tr>
        <w:trPr>
          <w:trHeight w:val="480" w:hRule="atLeast"/>
        </w:trPr>
        <w:tc>
          <w:tcPr>
            <w:tcW w:w="1449" w:type="dxa"/>
          </w:tcPr>
          <w:p>
            <w:pPr>
              <w:pStyle w:val="TableParagraph"/>
              <w:spacing w:before="166"/>
              <w:ind w:left="59" w:right="10"/>
              <w:rPr>
                <w:sz w:val="22"/>
              </w:rPr>
            </w:pPr>
            <w:r>
              <w:rPr>
                <w:color w:val="58595B"/>
                <w:spacing w:val="-5"/>
                <w:w w:val="105"/>
                <w:sz w:val="22"/>
              </w:rPr>
              <w:t>33</w:t>
            </w:r>
          </w:p>
        </w:tc>
        <w:tc>
          <w:tcPr>
            <w:tcW w:w="1207" w:type="dxa"/>
          </w:tcPr>
          <w:p>
            <w:pPr>
              <w:pStyle w:val="TableParagraph"/>
              <w:spacing w:before="166"/>
              <w:rPr>
                <w:sz w:val="22"/>
              </w:rPr>
            </w:pPr>
            <w:r>
              <w:rPr>
                <w:color w:val="58595B"/>
                <w:spacing w:val="-2"/>
                <w:sz w:val="22"/>
              </w:rPr>
              <w:t>49.7%</w:t>
            </w:r>
          </w:p>
        </w:tc>
        <w:tc>
          <w:tcPr>
            <w:tcW w:w="1211" w:type="dxa"/>
          </w:tcPr>
          <w:p>
            <w:pPr>
              <w:pStyle w:val="TableParagraph"/>
              <w:spacing w:before="167"/>
              <w:ind w:left="9"/>
              <w:rPr>
                <w:sz w:val="22"/>
              </w:rPr>
            </w:pPr>
            <w:r>
              <w:rPr>
                <w:color w:val="58595B"/>
                <w:spacing w:val="-2"/>
                <w:sz w:val="22"/>
              </w:rPr>
              <w:t>43.2%</w:t>
            </w:r>
          </w:p>
        </w:tc>
        <w:tc>
          <w:tcPr>
            <w:tcW w:w="1211" w:type="dxa"/>
          </w:tcPr>
          <w:p>
            <w:pPr>
              <w:pStyle w:val="TableParagraph"/>
              <w:spacing w:before="169"/>
              <w:ind w:left="92"/>
              <w:rPr>
                <w:sz w:val="22"/>
              </w:rPr>
            </w:pPr>
            <w:r>
              <w:rPr>
                <w:color w:val="58595B"/>
                <w:spacing w:val="-2"/>
                <w:sz w:val="22"/>
              </w:rPr>
              <w:t>37.6%</w:t>
            </w:r>
          </w:p>
        </w:tc>
      </w:tr>
      <w:tr>
        <w:trPr>
          <w:trHeight w:val="480" w:hRule="atLeast"/>
        </w:trPr>
        <w:tc>
          <w:tcPr>
            <w:tcW w:w="1449" w:type="dxa"/>
          </w:tcPr>
          <w:p>
            <w:pPr>
              <w:pStyle w:val="TableParagraph"/>
              <w:spacing w:before="166"/>
              <w:ind w:left="59" w:right="8"/>
              <w:rPr>
                <w:sz w:val="22"/>
              </w:rPr>
            </w:pPr>
            <w:r>
              <w:rPr>
                <w:color w:val="58595B"/>
                <w:spacing w:val="-5"/>
                <w:w w:val="110"/>
                <w:sz w:val="22"/>
              </w:rPr>
              <w:t>34</w:t>
            </w:r>
          </w:p>
        </w:tc>
        <w:tc>
          <w:tcPr>
            <w:tcW w:w="1207" w:type="dxa"/>
          </w:tcPr>
          <w:p>
            <w:pPr>
              <w:pStyle w:val="TableParagraph"/>
              <w:spacing w:before="166"/>
              <w:rPr>
                <w:sz w:val="22"/>
              </w:rPr>
            </w:pPr>
            <w:r>
              <w:rPr>
                <w:color w:val="58595B"/>
                <w:spacing w:val="-2"/>
                <w:sz w:val="22"/>
              </w:rPr>
              <w:t>57.2%</w:t>
            </w:r>
          </w:p>
        </w:tc>
        <w:tc>
          <w:tcPr>
            <w:tcW w:w="1211" w:type="dxa"/>
          </w:tcPr>
          <w:p>
            <w:pPr>
              <w:pStyle w:val="TableParagraph"/>
              <w:spacing w:before="167"/>
              <w:ind w:left="9"/>
              <w:rPr>
                <w:sz w:val="22"/>
              </w:rPr>
            </w:pPr>
            <w:r>
              <w:rPr>
                <w:color w:val="58595B"/>
                <w:spacing w:val="-2"/>
                <w:sz w:val="22"/>
              </w:rPr>
              <w:t>49.7%</w:t>
            </w:r>
          </w:p>
        </w:tc>
        <w:tc>
          <w:tcPr>
            <w:tcW w:w="1211" w:type="dxa"/>
          </w:tcPr>
          <w:p>
            <w:pPr>
              <w:pStyle w:val="TableParagraph"/>
              <w:spacing w:before="168"/>
              <w:ind w:left="92"/>
              <w:rPr>
                <w:sz w:val="22"/>
              </w:rPr>
            </w:pPr>
            <w:r>
              <w:rPr>
                <w:color w:val="58595B"/>
                <w:spacing w:val="-2"/>
                <w:sz w:val="22"/>
              </w:rPr>
              <w:t>43.2%</w:t>
            </w:r>
          </w:p>
        </w:tc>
      </w:tr>
      <w:tr>
        <w:trPr>
          <w:trHeight w:val="480" w:hRule="atLeast"/>
        </w:trPr>
        <w:tc>
          <w:tcPr>
            <w:tcW w:w="1449" w:type="dxa"/>
          </w:tcPr>
          <w:p>
            <w:pPr>
              <w:pStyle w:val="TableParagraph"/>
              <w:spacing w:before="165"/>
              <w:ind w:left="59" w:right="7"/>
              <w:rPr>
                <w:sz w:val="22"/>
              </w:rPr>
            </w:pPr>
            <w:r>
              <w:rPr>
                <w:color w:val="58595B"/>
                <w:spacing w:val="-5"/>
                <w:w w:val="110"/>
                <w:sz w:val="22"/>
              </w:rPr>
              <w:t>35</w:t>
            </w:r>
          </w:p>
        </w:tc>
        <w:tc>
          <w:tcPr>
            <w:tcW w:w="1207" w:type="dxa"/>
          </w:tcPr>
          <w:p>
            <w:pPr>
              <w:pStyle w:val="TableParagraph"/>
              <w:spacing w:before="165"/>
              <w:rPr>
                <w:sz w:val="22"/>
              </w:rPr>
            </w:pPr>
            <w:r>
              <w:rPr>
                <w:color w:val="58595B"/>
                <w:spacing w:val="-2"/>
                <w:sz w:val="22"/>
              </w:rPr>
              <w:t>65.8%</w:t>
            </w:r>
          </w:p>
        </w:tc>
        <w:tc>
          <w:tcPr>
            <w:tcW w:w="1211" w:type="dxa"/>
          </w:tcPr>
          <w:p>
            <w:pPr>
              <w:pStyle w:val="TableParagraph"/>
              <w:spacing w:before="166"/>
              <w:ind w:left="9"/>
              <w:rPr>
                <w:sz w:val="22"/>
              </w:rPr>
            </w:pPr>
            <w:r>
              <w:rPr>
                <w:color w:val="58595B"/>
                <w:spacing w:val="-2"/>
                <w:sz w:val="22"/>
              </w:rPr>
              <w:t>57.2%</w:t>
            </w:r>
          </w:p>
        </w:tc>
        <w:tc>
          <w:tcPr>
            <w:tcW w:w="1211" w:type="dxa"/>
          </w:tcPr>
          <w:p>
            <w:pPr>
              <w:pStyle w:val="TableParagraph"/>
              <w:spacing w:before="168"/>
              <w:ind w:left="92"/>
              <w:rPr>
                <w:sz w:val="22"/>
              </w:rPr>
            </w:pPr>
            <w:r>
              <w:rPr>
                <w:color w:val="58595B"/>
                <w:spacing w:val="-2"/>
                <w:sz w:val="22"/>
              </w:rPr>
              <w:t>49.7%</w:t>
            </w:r>
          </w:p>
        </w:tc>
      </w:tr>
      <w:tr>
        <w:trPr>
          <w:trHeight w:val="480" w:hRule="atLeast"/>
        </w:trPr>
        <w:tc>
          <w:tcPr>
            <w:tcW w:w="1449" w:type="dxa"/>
          </w:tcPr>
          <w:p>
            <w:pPr>
              <w:pStyle w:val="TableParagraph"/>
              <w:spacing w:before="165"/>
              <w:ind w:left="59" w:right="6"/>
              <w:rPr>
                <w:sz w:val="22"/>
              </w:rPr>
            </w:pPr>
            <w:r>
              <w:rPr>
                <w:color w:val="58595B"/>
                <w:spacing w:val="-5"/>
                <w:w w:val="110"/>
                <w:sz w:val="22"/>
              </w:rPr>
              <w:t>36</w:t>
            </w:r>
          </w:p>
        </w:tc>
        <w:tc>
          <w:tcPr>
            <w:tcW w:w="1207" w:type="dxa"/>
          </w:tcPr>
          <w:p>
            <w:pPr>
              <w:pStyle w:val="TableParagraph"/>
              <w:spacing w:before="165"/>
              <w:rPr>
                <w:sz w:val="22"/>
              </w:rPr>
            </w:pPr>
            <w:r>
              <w:rPr>
                <w:color w:val="58595B"/>
                <w:spacing w:val="-2"/>
                <w:sz w:val="22"/>
              </w:rPr>
              <w:t>75.6%</w:t>
            </w:r>
          </w:p>
        </w:tc>
        <w:tc>
          <w:tcPr>
            <w:tcW w:w="1211" w:type="dxa"/>
          </w:tcPr>
          <w:p>
            <w:pPr>
              <w:pStyle w:val="TableParagraph"/>
              <w:spacing w:before="166"/>
              <w:ind w:left="9"/>
              <w:rPr>
                <w:sz w:val="22"/>
              </w:rPr>
            </w:pPr>
            <w:r>
              <w:rPr>
                <w:color w:val="58595B"/>
                <w:spacing w:val="-2"/>
                <w:sz w:val="22"/>
              </w:rPr>
              <w:t>65.8%</w:t>
            </w:r>
          </w:p>
        </w:tc>
        <w:tc>
          <w:tcPr>
            <w:tcW w:w="1211" w:type="dxa"/>
          </w:tcPr>
          <w:p>
            <w:pPr>
              <w:pStyle w:val="TableParagraph"/>
              <w:spacing w:before="167"/>
              <w:ind w:left="92"/>
              <w:rPr>
                <w:sz w:val="22"/>
              </w:rPr>
            </w:pPr>
            <w:r>
              <w:rPr>
                <w:color w:val="58595B"/>
                <w:spacing w:val="-2"/>
                <w:sz w:val="22"/>
              </w:rPr>
              <w:t>57.2%</w:t>
            </w:r>
          </w:p>
        </w:tc>
      </w:tr>
      <w:tr>
        <w:trPr>
          <w:trHeight w:val="480" w:hRule="atLeast"/>
        </w:trPr>
        <w:tc>
          <w:tcPr>
            <w:tcW w:w="1449" w:type="dxa"/>
          </w:tcPr>
          <w:p>
            <w:pPr>
              <w:pStyle w:val="TableParagraph"/>
              <w:spacing w:before="164"/>
              <w:ind w:left="59"/>
              <w:rPr>
                <w:sz w:val="22"/>
              </w:rPr>
            </w:pPr>
            <w:r>
              <w:rPr>
                <w:color w:val="58595B"/>
                <w:spacing w:val="-5"/>
                <w:sz w:val="22"/>
              </w:rPr>
              <w:t>37</w:t>
            </w:r>
          </w:p>
        </w:tc>
        <w:tc>
          <w:tcPr>
            <w:tcW w:w="1207" w:type="dxa"/>
          </w:tcPr>
          <w:p>
            <w:pPr>
              <w:pStyle w:val="TableParagraph"/>
              <w:spacing w:before="164"/>
              <w:rPr>
                <w:sz w:val="22"/>
              </w:rPr>
            </w:pPr>
            <w:r>
              <w:rPr>
                <w:color w:val="58595B"/>
                <w:spacing w:val="-2"/>
                <w:sz w:val="22"/>
              </w:rPr>
              <w:t>87.0%</w:t>
            </w:r>
          </w:p>
        </w:tc>
        <w:tc>
          <w:tcPr>
            <w:tcW w:w="1211" w:type="dxa"/>
          </w:tcPr>
          <w:p>
            <w:pPr>
              <w:pStyle w:val="TableParagraph"/>
              <w:spacing w:before="165"/>
              <w:ind w:left="9"/>
              <w:rPr>
                <w:sz w:val="22"/>
              </w:rPr>
            </w:pPr>
            <w:r>
              <w:rPr>
                <w:color w:val="58595B"/>
                <w:spacing w:val="-2"/>
                <w:sz w:val="22"/>
              </w:rPr>
              <w:t>75.6%</w:t>
            </w:r>
          </w:p>
        </w:tc>
        <w:tc>
          <w:tcPr>
            <w:tcW w:w="1211" w:type="dxa"/>
          </w:tcPr>
          <w:p>
            <w:pPr>
              <w:pStyle w:val="TableParagraph"/>
              <w:spacing w:before="167"/>
              <w:ind w:left="92"/>
              <w:rPr>
                <w:sz w:val="22"/>
              </w:rPr>
            </w:pPr>
            <w:r>
              <w:rPr>
                <w:color w:val="58595B"/>
                <w:spacing w:val="-2"/>
                <w:sz w:val="22"/>
              </w:rPr>
              <w:t>65.8%</w:t>
            </w:r>
          </w:p>
        </w:tc>
      </w:tr>
      <w:tr>
        <w:trPr>
          <w:trHeight w:val="480" w:hRule="atLeast"/>
        </w:trPr>
        <w:tc>
          <w:tcPr>
            <w:tcW w:w="1449" w:type="dxa"/>
          </w:tcPr>
          <w:p>
            <w:pPr>
              <w:pStyle w:val="TableParagraph"/>
              <w:spacing w:before="164"/>
              <w:ind w:left="59" w:right="8"/>
              <w:rPr>
                <w:sz w:val="22"/>
              </w:rPr>
            </w:pPr>
            <w:r>
              <w:rPr>
                <w:color w:val="58595B"/>
                <w:spacing w:val="-5"/>
                <w:w w:val="110"/>
                <w:sz w:val="22"/>
              </w:rPr>
              <w:t>38</w:t>
            </w:r>
          </w:p>
        </w:tc>
        <w:tc>
          <w:tcPr>
            <w:tcW w:w="1207" w:type="dxa"/>
          </w:tcPr>
          <w:p>
            <w:pPr>
              <w:pStyle w:val="TableParagraph"/>
              <w:spacing w:before="164"/>
              <w:rPr>
                <w:sz w:val="22"/>
              </w:rPr>
            </w:pPr>
            <w:r>
              <w:rPr>
                <w:color w:val="58595B"/>
                <w:spacing w:val="-2"/>
                <w:sz w:val="22"/>
              </w:rPr>
              <w:t>93.3%</w:t>
            </w:r>
          </w:p>
        </w:tc>
        <w:tc>
          <w:tcPr>
            <w:tcW w:w="1211" w:type="dxa"/>
          </w:tcPr>
          <w:p>
            <w:pPr>
              <w:pStyle w:val="TableParagraph"/>
              <w:spacing w:before="165"/>
              <w:ind w:left="9"/>
              <w:rPr>
                <w:sz w:val="22"/>
              </w:rPr>
            </w:pPr>
            <w:r>
              <w:rPr>
                <w:color w:val="58595B"/>
                <w:spacing w:val="-2"/>
                <w:sz w:val="22"/>
              </w:rPr>
              <w:t>87.0%</w:t>
            </w:r>
          </w:p>
        </w:tc>
        <w:tc>
          <w:tcPr>
            <w:tcW w:w="1211" w:type="dxa"/>
          </w:tcPr>
          <w:p>
            <w:pPr>
              <w:pStyle w:val="TableParagraph"/>
              <w:spacing w:before="166"/>
              <w:ind w:left="92"/>
              <w:rPr>
                <w:sz w:val="22"/>
              </w:rPr>
            </w:pPr>
            <w:r>
              <w:rPr>
                <w:color w:val="58595B"/>
                <w:spacing w:val="-2"/>
                <w:sz w:val="22"/>
              </w:rPr>
              <w:t>75.6%</w:t>
            </w:r>
          </w:p>
        </w:tc>
      </w:tr>
      <w:tr>
        <w:trPr>
          <w:trHeight w:val="480" w:hRule="atLeast"/>
        </w:trPr>
        <w:tc>
          <w:tcPr>
            <w:tcW w:w="1449" w:type="dxa"/>
          </w:tcPr>
          <w:p>
            <w:pPr>
              <w:pStyle w:val="TableParagraph"/>
              <w:spacing w:before="163"/>
              <w:ind w:left="59" w:right="4"/>
              <w:rPr>
                <w:sz w:val="22"/>
              </w:rPr>
            </w:pPr>
            <w:r>
              <w:rPr>
                <w:color w:val="58595B"/>
                <w:spacing w:val="-5"/>
                <w:w w:val="110"/>
                <w:sz w:val="22"/>
              </w:rPr>
              <w:t>39</w:t>
            </w:r>
          </w:p>
        </w:tc>
        <w:tc>
          <w:tcPr>
            <w:tcW w:w="1207" w:type="dxa"/>
          </w:tcPr>
          <w:p>
            <w:pPr>
              <w:pStyle w:val="TableParagraph"/>
              <w:jc w:val="left"/>
              <w:rPr>
                <w:rFonts w:ascii="Times New Roman"/>
                <w:sz w:val="20"/>
              </w:rPr>
            </w:pPr>
          </w:p>
        </w:tc>
        <w:tc>
          <w:tcPr>
            <w:tcW w:w="1211" w:type="dxa"/>
          </w:tcPr>
          <w:p>
            <w:pPr>
              <w:pStyle w:val="TableParagraph"/>
              <w:spacing w:before="164"/>
              <w:ind w:left="9"/>
              <w:rPr>
                <w:sz w:val="22"/>
              </w:rPr>
            </w:pPr>
            <w:r>
              <w:rPr>
                <w:color w:val="58595B"/>
                <w:spacing w:val="-2"/>
                <w:sz w:val="22"/>
              </w:rPr>
              <w:t>93.3%</w:t>
            </w:r>
          </w:p>
        </w:tc>
        <w:tc>
          <w:tcPr>
            <w:tcW w:w="1211" w:type="dxa"/>
          </w:tcPr>
          <w:p>
            <w:pPr>
              <w:pStyle w:val="TableParagraph"/>
              <w:spacing w:before="166"/>
              <w:ind w:left="92"/>
              <w:rPr>
                <w:sz w:val="22"/>
              </w:rPr>
            </w:pPr>
            <w:r>
              <w:rPr>
                <w:color w:val="58595B"/>
                <w:spacing w:val="-2"/>
                <w:sz w:val="22"/>
              </w:rPr>
              <w:t>87.0%</w:t>
            </w:r>
          </w:p>
        </w:tc>
      </w:tr>
      <w:tr>
        <w:trPr>
          <w:trHeight w:val="480" w:hRule="atLeast"/>
        </w:trPr>
        <w:tc>
          <w:tcPr>
            <w:tcW w:w="1449" w:type="dxa"/>
          </w:tcPr>
          <w:p>
            <w:pPr>
              <w:pStyle w:val="TableParagraph"/>
              <w:spacing w:before="163"/>
              <w:ind w:left="59" w:right="8"/>
              <w:rPr>
                <w:sz w:val="22"/>
              </w:rPr>
            </w:pPr>
            <w:r>
              <w:rPr>
                <w:color w:val="58595B"/>
                <w:spacing w:val="-5"/>
                <w:w w:val="115"/>
                <w:sz w:val="22"/>
              </w:rPr>
              <w:t>40</w:t>
            </w:r>
          </w:p>
        </w:tc>
        <w:tc>
          <w:tcPr>
            <w:tcW w:w="1207" w:type="dxa"/>
          </w:tcPr>
          <w:p>
            <w:pPr>
              <w:pStyle w:val="TableParagraph"/>
              <w:jc w:val="left"/>
              <w:rPr>
                <w:rFonts w:ascii="Times New Roman"/>
                <w:sz w:val="20"/>
              </w:rPr>
            </w:pPr>
          </w:p>
        </w:tc>
        <w:tc>
          <w:tcPr>
            <w:tcW w:w="1211" w:type="dxa"/>
          </w:tcPr>
          <w:p>
            <w:pPr>
              <w:pStyle w:val="TableParagraph"/>
              <w:jc w:val="left"/>
              <w:rPr>
                <w:rFonts w:ascii="Times New Roman"/>
                <w:sz w:val="20"/>
              </w:rPr>
            </w:pPr>
          </w:p>
        </w:tc>
        <w:tc>
          <w:tcPr>
            <w:tcW w:w="1211" w:type="dxa"/>
          </w:tcPr>
          <w:p>
            <w:pPr>
              <w:pStyle w:val="TableParagraph"/>
              <w:spacing w:before="165"/>
              <w:ind w:left="92"/>
              <w:rPr>
                <w:sz w:val="22"/>
              </w:rPr>
            </w:pPr>
            <w:r>
              <w:rPr>
                <w:color w:val="58595B"/>
                <w:spacing w:val="-2"/>
                <w:sz w:val="22"/>
              </w:rPr>
              <w:t>93.3%</w:t>
            </w:r>
          </w:p>
        </w:tc>
      </w:tr>
    </w:tbl>
    <w:p>
      <w:pPr>
        <w:pStyle w:val="TableParagraph"/>
        <w:spacing w:after="0"/>
        <w:rPr>
          <w:sz w:val="22"/>
        </w:rPr>
        <w:sectPr>
          <w:type w:val="continuous"/>
          <w:pgSz w:w="10800" w:h="12240"/>
          <w:pgMar w:top="680" w:bottom="280" w:left="360" w:right="360"/>
        </w:sectPr>
      </w:pPr>
    </w:p>
    <w:p>
      <w:pPr>
        <w:pStyle w:val="ListParagraph"/>
        <w:numPr>
          <w:ilvl w:val="1"/>
          <w:numId w:val="7"/>
        </w:numPr>
        <w:tabs>
          <w:tab w:pos="231" w:val="left" w:leader="none"/>
        </w:tabs>
        <w:spacing w:line="247" w:lineRule="auto" w:before="101" w:after="0"/>
        <w:ind w:left="63" w:right="893" w:firstLine="0"/>
        <w:jc w:val="left"/>
        <w:rPr>
          <w:color w:val="58595B"/>
          <w:sz w:val="22"/>
        </w:rPr>
      </w:pPr>
      <w:r>
        <w:rPr>
          <w:color w:val="58595B"/>
          <w:w w:val="110"/>
          <w:sz w:val="22"/>
        </w:rPr>
        <w:t>Prohibition</w:t>
      </w:r>
      <w:r>
        <w:rPr>
          <w:color w:val="58595B"/>
          <w:spacing w:val="-5"/>
          <w:w w:val="110"/>
          <w:sz w:val="22"/>
        </w:rPr>
        <w:t> </w:t>
      </w:r>
      <w:r>
        <w:rPr>
          <w:color w:val="58595B"/>
          <w:w w:val="110"/>
          <w:sz w:val="22"/>
        </w:rPr>
        <w:t>of</w:t>
      </w:r>
      <w:r>
        <w:rPr>
          <w:color w:val="58595B"/>
          <w:spacing w:val="-5"/>
          <w:w w:val="110"/>
          <w:sz w:val="22"/>
        </w:rPr>
        <w:t> </w:t>
      </w:r>
      <w:r>
        <w:rPr>
          <w:color w:val="58595B"/>
          <w:w w:val="110"/>
          <w:sz w:val="22"/>
        </w:rPr>
        <w:t>Rebates:</w:t>
      </w:r>
      <w:r>
        <w:rPr>
          <w:color w:val="58595B"/>
          <w:spacing w:val="-4"/>
          <w:w w:val="110"/>
          <w:sz w:val="22"/>
        </w:rPr>
        <w:t> </w:t>
      </w:r>
      <w:r>
        <w:rPr>
          <w:color w:val="58595B"/>
          <w:w w:val="110"/>
          <w:sz w:val="22"/>
        </w:rPr>
        <w:t>In</w:t>
      </w:r>
      <w:r>
        <w:rPr>
          <w:color w:val="58595B"/>
          <w:spacing w:val="-4"/>
          <w:w w:val="110"/>
          <w:sz w:val="22"/>
        </w:rPr>
        <w:t> </w:t>
      </w:r>
      <w:r>
        <w:rPr>
          <w:color w:val="58595B"/>
          <w:w w:val="110"/>
          <w:sz w:val="22"/>
        </w:rPr>
        <w:t>accordance</w:t>
      </w:r>
      <w:r>
        <w:rPr>
          <w:color w:val="58595B"/>
          <w:spacing w:val="-4"/>
          <w:w w:val="110"/>
          <w:sz w:val="22"/>
        </w:rPr>
        <w:t> </w:t>
      </w:r>
      <w:r>
        <w:rPr>
          <w:color w:val="58595B"/>
          <w:w w:val="110"/>
          <w:sz w:val="22"/>
        </w:rPr>
        <w:t>with</w:t>
      </w:r>
      <w:r>
        <w:rPr>
          <w:color w:val="58595B"/>
          <w:spacing w:val="-4"/>
          <w:w w:val="110"/>
          <w:sz w:val="22"/>
        </w:rPr>
        <w:t> </w:t>
      </w:r>
      <w:r>
        <w:rPr>
          <w:color w:val="58595B"/>
          <w:w w:val="110"/>
          <w:sz w:val="22"/>
        </w:rPr>
        <w:t>Section</w:t>
      </w:r>
      <w:r>
        <w:rPr>
          <w:color w:val="58595B"/>
          <w:spacing w:val="-4"/>
          <w:w w:val="110"/>
          <w:sz w:val="22"/>
        </w:rPr>
        <w:t> </w:t>
      </w:r>
      <w:r>
        <w:rPr>
          <w:color w:val="58595B"/>
          <w:w w:val="110"/>
          <w:sz w:val="22"/>
        </w:rPr>
        <w:t>41</w:t>
      </w:r>
      <w:r>
        <w:rPr>
          <w:color w:val="58595B"/>
          <w:spacing w:val="-4"/>
          <w:w w:val="110"/>
          <w:sz w:val="22"/>
        </w:rPr>
        <w:t> </w:t>
      </w:r>
      <w:r>
        <w:rPr>
          <w:color w:val="58595B"/>
          <w:w w:val="110"/>
          <w:sz w:val="22"/>
        </w:rPr>
        <w:t>of</w:t>
      </w:r>
      <w:r>
        <w:rPr>
          <w:color w:val="58595B"/>
          <w:spacing w:val="-4"/>
          <w:w w:val="110"/>
          <w:sz w:val="22"/>
        </w:rPr>
        <w:t> </w:t>
      </w:r>
      <w:r>
        <w:rPr>
          <w:color w:val="58595B"/>
          <w:w w:val="110"/>
          <w:sz w:val="22"/>
        </w:rPr>
        <w:t>the</w:t>
      </w:r>
      <w:r>
        <w:rPr>
          <w:color w:val="58595B"/>
          <w:spacing w:val="-4"/>
          <w:w w:val="110"/>
          <w:sz w:val="22"/>
        </w:rPr>
        <w:t> </w:t>
      </w:r>
      <w:r>
        <w:rPr>
          <w:color w:val="58595B"/>
          <w:w w:val="110"/>
          <w:sz w:val="22"/>
        </w:rPr>
        <w:t>Insurance</w:t>
      </w:r>
      <w:r>
        <w:rPr>
          <w:color w:val="58595B"/>
          <w:spacing w:val="-4"/>
          <w:w w:val="110"/>
          <w:sz w:val="22"/>
        </w:rPr>
        <w:t> </w:t>
      </w:r>
      <w:r>
        <w:rPr>
          <w:color w:val="58595B"/>
          <w:w w:val="110"/>
          <w:sz w:val="22"/>
        </w:rPr>
        <w:t>Act,</w:t>
      </w:r>
      <w:r>
        <w:rPr>
          <w:color w:val="58595B"/>
          <w:spacing w:val="-4"/>
          <w:w w:val="110"/>
          <w:sz w:val="22"/>
        </w:rPr>
        <w:t> </w:t>
      </w:r>
      <w:r>
        <w:rPr>
          <w:color w:val="58595B"/>
          <w:w w:val="110"/>
          <w:sz w:val="22"/>
        </w:rPr>
        <w:t>1938</w:t>
      </w:r>
      <w:r>
        <w:rPr>
          <w:color w:val="58595B"/>
          <w:spacing w:val="-4"/>
          <w:w w:val="110"/>
          <w:sz w:val="22"/>
        </w:rPr>
        <w:t> </w:t>
      </w:r>
      <w:r>
        <w:rPr>
          <w:color w:val="58595B"/>
          <w:w w:val="110"/>
          <w:sz w:val="22"/>
        </w:rPr>
        <w:t>as amended from time to time:</w:t>
      </w:r>
    </w:p>
    <w:p>
      <w:pPr>
        <w:pStyle w:val="ListParagraph"/>
        <w:numPr>
          <w:ilvl w:val="0"/>
          <w:numId w:val="10"/>
        </w:numPr>
        <w:tabs>
          <w:tab w:pos="291" w:val="left" w:leader="none"/>
        </w:tabs>
        <w:spacing w:line="247" w:lineRule="auto" w:before="0" w:after="0"/>
        <w:ind w:left="63" w:right="297" w:firstLine="0"/>
        <w:jc w:val="left"/>
        <w:rPr>
          <w:sz w:val="22"/>
        </w:rPr>
      </w:pPr>
      <w:r>
        <w:rPr>
          <w:color w:val="58595B"/>
          <w:w w:val="115"/>
          <w:sz w:val="22"/>
        </w:rPr>
        <w:t>No</w:t>
      </w:r>
      <w:r>
        <w:rPr>
          <w:color w:val="58595B"/>
          <w:spacing w:val="-16"/>
          <w:w w:val="115"/>
          <w:sz w:val="22"/>
        </w:rPr>
        <w:t> </w:t>
      </w:r>
      <w:r>
        <w:rPr>
          <w:color w:val="58595B"/>
          <w:w w:val="115"/>
          <w:sz w:val="22"/>
        </w:rPr>
        <w:t>person</w:t>
      </w:r>
      <w:r>
        <w:rPr>
          <w:color w:val="58595B"/>
          <w:spacing w:val="-16"/>
          <w:w w:val="115"/>
          <w:sz w:val="22"/>
        </w:rPr>
        <w:t> </w:t>
      </w:r>
      <w:r>
        <w:rPr>
          <w:color w:val="58595B"/>
          <w:w w:val="115"/>
          <w:sz w:val="22"/>
        </w:rPr>
        <w:t>shall</w:t>
      </w:r>
      <w:r>
        <w:rPr>
          <w:color w:val="58595B"/>
          <w:spacing w:val="-16"/>
          <w:w w:val="115"/>
          <w:sz w:val="22"/>
        </w:rPr>
        <w:t> </w:t>
      </w:r>
      <w:r>
        <w:rPr>
          <w:color w:val="58595B"/>
          <w:w w:val="115"/>
          <w:sz w:val="22"/>
        </w:rPr>
        <w:t>allow</w:t>
      </w:r>
      <w:r>
        <w:rPr>
          <w:color w:val="58595B"/>
          <w:spacing w:val="-16"/>
          <w:w w:val="115"/>
          <w:sz w:val="22"/>
        </w:rPr>
        <w:t> </w:t>
      </w:r>
      <w:r>
        <w:rPr>
          <w:color w:val="58595B"/>
          <w:w w:val="115"/>
          <w:sz w:val="22"/>
        </w:rPr>
        <w:t>or</w:t>
      </w:r>
      <w:r>
        <w:rPr>
          <w:color w:val="58595B"/>
          <w:spacing w:val="-16"/>
          <w:w w:val="115"/>
          <w:sz w:val="22"/>
        </w:rPr>
        <w:t> </w:t>
      </w:r>
      <w:r>
        <w:rPr>
          <w:color w:val="58595B"/>
          <w:w w:val="115"/>
          <w:sz w:val="22"/>
        </w:rPr>
        <w:t>offer</w:t>
      </w:r>
      <w:r>
        <w:rPr>
          <w:color w:val="58595B"/>
          <w:spacing w:val="-16"/>
          <w:w w:val="115"/>
          <w:sz w:val="22"/>
        </w:rPr>
        <w:t> </w:t>
      </w:r>
      <w:r>
        <w:rPr>
          <w:color w:val="58595B"/>
          <w:w w:val="115"/>
          <w:sz w:val="22"/>
        </w:rPr>
        <w:t>to</w:t>
      </w:r>
      <w:r>
        <w:rPr>
          <w:color w:val="58595B"/>
          <w:spacing w:val="-16"/>
          <w:w w:val="115"/>
          <w:sz w:val="22"/>
        </w:rPr>
        <w:t> </w:t>
      </w:r>
      <w:r>
        <w:rPr>
          <w:color w:val="58595B"/>
          <w:w w:val="115"/>
          <w:sz w:val="22"/>
        </w:rPr>
        <w:t>allow,</w:t>
      </w:r>
      <w:r>
        <w:rPr>
          <w:color w:val="58595B"/>
          <w:spacing w:val="-16"/>
          <w:w w:val="115"/>
          <w:sz w:val="22"/>
        </w:rPr>
        <w:t> </w:t>
      </w:r>
      <w:r>
        <w:rPr>
          <w:color w:val="58595B"/>
          <w:w w:val="115"/>
          <w:sz w:val="22"/>
        </w:rPr>
        <w:t>either</w:t>
      </w:r>
      <w:r>
        <w:rPr>
          <w:color w:val="58595B"/>
          <w:spacing w:val="-16"/>
          <w:w w:val="115"/>
          <w:sz w:val="22"/>
        </w:rPr>
        <w:t> </w:t>
      </w:r>
      <w:r>
        <w:rPr>
          <w:color w:val="58595B"/>
          <w:w w:val="115"/>
          <w:sz w:val="22"/>
        </w:rPr>
        <w:t>directly</w:t>
      </w:r>
      <w:r>
        <w:rPr>
          <w:color w:val="58595B"/>
          <w:spacing w:val="-16"/>
          <w:w w:val="115"/>
          <w:sz w:val="22"/>
        </w:rPr>
        <w:t> </w:t>
      </w:r>
      <w:r>
        <w:rPr>
          <w:color w:val="58595B"/>
          <w:w w:val="115"/>
          <w:sz w:val="22"/>
        </w:rPr>
        <w:t>or</w:t>
      </w:r>
      <w:r>
        <w:rPr>
          <w:color w:val="58595B"/>
          <w:spacing w:val="-16"/>
          <w:w w:val="115"/>
          <w:sz w:val="22"/>
        </w:rPr>
        <w:t> </w:t>
      </w:r>
      <w:r>
        <w:rPr>
          <w:color w:val="58595B"/>
          <w:w w:val="115"/>
          <w:sz w:val="22"/>
        </w:rPr>
        <w:t>indirectly,</w:t>
      </w:r>
      <w:r>
        <w:rPr>
          <w:color w:val="58595B"/>
          <w:spacing w:val="39"/>
          <w:w w:val="115"/>
          <w:sz w:val="22"/>
        </w:rPr>
        <w:t> </w:t>
      </w:r>
      <w:r>
        <w:rPr>
          <w:color w:val="58595B"/>
          <w:w w:val="115"/>
          <w:sz w:val="22"/>
        </w:rPr>
        <w:t>as</w:t>
      </w:r>
      <w:r>
        <w:rPr>
          <w:color w:val="58595B"/>
          <w:spacing w:val="-16"/>
          <w:w w:val="115"/>
          <w:sz w:val="22"/>
        </w:rPr>
        <w:t> </w:t>
      </w:r>
      <w:r>
        <w:rPr>
          <w:color w:val="58595B"/>
          <w:w w:val="115"/>
          <w:sz w:val="22"/>
        </w:rPr>
        <w:t>an</w:t>
      </w:r>
      <w:r>
        <w:rPr>
          <w:color w:val="58595B"/>
          <w:spacing w:val="-16"/>
          <w:w w:val="115"/>
          <w:sz w:val="22"/>
        </w:rPr>
        <w:t> </w:t>
      </w:r>
      <w:r>
        <w:rPr>
          <w:color w:val="58595B"/>
          <w:w w:val="115"/>
          <w:sz w:val="22"/>
        </w:rPr>
        <w:t>inducement</w:t>
      </w:r>
      <w:r>
        <w:rPr>
          <w:color w:val="58595B"/>
          <w:spacing w:val="-16"/>
          <w:w w:val="115"/>
          <w:sz w:val="22"/>
        </w:rPr>
        <w:t> </w:t>
      </w:r>
      <w:r>
        <w:rPr>
          <w:color w:val="58595B"/>
          <w:w w:val="115"/>
          <w:sz w:val="22"/>
        </w:rPr>
        <w:t>to any</w:t>
      </w:r>
      <w:r>
        <w:rPr>
          <w:color w:val="58595B"/>
          <w:spacing w:val="-4"/>
          <w:w w:val="115"/>
          <w:sz w:val="22"/>
        </w:rPr>
        <w:t> </w:t>
      </w:r>
      <w:r>
        <w:rPr>
          <w:color w:val="58595B"/>
          <w:w w:val="115"/>
          <w:sz w:val="22"/>
        </w:rPr>
        <w:t>person</w:t>
      </w:r>
      <w:r>
        <w:rPr>
          <w:color w:val="58595B"/>
          <w:spacing w:val="-4"/>
          <w:w w:val="115"/>
          <w:sz w:val="22"/>
        </w:rPr>
        <w:t> </w:t>
      </w:r>
      <w:r>
        <w:rPr>
          <w:color w:val="58595B"/>
          <w:w w:val="115"/>
          <w:sz w:val="22"/>
        </w:rPr>
        <w:t>to</w:t>
      </w:r>
      <w:r>
        <w:rPr>
          <w:color w:val="58595B"/>
          <w:spacing w:val="-4"/>
          <w:w w:val="115"/>
          <w:sz w:val="22"/>
        </w:rPr>
        <w:t> </w:t>
      </w:r>
      <w:r>
        <w:rPr>
          <w:color w:val="58595B"/>
          <w:w w:val="115"/>
          <w:sz w:val="22"/>
        </w:rPr>
        <w:t>take</w:t>
      </w:r>
      <w:r>
        <w:rPr>
          <w:color w:val="58595B"/>
          <w:spacing w:val="-4"/>
          <w:w w:val="115"/>
          <w:sz w:val="22"/>
        </w:rPr>
        <w:t> </w:t>
      </w:r>
      <w:r>
        <w:rPr>
          <w:color w:val="58595B"/>
          <w:w w:val="115"/>
          <w:sz w:val="22"/>
        </w:rPr>
        <w:t>out</w:t>
      </w:r>
      <w:r>
        <w:rPr>
          <w:color w:val="58595B"/>
          <w:spacing w:val="-4"/>
          <w:w w:val="115"/>
          <w:sz w:val="22"/>
        </w:rPr>
        <w:t> </w:t>
      </w:r>
      <w:r>
        <w:rPr>
          <w:color w:val="58595B"/>
          <w:w w:val="115"/>
          <w:sz w:val="22"/>
        </w:rPr>
        <w:t>or</w:t>
      </w:r>
      <w:r>
        <w:rPr>
          <w:color w:val="58595B"/>
          <w:spacing w:val="-4"/>
          <w:w w:val="115"/>
          <w:sz w:val="22"/>
        </w:rPr>
        <w:t> </w:t>
      </w:r>
      <w:r>
        <w:rPr>
          <w:color w:val="58595B"/>
          <w:w w:val="115"/>
          <w:sz w:val="22"/>
        </w:rPr>
        <w:t>renew</w:t>
      </w:r>
      <w:r>
        <w:rPr>
          <w:color w:val="58595B"/>
          <w:spacing w:val="-4"/>
          <w:w w:val="115"/>
          <w:sz w:val="22"/>
        </w:rPr>
        <w:t> </w:t>
      </w:r>
      <w:r>
        <w:rPr>
          <w:color w:val="58595B"/>
          <w:w w:val="115"/>
          <w:sz w:val="22"/>
        </w:rPr>
        <w:t>or</w:t>
      </w:r>
      <w:r>
        <w:rPr>
          <w:color w:val="58595B"/>
          <w:spacing w:val="-4"/>
          <w:w w:val="115"/>
          <w:sz w:val="22"/>
        </w:rPr>
        <w:t> </w:t>
      </w:r>
      <w:r>
        <w:rPr>
          <w:color w:val="58595B"/>
          <w:w w:val="115"/>
          <w:sz w:val="22"/>
        </w:rPr>
        <w:t>continue</w:t>
      </w:r>
      <w:r>
        <w:rPr>
          <w:color w:val="58595B"/>
          <w:spacing w:val="-4"/>
          <w:w w:val="115"/>
          <w:sz w:val="22"/>
        </w:rPr>
        <w:t> </w:t>
      </w:r>
      <w:r>
        <w:rPr>
          <w:color w:val="58595B"/>
          <w:w w:val="115"/>
          <w:sz w:val="22"/>
        </w:rPr>
        <w:t>an</w:t>
      </w:r>
      <w:r>
        <w:rPr>
          <w:color w:val="58595B"/>
          <w:spacing w:val="-4"/>
          <w:w w:val="115"/>
          <w:sz w:val="22"/>
        </w:rPr>
        <w:t> </w:t>
      </w:r>
      <w:r>
        <w:rPr>
          <w:color w:val="58595B"/>
          <w:w w:val="115"/>
          <w:sz w:val="22"/>
        </w:rPr>
        <w:t>insurance</w:t>
      </w:r>
      <w:r>
        <w:rPr>
          <w:color w:val="58595B"/>
          <w:spacing w:val="-4"/>
          <w:w w:val="115"/>
          <w:sz w:val="22"/>
        </w:rPr>
        <w:t> </w:t>
      </w:r>
      <w:r>
        <w:rPr>
          <w:color w:val="58595B"/>
          <w:w w:val="115"/>
          <w:sz w:val="22"/>
        </w:rPr>
        <w:t>in</w:t>
      </w:r>
      <w:r>
        <w:rPr>
          <w:color w:val="58595B"/>
          <w:spacing w:val="-4"/>
          <w:w w:val="115"/>
          <w:sz w:val="22"/>
        </w:rPr>
        <w:t> </w:t>
      </w:r>
      <w:r>
        <w:rPr>
          <w:color w:val="58595B"/>
          <w:w w:val="115"/>
          <w:sz w:val="22"/>
        </w:rPr>
        <w:t>respect</w:t>
      </w:r>
      <w:r>
        <w:rPr>
          <w:color w:val="58595B"/>
          <w:spacing w:val="-4"/>
          <w:w w:val="115"/>
          <w:sz w:val="22"/>
        </w:rPr>
        <w:t> </w:t>
      </w:r>
      <w:r>
        <w:rPr>
          <w:color w:val="58595B"/>
          <w:w w:val="115"/>
          <w:sz w:val="22"/>
        </w:rPr>
        <w:t>of</w:t>
      </w:r>
      <w:r>
        <w:rPr>
          <w:color w:val="58595B"/>
          <w:spacing w:val="-4"/>
          <w:w w:val="115"/>
          <w:sz w:val="22"/>
        </w:rPr>
        <w:t> </w:t>
      </w:r>
      <w:r>
        <w:rPr>
          <w:color w:val="58595B"/>
          <w:w w:val="115"/>
          <w:sz w:val="22"/>
        </w:rPr>
        <w:t>any</w:t>
      </w:r>
      <w:r>
        <w:rPr>
          <w:color w:val="58595B"/>
          <w:spacing w:val="-4"/>
          <w:w w:val="115"/>
          <w:sz w:val="22"/>
        </w:rPr>
        <w:t> </w:t>
      </w:r>
      <w:r>
        <w:rPr>
          <w:color w:val="58595B"/>
          <w:w w:val="115"/>
          <w:sz w:val="22"/>
        </w:rPr>
        <w:t>kind</w:t>
      </w:r>
      <w:r>
        <w:rPr>
          <w:color w:val="58595B"/>
          <w:spacing w:val="-4"/>
          <w:w w:val="115"/>
          <w:sz w:val="22"/>
        </w:rPr>
        <w:t> </w:t>
      </w:r>
      <w:r>
        <w:rPr>
          <w:color w:val="58595B"/>
          <w:w w:val="115"/>
          <w:sz w:val="22"/>
        </w:rPr>
        <w:t>of</w:t>
      </w:r>
      <w:r>
        <w:rPr>
          <w:color w:val="58595B"/>
          <w:spacing w:val="-4"/>
          <w:w w:val="115"/>
          <w:sz w:val="22"/>
        </w:rPr>
        <w:t> </w:t>
      </w:r>
      <w:r>
        <w:rPr>
          <w:color w:val="58595B"/>
          <w:w w:val="115"/>
          <w:sz w:val="22"/>
        </w:rPr>
        <w:t>risk relating to lives or property in India, any rebate of the whole or part of the commission payable or any rebate of the premium shown on the policy, nor shall any person taking out</w:t>
      </w:r>
      <w:r>
        <w:rPr>
          <w:color w:val="58595B"/>
          <w:spacing w:val="-8"/>
          <w:w w:val="115"/>
          <w:sz w:val="22"/>
        </w:rPr>
        <w:t> </w:t>
      </w:r>
      <w:r>
        <w:rPr>
          <w:color w:val="58595B"/>
          <w:w w:val="115"/>
          <w:sz w:val="22"/>
        </w:rPr>
        <w:t>or</w:t>
      </w:r>
      <w:r>
        <w:rPr>
          <w:color w:val="58595B"/>
          <w:spacing w:val="-8"/>
          <w:w w:val="115"/>
          <w:sz w:val="22"/>
        </w:rPr>
        <w:t> </w:t>
      </w:r>
      <w:r>
        <w:rPr>
          <w:color w:val="58595B"/>
          <w:w w:val="115"/>
          <w:sz w:val="22"/>
        </w:rPr>
        <w:t>renewing</w:t>
      </w:r>
      <w:r>
        <w:rPr>
          <w:color w:val="58595B"/>
          <w:spacing w:val="-8"/>
          <w:w w:val="115"/>
          <w:sz w:val="22"/>
        </w:rPr>
        <w:t> </w:t>
      </w:r>
      <w:r>
        <w:rPr>
          <w:color w:val="58595B"/>
          <w:w w:val="115"/>
          <w:sz w:val="22"/>
        </w:rPr>
        <w:t>or</w:t>
      </w:r>
      <w:r>
        <w:rPr>
          <w:color w:val="58595B"/>
          <w:spacing w:val="-8"/>
          <w:w w:val="115"/>
          <w:sz w:val="22"/>
        </w:rPr>
        <w:t> </w:t>
      </w:r>
      <w:r>
        <w:rPr>
          <w:color w:val="58595B"/>
          <w:w w:val="115"/>
          <w:sz w:val="22"/>
        </w:rPr>
        <w:t>continuing</w:t>
      </w:r>
      <w:r>
        <w:rPr>
          <w:color w:val="58595B"/>
          <w:spacing w:val="-8"/>
          <w:w w:val="115"/>
          <w:sz w:val="22"/>
        </w:rPr>
        <w:t> </w:t>
      </w:r>
      <w:r>
        <w:rPr>
          <w:color w:val="58595B"/>
          <w:w w:val="115"/>
          <w:sz w:val="22"/>
        </w:rPr>
        <w:t>a</w:t>
      </w:r>
      <w:r>
        <w:rPr>
          <w:color w:val="58595B"/>
          <w:spacing w:val="-8"/>
          <w:w w:val="115"/>
          <w:sz w:val="22"/>
        </w:rPr>
        <w:t> </w:t>
      </w:r>
      <w:r>
        <w:rPr>
          <w:color w:val="58595B"/>
          <w:w w:val="115"/>
          <w:sz w:val="22"/>
        </w:rPr>
        <w:t>policy</w:t>
      </w:r>
      <w:r>
        <w:rPr>
          <w:color w:val="58595B"/>
          <w:spacing w:val="-8"/>
          <w:w w:val="115"/>
          <w:sz w:val="22"/>
        </w:rPr>
        <w:t> </w:t>
      </w:r>
      <w:r>
        <w:rPr>
          <w:color w:val="58595B"/>
          <w:w w:val="115"/>
          <w:sz w:val="22"/>
        </w:rPr>
        <w:t>accept</w:t>
      </w:r>
      <w:r>
        <w:rPr>
          <w:color w:val="58595B"/>
          <w:spacing w:val="-8"/>
          <w:w w:val="115"/>
          <w:sz w:val="22"/>
        </w:rPr>
        <w:t> </w:t>
      </w:r>
      <w:r>
        <w:rPr>
          <w:color w:val="58595B"/>
          <w:w w:val="115"/>
          <w:sz w:val="22"/>
        </w:rPr>
        <w:t>any</w:t>
      </w:r>
      <w:r>
        <w:rPr>
          <w:color w:val="58595B"/>
          <w:spacing w:val="-8"/>
          <w:w w:val="115"/>
          <w:sz w:val="22"/>
        </w:rPr>
        <w:t> </w:t>
      </w:r>
      <w:r>
        <w:rPr>
          <w:color w:val="58595B"/>
          <w:w w:val="115"/>
          <w:sz w:val="22"/>
        </w:rPr>
        <w:t>rebate,</w:t>
      </w:r>
      <w:r>
        <w:rPr>
          <w:color w:val="58595B"/>
          <w:spacing w:val="-8"/>
          <w:w w:val="115"/>
          <w:sz w:val="22"/>
        </w:rPr>
        <w:t> </w:t>
      </w:r>
      <w:r>
        <w:rPr>
          <w:color w:val="58595B"/>
          <w:w w:val="115"/>
          <w:sz w:val="22"/>
        </w:rPr>
        <w:t>except</w:t>
      </w:r>
      <w:r>
        <w:rPr>
          <w:color w:val="58595B"/>
          <w:spacing w:val="-8"/>
          <w:w w:val="115"/>
          <w:sz w:val="22"/>
        </w:rPr>
        <w:t> </w:t>
      </w:r>
      <w:r>
        <w:rPr>
          <w:color w:val="58595B"/>
          <w:w w:val="115"/>
          <w:sz w:val="22"/>
        </w:rPr>
        <w:t>such</w:t>
      </w:r>
      <w:r>
        <w:rPr>
          <w:color w:val="58595B"/>
          <w:spacing w:val="-8"/>
          <w:w w:val="115"/>
          <w:sz w:val="22"/>
        </w:rPr>
        <w:t> </w:t>
      </w:r>
      <w:r>
        <w:rPr>
          <w:color w:val="58595B"/>
          <w:w w:val="115"/>
          <w:sz w:val="22"/>
        </w:rPr>
        <w:t>rebate</w:t>
      </w:r>
      <w:r>
        <w:rPr>
          <w:color w:val="58595B"/>
          <w:spacing w:val="-8"/>
          <w:w w:val="115"/>
          <w:sz w:val="22"/>
        </w:rPr>
        <w:t> </w:t>
      </w:r>
      <w:r>
        <w:rPr>
          <w:color w:val="58595B"/>
          <w:w w:val="115"/>
          <w:sz w:val="22"/>
        </w:rPr>
        <w:t>as</w:t>
      </w:r>
      <w:r>
        <w:rPr>
          <w:color w:val="58595B"/>
          <w:spacing w:val="-8"/>
          <w:w w:val="115"/>
          <w:sz w:val="22"/>
        </w:rPr>
        <w:t> </w:t>
      </w:r>
      <w:r>
        <w:rPr>
          <w:color w:val="58595B"/>
          <w:w w:val="115"/>
          <w:sz w:val="22"/>
        </w:rPr>
        <w:t>may</w:t>
      </w:r>
      <w:r>
        <w:rPr>
          <w:color w:val="58595B"/>
          <w:spacing w:val="-8"/>
          <w:w w:val="115"/>
          <w:sz w:val="22"/>
        </w:rPr>
        <w:t> </w:t>
      </w:r>
      <w:r>
        <w:rPr>
          <w:color w:val="58595B"/>
          <w:w w:val="115"/>
          <w:sz w:val="22"/>
        </w:rPr>
        <w:t>be allowed in accordance with the published prospectuses or tables of the insurer.</w:t>
      </w:r>
    </w:p>
    <w:p>
      <w:pPr>
        <w:pStyle w:val="ListParagraph"/>
        <w:numPr>
          <w:ilvl w:val="0"/>
          <w:numId w:val="10"/>
        </w:numPr>
        <w:tabs>
          <w:tab w:pos="347" w:val="left" w:leader="none"/>
        </w:tabs>
        <w:spacing w:line="247" w:lineRule="auto" w:before="0" w:after="0"/>
        <w:ind w:left="63" w:right="681" w:firstLine="0"/>
        <w:jc w:val="left"/>
        <w:rPr>
          <w:sz w:val="22"/>
        </w:rPr>
      </w:pPr>
      <w:r>
        <w:rPr>
          <w:color w:val="58595B"/>
          <w:w w:val="115"/>
          <w:sz w:val="22"/>
        </w:rPr>
        <w:t>Any</w:t>
      </w:r>
      <w:r>
        <w:rPr>
          <w:color w:val="58595B"/>
          <w:spacing w:val="-14"/>
          <w:w w:val="115"/>
          <w:sz w:val="22"/>
        </w:rPr>
        <w:t> </w:t>
      </w:r>
      <w:r>
        <w:rPr>
          <w:color w:val="58595B"/>
          <w:w w:val="115"/>
          <w:sz w:val="22"/>
        </w:rPr>
        <w:t>person</w:t>
      </w:r>
      <w:r>
        <w:rPr>
          <w:color w:val="58595B"/>
          <w:spacing w:val="-14"/>
          <w:w w:val="115"/>
          <w:sz w:val="22"/>
        </w:rPr>
        <w:t> </w:t>
      </w:r>
      <w:r>
        <w:rPr>
          <w:color w:val="58595B"/>
          <w:w w:val="115"/>
          <w:sz w:val="22"/>
        </w:rPr>
        <w:t>making</w:t>
      </w:r>
      <w:r>
        <w:rPr>
          <w:color w:val="58595B"/>
          <w:spacing w:val="-14"/>
          <w:w w:val="115"/>
          <w:sz w:val="22"/>
        </w:rPr>
        <w:t> </w:t>
      </w:r>
      <w:r>
        <w:rPr>
          <w:color w:val="58595B"/>
          <w:w w:val="115"/>
          <w:sz w:val="22"/>
        </w:rPr>
        <w:t>default</w:t>
      </w:r>
      <w:r>
        <w:rPr>
          <w:color w:val="58595B"/>
          <w:spacing w:val="-14"/>
          <w:w w:val="115"/>
          <w:sz w:val="22"/>
        </w:rPr>
        <w:t> </w:t>
      </w:r>
      <w:r>
        <w:rPr>
          <w:color w:val="58595B"/>
          <w:w w:val="115"/>
          <w:sz w:val="22"/>
        </w:rPr>
        <w:t>in</w:t>
      </w:r>
      <w:r>
        <w:rPr>
          <w:color w:val="58595B"/>
          <w:spacing w:val="-14"/>
          <w:w w:val="115"/>
          <w:sz w:val="22"/>
        </w:rPr>
        <w:t> </w:t>
      </w:r>
      <w:r>
        <w:rPr>
          <w:color w:val="58595B"/>
          <w:w w:val="115"/>
          <w:sz w:val="22"/>
        </w:rPr>
        <w:t>complying</w:t>
      </w:r>
      <w:r>
        <w:rPr>
          <w:color w:val="58595B"/>
          <w:spacing w:val="-14"/>
          <w:w w:val="115"/>
          <w:sz w:val="22"/>
        </w:rPr>
        <w:t> </w:t>
      </w:r>
      <w:r>
        <w:rPr>
          <w:color w:val="58595B"/>
          <w:w w:val="115"/>
          <w:sz w:val="22"/>
        </w:rPr>
        <w:t>with</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provisions</w:t>
      </w:r>
      <w:r>
        <w:rPr>
          <w:color w:val="58595B"/>
          <w:spacing w:val="-14"/>
          <w:w w:val="115"/>
          <w:sz w:val="22"/>
        </w:rPr>
        <w:t> </w:t>
      </w:r>
      <w:r>
        <w:rPr>
          <w:color w:val="58595B"/>
          <w:w w:val="115"/>
          <w:sz w:val="22"/>
        </w:rPr>
        <w:t>of</w:t>
      </w:r>
      <w:r>
        <w:rPr>
          <w:color w:val="58595B"/>
          <w:spacing w:val="-14"/>
          <w:w w:val="115"/>
          <w:sz w:val="22"/>
        </w:rPr>
        <w:t> </w:t>
      </w:r>
      <w:r>
        <w:rPr>
          <w:color w:val="58595B"/>
          <w:w w:val="115"/>
          <w:sz w:val="22"/>
        </w:rPr>
        <w:t>this</w:t>
      </w:r>
      <w:r>
        <w:rPr>
          <w:color w:val="58595B"/>
          <w:spacing w:val="-14"/>
          <w:w w:val="115"/>
          <w:sz w:val="22"/>
        </w:rPr>
        <w:t> </w:t>
      </w:r>
      <w:r>
        <w:rPr>
          <w:color w:val="58595B"/>
          <w:w w:val="115"/>
          <w:sz w:val="22"/>
        </w:rPr>
        <w:t>section</w:t>
      </w:r>
      <w:r>
        <w:rPr>
          <w:color w:val="58595B"/>
          <w:spacing w:val="-14"/>
          <w:w w:val="115"/>
          <w:sz w:val="22"/>
        </w:rPr>
        <w:t> </w:t>
      </w:r>
      <w:r>
        <w:rPr>
          <w:color w:val="58595B"/>
          <w:w w:val="115"/>
          <w:sz w:val="22"/>
        </w:rPr>
        <w:t>shall</w:t>
      </w:r>
      <w:r>
        <w:rPr>
          <w:color w:val="58595B"/>
          <w:spacing w:val="-14"/>
          <w:w w:val="115"/>
          <w:sz w:val="22"/>
        </w:rPr>
        <w:t> </w:t>
      </w:r>
      <w:r>
        <w:rPr>
          <w:color w:val="58595B"/>
          <w:w w:val="115"/>
          <w:sz w:val="22"/>
        </w:rPr>
        <w:t>be liable for a penalty which may extend to ten lakh rupees</w:t>
      </w:r>
    </w:p>
    <w:p>
      <w:pPr>
        <w:pStyle w:val="ListParagraph"/>
        <w:numPr>
          <w:ilvl w:val="1"/>
          <w:numId w:val="7"/>
        </w:numPr>
        <w:tabs>
          <w:tab w:pos="468" w:val="left" w:leader="none"/>
        </w:tabs>
        <w:spacing w:line="247" w:lineRule="auto" w:before="55" w:after="0"/>
        <w:ind w:left="63" w:right="96" w:firstLine="0"/>
        <w:jc w:val="left"/>
        <w:rPr>
          <w:color w:val="58595B"/>
          <w:sz w:val="22"/>
        </w:rPr>
      </w:pPr>
      <w:r>
        <w:rPr>
          <w:color w:val="58595B"/>
          <w:spacing w:val="-2"/>
          <w:w w:val="115"/>
          <w:sz w:val="22"/>
        </w:rPr>
        <w:t>Non-Disclosure:</w:t>
      </w:r>
      <w:r>
        <w:rPr>
          <w:color w:val="58595B"/>
          <w:spacing w:val="-10"/>
          <w:w w:val="115"/>
          <w:sz w:val="22"/>
        </w:rPr>
        <w:t> </w:t>
      </w:r>
      <w:r>
        <w:rPr>
          <w:color w:val="58595B"/>
          <w:spacing w:val="-2"/>
          <w:w w:val="115"/>
          <w:sz w:val="22"/>
        </w:rPr>
        <w:t>In</w:t>
      </w:r>
      <w:r>
        <w:rPr>
          <w:color w:val="58595B"/>
          <w:spacing w:val="-10"/>
          <w:w w:val="115"/>
          <w:sz w:val="22"/>
        </w:rPr>
        <w:t> </w:t>
      </w:r>
      <w:r>
        <w:rPr>
          <w:color w:val="58595B"/>
          <w:spacing w:val="-2"/>
          <w:w w:val="115"/>
          <w:sz w:val="22"/>
        </w:rPr>
        <w:t>accordance</w:t>
      </w:r>
      <w:r>
        <w:rPr>
          <w:color w:val="58595B"/>
          <w:spacing w:val="-10"/>
          <w:w w:val="115"/>
          <w:sz w:val="22"/>
        </w:rPr>
        <w:t> </w:t>
      </w:r>
      <w:r>
        <w:rPr>
          <w:color w:val="58595B"/>
          <w:spacing w:val="-2"/>
          <w:w w:val="115"/>
          <w:sz w:val="22"/>
        </w:rPr>
        <w:t>with</w:t>
      </w:r>
      <w:r>
        <w:rPr>
          <w:color w:val="58595B"/>
          <w:spacing w:val="-10"/>
          <w:w w:val="115"/>
          <w:sz w:val="22"/>
        </w:rPr>
        <w:t> </w:t>
      </w:r>
      <w:r>
        <w:rPr>
          <w:color w:val="58595B"/>
          <w:spacing w:val="-2"/>
          <w:w w:val="115"/>
          <w:sz w:val="22"/>
        </w:rPr>
        <w:t>Section</w:t>
      </w:r>
      <w:r>
        <w:rPr>
          <w:color w:val="58595B"/>
          <w:spacing w:val="-10"/>
          <w:w w:val="115"/>
          <w:sz w:val="22"/>
        </w:rPr>
        <w:t> </w:t>
      </w:r>
      <w:r>
        <w:rPr>
          <w:color w:val="58595B"/>
          <w:spacing w:val="-2"/>
          <w:w w:val="115"/>
          <w:sz w:val="22"/>
        </w:rPr>
        <w:t>45</w:t>
      </w:r>
      <w:r>
        <w:rPr>
          <w:color w:val="58595B"/>
          <w:spacing w:val="-10"/>
          <w:w w:val="115"/>
          <w:sz w:val="22"/>
        </w:rPr>
        <w:t> </w:t>
      </w:r>
      <w:r>
        <w:rPr>
          <w:color w:val="58595B"/>
          <w:spacing w:val="-2"/>
          <w:w w:val="115"/>
          <w:sz w:val="22"/>
        </w:rPr>
        <w:t>of</w:t>
      </w:r>
      <w:r>
        <w:rPr>
          <w:color w:val="58595B"/>
          <w:spacing w:val="-10"/>
          <w:w w:val="115"/>
          <w:sz w:val="22"/>
        </w:rPr>
        <w:t> </w:t>
      </w:r>
      <w:r>
        <w:rPr>
          <w:color w:val="58595B"/>
          <w:spacing w:val="-2"/>
          <w:w w:val="115"/>
          <w:sz w:val="22"/>
        </w:rPr>
        <w:t>the</w:t>
      </w:r>
      <w:r>
        <w:rPr>
          <w:color w:val="58595B"/>
          <w:spacing w:val="-10"/>
          <w:w w:val="115"/>
          <w:sz w:val="22"/>
        </w:rPr>
        <w:t> </w:t>
      </w:r>
      <w:r>
        <w:rPr>
          <w:color w:val="58595B"/>
          <w:spacing w:val="-2"/>
          <w:w w:val="115"/>
          <w:sz w:val="22"/>
        </w:rPr>
        <w:t>Insurance</w:t>
      </w:r>
      <w:r>
        <w:rPr>
          <w:color w:val="58595B"/>
          <w:spacing w:val="-10"/>
          <w:w w:val="115"/>
          <w:sz w:val="22"/>
        </w:rPr>
        <w:t> </w:t>
      </w:r>
      <w:r>
        <w:rPr>
          <w:color w:val="58595B"/>
          <w:spacing w:val="-2"/>
          <w:w w:val="115"/>
          <w:sz w:val="22"/>
        </w:rPr>
        <w:t>Act,</w:t>
      </w:r>
      <w:r>
        <w:rPr>
          <w:color w:val="58595B"/>
          <w:spacing w:val="-10"/>
          <w:w w:val="115"/>
          <w:sz w:val="22"/>
        </w:rPr>
        <w:t> </w:t>
      </w:r>
      <w:r>
        <w:rPr>
          <w:color w:val="58595B"/>
          <w:spacing w:val="-2"/>
          <w:w w:val="115"/>
          <w:sz w:val="22"/>
        </w:rPr>
        <w:t>1938</w:t>
      </w:r>
      <w:r>
        <w:rPr>
          <w:color w:val="58595B"/>
          <w:spacing w:val="-10"/>
          <w:w w:val="115"/>
          <w:sz w:val="22"/>
        </w:rPr>
        <w:t> </w:t>
      </w:r>
      <w:r>
        <w:rPr>
          <w:color w:val="58595B"/>
          <w:spacing w:val="-2"/>
          <w:w w:val="115"/>
          <w:sz w:val="22"/>
        </w:rPr>
        <w:t>as</w:t>
      </w:r>
      <w:r>
        <w:rPr>
          <w:color w:val="58595B"/>
          <w:spacing w:val="-10"/>
          <w:w w:val="115"/>
          <w:sz w:val="22"/>
        </w:rPr>
        <w:t> </w:t>
      </w:r>
      <w:r>
        <w:rPr>
          <w:color w:val="58595B"/>
          <w:spacing w:val="-2"/>
          <w:w w:val="115"/>
          <w:sz w:val="22"/>
        </w:rPr>
        <w:t>amended </w:t>
      </w:r>
      <w:r>
        <w:rPr>
          <w:color w:val="58595B"/>
          <w:w w:val="115"/>
          <w:sz w:val="22"/>
        </w:rPr>
        <w:t>from time to time:</w:t>
      </w:r>
    </w:p>
    <w:p>
      <w:pPr>
        <w:pStyle w:val="ListParagraph"/>
        <w:numPr>
          <w:ilvl w:val="0"/>
          <w:numId w:val="11"/>
        </w:numPr>
        <w:tabs>
          <w:tab w:pos="290" w:val="left" w:leader="none"/>
          <w:tab w:pos="331" w:val="left" w:leader="none"/>
        </w:tabs>
        <w:spacing w:line="247" w:lineRule="auto" w:before="0" w:after="0"/>
        <w:ind w:left="331" w:right="137" w:hanging="269"/>
        <w:jc w:val="left"/>
        <w:rPr>
          <w:sz w:val="22"/>
        </w:rPr>
      </w:pPr>
      <w:r>
        <w:rPr>
          <w:color w:val="58595B"/>
          <w:w w:val="115"/>
          <w:sz w:val="22"/>
        </w:rPr>
        <w:t>No</w:t>
      </w:r>
      <w:r>
        <w:rPr>
          <w:color w:val="58595B"/>
          <w:spacing w:val="-1"/>
          <w:w w:val="115"/>
          <w:sz w:val="22"/>
        </w:rPr>
        <w:t> </w:t>
      </w:r>
      <w:r>
        <w:rPr>
          <w:color w:val="58595B"/>
          <w:w w:val="115"/>
          <w:sz w:val="22"/>
        </w:rPr>
        <w:t>policy</w:t>
      </w:r>
      <w:r>
        <w:rPr>
          <w:color w:val="58595B"/>
          <w:spacing w:val="-1"/>
          <w:w w:val="115"/>
          <w:sz w:val="22"/>
        </w:rPr>
        <w:t> </w:t>
      </w:r>
      <w:r>
        <w:rPr>
          <w:color w:val="58595B"/>
          <w:w w:val="115"/>
          <w:sz w:val="22"/>
        </w:rPr>
        <w:t>of</w:t>
      </w:r>
      <w:r>
        <w:rPr>
          <w:color w:val="58595B"/>
          <w:spacing w:val="-1"/>
          <w:w w:val="115"/>
          <w:sz w:val="22"/>
        </w:rPr>
        <w:t> </w:t>
      </w:r>
      <w:r>
        <w:rPr>
          <w:color w:val="58595B"/>
          <w:w w:val="115"/>
          <w:sz w:val="22"/>
        </w:rPr>
        <w:t>life</w:t>
      </w:r>
      <w:r>
        <w:rPr>
          <w:color w:val="58595B"/>
          <w:spacing w:val="-1"/>
          <w:w w:val="115"/>
          <w:sz w:val="22"/>
        </w:rPr>
        <w:t> </w:t>
      </w:r>
      <w:r>
        <w:rPr>
          <w:color w:val="58595B"/>
          <w:w w:val="115"/>
          <w:sz w:val="22"/>
        </w:rPr>
        <w:t>insurance</w:t>
      </w:r>
      <w:r>
        <w:rPr>
          <w:color w:val="58595B"/>
          <w:spacing w:val="-1"/>
          <w:w w:val="115"/>
          <w:sz w:val="22"/>
        </w:rPr>
        <w:t> </w:t>
      </w:r>
      <w:r>
        <w:rPr>
          <w:color w:val="58595B"/>
          <w:w w:val="115"/>
          <w:sz w:val="22"/>
        </w:rPr>
        <w:t>shall</w:t>
      </w:r>
      <w:r>
        <w:rPr>
          <w:color w:val="58595B"/>
          <w:spacing w:val="-1"/>
          <w:w w:val="115"/>
          <w:sz w:val="22"/>
        </w:rPr>
        <w:t> </w:t>
      </w:r>
      <w:r>
        <w:rPr>
          <w:color w:val="58595B"/>
          <w:w w:val="115"/>
          <w:sz w:val="22"/>
        </w:rPr>
        <w:t>be</w:t>
      </w:r>
      <w:r>
        <w:rPr>
          <w:color w:val="58595B"/>
          <w:spacing w:val="-1"/>
          <w:w w:val="115"/>
          <w:sz w:val="22"/>
        </w:rPr>
        <w:t> </w:t>
      </w:r>
      <w:r>
        <w:rPr>
          <w:color w:val="58595B"/>
          <w:w w:val="115"/>
          <w:sz w:val="22"/>
        </w:rPr>
        <w:t>called</w:t>
      </w:r>
      <w:r>
        <w:rPr>
          <w:color w:val="58595B"/>
          <w:spacing w:val="-1"/>
          <w:w w:val="115"/>
          <w:sz w:val="22"/>
        </w:rPr>
        <w:t> </w:t>
      </w:r>
      <w:r>
        <w:rPr>
          <w:color w:val="58595B"/>
          <w:w w:val="115"/>
          <w:sz w:val="22"/>
        </w:rPr>
        <w:t>in</w:t>
      </w:r>
      <w:r>
        <w:rPr>
          <w:color w:val="58595B"/>
          <w:spacing w:val="-1"/>
          <w:w w:val="115"/>
          <w:sz w:val="22"/>
        </w:rPr>
        <w:t> </w:t>
      </w:r>
      <w:r>
        <w:rPr>
          <w:color w:val="58595B"/>
          <w:w w:val="115"/>
          <w:sz w:val="22"/>
        </w:rPr>
        <w:t>question</w:t>
      </w:r>
      <w:r>
        <w:rPr>
          <w:color w:val="58595B"/>
          <w:spacing w:val="-1"/>
          <w:w w:val="115"/>
          <w:sz w:val="22"/>
        </w:rPr>
        <w:t> </w:t>
      </w:r>
      <w:r>
        <w:rPr>
          <w:color w:val="58595B"/>
          <w:w w:val="115"/>
          <w:sz w:val="22"/>
        </w:rPr>
        <w:t>on</w:t>
      </w:r>
      <w:r>
        <w:rPr>
          <w:color w:val="58595B"/>
          <w:spacing w:val="-1"/>
          <w:w w:val="115"/>
          <w:sz w:val="22"/>
        </w:rPr>
        <w:t> </w:t>
      </w:r>
      <w:r>
        <w:rPr>
          <w:color w:val="58595B"/>
          <w:w w:val="115"/>
          <w:sz w:val="22"/>
        </w:rPr>
        <w:t>any</w:t>
      </w:r>
      <w:r>
        <w:rPr>
          <w:color w:val="58595B"/>
          <w:spacing w:val="-1"/>
          <w:w w:val="115"/>
          <w:sz w:val="22"/>
        </w:rPr>
        <w:t> </w:t>
      </w:r>
      <w:r>
        <w:rPr>
          <w:color w:val="58595B"/>
          <w:w w:val="115"/>
          <w:sz w:val="22"/>
        </w:rPr>
        <w:t>ground</w:t>
      </w:r>
      <w:r>
        <w:rPr>
          <w:color w:val="58595B"/>
          <w:spacing w:val="-1"/>
          <w:w w:val="115"/>
          <w:sz w:val="22"/>
        </w:rPr>
        <w:t> </w:t>
      </w:r>
      <w:r>
        <w:rPr>
          <w:color w:val="58595B"/>
          <w:w w:val="115"/>
          <w:sz w:val="22"/>
        </w:rPr>
        <w:t>whatsoever</w:t>
      </w:r>
      <w:r>
        <w:rPr>
          <w:color w:val="58595B"/>
          <w:spacing w:val="-1"/>
          <w:w w:val="115"/>
          <w:sz w:val="22"/>
        </w:rPr>
        <w:t> </w:t>
      </w:r>
      <w:r>
        <w:rPr>
          <w:color w:val="58595B"/>
          <w:w w:val="115"/>
          <w:sz w:val="22"/>
        </w:rPr>
        <w:t>after the</w:t>
      </w:r>
      <w:r>
        <w:rPr>
          <w:color w:val="58595B"/>
          <w:spacing w:val="-16"/>
          <w:w w:val="115"/>
          <w:sz w:val="22"/>
        </w:rPr>
        <w:t> </w:t>
      </w:r>
      <w:r>
        <w:rPr>
          <w:color w:val="58595B"/>
          <w:w w:val="115"/>
          <w:sz w:val="22"/>
        </w:rPr>
        <w:t>expiry</w:t>
      </w:r>
      <w:r>
        <w:rPr>
          <w:color w:val="58595B"/>
          <w:spacing w:val="-16"/>
          <w:w w:val="115"/>
          <w:sz w:val="22"/>
        </w:rPr>
        <w:t> </w:t>
      </w:r>
      <w:r>
        <w:rPr>
          <w:color w:val="58595B"/>
          <w:w w:val="115"/>
          <w:sz w:val="22"/>
        </w:rPr>
        <w:t>of</w:t>
      </w:r>
      <w:r>
        <w:rPr>
          <w:color w:val="58595B"/>
          <w:spacing w:val="-16"/>
          <w:w w:val="115"/>
          <w:sz w:val="22"/>
        </w:rPr>
        <w:t> </w:t>
      </w:r>
      <w:r>
        <w:rPr>
          <w:color w:val="58595B"/>
          <w:w w:val="115"/>
          <w:sz w:val="22"/>
        </w:rPr>
        <w:t>three</w:t>
      </w:r>
      <w:r>
        <w:rPr>
          <w:color w:val="58595B"/>
          <w:spacing w:val="-16"/>
          <w:w w:val="115"/>
          <w:sz w:val="22"/>
        </w:rPr>
        <w:t> </w:t>
      </w:r>
      <w:r>
        <w:rPr>
          <w:color w:val="58595B"/>
          <w:w w:val="115"/>
          <w:sz w:val="22"/>
        </w:rPr>
        <w:t>years</w:t>
      </w:r>
      <w:r>
        <w:rPr>
          <w:color w:val="58595B"/>
          <w:spacing w:val="-16"/>
          <w:w w:val="115"/>
          <w:sz w:val="22"/>
        </w:rPr>
        <w:t> </w:t>
      </w:r>
      <w:r>
        <w:rPr>
          <w:color w:val="58595B"/>
          <w:w w:val="115"/>
          <w:sz w:val="22"/>
        </w:rPr>
        <w:t>from</w:t>
      </w:r>
      <w:r>
        <w:rPr>
          <w:color w:val="58595B"/>
          <w:spacing w:val="-16"/>
          <w:w w:val="115"/>
          <w:sz w:val="22"/>
        </w:rPr>
        <w:t> </w:t>
      </w:r>
      <w:r>
        <w:rPr>
          <w:color w:val="58595B"/>
          <w:w w:val="115"/>
          <w:sz w:val="22"/>
        </w:rPr>
        <w:t>the</w:t>
      </w:r>
      <w:r>
        <w:rPr>
          <w:color w:val="58595B"/>
          <w:spacing w:val="-16"/>
          <w:w w:val="115"/>
          <w:sz w:val="22"/>
        </w:rPr>
        <w:t> </w:t>
      </w:r>
      <w:r>
        <w:rPr>
          <w:color w:val="58595B"/>
          <w:w w:val="115"/>
          <w:sz w:val="22"/>
        </w:rPr>
        <w:t>date</w:t>
      </w:r>
      <w:r>
        <w:rPr>
          <w:color w:val="58595B"/>
          <w:spacing w:val="-16"/>
          <w:w w:val="115"/>
          <w:sz w:val="22"/>
        </w:rPr>
        <w:t> </w:t>
      </w:r>
      <w:r>
        <w:rPr>
          <w:color w:val="58595B"/>
          <w:w w:val="115"/>
          <w:sz w:val="22"/>
        </w:rPr>
        <w:t>of</w:t>
      </w:r>
      <w:r>
        <w:rPr>
          <w:color w:val="58595B"/>
          <w:spacing w:val="-16"/>
          <w:w w:val="115"/>
          <w:sz w:val="22"/>
        </w:rPr>
        <w:t> </w:t>
      </w:r>
      <w:r>
        <w:rPr>
          <w:color w:val="58595B"/>
          <w:w w:val="115"/>
          <w:sz w:val="22"/>
        </w:rPr>
        <w:t>the</w:t>
      </w:r>
      <w:r>
        <w:rPr>
          <w:color w:val="58595B"/>
          <w:spacing w:val="-16"/>
          <w:w w:val="115"/>
          <w:sz w:val="22"/>
        </w:rPr>
        <w:t> </w:t>
      </w:r>
      <w:r>
        <w:rPr>
          <w:color w:val="58595B"/>
          <w:w w:val="115"/>
          <w:sz w:val="22"/>
        </w:rPr>
        <w:t>policy,</w:t>
      </w:r>
      <w:r>
        <w:rPr>
          <w:color w:val="58595B"/>
          <w:spacing w:val="-16"/>
          <w:w w:val="115"/>
          <w:sz w:val="22"/>
        </w:rPr>
        <w:t> </w:t>
      </w:r>
      <w:r>
        <w:rPr>
          <w:color w:val="58595B"/>
          <w:w w:val="115"/>
          <w:sz w:val="22"/>
        </w:rPr>
        <w:t>i.e.,</w:t>
      </w:r>
      <w:r>
        <w:rPr>
          <w:color w:val="58595B"/>
          <w:spacing w:val="-16"/>
          <w:w w:val="115"/>
          <w:sz w:val="22"/>
        </w:rPr>
        <w:t> </w:t>
      </w:r>
      <w:r>
        <w:rPr>
          <w:color w:val="58595B"/>
          <w:w w:val="115"/>
          <w:sz w:val="22"/>
        </w:rPr>
        <w:t>from</w:t>
      </w:r>
      <w:r>
        <w:rPr>
          <w:color w:val="58595B"/>
          <w:spacing w:val="-16"/>
          <w:w w:val="115"/>
          <w:sz w:val="22"/>
        </w:rPr>
        <w:t> </w:t>
      </w:r>
      <w:r>
        <w:rPr>
          <w:color w:val="58595B"/>
          <w:w w:val="115"/>
          <w:sz w:val="22"/>
        </w:rPr>
        <w:t>the</w:t>
      </w:r>
      <w:r>
        <w:rPr>
          <w:color w:val="58595B"/>
          <w:spacing w:val="-16"/>
          <w:w w:val="115"/>
          <w:sz w:val="22"/>
        </w:rPr>
        <w:t> </w:t>
      </w:r>
      <w:r>
        <w:rPr>
          <w:color w:val="58595B"/>
          <w:w w:val="115"/>
          <w:sz w:val="22"/>
        </w:rPr>
        <w:t>date</w:t>
      </w:r>
      <w:r>
        <w:rPr>
          <w:color w:val="58595B"/>
          <w:spacing w:val="-16"/>
          <w:w w:val="115"/>
          <w:sz w:val="22"/>
        </w:rPr>
        <w:t> </w:t>
      </w:r>
      <w:r>
        <w:rPr>
          <w:color w:val="58595B"/>
          <w:w w:val="115"/>
          <w:sz w:val="22"/>
        </w:rPr>
        <w:t>of</w:t>
      </w:r>
      <w:r>
        <w:rPr>
          <w:color w:val="58595B"/>
          <w:spacing w:val="-16"/>
          <w:w w:val="115"/>
          <w:sz w:val="22"/>
        </w:rPr>
        <w:t> </w:t>
      </w:r>
      <w:r>
        <w:rPr>
          <w:color w:val="58595B"/>
          <w:w w:val="115"/>
          <w:sz w:val="22"/>
        </w:rPr>
        <w:t>issuance</w:t>
      </w:r>
      <w:r>
        <w:rPr>
          <w:color w:val="58595B"/>
          <w:spacing w:val="-16"/>
          <w:w w:val="115"/>
          <w:sz w:val="22"/>
        </w:rPr>
        <w:t> </w:t>
      </w:r>
      <w:r>
        <w:rPr>
          <w:color w:val="58595B"/>
          <w:w w:val="115"/>
          <w:sz w:val="22"/>
        </w:rPr>
        <w:t>of</w:t>
      </w:r>
      <w:r>
        <w:rPr>
          <w:color w:val="58595B"/>
          <w:spacing w:val="-16"/>
          <w:w w:val="115"/>
          <w:sz w:val="22"/>
        </w:rPr>
        <w:t> </w:t>
      </w:r>
      <w:r>
        <w:rPr>
          <w:color w:val="58595B"/>
          <w:w w:val="115"/>
          <w:sz w:val="22"/>
        </w:rPr>
        <w:t>the policy or the date of commencement of risk or the date of revival of the policy or the date of the rider to the policy, whichever is later.</w:t>
      </w:r>
    </w:p>
    <w:p>
      <w:pPr>
        <w:pStyle w:val="ListParagraph"/>
        <w:numPr>
          <w:ilvl w:val="0"/>
          <w:numId w:val="11"/>
        </w:numPr>
        <w:tabs>
          <w:tab w:pos="331" w:val="left" w:leader="none"/>
          <w:tab w:pos="346" w:val="left" w:leader="none"/>
        </w:tabs>
        <w:spacing w:line="247" w:lineRule="auto" w:before="57" w:after="0"/>
        <w:ind w:left="331" w:right="259" w:hanging="269"/>
        <w:jc w:val="left"/>
        <w:rPr>
          <w:sz w:val="22"/>
        </w:rPr>
      </w:pPr>
      <w:r>
        <w:rPr>
          <w:color w:val="58595B"/>
          <w:w w:val="115"/>
          <w:sz w:val="22"/>
        </w:rPr>
        <w:t>A</w:t>
      </w:r>
      <w:r>
        <w:rPr>
          <w:color w:val="58595B"/>
          <w:w w:val="115"/>
          <w:sz w:val="22"/>
        </w:rPr>
        <w:t> policy</w:t>
      </w:r>
      <w:r>
        <w:rPr>
          <w:color w:val="58595B"/>
          <w:spacing w:val="-10"/>
          <w:w w:val="115"/>
          <w:sz w:val="22"/>
        </w:rPr>
        <w:t> </w:t>
      </w:r>
      <w:r>
        <w:rPr>
          <w:color w:val="58595B"/>
          <w:w w:val="115"/>
          <w:sz w:val="22"/>
        </w:rPr>
        <w:t>of</w:t>
      </w:r>
      <w:r>
        <w:rPr>
          <w:color w:val="58595B"/>
          <w:spacing w:val="-10"/>
          <w:w w:val="115"/>
          <w:sz w:val="22"/>
        </w:rPr>
        <w:t> </w:t>
      </w:r>
      <w:r>
        <w:rPr>
          <w:color w:val="58595B"/>
          <w:w w:val="115"/>
          <w:sz w:val="22"/>
        </w:rPr>
        <w:t>life</w:t>
      </w:r>
      <w:r>
        <w:rPr>
          <w:color w:val="58595B"/>
          <w:spacing w:val="-10"/>
          <w:w w:val="115"/>
          <w:sz w:val="22"/>
        </w:rPr>
        <w:t> </w:t>
      </w:r>
      <w:r>
        <w:rPr>
          <w:color w:val="58595B"/>
          <w:w w:val="115"/>
          <w:sz w:val="22"/>
        </w:rPr>
        <w:t>insurance</w:t>
      </w:r>
      <w:r>
        <w:rPr>
          <w:color w:val="58595B"/>
          <w:spacing w:val="-10"/>
          <w:w w:val="115"/>
          <w:sz w:val="22"/>
        </w:rPr>
        <w:t> </w:t>
      </w:r>
      <w:r>
        <w:rPr>
          <w:color w:val="58595B"/>
          <w:w w:val="115"/>
          <w:sz w:val="22"/>
        </w:rPr>
        <w:t>may</w:t>
      </w:r>
      <w:r>
        <w:rPr>
          <w:color w:val="58595B"/>
          <w:spacing w:val="-10"/>
          <w:w w:val="115"/>
          <w:sz w:val="22"/>
        </w:rPr>
        <w:t> </w:t>
      </w:r>
      <w:r>
        <w:rPr>
          <w:color w:val="58595B"/>
          <w:w w:val="115"/>
          <w:sz w:val="22"/>
        </w:rPr>
        <w:t>be</w:t>
      </w:r>
      <w:r>
        <w:rPr>
          <w:color w:val="58595B"/>
          <w:spacing w:val="-10"/>
          <w:w w:val="115"/>
          <w:sz w:val="22"/>
        </w:rPr>
        <w:t> </w:t>
      </w:r>
      <w:r>
        <w:rPr>
          <w:color w:val="58595B"/>
          <w:w w:val="115"/>
          <w:sz w:val="22"/>
        </w:rPr>
        <w:t>called</w:t>
      </w:r>
      <w:r>
        <w:rPr>
          <w:color w:val="58595B"/>
          <w:spacing w:val="-10"/>
          <w:w w:val="115"/>
          <w:sz w:val="22"/>
        </w:rPr>
        <w:t> </w:t>
      </w:r>
      <w:r>
        <w:rPr>
          <w:color w:val="58595B"/>
          <w:w w:val="115"/>
          <w:sz w:val="22"/>
        </w:rPr>
        <w:t>in</w:t>
      </w:r>
      <w:r>
        <w:rPr>
          <w:color w:val="58595B"/>
          <w:spacing w:val="-10"/>
          <w:w w:val="115"/>
          <w:sz w:val="22"/>
        </w:rPr>
        <w:t> </w:t>
      </w:r>
      <w:r>
        <w:rPr>
          <w:color w:val="58595B"/>
          <w:w w:val="115"/>
          <w:sz w:val="22"/>
        </w:rPr>
        <w:t>question</w:t>
      </w:r>
      <w:r>
        <w:rPr>
          <w:color w:val="58595B"/>
          <w:spacing w:val="-10"/>
          <w:w w:val="115"/>
          <w:sz w:val="22"/>
        </w:rPr>
        <w:t> </w:t>
      </w:r>
      <w:r>
        <w:rPr>
          <w:color w:val="58595B"/>
          <w:w w:val="115"/>
          <w:sz w:val="22"/>
        </w:rPr>
        <w:t>at</w:t>
      </w:r>
      <w:r>
        <w:rPr>
          <w:color w:val="58595B"/>
          <w:spacing w:val="-10"/>
          <w:w w:val="115"/>
          <w:sz w:val="22"/>
        </w:rPr>
        <w:t> </w:t>
      </w:r>
      <w:r>
        <w:rPr>
          <w:color w:val="58595B"/>
          <w:w w:val="115"/>
          <w:sz w:val="22"/>
        </w:rPr>
        <w:t>any</w:t>
      </w:r>
      <w:r>
        <w:rPr>
          <w:color w:val="58595B"/>
          <w:spacing w:val="-10"/>
          <w:w w:val="115"/>
          <w:sz w:val="22"/>
        </w:rPr>
        <w:t> </w:t>
      </w:r>
      <w:r>
        <w:rPr>
          <w:color w:val="58595B"/>
          <w:w w:val="115"/>
          <w:sz w:val="22"/>
        </w:rPr>
        <w:t>time</w:t>
      </w:r>
      <w:r>
        <w:rPr>
          <w:color w:val="58595B"/>
          <w:spacing w:val="-10"/>
          <w:w w:val="115"/>
          <w:sz w:val="22"/>
        </w:rPr>
        <w:t> </w:t>
      </w:r>
      <w:r>
        <w:rPr>
          <w:color w:val="58595B"/>
          <w:w w:val="115"/>
          <w:sz w:val="22"/>
        </w:rPr>
        <w:t>within</w:t>
      </w:r>
      <w:r>
        <w:rPr>
          <w:color w:val="58595B"/>
          <w:spacing w:val="-10"/>
          <w:w w:val="115"/>
          <w:sz w:val="22"/>
        </w:rPr>
        <w:t> </w:t>
      </w:r>
      <w:r>
        <w:rPr>
          <w:color w:val="58595B"/>
          <w:w w:val="115"/>
          <w:sz w:val="22"/>
        </w:rPr>
        <w:t>three</w:t>
      </w:r>
      <w:r>
        <w:rPr>
          <w:color w:val="58595B"/>
          <w:spacing w:val="-10"/>
          <w:w w:val="115"/>
          <w:sz w:val="22"/>
        </w:rPr>
        <w:t> </w:t>
      </w:r>
      <w:r>
        <w:rPr>
          <w:color w:val="58595B"/>
          <w:w w:val="115"/>
          <w:sz w:val="22"/>
        </w:rPr>
        <w:t>years</w:t>
      </w:r>
      <w:r>
        <w:rPr>
          <w:color w:val="58595B"/>
          <w:spacing w:val="-10"/>
          <w:w w:val="115"/>
          <w:sz w:val="22"/>
        </w:rPr>
        <w:t> </w:t>
      </w:r>
      <w:r>
        <w:rPr>
          <w:color w:val="58595B"/>
          <w:w w:val="115"/>
          <w:sz w:val="22"/>
        </w:rPr>
        <w:t>from the date of issuance of the policy or the date of commencement of risk or the date of revival</w:t>
      </w:r>
      <w:r>
        <w:rPr>
          <w:color w:val="58595B"/>
          <w:spacing w:val="-3"/>
          <w:w w:val="115"/>
          <w:sz w:val="22"/>
        </w:rPr>
        <w:t> </w:t>
      </w:r>
      <w:r>
        <w:rPr>
          <w:color w:val="58595B"/>
          <w:w w:val="115"/>
          <w:sz w:val="22"/>
        </w:rPr>
        <w:t>of</w:t>
      </w:r>
      <w:r>
        <w:rPr>
          <w:color w:val="58595B"/>
          <w:spacing w:val="-3"/>
          <w:w w:val="115"/>
          <w:sz w:val="22"/>
        </w:rPr>
        <w:t> </w:t>
      </w:r>
      <w:r>
        <w:rPr>
          <w:color w:val="58595B"/>
          <w:w w:val="115"/>
          <w:sz w:val="22"/>
        </w:rPr>
        <w:t>the</w:t>
      </w:r>
      <w:r>
        <w:rPr>
          <w:color w:val="58595B"/>
          <w:spacing w:val="-3"/>
          <w:w w:val="115"/>
          <w:sz w:val="22"/>
        </w:rPr>
        <w:t> </w:t>
      </w:r>
      <w:r>
        <w:rPr>
          <w:color w:val="58595B"/>
          <w:w w:val="115"/>
          <w:sz w:val="22"/>
        </w:rPr>
        <w:t>policy</w:t>
      </w:r>
      <w:r>
        <w:rPr>
          <w:color w:val="58595B"/>
          <w:spacing w:val="-3"/>
          <w:w w:val="115"/>
          <w:sz w:val="22"/>
        </w:rPr>
        <w:t> </w:t>
      </w:r>
      <w:r>
        <w:rPr>
          <w:color w:val="58595B"/>
          <w:w w:val="115"/>
          <w:sz w:val="22"/>
        </w:rPr>
        <w:t>or</w:t>
      </w:r>
      <w:r>
        <w:rPr>
          <w:color w:val="58595B"/>
          <w:spacing w:val="-3"/>
          <w:w w:val="115"/>
          <w:sz w:val="22"/>
        </w:rPr>
        <w:t> </w:t>
      </w:r>
      <w:r>
        <w:rPr>
          <w:color w:val="58595B"/>
          <w:w w:val="115"/>
          <w:sz w:val="22"/>
        </w:rPr>
        <w:t>the</w:t>
      </w:r>
      <w:r>
        <w:rPr>
          <w:color w:val="58595B"/>
          <w:spacing w:val="-3"/>
          <w:w w:val="115"/>
          <w:sz w:val="22"/>
        </w:rPr>
        <w:t> </w:t>
      </w:r>
      <w:r>
        <w:rPr>
          <w:color w:val="58595B"/>
          <w:w w:val="115"/>
          <w:sz w:val="22"/>
        </w:rPr>
        <w:t>date</w:t>
      </w:r>
      <w:r>
        <w:rPr>
          <w:color w:val="58595B"/>
          <w:spacing w:val="-3"/>
          <w:w w:val="115"/>
          <w:sz w:val="22"/>
        </w:rPr>
        <w:t> </w:t>
      </w:r>
      <w:r>
        <w:rPr>
          <w:color w:val="58595B"/>
          <w:w w:val="115"/>
          <w:sz w:val="22"/>
        </w:rPr>
        <w:t>of</w:t>
      </w:r>
      <w:r>
        <w:rPr>
          <w:color w:val="58595B"/>
          <w:spacing w:val="-3"/>
          <w:w w:val="115"/>
          <w:sz w:val="22"/>
        </w:rPr>
        <w:t> </w:t>
      </w:r>
      <w:r>
        <w:rPr>
          <w:color w:val="58595B"/>
          <w:w w:val="115"/>
          <w:sz w:val="22"/>
        </w:rPr>
        <w:t>the</w:t>
      </w:r>
      <w:r>
        <w:rPr>
          <w:color w:val="58595B"/>
          <w:spacing w:val="-3"/>
          <w:w w:val="115"/>
          <w:sz w:val="22"/>
        </w:rPr>
        <w:t> </w:t>
      </w:r>
      <w:r>
        <w:rPr>
          <w:color w:val="58595B"/>
          <w:w w:val="115"/>
          <w:sz w:val="22"/>
        </w:rPr>
        <w:t>rider</w:t>
      </w:r>
      <w:r>
        <w:rPr>
          <w:color w:val="58595B"/>
          <w:spacing w:val="-3"/>
          <w:w w:val="115"/>
          <w:sz w:val="22"/>
        </w:rPr>
        <w:t> </w:t>
      </w:r>
      <w:r>
        <w:rPr>
          <w:color w:val="58595B"/>
          <w:w w:val="115"/>
          <w:sz w:val="22"/>
        </w:rPr>
        <w:t>to</w:t>
      </w:r>
      <w:r>
        <w:rPr>
          <w:color w:val="58595B"/>
          <w:spacing w:val="-3"/>
          <w:w w:val="115"/>
          <w:sz w:val="22"/>
        </w:rPr>
        <w:t> </w:t>
      </w:r>
      <w:r>
        <w:rPr>
          <w:color w:val="58595B"/>
          <w:w w:val="115"/>
          <w:sz w:val="22"/>
        </w:rPr>
        <w:t>the</w:t>
      </w:r>
      <w:r>
        <w:rPr>
          <w:color w:val="58595B"/>
          <w:spacing w:val="-3"/>
          <w:w w:val="115"/>
          <w:sz w:val="22"/>
        </w:rPr>
        <w:t> </w:t>
      </w:r>
      <w:r>
        <w:rPr>
          <w:color w:val="58595B"/>
          <w:w w:val="115"/>
          <w:sz w:val="22"/>
        </w:rPr>
        <w:t>policy,</w:t>
      </w:r>
      <w:r>
        <w:rPr>
          <w:color w:val="58595B"/>
          <w:spacing w:val="-3"/>
          <w:w w:val="115"/>
          <w:sz w:val="22"/>
        </w:rPr>
        <w:t> </w:t>
      </w:r>
      <w:r>
        <w:rPr>
          <w:color w:val="58595B"/>
          <w:w w:val="115"/>
          <w:sz w:val="22"/>
        </w:rPr>
        <w:t>whichever</w:t>
      </w:r>
      <w:r>
        <w:rPr>
          <w:color w:val="58595B"/>
          <w:spacing w:val="-3"/>
          <w:w w:val="115"/>
          <w:sz w:val="22"/>
        </w:rPr>
        <w:t> </w:t>
      </w:r>
      <w:r>
        <w:rPr>
          <w:color w:val="58595B"/>
          <w:w w:val="115"/>
          <w:sz w:val="22"/>
        </w:rPr>
        <w:t>is</w:t>
      </w:r>
      <w:r>
        <w:rPr>
          <w:color w:val="58595B"/>
          <w:spacing w:val="-3"/>
          <w:w w:val="115"/>
          <w:sz w:val="22"/>
        </w:rPr>
        <w:t> </w:t>
      </w:r>
      <w:r>
        <w:rPr>
          <w:color w:val="58595B"/>
          <w:w w:val="115"/>
          <w:sz w:val="22"/>
        </w:rPr>
        <w:t>later,</w:t>
      </w:r>
      <w:r>
        <w:rPr>
          <w:color w:val="58595B"/>
          <w:spacing w:val="-3"/>
          <w:w w:val="115"/>
          <w:sz w:val="22"/>
        </w:rPr>
        <w:t> </w:t>
      </w:r>
      <w:r>
        <w:rPr>
          <w:color w:val="58595B"/>
          <w:w w:val="115"/>
          <w:sz w:val="22"/>
        </w:rPr>
        <w:t>on</w:t>
      </w:r>
      <w:r>
        <w:rPr>
          <w:color w:val="58595B"/>
          <w:spacing w:val="-3"/>
          <w:w w:val="115"/>
          <w:sz w:val="22"/>
        </w:rPr>
        <w:t> </w:t>
      </w:r>
      <w:r>
        <w:rPr>
          <w:color w:val="58595B"/>
          <w:w w:val="115"/>
          <w:sz w:val="22"/>
        </w:rPr>
        <w:t>the ground</w:t>
      </w:r>
      <w:r>
        <w:rPr>
          <w:color w:val="58595B"/>
          <w:spacing w:val="-1"/>
          <w:w w:val="115"/>
          <w:sz w:val="22"/>
        </w:rPr>
        <w:t> </w:t>
      </w:r>
      <w:r>
        <w:rPr>
          <w:color w:val="58595B"/>
          <w:w w:val="115"/>
          <w:sz w:val="22"/>
        </w:rPr>
        <w:t>of</w:t>
      </w:r>
      <w:r>
        <w:rPr>
          <w:color w:val="58595B"/>
          <w:spacing w:val="-1"/>
          <w:w w:val="115"/>
          <w:sz w:val="22"/>
        </w:rPr>
        <w:t> </w:t>
      </w:r>
      <w:r>
        <w:rPr>
          <w:color w:val="58595B"/>
          <w:w w:val="115"/>
          <w:sz w:val="22"/>
        </w:rPr>
        <w:t>fraud:</w:t>
      </w:r>
      <w:r>
        <w:rPr>
          <w:color w:val="58595B"/>
          <w:spacing w:val="-1"/>
          <w:w w:val="115"/>
          <w:sz w:val="22"/>
        </w:rPr>
        <w:t> </w:t>
      </w:r>
      <w:r>
        <w:rPr>
          <w:color w:val="58595B"/>
          <w:w w:val="115"/>
          <w:sz w:val="22"/>
        </w:rPr>
        <w:t>Provided</w:t>
      </w:r>
      <w:r>
        <w:rPr>
          <w:color w:val="58595B"/>
          <w:spacing w:val="-1"/>
          <w:w w:val="115"/>
          <w:sz w:val="22"/>
        </w:rPr>
        <w:t> </w:t>
      </w:r>
      <w:r>
        <w:rPr>
          <w:color w:val="58595B"/>
          <w:w w:val="115"/>
          <w:sz w:val="22"/>
        </w:rPr>
        <w:t>that</w:t>
      </w:r>
      <w:r>
        <w:rPr>
          <w:color w:val="58595B"/>
          <w:spacing w:val="-1"/>
          <w:w w:val="115"/>
          <w:sz w:val="22"/>
        </w:rPr>
        <w:t> </w:t>
      </w:r>
      <w:r>
        <w:rPr>
          <w:color w:val="58595B"/>
          <w:w w:val="115"/>
          <w:sz w:val="22"/>
        </w:rPr>
        <w:t>the</w:t>
      </w:r>
      <w:r>
        <w:rPr>
          <w:color w:val="58595B"/>
          <w:spacing w:val="-1"/>
          <w:w w:val="115"/>
          <w:sz w:val="22"/>
        </w:rPr>
        <w:t> </w:t>
      </w:r>
      <w:r>
        <w:rPr>
          <w:color w:val="58595B"/>
          <w:w w:val="115"/>
          <w:sz w:val="22"/>
        </w:rPr>
        <w:t>insurer</w:t>
      </w:r>
      <w:r>
        <w:rPr>
          <w:color w:val="58595B"/>
          <w:spacing w:val="-1"/>
          <w:w w:val="115"/>
          <w:sz w:val="22"/>
        </w:rPr>
        <w:t> </w:t>
      </w:r>
      <w:r>
        <w:rPr>
          <w:color w:val="58595B"/>
          <w:w w:val="115"/>
          <w:sz w:val="22"/>
        </w:rPr>
        <w:t>shall</w:t>
      </w:r>
      <w:r>
        <w:rPr>
          <w:color w:val="58595B"/>
          <w:spacing w:val="-1"/>
          <w:w w:val="115"/>
          <w:sz w:val="22"/>
        </w:rPr>
        <w:t> </w:t>
      </w:r>
      <w:r>
        <w:rPr>
          <w:color w:val="58595B"/>
          <w:w w:val="115"/>
          <w:sz w:val="22"/>
        </w:rPr>
        <w:t>have</w:t>
      </w:r>
      <w:r>
        <w:rPr>
          <w:color w:val="58595B"/>
          <w:spacing w:val="-1"/>
          <w:w w:val="115"/>
          <w:sz w:val="22"/>
        </w:rPr>
        <w:t> </w:t>
      </w:r>
      <w:r>
        <w:rPr>
          <w:color w:val="58595B"/>
          <w:w w:val="115"/>
          <w:sz w:val="22"/>
        </w:rPr>
        <w:t>to</w:t>
      </w:r>
      <w:r>
        <w:rPr>
          <w:color w:val="58595B"/>
          <w:spacing w:val="-1"/>
          <w:w w:val="115"/>
          <w:sz w:val="22"/>
        </w:rPr>
        <w:t> </w:t>
      </w:r>
      <w:r>
        <w:rPr>
          <w:color w:val="58595B"/>
          <w:w w:val="115"/>
          <w:sz w:val="22"/>
        </w:rPr>
        <w:t>communicate</w:t>
      </w:r>
      <w:r>
        <w:rPr>
          <w:color w:val="58595B"/>
          <w:spacing w:val="-1"/>
          <w:w w:val="115"/>
          <w:sz w:val="22"/>
        </w:rPr>
        <w:t> </w:t>
      </w:r>
      <w:r>
        <w:rPr>
          <w:color w:val="58595B"/>
          <w:w w:val="115"/>
          <w:sz w:val="22"/>
        </w:rPr>
        <w:t>in</w:t>
      </w:r>
      <w:r>
        <w:rPr>
          <w:color w:val="58595B"/>
          <w:spacing w:val="-1"/>
          <w:w w:val="115"/>
          <w:sz w:val="22"/>
        </w:rPr>
        <w:t> </w:t>
      </w:r>
      <w:r>
        <w:rPr>
          <w:color w:val="58595B"/>
          <w:w w:val="115"/>
          <w:sz w:val="22"/>
        </w:rPr>
        <w:t>writing</w:t>
      </w:r>
      <w:r>
        <w:rPr>
          <w:color w:val="58595B"/>
          <w:spacing w:val="-1"/>
          <w:w w:val="115"/>
          <w:sz w:val="22"/>
        </w:rPr>
        <w:t> </w:t>
      </w:r>
      <w:r>
        <w:rPr>
          <w:color w:val="58595B"/>
          <w:w w:val="115"/>
          <w:sz w:val="22"/>
        </w:rPr>
        <w:t>to</w:t>
      </w:r>
      <w:r>
        <w:rPr>
          <w:color w:val="58595B"/>
          <w:spacing w:val="-1"/>
          <w:w w:val="115"/>
          <w:sz w:val="22"/>
        </w:rPr>
        <w:t> </w:t>
      </w:r>
      <w:r>
        <w:rPr>
          <w:color w:val="58595B"/>
          <w:w w:val="115"/>
          <w:sz w:val="22"/>
        </w:rPr>
        <w:t>the insured</w:t>
      </w:r>
      <w:r>
        <w:rPr>
          <w:color w:val="58595B"/>
          <w:spacing w:val="-4"/>
          <w:w w:val="115"/>
          <w:sz w:val="22"/>
        </w:rPr>
        <w:t> </w:t>
      </w:r>
      <w:r>
        <w:rPr>
          <w:color w:val="58595B"/>
          <w:w w:val="115"/>
          <w:sz w:val="22"/>
        </w:rPr>
        <w:t>or</w:t>
      </w:r>
      <w:r>
        <w:rPr>
          <w:color w:val="58595B"/>
          <w:spacing w:val="-4"/>
          <w:w w:val="115"/>
          <w:sz w:val="22"/>
        </w:rPr>
        <w:t> </w:t>
      </w:r>
      <w:r>
        <w:rPr>
          <w:color w:val="58595B"/>
          <w:w w:val="115"/>
          <w:sz w:val="22"/>
        </w:rPr>
        <w:t>the</w:t>
      </w:r>
      <w:r>
        <w:rPr>
          <w:color w:val="58595B"/>
          <w:spacing w:val="-4"/>
          <w:w w:val="115"/>
          <w:sz w:val="22"/>
        </w:rPr>
        <w:t> </w:t>
      </w:r>
      <w:r>
        <w:rPr>
          <w:color w:val="58595B"/>
          <w:w w:val="115"/>
          <w:sz w:val="22"/>
        </w:rPr>
        <w:t>legal</w:t>
      </w:r>
      <w:r>
        <w:rPr>
          <w:color w:val="58595B"/>
          <w:spacing w:val="-4"/>
          <w:w w:val="115"/>
          <w:sz w:val="22"/>
        </w:rPr>
        <w:t> </w:t>
      </w:r>
      <w:r>
        <w:rPr>
          <w:color w:val="58595B"/>
          <w:w w:val="115"/>
          <w:sz w:val="22"/>
        </w:rPr>
        <w:t>representatives</w:t>
      </w:r>
      <w:r>
        <w:rPr>
          <w:color w:val="58595B"/>
          <w:spacing w:val="-4"/>
          <w:w w:val="115"/>
          <w:sz w:val="22"/>
        </w:rPr>
        <w:t> </w:t>
      </w:r>
      <w:r>
        <w:rPr>
          <w:color w:val="58595B"/>
          <w:w w:val="115"/>
          <w:sz w:val="22"/>
        </w:rPr>
        <w:t>or</w:t>
      </w:r>
      <w:r>
        <w:rPr>
          <w:color w:val="58595B"/>
          <w:spacing w:val="-4"/>
          <w:w w:val="115"/>
          <w:sz w:val="22"/>
        </w:rPr>
        <w:t> </w:t>
      </w:r>
      <w:r>
        <w:rPr>
          <w:color w:val="58595B"/>
          <w:w w:val="115"/>
          <w:sz w:val="22"/>
        </w:rPr>
        <w:t>nominees</w:t>
      </w:r>
      <w:r>
        <w:rPr>
          <w:color w:val="58595B"/>
          <w:spacing w:val="-4"/>
          <w:w w:val="115"/>
          <w:sz w:val="22"/>
        </w:rPr>
        <w:t> </w:t>
      </w:r>
      <w:r>
        <w:rPr>
          <w:color w:val="58595B"/>
          <w:w w:val="115"/>
          <w:sz w:val="22"/>
        </w:rPr>
        <w:t>or</w:t>
      </w:r>
      <w:r>
        <w:rPr>
          <w:color w:val="58595B"/>
          <w:spacing w:val="-4"/>
          <w:w w:val="115"/>
          <w:sz w:val="22"/>
        </w:rPr>
        <w:t> </w:t>
      </w:r>
      <w:r>
        <w:rPr>
          <w:color w:val="58595B"/>
          <w:w w:val="115"/>
          <w:sz w:val="22"/>
        </w:rPr>
        <w:t>assignees</w:t>
      </w:r>
      <w:r>
        <w:rPr>
          <w:color w:val="58595B"/>
          <w:spacing w:val="-4"/>
          <w:w w:val="115"/>
          <w:sz w:val="22"/>
        </w:rPr>
        <w:t> </w:t>
      </w:r>
      <w:r>
        <w:rPr>
          <w:color w:val="58595B"/>
          <w:w w:val="115"/>
          <w:sz w:val="22"/>
        </w:rPr>
        <w:t>of</w:t>
      </w:r>
      <w:r>
        <w:rPr>
          <w:color w:val="58595B"/>
          <w:spacing w:val="-4"/>
          <w:w w:val="115"/>
          <w:sz w:val="22"/>
        </w:rPr>
        <w:t> </w:t>
      </w:r>
      <w:r>
        <w:rPr>
          <w:color w:val="58595B"/>
          <w:w w:val="115"/>
          <w:sz w:val="22"/>
        </w:rPr>
        <w:t>the</w:t>
      </w:r>
      <w:r>
        <w:rPr>
          <w:color w:val="58595B"/>
          <w:spacing w:val="-4"/>
          <w:w w:val="115"/>
          <w:sz w:val="22"/>
        </w:rPr>
        <w:t> </w:t>
      </w:r>
      <w:r>
        <w:rPr>
          <w:color w:val="58595B"/>
          <w:w w:val="115"/>
          <w:sz w:val="22"/>
        </w:rPr>
        <w:t>insured</w:t>
      </w:r>
      <w:r>
        <w:rPr>
          <w:color w:val="58595B"/>
          <w:spacing w:val="-4"/>
          <w:w w:val="115"/>
          <w:sz w:val="22"/>
        </w:rPr>
        <w:t> </w:t>
      </w:r>
      <w:r>
        <w:rPr>
          <w:color w:val="58595B"/>
          <w:w w:val="115"/>
          <w:sz w:val="22"/>
        </w:rPr>
        <w:t>the grounds and materials on which such decision is based.</w:t>
      </w:r>
    </w:p>
    <w:p>
      <w:pPr>
        <w:pStyle w:val="ListParagraph"/>
        <w:numPr>
          <w:ilvl w:val="0"/>
          <w:numId w:val="11"/>
        </w:numPr>
        <w:tabs>
          <w:tab w:pos="331" w:val="left" w:leader="none"/>
          <w:tab w:pos="349" w:val="left" w:leader="none"/>
        </w:tabs>
        <w:spacing w:line="247" w:lineRule="auto" w:before="57" w:after="0"/>
        <w:ind w:left="331" w:right="106" w:hanging="269"/>
        <w:jc w:val="left"/>
        <w:rPr>
          <w:sz w:val="22"/>
        </w:rPr>
      </w:pPr>
      <w:r>
        <w:rPr>
          <w:color w:val="58595B"/>
          <w:w w:val="115"/>
          <w:sz w:val="22"/>
        </w:rPr>
        <w:t>Notwithstanding</w:t>
      </w:r>
      <w:r>
        <w:rPr>
          <w:color w:val="58595B"/>
          <w:w w:val="115"/>
          <w:sz w:val="22"/>
        </w:rPr>
        <w:t> anything</w:t>
      </w:r>
      <w:r>
        <w:rPr>
          <w:color w:val="58595B"/>
          <w:spacing w:val="-1"/>
          <w:w w:val="115"/>
          <w:sz w:val="22"/>
        </w:rPr>
        <w:t> </w:t>
      </w:r>
      <w:r>
        <w:rPr>
          <w:color w:val="58595B"/>
          <w:w w:val="115"/>
          <w:sz w:val="22"/>
        </w:rPr>
        <w:t>contained</w:t>
      </w:r>
      <w:r>
        <w:rPr>
          <w:color w:val="58595B"/>
          <w:spacing w:val="-1"/>
          <w:w w:val="115"/>
          <w:sz w:val="22"/>
        </w:rPr>
        <w:t> </w:t>
      </w:r>
      <w:r>
        <w:rPr>
          <w:color w:val="58595B"/>
          <w:w w:val="115"/>
          <w:sz w:val="22"/>
        </w:rPr>
        <w:t>in</w:t>
      </w:r>
      <w:r>
        <w:rPr>
          <w:color w:val="58595B"/>
          <w:spacing w:val="-1"/>
          <w:w w:val="115"/>
          <w:sz w:val="22"/>
        </w:rPr>
        <w:t> </w:t>
      </w:r>
      <w:r>
        <w:rPr>
          <w:color w:val="58595B"/>
          <w:w w:val="115"/>
          <w:sz w:val="22"/>
        </w:rPr>
        <w:t>sub-section</w:t>
      </w:r>
      <w:r>
        <w:rPr>
          <w:color w:val="58595B"/>
          <w:spacing w:val="-1"/>
          <w:w w:val="115"/>
          <w:sz w:val="22"/>
        </w:rPr>
        <w:t> </w:t>
      </w:r>
      <w:r>
        <w:rPr>
          <w:color w:val="58595B"/>
          <w:w w:val="115"/>
          <w:sz w:val="22"/>
        </w:rPr>
        <w:t>(2),</w:t>
      </w:r>
      <w:r>
        <w:rPr>
          <w:color w:val="58595B"/>
          <w:spacing w:val="-1"/>
          <w:w w:val="115"/>
          <w:sz w:val="22"/>
        </w:rPr>
        <w:t> </w:t>
      </w:r>
      <w:r>
        <w:rPr>
          <w:color w:val="58595B"/>
          <w:w w:val="115"/>
          <w:sz w:val="22"/>
        </w:rPr>
        <w:t>no</w:t>
      </w:r>
      <w:r>
        <w:rPr>
          <w:color w:val="58595B"/>
          <w:spacing w:val="-1"/>
          <w:w w:val="115"/>
          <w:sz w:val="22"/>
        </w:rPr>
        <w:t> </w:t>
      </w:r>
      <w:r>
        <w:rPr>
          <w:color w:val="58595B"/>
          <w:w w:val="115"/>
          <w:sz w:val="22"/>
        </w:rPr>
        <w:t>insurer</w:t>
      </w:r>
      <w:r>
        <w:rPr>
          <w:color w:val="58595B"/>
          <w:spacing w:val="-1"/>
          <w:w w:val="115"/>
          <w:sz w:val="22"/>
        </w:rPr>
        <w:t> </w:t>
      </w:r>
      <w:r>
        <w:rPr>
          <w:color w:val="58595B"/>
          <w:w w:val="115"/>
          <w:sz w:val="22"/>
        </w:rPr>
        <w:t>shall</w:t>
      </w:r>
      <w:r>
        <w:rPr>
          <w:color w:val="58595B"/>
          <w:spacing w:val="-1"/>
          <w:w w:val="115"/>
          <w:sz w:val="22"/>
        </w:rPr>
        <w:t> </w:t>
      </w:r>
      <w:r>
        <w:rPr>
          <w:color w:val="58595B"/>
          <w:w w:val="115"/>
          <w:sz w:val="22"/>
        </w:rPr>
        <w:t>repudiate</w:t>
      </w:r>
      <w:r>
        <w:rPr>
          <w:color w:val="58595B"/>
          <w:spacing w:val="-1"/>
          <w:w w:val="115"/>
          <w:sz w:val="22"/>
        </w:rPr>
        <w:t> </w:t>
      </w:r>
      <w:r>
        <w:rPr>
          <w:color w:val="58595B"/>
          <w:w w:val="115"/>
          <w:sz w:val="22"/>
        </w:rPr>
        <w:t>a</w:t>
      </w:r>
      <w:r>
        <w:rPr>
          <w:color w:val="58595B"/>
          <w:spacing w:val="-1"/>
          <w:w w:val="115"/>
          <w:sz w:val="22"/>
        </w:rPr>
        <w:t> </w:t>
      </w:r>
      <w:r>
        <w:rPr>
          <w:color w:val="58595B"/>
          <w:w w:val="115"/>
          <w:sz w:val="22"/>
        </w:rPr>
        <w:t>life insurance</w:t>
      </w:r>
      <w:r>
        <w:rPr>
          <w:color w:val="58595B"/>
          <w:spacing w:val="-4"/>
          <w:w w:val="115"/>
          <w:sz w:val="22"/>
        </w:rPr>
        <w:t> </w:t>
      </w:r>
      <w:r>
        <w:rPr>
          <w:color w:val="58595B"/>
          <w:w w:val="115"/>
          <w:sz w:val="22"/>
        </w:rPr>
        <w:t>policy</w:t>
      </w:r>
      <w:r>
        <w:rPr>
          <w:color w:val="58595B"/>
          <w:spacing w:val="-4"/>
          <w:w w:val="115"/>
          <w:sz w:val="22"/>
        </w:rPr>
        <w:t> </w:t>
      </w:r>
      <w:r>
        <w:rPr>
          <w:color w:val="58595B"/>
          <w:w w:val="115"/>
          <w:sz w:val="22"/>
        </w:rPr>
        <w:t>on</w:t>
      </w:r>
      <w:r>
        <w:rPr>
          <w:color w:val="58595B"/>
          <w:spacing w:val="-4"/>
          <w:w w:val="115"/>
          <w:sz w:val="22"/>
        </w:rPr>
        <w:t> </w:t>
      </w:r>
      <w:r>
        <w:rPr>
          <w:color w:val="58595B"/>
          <w:w w:val="115"/>
          <w:sz w:val="22"/>
        </w:rPr>
        <w:t>the</w:t>
      </w:r>
      <w:r>
        <w:rPr>
          <w:color w:val="58595B"/>
          <w:spacing w:val="-4"/>
          <w:w w:val="115"/>
          <w:sz w:val="22"/>
        </w:rPr>
        <w:t> </w:t>
      </w:r>
      <w:r>
        <w:rPr>
          <w:color w:val="58595B"/>
          <w:w w:val="115"/>
          <w:sz w:val="22"/>
        </w:rPr>
        <w:t>ground</w:t>
      </w:r>
      <w:r>
        <w:rPr>
          <w:color w:val="58595B"/>
          <w:spacing w:val="-4"/>
          <w:w w:val="115"/>
          <w:sz w:val="22"/>
        </w:rPr>
        <w:t> </w:t>
      </w:r>
      <w:r>
        <w:rPr>
          <w:color w:val="58595B"/>
          <w:w w:val="115"/>
          <w:sz w:val="22"/>
        </w:rPr>
        <w:t>of</w:t>
      </w:r>
      <w:r>
        <w:rPr>
          <w:color w:val="58595B"/>
          <w:spacing w:val="-4"/>
          <w:w w:val="115"/>
          <w:sz w:val="22"/>
        </w:rPr>
        <w:t> </w:t>
      </w:r>
      <w:r>
        <w:rPr>
          <w:color w:val="58595B"/>
          <w:w w:val="115"/>
          <w:sz w:val="22"/>
        </w:rPr>
        <w:t>fraud</w:t>
      </w:r>
      <w:r>
        <w:rPr>
          <w:color w:val="58595B"/>
          <w:spacing w:val="-4"/>
          <w:w w:val="115"/>
          <w:sz w:val="22"/>
        </w:rPr>
        <w:t> </w:t>
      </w:r>
      <w:r>
        <w:rPr>
          <w:color w:val="58595B"/>
          <w:w w:val="115"/>
          <w:sz w:val="22"/>
        </w:rPr>
        <w:t>if</w:t>
      </w:r>
      <w:r>
        <w:rPr>
          <w:color w:val="58595B"/>
          <w:spacing w:val="-4"/>
          <w:w w:val="115"/>
          <w:sz w:val="22"/>
        </w:rPr>
        <w:t> </w:t>
      </w:r>
      <w:r>
        <w:rPr>
          <w:color w:val="58595B"/>
          <w:w w:val="115"/>
          <w:sz w:val="22"/>
        </w:rPr>
        <w:t>the</w:t>
      </w:r>
      <w:r>
        <w:rPr>
          <w:color w:val="58595B"/>
          <w:spacing w:val="-4"/>
          <w:w w:val="115"/>
          <w:sz w:val="22"/>
        </w:rPr>
        <w:t> </w:t>
      </w:r>
      <w:r>
        <w:rPr>
          <w:color w:val="58595B"/>
          <w:w w:val="115"/>
          <w:sz w:val="22"/>
        </w:rPr>
        <w:t>insured</w:t>
      </w:r>
      <w:r>
        <w:rPr>
          <w:color w:val="58595B"/>
          <w:spacing w:val="-4"/>
          <w:w w:val="115"/>
          <w:sz w:val="22"/>
        </w:rPr>
        <w:t> </w:t>
      </w:r>
      <w:r>
        <w:rPr>
          <w:color w:val="58595B"/>
          <w:w w:val="115"/>
          <w:sz w:val="22"/>
        </w:rPr>
        <w:t>can</w:t>
      </w:r>
      <w:r>
        <w:rPr>
          <w:color w:val="58595B"/>
          <w:spacing w:val="-4"/>
          <w:w w:val="115"/>
          <w:sz w:val="22"/>
        </w:rPr>
        <w:t> </w:t>
      </w:r>
      <w:r>
        <w:rPr>
          <w:color w:val="58595B"/>
          <w:w w:val="115"/>
          <w:sz w:val="22"/>
        </w:rPr>
        <w:t>prove</w:t>
      </w:r>
      <w:r>
        <w:rPr>
          <w:color w:val="58595B"/>
          <w:spacing w:val="-4"/>
          <w:w w:val="115"/>
          <w:sz w:val="22"/>
        </w:rPr>
        <w:t> </w:t>
      </w:r>
      <w:r>
        <w:rPr>
          <w:color w:val="58595B"/>
          <w:w w:val="115"/>
          <w:sz w:val="22"/>
        </w:rPr>
        <w:t>that</w:t>
      </w:r>
      <w:r>
        <w:rPr>
          <w:color w:val="58595B"/>
          <w:spacing w:val="-4"/>
          <w:w w:val="115"/>
          <w:sz w:val="22"/>
        </w:rPr>
        <w:t> </w:t>
      </w:r>
      <w:r>
        <w:rPr>
          <w:color w:val="58595B"/>
          <w:w w:val="115"/>
          <w:sz w:val="22"/>
        </w:rPr>
        <w:t>the</w:t>
      </w:r>
      <w:r>
        <w:rPr>
          <w:color w:val="58595B"/>
          <w:spacing w:val="-4"/>
          <w:w w:val="115"/>
          <w:sz w:val="22"/>
        </w:rPr>
        <w:t> </w:t>
      </w:r>
      <w:r>
        <w:rPr>
          <w:color w:val="58595B"/>
          <w:w w:val="115"/>
          <w:sz w:val="22"/>
        </w:rPr>
        <w:t>mis-statement of</w:t>
      </w:r>
      <w:r>
        <w:rPr>
          <w:color w:val="58595B"/>
          <w:spacing w:val="-1"/>
          <w:w w:val="115"/>
          <w:sz w:val="22"/>
        </w:rPr>
        <w:t> </w:t>
      </w:r>
      <w:r>
        <w:rPr>
          <w:color w:val="58595B"/>
          <w:w w:val="115"/>
          <w:sz w:val="22"/>
        </w:rPr>
        <w:t>or</w:t>
      </w:r>
      <w:r>
        <w:rPr>
          <w:color w:val="58595B"/>
          <w:spacing w:val="-1"/>
          <w:w w:val="115"/>
          <w:sz w:val="22"/>
        </w:rPr>
        <w:t> </w:t>
      </w:r>
      <w:r>
        <w:rPr>
          <w:color w:val="58595B"/>
          <w:w w:val="115"/>
          <w:sz w:val="22"/>
        </w:rPr>
        <w:t>suppression</w:t>
      </w:r>
      <w:r>
        <w:rPr>
          <w:color w:val="58595B"/>
          <w:spacing w:val="-1"/>
          <w:w w:val="115"/>
          <w:sz w:val="22"/>
        </w:rPr>
        <w:t> </w:t>
      </w:r>
      <w:r>
        <w:rPr>
          <w:color w:val="58595B"/>
          <w:w w:val="115"/>
          <w:sz w:val="22"/>
        </w:rPr>
        <w:t>of</w:t>
      </w:r>
      <w:r>
        <w:rPr>
          <w:color w:val="58595B"/>
          <w:spacing w:val="-1"/>
          <w:w w:val="115"/>
          <w:sz w:val="22"/>
        </w:rPr>
        <w:t> </w:t>
      </w:r>
      <w:r>
        <w:rPr>
          <w:color w:val="58595B"/>
          <w:w w:val="115"/>
          <w:sz w:val="22"/>
        </w:rPr>
        <w:t>a</w:t>
      </w:r>
      <w:r>
        <w:rPr>
          <w:color w:val="58595B"/>
          <w:spacing w:val="-1"/>
          <w:w w:val="115"/>
          <w:sz w:val="22"/>
        </w:rPr>
        <w:t> </w:t>
      </w:r>
      <w:r>
        <w:rPr>
          <w:color w:val="58595B"/>
          <w:w w:val="115"/>
          <w:sz w:val="22"/>
        </w:rPr>
        <w:t>material</w:t>
      </w:r>
      <w:r>
        <w:rPr>
          <w:color w:val="58595B"/>
          <w:spacing w:val="-1"/>
          <w:w w:val="115"/>
          <w:sz w:val="22"/>
        </w:rPr>
        <w:t> </w:t>
      </w:r>
      <w:r>
        <w:rPr>
          <w:color w:val="58595B"/>
          <w:w w:val="115"/>
          <w:sz w:val="22"/>
        </w:rPr>
        <w:t>fact</w:t>
      </w:r>
      <w:r>
        <w:rPr>
          <w:color w:val="58595B"/>
          <w:spacing w:val="-1"/>
          <w:w w:val="115"/>
          <w:sz w:val="22"/>
        </w:rPr>
        <w:t> </w:t>
      </w:r>
      <w:r>
        <w:rPr>
          <w:color w:val="58595B"/>
          <w:w w:val="115"/>
          <w:sz w:val="22"/>
        </w:rPr>
        <w:t>was</w:t>
      </w:r>
      <w:r>
        <w:rPr>
          <w:color w:val="58595B"/>
          <w:spacing w:val="-1"/>
          <w:w w:val="115"/>
          <w:sz w:val="22"/>
        </w:rPr>
        <w:t> </w:t>
      </w:r>
      <w:r>
        <w:rPr>
          <w:color w:val="58595B"/>
          <w:w w:val="115"/>
          <w:sz w:val="22"/>
        </w:rPr>
        <w:t>true</w:t>
      </w:r>
      <w:r>
        <w:rPr>
          <w:color w:val="58595B"/>
          <w:spacing w:val="-1"/>
          <w:w w:val="115"/>
          <w:sz w:val="22"/>
        </w:rPr>
        <w:t> </w:t>
      </w:r>
      <w:r>
        <w:rPr>
          <w:color w:val="58595B"/>
          <w:w w:val="115"/>
          <w:sz w:val="22"/>
        </w:rPr>
        <w:t>to</w:t>
      </w:r>
      <w:r>
        <w:rPr>
          <w:color w:val="58595B"/>
          <w:spacing w:val="-1"/>
          <w:w w:val="115"/>
          <w:sz w:val="22"/>
        </w:rPr>
        <w:t> </w:t>
      </w:r>
      <w:r>
        <w:rPr>
          <w:color w:val="58595B"/>
          <w:w w:val="115"/>
          <w:sz w:val="22"/>
        </w:rPr>
        <w:t>the</w:t>
      </w:r>
      <w:r>
        <w:rPr>
          <w:color w:val="58595B"/>
          <w:spacing w:val="-1"/>
          <w:w w:val="115"/>
          <w:sz w:val="22"/>
        </w:rPr>
        <w:t> </w:t>
      </w:r>
      <w:r>
        <w:rPr>
          <w:color w:val="58595B"/>
          <w:w w:val="115"/>
          <w:sz w:val="22"/>
        </w:rPr>
        <w:t>best</w:t>
      </w:r>
      <w:r>
        <w:rPr>
          <w:color w:val="58595B"/>
          <w:spacing w:val="-1"/>
          <w:w w:val="115"/>
          <w:sz w:val="22"/>
        </w:rPr>
        <w:t> </w:t>
      </w:r>
      <w:r>
        <w:rPr>
          <w:color w:val="58595B"/>
          <w:w w:val="115"/>
          <w:sz w:val="22"/>
        </w:rPr>
        <w:t>of</w:t>
      </w:r>
      <w:r>
        <w:rPr>
          <w:color w:val="58595B"/>
          <w:spacing w:val="-1"/>
          <w:w w:val="115"/>
          <w:sz w:val="22"/>
        </w:rPr>
        <w:t> </w:t>
      </w:r>
      <w:r>
        <w:rPr>
          <w:color w:val="58595B"/>
          <w:w w:val="115"/>
          <w:sz w:val="22"/>
        </w:rPr>
        <w:t>his</w:t>
      </w:r>
      <w:r>
        <w:rPr>
          <w:color w:val="58595B"/>
          <w:spacing w:val="-1"/>
          <w:w w:val="115"/>
          <w:sz w:val="22"/>
        </w:rPr>
        <w:t> </w:t>
      </w:r>
      <w:r>
        <w:rPr>
          <w:color w:val="58595B"/>
          <w:w w:val="115"/>
          <w:sz w:val="22"/>
        </w:rPr>
        <w:t>knowledge</w:t>
      </w:r>
      <w:r>
        <w:rPr>
          <w:color w:val="58595B"/>
          <w:spacing w:val="-1"/>
          <w:w w:val="115"/>
          <w:sz w:val="22"/>
        </w:rPr>
        <w:t> </w:t>
      </w:r>
      <w:r>
        <w:rPr>
          <w:color w:val="58595B"/>
          <w:w w:val="115"/>
          <w:sz w:val="22"/>
        </w:rPr>
        <w:t>and</w:t>
      </w:r>
      <w:r>
        <w:rPr>
          <w:color w:val="58595B"/>
          <w:spacing w:val="-1"/>
          <w:w w:val="115"/>
          <w:sz w:val="22"/>
        </w:rPr>
        <w:t> </w:t>
      </w:r>
      <w:r>
        <w:rPr>
          <w:color w:val="58595B"/>
          <w:w w:val="115"/>
          <w:sz w:val="22"/>
        </w:rPr>
        <w:t>belief</w:t>
      </w:r>
      <w:r>
        <w:rPr>
          <w:color w:val="58595B"/>
          <w:spacing w:val="-1"/>
          <w:w w:val="115"/>
          <w:sz w:val="22"/>
        </w:rPr>
        <w:t> </w:t>
      </w:r>
      <w:r>
        <w:rPr>
          <w:color w:val="58595B"/>
          <w:w w:val="115"/>
          <w:sz w:val="22"/>
        </w:rPr>
        <w:t>or that there was no deliberate intention to suppress the fact or that such mis-statement of</w:t>
      </w:r>
      <w:r>
        <w:rPr>
          <w:color w:val="58595B"/>
          <w:spacing w:val="-4"/>
          <w:w w:val="115"/>
          <w:sz w:val="22"/>
        </w:rPr>
        <w:t> </w:t>
      </w:r>
      <w:r>
        <w:rPr>
          <w:color w:val="58595B"/>
          <w:w w:val="115"/>
          <w:sz w:val="22"/>
        </w:rPr>
        <w:t>or</w:t>
      </w:r>
      <w:r>
        <w:rPr>
          <w:color w:val="58595B"/>
          <w:spacing w:val="-4"/>
          <w:w w:val="115"/>
          <w:sz w:val="22"/>
        </w:rPr>
        <w:t> </w:t>
      </w:r>
      <w:r>
        <w:rPr>
          <w:color w:val="58595B"/>
          <w:w w:val="115"/>
          <w:sz w:val="22"/>
        </w:rPr>
        <w:t>suppression</w:t>
      </w:r>
      <w:r>
        <w:rPr>
          <w:color w:val="58595B"/>
          <w:spacing w:val="-4"/>
          <w:w w:val="115"/>
          <w:sz w:val="22"/>
        </w:rPr>
        <w:t> </w:t>
      </w:r>
      <w:r>
        <w:rPr>
          <w:color w:val="58595B"/>
          <w:w w:val="115"/>
          <w:sz w:val="22"/>
        </w:rPr>
        <w:t>of</w:t>
      </w:r>
      <w:r>
        <w:rPr>
          <w:color w:val="58595B"/>
          <w:spacing w:val="-4"/>
          <w:w w:val="115"/>
          <w:sz w:val="22"/>
        </w:rPr>
        <w:t> </w:t>
      </w:r>
      <w:r>
        <w:rPr>
          <w:color w:val="58595B"/>
          <w:w w:val="115"/>
          <w:sz w:val="22"/>
        </w:rPr>
        <w:t>a</w:t>
      </w:r>
      <w:r>
        <w:rPr>
          <w:color w:val="58595B"/>
          <w:spacing w:val="-4"/>
          <w:w w:val="115"/>
          <w:sz w:val="22"/>
        </w:rPr>
        <w:t> </w:t>
      </w:r>
      <w:r>
        <w:rPr>
          <w:color w:val="58595B"/>
          <w:w w:val="115"/>
          <w:sz w:val="22"/>
        </w:rPr>
        <w:t>material</w:t>
      </w:r>
      <w:r>
        <w:rPr>
          <w:color w:val="58595B"/>
          <w:spacing w:val="-4"/>
          <w:w w:val="115"/>
          <w:sz w:val="22"/>
        </w:rPr>
        <w:t> </w:t>
      </w:r>
      <w:r>
        <w:rPr>
          <w:color w:val="58595B"/>
          <w:w w:val="115"/>
          <w:sz w:val="22"/>
        </w:rPr>
        <w:t>fact</w:t>
      </w:r>
      <w:r>
        <w:rPr>
          <w:color w:val="58595B"/>
          <w:spacing w:val="-4"/>
          <w:w w:val="115"/>
          <w:sz w:val="22"/>
        </w:rPr>
        <w:t> </w:t>
      </w:r>
      <w:r>
        <w:rPr>
          <w:color w:val="58595B"/>
          <w:w w:val="115"/>
          <w:sz w:val="22"/>
        </w:rPr>
        <w:t>are</w:t>
      </w:r>
      <w:r>
        <w:rPr>
          <w:color w:val="58595B"/>
          <w:spacing w:val="-4"/>
          <w:w w:val="115"/>
          <w:sz w:val="22"/>
        </w:rPr>
        <w:t> </w:t>
      </w:r>
      <w:r>
        <w:rPr>
          <w:color w:val="58595B"/>
          <w:w w:val="115"/>
          <w:sz w:val="22"/>
        </w:rPr>
        <w:t>within</w:t>
      </w:r>
      <w:r>
        <w:rPr>
          <w:color w:val="58595B"/>
          <w:spacing w:val="-4"/>
          <w:w w:val="115"/>
          <w:sz w:val="22"/>
        </w:rPr>
        <w:t> </w:t>
      </w:r>
      <w:r>
        <w:rPr>
          <w:color w:val="58595B"/>
          <w:w w:val="115"/>
          <w:sz w:val="22"/>
        </w:rPr>
        <w:t>the</w:t>
      </w:r>
      <w:r>
        <w:rPr>
          <w:color w:val="58595B"/>
          <w:spacing w:val="-4"/>
          <w:w w:val="115"/>
          <w:sz w:val="22"/>
        </w:rPr>
        <w:t> </w:t>
      </w:r>
      <w:r>
        <w:rPr>
          <w:color w:val="58595B"/>
          <w:w w:val="115"/>
          <w:sz w:val="22"/>
        </w:rPr>
        <w:t>knowledge</w:t>
      </w:r>
      <w:r>
        <w:rPr>
          <w:color w:val="58595B"/>
          <w:spacing w:val="-4"/>
          <w:w w:val="115"/>
          <w:sz w:val="22"/>
        </w:rPr>
        <w:t> </w:t>
      </w:r>
      <w:r>
        <w:rPr>
          <w:color w:val="58595B"/>
          <w:w w:val="115"/>
          <w:sz w:val="22"/>
        </w:rPr>
        <w:t>of</w:t>
      </w:r>
      <w:r>
        <w:rPr>
          <w:color w:val="58595B"/>
          <w:spacing w:val="-4"/>
          <w:w w:val="115"/>
          <w:sz w:val="22"/>
        </w:rPr>
        <w:t> </w:t>
      </w:r>
      <w:r>
        <w:rPr>
          <w:color w:val="58595B"/>
          <w:w w:val="115"/>
          <w:sz w:val="22"/>
        </w:rPr>
        <w:t>the</w:t>
      </w:r>
      <w:r>
        <w:rPr>
          <w:color w:val="58595B"/>
          <w:spacing w:val="-4"/>
          <w:w w:val="115"/>
          <w:sz w:val="22"/>
        </w:rPr>
        <w:t> </w:t>
      </w:r>
      <w:r>
        <w:rPr>
          <w:color w:val="58595B"/>
          <w:w w:val="115"/>
          <w:sz w:val="22"/>
        </w:rPr>
        <w:t>insurer:</w:t>
      </w:r>
      <w:r>
        <w:rPr>
          <w:color w:val="58595B"/>
          <w:spacing w:val="-4"/>
          <w:w w:val="115"/>
          <w:sz w:val="22"/>
        </w:rPr>
        <w:t> </w:t>
      </w:r>
      <w:r>
        <w:rPr>
          <w:color w:val="58595B"/>
          <w:w w:val="115"/>
          <w:sz w:val="22"/>
        </w:rPr>
        <w:t>Provided that</w:t>
      </w:r>
      <w:r>
        <w:rPr>
          <w:color w:val="58595B"/>
          <w:spacing w:val="-9"/>
          <w:w w:val="115"/>
          <w:sz w:val="22"/>
        </w:rPr>
        <w:t> </w:t>
      </w:r>
      <w:r>
        <w:rPr>
          <w:color w:val="58595B"/>
          <w:w w:val="115"/>
          <w:sz w:val="22"/>
        </w:rPr>
        <w:t>in</w:t>
      </w:r>
      <w:r>
        <w:rPr>
          <w:color w:val="58595B"/>
          <w:spacing w:val="-9"/>
          <w:w w:val="115"/>
          <w:sz w:val="22"/>
        </w:rPr>
        <w:t> </w:t>
      </w:r>
      <w:r>
        <w:rPr>
          <w:color w:val="58595B"/>
          <w:w w:val="115"/>
          <w:sz w:val="22"/>
        </w:rPr>
        <w:t>case</w:t>
      </w:r>
      <w:r>
        <w:rPr>
          <w:color w:val="58595B"/>
          <w:spacing w:val="-9"/>
          <w:w w:val="115"/>
          <w:sz w:val="22"/>
        </w:rPr>
        <w:t> </w:t>
      </w:r>
      <w:r>
        <w:rPr>
          <w:color w:val="58595B"/>
          <w:w w:val="115"/>
          <w:sz w:val="22"/>
        </w:rPr>
        <w:t>of</w:t>
      </w:r>
      <w:r>
        <w:rPr>
          <w:color w:val="58595B"/>
          <w:spacing w:val="-9"/>
          <w:w w:val="115"/>
          <w:sz w:val="22"/>
        </w:rPr>
        <w:t> </w:t>
      </w:r>
      <w:r>
        <w:rPr>
          <w:color w:val="58595B"/>
          <w:w w:val="115"/>
          <w:sz w:val="22"/>
        </w:rPr>
        <w:t>fraud,</w:t>
      </w:r>
      <w:r>
        <w:rPr>
          <w:color w:val="58595B"/>
          <w:spacing w:val="-9"/>
          <w:w w:val="115"/>
          <w:sz w:val="22"/>
        </w:rPr>
        <w:t> </w:t>
      </w:r>
      <w:r>
        <w:rPr>
          <w:color w:val="58595B"/>
          <w:w w:val="115"/>
          <w:sz w:val="22"/>
        </w:rPr>
        <w:t>the</w:t>
      </w:r>
      <w:r>
        <w:rPr>
          <w:color w:val="58595B"/>
          <w:spacing w:val="-9"/>
          <w:w w:val="115"/>
          <w:sz w:val="22"/>
        </w:rPr>
        <w:t> </w:t>
      </w:r>
      <w:r>
        <w:rPr>
          <w:color w:val="58595B"/>
          <w:w w:val="115"/>
          <w:sz w:val="22"/>
        </w:rPr>
        <w:t>onus</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disproving</w:t>
      </w:r>
      <w:r>
        <w:rPr>
          <w:color w:val="58595B"/>
          <w:spacing w:val="-13"/>
          <w:w w:val="115"/>
          <w:sz w:val="22"/>
        </w:rPr>
        <w:t> </w:t>
      </w:r>
      <w:r>
        <w:rPr>
          <w:color w:val="58595B"/>
          <w:w w:val="115"/>
          <w:sz w:val="22"/>
        </w:rPr>
        <w:t>lies</w:t>
      </w:r>
      <w:r>
        <w:rPr>
          <w:color w:val="58595B"/>
          <w:spacing w:val="-13"/>
          <w:w w:val="115"/>
          <w:sz w:val="22"/>
        </w:rPr>
        <w:t> </w:t>
      </w:r>
      <w:r>
        <w:rPr>
          <w:color w:val="58595B"/>
          <w:w w:val="115"/>
          <w:sz w:val="22"/>
        </w:rPr>
        <w:t>upon</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beneficiaries,</w:t>
      </w:r>
      <w:r>
        <w:rPr>
          <w:color w:val="58595B"/>
          <w:spacing w:val="-13"/>
          <w:w w:val="115"/>
          <w:sz w:val="22"/>
        </w:rPr>
        <w:t> </w:t>
      </w:r>
      <w:r>
        <w:rPr>
          <w:color w:val="58595B"/>
          <w:w w:val="115"/>
          <w:sz w:val="22"/>
        </w:rPr>
        <w:t>in</w:t>
      </w:r>
      <w:r>
        <w:rPr>
          <w:color w:val="58595B"/>
          <w:spacing w:val="-13"/>
          <w:w w:val="115"/>
          <w:sz w:val="22"/>
        </w:rPr>
        <w:t> </w:t>
      </w:r>
      <w:r>
        <w:rPr>
          <w:color w:val="58595B"/>
          <w:w w:val="115"/>
          <w:sz w:val="22"/>
        </w:rPr>
        <w:t>case</w:t>
      </w:r>
      <w:r>
        <w:rPr>
          <w:color w:val="58595B"/>
          <w:spacing w:val="-13"/>
          <w:w w:val="115"/>
          <w:sz w:val="22"/>
        </w:rPr>
        <w:t> </w:t>
      </w:r>
      <w:r>
        <w:rPr>
          <w:color w:val="58595B"/>
          <w:w w:val="115"/>
          <w:sz w:val="22"/>
        </w:rPr>
        <w:t>the policyholder is not alive.</w:t>
      </w:r>
    </w:p>
    <w:p>
      <w:pPr>
        <w:pStyle w:val="ListParagraph"/>
        <w:numPr>
          <w:ilvl w:val="0"/>
          <w:numId w:val="11"/>
        </w:numPr>
        <w:tabs>
          <w:tab w:pos="331" w:val="left" w:leader="none"/>
          <w:tab w:pos="358" w:val="left" w:leader="none"/>
          <w:tab w:pos="2348" w:val="left" w:leader="none"/>
        </w:tabs>
        <w:spacing w:line="247" w:lineRule="auto" w:before="0" w:after="0"/>
        <w:ind w:left="331" w:right="164" w:hanging="269"/>
        <w:jc w:val="left"/>
        <w:rPr>
          <w:sz w:val="22"/>
        </w:rPr>
      </w:pPr>
      <w:r>
        <w:rPr>
          <w:color w:val="58595B"/>
          <w:w w:val="115"/>
          <w:sz w:val="22"/>
        </w:rPr>
        <w:t>A</w:t>
      </w:r>
      <w:r>
        <w:rPr>
          <w:color w:val="58595B"/>
          <w:spacing w:val="24"/>
          <w:w w:val="115"/>
          <w:sz w:val="22"/>
        </w:rPr>
        <w:t> </w:t>
      </w:r>
      <w:r>
        <w:rPr>
          <w:color w:val="58595B"/>
          <w:w w:val="115"/>
          <w:sz w:val="22"/>
        </w:rPr>
        <w:t>policy</w:t>
      </w:r>
      <w:r>
        <w:rPr>
          <w:color w:val="58595B"/>
          <w:spacing w:val="-5"/>
          <w:w w:val="115"/>
          <w:sz w:val="22"/>
        </w:rPr>
        <w:t> </w:t>
      </w:r>
      <w:r>
        <w:rPr>
          <w:color w:val="58595B"/>
          <w:w w:val="115"/>
          <w:sz w:val="22"/>
        </w:rPr>
        <w:t>of</w:t>
      </w:r>
      <w:r>
        <w:rPr>
          <w:color w:val="58595B"/>
          <w:spacing w:val="-5"/>
          <w:w w:val="115"/>
          <w:sz w:val="22"/>
        </w:rPr>
        <w:t> </w:t>
      </w:r>
      <w:r>
        <w:rPr>
          <w:color w:val="58595B"/>
          <w:w w:val="115"/>
          <w:sz w:val="22"/>
        </w:rPr>
        <w:t>life</w:t>
      </w:r>
      <w:r>
        <w:rPr>
          <w:color w:val="58595B"/>
          <w:spacing w:val="-5"/>
          <w:w w:val="115"/>
          <w:sz w:val="22"/>
        </w:rPr>
        <w:t> </w:t>
      </w:r>
      <w:r>
        <w:rPr>
          <w:color w:val="58595B"/>
          <w:w w:val="115"/>
          <w:sz w:val="22"/>
        </w:rPr>
        <w:t>insurance</w:t>
      </w:r>
      <w:r>
        <w:rPr>
          <w:color w:val="58595B"/>
          <w:spacing w:val="-5"/>
          <w:w w:val="115"/>
          <w:sz w:val="22"/>
        </w:rPr>
        <w:t> </w:t>
      </w:r>
      <w:r>
        <w:rPr>
          <w:color w:val="58595B"/>
          <w:w w:val="115"/>
          <w:sz w:val="22"/>
        </w:rPr>
        <w:t>may</w:t>
      </w:r>
      <w:r>
        <w:rPr>
          <w:color w:val="58595B"/>
          <w:spacing w:val="-5"/>
          <w:w w:val="115"/>
          <w:sz w:val="22"/>
        </w:rPr>
        <w:t> </w:t>
      </w:r>
      <w:r>
        <w:rPr>
          <w:color w:val="58595B"/>
          <w:w w:val="115"/>
          <w:sz w:val="22"/>
        </w:rPr>
        <w:t>be</w:t>
      </w:r>
      <w:r>
        <w:rPr>
          <w:color w:val="58595B"/>
          <w:spacing w:val="-5"/>
          <w:w w:val="115"/>
          <w:sz w:val="22"/>
        </w:rPr>
        <w:t> </w:t>
      </w:r>
      <w:r>
        <w:rPr>
          <w:color w:val="58595B"/>
          <w:w w:val="115"/>
          <w:sz w:val="22"/>
        </w:rPr>
        <w:t>called</w:t>
      </w:r>
      <w:r>
        <w:rPr>
          <w:color w:val="58595B"/>
          <w:spacing w:val="-5"/>
          <w:w w:val="115"/>
          <w:sz w:val="22"/>
        </w:rPr>
        <w:t> </w:t>
      </w:r>
      <w:r>
        <w:rPr>
          <w:color w:val="58595B"/>
          <w:w w:val="115"/>
          <w:sz w:val="22"/>
        </w:rPr>
        <w:t>in</w:t>
      </w:r>
      <w:r>
        <w:rPr>
          <w:color w:val="58595B"/>
          <w:spacing w:val="-5"/>
          <w:w w:val="115"/>
          <w:sz w:val="22"/>
        </w:rPr>
        <w:t> </w:t>
      </w:r>
      <w:r>
        <w:rPr>
          <w:color w:val="58595B"/>
          <w:w w:val="115"/>
          <w:sz w:val="22"/>
        </w:rPr>
        <w:t>question</w:t>
      </w:r>
      <w:r>
        <w:rPr>
          <w:color w:val="58595B"/>
          <w:spacing w:val="-5"/>
          <w:w w:val="115"/>
          <w:sz w:val="22"/>
        </w:rPr>
        <w:t> </w:t>
      </w:r>
      <w:r>
        <w:rPr>
          <w:color w:val="58595B"/>
          <w:w w:val="115"/>
          <w:sz w:val="22"/>
        </w:rPr>
        <w:t>at</w:t>
      </w:r>
      <w:r>
        <w:rPr>
          <w:color w:val="58595B"/>
          <w:spacing w:val="-5"/>
          <w:w w:val="115"/>
          <w:sz w:val="22"/>
        </w:rPr>
        <w:t> </w:t>
      </w:r>
      <w:r>
        <w:rPr>
          <w:color w:val="58595B"/>
          <w:w w:val="115"/>
          <w:sz w:val="22"/>
        </w:rPr>
        <w:t>any</w:t>
      </w:r>
      <w:r>
        <w:rPr>
          <w:color w:val="58595B"/>
          <w:spacing w:val="-5"/>
          <w:w w:val="115"/>
          <w:sz w:val="22"/>
        </w:rPr>
        <w:t> </w:t>
      </w:r>
      <w:r>
        <w:rPr>
          <w:color w:val="58595B"/>
          <w:w w:val="115"/>
          <w:sz w:val="22"/>
        </w:rPr>
        <w:t>time</w:t>
      </w:r>
      <w:r>
        <w:rPr>
          <w:color w:val="58595B"/>
          <w:spacing w:val="-5"/>
          <w:w w:val="115"/>
          <w:sz w:val="22"/>
        </w:rPr>
        <w:t> </w:t>
      </w:r>
      <w:r>
        <w:rPr>
          <w:color w:val="58595B"/>
          <w:w w:val="115"/>
          <w:sz w:val="22"/>
        </w:rPr>
        <w:t>within</w:t>
      </w:r>
      <w:r>
        <w:rPr>
          <w:color w:val="58595B"/>
          <w:spacing w:val="-5"/>
          <w:w w:val="115"/>
          <w:sz w:val="22"/>
        </w:rPr>
        <w:t> </w:t>
      </w:r>
      <w:r>
        <w:rPr>
          <w:color w:val="58595B"/>
          <w:w w:val="115"/>
          <w:sz w:val="22"/>
        </w:rPr>
        <w:t>three</w:t>
      </w:r>
      <w:r>
        <w:rPr>
          <w:color w:val="58595B"/>
          <w:spacing w:val="-5"/>
          <w:w w:val="115"/>
          <w:sz w:val="22"/>
        </w:rPr>
        <w:t> </w:t>
      </w:r>
      <w:r>
        <w:rPr>
          <w:color w:val="58595B"/>
          <w:w w:val="115"/>
          <w:sz w:val="22"/>
        </w:rPr>
        <w:t>years</w:t>
      </w:r>
      <w:r>
        <w:rPr>
          <w:color w:val="58595B"/>
          <w:spacing w:val="-5"/>
          <w:w w:val="115"/>
          <w:sz w:val="22"/>
        </w:rPr>
        <w:t> </w:t>
      </w:r>
      <w:r>
        <w:rPr>
          <w:color w:val="58595B"/>
          <w:w w:val="115"/>
          <w:sz w:val="22"/>
        </w:rPr>
        <w:t>from the date of issuance of the policy or the date of commencement of risk or the date of revival</w:t>
      </w:r>
      <w:r>
        <w:rPr>
          <w:color w:val="58595B"/>
          <w:spacing w:val="-3"/>
          <w:w w:val="115"/>
          <w:sz w:val="22"/>
        </w:rPr>
        <w:t> </w:t>
      </w:r>
      <w:r>
        <w:rPr>
          <w:color w:val="58595B"/>
          <w:w w:val="115"/>
          <w:sz w:val="22"/>
        </w:rPr>
        <w:t>of</w:t>
      </w:r>
      <w:r>
        <w:rPr>
          <w:color w:val="58595B"/>
          <w:spacing w:val="-3"/>
          <w:w w:val="115"/>
          <w:sz w:val="22"/>
        </w:rPr>
        <w:t> </w:t>
      </w:r>
      <w:r>
        <w:rPr>
          <w:color w:val="58595B"/>
          <w:w w:val="115"/>
          <w:sz w:val="22"/>
        </w:rPr>
        <w:t>the</w:t>
      </w:r>
      <w:r>
        <w:rPr>
          <w:color w:val="58595B"/>
          <w:spacing w:val="-3"/>
          <w:w w:val="115"/>
          <w:sz w:val="22"/>
        </w:rPr>
        <w:t> </w:t>
      </w:r>
      <w:r>
        <w:rPr>
          <w:color w:val="58595B"/>
          <w:w w:val="115"/>
          <w:sz w:val="22"/>
        </w:rPr>
        <w:t>policy</w:t>
      </w:r>
      <w:r>
        <w:rPr>
          <w:color w:val="58595B"/>
          <w:spacing w:val="-3"/>
          <w:w w:val="115"/>
          <w:sz w:val="22"/>
        </w:rPr>
        <w:t> </w:t>
      </w:r>
      <w:r>
        <w:rPr>
          <w:color w:val="58595B"/>
          <w:w w:val="115"/>
          <w:sz w:val="22"/>
        </w:rPr>
        <w:t>or</w:t>
      </w:r>
      <w:r>
        <w:rPr>
          <w:color w:val="58595B"/>
          <w:spacing w:val="-3"/>
          <w:w w:val="115"/>
          <w:sz w:val="22"/>
        </w:rPr>
        <w:t> </w:t>
      </w:r>
      <w:r>
        <w:rPr>
          <w:color w:val="58595B"/>
          <w:w w:val="115"/>
          <w:sz w:val="22"/>
        </w:rPr>
        <w:t>the</w:t>
      </w:r>
      <w:r>
        <w:rPr>
          <w:color w:val="58595B"/>
          <w:spacing w:val="-3"/>
          <w:w w:val="115"/>
          <w:sz w:val="22"/>
        </w:rPr>
        <w:t> </w:t>
      </w:r>
      <w:r>
        <w:rPr>
          <w:color w:val="58595B"/>
          <w:w w:val="115"/>
          <w:sz w:val="22"/>
        </w:rPr>
        <w:t>date</w:t>
      </w:r>
      <w:r>
        <w:rPr>
          <w:color w:val="58595B"/>
          <w:spacing w:val="-3"/>
          <w:w w:val="115"/>
          <w:sz w:val="22"/>
        </w:rPr>
        <w:t> </w:t>
      </w:r>
      <w:r>
        <w:rPr>
          <w:color w:val="58595B"/>
          <w:w w:val="115"/>
          <w:sz w:val="22"/>
        </w:rPr>
        <w:t>of</w:t>
      </w:r>
      <w:r>
        <w:rPr>
          <w:color w:val="58595B"/>
          <w:spacing w:val="-3"/>
          <w:w w:val="115"/>
          <w:sz w:val="22"/>
        </w:rPr>
        <w:t> </w:t>
      </w:r>
      <w:r>
        <w:rPr>
          <w:color w:val="58595B"/>
          <w:w w:val="115"/>
          <w:sz w:val="22"/>
        </w:rPr>
        <w:t>the</w:t>
      </w:r>
      <w:r>
        <w:rPr>
          <w:color w:val="58595B"/>
          <w:spacing w:val="-3"/>
          <w:w w:val="115"/>
          <w:sz w:val="22"/>
        </w:rPr>
        <w:t> </w:t>
      </w:r>
      <w:r>
        <w:rPr>
          <w:color w:val="58595B"/>
          <w:w w:val="115"/>
          <w:sz w:val="22"/>
        </w:rPr>
        <w:t>rider</w:t>
      </w:r>
      <w:r>
        <w:rPr>
          <w:color w:val="58595B"/>
          <w:spacing w:val="-3"/>
          <w:w w:val="115"/>
          <w:sz w:val="22"/>
        </w:rPr>
        <w:t> </w:t>
      </w:r>
      <w:r>
        <w:rPr>
          <w:color w:val="58595B"/>
          <w:w w:val="115"/>
          <w:sz w:val="22"/>
        </w:rPr>
        <w:t>to</w:t>
      </w:r>
      <w:r>
        <w:rPr>
          <w:color w:val="58595B"/>
          <w:spacing w:val="-3"/>
          <w:w w:val="115"/>
          <w:sz w:val="22"/>
        </w:rPr>
        <w:t> </w:t>
      </w:r>
      <w:r>
        <w:rPr>
          <w:color w:val="58595B"/>
          <w:w w:val="115"/>
          <w:sz w:val="22"/>
        </w:rPr>
        <w:t>the</w:t>
      </w:r>
      <w:r>
        <w:rPr>
          <w:color w:val="58595B"/>
          <w:spacing w:val="-3"/>
          <w:w w:val="115"/>
          <w:sz w:val="22"/>
        </w:rPr>
        <w:t> </w:t>
      </w:r>
      <w:r>
        <w:rPr>
          <w:color w:val="58595B"/>
          <w:w w:val="115"/>
          <w:sz w:val="22"/>
        </w:rPr>
        <w:t>policy,</w:t>
      </w:r>
      <w:r>
        <w:rPr>
          <w:color w:val="58595B"/>
          <w:spacing w:val="-3"/>
          <w:w w:val="115"/>
          <w:sz w:val="22"/>
        </w:rPr>
        <w:t> </w:t>
      </w:r>
      <w:r>
        <w:rPr>
          <w:color w:val="58595B"/>
          <w:w w:val="115"/>
          <w:sz w:val="22"/>
        </w:rPr>
        <w:t>whichever</w:t>
      </w:r>
      <w:r>
        <w:rPr>
          <w:color w:val="58595B"/>
          <w:spacing w:val="-3"/>
          <w:w w:val="115"/>
          <w:sz w:val="22"/>
        </w:rPr>
        <w:t> </w:t>
      </w:r>
      <w:r>
        <w:rPr>
          <w:color w:val="58595B"/>
          <w:w w:val="115"/>
          <w:sz w:val="22"/>
        </w:rPr>
        <w:t>is</w:t>
      </w:r>
      <w:r>
        <w:rPr>
          <w:color w:val="58595B"/>
          <w:spacing w:val="-3"/>
          <w:w w:val="115"/>
          <w:sz w:val="22"/>
        </w:rPr>
        <w:t> </w:t>
      </w:r>
      <w:r>
        <w:rPr>
          <w:color w:val="58595B"/>
          <w:w w:val="115"/>
          <w:sz w:val="22"/>
        </w:rPr>
        <w:t>later,</w:t>
      </w:r>
      <w:r>
        <w:rPr>
          <w:color w:val="58595B"/>
          <w:spacing w:val="-3"/>
          <w:w w:val="115"/>
          <w:sz w:val="22"/>
        </w:rPr>
        <w:t> </w:t>
      </w:r>
      <w:r>
        <w:rPr>
          <w:color w:val="58595B"/>
          <w:w w:val="115"/>
          <w:sz w:val="22"/>
        </w:rPr>
        <w:t>on</w:t>
      </w:r>
      <w:r>
        <w:rPr>
          <w:color w:val="58595B"/>
          <w:spacing w:val="-3"/>
          <w:w w:val="115"/>
          <w:sz w:val="22"/>
        </w:rPr>
        <w:t> </w:t>
      </w:r>
      <w:r>
        <w:rPr>
          <w:color w:val="58595B"/>
          <w:w w:val="115"/>
          <w:sz w:val="22"/>
        </w:rPr>
        <w:t>the ground that any</w:t>
      </w:r>
      <w:r>
        <w:rPr>
          <w:color w:val="58595B"/>
          <w:sz w:val="22"/>
        </w:rPr>
        <w:tab/>
      </w:r>
      <w:r>
        <w:rPr>
          <w:color w:val="58595B"/>
          <w:w w:val="115"/>
          <w:sz w:val="22"/>
        </w:rPr>
        <w:t>statement of or suppression of a fact material to the expectancy of the life of the insured was incorrectly made in the proposal or other document on the basis</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which</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policy</w:t>
      </w:r>
      <w:r>
        <w:rPr>
          <w:color w:val="58595B"/>
          <w:spacing w:val="-18"/>
          <w:w w:val="115"/>
          <w:sz w:val="22"/>
        </w:rPr>
        <w:t> </w:t>
      </w:r>
      <w:r>
        <w:rPr>
          <w:color w:val="58595B"/>
          <w:w w:val="115"/>
          <w:sz w:val="22"/>
        </w:rPr>
        <w:t>was</w:t>
      </w:r>
      <w:r>
        <w:rPr>
          <w:color w:val="58595B"/>
          <w:spacing w:val="-17"/>
          <w:w w:val="115"/>
          <w:sz w:val="22"/>
        </w:rPr>
        <w:t> </w:t>
      </w:r>
      <w:r>
        <w:rPr>
          <w:color w:val="58595B"/>
          <w:w w:val="115"/>
          <w:sz w:val="22"/>
        </w:rPr>
        <w:t>issued</w:t>
      </w:r>
      <w:r>
        <w:rPr>
          <w:color w:val="58595B"/>
          <w:spacing w:val="-18"/>
          <w:w w:val="115"/>
          <w:sz w:val="22"/>
        </w:rPr>
        <w:t> </w:t>
      </w:r>
      <w:r>
        <w:rPr>
          <w:color w:val="58595B"/>
          <w:w w:val="115"/>
          <w:sz w:val="22"/>
        </w:rPr>
        <w:t>or</w:t>
      </w:r>
      <w:r>
        <w:rPr>
          <w:color w:val="58595B"/>
          <w:spacing w:val="-17"/>
          <w:w w:val="115"/>
          <w:sz w:val="22"/>
        </w:rPr>
        <w:t> </w:t>
      </w:r>
      <w:r>
        <w:rPr>
          <w:color w:val="58595B"/>
          <w:w w:val="115"/>
          <w:sz w:val="22"/>
        </w:rPr>
        <w:t>revived</w:t>
      </w:r>
      <w:r>
        <w:rPr>
          <w:color w:val="58595B"/>
          <w:spacing w:val="-18"/>
          <w:w w:val="115"/>
          <w:sz w:val="22"/>
        </w:rPr>
        <w:t> </w:t>
      </w:r>
      <w:r>
        <w:rPr>
          <w:color w:val="58595B"/>
          <w:w w:val="115"/>
          <w:sz w:val="22"/>
        </w:rPr>
        <w:t>or</w:t>
      </w:r>
      <w:r>
        <w:rPr>
          <w:color w:val="58595B"/>
          <w:spacing w:val="-17"/>
          <w:w w:val="115"/>
          <w:sz w:val="22"/>
        </w:rPr>
        <w:t> </w:t>
      </w:r>
      <w:r>
        <w:rPr>
          <w:color w:val="58595B"/>
          <w:w w:val="115"/>
          <w:sz w:val="22"/>
        </w:rPr>
        <w:t>rider</w:t>
      </w:r>
      <w:r>
        <w:rPr>
          <w:color w:val="58595B"/>
          <w:spacing w:val="-18"/>
          <w:w w:val="115"/>
          <w:sz w:val="22"/>
        </w:rPr>
        <w:t> </w:t>
      </w:r>
      <w:r>
        <w:rPr>
          <w:color w:val="58595B"/>
          <w:w w:val="115"/>
          <w:sz w:val="22"/>
        </w:rPr>
        <w:t>issued:</w:t>
      </w:r>
      <w:r>
        <w:rPr>
          <w:color w:val="58595B"/>
          <w:spacing w:val="-17"/>
          <w:w w:val="115"/>
          <w:sz w:val="22"/>
        </w:rPr>
        <w:t> </w:t>
      </w:r>
      <w:r>
        <w:rPr>
          <w:color w:val="58595B"/>
          <w:w w:val="115"/>
          <w:sz w:val="22"/>
        </w:rPr>
        <w:t>Provided</w:t>
      </w:r>
      <w:r>
        <w:rPr>
          <w:color w:val="58595B"/>
          <w:spacing w:val="-18"/>
          <w:w w:val="115"/>
          <w:sz w:val="22"/>
        </w:rPr>
        <w:t> </w:t>
      </w:r>
      <w:r>
        <w:rPr>
          <w:color w:val="58595B"/>
          <w:w w:val="115"/>
          <w:sz w:val="22"/>
        </w:rPr>
        <w:t>that</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insurer shall have to communicate in writing to the insured or the legal representatives or nominees or assignees of the insured the grounds and materials on which such decision</w:t>
      </w:r>
      <w:r>
        <w:rPr>
          <w:color w:val="58595B"/>
          <w:spacing w:val="-11"/>
          <w:w w:val="115"/>
          <w:sz w:val="22"/>
        </w:rPr>
        <w:t> </w:t>
      </w:r>
      <w:r>
        <w:rPr>
          <w:color w:val="58595B"/>
          <w:w w:val="115"/>
          <w:sz w:val="22"/>
        </w:rPr>
        <w:t>t</w:t>
      </w:r>
      <w:r>
        <w:rPr>
          <w:color w:val="58595B"/>
          <w:spacing w:val="-11"/>
          <w:w w:val="115"/>
          <w:sz w:val="22"/>
        </w:rPr>
        <w:t> </w:t>
      </w:r>
      <w:r>
        <w:rPr>
          <w:color w:val="58595B"/>
          <w:w w:val="115"/>
          <w:sz w:val="22"/>
        </w:rPr>
        <w:t>o</w:t>
      </w:r>
      <w:r>
        <w:rPr>
          <w:color w:val="58595B"/>
          <w:spacing w:val="-11"/>
          <w:w w:val="115"/>
          <w:sz w:val="22"/>
        </w:rPr>
        <w:t> </w:t>
      </w:r>
      <w:r>
        <w:rPr>
          <w:color w:val="58595B"/>
          <w:w w:val="115"/>
          <w:sz w:val="22"/>
        </w:rPr>
        <w:t>repudiate</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policy</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life</w:t>
      </w:r>
      <w:r>
        <w:rPr>
          <w:color w:val="58595B"/>
          <w:spacing w:val="-11"/>
          <w:w w:val="115"/>
          <w:sz w:val="22"/>
        </w:rPr>
        <w:t> </w:t>
      </w:r>
      <w:r>
        <w:rPr>
          <w:color w:val="58595B"/>
          <w:w w:val="115"/>
          <w:sz w:val="22"/>
        </w:rPr>
        <w:t>insurance</w:t>
      </w:r>
      <w:r>
        <w:rPr>
          <w:color w:val="58595B"/>
          <w:spacing w:val="-11"/>
          <w:w w:val="115"/>
          <w:sz w:val="22"/>
        </w:rPr>
        <w:t> </w:t>
      </w:r>
      <w:r>
        <w:rPr>
          <w:color w:val="58595B"/>
          <w:w w:val="115"/>
          <w:sz w:val="22"/>
        </w:rPr>
        <w:t>is</w:t>
      </w:r>
      <w:r>
        <w:rPr>
          <w:color w:val="58595B"/>
          <w:spacing w:val="-11"/>
          <w:w w:val="115"/>
          <w:sz w:val="22"/>
        </w:rPr>
        <w:t> </w:t>
      </w:r>
      <w:r>
        <w:rPr>
          <w:color w:val="58595B"/>
          <w:w w:val="115"/>
          <w:sz w:val="22"/>
        </w:rPr>
        <w:t>based:</w:t>
      </w:r>
      <w:r>
        <w:rPr>
          <w:color w:val="58595B"/>
          <w:spacing w:val="-11"/>
          <w:w w:val="115"/>
          <w:sz w:val="22"/>
        </w:rPr>
        <w:t> </w:t>
      </w:r>
      <w:r>
        <w:rPr>
          <w:color w:val="58595B"/>
          <w:w w:val="115"/>
          <w:sz w:val="22"/>
        </w:rPr>
        <w:t>Provided</w:t>
      </w:r>
      <w:r>
        <w:rPr>
          <w:color w:val="58595B"/>
          <w:spacing w:val="-11"/>
          <w:w w:val="115"/>
          <w:sz w:val="22"/>
        </w:rPr>
        <w:t> </w:t>
      </w:r>
      <w:r>
        <w:rPr>
          <w:color w:val="58595B"/>
          <w:w w:val="115"/>
          <w:sz w:val="22"/>
        </w:rPr>
        <w:t>further</w:t>
      </w:r>
      <w:r>
        <w:rPr>
          <w:color w:val="58595B"/>
          <w:spacing w:val="-11"/>
          <w:w w:val="115"/>
          <w:sz w:val="22"/>
        </w:rPr>
        <w:t> </w:t>
      </w:r>
      <w:r>
        <w:rPr>
          <w:color w:val="58595B"/>
          <w:w w:val="115"/>
          <w:sz w:val="22"/>
        </w:rPr>
        <w:t>that</w:t>
      </w:r>
      <w:r>
        <w:rPr>
          <w:color w:val="58595B"/>
          <w:spacing w:val="-11"/>
          <w:w w:val="115"/>
          <w:sz w:val="22"/>
        </w:rPr>
        <w:t> </w:t>
      </w:r>
      <w:r>
        <w:rPr>
          <w:color w:val="58595B"/>
          <w:w w:val="115"/>
          <w:sz w:val="22"/>
        </w:rPr>
        <w:t>in</w:t>
      </w:r>
      <w:r>
        <w:rPr>
          <w:color w:val="58595B"/>
          <w:spacing w:val="-11"/>
          <w:w w:val="115"/>
          <w:sz w:val="22"/>
        </w:rPr>
        <w:t> </w:t>
      </w:r>
      <w:r>
        <w:rPr>
          <w:color w:val="58595B"/>
          <w:w w:val="115"/>
          <w:sz w:val="22"/>
        </w:rPr>
        <w:t>case of</w:t>
      </w:r>
      <w:r>
        <w:rPr>
          <w:color w:val="58595B"/>
          <w:spacing w:val="-7"/>
          <w:w w:val="115"/>
          <w:sz w:val="22"/>
        </w:rPr>
        <w:t> </w:t>
      </w:r>
      <w:r>
        <w:rPr>
          <w:color w:val="58595B"/>
          <w:w w:val="115"/>
          <w:sz w:val="22"/>
        </w:rPr>
        <w:t>repudiation</w:t>
      </w:r>
      <w:r>
        <w:rPr>
          <w:color w:val="58595B"/>
          <w:spacing w:val="-7"/>
          <w:w w:val="115"/>
          <w:sz w:val="22"/>
        </w:rPr>
        <w:t> </w:t>
      </w:r>
      <w:r>
        <w:rPr>
          <w:color w:val="58595B"/>
          <w:w w:val="115"/>
          <w:sz w:val="22"/>
        </w:rPr>
        <w:t>of</w:t>
      </w:r>
      <w:r>
        <w:rPr>
          <w:color w:val="58595B"/>
          <w:spacing w:val="-7"/>
          <w:w w:val="115"/>
          <w:sz w:val="22"/>
        </w:rPr>
        <w:t> </w:t>
      </w:r>
      <w:r>
        <w:rPr>
          <w:color w:val="58595B"/>
          <w:w w:val="115"/>
          <w:sz w:val="22"/>
        </w:rPr>
        <w:t>the</w:t>
      </w:r>
      <w:r>
        <w:rPr>
          <w:color w:val="58595B"/>
          <w:spacing w:val="-7"/>
          <w:w w:val="115"/>
          <w:sz w:val="22"/>
        </w:rPr>
        <w:t> </w:t>
      </w:r>
      <w:r>
        <w:rPr>
          <w:color w:val="58595B"/>
          <w:w w:val="115"/>
          <w:sz w:val="22"/>
        </w:rPr>
        <w:t>policy</w:t>
      </w:r>
      <w:r>
        <w:rPr>
          <w:color w:val="58595B"/>
          <w:spacing w:val="-7"/>
          <w:w w:val="115"/>
          <w:sz w:val="22"/>
        </w:rPr>
        <w:t> </w:t>
      </w:r>
      <w:r>
        <w:rPr>
          <w:color w:val="58595B"/>
          <w:w w:val="115"/>
          <w:sz w:val="22"/>
        </w:rPr>
        <w:t>on</w:t>
      </w:r>
      <w:r>
        <w:rPr>
          <w:color w:val="58595B"/>
          <w:spacing w:val="-7"/>
          <w:w w:val="115"/>
          <w:sz w:val="22"/>
        </w:rPr>
        <w:t> </w:t>
      </w:r>
      <w:r>
        <w:rPr>
          <w:color w:val="58595B"/>
          <w:w w:val="115"/>
          <w:sz w:val="22"/>
        </w:rPr>
        <w:t>the</w:t>
      </w:r>
      <w:r>
        <w:rPr>
          <w:color w:val="58595B"/>
          <w:spacing w:val="-7"/>
          <w:w w:val="115"/>
          <w:sz w:val="22"/>
        </w:rPr>
        <w:t> </w:t>
      </w:r>
      <w:r>
        <w:rPr>
          <w:color w:val="58595B"/>
          <w:w w:val="115"/>
          <w:sz w:val="22"/>
        </w:rPr>
        <w:t>ground</w:t>
      </w:r>
      <w:r>
        <w:rPr>
          <w:color w:val="58595B"/>
          <w:spacing w:val="-7"/>
          <w:w w:val="115"/>
          <w:sz w:val="22"/>
        </w:rPr>
        <w:t> </w:t>
      </w:r>
      <w:r>
        <w:rPr>
          <w:color w:val="58595B"/>
          <w:w w:val="115"/>
          <w:sz w:val="22"/>
        </w:rPr>
        <w:t>of</w:t>
      </w:r>
      <w:r>
        <w:rPr>
          <w:color w:val="58595B"/>
          <w:spacing w:val="-7"/>
          <w:w w:val="115"/>
          <w:sz w:val="22"/>
        </w:rPr>
        <w:t> </w:t>
      </w:r>
      <w:r>
        <w:rPr>
          <w:color w:val="58595B"/>
          <w:w w:val="115"/>
          <w:sz w:val="22"/>
        </w:rPr>
        <w:t>misstatement</w:t>
      </w:r>
      <w:r>
        <w:rPr>
          <w:color w:val="58595B"/>
          <w:spacing w:val="-7"/>
          <w:w w:val="115"/>
          <w:sz w:val="22"/>
        </w:rPr>
        <w:t> </w:t>
      </w:r>
      <w:r>
        <w:rPr>
          <w:color w:val="58595B"/>
          <w:w w:val="115"/>
          <w:sz w:val="22"/>
        </w:rPr>
        <w:t>or</w:t>
      </w:r>
      <w:r>
        <w:rPr>
          <w:color w:val="58595B"/>
          <w:spacing w:val="-7"/>
          <w:w w:val="115"/>
          <w:sz w:val="22"/>
        </w:rPr>
        <w:t> </w:t>
      </w:r>
      <w:r>
        <w:rPr>
          <w:color w:val="58595B"/>
          <w:w w:val="115"/>
          <w:sz w:val="22"/>
        </w:rPr>
        <w:t>suppression</w:t>
      </w:r>
      <w:r>
        <w:rPr>
          <w:color w:val="58595B"/>
          <w:spacing w:val="-7"/>
          <w:w w:val="115"/>
          <w:sz w:val="22"/>
        </w:rPr>
        <w:t> </w:t>
      </w:r>
      <w:r>
        <w:rPr>
          <w:color w:val="58595B"/>
          <w:w w:val="115"/>
          <w:sz w:val="22"/>
        </w:rPr>
        <w:t>of</w:t>
      </w:r>
      <w:r>
        <w:rPr>
          <w:color w:val="58595B"/>
          <w:spacing w:val="-7"/>
          <w:w w:val="115"/>
          <w:sz w:val="22"/>
        </w:rPr>
        <w:t> </w:t>
      </w:r>
      <w:r>
        <w:rPr>
          <w:color w:val="58595B"/>
          <w:w w:val="115"/>
          <w:sz w:val="22"/>
        </w:rPr>
        <w:t>a</w:t>
      </w:r>
      <w:r>
        <w:rPr>
          <w:color w:val="58595B"/>
          <w:spacing w:val="-7"/>
          <w:w w:val="115"/>
          <w:sz w:val="22"/>
        </w:rPr>
        <w:t> </w:t>
      </w:r>
      <w:r>
        <w:rPr>
          <w:color w:val="58595B"/>
          <w:w w:val="115"/>
          <w:sz w:val="22"/>
        </w:rPr>
        <w:t>material fact, and not on the ground of fraud, the premiums collected on the policy till the date of repudiation shall be paid to the insured or the legal representatives</w:t>
      </w:r>
    </w:p>
    <w:p>
      <w:pPr>
        <w:pStyle w:val="BodyText"/>
        <w:spacing w:line="247" w:lineRule="auto"/>
        <w:ind w:left="331" w:right="2192"/>
      </w:pPr>
      <w:r>
        <w:rPr>
          <w:color w:val="58595B"/>
          <w:w w:val="115"/>
        </w:rPr>
        <w:t>or</w:t>
      </w:r>
      <w:r>
        <w:rPr>
          <w:color w:val="58595B"/>
          <w:spacing w:val="-17"/>
          <w:w w:val="115"/>
        </w:rPr>
        <w:t> </w:t>
      </w:r>
      <w:r>
        <w:rPr>
          <w:color w:val="58595B"/>
          <w:w w:val="115"/>
        </w:rPr>
        <w:t>nominees</w:t>
      </w:r>
      <w:r>
        <w:rPr>
          <w:color w:val="58595B"/>
          <w:spacing w:val="-17"/>
          <w:w w:val="115"/>
        </w:rPr>
        <w:t> </w:t>
      </w:r>
      <w:r>
        <w:rPr>
          <w:color w:val="58595B"/>
          <w:w w:val="115"/>
        </w:rPr>
        <w:t>or</w:t>
      </w:r>
      <w:r>
        <w:rPr>
          <w:color w:val="58595B"/>
          <w:spacing w:val="-17"/>
          <w:w w:val="115"/>
        </w:rPr>
        <w:t> </w:t>
      </w:r>
      <w:r>
        <w:rPr>
          <w:color w:val="58595B"/>
          <w:w w:val="115"/>
        </w:rPr>
        <w:t>assignees</w:t>
      </w:r>
      <w:r>
        <w:rPr>
          <w:color w:val="58595B"/>
          <w:spacing w:val="-17"/>
          <w:w w:val="115"/>
        </w:rPr>
        <w:t> </w:t>
      </w:r>
      <w:r>
        <w:rPr>
          <w:color w:val="58595B"/>
          <w:w w:val="115"/>
        </w:rPr>
        <w:t>of</w:t>
      </w:r>
      <w:r>
        <w:rPr>
          <w:color w:val="58595B"/>
          <w:spacing w:val="-17"/>
          <w:w w:val="115"/>
        </w:rPr>
        <w:t> </w:t>
      </w:r>
      <w:r>
        <w:rPr>
          <w:color w:val="58595B"/>
          <w:w w:val="115"/>
        </w:rPr>
        <w:t>the</w:t>
      </w:r>
      <w:r>
        <w:rPr>
          <w:color w:val="58595B"/>
          <w:spacing w:val="-17"/>
          <w:w w:val="115"/>
        </w:rPr>
        <w:t> </w:t>
      </w:r>
      <w:r>
        <w:rPr>
          <w:color w:val="58595B"/>
          <w:w w:val="115"/>
        </w:rPr>
        <w:t>insured</w:t>
      </w:r>
      <w:r>
        <w:rPr>
          <w:color w:val="58595B"/>
          <w:spacing w:val="-17"/>
          <w:w w:val="115"/>
        </w:rPr>
        <w:t> </w:t>
      </w:r>
      <w:r>
        <w:rPr>
          <w:color w:val="58595B"/>
          <w:w w:val="115"/>
        </w:rPr>
        <w:t>within</w:t>
      </w:r>
      <w:r>
        <w:rPr>
          <w:color w:val="58595B"/>
          <w:spacing w:val="-17"/>
          <w:w w:val="115"/>
        </w:rPr>
        <w:t> </w:t>
      </w:r>
      <w:r>
        <w:rPr>
          <w:color w:val="58595B"/>
          <w:w w:val="115"/>
        </w:rPr>
        <w:t>a</w:t>
      </w:r>
      <w:r>
        <w:rPr>
          <w:color w:val="58595B"/>
          <w:spacing w:val="-17"/>
          <w:w w:val="115"/>
        </w:rPr>
        <w:t> </w:t>
      </w:r>
      <w:r>
        <w:rPr>
          <w:color w:val="58595B"/>
          <w:w w:val="115"/>
        </w:rPr>
        <w:t>period</w:t>
      </w:r>
      <w:r>
        <w:rPr>
          <w:color w:val="58595B"/>
          <w:spacing w:val="-17"/>
          <w:w w:val="115"/>
        </w:rPr>
        <w:t> </w:t>
      </w:r>
      <w:r>
        <w:rPr>
          <w:color w:val="58595B"/>
          <w:w w:val="115"/>
        </w:rPr>
        <w:t>of</w:t>
      </w:r>
      <w:r>
        <w:rPr>
          <w:color w:val="58595B"/>
          <w:spacing w:val="-17"/>
          <w:w w:val="115"/>
        </w:rPr>
        <w:t> </w:t>
      </w:r>
      <w:r>
        <w:rPr>
          <w:color w:val="58595B"/>
          <w:w w:val="115"/>
        </w:rPr>
        <w:t>ninety days from the date of such repudiation.</w:t>
      </w:r>
    </w:p>
    <w:p>
      <w:pPr>
        <w:pStyle w:val="BodyText"/>
        <w:spacing w:after="0" w:line="247" w:lineRule="auto"/>
        <w:sectPr>
          <w:pgSz w:w="10800" w:h="12240"/>
          <w:pgMar w:top="560" w:bottom="0" w:left="360" w:right="360"/>
        </w:sectPr>
      </w:pPr>
    </w:p>
    <w:p>
      <w:pPr>
        <w:pStyle w:val="ListParagraph"/>
        <w:numPr>
          <w:ilvl w:val="0"/>
          <w:numId w:val="11"/>
        </w:numPr>
        <w:tabs>
          <w:tab w:pos="322" w:val="left" w:leader="none"/>
        </w:tabs>
        <w:spacing w:line="247" w:lineRule="auto" w:before="101" w:after="0"/>
        <w:ind w:left="26" w:right="178" w:firstLine="0"/>
        <w:jc w:val="left"/>
        <w:rPr>
          <w:sz w:val="22"/>
        </w:rPr>
      </w:pPr>
      <w:r>
        <w:rPr>
          <w:color w:val="58595B"/>
          <w:w w:val="115"/>
          <w:sz w:val="22"/>
        </w:rPr>
        <w:t>Nothing</w:t>
      </w:r>
      <w:r>
        <w:rPr>
          <w:color w:val="58595B"/>
          <w:spacing w:val="-11"/>
          <w:w w:val="115"/>
          <w:sz w:val="22"/>
        </w:rPr>
        <w:t> </w:t>
      </w:r>
      <w:r>
        <w:rPr>
          <w:color w:val="58595B"/>
          <w:w w:val="115"/>
          <w:sz w:val="22"/>
        </w:rPr>
        <w:t>in</w:t>
      </w:r>
      <w:r>
        <w:rPr>
          <w:color w:val="58595B"/>
          <w:spacing w:val="-11"/>
          <w:w w:val="115"/>
          <w:sz w:val="22"/>
        </w:rPr>
        <w:t> </w:t>
      </w:r>
      <w:r>
        <w:rPr>
          <w:color w:val="58595B"/>
          <w:w w:val="115"/>
          <w:sz w:val="22"/>
        </w:rPr>
        <w:t>this</w:t>
      </w:r>
      <w:r>
        <w:rPr>
          <w:color w:val="58595B"/>
          <w:spacing w:val="-11"/>
          <w:w w:val="115"/>
          <w:sz w:val="22"/>
        </w:rPr>
        <w:t> </w:t>
      </w:r>
      <w:r>
        <w:rPr>
          <w:color w:val="58595B"/>
          <w:w w:val="115"/>
          <w:sz w:val="22"/>
        </w:rPr>
        <w:t>section</w:t>
      </w:r>
      <w:r>
        <w:rPr>
          <w:color w:val="58595B"/>
          <w:spacing w:val="-11"/>
          <w:w w:val="115"/>
          <w:sz w:val="22"/>
        </w:rPr>
        <w:t> </w:t>
      </w:r>
      <w:r>
        <w:rPr>
          <w:color w:val="58595B"/>
          <w:w w:val="115"/>
          <w:sz w:val="22"/>
        </w:rPr>
        <w:t>shall</w:t>
      </w:r>
      <w:r>
        <w:rPr>
          <w:color w:val="58595B"/>
          <w:spacing w:val="-11"/>
          <w:w w:val="115"/>
          <w:sz w:val="22"/>
        </w:rPr>
        <w:t> </w:t>
      </w:r>
      <w:r>
        <w:rPr>
          <w:color w:val="58595B"/>
          <w:w w:val="115"/>
          <w:sz w:val="22"/>
        </w:rPr>
        <w:t>prevent</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insurer</w:t>
      </w:r>
      <w:r>
        <w:rPr>
          <w:color w:val="58595B"/>
          <w:spacing w:val="-11"/>
          <w:w w:val="115"/>
          <w:sz w:val="22"/>
        </w:rPr>
        <w:t> </w:t>
      </w:r>
      <w:r>
        <w:rPr>
          <w:color w:val="58595B"/>
          <w:w w:val="115"/>
          <w:sz w:val="22"/>
        </w:rPr>
        <w:t>from</w:t>
      </w:r>
      <w:r>
        <w:rPr>
          <w:color w:val="58595B"/>
          <w:spacing w:val="-11"/>
          <w:w w:val="115"/>
          <w:sz w:val="22"/>
        </w:rPr>
        <w:t> </w:t>
      </w:r>
      <w:r>
        <w:rPr>
          <w:color w:val="58595B"/>
          <w:w w:val="115"/>
          <w:sz w:val="22"/>
        </w:rPr>
        <w:t>calling</w:t>
      </w:r>
      <w:r>
        <w:rPr>
          <w:color w:val="58595B"/>
          <w:spacing w:val="-11"/>
          <w:w w:val="115"/>
          <w:sz w:val="22"/>
        </w:rPr>
        <w:t> </w:t>
      </w:r>
      <w:r>
        <w:rPr>
          <w:color w:val="58595B"/>
          <w:w w:val="115"/>
          <w:sz w:val="22"/>
        </w:rPr>
        <w:t>for</w:t>
      </w:r>
      <w:r>
        <w:rPr>
          <w:color w:val="58595B"/>
          <w:spacing w:val="-11"/>
          <w:w w:val="115"/>
          <w:sz w:val="22"/>
        </w:rPr>
        <w:t> </w:t>
      </w:r>
      <w:r>
        <w:rPr>
          <w:color w:val="58595B"/>
          <w:w w:val="115"/>
          <w:sz w:val="22"/>
        </w:rPr>
        <w:t>proof</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age</w:t>
      </w:r>
      <w:r>
        <w:rPr>
          <w:color w:val="58595B"/>
          <w:spacing w:val="-11"/>
          <w:w w:val="115"/>
          <w:sz w:val="22"/>
        </w:rPr>
        <w:t> </w:t>
      </w:r>
      <w:r>
        <w:rPr>
          <w:color w:val="58595B"/>
          <w:w w:val="115"/>
          <w:sz w:val="22"/>
        </w:rPr>
        <w:t>at</w:t>
      </w:r>
      <w:r>
        <w:rPr>
          <w:color w:val="58595B"/>
          <w:spacing w:val="-11"/>
          <w:w w:val="115"/>
          <w:sz w:val="22"/>
        </w:rPr>
        <w:t> </w:t>
      </w:r>
      <w:r>
        <w:rPr>
          <w:color w:val="58595B"/>
          <w:w w:val="115"/>
          <w:sz w:val="22"/>
        </w:rPr>
        <w:t>any</w:t>
      </w:r>
      <w:r>
        <w:rPr>
          <w:color w:val="58595B"/>
          <w:spacing w:val="-11"/>
          <w:w w:val="115"/>
          <w:sz w:val="22"/>
        </w:rPr>
        <w:t> </w:t>
      </w:r>
      <w:r>
        <w:rPr>
          <w:color w:val="58595B"/>
          <w:w w:val="115"/>
          <w:sz w:val="22"/>
        </w:rPr>
        <w:t>time if</w:t>
      </w:r>
      <w:r>
        <w:rPr>
          <w:color w:val="58595B"/>
          <w:spacing w:val="-1"/>
          <w:w w:val="115"/>
          <w:sz w:val="22"/>
        </w:rPr>
        <w:t> </w:t>
      </w:r>
      <w:r>
        <w:rPr>
          <w:color w:val="58595B"/>
          <w:w w:val="115"/>
          <w:sz w:val="22"/>
        </w:rPr>
        <w:t>he</w:t>
      </w:r>
      <w:r>
        <w:rPr>
          <w:color w:val="58595B"/>
          <w:spacing w:val="-1"/>
          <w:w w:val="115"/>
          <w:sz w:val="22"/>
        </w:rPr>
        <w:t> </w:t>
      </w:r>
      <w:r>
        <w:rPr>
          <w:color w:val="58595B"/>
          <w:w w:val="115"/>
          <w:sz w:val="22"/>
        </w:rPr>
        <w:t>is</w:t>
      </w:r>
      <w:r>
        <w:rPr>
          <w:color w:val="58595B"/>
          <w:spacing w:val="-1"/>
          <w:w w:val="115"/>
          <w:sz w:val="22"/>
        </w:rPr>
        <w:t> </w:t>
      </w:r>
      <w:r>
        <w:rPr>
          <w:color w:val="58595B"/>
          <w:w w:val="115"/>
          <w:sz w:val="22"/>
        </w:rPr>
        <w:t>entitled</w:t>
      </w:r>
      <w:r>
        <w:rPr>
          <w:color w:val="58595B"/>
          <w:spacing w:val="-1"/>
          <w:w w:val="115"/>
          <w:sz w:val="22"/>
        </w:rPr>
        <w:t> </w:t>
      </w:r>
      <w:r>
        <w:rPr>
          <w:color w:val="58595B"/>
          <w:w w:val="115"/>
          <w:sz w:val="22"/>
        </w:rPr>
        <w:t>to</w:t>
      </w:r>
      <w:r>
        <w:rPr>
          <w:color w:val="58595B"/>
          <w:spacing w:val="-1"/>
          <w:w w:val="115"/>
          <w:sz w:val="22"/>
        </w:rPr>
        <w:t> </w:t>
      </w:r>
      <w:r>
        <w:rPr>
          <w:color w:val="58595B"/>
          <w:w w:val="115"/>
          <w:sz w:val="22"/>
        </w:rPr>
        <w:t>do</w:t>
      </w:r>
      <w:r>
        <w:rPr>
          <w:color w:val="58595B"/>
          <w:spacing w:val="-1"/>
          <w:w w:val="115"/>
          <w:sz w:val="22"/>
        </w:rPr>
        <w:t> </w:t>
      </w:r>
      <w:r>
        <w:rPr>
          <w:color w:val="58595B"/>
          <w:w w:val="115"/>
          <w:sz w:val="22"/>
        </w:rPr>
        <w:t>so,</w:t>
      </w:r>
      <w:r>
        <w:rPr>
          <w:color w:val="58595B"/>
          <w:spacing w:val="-1"/>
          <w:w w:val="115"/>
          <w:sz w:val="22"/>
        </w:rPr>
        <w:t> </w:t>
      </w:r>
      <w:r>
        <w:rPr>
          <w:color w:val="58595B"/>
          <w:w w:val="115"/>
          <w:sz w:val="22"/>
        </w:rPr>
        <w:t>and</w:t>
      </w:r>
      <w:r>
        <w:rPr>
          <w:color w:val="58595B"/>
          <w:spacing w:val="-1"/>
          <w:w w:val="115"/>
          <w:sz w:val="22"/>
        </w:rPr>
        <w:t> </w:t>
      </w:r>
      <w:r>
        <w:rPr>
          <w:color w:val="58595B"/>
          <w:w w:val="115"/>
          <w:sz w:val="22"/>
        </w:rPr>
        <w:t>no</w:t>
      </w:r>
      <w:r>
        <w:rPr>
          <w:color w:val="58595B"/>
          <w:spacing w:val="-1"/>
          <w:w w:val="115"/>
          <w:sz w:val="22"/>
        </w:rPr>
        <w:t> </w:t>
      </w:r>
      <w:r>
        <w:rPr>
          <w:color w:val="58595B"/>
          <w:w w:val="115"/>
          <w:sz w:val="22"/>
        </w:rPr>
        <w:t>policy</w:t>
      </w:r>
      <w:r>
        <w:rPr>
          <w:color w:val="58595B"/>
          <w:spacing w:val="-1"/>
          <w:w w:val="115"/>
          <w:sz w:val="22"/>
        </w:rPr>
        <w:t> </w:t>
      </w:r>
      <w:r>
        <w:rPr>
          <w:color w:val="58595B"/>
          <w:w w:val="115"/>
          <w:sz w:val="22"/>
        </w:rPr>
        <w:t>shall</w:t>
      </w:r>
      <w:r>
        <w:rPr>
          <w:color w:val="58595B"/>
          <w:spacing w:val="-1"/>
          <w:w w:val="115"/>
          <w:sz w:val="22"/>
        </w:rPr>
        <w:t> </w:t>
      </w:r>
      <w:r>
        <w:rPr>
          <w:color w:val="58595B"/>
          <w:w w:val="115"/>
          <w:sz w:val="22"/>
        </w:rPr>
        <w:t>be</w:t>
      </w:r>
      <w:r>
        <w:rPr>
          <w:color w:val="58595B"/>
          <w:spacing w:val="-1"/>
          <w:w w:val="115"/>
          <w:sz w:val="22"/>
        </w:rPr>
        <w:t> </w:t>
      </w:r>
      <w:r>
        <w:rPr>
          <w:color w:val="58595B"/>
          <w:w w:val="115"/>
          <w:sz w:val="22"/>
        </w:rPr>
        <w:t>deemed</w:t>
      </w:r>
      <w:r>
        <w:rPr>
          <w:color w:val="58595B"/>
          <w:spacing w:val="-1"/>
          <w:w w:val="115"/>
          <w:sz w:val="22"/>
        </w:rPr>
        <w:t> </w:t>
      </w:r>
      <w:r>
        <w:rPr>
          <w:color w:val="58595B"/>
          <w:w w:val="115"/>
          <w:sz w:val="22"/>
        </w:rPr>
        <w:t>tobe</w:t>
      </w:r>
      <w:r>
        <w:rPr>
          <w:color w:val="58595B"/>
          <w:spacing w:val="-1"/>
          <w:w w:val="115"/>
          <w:sz w:val="22"/>
        </w:rPr>
        <w:t> </w:t>
      </w:r>
      <w:r>
        <w:rPr>
          <w:color w:val="58595B"/>
          <w:w w:val="115"/>
          <w:sz w:val="22"/>
        </w:rPr>
        <w:t>called</w:t>
      </w:r>
      <w:r>
        <w:rPr>
          <w:color w:val="58595B"/>
          <w:spacing w:val="-1"/>
          <w:w w:val="115"/>
          <w:sz w:val="22"/>
        </w:rPr>
        <w:t> </w:t>
      </w:r>
      <w:r>
        <w:rPr>
          <w:color w:val="58595B"/>
          <w:w w:val="115"/>
          <w:sz w:val="22"/>
        </w:rPr>
        <w:t>in</w:t>
      </w:r>
      <w:r>
        <w:rPr>
          <w:color w:val="58595B"/>
          <w:spacing w:val="-1"/>
          <w:w w:val="115"/>
          <w:sz w:val="22"/>
        </w:rPr>
        <w:t> </w:t>
      </w:r>
      <w:r>
        <w:rPr>
          <w:color w:val="58595B"/>
          <w:w w:val="115"/>
          <w:sz w:val="22"/>
        </w:rPr>
        <w:t>question</w:t>
      </w:r>
      <w:r>
        <w:rPr>
          <w:color w:val="58595B"/>
          <w:spacing w:val="-1"/>
          <w:w w:val="115"/>
          <w:sz w:val="22"/>
        </w:rPr>
        <w:t> </w:t>
      </w:r>
      <w:r>
        <w:rPr>
          <w:color w:val="58595B"/>
          <w:w w:val="115"/>
          <w:sz w:val="22"/>
        </w:rPr>
        <w:t>merely because</w:t>
      </w:r>
      <w:r>
        <w:rPr>
          <w:color w:val="58595B"/>
          <w:spacing w:val="-1"/>
          <w:w w:val="115"/>
          <w:sz w:val="22"/>
        </w:rPr>
        <w:t> </w:t>
      </w:r>
      <w:r>
        <w:rPr>
          <w:color w:val="58595B"/>
          <w:w w:val="115"/>
          <w:sz w:val="22"/>
        </w:rPr>
        <w:t>the</w:t>
      </w:r>
      <w:r>
        <w:rPr>
          <w:color w:val="58595B"/>
          <w:spacing w:val="-1"/>
          <w:w w:val="115"/>
          <w:sz w:val="22"/>
        </w:rPr>
        <w:t> </w:t>
      </w:r>
      <w:r>
        <w:rPr>
          <w:color w:val="58595B"/>
          <w:w w:val="115"/>
          <w:sz w:val="22"/>
        </w:rPr>
        <w:t>terms</w:t>
      </w:r>
      <w:r>
        <w:rPr>
          <w:color w:val="58595B"/>
          <w:spacing w:val="-1"/>
          <w:w w:val="115"/>
          <w:sz w:val="22"/>
        </w:rPr>
        <w:t> </w:t>
      </w:r>
      <w:r>
        <w:rPr>
          <w:color w:val="58595B"/>
          <w:w w:val="115"/>
          <w:sz w:val="22"/>
        </w:rPr>
        <w:t>of</w:t>
      </w:r>
      <w:r>
        <w:rPr>
          <w:color w:val="58595B"/>
          <w:spacing w:val="-1"/>
          <w:w w:val="115"/>
          <w:sz w:val="22"/>
        </w:rPr>
        <w:t> </w:t>
      </w:r>
      <w:r>
        <w:rPr>
          <w:color w:val="58595B"/>
          <w:w w:val="115"/>
          <w:sz w:val="22"/>
        </w:rPr>
        <w:t>the</w:t>
      </w:r>
      <w:r>
        <w:rPr>
          <w:color w:val="58595B"/>
          <w:spacing w:val="-1"/>
          <w:w w:val="115"/>
          <w:sz w:val="22"/>
        </w:rPr>
        <w:t> </w:t>
      </w:r>
      <w:r>
        <w:rPr>
          <w:color w:val="58595B"/>
          <w:w w:val="115"/>
          <w:sz w:val="22"/>
        </w:rPr>
        <w:t>policy</w:t>
      </w:r>
      <w:r>
        <w:rPr>
          <w:color w:val="58595B"/>
          <w:spacing w:val="-1"/>
          <w:w w:val="115"/>
          <w:sz w:val="22"/>
        </w:rPr>
        <w:t> </w:t>
      </w:r>
      <w:r>
        <w:rPr>
          <w:color w:val="58595B"/>
          <w:w w:val="115"/>
          <w:sz w:val="22"/>
        </w:rPr>
        <w:t>are</w:t>
      </w:r>
      <w:r>
        <w:rPr>
          <w:color w:val="58595B"/>
          <w:spacing w:val="-1"/>
          <w:w w:val="115"/>
          <w:sz w:val="22"/>
        </w:rPr>
        <w:t> </w:t>
      </w:r>
      <w:r>
        <w:rPr>
          <w:color w:val="58595B"/>
          <w:w w:val="115"/>
          <w:sz w:val="22"/>
        </w:rPr>
        <w:t>adjusted</w:t>
      </w:r>
      <w:r>
        <w:rPr>
          <w:color w:val="58595B"/>
          <w:spacing w:val="-1"/>
          <w:w w:val="115"/>
          <w:sz w:val="22"/>
        </w:rPr>
        <w:t> </w:t>
      </w:r>
      <w:r>
        <w:rPr>
          <w:color w:val="58595B"/>
          <w:w w:val="115"/>
          <w:sz w:val="22"/>
        </w:rPr>
        <w:t>on</w:t>
      </w:r>
      <w:r>
        <w:rPr>
          <w:color w:val="58595B"/>
          <w:spacing w:val="-1"/>
          <w:w w:val="115"/>
          <w:sz w:val="22"/>
        </w:rPr>
        <w:t> </w:t>
      </w:r>
      <w:r>
        <w:rPr>
          <w:color w:val="58595B"/>
          <w:w w:val="115"/>
          <w:sz w:val="22"/>
        </w:rPr>
        <w:t>subsequent</w:t>
      </w:r>
      <w:r>
        <w:rPr>
          <w:color w:val="58595B"/>
          <w:spacing w:val="-1"/>
          <w:w w:val="115"/>
          <w:sz w:val="22"/>
        </w:rPr>
        <w:t> </w:t>
      </w:r>
      <w:r>
        <w:rPr>
          <w:color w:val="58595B"/>
          <w:w w:val="115"/>
          <w:sz w:val="22"/>
        </w:rPr>
        <w:t>proof</w:t>
      </w:r>
      <w:r>
        <w:rPr>
          <w:color w:val="58595B"/>
          <w:spacing w:val="-1"/>
          <w:w w:val="115"/>
          <w:sz w:val="22"/>
        </w:rPr>
        <w:t> </w:t>
      </w:r>
      <w:r>
        <w:rPr>
          <w:color w:val="58595B"/>
          <w:w w:val="115"/>
          <w:sz w:val="22"/>
        </w:rPr>
        <w:t>that</w:t>
      </w:r>
      <w:r>
        <w:rPr>
          <w:color w:val="58595B"/>
          <w:spacing w:val="-1"/>
          <w:w w:val="115"/>
          <w:sz w:val="22"/>
        </w:rPr>
        <w:t> </w:t>
      </w:r>
      <w:r>
        <w:rPr>
          <w:color w:val="58595B"/>
          <w:w w:val="115"/>
          <w:sz w:val="22"/>
        </w:rPr>
        <w:t>the</w:t>
      </w:r>
      <w:r>
        <w:rPr>
          <w:color w:val="58595B"/>
          <w:spacing w:val="-1"/>
          <w:w w:val="115"/>
          <w:sz w:val="22"/>
        </w:rPr>
        <w:t> </w:t>
      </w:r>
      <w:r>
        <w:rPr>
          <w:color w:val="58595B"/>
          <w:w w:val="115"/>
          <w:sz w:val="22"/>
        </w:rPr>
        <w:t>age</w:t>
      </w:r>
      <w:r>
        <w:rPr>
          <w:color w:val="58595B"/>
          <w:spacing w:val="-1"/>
          <w:w w:val="115"/>
          <w:sz w:val="22"/>
        </w:rPr>
        <w:t> </w:t>
      </w:r>
      <w:r>
        <w:rPr>
          <w:color w:val="58595B"/>
          <w:w w:val="115"/>
          <w:sz w:val="22"/>
        </w:rPr>
        <w:t>of</w:t>
      </w:r>
      <w:r>
        <w:rPr>
          <w:color w:val="58595B"/>
          <w:spacing w:val="-1"/>
          <w:w w:val="115"/>
          <w:sz w:val="22"/>
        </w:rPr>
        <w:t> </w:t>
      </w:r>
      <w:r>
        <w:rPr>
          <w:color w:val="58595B"/>
          <w:w w:val="115"/>
          <w:sz w:val="22"/>
        </w:rPr>
        <w:t>the</w:t>
      </w:r>
      <w:r>
        <w:rPr>
          <w:color w:val="58595B"/>
          <w:spacing w:val="-1"/>
          <w:w w:val="115"/>
          <w:sz w:val="22"/>
        </w:rPr>
        <w:t> </w:t>
      </w:r>
      <w:r>
        <w:rPr>
          <w:color w:val="58595B"/>
          <w:w w:val="115"/>
          <w:sz w:val="22"/>
        </w:rPr>
        <w:t>life insured was incorrectly stated in the proposal.</w:t>
      </w:r>
    </w:p>
    <w:p>
      <w:pPr>
        <w:pStyle w:val="ListParagraph"/>
        <w:numPr>
          <w:ilvl w:val="1"/>
          <w:numId w:val="7"/>
        </w:numPr>
        <w:tabs>
          <w:tab w:pos="385" w:val="left" w:leader="none"/>
          <w:tab w:pos="407" w:val="left" w:leader="none"/>
        </w:tabs>
        <w:spacing w:line="247" w:lineRule="auto" w:before="58" w:after="0"/>
        <w:ind w:left="407" w:right="2509" w:hanging="354"/>
        <w:jc w:val="left"/>
        <w:rPr>
          <w:b/>
          <w:color w:val="58595B"/>
          <w:sz w:val="22"/>
        </w:rPr>
      </w:pPr>
      <w:r>
        <w:rPr>
          <w:color w:val="58595B"/>
          <w:w w:val="115"/>
          <w:sz w:val="22"/>
        </w:rPr>
        <w:t>In</w:t>
      </w:r>
      <w:r>
        <w:rPr>
          <w:color w:val="58595B"/>
          <w:spacing w:val="-10"/>
          <w:w w:val="115"/>
          <w:sz w:val="22"/>
        </w:rPr>
        <w:t> </w:t>
      </w:r>
      <w:r>
        <w:rPr>
          <w:color w:val="58595B"/>
          <w:w w:val="115"/>
          <w:sz w:val="22"/>
        </w:rPr>
        <w:t>case</w:t>
      </w:r>
      <w:r>
        <w:rPr>
          <w:color w:val="58595B"/>
          <w:spacing w:val="-10"/>
          <w:w w:val="115"/>
          <w:sz w:val="22"/>
        </w:rPr>
        <w:t> </w:t>
      </w:r>
      <w:r>
        <w:rPr>
          <w:color w:val="58595B"/>
          <w:w w:val="115"/>
          <w:sz w:val="22"/>
        </w:rPr>
        <w:t>of</w:t>
      </w:r>
      <w:r>
        <w:rPr>
          <w:color w:val="58595B"/>
          <w:spacing w:val="-10"/>
          <w:w w:val="115"/>
          <w:sz w:val="22"/>
        </w:rPr>
        <w:t> </w:t>
      </w:r>
      <w:r>
        <w:rPr>
          <w:color w:val="58595B"/>
          <w:w w:val="115"/>
          <w:sz w:val="22"/>
        </w:rPr>
        <w:t>fraud</w:t>
      </w:r>
      <w:r>
        <w:rPr>
          <w:color w:val="58595B"/>
          <w:spacing w:val="-10"/>
          <w:w w:val="115"/>
          <w:sz w:val="22"/>
        </w:rPr>
        <w:t> </w:t>
      </w:r>
      <w:r>
        <w:rPr>
          <w:color w:val="58595B"/>
          <w:w w:val="115"/>
          <w:sz w:val="22"/>
        </w:rPr>
        <w:t>or</w:t>
      </w:r>
      <w:r>
        <w:rPr>
          <w:color w:val="58595B"/>
          <w:spacing w:val="-10"/>
          <w:w w:val="115"/>
          <w:sz w:val="22"/>
        </w:rPr>
        <w:t> </w:t>
      </w:r>
      <w:r>
        <w:rPr>
          <w:color w:val="58595B"/>
          <w:w w:val="115"/>
          <w:sz w:val="22"/>
        </w:rPr>
        <w:t>misrepresentation</w:t>
      </w:r>
      <w:r>
        <w:rPr>
          <w:color w:val="58595B"/>
          <w:spacing w:val="-10"/>
          <w:w w:val="115"/>
          <w:sz w:val="22"/>
        </w:rPr>
        <w:t> </w:t>
      </w:r>
      <w:r>
        <w:rPr>
          <w:color w:val="58595B"/>
          <w:w w:val="115"/>
          <w:sz w:val="22"/>
        </w:rPr>
        <w:t>including</w:t>
      </w:r>
      <w:r>
        <w:rPr>
          <w:color w:val="58595B"/>
          <w:spacing w:val="-10"/>
          <w:w w:val="115"/>
          <w:sz w:val="22"/>
        </w:rPr>
        <w:t> </w:t>
      </w:r>
      <w:r>
        <w:rPr>
          <w:color w:val="58595B"/>
          <w:w w:val="115"/>
          <w:sz w:val="22"/>
        </w:rPr>
        <w:t>non-disclosure</w:t>
      </w:r>
      <w:r>
        <w:rPr>
          <w:color w:val="58595B"/>
          <w:spacing w:val="-10"/>
          <w:w w:val="115"/>
          <w:sz w:val="22"/>
        </w:rPr>
        <w:t> </w:t>
      </w:r>
      <w:r>
        <w:rPr>
          <w:color w:val="58595B"/>
          <w:w w:val="115"/>
          <w:sz w:val="22"/>
        </w:rPr>
        <w:t>of any</w:t>
      </w:r>
      <w:r>
        <w:rPr>
          <w:color w:val="58595B"/>
          <w:spacing w:val="-14"/>
          <w:w w:val="115"/>
          <w:sz w:val="22"/>
        </w:rPr>
        <w:t> </w:t>
      </w:r>
      <w:r>
        <w:rPr>
          <w:color w:val="58595B"/>
          <w:w w:val="115"/>
          <w:sz w:val="22"/>
        </w:rPr>
        <w:t>material</w:t>
      </w:r>
      <w:r>
        <w:rPr>
          <w:color w:val="58595B"/>
          <w:spacing w:val="-10"/>
          <w:w w:val="115"/>
          <w:sz w:val="22"/>
        </w:rPr>
        <w:t> </w:t>
      </w:r>
      <w:r>
        <w:rPr>
          <w:color w:val="58595B"/>
          <w:w w:val="115"/>
          <w:sz w:val="22"/>
        </w:rPr>
        <w:t>facts,</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Policy</w:t>
      </w:r>
      <w:r>
        <w:rPr>
          <w:color w:val="58595B"/>
          <w:spacing w:val="-10"/>
          <w:w w:val="115"/>
          <w:sz w:val="22"/>
        </w:rPr>
        <w:t> </w:t>
      </w:r>
      <w:r>
        <w:rPr>
          <w:color w:val="58595B"/>
          <w:w w:val="115"/>
          <w:sz w:val="22"/>
        </w:rPr>
        <w:t>shall</w:t>
      </w:r>
      <w:r>
        <w:rPr>
          <w:color w:val="58595B"/>
          <w:spacing w:val="-10"/>
          <w:w w:val="115"/>
          <w:sz w:val="22"/>
        </w:rPr>
        <w:t> </w:t>
      </w:r>
      <w:r>
        <w:rPr>
          <w:color w:val="58595B"/>
          <w:w w:val="115"/>
          <w:sz w:val="22"/>
        </w:rPr>
        <w:t>be</w:t>
      </w:r>
      <w:r>
        <w:rPr>
          <w:color w:val="58595B"/>
          <w:spacing w:val="-10"/>
          <w:w w:val="115"/>
          <w:sz w:val="22"/>
        </w:rPr>
        <w:t> </w:t>
      </w:r>
      <w:r>
        <w:rPr>
          <w:color w:val="58595B"/>
          <w:w w:val="115"/>
          <w:sz w:val="22"/>
        </w:rPr>
        <w:t>cancelled</w:t>
      </w:r>
      <w:r>
        <w:rPr>
          <w:color w:val="58595B"/>
          <w:spacing w:val="-10"/>
          <w:w w:val="115"/>
          <w:sz w:val="22"/>
        </w:rPr>
        <w:t> </w:t>
      </w:r>
      <w:r>
        <w:rPr>
          <w:color w:val="58595B"/>
          <w:w w:val="115"/>
          <w:sz w:val="22"/>
        </w:rPr>
        <w:t>immediately</w:t>
      </w:r>
      <w:r>
        <w:rPr>
          <w:color w:val="58595B"/>
          <w:spacing w:val="-10"/>
          <w:w w:val="115"/>
          <w:sz w:val="22"/>
        </w:rPr>
        <w:t> </w:t>
      </w:r>
      <w:r>
        <w:rPr>
          <w:color w:val="58595B"/>
          <w:w w:val="115"/>
          <w:sz w:val="22"/>
        </w:rPr>
        <w:t>and</w:t>
      </w:r>
    </w:p>
    <w:p>
      <w:pPr>
        <w:pStyle w:val="BodyText"/>
        <w:spacing w:line="247" w:lineRule="auto"/>
        <w:ind w:left="351"/>
      </w:pPr>
      <w:r>
        <w:rPr>
          <w:color w:val="58595B"/>
          <w:w w:val="115"/>
        </w:rPr>
        <w:t>the</w:t>
      </w:r>
      <w:r>
        <w:rPr>
          <w:color w:val="58595B"/>
          <w:spacing w:val="-16"/>
          <w:w w:val="115"/>
        </w:rPr>
        <w:t> </w:t>
      </w:r>
      <w:r>
        <w:rPr>
          <w:color w:val="58595B"/>
          <w:w w:val="115"/>
        </w:rPr>
        <w:t>Surrender</w:t>
      </w:r>
      <w:r>
        <w:rPr>
          <w:color w:val="58595B"/>
          <w:spacing w:val="-16"/>
          <w:w w:val="115"/>
        </w:rPr>
        <w:t> </w:t>
      </w:r>
      <w:r>
        <w:rPr>
          <w:color w:val="58595B"/>
          <w:w w:val="115"/>
        </w:rPr>
        <w:t>Value</w:t>
      </w:r>
      <w:r>
        <w:rPr>
          <w:color w:val="58595B"/>
          <w:spacing w:val="-16"/>
          <w:w w:val="115"/>
        </w:rPr>
        <w:t> </w:t>
      </w:r>
      <w:r>
        <w:rPr>
          <w:color w:val="58595B"/>
          <w:w w:val="115"/>
        </w:rPr>
        <w:t>shall</w:t>
      </w:r>
      <w:r>
        <w:rPr>
          <w:color w:val="58595B"/>
          <w:spacing w:val="-16"/>
          <w:w w:val="115"/>
        </w:rPr>
        <w:t> </w:t>
      </w:r>
      <w:r>
        <w:rPr>
          <w:color w:val="58595B"/>
          <w:w w:val="115"/>
        </w:rPr>
        <w:t>be</w:t>
      </w:r>
      <w:r>
        <w:rPr>
          <w:color w:val="58595B"/>
          <w:spacing w:val="-16"/>
          <w:w w:val="115"/>
        </w:rPr>
        <w:t> </w:t>
      </w:r>
      <w:r>
        <w:rPr>
          <w:color w:val="58595B"/>
          <w:w w:val="115"/>
        </w:rPr>
        <w:t>payable,</w:t>
      </w:r>
      <w:r>
        <w:rPr>
          <w:color w:val="58595B"/>
          <w:spacing w:val="-16"/>
          <w:w w:val="115"/>
        </w:rPr>
        <w:t> </w:t>
      </w:r>
      <w:r>
        <w:rPr>
          <w:color w:val="58595B"/>
          <w:w w:val="115"/>
        </w:rPr>
        <w:t>subject</w:t>
      </w:r>
      <w:r>
        <w:rPr>
          <w:color w:val="58595B"/>
          <w:spacing w:val="-16"/>
          <w:w w:val="115"/>
        </w:rPr>
        <w:t> </w:t>
      </w:r>
      <w:r>
        <w:rPr>
          <w:color w:val="58595B"/>
          <w:w w:val="115"/>
        </w:rPr>
        <w:t>to</w:t>
      </w:r>
      <w:r>
        <w:rPr>
          <w:color w:val="58595B"/>
          <w:spacing w:val="-16"/>
          <w:w w:val="115"/>
        </w:rPr>
        <w:t> </w:t>
      </w:r>
      <w:r>
        <w:rPr>
          <w:color w:val="58595B"/>
          <w:w w:val="115"/>
        </w:rPr>
        <w:t>the</w:t>
      </w:r>
      <w:r>
        <w:rPr>
          <w:color w:val="58595B"/>
          <w:spacing w:val="-16"/>
          <w:w w:val="115"/>
        </w:rPr>
        <w:t> </w:t>
      </w:r>
      <w:r>
        <w:rPr>
          <w:color w:val="58595B"/>
          <w:w w:val="115"/>
        </w:rPr>
        <w:t>fraud</w:t>
      </w:r>
      <w:r>
        <w:rPr>
          <w:color w:val="58595B"/>
          <w:spacing w:val="-16"/>
          <w:w w:val="115"/>
        </w:rPr>
        <w:t> </w:t>
      </w:r>
      <w:r>
        <w:rPr>
          <w:color w:val="58595B"/>
          <w:w w:val="115"/>
        </w:rPr>
        <w:t>or</w:t>
      </w:r>
      <w:r>
        <w:rPr>
          <w:color w:val="58595B"/>
          <w:spacing w:val="-16"/>
          <w:w w:val="115"/>
        </w:rPr>
        <w:t> </w:t>
      </w:r>
      <w:r>
        <w:rPr>
          <w:color w:val="58595B"/>
          <w:w w:val="115"/>
        </w:rPr>
        <w:t>misrepresentation</w:t>
      </w:r>
      <w:r>
        <w:rPr>
          <w:color w:val="58595B"/>
          <w:spacing w:val="-16"/>
          <w:w w:val="115"/>
        </w:rPr>
        <w:t> </w:t>
      </w:r>
      <w:r>
        <w:rPr>
          <w:color w:val="58595B"/>
          <w:w w:val="115"/>
        </w:rPr>
        <w:t>being established</w:t>
      </w:r>
      <w:r>
        <w:rPr>
          <w:color w:val="58595B"/>
          <w:spacing w:val="-11"/>
          <w:w w:val="115"/>
        </w:rPr>
        <w:t> </w:t>
      </w:r>
      <w:r>
        <w:rPr>
          <w:color w:val="58595B"/>
          <w:w w:val="115"/>
        </w:rPr>
        <w:t>in</w:t>
      </w:r>
      <w:r>
        <w:rPr>
          <w:color w:val="58595B"/>
          <w:spacing w:val="-11"/>
          <w:w w:val="115"/>
        </w:rPr>
        <w:t> </w:t>
      </w:r>
      <w:r>
        <w:rPr>
          <w:color w:val="58595B"/>
          <w:w w:val="115"/>
        </w:rPr>
        <w:t>accordance</w:t>
      </w:r>
      <w:r>
        <w:rPr>
          <w:color w:val="58595B"/>
          <w:spacing w:val="-11"/>
          <w:w w:val="115"/>
        </w:rPr>
        <w:t> </w:t>
      </w:r>
      <w:r>
        <w:rPr>
          <w:color w:val="58595B"/>
          <w:w w:val="115"/>
        </w:rPr>
        <w:t>with</w:t>
      </w:r>
      <w:r>
        <w:rPr>
          <w:color w:val="58595B"/>
          <w:spacing w:val="-11"/>
          <w:w w:val="115"/>
        </w:rPr>
        <w:t> </w:t>
      </w:r>
      <w:r>
        <w:rPr>
          <w:color w:val="58595B"/>
          <w:w w:val="115"/>
        </w:rPr>
        <w:t>Section</w:t>
      </w:r>
      <w:r>
        <w:rPr>
          <w:color w:val="58595B"/>
          <w:spacing w:val="-11"/>
          <w:w w:val="115"/>
        </w:rPr>
        <w:t> </w:t>
      </w:r>
      <w:r>
        <w:rPr>
          <w:color w:val="58595B"/>
          <w:w w:val="115"/>
        </w:rPr>
        <w:t>45</w:t>
      </w:r>
      <w:r>
        <w:rPr>
          <w:color w:val="58595B"/>
          <w:spacing w:val="-11"/>
          <w:w w:val="115"/>
        </w:rPr>
        <w:t> </w:t>
      </w:r>
      <w:r>
        <w:rPr>
          <w:color w:val="58595B"/>
          <w:w w:val="115"/>
        </w:rPr>
        <w:t>of</w:t>
      </w:r>
      <w:r>
        <w:rPr>
          <w:color w:val="58595B"/>
          <w:spacing w:val="-11"/>
          <w:w w:val="115"/>
        </w:rPr>
        <w:t> </w:t>
      </w:r>
      <w:r>
        <w:rPr>
          <w:color w:val="58595B"/>
          <w:w w:val="115"/>
        </w:rPr>
        <w:t>the</w:t>
      </w:r>
      <w:r>
        <w:rPr>
          <w:color w:val="58595B"/>
          <w:spacing w:val="-11"/>
          <w:w w:val="115"/>
        </w:rPr>
        <w:t> </w:t>
      </w:r>
      <w:r>
        <w:rPr>
          <w:color w:val="58595B"/>
          <w:w w:val="115"/>
        </w:rPr>
        <w:t>Insurance</w:t>
      </w:r>
      <w:r>
        <w:rPr>
          <w:color w:val="58595B"/>
          <w:spacing w:val="-11"/>
          <w:w w:val="115"/>
        </w:rPr>
        <w:t> </w:t>
      </w:r>
      <w:r>
        <w:rPr>
          <w:color w:val="58595B"/>
          <w:w w:val="115"/>
        </w:rPr>
        <w:t>Act,</w:t>
      </w:r>
      <w:r>
        <w:rPr>
          <w:color w:val="58595B"/>
          <w:spacing w:val="-11"/>
          <w:w w:val="115"/>
        </w:rPr>
        <w:t> </w:t>
      </w:r>
      <w:r>
        <w:rPr>
          <w:color w:val="58595B"/>
          <w:w w:val="115"/>
        </w:rPr>
        <w:t>1938.</w:t>
      </w:r>
    </w:p>
    <w:p>
      <w:pPr>
        <w:pStyle w:val="ListParagraph"/>
        <w:numPr>
          <w:ilvl w:val="1"/>
          <w:numId w:val="7"/>
        </w:numPr>
        <w:tabs>
          <w:tab w:pos="351" w:val="left" w:leader="none"/>
          <w:tab w:pos="395" w:val="left" w:leader="none"/>
        </w:tabs>
        <w:spacing w:line="247" w:lineRule="auto" w:before="58" w:after="0"/>
        <w:ind w:left="351" w:right="425" w:hanging="298"/>
        <w:jc w:val="left"/>
        <w:rPr>
          <w:b/>
          <w:color w:val="58595B"/>
          <w:sz w:val="22"/>
        </w:rPr>
      </w:pPr>
      <w:r>
        <w:rPr>
          <w:color w:val="58595B"/>
          <w:w w:val="110"/>
          <w:sz w:val="22"/>
        </w:rPr>
        <w:t>This</w:t>
      </w:r>
      <w:r>
        <w:rPr>
          <w:color w:val="58595B"/>
          <w:spacing w:val="40"/>
          <w:w w:val="110"/>
          <w:sz w:val="22"/>
        </w:rPr>
        <w:t> </w:t>
      </w:r>
      <w:r>
        <w:rPr>
          <w:color w:val="58595B"/>
          <w:w w:val="110"/>
          <w:sz w:val="22"/>
        </w:rPr>
        <w:t>is not a comprehensive list of amendments of Insurance Laws (Amendment)</w:t>
      </w:r>
      <w:r>
        <w:rPr>
          <w:color w:val="58595B"/>
          <w:spacing w:val="40"/>
          <w:w w:val="110"/>
          <w:sz w:val="22"/>
        </w:rPr>
        <w:t> </w:t>
      </w:r>
      <w:r>
        <w:rPr>
          <w:color w:val="58595B"/>
          <w:w w:val="110"/>
          <w:sz w:val="22"/>
        </w:rPr>
        <w:t>Ordinance,2014 and only a simplified version prepared for general information. </w:t>
      </w:r>
      <w:r>
        <w:rPr>
          <w:color w:val="58595B"/>
          <w:w w:val="110"/>
          <w:sz w:val="22"/>
        </w:rPr>
        <w:t>Policy Holders are advised to refer to Original Ordinance Gazette Notification dated December 26 </w:t>
      </w:r>
      <w:r>
        <w:rPr>
          <w:color w:val="58595B"/>
          <w:sz w:val="22"/>
        </w:rPr>
        <w:t>, </w:t>
      </w:r>
      <w:r>
        <w:rPr>
          <w:color w:val="58595B"/>
          <w:w w:val="110"/>
          <w:sz w:val="22"/>
        </w:rPr>
        <w:t>2014 for complete and accurate details</w:t>
      </w:r>
    </w:p>
    <w:p>
      <w:pPr>
        <w:pStyle w:val="Heading2"/>
        <w:numPr>
          <w:ilvl w:val="1"/>
          <w:numId w:val="7"/>
        </w:numPr>
        <w:tabs>
          <w:tab w:pos="348" w:val="left" w:leader="none"/>
        </w:tabs>
        <w:spacing w:line="240" w:lineRule="auto" w:before="58" w:after="0"/>
        <w:ind w:left="348" w:right="0" w:hanging="322"/>
        <w:jc w:val="left"/>
        <w:rPr>
          <w:color w:val="58595B"/>
        </w:rPr>
      </w:pPr>
      <w:r>
        <w:rPr>
          <w:color w:val="58595B"/>
          <w:spacing w:val="2"/>
        </w:rPr>
        <w:t>Indirect</w:t>
      </w:r>
      <w:r>
        <w:rPr>
          <w:color w:val="58595B"/>
          <w:spacing w:val="23"/>
        </w:rPr>
        <w:t> </w:t>
      </w:r>
      <w:r>
        <w:rPr>
          <w:color w:val="58595B"/>
          <w:spacing w:val="2"/>
        </w:rPr>
        <w:t>&amp;</w:t>
      </w:r>
      <w:r>
        <w:rPr>
          <w:color w:val="58595B"/>
          <w:spacing w:val="23"/>
        </w:rPr>
        <w:t> </w:t>
      </w:r>
      <w:r>
        <w:rPr>
          <w:color w:val="58595B"/>
          <w:spacing w:val="2"/>
        </w:rPr>
        <w:t>Direct</w:t>
      </w:r>
      <w:r>
        <w:rPr>
          <w:color w:val="58595B"/>
          <w:spacing w:val="24"/>
        </w:rPr>
        <w:t> </w:t>
      </w:r>
      <w:r>
        <w:rPr>
          <w:color w:val="58595B"/>
          <w:spacing w:val="-2"/>
        </w:rPr>
        <w:t>Taxes</w:t>
      </w:r>
    </w:p>
    <w:p>
      <w:pPr>
        <w:pStyle w:val="BodyText"/>
        <w:spacing w:before="67"/>
        <w:ind w:left="26"/>
      </w:pPr>
      <w:r>
        <w:rPr>
          <w:color w:val="58595B"/>
          <w:w w:val="115"/>
        </w:rPr>
        <w:t>Indirect</w:t>
      </w:r>
      <w:r>
        <w:rPr>
          <w:color w:val="58595B"/>
          <w:spacing w:val="-6"/>
          <w:w w:val="115"/>
        </w:rPr>
        <w:t> </w:t>
      </w:r>
      <w:r>
        <w:rPr>
          <w:color w:val="58595B"/>
          <w:spacing w:val="-4"/>
          <w:w w:val="115"/>
        </w:rPr>
        <w:t>Taxes</w:t>
      </w:r>
    </w:p>
    <w:p>
      <w:pPr>
        <w:pStyle w:val="BodyText"/>
        <w:spacing w:before="67"/>
        <w:ind w:left="55"/>
      </w:pPr>
      <w:r>
        <w:rPr>
          <w:color w:val="58595B"/>
          <w:w w:val="110"/>
        </w:rPr>
        <w:t>Taxes</w:t>
      </w:r>
      <w:r>
        <w:rPr>
          <w:color w:val="58595B"/>
          <w:spacing w:val="-2"/>
          <w:w w:val="110"/>
        </w:rPr>
        <w:t> </w:t>
      </w:r>
      <w:r>
        <w:rPr>
          <w:color w:val="58595B"/>
          <w:w w:val="110"/>
        </w:rPr>
        <w:t>and</w:t>
      </w:r>
      <w:r>
        <w:rPr>
          <w:color w:val="58595B"/>
          <w:spacing w:val="-1"/>
          <w:w w:val="110"/>
        </w:rPr>
        <w:t> </w:t>
      </w:r>
      <w:r>
        <w:rPr>
          <w:color w:val="58595B"/>
          <w:w w:val="110"/>
        </w:rPr>
        <w:t>levies</w:t>
      </w:r>
      <w:r>
        <w:rPr>
          <w:color w:val="58595B"/>
          <w:spacing w:val="-1"/>
          <w:w w:val="110"/>
        </w:rPr>
        <w:t> </w:t>
      </w:r>
      <w:r>
        <w:rPr>
          <w:color w:val="58595B"/>
          <w:w w:val="110"/>
        </w:rPr>
        <w:t>as</w:t>
      </w:r>
      <w:r>
        <w:rPr>
          <w:color w:val="58595B"/>
          <w:spacing w:val="-1"/>
          <w:w w:val="110"/>
        </w:rPr>
        <w:t> </w:t>
      </w:r>
      <w:r>
        <w:rPr>
          <w:color w:val="58595B"/>
          <w:w w:val="110"/>
        </w:rPr>
        <w:t>applicable</w:t>
      </w:r>
      <w:r>
        <w:rPr>
          <w:color w:val="58595B"/>
          <w:spacing w:val="-1"/>
          <w:w w:val="110"/>
        </w:rPr>
        <w:t> </w:t>
      </w:r>
      <w:r>
        <w:rPr>
          <w:color w:val="58595B"/>
          <w:w w:val="110"/>
        </w:rPr>
        <w:t>shall</w:t>
      </w:r>
      <w:r>
        <w:rPr>
          <w:color w:val="58595B"/>
          <w:spacing w:val="-1"/>
          <w:w w:val="110"/>
        </w:rPr>
        <w:t> </w:t>
      </w:r>
      <w:r>
        <w:rPr>
          <w:color w:val="58595B"/>
          <w:w w:val="110"/>
        </w:rPr>
        <w:t>be</w:t>
      </w:r>
      <w:r>
        <w:rPr>
          <w:color w:val="58595B"/>
          <w:spacing w:val="-1"/>
          <w:w w:val="110"/>
        </w:rPr>
        <w:t> </w:t>
      </w:r>
      <w:r>
        <w:rPr>
          <w:color w:val="58595B"/>
          <w:w w:val="110"/>
        </w:rPr>
        <w:t>levied.</w:t>
      </w:r>
      <w:r>
        <w:rPr>
          <w:color w:val="58595B"/>
          <w:spacing w:val="-1"/>
          <w:w w:val="110"/>
        </w:rPr>
        <w:t> </w:t>
      </w:r>
      <w:r>
        <w:rPr>
          <w:color w:val="58595B"/>
          <w:w w:val="110"/>
        </w:rPr>
        <w:t>Any</w:t>
      </w:r>
      <w:r>
        <w:rPr>
          <w:color w:val="58595B"/>
          <w:spacing w:val="-1"/>
          <w:w w:val="110"/>
        </w:rPr>
        <w:t> </w:t>
      </w:r>
      <w:r>
        <w:rPr>
          <w:color w:val="58595B"/>
          <w:w w:val="110"/>
        </w:rPr>
        <w:t>taxes,</w:t>
      </w:r>
      <w:r>
        <w:rPr>
          <w:color w:val="58595B"/>
          <w:spacing w:val="-2"/>
          <w:w w:val="110"/>
        </w:rPr>
        <w:t> statutory</w:t>
      </w:r>
    </w:p>
    <w:p>
      <w:pPr>
        <w:pStyle w:val="BodyText"/>
        <w:spacing w:line="247" w:lineRule="auto" w:before="7"/>
        <w:ind w:left="26" w:right="333"/>
      </w:pPr>
      <w:r>
        <w:rPr>
          <w:color w:val="58595B"/>
          <w:w w:val="115"/>
        </w:rPr>
        <w:t>levy becoming applicable in future may become payable by you by any method including by levy of an additional monetary amount in addition to premium and or </w:t>
      </w:r>
      <w:r>
        <w:rPr>
          <w:color w:val="58595B"/>
          <w:spacing w:val="-2"/>
          <w:w w:val="115"/>
        </w:rPr>
        <w:t>charges.</w:t>
      </w:r>
    </w:p>
    <w:p>
      <w:pPr>
        <w:pStyle w:val="BodyText"/>
        <w:spacing w:line="251" w:lineRule="exact"/>
        <w:ind w:left="26"/>
      </w:pPr>
      <w:r>
        <w:rPr>
          <w:color w:val="58595B"/>
          <w:w w:val="110"/>
        </w:rPr>
        <w:t>Direct</w:t>
      </w:r>
      <w:r>
        <w:rPr>
          <w:color w:val="58595B"/>
          <w:spacing w:val="1"/>
          <w:w w:val="110"/>
        </w:rPr>
        <w:t> </w:t>
      </w:r>
      <w:r>
        <w:rPr>
          <w:color w:val="58595B"/>
          <w:spacing w:val="-2"/>
          <w:w w:val="110"/>
        </w:rPr>
        <w:t>Taxes</w:t>
      </w:r>
    </w:p>
    <w:p>
      <w:pPr>
        <w:pStyle w:val="BodyText"/>
        <w:spacing w:line="247" w:lineRule="auto" w:before="68"/>
        <w:ind w:left="26" w:firstLine="29"/>
      </w:pPr>
      <w:r>
        <w:rPr>
          <w:color w:val="58595B"/>
          <w:w w:val="115"/>
        </w:rPr>
        <w:t>Tax</w:t>
      </w:r>
      <w:r>
        <w:rPr>
          <w:color w:val="58595B"/>
          <w:spacing w:val="-7"/>
          <w:w w:val="115"/>
        </w:rPr>
        <w:t> </w:t>
      </w:r>
      <w:r>
        <w:rPr>
          <w:color w:val="58595B"/>
          <w:w w:val="115"/>
        </w:rPr>
        <w:t>will</w:t>
      </w:r>
      <w:r>
        <w:rPr>
          <w:color w:val="58595B"/>
          <w:spacing w:val="-7"/>
          <w:w w:val="115"/>
        </w:rPr>
        <w:t> </w:t>
      </w:r>
      <w:r>
        <w:rPr>
          <w:color w:val="58595B"/>
          <w:w w:val="115"/>
        </w:rPr>
        <w:t>be</w:t>
      </w:r>
      <w:r>
        <w:rPr>
          <w:color w:val="58595B"/>
          <w:spacing w:val="-7"/>
          <w:w w:val="115"/>
        </w:rPr>
        <w:t> </w:t>
      </w:r>
      <w:r>
        <w:rPr>
          <w:color w:val="58595B"/>
          <w:w w:val="115"/>
        </w:rPr>
        <w:t>deducted</w:t>
      </w:r>
      <w:r>
        <w:rPr>
          <w:color w:val="58595B"/>
          <w:spacing w:val="-7"/>
          <w:w w:val="115"/>
        </w:rPr>
        <w:t> </w:t>
      </w:r>
      <w:r>
        <w:rPr>
          <w:color w:val="58595B"/>
          <w:w w:val="115"/>
        </w:rPr>
        <w:t>at</w:t>
      </w:r>
      <w:r>
        <w:rPr>
          <w:color w:val="58595B"/>
          <w:spacing w:val="-7"/>
          <w:w w:val="115"/>
        </w:rPr>
        <w:t> </w:t>
      </w:r>
      <w:r>
        <w:rPr>
          <w:color w:val="58595B"/>
          <w:w w:val="115"/>
        </w:rPr>
        <w:t>the</w:t>
      </w:r>
      <w:r>
        <w:rPr>
          <w:color w:val="58595B"/>
          <w:spacing w:val="-7"/>
          <w:w w:val="115"/>
        </w:rPr>
        <w:t> </w:t>
      </w:r>
      <w:r>
        <w:rPr>
          <w:color w:val="58595B"/>
          <w:w w:val="115"/>
        </w:rPr>
        <w:t>applicable</w:t>
      </w:r>
      <w:r>
        <w:rPr>
          <w:color w:val="58595B"/>
          <w:spacing w:val="-7"/>
          <w:w w:val="115"/>
        </w:rPr>
        <w:t> </w:t>
      </w:r>
      <w:r>
        <w:rPr>
          <w:color w:val="58595B"/>
          <w:w w:val="115"/>
        </w:rPr>
        <w:t>rate</w:t>
      </w:r>
      <w:r>
        <w:rPr>
          <w:color w:val="58595B"/>
          <w:spacing w:val="-7"/>
          <w:w w:val="115"/>
        </w:rPr>
        <w:t> </w:t>
      </w:r>
      <w:r>
        <w:rPr>
          <w:color w:val="58595B"/>
          <w:w w:val="115"/>
        </w:rPr>
        <w:t>from</w:t>
      </w:r>
      <w:r>
        <w:rPr>
          <w:color w:val="58595B"/>
          <w:spacing w:val="-7"/>
          <w:w w:val="115"/>
        </w:rPr>
        <w:t> </w:t>
      </w:r>
      <w:r>
        <w:rPr>
          <w:color w:val="58595B"/>
          <w:w w:val="115"/>
        </w:rPr>
        <w:t>the</w:t>
      </w:r>
      <w:r>
        <w:rPr>
          <w:color w:val="58595B"/>
          <w:spacing w:val="-7"/>
          <w:w w:val="115"/>
        </w:rPr>
        <w:t> </w:t>
      </w:r>
      <w:r>
        <w:rPr>
          <w:color w:val="58595B"/>
          <w:w w:val="115"/>
        </w:rPr>
        <w:t>payments</w:t>
      </w:r>
      <w:r>
        <w:rPr>
          <w:color w:val="58595B"/>
          <w:spacing w:val="-7"/>
          <w:w w:val="115"/>
        </w:rPr>
        <w:t> </w:t>
      </w:r>
      <w:r>
        <w:rPr>
          <w:color w:val="58595B"/>
          <w:w w:val="115"/>
        </w:rPr>
        <w:t>made</w:t>
      </w:r>
      <w:r>
        <w:rPr>
          <w:color w:val="58595B"/>
          <w:spacing w:val="-7"/>
          <w:w w:val="115"/>
        </w:rPr>
        <w:t> </w:t>
      </w:r>
      <w:r>
        <w:rPr>
          <w:color w:val="58595B"/>
          <w:w w:val="115"/>
        </w:rPr>
        <w:t>under</w:t>
      </w:r>
      <w:r>
        <w:rPr>
          <w:color w:val="58595B"/>
          <w:spacing w:val="-7"/>
          <w:w w:val="115"/>
        </w:rPr>
        <w:t> </w:t>
      </w:r>
      <w:r>
        <w:rPr>
          <w:color w:val="58595B"/>
          <w:w w:val="115"/>
        </w:rPr>
        <w:t>the</w:t>
      </w:r>
      <w:r>
        <w:rPr>
          <w:color w:val="58595B"/>
          <w:spacing w:val="-7"/>
          <w:w w:val="115"/>
        </w:rPr>
        <w:t> </w:t>
      </w:r>
      <w:r>
        <w:rPr>
          <w:color w:val="58595B"/>
          <w:w w:val="115"/>
        </w:rPr>
        <w:t>policy,</w:t>
      </w:r>
      <w:r>
        <w:rPr>
          <w:color w:val="58595B"/>
          <w:spacing w:val="-7"/>
          <w:w w:val="115"/>
        </w:rPr>
        <w:t> </w:t>
      </w:r>
      <w:r>
        <w:rPr>
          <w:color w:val="58595B"/>
          <w:w w:val="115"/>
        </w:rPr>
        <w:t>as per</w:t>
      </w:r>
      <w:r>
        <w:rPr>
          <w:color w:val="58595B"/>
          <w:spacing w:val="-10"/>
          <w:w w:val="115"/>
        </w:rPr>
        <w:t> </w:t>
      </w:r>
      <w:r>
        <w:rPr>
          <w:color w:val="58595B"/>
          <w:w w:val="115"/>
        </w:rPr>
        <w:t>the</w:t>
      </w:r>
      <w:r>
        <w:rPr>
          <w:color w:val="58595B"/>
          <w:spacing w:val="-10"/>
          <w:w w:val="115"/>
        </w:rPr>
        <w:t> </w:t>
      </w:r>
      <w:r>
        <w:rPr>
          <w:color w:val="58595B"/>
          <w:w w:val="115"/>
        </w:rPr>
        <w:t>provisions</w:t>
      </w:r>
      <w:r>
        <w:rPr>
          <w:color w:val="58595B"/>
          <w:spacing w:val="-10"/>
          <w:w w:val="115"/>
        </w:rPr>
        <w:t> </w:t>
      </w:r>
      <w:r>
        <w:rPr>
          <w:color w:val="58595B"/>
          <w:w w:val="115"/>
        </w:rPr>
        <w:t>of</w:t>
      </w:r>
      <w:r>
        <w:rPr>
          <w:color w:val="58595B"/>
          <w:spacing w:val="-10"/>
          <w:w w:val="115"/>
        </w:rPr>
        <w:t> </w:t>
      </w:r>
      <w:r>
        <w:rPr>
          <w:color w:val="58595B"/>
          <w:w w:val="115"/>
        </w:rPr>
        <w:t>the</w:t>
      </w:r>
      <w:r>
        <w:rPr>
          <w:color w:val="58595B"/>
          <w:spacing w:val="-10"/>
          <w:w w:val="115"/>
        </w:rPr>
        <w:t> </w:t>
      </w:r>
      <w:r>
        <w:rPr>
          <w:color w:val="58595B"/>
          <w:w w:val="115"/>
        </w:rPr>
        <w:t>Income</w:t>
      </w:r>
      <w:r>
        <w:rPr>
          <w:color w:val="58595B"/>
          <w:spacing w:val="-10"/>
          <w:w w:val="115"/>
        </w:rPr>
        <w:t> </w:t>
      </w:r>
      <w:r>
        <w:rPr>
          <w:color w:val="58595B"/>
          <w:w w:val="115"/>
        </w:rPr>
        <w:t>Tax</w:t>
      </w:r>
      <w:r>
        <w:rPr>
          <w:color w:val="58595B"/>
          <w:spacing w:val="-10"/>
          <w:w w:val="115"/>
        </w:rPr>
        <w:t> </w:t>
      </w:r>
      <w:r>
        <w:rPr>
          <w:color w:val="58595B"/>
          <w:w w:val="115"/>
        </w:rPr>
        <w:t>Act,</w:t>
      </w:r>
      <w:r>
        <w:rPr>
          <w:color w:val="58595B"/>
          <w:spacing w:val="-10"/>
          <w:w w:val="115"/>
        </w:rPr>
        <w:t> </w:t>
      </w:r>
      <w:r>
        <w:rPr>
          <w:color w:val="58595B"/>
          <w:w w:val="105"/>
        </w:rPr>
        <w:t>1961</w:t>
      </w:r>
      <w:r>
        <w:rPr>
          <w:color w:val="58595B"/>
          <w:spacing w:val="40"/>
          <w:w w:val="115"/>
        </w:rPr>
        <w:t> </w:t>
      </w:r>
      <w:r>
        <w:rPr>
          <w:color w:val="58595B"/>
          <w:w w:val="115"/>
        </w:rPr>
        <w:t>as</w:t>
      </w:r>
      <w:r>
        <w:rPr>
          <w:color w:val="58595B"/>
          <w:spacing w:val="-10"/>
          <w:w w:val="115"/>
        </w:rPr>
        <w:t> </w:t>
      </w:r>
      <w:r>
        <w:rPr>
          <w:color w:val="58595B"/>
          <w:w w:val="115"/>
        </w:rPr>
        <w:t>amended</w:t>
      </w:r>
      <w:r>
        <w:rPr>
          <w:color w:val="58595B"/>
          <w:spacing w:val="-10"/>
          <w:w w:val="115"/>
        </w:rPr>
        <w:t> </w:t>
      </w:r>
      <w:r>
        <w:rPr>
          <w:color w:val="58595B"/>
          <w:w w:val="115"/>
        </w:rPr>
        <w:t>from</w:t>
      </w:r>
      <w:r>
        <w:rPr>
          <w:color w:val="58595B"/>
          <w:spacing w:val="-10"/>
          <w:w w:val="115"/>
        </w:rPr>
        <w:t> </w:t>
      </w:r>
      <w:r>
        <w:rPr>
          <w:color w:val="58595B"/>
          <w:w w:val="115"/>
        </w:rPr>
        <w:t>time</w:t>
      </w:r>
      <w:r>
        <w:rPr>
          <w:color w:val="58595B"/>
          <w:spacing w:val="-10"/>
          <w:w w:val="115"/>
        </w:rPr>
        <w:t> </w:t>
      </w:r>
      <w:r>
        <w:rPr>
          <w:color w:val="58595B"/>
          <w:w w:val="115"/>
        </w:rPr>
        <w:t>to</w:t>
      </w:r>
      <w:r>
        <w:rPr>
          <w:color w:val="58595B"/>
          <w:spacing w:val="-10"/>
          <w:w w:val="115"/>
        </w:rPr>
        <w:t> </w:t>
      </w:r>
      <w:r>
        <w:rPr>
          <w:color w:val="58595B"/>
          <w:w w:val="115"/>
        </w:rPr>
        <w:t>time.</w:t>
      </w:r>
    </w:p>
    <w:p>
      <w:pPr>
        <w:pStyle w:val="Heading2"/>
        <w:numPr>
          <w:ilvl w:val="1"/>
          <w:numId w:val="7"/>
        </w:numPr>
        <w:tabs>
          <w:tab w:pos="299" w:val="left" w:leader="none"/>
        </w:tabs>
        <w:spacing w:line="240" w:lineRule="auto" w:before="59" w:after="0"/>
        <w:ind w:left="299" w:right="0" w:hanging="273"/>
        <w:jc w:val="left"/>
        <w:rPr>
          <w:color w:val="58595B"/>
        </w:rPr>
      </w:pPr>
      <w:r>
        <w:rPr>
          <w:color w:val="58595B"/>
          <w:w w:val="105"/>
        </w:rPr>
        <w:t>The</w:t>
      </w:r>
      <w:r>
        <w:rPr>
          <w:color w:val="58595B"/>
          <w:spacing w:val="3"/>
          <w:w w:val="105"/>
        </w:rPr>
        <w:t> </w:t>
      </w:r>
      <w:r>
        <w:rPr>
          <w:color w:val="58595B"/>
          <w:w w:val="105"/>
        </w:rPr>
        <w:t>Additional</w:t>
      </w:r>
      <w:r>
        <w:rPr>
          <w:color w:val="58595B"/>
          <w:spacing w:val="3"/>
          <w:w w:val="105"/>
        </w:rPr>
        <w:t> </w:t>
      </w:r>
      <w:r>
        <w:rPr>
          <w:color w:val="58595B"/>
          <w:spacing w:val="-2"/>
          <w:w w:val="105"/>
        </w:rPr>
        <w:t>Services</w:t>
      </w:r>
    </w:p>
    <w:p>
      <w:pPr>
        <w:pStyle w:val="ListParagraph"/>
        <w:numPr>
          <w:ilvl w:val="0"/>
          <w:numId w:val="12"/>
        </w:numPr>
        <w:tabs>
          <w:tab w:pos="200" w:val="left" w:leader="none"/>
        </w:tabs>
        <w:spacing w:line="247" w:lineRule="auto" w:before="7" w:after="0"/>
        <w:ind w:left="26" w:right="445" w:firstLine="0"/>
        <w:jc w:val="left"/>
        <w:rPr>
          <w:sz w:val="22"/>
        </w:rPr>
      </w:pPr>
      <w:r>
        <w:rPr>
          <w:color w:val="58595B"/>
          <w:w w:val="110"/>
          <w:sz w:val="22"/>
        </w:rPr>
        <w:t>A charge of Rs. 250 per request will be levied for any additional servicing</w:t>
      </w:r>
      <w:r>
        <w:rPr>
          <w:color w:val="58595B"/>
          <w:spacing w:val="-3"/>
          <w:w w:val="110"/>
          <w:sz w:val="22"/>
        </w:rPr>
        <w:t> </w:t>
      </w:r>
      <w:r>
        <w:rPr>
          <w:color w:val="58595B"/>
          <w:w w:val="110"/>
          <w:sz w:val="22"/>
        </w:rPr>
        <w:t>requests.</w:t>
      </w:r>
      <w:r>
        <w:rPr>
          <w:color w:val="58595B"/>
          <w:spacing w:val="-3"/>
          <w:w w:val="110"/>
          <w:sz w:val="22"/>
        </w:rPr>
        <w:t> </w:t>
      </w:r>
      <w:r>
        <w:rPr>
          <w:color w:val="58595B"/>
          <w:w w:val="110"/>
          <w:sz w:val="22"/>
        </w:rPr>
        <w:t>This </w:t>
      </w:r>
      <w:r>
        <w:rPr>
          <w:color w:val="58595B"/>
          <w:w w:val="115"/>
          <w:sz w:val="22"/>
        </w:rPr>
        <w:t>charge</w:t>
      </w:r>
      <w:r>
        <w:rPr>
          <w:color w:val="58595B"/>
          <w:spacing w:val="-11"/>
          <w:w w:val="115"/>
          <w:sz w:val="22"/>
        </w:rPr>
        <w:t> </w:t>
      </w:r>
      <w:r>
        <w:rPr>
          <w:color w:val="58595B"/>
          <w:w w:val="115"/>
          <w:sz w:val="22"/>
        </w:rPr>
        <w:t>may</w:t>
      </w:r>
      <w:r>
        <w:rPr>
          <w:color w:val="58595B"/>
          <w:spacing w:val="-11"/>
          <w:w w:val="115"/>
          <w:sz w:val="22"/>
        </w:rPr>
        <w:t> </w:t>
      </w:r>
      <w:r>
        <w:rPr>
          <w:color w:val="58595B"/>
          <w:w w:val="115"/>
          <w:sz w:val="22"/>
        </w:rPr>
        <w:t>be</w:t>
      </w:r>
      <w:r>
        <w:rPr>
          <w:color w:val="58595B"/>
          <w:spacing w:val="-11"/>
          <w:w w:val="115"/>
          <w:sz w:val="22"/>
        </w:rPr>
        <w:t> </w:t>
      </w:r>
      <w:r>
        <w:rPr>
          <w:color w:val="58595B"/>
          <w:w w:val="115"/>
          <w:sz w:val="22"/>
        </w:rPr>
        <w:t>increased</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allow</w:t>
      </w:r>
      <w:r>
        <w:rPr>
          <w:color w:val="58595B"/>
          <w:spacing w:val="-11"/>
          <w:w w:val="115"/>
          <w:sz w:val="22"/>
        </w:rPr>
        <w:t> </w:t>
      </w:r>
      <w:r>
        <w:rPr>
          <w:color w:val="58595B"/>
          <w:w w:val="115"/>
          <w:sz w:val="22"/>
        </w:rPr>
        <w:t>for</w:t>
      </w:r>
      <w:r>
        <w:rPr>
          <w:color w:val="58595B"/>
          <w:spacing w:val="-11"/>
          <w:w w:val="115"/>
          <w:sz w:val="22"/>
        </w:rPr>
        <w:t> </w:t>
      </w:r>
      <w:r>
        <w:rPr>
          <w:color w:val="58595B"/>
          <w:w w:val="115"/>
          <w:sz w:val="22"/>
        </w:rPr>
        <w:t>inflation.</w:t>
      </w:r>
      <w:r>
        <w:rPr>
          <w:color w:val="58595B"/>
          <w:spacing w:val="-8"/>
          <w:w w:val="115"/>
          <w:sz w:val="22"/>
        </w:rPr>
        <w:t> </w:t>
      </w:r>
      <w:r>
        <w:rPr>
          <w:color w:val="58595B"/>
          <w:w w:val="115"/>
          <w:sz w:val="22"/>
        </w:rPr>
        <w:t>The</w:t>
      </w:r>
      <w:r>
        <w:rPr>
          <w:color w:val="58595B"/>
          <w:spacing w:val="-8"/>
          <w:w w:val="115"/>
          <w:sz w:val="22"/>
        </w:rPr>
        <w:t> </w:t>
      </w:r>
      <w:r>
        <w:rPr>
          <w:color w:val="58595B"/>
          <w:w w:val="115"/>
          <w:sz w:val="22"/>
        </w:rPr>
        <w:t>list</w:t>
      </w:r>
      <w:r>
        <w:rPr>
          <w:color w:val="58595B"/>
          <w:spacing w:val="-8"/>
          <w:w w:val="115"/>
          <w:sz w:val="22"/>
        </w:rPr>
        <w:t> </w:t>
      </w:r>
      <w:r>
        <w:rPr>
          <w:color w:val="58595B"/>
          <w:w w:val="115"/>
          <w:sz w:val="22"/>
        </w:rPr>
        <w:t>of</w:t>
      </w:r>
      <w:r>
        <w:rPr>
          <w:color w:val="58595B"/>
          <w:spacing w:val="-8"/>
          <w:w w:val="115"/>
          <w:sz w:val="22"/>
        </w:rPr>
        <w:t> </w:t>
      </w:r>
      <w:r>
        <w:rPr>
          <w:color w:val="58595B"/>
          <w:w w:val="115"/>
          <w:sz w:val="22"/>
        </w:rPr>
        <w:t>services</w:t>
      </w:r>
      <w:r>
        <w:rPr>
          <w:color w:val="58595B"/>
          <w:spacing w:val="-8"/>
          <w:w w:val="115"/>
          <w:sz w:val="22"/>
        </w:rPr>
        <w:t> </w:t>
      </w:r>
      <w:r>
        <w:rPr>
          <w:color w:val="58595B"/>
          <w:w w:val="115"/>
          <w:sz w:val="22"/>
        </w:rPr>
        <w:t>where</w:t>
      </w:r>
      <w:r>
        <w:rPr>
          <w:color w:val="58595B"/>
          <w:spacing w:val="-8"/>
          <w:w w:val="115"/>
          <w:sz w:val="22"/>
        </w:rPr>
        <w:t> </w:t>
      </w:r>
      <w:r>
        <w:rPr>
          <w:color w:val="58595B"/>
          <w:w w:val="115"/>
          <w:sz w:val="22"/>
        </w:rPr>
        <w:t>this</w:t>
      </w:r>
      <w:r>
        <w:rPr>
          <w:color w:val="58595B"/>
          <w:spacing w:val="-8"/>
          <w:w w:val="115"/>
          <w:sz w:val="22"/>
        </w:rPr>
        <w:t> </w:t>
      </w:r>
      <w:r>
        <w:rPr>
          <w:color w:val="58595B"/>
          <w:w w:val="115"/>
          <w:sz w:val="22"/>
        </w:rPr>
        <w:t>charge</w:t>
      </w:r>
      <w:r>
        <w:rPr>
          <w:color w:val="58595B"/>
          <w:spacing w:val="-8"/>
          <w:w w:val="115"/>
          <w:sz w:val="22"/>
        </w:rPr>
        <w:t> </w:t>
      </w:r>
      <w:r>
        <w:rPr>
          <w:color w:val="58595B"/>
          <w:w w:val="115"/>
          <w:sz w:val="22"/>
        </w:rPr>
        <w:t>is applicable is specified below.</w:t>
      </w:r>
    </w:p>
    <w:p>
      <w:pPr>
        <w:pStyle w:val="ListParagraph"/>
        <w:numPr>
          <w:ilvl w:val="0"/>
          <w:numId w:val="12"/>
        </w:numPr>
        <w:tabs>
          <w:tab w:pos="256" w:val="left" w:leader="none"/>
        </w:tabs>
        <w:spacing w:line="247" w:lineRule="auto" w:before="0" w:after="0"/>
        <w:ind w:left="26" w:right="231" w:firstLine="0"/>
        <w:jc w:val="left"/>
        <w:rPr>
          <w:sz w:val="22"/>
        </w:rPr>
      </w:pPr>
      <w:r>
        <w:rPr>
          <w:color w:val="58595B"/>
          <w:w w:val="115"/>
          <w:sz w:val="22"/>
        </w:rPr>
        <w:t>The</w:t>
      </w:r>
      <w:r>
        <w:rPr>
          <w:color w:val="58595B"/>
          <w:spacing w:val="-14"/>
          <w:w w:val="115"/>
          <w:sz w:val="22"/>
        </w:rPr>
        <w:t> </w:t>
      </w:r>
      <w:r>
        <w:rPr>
          <w:color w:val="58595B"/>
          <w:w w:val="115"/>
          <w:sz w:val="22"/>
        </w:rPr>
        <w:t>following</w:t>
      </w:r>
      <w:r>
        <w:rPr>
          <w:color w:val="58595B"/>
          <w:spacing w:val="-14"/>
          <w:w w:val="115"/>
          <w:sz w:val="22"/>
        </w:rPr>
        <w:t> </w:t>
      </w:r>
      <w:r>
        <w:rPr>
          <w:color w:val="58595B"/>
          <w:w w:val="115"/>
          <w:sz w:val="22"/>
        </w:rPr>
        <w:t>lists</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services</w:t>
      </w:r>
      <w:r>
        <w:rPr>
          <w:color w:val="58595B"/>
          <w:spacing w:val="-14"/>
          <w:w w:val="115"/>
          <w:sz w:val="22"/>
        </w:rPr>
        <w:t> </w:t>
      </w:r>
      <w:r>
        <w:rPr>
          <w:color w:val="58595B"/>
          <w:w w:val="115"/>
          <w:sz w:val="22"/>
        </w:rPr>
        <w:t>on</w:t>
      </w:r>
      <w:r>
        <w:rPr>
          <w:color w:val="58595B"/>
          <w:spacing w:val="-14"/>
          <w:w w:val="115"/>
          <w:sz w:val="22"/>
        </w:rPr>
        <w:t> </w:t>
      </w:r>
      <w:r>
        <w:rPr>
          <w:color w:val="58595B"/>
          <w:w w:val="115"/>
          <w:sz w:val="22"/>
        </w:rPr>
        <w:t>which</w:t>
      </w:r>
      <w:r>
        <w:rPr>
          <w:color w:val="58595B"/>
          <w:spacing w:val="-14"/>
          <w:w w:val="115"/>
          <w:sz w:val="22"/>
        </w:rPr>
        <w:t> </w:t>
      </w:r>
      <w:r>
        <w:rPr>
          <w:color w:val="58595B"/>
          <w:w w:val="115"/>
          <w:sz w:val="22"/>
        </w:rPr>
        <w:t>Additional</w:t>
      </w:r>
      <w:r>
        <w:rPr>
          <w:color w:val="58595B"/>
          <w:spacing w:val="-14"/>
          <w:w w:val="115"/>
          <w:sz w:val="22"/>
        </w:rPr>
        <w:t> </w:t>
      </w:r>
      <w:r>
        <w:rPr>
          <w:color w:val="58595B"/>
          <w:w w:val="115"/>
          <w:sz w:val="22"/>
        </w:rPr>
        <w:t>Servicing</w:t>
      </w:r>
      <w:r>
        <w:rPr>
          <w:color w:val="58595B"/>
          <w:spacing w:val="-14"/>
          <w:w w:val="115"/>
          <w:sz w:val="22"/>
        </w:rPr>
        <w:t> </w:t>
      </w:r>
      <w:r>
        <w:rPr>
          <w:color w:val="58595B"/>
          <w:w w:val="115"/>
          <w:sz w:val="22"/>
        </w:rPr>
        <w:t>Charge</w:t>
      </w:r>
      <w:r>
        <w:rPr>
          <w:color w:val="58595B"/>
          <w:spacing w:val="-14"/>
          <w:w w:val="115"/>
          <w:sz w:val="22"/>
        </w:rPr>
        <w:t> </w:t>
      </w:r>
      <w:r>
        <w:rPr>
          <w:color w:val="58595B"/>
          <w:w w:val="115"/>
          <w:sz w:val="22"/>
        </w:rPr>
        <w:t>is</w:t>
      </w:r>
      <w:r>
        <w:rPr>
          <w:color w:val="58595B"/>
          <w:spacing w:val="-14"/>
          <w:w w:val="115"/>
          <w:sz w:val="22"/>
        </w:rPr>
        <w:t> </w:t>
      </w:r>
      <w:r>
        <w:rPr>
          <w:color w:val="58595B"/>
          <w:w w:val="115"/>
          <w:sz w:val="22"/>
        </w:rPr>
        <w:t>applicable.</w:t>
      </w:r>
      <w:r>
        <w:rPr>
          <w:color w:val="58595B"/>
          <w:spacing w:val="-14"/>
          <w:w w:val="115"/>
          <w:sz w:val="22"/>
        </w:rPr>
        <w:t> </w:t>
      </w:r>
      <w:r>
        <w:rPr>
          <w:color w:val="58595B"/>
          <w:w w:val="115"/>
          <w:sz w:val="22"/>
        </w:rPr>
        <w:t>Any administrative</w:t>
      </w:r>
      <w:r>
        <w:rPr>
          <w:color w:val="58595B"/>
          <w:spacing w:val="-5"/>
          <w:w w:val="115"/>
          <w:sz w:val="22"/>
        </w:rPr>
        <w:t> </w:t>
      </w:r>
      <w:r>
        <w:rPr>
          <w:color w:val="58595B"/>
          <w:w w:val="115"/>
          <w:sz w:val="22"/>
        </w:rPr>
        <w:t>servicing</w:t>
      </w:r>
      <w:r>
        <w:rPr>
          <w:color w:val="58595B"/>
          <w:spacing w:val="-5"/>
          <w:w w:val="115"/>
          <w:sz w:val="22"/>
        </w:rPr>
        <w:t> </w:t>
      </w:r>
      <w:r>
        <w:rPr>
          <w:color w:val="58595B"/>
          <w:w w:val="115"/>
          <w:sz w:val="22"/>
        </w:rPr>
        <w:t>that</w:t>
      </w:r>
      <w:r>
        <w:rPr>
          <w:color w:val="58595B"/>
          <w:spacing w:val="-5"/>
          <w:w w:val="115"/>
          <w:sz w:val="22"/>
        </w:rPr>
        <w:t> </w:t>
      </w:r>
      <w:r>
        <w:rPr>
          <w:color w:val="58595B"/>
          <w:w w:val="115"/>
          <w:sz w:val="22"/>
        </w:rPr>
        <w:t>we</w:t>
      </w:r>
      <w:r>
        <w:rPr>
          <w:color w:val="58595B"/>
          <w:spacing w:val="-5"/>
          <w:w w:val="115"/>
          <w:sz w:val="22"/>
        </w:rPr>
        <w:t> </w:t>
      </w:r>
      <w:r>
        <w:rPr>
          <w:color w:val="58595B"/>
          <w:w w:val="115"/>
          <w:sz w:val="22"/>
        </w:rPr>
        <w:t>may</w:t>
      </w:r>
      <w:r>
        <w:rPr>
          <w:color w:val="58595B"/>
          <w:spacing w:val="-5"/>
          <w:w w:val="115"/>
          <w:sz w:val="22"/>
        </w:rPr>
        <w:t> </w:t>
      </w:r>
      <w:r>
        <w:rPr>
          <w:color w:val="58595B"/>
          <w:w w:val="115"/>
          <w:sz w:val="22"/>
        </w:rPr>
        <w:t>introduce</w:t>
      </w:r>
      <w:r>
        <w:rPr>
          <w:color w:val="58595B"/>
          <w:spacing w:val="-5"/>
          <w:w w:val="115"/>
          <w:sz w:val="22"/>
        </w:rPr>
        <w:t> </w:t>
      </w:r>
      <w:r>
        <w:rPr>
          <w:color w:val="58595B"/>
          <w:w w:val="115"/>
          <w:sz w:val="22"/>
        </w:rPr>
        <w:t>at</w:t>
      </w:r>
      <w:r>
        <w:rPr>
          <w:color w:val="58595B"/>
          <w:spacing w:val="-5"/>
          <w:w w:val="115"/>
          <w:sz w:val="22"/>
        </w:rPr>
        <w:t> </w:t>
      </w:r>
      <w:r>
        <w:rPr>
          <w:color w:val="58595B"/>
          <w:w w:val="115"/>
          <w:sz w:val="22"/>
        </w:rPr>
        <w:t>a</w:t>
      </w:r>
      <w:r>
        <w:rPr>
          <w:color w:val="58595B"/>
          <w:spacing w:val="-5"/>
          <w:w w:val="115"/>
          <w:sz w:val="22"/>
        </w:rPr>
        <w:t> </w:t>
      </w:r>
      <w:r>
        <w:rPr>
          <w:color w:val="58595B"/>
          <w:w w:val="115"/>
          <w:sz w:val="22"/>
        </w:rPr>
        <w:t>later</w:t>
      </w:r>
      <w:r>
        <w:rPr>
          <w:color w:val="58595B"/>
          <w:spacing w:val="-5"/>
          <w:w w:val="115"/>
          <w:sz w:val="22"/>
        </w:rPr>
        <w:t> </w:t>
      </w:r>
      <w:r>
        <w:rPr>
          <w:color w:val="58595B"/>
          <w:w w:val="115"/>
          <w:sz w:val="22"/>
        </w:rPr>
        <w:t>date</w:t>
      </w:r>
      <w:r>
        <w:rPr>
          <w:color w:val="58595B"/>
          <w:spacing w:val="-5"/>
          <w:w w:val="115"/>
          <w:sz w:val="22"/>
        </w:rPr>
        <w:t> </w:t>
      </w:r>
      <w:r>
        <w:rPr>
          <w:color w:val="58595B"/>
          <w:w w:val="115"/>
          <w:sz w:val="22"/>
        </w:rPr>
        <w:t>would</w:t>
      </w:r>
      <w:r>
        <w:rPr>
          <w:color w:val="58595B"/>
          <w:spacing w:val="-5"/>
          <w:w w:val="115"/>
          <w:sz w:val="22"/>
        </w:rPr>
        <w:t> </w:t>
      </w:r>
      <w:r>
        <w:rPr>
          <w:color w:val="58595B"/>
          <w:w w:val="115"/>
          <w:sz w:val="22"/>
        </w:rPr>
        <w:t>be</w:t>
      </w:r>
      <w:r>
        <w:rPr>
          <w:color w:val="58595B"/>
          <w:spacing w:val="-5"/>
          <w:w w:val="115"/>
          <w:sz w:val="22"/>
        </w:rPr>
        <w:t> </w:t>
      </w:r>
      <w:r>
        <w:rPr>
          <w:color w:val="58595B"/>
          <w:w w:val="115"/>
          <w:sz w:val="22"/>
        </w:rPr>
        <w:t>added</w:t>
      </w:r>
      <w:r>
        <w:rPr>
          <w:color w:val="58595B"/>
          <w:spacing w:val="-5"/>
          <w:w w:val="115"/>
          <w:sz w:val="22"/>
        </w:rPr>
        <w:t> </w:t>
      </w:r>
      <w:r>
        <w:rPr>
          <w:color w:val="58595B"/>
          <w:w w:val="115"/>
          <w:sz w:val="22"/>
        </w:rPr>
        <w:t>to</w:t>
      </w:r>
      <w:r>
        <w:rPr>
          <w:color w:val="58595B"/>
          <w:spacing w:val="-5"/>
          <w:w w:val="115"/>
          <w:sz w:val="22"/>
        </w:rPr>
        <w:t> </w:t>
      </w:r>
      <w:r>
        <w:rPr>
          <w:color w:val="58595B"/>
          <w:w w:val="115"/>
          <w:sz w:val="22"/>
        </w:rPr>
        <w:t>this</w:t>
      </w:r>
      <w:r>
        <w:rPr>
          <w:color w:val="58595B"/>
          <w:spacing w:val="-5"/>
          <w:w w:val="115"/>
          <w:sz w:val="22"/>
        </w:rPr>
        <w:t> </w:t>
      </w:r>
      <w:r>
        <w:rPr>
          <w:color w:val="58595B"/>
          <w:w w:val="115"/>
          <w:sz w:val="22"/>
        </w:rPr>
        <w:t>list: Premium collection related services such as cheque pick-up </w:t>
      </w:r>
      <w:r>
        <w:rPr>
          <w:color w:val="58595B"/>
          <w:w w:val="140"/>
          <w:sz w:val="22"/>
        </w:rPr>
        <w:t>/</w:t>
      </w:r>
      <w:r>
        <w:rPr>
          <w:color w:val="58595B"/>
          <w:spacing w:val="-8"/>
          <w:w w:val="140"/>
          <w:sz w:val="22"/>
        </w:rPr>
        <w:t> </w:t>
      </w:r>
      <w:r>
        <w:rPr>
          <w:color w:val="58595B"/>
          <w:w w:val="115"/>
          <w:sz w:val="22"/>
        </w:rPr>
        <w:t>Premium payment via outstation cheque </w:t>
      </w:r>
      <w:r>
        <w:rPr>
          <w:color w:val="58595B"/>
          <w:w w:val="140"/>
          <w:sz w:val="22"/>
        </w:rPr>
        <w:t>/ </w:t>
      </w:r>
      <w:r>
        <w:rPr>
          <w:color w:val="58595B"/>
          <w:w w:val="115"/>
          <w:sz w:val="22"/>
        </w:rPr>
        <w:t>drop-box deposit</w:t>
      </w:r>
    </w:p>
    <w:p>
      <w:pPr>
        <w:pStyle w:val="ListParagraph"/>
        <w:numPr>
          <w:ilvl w:val="1"/>
          <w:numId w:val="12"/>
        </w:numPr>
        <w:tabs>
          <w:tab w:pos="356" w:val="left" w:leader="none"/>
        </w:tabs>
        <w:spacing w:line="257" w:lineRule="exact" w:before="0" w:after="0"/>
        <w:ind w:left="356" w:right="0" w:hanging="298"/>
        <w:jc w:val="left"/>
        <w:rPr>
          <w:sz w:val="22"/>
        </w:rPr>
      </w:pPr>
      <w:r>
        <w:rPr>
          <w:color w:val="58595B"/>
          <w:w w:val="115"/>
          <w:sz w:val="22"/>
        </w:rPr>
        <w:t>Cheque</w:t>
      </w:r>
      <w:r>
        <w:rPr>
          <w:color w:val="58595B"/>
          <w:spacing w:val="2"/>
          <w:w w:val="115"/>
          <w:sz w:val="22"/>
        </w:rPr>
        <w:t> </w:t>
      </w:r>
      <w:r>
        <w:rPr>
          <w:color w:val="58595B"/>
          <w:w w:val="115"/>
          <w:sz w:val="22"/>
        </w:rPr>
        <w:t>bounce/cancellation</w:t>
      </w:r>
      <w:r>
        <w:rPr>
          <w:color w:val="58595B"/>
          <w:spacing w:val="3"/>
          <w:w w:val="115"/>
          <w:sz w:val="22"/>
        </w:rPr>
        <w:t> </w:t>
      </w:r>
      <w:r>
        <w:rPr>
          <w:color w:val="58595B"/>
          <w:w w:val="115"/>
          <w:sz w:val="22"/>
        </w:rPr>
        <w:t>of</w:t>
      </w:r>
      <w:r>
        <w:rPr>
          <w:color w:val="58595B"/>
          <w:spacing w:val="3"/>
          <w:w w:val="115"/>
          <w:sz w:val="22"/>
        </w:rPr>
        <w:t> </w:t>
      </w:r>
      <w:r>
        <w:rPr>
          <w:color w:val="58595B"/>
          <w:spacing w:val="-2"/>
          <w:w w:val="115"/>
          <w:sz w:val="22"/>
        </w:rPr>
        <w:t>cheque.</w:t>
      </w:r>
    </w:p>
    <w:p>
      <w:pPr>
        <w:pStyle w:val="ListParagraph"/>
        <w:numPr>
          <w:ilvl w:val="1"/>
          <w:numId w:val="12"/>
        </w:numPr>
        <w:tabs>
          <w:tab w:pos="323" w:val="left" w:leader="none"/>
          <w:tab w:pos="348" w:val="left" w:leader="none"/>
        </w:tabs>
        <w:spacing w:line="189" w:lineRule="auto" w:before="0" w:after="0"/>
        <w:ind w:left="323" w:right="277" w:hanging="265"/>
        <w:jc w:val="left"/>
        <w:rPr>
          <w:sz w:val="22"/>
        </w:rPr>
      </w:pPr>
      <w:r>
        <w:rPr>
          <w:color w:val="58595B"/>
          <w:w w:val="115"/>
          <w:sz w:val="22"/>
        </w:rPr>
        <w:t>Request</w:t>
      </w:r>
      <w:r>
        <w:rPr>
          <w:color w:val="58595B"/>
          <w:spacing w:val="19"/>
          <w:w w:val="115"/>
          <w:sz w:val="22"/>
        </w:rPr>
        <w:t> </w:t>
      </w:r>
      <w:r>
        <w:rPr>
          <w:color w:val="58595B"/>
          <w:w w:val="115"/>
          <w:sz w:val="22"/>
        </w:rPr>
        <w:t>for</w:t>
      </w:r>
      <w:r>
        <w:rPr>
          <w:color w:val="58595B"/>
          <w:spacing w:val="-7"/>
          <w:w w:val="115"/>
          <w:sz w:val="22"/>
        </w:rPr>
        <w:t> </w:t>
      </w:r>
      <w:r>
        <w:rPr>
          <w:color w:val="58595B"/>
          <w:w w:val="115"/>
          <w:sz w:val="22"/>
        </w:rPr>
        <w:t>duplicate</w:t>
      </w:r>
      <w:r>
        <w:rPr>
          <w:color w:val="58595B"/>
          <w:spacing w:val="-7"/>
          <w:w w:val="115"/>
          <w:sz w:val="22"/>
        </w:rPr>
        <w:t> </w:t>
      </w:r>
      <w:r>
        <w:rPr>
          <w:color w:val="58595B"/>
          <w:w w:val="115"/>
          <w:sz w:val="22"/>
        </w:rPr>
        <w:t>documents</w:t>
      </w:r>
      <w:r>
        <w:rPr>
          <w:color w:val="58595B"/>
          <w:spacing w:val="-7"/>
          <w:w w:val="115"/>
          <w:sz w:val="22"/>
        </w:rPr>
        <w:t> </w:t>
      </w:r>
      <w:r>
        <w:rPr>
          <w:color w:val="58595B"/>
          <w:w w:val="115"/>
          <w:sz w:val="22"/>
        </w:rPr>
        <w:t>such</w:t>
      </w:r>
      <w:r>
        <w:rPr>
          <w:color w:val="58595B"/>
          <w:spacing w:val="-7"/>
          <w:w w:val="115"/>
          <w:sz w:val="22"/>
        </w:rPr>
        <w:t> </w:t>
      </w:r>
      <w:r>
        <w:rPr>
          <w:color w:val="58595B"/>
          <w:w w:val="115"/>
          <w:sz w:val="22"/>
        </w:rPr>
        <w:t>as</w:t>
      </w:r>
      <w:r>
        <w:rPr>
          <w:color w:val="58595B"/>
          <w:spacing w:val="-7"/>
          <w:w w:val="115"/>
          <w:sz w:val="22"/>
        </w:rPr>
        <w:t> </w:t>
      </w:r>
      <w:r>
        <w:rPr>
          <w:color w:val="58595B"/>
          <w:w w:val="115"/>
          <w:sz w:val="22"/>
        </w:rPr>
        <w:t>duplicate</w:t>
      </w:r>
      <w:r>
        <w:rPr>
          <w:color w:val="58595B"/>
          <w:spacing w:val="-7"/>
          <w:w w:val="115"/>
          <w:sz w:val="22"/>
        </w:rPr>
        <w:t> </w:t>
      </w:r>
      <w:r>
        <w:rPr>
          <w:color w:val="58595B"/>
          <w:w w:val="115"/>
          <w:sz w:val="22"/>
        </w:rPr>
        <w:t>premium</w:t>
      </w:r>
      <w:r>
        <w:rPr>
          <w:color w:val="58595B"/>
          <w:spacing w:val="-7"/>
          <w:w w:val="115"/>
          <w:sz w:val="22"/>
        </w:rPr>
        <w:t> </w:t>
      </w:r>
      <w:r>
        <w:rPr>
          <w:color w:val="58595B"/>
          <w:w w:val="115"/>
          <w:sz w:val="22"/>
        </w:rPr>
        <w:t>receipt,</w:t>
      </w:r>
      <w:r>
        <w:rPr>
          <w:color w:val="58595B"/>
          <w:spacing w:val="-7"/>
          <w:w w:val="115"/>
          <w:sz w:val="22"/>
        </w:rPr>
        <w:t> </w:t>
      </w:r>
      <w:r>
        <w:rPr>
          <w:color w:val="58595B"/>
          <w:w w:val="115"/>
          <w:sz w:val="22"/>
        </w:rPr>
        <w:t>duplicate</w:t>
      </w:r>
      <w:r>
        <w:rPr>
          <w:color w:val="58595B"/>
          <w:spacing w:val="-7"/>
          <w:w w:val="115"/>
          <w:sz w:val="22"/>
        </w:rPr>
        <w:t> </w:t>
      </w:r>
      <w:r>
        <w:rPr>
          <w:color w:val="58595B"/>
          <w:w w:val="115"/>
          <w:sz w:val="22"/>
        </w:rPr>
        <w:t>policy </w:t>
      </w:r>
      <w:r>
        <w:rPr>
          <w:color w:val="58595B"/>
          <w:spacing w:val="-2"/>
          <w:w w:val="115"/>
          <w:sz w:val="22"/>
        </w:rPr>
        <w:t>document</w:t>
      </w:r>
    </w:p>
    <w:p>
      <w:pPr>
        <w:pStyle w:val="ListParagraph"/>
        <w:numPr>
          <w:ilvl w:val="1"/>
          <w:numId w:val="12"/>
        </w:numPr>
        <w:tabs>
          <w:tab w:pos="298" w:val="left" w:leader="none"/>
          <w:tab w:pos="323" w:val="left" w:leader="none"/>
        </w:tabs>
        <w:spacing w:line="189" w:lineRule="auto" w:before="0" w:after="0"/>
        <w:ind w:left="323" w:right="432" w:hanging="323"/>
        <w:jc w:val="left"/>
        <w:rPr>
          <w:sz w:val="22"/>
        </w:rPr>
      </w:pPr>
      <w:r>
        <w:rPr>
          <w:color w:val="58595B"/>
          <w:w w:val="110"/>
          <w:sz w:val="22"/>
        </w:rPr>
        <w:t>Cancellation/Failure of ECS/SI due to an error at Policyholder’s end or fresh request of </w:t>
      </w:r>
      <w:r>
        <w:rPr>
          <w:color w:val="58595B"/>
          <w:w w:val="115"/>
          <w:sz w:val="22"/>
        </w:rPr>
        <w:t>ECS/SI mandate initiated by client.</w:t>
      </w:r>
    </w:p>
    <w:p>
      <w:pPr>
        <w:pStyle w:val="Heading2"/>
        <w:spacing w:before="245"/>
      </w:pPr>
      <w:r>
        <w:rPr>
          <w:color w:val="58595B"/>
          <w:spacing w:val="-2"/>
        </w:rPr>
        <w:t>ANNUITY</w:t>
      </w:r>
    </w:p>
    <w:p>
      <w:pPr>
        <w:pStyle w:val="BodyText"/>
        <w:spacing w:line="247" w:lineRule="auto" w:before="7"/>
        <w:ind w:left="26" w:right="234"/>
      </w:pPr>
      <w:r>
        <w:rPr>
          <w:color w:val="58595B"/>
          <w:w w:val="115"/>
        </w:rPr>
        <w:t>Current regulation mandates how the Vesting and the Surrender Benefit of this product are</w:t>
      </w:r>
      <w:r>
        <w:rPr>
          <w:color w:val="58595B"/>
          <w:spacing w:val="-4"/>
          <w:w w:val="115"/>
        </w:rPr>
        <w:t> </w:t>
      </w:r>
      <w:r>
        <w:rPr>
          <w:color w:val="58595B"/>
          <w:w w:val="115"/>
        </w:rPr>
        <w:t>payable</w:t>
      </w:r>
      <w:r>
        <w:rPr>
          <w:color w:val="58595B"/>
          <w:spacing w:val="-4"/>
          <w:w w:val="115"/>
        </w:rPr>
        <w:t> </w:t>
      </w:r>
      <w:r>
        <w:rPr>
          <w:color w:val="58595B"/>
          <w:w w:val="115"/>
        </w:rPr>
        <w:t>to</w:t>
      </w:r>
      <w:r>
        <w:rPr>
          <w:color w:val="58595B"/>
          <w:spacing w:val="-4"/>
          <w:w w:val="115"/>
        </w:rPr>
        <w:t> </w:t>
      </w:r>
      <w:r>
        <w:rPr>
          <w:color w:val="58595B"/>
          <w:w w:val="115"/>
        </w:rPr>
        <w:t>you</w:t>
      </w:r>
      <w:r>
        <w:rPr>
          <w:color w:val="58595B"/>
          <w:spacing w:val="-4"/>
          <w:w w:val="115"/>
        </w:rPr>
        <w:t> </w:t>
      </w:r>
      <w:r>
        <w:rPr>
          <w:color w:val="58595B"/>
          <w:w w:val="115"/>
        </w:rPr>
        <w:t>(see</w:t>
      </w:r>
      <w:r>
        <w:rPr>
          <w:color w:val="58595B"/>
          <w:spacing w:val="-4"/>
          <w:w w:val="115"/>
        </w:rPr>
        <w:t> </w:t>
      </w:r>
      <w:r>
        <w:rPr>
          <w:color w:val="58595B"/>
          <w:w w:val="115"/>
        </w:rPr>
        <w:t>'Policy</w:t>
      </w:r>
      <w:r>
        <w:rPr>
          <w:color w:val="58595B"/>
          <w:spacing w:val="-4"/>
          <w:w w:val="115"/>
        </w:rPr>
        <w:t> </w:t>
      </w:r>
      <w:r>
        <w:rPr>
          <w:color w:val="58595B"/>
          <w:w w:val="115"/>
        </w:rPr>
        <w:t>proceeds'</w:t>
      </w:r>
      <w:r>
        <w:rPr>
          <w:color w:val="58595B"/>
          <w:spacing w:val="-4"/>
          <w:w w:val="115"/>
        </w:rPr>
        <w:t> </w:t>
      </w:r>
      <w:r>
        <w:rPr>
          <w:color w:val="58595B"/>
          <w:w w:val="115"/>
        </w:rPr>
        <w:t>section).</w:t>
      </w:r>
      <w:r>
        <w:rPr>
          <w:color w:val="58595B"/>
          <w:spacing w:val="-4"/>
          <w:w w:val="115"/>
        </w:rPr>
        <w:t> </w:t>
      </w:r>
      <w:r>
        <w:rPr>
          <w:color w:val="58595B"/>
          <w:w w:val="115"/>
        </w:rPr>
        <w:t>One</w:t>
      </w:r>
      <w:r>
        <w:rPr>
          <w:color w:val="58595B"/>
          <w:spacing w:val="-4"/>
          <w:w w:val="115"/>
        </w:rPr>
        <w:t> </w:t>
      </w:r>
      <w:r>
        <w:rPr>
          <w:color w:val="58595B"/>
          <w:w w:val="115"/>
        </w:rPr>
        <w:t>of</w:t>
      </w:r>
      <w:r>
        <w:rPr>
          <w:color w:val="58595B"/>
          <w:spacing w:val="-4"/>
          <w:w w:val="115"/>
        </w:rPr>
        <w:t> </w:t>
      </w:r>
      <w:r>
        <w:rPr>
          <w:color w:val="58595B"/>
          <w:w w:val="115"/>
        </w:rPr>
        <w:t>the</w:t>
      </w:r>
      <w:r>
        <w:rPr>
          <w:color w:val="58595B"/>
          <w:spacing w:val="-4"/>
          <w:w w:val="115"/>
        </w:rPr>
        <w:t> </w:t>
      </w:r>
      <w:r>
        <w:rPr>
          <w:color w:val="58595B"/>
          <w:w w:val="115"/>
        </w:rPr>
        <w:t>options</w:t>
      </w:r>
      <w:r>
        <w:rPr>
          <w:color w:val="58595B"/>
          <w:spacing w:val="-4"/>
          <w:w w:val="115"/>
        </w:rPr>
        <w:t> </w:t>
      </w:r>
      <w:r>
        <w:rPr>
          <w:color w:val="58595B"/>
          <w:w w:val="115"/>
        </w:rPr>
        <w:t>available</w:t>
      </w:r>
      <w:r>
        <w:rPr>
          <w:color w:val="58595B"/>
          <w:spacing w:val="-4"/>
          <w:w w:val="115"/>
        </w:rPr>
        <w:t> </w:t>
      </w:r>
      <w:r>
        <w:rPr>
          <w:color w:val="58595B"/>
          <w:w w:val="115"/>
        </w:rPr>
        <w:t>under these</w:t>
      </w:r>
      <w:r>
        <w:rPr>
          <w:color w:val="58595B"/>
          <w:spacing w:val="-8"/>
          <w:w w:val="115"/>
        </w:rPr>
        <w:t> </w:t>
      </w:r>
      <w:r>
        <w:rPr>
          <w:color w:val="58595B"/>
          <w:w w:val="115"/>
        </w:rPr>
        <w:t>regulations</w:t>
      </w:r>
      <w:r>
        <w:rPr>
          <w:color w:val="58595B"/>
          <w:spacing w:val="-8"/>
          <w:w w:val="115"/>
        </w:rPr>
        <w:t> </w:t>
      </w:r>
      <w:r>
        <w:rPr>
          <w:color w:val="58595B"/>
          <w:w w:val="115"/>
        </w:rPr>
        <w:t>is</w:t>
      </w:r>
      <w:r>
        <w:rPr>
          <w:color w:val="58595B"/>
          <w:spacing w:val="-8"/>
          <w:w w:val="115"/>
        </w:rPr>
        <w:t> </w:t>
      </w:r>
      <w:r>
        <w:rPr>
          <w:color w:val="58595B"/>
          <w:w w:val="115"/>
        </w:rPr>
        <w:t>to</w:t>
      </w:r>
      <w:r>
        <w:rPr>
          <w:color w:val="58595B"/>
          <w:spacing w:val="-8"/>
          <w:w w:val="115"/>
        </w:rPr>
        <w:t> </w:t>
      </w:r>
      <w:r>
        <w:rPr>
          <w:color w:val="58595B"/>
          <w:w w:val="115"/>
        </w:rPr>
        <w:t>purchase</w:t>
      </w:r>
      <w:r>
        <w:rPr>
          <w:color w:val="58595B"/>
          <w:spacing w:val="-8"/>
          <w:w w:val="115"/>
        </w:rPr>
        <w:t> </w:t>
      </w:r>
      <w:r>
        <w:rPr>
          <w:color w:val="58595B"/>
          <w:w w:val="115"/>
        </w:rPr>
        <w:t>an</w:t>
      </w:r>
      <w:r>
        <w:rPr>
          <w:color w:val="58595B"/>
          <w:spacing w:val="-8"/>
          <w:w w:val="115"/>
        </w:rPr>
        <w:t> </w:t>
      </w:r>
      <w:r>
        <w:rPr>
          <w:color w:val="58595B"/>
          <w:w w:val="115"/>
        </w:rPr>
        <w:t>immediate</w:t>
      </w:r>
      <w:r>
        <w:rPr>
          <w:color w:val="58595B"/>
          <w:spacing w:val="-8"/>
          <w:w w:val="115"/>
        </w:rPr>
        <w:t> </w:t>
      </w:r>
      <w:r>
        <w:rPr>
          <w:color w:val="58595B"/>
          <w:w w:val="115"/>
        </w:rPr>
        <w:t>annuity</w:t>
      </w:r>
      <w:r>
        <w:rPr>
          <w:color w:val="58595B"/>
          <w:spacing w:val="-8"/>
          <w:w w:val="115"/>
        </w:rPr>
        <w:t> </w:t>
      </w:r>
      <w:r>
        <w:rPr>
          <w:color w:val="58595B"/>
          <w:w w:val="115"/>
        </w:rPr>
        <w:t>from</w:t>
      </w:r>
      <w:r>
        <w:rPr>
          <w:color w:val="58595B"/>
          <w:spacing w:val="-8"/>
          <w:w w:val="115"/>
        </w:rPr>
        <w:t> </w:t>
      </w:r>
      <w:r>
        <w:rPr>
          <w:color w:val="58595B"/>
          <w:w w:val="115"/>
        </w:rPr>
        <w:t>the</w:t>
      </w:r>
      <w:r>
        <w:rPr>
          <w:color w:val="58595B"/>
          <w:spacing w:val="-8"/>
          <w:w w:val="115"/>
        </w:rPr>
        <w:t> </w:t>
      </w:r>
      <w:r>
        <w:rPr>
          <w:color w:val="58595B"/>
          <w:w w:val="115"/>
        </w:rPr>
        <w:t>proceeds.</w:t>
      </w:r>
      <w:r>
        <w:rPr>
          <w:color w:val="58595B"/>
          <w:spacing w:val="-8"/>
          <w:w w:val="115"/>
        </w:rPr>
        <w:t> </w:t>
      </w:r>
      <w:r>
        <w:rPr>
          <w:color w:val="58595B"/>
          <w:w w:val="115"/>
        </w:rPr>
        <w:t>If</w:t>
      </w:r>
      <w:r>
        <w:rPr>
          <w:color w:val="58595B"/>
          <w:spacing w:val="-8"/>
          <w:w w:val="115"/>
        </w:rPr>
        <w:t> </w:t>
      </w:r>
      <w:r>
        <w:rPr>
          <w:color w:val="58595B"/>
          <w:w w:val="115"/>
        </w:rPr>
        <w:t>you</w:t>
      </w:r>
      <w:r>
        <w:rPr>
          <w:color w:val="58595B"/>
          <w:spacing w:val="-8"/>
          <w:w w:val="115"/>
        </w:rPr>
        <w:t> </w:t>
      </w:r>
      <w:r>
        <w:rPr>
          <w:color w:val="58595B"/>
          <w:w w:val="115"/>
        </w:rPr>
        <w:t>choose to</w:t>
      </w:r>
      <w:r>
        <w:rPr>
          <w:color w:val="58595B"/>
          <w:spacing w:val="-13"/>
          <w:w w:val="115"/>
        </w:rPr>
        <w:t> </w:t>
      </w:r>
      <w:r>
        <w:rPr>
          <w:color w:val="58595B"/>
          <w:w w:val="115"/>
        </w:rPr>
        <w:t>convert</w:t>
      </w:r>
      <w:r>
        <w:rPr>
          <w:color w:val="58595B"/>
          <w:spacing w:val="-13"/>
          <w:w w:val="115"/>
        </w:rPr>
        <w:t> </w:t>
      </w:r>
      <w:r>
        <w:rPr>
          <w:color w:val="58595B"/>
          <w:w w:val="115"/>
        </w:rPr>
        <w:t>the</w:t>
      </w:r>
      <w:r>
        <w:rPr>
          <w:color w:val="58595B"/>
          <w:spacing w:val="-13"/>
          <w:w w:val="115"/>
        </w:rPr>
        <w:t> </w:t>
      </w:r>
      <w:r>
        <w:rPr>
          <w:color w:val="58595B"/>
          <w:w w:val="115"/>
        </w:rPr>
        <w:t>proceeds</w:t>
      </w:r>
      <w:r>
        <w:rPr>
          <w:color w:val="58595B"/>
          <w:spacing w:val="-13"/>
          <w:w w:val="115"/>
        </w:rPr>
        <w:t> </w:t>
      </w:r>
      <w:r>
        <w:rPr>
          <w:color w:val="58595B"/>
          <w:w w:val="115"/>
        </w:rPr>
        <w:t>to</w:t>
      </w:r>
      <w:r>
        <w:rPr>
          <w:color w:val="58595B"/>
          <w:spacing w:val="-13"/>
          <w:w w:val="115"/>
        </w:rPr>
        <w:t> </w:t>
      </w:r>
      <w:r>
        <w:rPr>
          <w:color w:val="58595B"/>
          <w:w w:val="115"/>
        </w:rPr>
        <w:t>an</w:t>
      </w:r>
      <w:r>
        <w:rPr>
          <w:color w:val="58595B"/>
          <w:spacing w:val="-13"/>
          <w:w w:val="115"/>
        </w:rPr>
        <w:t> </w:t>
      </w:r>
      <w:r>
        <w:rPr>
          <w:color w:val="58595B"/>
          <w:w w:val="115"/>
        </w:rPr>
        <w:t>annuity,</w:t>
      </w:r>
      <w:r>
        <w:rPr>
          <w:color w:val="58595B"/>
          <w:spacing w:val="-13"/>
          <w:w w:val="115"/>
        </w:rPr>
        <w:t> </w:t>
      </w:r>
      <w:r>
        <w:rPr>
          <w:color w:val="58595B"/>
          <w:w w:val="115"/>
        </w:rPr>
        <w:t>you</w:t>
      </w:r>
      <w:r>
        <w:rPr>
          <w:color w:val="58595B"/>
          <w:spacing w:val="-13"/>
          <w:w w:val="115"/>
        </w:rPr>
        <w:t> </w:t>
      </w:r>
      <w:r>
        <w:rPr>
          <w:color w:val="58595B"/>
          <w:w w:val="115"/>
        </w:rPr>
        <w:t>will</w:t>
      </w:r>
      <w:r>
        <w:rPr>
          <w:color w:val="58595B"/>
          <w:spacing w:val="-13"/>
          <w:w w:val="115"/>
        </w:rPr>
        <w:t> </w:t>
      </w:r>
      <w:r>
        <w:rPr>
          <w:color w:val="58595B"/>
          <w:w w:val="115"/>
        </w:rPr>
        <w:t>be</w:t>
      </w:r>
      <w:r>
        <w:rPr>
          <w:color w:val="58595B"/>
          <w:spacing w:val="-13"/>
          <w:w w:val="115"/>
        </w:rPr>
        <w:t> </w:t>
      </w:r>
      <w:r>
        <w:rPr>
          <w:color w:val="58595B"/>
          <w:w w:val="115"/>
        </w:rPr>
        <w:t>required</w:t>
      </w:r>
      <w:r>
        <w:rPr>
          <w:color w:val="58595B"/>
          <w:spacing w:val="-13"/>
          <w:w w:val="115"/>
        </w:rPr>
        <w:t> </w:t>
      </w:r>
      <w:r>
        <w:rPr>
          <w:color w:val="58595B"/>
          <w:w w:val="115"/>
        </w:rPr>
        <w:t>to</w:t>
      </w:r>
      <w:r>
        <w:rPr>
          <w:color w:val="58595B"/>
          <w:spacing w:val="-13"/>
          <w:w w:val="115"/>
        </w:rPr>
        <w:t> </w:t>
      </w:r>
      <w:r>
        <w:rPr>
          <w:color w:val="58595B"/>
          <w:w w:val="115"/>
        </w:rPr>
        <w:t>buy</w:t>
      </w:r>
      <w:r>
        <w:rPr>
          <w:color w:val="58595B"/>
          <w:spacing w:val="-13"/>
          <w:w w:val="115"/>
        </w:rPr>
        <w:t> </w:t>
      </w:r>
      <w:r>
        <w:rPr>
          <w:color w:val="58595B"/>
          <w:w w:val="115"/>
        </w:rPr>
        <w:t>a</w:t>
      </w:r>
      <w:r>
        <w:rPr>
          <w:color w:val="58595B"/>
          <w:spacing w:val="-13"/>
          <w:w w:val="115"/>
        </w:rPr>
        <w:t> </w:t>
      </w:r>
      <w:r>
        <w:rPr>
          <w:color w:val="58595B"/>
          <w:w w:val="115"/>
        </w:rPr>
        <w:t>new</w:t>
      </w:r>
      <w:r>
        <w:rPr>
          <w:color w:val="58595B"/>
          <w:spacing w:val="-13"/>
          <w:w w:val="115"/>
        </w:rPr>
        <w:t> </w:t>
      </w:r>
      <w:r>
        <w:rPr>
          <w:color w:val="58595B"/>
          <w:w w:val="115"/>
        </w:rPr>
        <w:t>policy,</w:t>
      </w:r>
      <w:r>
        <w:rPr>
          <w:color w:val="58595B"/>
          <w:spacing w:val="-13"/>
          <w:w w:val="115"/>
        </w:rPr>
        <w:t> </w:t>
      </w:r>
      <w:r>
        <w:rPr>
          <w:color w:val="58595B"/>
          <w:w w:val="115"/>
        </w:rPr>
        <w:t>under</w:t>
      </w:r>
      <w:r>
        <w:rPr>
          <w:color w:val="58595B"/>
          <w:spacing w:val="-13"/>
          <w:w w:val="115"/>
        </w:rPr>
        <w:t> </w:t>
      </w:r>
      <w:r>
        <w:rPr>
          <w:color w:val="58595B"/>
          <w:w w:val="115"/>
        </w:rPr>
        <w:t>the annuity product offered at that time.</w:t>
      </w:r>
    </w:p>
    <w:p>
      <w:pPr>
        <w:pStyle w:val="BodyText"/>
        <w:spacing w:line="250" w:lineRule="exact"/>
        <w:ind w:left="26"/>
      </w:pPr>
      <w:r>
        <w:rPr/>
        <mc:AlternateContent>
          <mc:Choice Requires="wps">
            <w:drawing>
              <wp:anchor distT="0" distB="0" distL="0" distR="0" allowOverlap="1" layoutInCell="1" locked="0" behindDoc="0" simplePos="0" relativeHeight="15729664">
                <wp:simplePos x="0" y="0"/>
                <wp:positionH relativeFrom="page">
                  <wp:posOffset>245479</wp:posOffset>
                </wp:positionH>
                <wp:positionV relativeFrom="paragraph">
                  <wp:posOffset>147812</wp:posOffset>
                </wp:positionV>
                <wp:extent cx="934719" cy="19558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934719" cy="195580"/>
                        </a:xfrm>
                        <a:prstGeom prst="rect">
                          <a:avLst/>
                        </a:prstGeom>
                      </wps:spPr>
                      <wps:txbx>
                        <w:txbxContent>
                          <w:p>
                            <w:pPr>
                              <w:pStyle w:val="BodyText"/>
                              <w:spacing w:before="24"/>
                              <w:ind w:left="0"/>
                            </w:pPr>
                            <w:r>
                              <w:rPr>
                                <w:color w:val="58595B"/>
                                <w:w w:val="115"/>
                              </w:rPr>
                              <w:t>offered</w:t>
                            </w:r>
                            <w:r>
                              <w:rPr>
                                <w:color w:val="58595B"/>
                                <w:spacing w:val="-15"/>
                                <w:w w:val="115"/>
                              </w:rPr>
                              <w:t> </w:t>
                            </w:r>
                            <w:r>
                              <w:rPr>
                                <w:color w:val="58595B"/>
                                <w:w w:val="115"/>
                              </w:rPr>
                              <w:t>by</w:t>
                            </w:r>
                            <w:r>
                              <w:rPr>
                                <w:color w:val="58595B"/>
                                <w:spacing w:val="-14"/>
                                <w:w w:val="115"/>
                              </w:rPr>
                              <w:t> </w:t>
                            </w:r>
                            <w:r>
                              <w:rPr>
                                <w:color w:val="58595B"/>
                                <w:spacing w:val="-11"/>
                                <w:w w:val="110"/>
                              </w:rPr>
                              <w:t>us.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3291pt;margin-top:11.638765pt;width:73.6pt;height:15.4pt;mso-position-horizontal-relative:page;mso-position-vertical-relative:paragraph;z-index:15729664" type="#_x0000_t202" id="docshape15" filled="false" stroked="false">
                <v:textbox inset="0,0,0,0">
                  <w:txbxContent>
                    <w:p>
                      <w:pPr>
                        <w:pStyle w:val="BodyText"/>
                        <w:spacing w:before="24"/>
                        <w:ind w:left="0"/>
                      </w:pPr>
                      <w:r>
                        <w:rPr>
                          <w:color w:val="58595B"/>
                          <w:w w:val="115"/>
                        </w:rPr>
                        <w:t>offered</w:t>
                      </w:r>
                      <w:r>
                        <w:rPr>
                          <w:color w:val="58595B"/>
                          <w:spacing w:val="-15"/>
                          <w:w w:val="115"/>
                        </w:rPr>
                        <w:t> </w:t>
                      </w:r>
                      <w:r>
                        <w:rPr>
                          <w:color w:val="58595B"/>
                          <w:w w:val="115"/>
                        </w:rPr>
                        <w:t>by</w:t>
                      </w:r>
                      <w:r>
                        <w:rPr>
                          <w:color w:val="58595B"/>
                          <w:spacing w:val="-14"/>
                          <w:w w:val="115"/>
                        </w:rPr>
                        <w:t> </w:t>
                      </w:r>
                      <w:r>
                        <w:rPr>
                          <w:color w:val="58595B"/>
                          <w:spacing w:val="-11"/>
                          <w:w w:val="110"/>
                        </w:rPr>
                        <w:t>us.</w:t>
                      </w:r>
                    </w:p>
                  </w:txbxContent>
                </v:textbox>
                <w10:wrap type="none"/>
              </v:shape>
            </w:pict>
          </mc:Fallback>
        </mc:AlternateContent>
      </w:r>
      <w:r>
        <w:rPr>
          <w:color w:val="58595B"/>
          <w:w w:val="110"/>
        </w:rPr>
        <w:t>Please</w:t>
      </w:r>
      <w:r>
        <w:rPr>
          <w:color w:val="58595B"/>
          <w:spacing w:val="6"/>
          <w:w w:val="110"/>
        </w:rPr>
        <w:t> </w:t>
      </w:r>
      <w:r>
        <w:rPr>
          <w:color w:val="58595B"/>
          <w:w w:val="110"/>
        </w:rPr>
        <w:t>refer</w:t>
      </w:r>
      <w:r>
        <w:rPr>
          <w:color w:val="58595B"/>
          <w:spacing w:val="6"/>
          <w:w w:val="110"/>
        </w:rPr>
        <w:t> </w:t>
      </w:r>
      <w:r>
        <w:rPr>
          <w:color w:val="58595B"/>
          <w:w w:val="110"/>
        </w:rPr>
        <w:t>to</w:t>
      </w:r>
      <w:r>
        <w:rPr>
          <w:color w:val="58595B"/>
          <w:spacing w:val="6"/>
          <w:w w:val="110"/>
        </w:rPr>
        <w:t> </w:t>
      </w:r>
      <w:r>
        <w:rPr>
          <w:color w:val="58595B"/>
          <w:w w:val="110"/>
        </w:rPr>
        <w:t>our</w:t>
      </w:r>
      <w:r>
        <w:rPr>
          <w:color w:val="58595B"/>
          <w:spacing w:val="6"/>
          <w:w w:val="110"/>
        </w:rPr>
        <w:t> </w:t>
      </w:r>
      <w:r>
        <w:rPr>
          <w:color w:val="58595B"/>
          <w:w w:val="110"/>
        </w:rPr>
        <w:t>website</w:t>
      </w:r>
      <w:r>
        <w:rPr>
          <w:color w:val="58595B"/>
          <w:spacing w:val="6"/>
          <w:w w:val="110"/>
        </w:rPr>
        <w:t> </w:t>
      </w:r>
      <w:hyperlink r:id="rId9">
        <w:r>
          <w:rPr>
            <w:color w:val="58595B"/>
            <w:w w:val="110"/>
          </w:rPr>
          <w:t>www.hdfclife.com</w:t>
        </w:r>
      </w:hyperlink>
      <w:r>
        <w:rPr>
          <w:color w:val="58595B"/>
          <w:spacing w:val="6"/>
          <w:w w:val="110"/>
        </w:rPr>
        <w:t> </w:t>
      </w:r>
      <w:r>
        <w:rPr>
          <w:color w:val="58595B"/>
          <w:w w:val="110"/>
        </w:rPr>
        <w:t>for</w:t>
      </w:r>
      <w:r>
        <w:rPr>
          <w:color w:val="58595B"/>
          <w:spacing w:val="6"/>
          <w:w w:val="110"/>
        </w:rPr>
        <w:t> </w:t>
      </w:r>
      <w:r>
        <w:rPr>
          <w:color w:val="58595B"/>
          <w:w w:val="110"/>
        </w:rPr>
        <w:t>details</w:t>
      </w:r>
      <w:r>
        <w:rPr>
          <w:color w:val="58595B"/>
          <w:spacing w:val="6"/>
          <w:w w:val="110"/>
        </w:rPr>
        <w:t> </w:t>
      </w:r>
      <w:r>
        <w:rPr>
          <w:color w:val="58595B"/>
          <w:w w:val="110"/>
        </w:rPr>
        <w:t>of</w:t>
      </w:r>
      <w:r>
        <w:rPr>
          <w:color w:val="58595B"/>
          <w:spacing w:val="6"/>
          <w:w w:val="110"/>
        </w:rPr>
        <w:t> </w:t>
      </w:r>
      <w:r>
        <w:rPr>
          <w:color w:val="58595B"/>
          <w:w w:val="110"/>
        </w:rPr>
        <w:t>the</w:t>
      </w:r>
      <w:r>
        <w:rPr>
          <w:color w:val="58595B"/>
          <w:spacing w:val="6"/>
          <w:w w:val="110"/>
        </w:rPr>
        <w:t> </w:t>
      </w:r>
      <w:r>
        <w:rPr>
          <w:color w:val="58595B"/>
          <w:w w:val="110"/>
        </w:rPr>
        <w:t>current</w:t>
      </w:r>
      <w:r>
        <w:rPr>
          <w:color w:val="58595B"/>
          <w:spacing w:val="6"/>
          <w:w w:val="110"/>
        </w:rPr>
        <w:t> </w:t>
      </w:r>
      <w:r>
        <w:rPr>
          <w:color w:val="58595B"/>
          <w:w w:val="110"/>
        </w:rPr>
        <w:t>annuity</w:t>
      </w:r>
      <w:r>
        <w:rPr>
          <w:color w:val="58595B"/>
          <w:spacing w:val="6"/>
          <w:w w:val="110"/>
        </w:rPr>
        <w:t> </w:t>
      </w:r>
      <w:r>
        <w:rPr>
          <w:color w:val="58595B"/>
          <w:spacing w:val="-2"/>
          <w:w w:val="110"/>
        </w:rPr>
        <w:t>plans</w:t>
      </w:r>
    </w:p>
    <w:sectPr>
      <w:pgSz w:w="10800" w:h="12240"/>
      <w:pgMar w:top="560" w:bottom="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pple Color Emoji">
    <w:altName w:val="Apple Color Emoji"/>
    <w:charset w:val="0"/>
    <w:family w:val="auto"/>
    <w:pitch w:val="variable"/>
  </w:font>
  <w:font w:name="PT Serif">
    <w:altName w:val="PT Serif"/>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26" w:hanging="176"/>
        <w:jc w:val="left"/>
      </w:pPr>
      <w:rPr>
        <w:rFonts w:hint="default" w:ascii="Arial" w:hAnsi="Arial" w:eastAsia="Arial" w:cs="Arial"/>
        <w:b w:val="0"/>
        <w:bCs w:val="0"/>
        <w:i w:val="0"/>
        <w:iCs w:val="0"/>
        <w:color w:val="58595B"/>
        <w:spacing w:val="0"/>
        <w:w w:val="63"/>
        <w:sz w:val="22"/>
        <w:szCs w:val="22"/>
        <w:lang w:val="en-US" w:eastAsia="en-US" w:bidi="ar-SA"/>
      </w:rPr>
    </w:lvl>
    <w:lvl w:ilvl="1">
      <w:start w:val="0"/>
      <w:numFmt w:val="bullet"/>
      <w:lvlText w:val="◾"/>
      <w:lvlJc w:val="left"/>
      <w:pPr>
        <w:ind w:left="323" w:hanging="299"/>
      </w:pPr>
      <w:rPr>
        <w:rFonts w:hint="default" w:ascii="Apple Color Emoji" w:hAnsi="Apple Color Emoji" w:eastAsia="Apple Color Emoji" w:cs="Apple Color Emoji"/>
        <w:b w:val="0"/>
        <w:bCs w:val="0"/>
        <w:i w:val="0"/>
        <w:iCs w:val="0"/>
        <w:color w:val="58595B"/>
        <w:spacing w:val="0"/>
        <w:w w:val="82"/>
        <w:sz w:val="22"/>
        <w:szCs w:val="22"/>
        <w:lang w:val="en-US" w:eastAsia="en-US" w:bidi="ar-SA"/>
      </w:rPr>
    </w:lvl>
    <w:lvl w:ilvl="2">
      <w:start w:val="0"/>
      <w:numFmt w:val="bullet"/>
      <w:lvlText w:val="•"/>
      <w:lvlJc w:val="left"/>
      <w:pPr>
        <w:ind w:left="1404" w:hanging="299"/>
      </w:pPr>
      <w:rPr>
        <w:rFonts w:hint="default"/>
        <w:lang w:val="en-US" w:eastAsia="en-US" w:bidi="ar-SA"/>
      </w:rPr>
    </w:lvl>
    <w:lvl w:ilvl="3">
      <w:start w:val="0"/>
      <w:numFmt w:val="bullet"/>
      <w:lvlText w:val="•"/>
      <w:lvlJc w:val="left"/>
      <w:pPr>
        <w:ind w:left="2488" w:hanging="299"/>
      </w:pPr>
      <w:rPr>
        <w:rFonts w:hint="default"/>
        <w:lang w:val="en-US" w:eastAsia="en-US" w:bidi="ar-SA"/>
      </w:rPr>
    </w:lvl>
    <w:lvl w:ilvl="4">
      <w:start w:val="0"/>
      <w:numFmt w:val="bullet"/>
      <w:lvlText w:val="•"/>
      <w:lvlJc w:val="left"/>
      <w:pPr>
        <w:ind w:left="3573" w:hanging="299"/>
      </w:pPr>
      <w:rPr>
        <w:rFonts w:hint="default"/>
        <w:lang w:val="en-US" w:eastAsia="en-US" w:bidi="ar-SA"/>
      </w:rPr>
    </w:lvl>
    <w:lvl w:ilvl="5">
      <w:start w:val="0"/>
      <w:numFmt w:val="bullet"/>
      <w:lvlText w:val="•"/>
      <w:lvlJc w:val="left"/>
      <w:pPr>
        <w:ind w:left="4657" w:hanging="299"/>
      </w:pPr>
      <w:rPr>
        <w:rFonts w:hint="default"/>
        <w:lang w:val="en-US" w:eastAsia="en-US" w:bidi="ar-SA"/>
      </w:rPr>
    </w:lvl>
    <w:lvl w:ilvl="6">
      <w:start w:val="0"/>
      <w:numFmt w:val="bullet"/>
      <w:lvlText w:val="•"/>
      <w:lvlJc w:val="left"/>
      <w:pPr>
        <w:ind w:left="5742" w:hanging="299"/>
      </w:pPr>
      <w:rPr>
        <w:rFonts w:hint="default"/>
        <w:lang w:val="en-US" w:eastAsia="en-US" w:bidi="ar-SA"/>
      </w:rPr>
    </w:lvl>
    <w:lvl w:ilvl="7">
      <w:start w:val="0"/>
      <w:numFmt w:val="bullet"/>
      <w:lvlText w:val="•"/>
      <w:lvlJc w:val="left"/>
      <w:pPr>
        <w:ind w:left="6826" w:hanging="299"/>
      </w:pPr>
      <w:rPr>
        <w:rFonts w:hint="default"/>
        <w:lang w:val="en-US" w:eastAsia="en-US" w:bidi="ar-SA"/>
      </w:rPr>
    </w:lvl>
    <w:lvl w:ilvl="8">
      <w:start w:val="0"/>
      <w:numFmt w:val="bullet"/>
      <w:lvlText w:val="•"/>
      <w:lvlJc w:val="left"/>
      <w:pPr>
        <w:ind w:left="7911" w:hanging="299"/>
      </w:pPr>
      <w:rPr>
        <w:rFonts w:hint="default"/>
        <w:lang w:val="en-US" w:eastAsia="en-US" w:bidi="ar-SA"/>
      </w:rPr>
    </w:lvl>
  </w:abstractNum>
  <w:abstractNum w:abstractNumId="10">
    <w:multiLevelType w:val="hybridMultilevel"/>
    <w:lvl w:ilvl="0">
      <w:start w:val="1"/>
      <w:numFmt w:val="decimal"/>
      <w:lvlText w:val="%1)"/>
      <w:lvlJc w:val="left"/>
      <w:pPr>
        <w:ind w:left="331" w:hanging="230"/>
        <w:jc w:val="left"/>
      </w:pPr>
      <w:rPr>
        <w:rFonts w:hint="default" w:ascii="Arial" w:hAnsi="Arial" w:eastAsia="Arial" w:cs="Arial"/>
        <w:b w:val="0"/>
        <w:bCs w:val="0"/>
        <w:i w:val="0"/>
        <w:iCs w:val="0"/>
        <w:color w:val="58595B"/>
        <w:spacing w:val="0"/>
        <w:w w:val="87"/>
        <w:sz w:val="22"/>
        <w:szCs w:val="22"/>
        <w:lang w:val="en-US" w:eastAsia="en-US" w:bidi="ar-SA"/>
      </w:rPr>
    </w:lvl>
    <w:lvl w:ilvl="1">
      <w:start w:val="0"/>
      <w:numFmt w:val="bullet"/>
      <w:lvlText w:val="•"/>
      <w:lvlJc w:val="left"/>
      <w:pPr>
        <w:ind w:left="1314" w:hanging="230"/>
      </w:pPr>
      <w:rPr>
        <w:rFonts w:hint="default"/>
        <w:lang w:val="en-US" w:eastAsia="en-US" w:bidi="ar-SA"/>
      </w:rPr>
    </w:lvl>
    <w:lvl w:ilvl="2">
      <w:start w:val="0"/>
      <w:numFmt w:val="bullet"/>
      <w:lvlText w:val="•"/>
      <w:lvlJc w:val="left"/>
      <w:pPr>
        <w:ind w:left="2288" w:hanging="230"/>
      </w:pPr>
      <w:rPr>
        <w:rFonts w:hint="default"/>
        <w:lang w:val="en-US" w:eastAsia="en-US" w:bidi="ar-SA"/>
      </w:rPr>
    </w:lvl>
    <w:lvl w:ilvl="3">
      <w:start w:val="0"/>
      <w:numFmt w:val="bullet"/>
      <w:lvlText w:val="•"/>
      <w:lvlJc w:val="left"/>
      <w:pPr>
        <w:ind w:left="3262" w:hanging="230"/>
      </w:pPr>
      <w:rPr>
        <w:rFonts w:hint="default"/>
        <w:lang w:val="en-US" w:eastAsia="en-US" w:bidi="ar-SA"/>
      </w:rPr>
    </w:lvl>
    <w:lvl w:ilvl="4">
      <w:start w:val="0"/>
      <w:numFmt w:val="bullet"/>
      <w:lvlText w:val="•"/>
      <w:lvlJc w:val="left"/>
      <w:pPr>
        <w:ind w:left="4236" w:hanging="230"/>
      </w:pPr>
      <w:rPr>
        <w:rFonts w:hint="default"/>
        <w:lang w:val="en-US" w:eastAsia="en-US" w:bidi="ar-SA"/>
      </w:rPr>
    </w:lvl>
    <w:lvl w:ilvl="5">
      <w:start w:val="0"/>
      <w:numFmt w:val="bullet"/>
      <w:lvlText w:val="•"/>
      <w:lvlJc w:val="left"/>
      <w:pPr>
        <w:ind w:left="5210" w:hanging="230"/>
      </w:pPr>
      <w:rPr>
        <w:rFonts w:hint="default"/>
        <w:lang w:val="en-US" w:eastAsia="en-US" w:bidi="ar-SA"/>
      </w:rPr>
    </w:lvl>
    <w:lvl w:ilvl="6">
      <w:start w:val="0"/>
      <w:numFmt w:val="bullet"/>
      <w:lvlText w:val="•"/>
      <w:lvlJc w:val="left"/>
      <w:pPr>
        <w:ind w:left="6184" w:hanging="230"/>
      </w:pPr>
      <w:rPr>
        <w:rFonts w:hint="default"/>
        <w:lang w:val="en-US" w:eastAsia="en-US" w:bidi="ar-SA"/>
      </w:rPr>
    </w:lvl>
    <w:lvl w:ilvl="7">
      <w:start w:val="0"/>
      <w:numFmt w:val="bullet"/>
      <w:lvlText w:val="•"/>
      <w:lvlJc w:val="left"/>
      <w:pPr>
        <w:ind w:left="7158" w:hanging="230"/>
      </w:pPr>
      <w:rPr>
        <w:rFonts w:hint="default"/>
        <w:lang w:val="en-US" w:eastAsia="en-US" w:bidi="ar-SA"/>
      </w:rPr>
    </w:lvl>
    <w:lvl w:ilvl="8">
      <w:start w:val="0"/>
      <w:numFmt w:val="bullet"/>
      <w:lvlText w:val="•"/>
      <w:lvlJc w:val="left"/>
      <w:pPr>
        <w:ind w:left="8132" w:hanging="230"/>
      </w:pPr>
      <w:rPr>
        <w:rFonts w:hint="default"/>
        <w:lang w:val="en-US" w:eastAsia="en-US" w:bidi="ar-SA"/>
      </w:rPr>
    </w:lvl>
  </w:abstractNum>
  <w:abstractNum w:abstractNumId="9">
    <w:multiLevelType w:val="hybridMultilevel"/>
    <w:lvl w:ilvl="0">
      <w:start w:val="1"/>
      <w:numFmt w:val="decimal"/>
      <w:lvlText w:val="%1)"/>
      <w:lvlJc w:val="left"/>
      <w:pPr>
        <w:ind w:left="63" w:hanging="230"/>
        <w:jc w:val="left"/>
      </w:pPr>
      <w:rPr>
        <w:rFonts w:hint="default" w:ascii="Arial" w:hAnsi="Arial" w:eastAsia="Arial" w:cs="Arial"/>
        <w:b w:val="0"/>
        <w:bCs w:val="0"/>
        <w:i w:val="0"/>
        <w:iCs w:val="0"/>
        <w:color w:val="58595B"/>
        <w:spacing w:val="0"/>
        <w:w w:val="87"/>
        <w:sz w:val="22"/>
        <w:szCs w:val="22"/>
        <w:lang w:val="en-US" w:eastAsia="en-US" w:bidi="ar-SA"/>
      </w:rPr>
    </w:lvl>
    <w:lvl w:ilvl="1">
      <w:start w:val="0"/>
      <w:numFmt w:val="bullet"/>
      <w:lvlText w:val="•"/>
      <w:lvlJc w:val="left"/>
      <w:pPr>
        <w:ind w:left="1062" w:hanging="230"/>
      </w:pPr>
      <w:rPr>
        <w:rFonts w:hint="default"/>
        <w:lang w:val="en-US" w:eastAsia="en-US" w:bidi="ar-SA"/>
      </w:rPr>
    </w:lvl>
    <w:lvl w:ilvl="2">
      <w:start w:val="0"/>
      <w:numFmt w:val="bullet"/>
      <w:lvlText w:val="•"/>
      <w:lvlJc w:val="left"/>
      <w:pPr>
        <w:ind w:left="2064" w:hanging="230"/>
      </w:pPr>
      <w:rPr>
        <w:rFonts w:hint="default"/>
        <w:lang w:val="en-US" w:eastAsia="en-US" w:bidi="ar-SA"/>
      </w:rPr>
    </w:lvl>
    <w:lvl w:ilvl="3">
      <w:start w:val="0"/>
      <w:numFmt w:val="bullet"/>
      <w:lvlText w:val="•"/>
      <w:lvlJc w:val="left"/>
      <w:pPr>
        <w:ind w:left="3066" w:hanging="230"/>
      </w:pPr>
      <w:rPr>
        <w:rFonts w:hint="default"/>
        <w:lang w:val="en-US" w:eastAsia="en-US" w:bidi="ar-SA"/>
      </w:rPr>
    </w:lvl>
    <w:lvl w:ilvl="4">
      <w:start w:val="0"/>
      <w:numFmt w:val="bullet"/>
      <w:lvlText w:val="•"/>
      <w:lvlJc w:val="left"/>
      <w:pPr>
        <w:ind w:left="4068" w:hanging="230"/>
      </w:pPr>
      <w:rPr>
        <w:rFonts w:hint="default"/>
        <w:lang w:val="en-US" w:eastAsia="en-US" w:bidi="ar-SA"/>
      </w:rPr>
    </w:lvl>
    <w:lvl w:ilvl="5">
      <w:start w:val="0"/>
      <w:numFmt w:val="bullet"/>
      <w:lvlText w:val="•"/>
      <w:lvlJc w:val="left"/>
      <w:pPr>
        <w:ind w:left="5070" w:hanging="230"/>
      </w:pPr>
      <w:rPr>
        <w:rFonts w:hint="default"/>
        <w:lang w:val="en-US" w:eastAsia="en-US" w:bidi="ar-SA"/>
      </w:rPr>
    </w:lvl>
    <w:lvl w:ilvl="6">
      <w:start w:val="0"/>
      <w:numFmt w:val="bullet"/>
      <w:lvlText w:val="•"/>
      <w:lvlJc w:val="left"/>
      <w:pPr>
        <w:ind w:left="6072" w:hanging="230"/>
      </w:pPr>
      <w:rPr>
        <w:rFonts w:hint="default"/>
        <w:lang w:val="en-US" w:eastAsia="en-US" w:bidi="ar-SA"/>
      </w:rPr>
    </w:lvl>
    <w:lvl w:ilvl="7">
      <w:start w:val="0"/>
      <w:numFmt w:val="bullet"/>
      <w:lvlText w:val="•"/>
      <w:lvlJc w:val="left"/>
      <w:pPr>
        <w:ind w:left="7074" w:hanging="230"/>
      </w:pPr>
      <w:rPr>
        <w:rFonts w:hint="default"/>
        <w:lang w:val="en-US" w:eastAsia="en-US" w:bidi="ar-SA"/>
      </w:rPr>
    </w:lvl>
    <w:lvl w:ilvl="8">
      <w:start w:val="0"/>
      <w:numFmt w:val="bullet"/>
      <w:lvlText w:val="•"/>
      <w:lvlJc w:val="left"/>
      <w:pPr>
        <w:ind w:left="8076" w:hanging="230"/>
      </w:pPr>
      <w:rPr>
        <w:rFonts w:hint="default"/>
        <w:lang w:val="en-US" w:eastAsia="en-US" w:bidi="ar-SA"/>
      </w:rPr>
    </w:lvl>
  </w:abstractNum>
  <w:abstractNum w:abstractNumId="8">
    <w:multiLevelType w:val="hybridMultilevel"/>
    <w:lvl w:ilvl="0">
      <w:start w:val="1"/>
      <w:numFmt w:val="decimal"/>
      <w:lvlText w:val="%1)"/>
      <w:lvlJc w:val="left"/>
      <w:pPr>
        <w:ind w:left="100" w:hanging="250"/>
        <w:jc w:val="left"/>
      </w:pPr>
      <w:rPr>
        <w:rFonts w:hint="default" w:ascii="Arial" w:hAnsi="Arial" w:eastAsia="Arial" w:cs="Arial"/>
        <w:b w:val="0"/>
        <w:bCs w:val="0"/>
        <w:i w:val="0"/>
        <w:iCs w:val="0"/>
        <w:color w:val="58595B"/>
        <w:spacing w:val="0"/>
        <w:w w:val="87"/>
        <w:sz w:val="24"/>
        <w:szCs w:val="24"/>
        <w:lang w:val="en-US" w:eastAsia="en-US" w:bidi="ar-SA"/>
      </w:rPr>
    </w:lvl>
    <w:lvl w:ilvl="1">
      <w:start w:val="0"/>
      <w:numFmt w:val="bullet"/>
      <w:lvlText w:val="•"/>
      <w:lvlJc w:val="left"/>
      <w:pPr>
        <w:ind w:left="1098" w:hanging="250"/>
      </w:pPr>
      <w:rPr>
        <w:rFonts w:hint="default"/>
        <w:lang w:val="en-US" w:eastAsia="en-US" w:bidi="ar-SA"/>
      </w:rPr>
    </w:lvl>
    <w:lvl w:ilvl="2">
      <w:start w:val="0"/>
      <w:numFmt w:val="bullet"/>
      <w:lvlText w:val="•"/>
      <w:lvlJc w:val="left"/>
      <w:pPr>
        <w:ind w:left="2096" w:hanging="250"/>
      </w:pPr>
      <w:rPr>
        <w:rFonts w:hint="default"/>
        <w:lang w:val="en-US" w:eastAsia="en-US" w:bidi="ar-SA"/>
      </w:rPr>
    </w:lvl>
    <w:lvl w:ilvl="3">
      <w:start w:val="0"/>
      <w:numFmt w:val="bullet"/>
      <w:lvlText w:val="•"/>
      <w:lvlJc w:val="left"/>
      <w:pPr>
        <w:ind w:left="3094" w:hanging="250"/>
      </w:pPr>
      <w:rPr>
        <w:rFonts w:hint="default"/>
        <w:lang w:val="en-US" w:eastAsia="en-US" w:bidi="ar-SA"/>
      </w:rPr>
    </w:lvl>
    <w:lvl w:ilvl="4">
      <w:start w:val="0"/>
      <w:numFmt w:val="bullet"/>
      <w:lvlText w:val="•"/>
      <w:lvlJc w:val="left"/>
      <w:pPr>
        <w:ind w:left="4092" w:hanging="250"/>
      </w:pPr>
      <w:rPr>
        <w:rFonts w:hint="default"/>
        <w:lang w:val="en-US" w:eastAsia="en-US" w:bidi="ar-SA"/>
      </w:rPr>
    </w:lvl>
    <w:lvl w:ilvl="5">
      <w:start w:val="0"/>
      <w:numFmt w:val="bullet"/>
      <w:lvlText w:val="•"/>
      <w:lvlJc w:val="left"/>
      <w:pPr>
        <w:ind w:left="5090" w:hanging="250"/>
      </w:pPr>
      <w:rPr>
        <w:rFonts w:hint="default"/>
        <w:lang w:val="en-US" w:eastAsia="en-US" w:bidi="ar-SA"/>
      </w:rPr>
    </w:lvl>
    <w:lvl w:ilvl="6">
      <w:start w:val="0"/>
      <w:numFmt w:val="bullet"/>
      <w:lvlText w:val="•"/>
      <w:lvlJc w:val="left"/>
      <w:pPr>
        <w:ind w:left="6088" w:hanging="250"/>
      </w:pPr>
      <w:rPr>
        <w:rFonts w:hint="default"/>
        <w:lang w:val="en-US" w:eastAsia="en-US" w:bidi="ar-SA"/>
      </w:rPr>
    </w:lvl>
    <w:lvl w:ilvl="7">
      <w:start w:val="0"/>
      <w:numFmt w:val="bullet"/>
      <w:lvlText w:val="•"/>
      <w:lvlJc w:val="left"/>
      <w:pPr>
        <w:ind w:left="7086" w:hanging="250"/>
      </w:pPr>
      <w:rPr>
        <w:rFonts w:hint="default"/>
        <w:lang w:val="en-US" w:eastAsia="en-US" w:bidi="ar-SA"/>
      </w:rPr>
    </w:lvl>
    <w:lvl w:ilvl="8">
      <w:start w:val="0"/>
      <w:numFmt w:val="bullet"/>
      <w:lvlText w:val="•"/>
      <w:lvlJc w:val="left"/>
      <w:pPr>
        <w:ind w:left="8084" w:hanging="250"/>
      </w:pPr>
      <w:rPr>
        <w:rFonts w:hint="default"/>
        <w:lang w:val="en-US" w:eastAsia="en-US" w:bidi="ar-SA"/>
      </w:rPr>
    </w:lvl>
  </w:abstractNum>
  <w:abstractNum w:abstractNumId="7">
    <w:multiLevelType w:val="hybridMultilevel"/>
    <w:lvl w:ilvl="0">
      <w:start w:val="1"/>
      <w:numFmt w:val="decimal"/>
      <w:lvlText w:val="%1)"/>
      <w:lvlJc w:val="left"/>
      <w:pPr>
        <w:ind w:left="539" w:hanging="250"/>
        <w:jc w:val="left"/>
      </w:pPr>
      <w:rPr>
        <w:rFonts w:hint="default" w:ascii="Arial" w:hAnsi="Arial" w:eastAsia="Arial" w:cs="Arial"/>
        <w:b w:val="0"/>
        <w:bCs w:val="0"/>
        <w:i w:val="0"/>
        <w:iCs w:val="0"/>
        <w:color w:val="58595B"/>
        <w:spacing w:val="0"/>
        <w:w w:val="87"/>
        <w:sz w:val="24"/>
        <w:szCs w:val="24"/>
        <w:lang w:val="en-US" w:eastAsia="en-US" w:bidi="ar-SA"/>
      </w:rPr>
    </w:lvl>
    <w:lvl w:ilvl="1">
      <w:start w:val="0"/>
      <w:numFmt w:val="bullet"/>
      <w:lvlText w:val="•"/>
      <w:lvlJc w:val="left"/>
      <w:pPr>
        <w:ind w:left="1494" w:hanging="250"/>
      </w:pPr>
      <w:rPr>
        <w:rFonts w:hint="default"/>
        <w:lang w:val="en-US" w:eastAsia="en-US" w:bidi="ar-SA"/>
      </w:rPr>
    </w:lvl>
    <w:lvl w:ilvl="2">
      <w:start w:val="0"/>
      <w:numFmt w:val="bullet"/>
      <w:lvlText w:val="•"/>
      <w:lvlJc w:val="left"/>
      <w:pPr>
        <w:ind w:left="2448" w:hanging="250"/>
      </w:pPr>
      <w:rPr>
        <w:rFonts w:hint="default"/>
        <w:lang w:val="en-US" w:eastAsia="en-US" w:bidi="ar-SA"/>
      </w:rPr>
    </w:lvl>
    <w:lvl w:ilvl="3">
      <w:start w:val="0"/>
      <w:numFmt w:val="bullet"/>
      <w:lvlText w:val="•"/>
      <w:lvlJc w:val="left"/>
      <w:pPr>
        <w:ind w:left="3402" w:hanging="250"/>
      </w:pPr>
      <w:rPr>
        <w:rFonts w:hint="default"/>
        <w:lang w:val="en-US" w:eastAsia="en-US" w:bidi="ar-SA"/>
      </w:rPr>
    </w:lvl>
    <w:lvl w:ilvl="4">
      <w:start w:val="0"/>
      <w:numFmt w:val="bullet"/>
      <w:lvlText w:val="•"/>
      <w:lvlJc w:val="left"/>
      <w:pPr>
        <w:ind w:left="4356" w:hanging="250"/>
      </w:pPr>
      <w:rPr>
        <w:rFonts w:hint="default"/>
        <w:lang w:val="en-US" w:eastAsia="en-US" w:bidi="ar-SA"/>
      </w:rPr>
    </w:lvl>
    <w:lvl w:ilvl="5">
      <w:start w:val="0"/>
      <w:numFmt w:val="bullet"/>
      <w:lvlText w:val="•"/>
      <w:lvlJc w:val="left"/>
      <w:pPr>
        <w:ind w:left="5310" w:hanging="250"/>
      </w:pPr>
      <w:rPr>
        <w:rFonts w:hint="default"/>
        <w:lang w:val="en-US" w:eastAsia="en-US" w:bidi="ar-SA"/>
      </w:rPr>
    </w:lvl>
    <w:lvl w:ilvl="6">
      <w:start w:val="0"/>
      <w:numFmt w:val="bullet"/>
      <w:lvlText w:val="•"/>
      <w:lvlJc w:val="left"/>
      <w:pPr>
        <w:ind w:left="6264" w:hanging="250"/>
      </w:pPr>
      <w:rPr>
        <w:rFonts w:hint="default"/>
        <w:lang w:val="en-US" w:eastAsia="en-US" w:bidi="ar-SA"/>
      </w:rPr>
    </w:lvl>
    <w:lvl w:ilvl="7">
      <w:start w:val="0"/>
      <w:numFmt w:val="bullet"/>
      <w:lvlText w:val="•"/>
      <w:lvlJc w:val="left"/>
      <w:pPr>
        <w:ind w:left="7218" w:hanging="250"/>
      </w:pPr>
      <w:rPr>
        <w:rFonts w:hint="default"/>
        <w:lang w:val="en-US" w:eastAsia="en-US" w:bidi="ar-SA"/>
      </w:rPr>
    </w:lvl>
    <w:lvl w:ilvl="8">
      <w:start w:val="0"/>
      <w:numFmt w:val="bullet"/>
      <w:lvlText w:val="•"/>
      <w:lvlJc w:val="left"/>
      <w:pPr>
        <w:ind w:left="8172" w:hanging="250"/>
      </w:pPr>
      <w:rPr>
        <w:rFonts w:hint="default"/>
        <w:lang w:val="en-US" w:eastAsia="en-US" w:bidi="ar-SA"/>
      </w:rPr>
    </w:lvl>
  </w:abstractNum>
  <w:abstractNum w:abstractNumId="6">
    <w:multiLevelType w:val="hybridMultilevel"/>
    <w:lvl w:ilvl="0">
      <w:start w:val="1"/>
      <w:numFmt w:val="lowerRoman"/>
      <w:lvlText w:val="%1."/>
      <w:lvlJc w:val="left"/>
      <w:pPr>
        <w:ind w:left="90" w:hanging="154"/>
        <w:jc w:val="left"/>
      </w:pPr>
      <w:rPr>
        <w:rFonts w:hint="default" w:ascii="Arial" w:hAnsi="Arial" w:eastAsia="Arial" w:cs="Arial"/>
        <w:b w:val="0"/>
        <w:bCs w:val="0"/>
        <w:i w:val="0"/>
        <w:iCs w:val="0"/>
        <w:color w:val="58595B"/>
        <w:spacing w:val="0"/>
        <w:w w:val="87"/>
        <w:sz w:val="22"/>
        <w:szCs w:val="22"/>
        <w:lang w:val="en-US" w:eastAsia="en-US" w:bidi="ar-SA"/>
      </w:rPr>
    </w:lvl>
    <w:lvl w:ilvl="1">
      <w:start w:val="1"/>
      <w:numFmt w:val="upperLetter"/>
      <w:lvlText w:val="%2."/>
      <w:lvlJc w:val="left"/>
      <w:pPr>
        <w:ind w:left="380" w:hanging="288"/>
        <w:jc w:val="right"/>
      </w:pPr>
      <w:rPr>
        <w:rFonts w:hint="default"/>
        <w:spacing w:val="0"/>
        <w:w w:val="99"/>
        <w:lang w:val="en-US" w:eastAsia="en-US" w:bidi="ar-SA"/>
      </w:rPr>
    </w:lvl>
    <w:lvl w:ilvl="2">
      <w:start w:val="0"/>
      <w:numFmt w:val="bullet"/>
      <w:lvlText w:val="•"/>
      <w:lvlJc w:val="left"/>
      <w:pPr>
        <w:ind w:left="92" w:hanging="163"/>
      </w:pPr>
      <w:rPr>
        <w:rFonts w:hint="default" w:ascii="Arial" w:hAnsi="Arial" w:eastAsia="Arial" w:cs="Arial"/>
        <w:b w:val="0"/>
        <w:bCs w:val="0"/>
        <w:i w:val="0"/>
        <w:iCs w:val="0"/>
        <w:color w:val="58595B"/>
        <w:spacing w:val="0"/>
        <w:w w:val="117"/>
        <w:sz w:val="24"/>
        <w:szCs w:val="24"/>
        <w:lang w:val="en-US" w:eastAsia="en-US" w:bidi="ar-SA"/>
      </w:rPr>
    </w:lvl>
    <w:lvl w:ilvl="3">
      <w:start w:val="0"/>
      <w:numFmt w:val="bullet"/>
      <w:lvlText w:val="•"/>
      <w:lvlJc w:val="left"/>
      <w:pPr>
        <w:ind w:left="2535" w:hanging="163"/>
      </w:pPr>
      <w:rPr>
        <w:rFonts w:hint="default"/>
        <w:lang w:val="en-US" w:eastAsia="en-US" w:bidi="ar-SA"/>
      </w:rPr>
    </w:lvl>
    <w:lvl w:ilvl="4">
      <w:start w:val="0"/>
      <w:numFmt w:val="bullet"/>
      <w:lvlText w:val="•"/>
      <w:lvlJc w:val="left"/>
      <w:pPr>
        <w:ind w:left="3613" w:hanging="163"/>
      </w:pPr>
      <w:rPr>
        <w:rFonts w:hint="default"/>
        <w:lang w:val="en-US" w:eastAsia="en-US" w:bidi="ar-SA"/>
      </w:rPr>
    </w:lvl>
    <w:lvl w:ilvl="5">
      <w:start w:val="0"/>
      <w:numFmt w:val="bullet"/>
      <w:lvlText w:val="•"/>
      <w:lvlJc w:val="left"/>
      <w:pPr>
        <w:ind w:left="4691" w:hanging="163"/>
      </w:pPr>
      <w:rPr>
        <w:rFonts w:hint="default"/>
        <w:lang w:val="en-US" w:eastAsia="en-US" w:bidi="ar-SA"/>
      </w:rPr>
    </w:lvl>
    <w:lvl w:ilvl="6">
      <w:start w:val="0"/>
      <w:numFmt w:val="bullet"/>
      <w:lvlText w:val="•"/>
      <w:lvlJc w:val="left"/>
      <w:pPr>
        <w:ind w:left="5768" w:hanging="163"/>
      </w:pPr>
      <w:rPr>
        <w:rFonts w:hint="default"/>
        <w:lang w:val="en-US" w:eastAsia="en-US" w:bidi="ar-SA"/>
      </w:rPr>
    </w:lvl>
    <w:lvl w:ilvl="7">
      <w:start w:val="0"/>
      <w:numFmt w:val="bullet"/>
      <w:lvlText w:val="•"/>
      <w:lvlJc w:val="left"/>
      <w:pPr>
        <w:ind w:left="6846" w:hanging="163"/>
      </w:pPr>
      <w:rPr>
        <w:rFonts w:hint="default"/>
        <w:lang w:val="en-US" w:eastAsia="en-US" w:bidi="ar-SA"/>
      </w:rPr>
    </w:lvl>
    <w:lvl w:ilvl="8">
      <w:start w:val="0"/>
      <w:numFmt w:val="bullet"/>
      <w:lvlText w:val="•"/>
      <w:lvlJc w:val="left"/>
      <w:pPr>
        <w:ind w:left="7924" w:hanging="163"/>
      </w:pPr>
      <w:rPr>
        <w:rFonts w:hint="default"/>
        <w:lang w:val="en-US" w:eastAsia="en-US" w:bidi="ar-SA"/>
      </w:rPr>
    </w:lvl>
  </w:abstractNum>
  <w:abstractNum w:abstractNumId="5">
    <w:multiLevelType w:val="hybridMultilevel"/>
    <w:lvl w:ilvl="0">
      <w:start w:val="1"/>
      <w:numFmt w:val="lowerRoman"/>
      <w:lvlText w:val="%1."/>
      <w:lvlJc w:val="left"/>
      <w:pPr>
        <w:ind w:left="90" w:hanging="154"/>
        <w:jc w:val="left"/>
      </w:pPr>
      <w:rPr>
        <w:rFonts w:hint="default" w:ascii="Arial" w:hAnsi="Arial" w:eastAsia="Arial" w:cs="Arial"/>
        <w:b w:val="0"/>
        <w:bCs w:val="0"/>
        <w:i w:val="0"/>
        <w:iCs w:val="0"/>
        <w:color w:val="58595B"/>
        <w:spacing w:val="0"/>
        <w:w w:val="87"/>
        <w:sz w:val="22"/>
        <w:szCs w:val="22"/>
        <w:lang w:val="en-US" w:eastAsia="en-US" w:bidi="ar-SA"/>
      </w:rPr>
    </w:lvl>
    <w:lvl w:ilvl="1">
      <w:start w:val="0"/>
      <w:numFmt w:val="bullet"/>
      <w:lvlText w:val="•"/>
      <w:lvlJc w:val="left"/>
      <w:pPr>
        <w:ind w:left="1098" w:hanging="154"/>
      </w:pPr>
      <w:rPr>
        <w:rFonts w:hint="default"/>
        <w:lang w:val="en-US" w:eastAsia="en-US" w:bidi="ar-SA"/>
      </w:rPr>
    </w:lvl>
    <w:lvl w:ilvl="2">
      <w:start w:val="0"/>
      <w:numFmt w:val="bullet"/>
      <w:lvlText w:val="•"/>
      <w:lvlJc w:val="left"/>
      <w:pPr>
        <w:ind w:left="2096" w:hanging="154"/>
      </w:pPr>
      <w:rPr>
        <w:rFonts w:hint="default"/>
        <w:lang w:val="en-US" w:eastAsia="en-US" w:bidi="ar-SA"/>
      </w:rPr>
    </w:lvl>
    <w:lvl w:ilvl="3">
      <w:start w:val="0"/>
      <w:numFmt w:val="bullet"/>
      <w:lvlText w:val="•"/>
      <w:lvlJc w:val="left"/>
      <w:pPr>
        <w:ind w:left="3094" w:hanging="154"/>
      </w:pPr>
      <w:rPr>
        <w:rFonts w:hint="default"/>
        <w:lang w:val="en-US" w:eastAsia="en-US" w:bidi="ar-SA"/>
      </w:rPr>
    </w:lvl>
    <w:lvl w:ilvl="4">
      <w:start w:val="0"/>
      <w:numFmt w:val="bullet"/>
      <w:lvlText w:val="•"/>
      <w:lvlJc w:val="left"/>
      <w:pPr>
        <w:ind w:left="4092" w:hanging="154"/>
      </w:pPr>
      <w:rPr>
        <w:rFonts w:hint="default"/>
        <w:lang w:val="en-US" w:eastAsia="en-US" w:bidi="ar-SA"/>
      </w:rPr>
    </w:lvl>
    <w:lvl w:ilvl="5">
      <w:start w:val="0"/>
      <w:numFmt w:val="bullet"/>
      <w:lvlText w:val="•"/>
      <w:lvlJc w:val="left"/>
      <w:pPr>
        <w:ind w:left="5090" w:hanging="154"/>
      </w:pPr>
      <w:rPr>
        <w:rFonts w:hint="default"/>
        <w:lang w:val="en-US" w:eastAsia="en-US" w:bidi="ar-SA"/>
      </w:rPr>
    </w:lvl>
    <w:lvl w:ilvl="6">
      <w:start w:val="0"/>
      <w:numFmt w:val="bullet"/>
      <w:lvlText w:val="•"/>
      <w:lvlJc w:val="left"/>
      <w:pPr>
        <w:ind w:left="6088" w:hanging="154"/>
      </w:pPr>
      <w:rPr>
        <w:rFonts w:hint="default"/>
        <w:lang w:val="en-US" w:eastAsia="en-US" w:bidi="ar-SA"/>
      </w:rPr>
    </w:lvl>
    <w:lvl w:ilvl="7">
      <w:start w:val="0"/>
      <w:numFmt w:val="bullet"/>
      <w:lvlText w:val="•"/>
      <w:lvlJc w:val="left"/>
      <w:pPr>
        <w:ind w:left="7086" w:hanging="154"/>
      </w:pPr>
      <w:rPr>
        <w:rFonts w:hint="default"/>
        <w:lang w:val="en-US" w:eastAsia="en-US" w:bidi="ar-SA"/>
      </w:rPr>
    </w:lvl>
    <w:lvl w:ilvl="8">
      <w:start w:val="0"/>
      <w:numFmt w:val="bullet"/>
      <w:lvlText w:val="•"/>
      <w:lvlJc w:val="left"/>
      <w:pPr>
        <w:ind w:left="8084" w:hanging="154"/>
      </w:pPr>
      <w:rPr>
        <w:rFonts w:hint="default"/>
        <w:lang w:val="en-US" w:eastAsia="en-US" w:bidi="ar-SA"/>
      </w:rPr>
    </w:lvl>
  </w:abstractNum>
  <w:abstractNum w:abstractNumId="4">
    <w:multiLevelType w:val="hybridMultilevel"/>
    <w:lvl w:ilvl="0">
      <w:start w:val="0"/>
      <w:numFmt w:val="bullet"/>
      <w:lvlText w:val="•"/>
      <w:lvlJc w:val="left"/>
      <w:pPr>
        <w:ind w:left="90" w:hanging="192"/>
      </w:pPr>
      <w:rPr>
        <w:rFonts w:hint="default" w:ascii="Arial" w:hAnsi="Arial" w:eastAsia="Arial" w:cs="Arial"/>
        <w:b w:val="0"/>
        <w:bCs w:val="0"/>
        <w:i w:val="0"/>
        <w:iCs w:val="0"/>
        <w:color w:val="58595B"/>
        <w:spacing w:val="0"/>
        <w:w w:val="113"/>
        <w:sz w:val="22"/>
        <w:szCs w:val="22"/>
        <w:lang w:val="en-US" w:eastAsia="en-US" w:bidi="ar-SA"/>
      </w:rPr>
    </w:lvl>
    <w:lvl w:ilvl="1">
      <w:start w:val="1"/>
      <w:numFmt w:val="decimal"/>
      <w:lvlText w:val="%2."/>
      <w:lvlJc w:val="left"/>
      <w:pPr>
        <w:ind w:left="968" w:hanging="360"/>
        <w:jc w:val="left"/>
      </w:pPr>
      <w:rPr>
        <w:rFonts w:hint="default" w:ascii="Arial" w:hAnsi="Arial" w:eastAsia="Arial" w:cs="Arial"/>
        <w:b w:val="0"/>
        <w:bCs w:val="0"/>
        <w:i w:val="0"/>
        <w:iCs w:val="0"/>
        <w:color w:val="58595B"/>
        <w:spacing w:val="0"/>
        <w:w w:val="61"/>
        <w:sz w:val="22"/>
        <w:szCs w:val="22"/>
        <w:lang w:val="en-US" w:eastAsia="en-US" w:bidi="ar-SA"/>
      </w:rPr>
    </w:lvl>
    <w:lvl w:ilvl="2">
      <w:start w:val="0"/>
      <w:numFmt w:val="bullet"/>
      <w:lvlText w:val="•"/>
      <w:lvlJc w:val="left"/>
      <w:pPr>
        <w:ind w:left="1973" w:hanging="360"/>
      </w:pPr>
      <w:rPr>
        <w:rFonts w:hint="default"/>
        <w:lang w:val="en-US" w:eastAsia="en-US" w:bidi="ar-SA"/>
      </w:rPr>
    </w:lvl>
    <w:lvl w:ilvl="3">
      <w:start w:val="0"/>
      <w:numFmt w:val="bullet"/>
      <w:lvlText w:val="•"/>
      <w:lvlJc w:val="left"/>
      <w:pPr>
        <w:ind w:left="2986" w:hanging="360"/>
      </w:pPr>
      <w:rPr>
        <w:rFonts w:hint="default"/>
        <w:lang w:val="en-US" w:eastAsia="en-US" w:bidi="ar-SA"/>
      </w:rPr>
    </w:lvl>
    <w:lvl w:ilvl="4">
      <w:start w:val="0"/>
      <w:numFmt w:val="bullet"/>
      <w:lvlText w:val="•"/>
      <w:lvlJc w:val="left"/>
      <w:pPr>
        <w:ind w:left="4000" w:hanging="360"/>
      </w:pPr>
      <w:rPr>
        <w:rFonts w:hint="default"/>
        <w:lang w:val="en-US" w:eastAsia="en-US" w:bidi="ar-SA"/>
      </w:rPr>
    </w:lvl>
    <w:lvl w:ilvl="5">
      <w:start w:val="0"/>
      <w:numFmt w:val="bullet"/>
      <w:lvlText w:val="•"/>
      <w:lvlJc w:val="left"/>
      <w:pPr>
        <w:ind w:left="5013" w:hanging="360"/>
      </w:pPr>
      <w:rPr>
        <w:rFonts w:hint="default"/>
        <w:lang w:val="en-US" w:eastAsia="en-US" w:bidi="ar-SA"/>
      </w:rPr>
    </w:lvl>
    <w:lvl w:ilvl="6">
      <w:start w:val="0"/>
      <w:numFmt w:val="bullet"/>
      <w:lvlText w:val="•"/>
      <w:lvlJc w:val="left"/>
      <w:pPr>
        <w:ind w:left="6026" w:hanging="360"/>
      </w:pPr>
      <w:rPr>
        <w:rFonts w:hint="default"/>
        <w:lang w:val="en-US" w:eastAsia="en-US" w:bidi="ar-SA"/>
      </w:rPr>
    </w:lvl>
    <w:lvl w:ilvl="7">
      <w:start w:val="0"/>
      <w:numFmt w:val="bullet"/>
      <w:lvlText w:val="•"/>
      <w:lvlJc w:val="left"/>
      <w:pPr>
        <w:ind w:left="7040" w:hanging="360"/>
      </w:pPr>
      <w:rPr>
        <w:rFonts w:hint="default"/>
        <w:lang w:val="en-US" w:eastAsia="en-US" w:bidi="ar-SA"/>
      </w:rPr>
    </w:lvl>
    <w:lvl w:ilvl="8">
      <w:start w:val="0"/>
      <w:numFmt w:val="bullet"/>
      <w:lvlText w:val="•"/>
      <w:lvlJc w:val="left"/>
      <w:pPr>
        <w:ind w:left="8053" w:hanging="360"/>
      </w:pPr>
      <w:rPr>
        <w:rFonts w:hint="default"/>
        <w:lang w:val="en-US" w:eastAsia="en-US" w:bidi="ar-SA"/>
      </w:rPr>
    </w:lvl>
  </w:abstractNum>
  <w:abstractNum w:abstractNumId="3">
    <w:multiLevelType w:val="hybridMultilevel"/>
    <w:lvl w:ilvl="0">
      <w:start w:val="0"/>
      <w:numFmt w:val="bullet"/>
      <w:lvlText w:val="◾"/>
      <w:lvlJc w:val="left"/>
      <w:pPr>
        <w:ind w:left="344" w:hanging="241"/>
      </w:pPr>
      <w:rPr>
        <w:rFonts w:hint="default" w:ascii="Apple Color Emoji" w:hAnsi="Apple Color Emoji" w:eastAsia="Apple Color Emoji" w:cs="Apple Color Emoji"/>
        <w:b w:val="0"/>
        <w:bCs w:val="0"/>
        <w:i w:val="0"/>
        <w:iCs w:val="0"/>
        <w:color w:val="B11116"/>
        <w:spacing w:val="0"/>
        <w:w w:val="82"/>
        <w:sz w:val="22"/>
        <w:szCs w:val="22"/>
        <w:lang w:val="en-US" w:eastAsia="en-US" w:bidi="ar-SA"/>
      </w:rPr>
    </w:lvl>
    <w:lvl w:ilvl="1">
      <w:start w:val="0"/>
      <w:numFmt w:val="bullet"/>
      <w:lvlText w:val="•"/>
      <w:lvlJc w:val="left"/>
      <w:pPr>
        <w:ind w:left="1314" w:hanging="241"/>
      </w:pPr>
      <w:rPr>
        <w:rFonts w:hint="default"/>
        <w:lang w:val="en-US" w:eastAsia="en-US" w:bidi="ar-SA"/>
      </w:rPr>
    </w:lvl>
    <w:lvl w:ilvl="2">
      <w:start w:val="0"/>
      <w:numFmt w:val="bullet"/>
      <w:lvlText w:val="•"/>
      <w:lvlJc w:val="left"/>
      <w:pPr>
        <w:ind w:left="2288" w:hanging="241"/>
      </w:pPr>
      <w:rPr>
        <w:rFonts w:hint="default"/>
        <w:lang w:val="en-US" w:eastAsia="en-US" w:bidi="ar-SA"/>
      </w:rPr>
    </w:lvl>
    <w:lvl w:ilvl="3">
      <w:start w:val="0"/>
      <w:numFmt w:val="bullet"/>
      <w:lvlText w:val="•"/>
      <w:lvlJc w:val="left"/>
      <w:pPr>
        <w:ind w:left="3262" w:hanging="241"/>
      </w:pPr>
      <w:rPr>
        <w:rFonts w:hint="default"/>
        <w:lang w:val="en-US" w:eastAsia="en-US" w:bidi="ar-SA"/>
      </w:rPr>
    </w:lvl>
    <w:lvl w:ilvl="4">
      <w:start w:val="0"/>
      <w:numFmt w:val="bullet"/>
      <w:lvlText w:val="•"/>
      <w:lvlJc w:val="left"/>
      <w:pPr>
        <w:ind w:left="4236" w:hanging="241"/>
      </w:pPr>
      <w:rPr>
        <w:rFonts w:hint="default"/>
        <w:lang w:val="en-US" w:eastAsia="en-US" w:bidi="ar-SA"/>
      </w:rPr>
    </w:lvl>
    <w:lvl w:ilvl="5">
      <w:start w:val="0"/>
      <w:numFmt w:val="bullet"/>
      <w:lvlText w:val="•"/>
      <w:lvlJc w:val="left"/>
      <w:pPr>
        <w:ind w:left="5210" w:hanging="241"/>
      </w:pPr>
      <w:rPr>
        <w:rFonts w:hint="default"/>
        <w:lang w:val="en-US" w:eastAsia="en-US" w:bidi="ar-SA"/>
      </w:rPr>
    </w:lvl>
    <w:lvl w:ilvl="6">
      <w:start w:val="0"/>
      <w:numFmt w:val="bullet"/>
      <w:lvlText w:val="•"/>
      <w:lvlJc w:val="left"/>
      <w:pPr>
        <w:ind w:left="6184" w:hanging="241"/>
      </w:pPr>
      <w:rPr>
        <w:rFonts w:hint="default"/>
        <w:lang w:val="en-US" w:eastAsia="en-US" w:bidi="ar-SA"/>
      </w:rPr>
    </w:lvl>
    <w:lvl w:ilvl="7">
      <w:start w:val="0"/>
      <w:numFmt w:val="bullet"/>
      <w:lvlText w:val="•"/>
      <w:lvlJc w:val="left"/>
      <w:pPr>
        <w:ind w:left="7158" w:hanging="241"/>
      </w:pPr>
      <w:rPr>
        <w:rFonts w:hint="default"/>
        <w:lang w:val="en-US" w:eastAsia="en-US" w:bidi="ar-SA"/>
      </w:rPr>
    </w:lvl>
    <w:lvl w:ilvl="8">
      <w:start w:val="0"/>
      <w:numFmt w:val="bullet"/>
      <w:lvlText w:val="•"/>
      <w:lvlJc w:val="left"/>
      <w:pPr>
        <w:ind w:left="8132" w:hanging="241"/>
      </w:pPr>
      <w:rPr>
        <w:rFonts w:hint="default"/>
        <w:lang w:val="en-US" w:eastAsia="en-US" w:bidi="ar-SA"/>
      </w:rPr>
    </w:lvl>
  </w:abstractNum>
  <w:abstractNum w:abstractNumId="2">
    <w:multiLevelType w:val="hybridMultilevel"/>
    <w:lvl w:ilvl="0">
      <w:start w:val="1"/>
      <w:numFmt w:val="lowerRoman"/>
      <w:lvlText w:val="%1)"/>
      <w:lvlJc w:val="left"/>
      <w:pPr>
        <w:ind w:left="314" w:hanging="224"/>
        <w:jc w:val="left"/>
      </w:pPr>
      <w:rPr>
        <w:rFonts w:hint="default"/>
        <w:spacing w:val="0"/>
        <w:w w:val="121"/>
        <w:lang w:val="en-US" w:eastAsia="en-US" w:bidi="ar-SA"/>
      </w:rPr>
    </w:lvl>
    <w:lvl w:ilvl="1">
      <w:start w:val="0"/>
      <w:numFmt w:val="bullet"/>
      <w:lvlText w:val="•"/>
      <w:lvlJc w:val="left"/>
      <w:pPr>
        <w:ind w:left="1296" w:hanging="224"/>
      </w:pPr>
      <w:rPr>
        <w:rFonts w:hint="default"/>
        <w:lang w:val="en-US" w:eastAsia="en-US" w:bidi="ar-SA"/>
      </w:rPr>
    </w:lvl>
    <w:lvl w:ilvl="2">
      <w:start w:val="0"/>
      <w:numFmt w:val="bullet"/>
      <w:lvlText w:val="•"/>
      <w:lvlJc w:val="left"/>
      <w:pPr>
        <w:ind w:left="2272" w:hanging="224"/>
      </w:pPr>
      <w:rPr>
        <w:rFonts w:hint="default"/>
        <w:lang w:val="en-US" w:eastAsia="en-US" w:bidi="ar-SA"/>
      </w:rPr>
    </w:lvl>
    <w:lvl w:ilvl="3">
      <w:start w:val="0"/>
      <w:numFmt w:val="bullet"/>
      <w:lvlText w:val="•"/>
      <w:lvlJc w:val="left"/>
      <w:pPr>
        <w:ind w:left="3248" w:hanging="224"/>
      </w:pPr>
      <w:rPr>
        <w:rFonts w:hint="default"/>
        <w:lang w:val="en-US" w:eastAsia="en-US" w:bidi="ar-SA"/>
      </w:rPr>
    </w:lvl>
    <w:lvl w:ilvl="4">
      <w:start w:val="0"/>
      <w:numFmt w:val="bullet"/>
      <w:lvlText w:val="•"/>
      <w:lvlJc w:val="left"/>
      <w:pPr>
        <w:ind w:left="4224" w:hanging="224"/>
      </w:pPr>
      <w:rPr>
        <w:rFonts w:hint="default"/>
        <w:lang w:val="en-US" w:eastAsia="en-US" w:bidi="ar-SA"/>
      </w:rPr>
    </w:lvl>
    <w:lvl w:ilvl="5">
      <w:start w:val="0"/>
      <w:numFmt w:val="bullet"/>
      <w:lvlText w:val="•"/>
      <w:lvlJc w:val="left"/>
      <w:pPr>
        <w:ind w:left="5200" w:hanging="224"/>
      </w:pPr>
      <w:rPr>
        <w:rFonts w:hint="default"/>
        <w:lang w:val="en-US" w:eastAsia="en-US" w:bidi="ar-SA"/>
      </w:rPr>
    </w:lvl>
    <w:lvl w:ilvl="6">
      <w:start w:val="0"/>
      <w:numFmt w:val="bullet"/>
      <w:lvlText w:val="•"/>
      <w:lvlJc w:val="left"/>
      <w:pPr>
        <w:ind w:left="6176" w:hanging="224"/>
      </w:pPr>
      <w:rPr>
        <w:rFonts w:hint="default"/>
        <w:lang w:val="en-US" w:eastAsia="en-US" w:bidi="ar-SA"/>
      </w:rPr>
    </w:lvl>
    <w:lvl w:ilvl="7">
      <w:start w:val="0"/>
      <w:numFmt w:val="bullet"/>
      <w:lvlText w:val="•"/>
      <w:lvlJc w:val="left"/>
      <w:pPr>
        <w:ind w:left="7152" w:hanging="224"/>
      </w:pPr>
      <w:rPr>
        <w:rFonts w:hint="default"/>
        <w:lang w:val="en-US" w:eastAsia="en-US" w:bidi="ar-SA"/>
      </w:rPr>
    </w:lvl>
    <w:lvl w:ilvl="8">
      <w:start w:val="0"/>
      <w:numFmt w:val="bullet"/>
      <w:lvlText w:val="•"/>
      <w:lvlJc w:val="left"/>
      <w:pPr>
        <w:ind w:left="8128" w:hanging="224"/>
      </w:pPr>
      <w:rPr>
        <w:rFonts w:hint="default"/>
        <w:lang w:val="en-US" w:eastAsia="en-US" w:bidi="ar-SA"/>
      </w:rPr>
    </w:lvl>
  </w:abstractNum>
  <w:abstractNum w:abstractNumId="1">
    <w:multiLevelType w:val="hybridMultilevel"/>
    <w:lvl w:ilvl="0">
      <w:start w:val="1"/>
      <w:numFmt w:val="upperLetter"/>
      <w:lvlText w:val="%1."/>
      <w:lvlJc w:val="left"/>
      <w:pPr>
        <w:ind w:left="337" w:hanging="248"/>
        <w:jc w:val="left"/>
      </w:pPr>
      <w:rPr>
        <w:rFonts w:hint="default"/>
        <w:spacing w:val="-2"/>
        <w:w w:val="92"/>
        <w:lang w:val="en-US" w:eastAsia="en-US" w:bidi="ar-SA"/>
      </w:rPr>
    </w:lvl>
    <w:lvl w:ilvl="1">
      <w:start w:val="1"/>
      <w:numFmt w:val="lowerLetter"/>
      <w:lvlText w:val="%2.)"/>
      <w:lvlJc w:val="left"/>
      <w:pPr>
        <w:ind w:left="111" w:hanging="315"/>
        <w:jc w:val="left"/>
      </w:pPr>
      <w:rPr>
        <w:rFonts w:hint="default" w:ascii="Arial" w:hAnsi="Arial" w:eastAsia="Arial" w:cs="Arial"/>
        <w:b w:val="0"/>
        <w:bCs w:val="0"/>
        <w:i w:val="0"/>
        <w:iCs w:val="0"/>
        <w:color w:val="58595B"/>
        <w:spacing w:val="0"/>
        <w:w w:val="102"/>
        <w:sz w:val="22"/>
        <w:szCs w:val="22"/>
        <w:lang w:val="en-US" w:eastAsia="en-US" w:bidi="ar-SA"/>
      </w:rPr>
    </w:lvl>
    <w:lvl w:ilvl="2">
      <w:start w:val="1"/>
      <w:numFmt w:val="lowerRoman"/>
      <w:lvlText w:val="%3."/>
      <w:lvlJc w:val="left"/>
      <w:pPr>
        <w:ind w:left="532" w:hanging="154"/>
        <w:jc w:val="left"/>
      </w:pPr>
      <w:rPr>
        <w:rFonts w:hint="default" w:ascii="Arial" w:hAnsi="Arial" w:eastAsia="Arial" w:cs="Arial"/>
        <w:b w:val="0"/>
        <w:bCs w:val="0"/>
        <w:i w:val="0"/>
        <w:iCs w:val="0"/>
        <w:color w:val="58595B"/>
        <w:spacing w:val="0"/>
        <w:w w:val="87"/>
        <w:sz w:val="22"/>
        <w:szCs w:val="22"/>
        <w:lang w:val="en-US" w:eastAsia="en-US" w:bidi="ar-SA"/>
      </w:rPr>
    </w:lvl>
    <w:lvl w:ilvl="3">
      <w:start w:val="0"/>
      <w:numFmt w:val="bullet"/>
      <w:lvlText w:val="•"/>
      <w:lvlJc w:val="left"/>
      <w:pPr>
        <w:ind w:left="1732" w:hanging="154"/>
      </w:pPr>
      <w:rPr>
        <w:rFonts w:hint="default"/>
        <w:lang w:val="en-US" w:eastAsia="en-US" w:bidi="ar-SA"/>
      </w:rPr>
    </w:lvl>
    <w:lvl w:ilvl="4">
      <w:start w:val="0"/>
      <w:numFmt w:val="bullet"/>
      <w:lvlText w:val="•"/>
      <w:lvlJc w:val="left"/>
      <w:pPr>
        <w:ind w:left="2925" w:hanging="154"/>
      </w:pPr>
      <w:rPr>
        <w:rFonts w:hint="default"/>
        <w:lang w:val="en-US" w:eastAsia="en-US" w:bidi="ar-SA"/>
      </w:rPr>
    </w:lvl>
    <w:lvl w:ilvl="5">
      <w:start w:val="0"/>
      <w:numFmt w:val="bullet"/>
      <w:lvlText w:val="•"/>
      <w:lvlJc w:val="left"/>
      <w:pPr>
        <w:ind w:left="4117" w:hanging="154"/>
      </w:pPr>
      <w:rPr>
        <w:rFonts w:hint="default"/>
        <w:lang w:val="en-US" w:eastAsia="en-US" w:bidi="ar-SA"/>
      </w:rPr>
    </w:lvl>
    <w:lvl w:ilvl="6">
      <w:start w:val="0"/>
      <w:numFmt w:val="bullet"/>
      <w:lvlText w:val="•"/>
      <w:lvlJc w:val="left"/>
      <w:pPr>
        <w:ind w:left="5310" w:hanging="154"/>
      </w:pPr>
      <w:rPr>
        <w:rFonts w:hint="default"/>
        <w:lang w:val="en-US" w:eastAsia="en-US" w:bidi="ar-SA"/>
      </w:rPr>
    </w:lvl>
    <w:lvl w:ilvl="7">
      <w:start w:val="0"/>
      <w:numFmt w:val="bullet"/>
      <w:lvlText w:val="•"/>
      <w:lvlJc w:val="left"/>
      <w:pPr>
        <w:ind w:left="6502" w:hanging="154"/>
      </w:pPr>
      <w:rPr>
        <w:rFonts w:hint="default"/>
        <w:lang w:val="en-US" w:eastAsia="en-US" w:bidi="ar-SA"/>
      </w:rPr>
    </w:lvl>
    <w:lvl w:ilvl="8">
      <w:start w:val="0"/>
      <w:numFmt w:val="bullet"/>
      <w:lvlText w:val="•"/>
      <w:lvlJc w:val="left"/>
      <w:pPr>
        <w:ind w:left="7695" w:hanging="154"/>
      </w:pPr>
      <w:rPr>
        <w:rFonts w:hint="default"/>
        <w:lang w:val="en-US" w:eastAsia="en-US" w:bidi="ar-SA"/>
      </w:rPr>
    </w:lvl>
  </w:abstractNum>
  <w:abstractNum w:abstractNumId="0">
    <w:multiLevelType w:val="hybridMultilevel"/>
    <w:lvl w:ilvl="0">
      <w:start w:val="0"/>
      <w:numFmt w:val="bullet"/>
      <w:lvlText w:val="◾"/>
      <w:lvlJc w:val="left"/>
      <w:pPr>
        <w:ind w:left="344" w:hanging="241"/>
      </w:pPr>
      <w:rPr>
        <w:rFonts w:hint="default" w:ascii="Apple Color Emoji" w:hAnsi="Apple Color Emoji" w:eastAsia="Apple Color Emoji" w:cs="Apple Color Emoji"/>
        <w:b w:val="0"/>
        <w:bCs w:val="0"/>
        <w:i w:val="0"/>
        <w:iCs w:val="0"/>
        <w:color w:val="B11116"/>
        <w:spacing w:val="0"/>
        <w:w w:val="82"/>
        <w:sz w:val="22"/>
        <w:szCs w:val="22"/>
        <w:lang w:val="en-US" w:eastAsia="en-US" w:bidi="ar-SA"/>
      </w:rPr>
    </w:lvl>
    <w:lvl w:ilvl="1">
      <w:start w:val="0"/>
      <w:numFmt w:val="bullet"/>
      <w:lvlText w:val="•"/>
      <w:lvlJc w:val="left"/>
      <w:pPr>
        <w:ind w:left="1314" w:hanging="241"/>
      </w:pPr>
      <w:rPr>
        <w:rFonts w:hint="default"/>
        <w:lang w:val="en-US" w:eastAsia="en-US" w:bidi="ar-SA"/>
      </w:rPr>
    </w:lvl>
    <w:lvl w:ilvl="2">
      <w:start w:val="0"/>
      <w:numFmt w:val="bullet"/>
      <w:lvlText w:val="•"/>
      <w:lvlJc w:val="left"/>
      <w:pPr>
        <w:ind w:left="2288" w:hanging="241"/>
      </w:pPr>
      <w:rPr>
        <w:rFonts w:hint="default"/>
        <w:lang w:val="en-US" w:eastAsia="en-US" w:bidi="ar-SA"/>
      </w:rPr>
    </w:lvl>
    <w:lvl w:ilvl="3">
      <w:start w:val="0"/>
      <w:numFmt w:val="bullet"/>
      <w:lvlText w:val="•"/>
      <w:lvlJc w:val="left"/>
      <w:pPr>
        <w:ind w:left="3262" w:hanging="241"/>
      </w:pPr>
      <w:rPr>
        <w:rFonts w:hint="default"/>
        <w:lang w:val="en-US" w:eastAsia="en-US" w:bidi="ar-SA"/>
      </w:rPr>
    </w:lvl>
    <w:lvl w:ilvl="4">
      <w:start w:val="0"/>
      <w:numFmt w:val="bullet"/>
      <w:lvlText w:val="•"/>
      <w:lvlJc w:val="left"/>
      <w:pPr>
        <w:ind w:left="4236" w:hanging="241"/>
      </w:pPr>
      <w:rPr>
        <w:rFonts w:hint="default"/>
        <w:lang w:val="en-US" w:eastAsia="en-US" w:bidi="ar-SA"/>
      </w:rPr>
    </w:lvl>
    <w:lvl w:ilvl="5">
      <w:start w:val="0"/>
      <w:numFmt w:val="bullet"/>
      <w:lvlText w:val="•"/>
      <w:lvlJc w:val="left"/>
      <w:pPr>
        <w:ind w:left="5210" w:hanging="241"/>
      </w:pPr>
      <w:rPr>
        <w:rFonts w:hint="default"/>
        <w:lang w:val="en-US" w:eastAsia="en-US" w:bidi="ar-SA"/>
      </w:rPr>
    </w:lvl>
    <w:lvl w:ilvl="6">
      <w:start w:val="0"/>
      <w:numFmt w:val="bullet"/>
      <w:lvlText w:val="•"/>
      <w:lvlJc w:val="left"/>
      <w:pPr>
        <w:ind w:left="6184" w:hanging="241"/>
      </w:pPr>
      <w:rPr>
        <w:rFonts w:hint="default"/>
        <w:lang w:val="en-US" w:eastAsia="en-US" w:bidi="ar-SA"/>
      </w:rPr>
    </w:lvl>
    <w:lvl w:ilvl="7">
      <w:start w:val="0"/>
      <w:numFmt w:val="bullet"/>
      <w:lvlText w:val="•"/>
      <w:lvlJc w:val="left"/>
      <w:pPr>
        <w:ind w:left="7158" w:hanging="241"/>
      </w:pPr>
      <w:rPr>
        <w:rFonts w:hint="default"/>
        <w:lang w:val="en-US" w:eastAsia="en-US" w:bidi="ar-SA"/>
      </w:rPr>
    </w:lvl>
    <w:lvl w:ilvl="8">
      <w:start w:val="0"/>
      <w:numFmt w:val="bullet"/>
      <w:lvlText w:val="•"/>
      <w:lvlJc w:val="left"/>
      <w:pPr>
        <w:ind w:left="8132" w:hanging="241"/>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90"/>
    </w:pPr>
    <w:rPr>
      <w:rFonts w:ascii="Arial" w:hAnsi="Arial" w:eastAsia="Arial" w:cs="Arial"/>
      <w:sz w:val="22"/>
      <w:szCs w:val="22"/>
      <w:lang w:val="en-US" w:eastAsia="en-US" w:bidi="ar-SA"/>
    </w:rPr>
  </w:style>
  <w:style w:styleId="Heading1" w:type="paragraph">
    <w:name w:val="Heading 1"/>
    <w:basedOn w:val="Normal"/>
    <w:uiPriority w:val="1"/>
    <w:qFormat/>
    <w:pPr>
      <w:ind w:left="90"/>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spacing w:before="58"/>
      <w:ind w:left="26"/>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90"/>
    </w:pPr>
    <w:rPr>
      <w:rFonts w:ascii="Arial" w:hAnsi="Arial" w:eastAsia="Arial" w:cs="Arial"/>
      <w:lang w:val="en-US" w:eastAsia="en-US" w:bidi="ar-SA"/>
    </w:rPr>
  </w:style>
  <w:style w:styleId="TableParagraph" w:type="paragraph">
    <w:name w:val="Table Paragraph"/>
    <w:basedOn w:val="Normal"/>
    <w:uiPriority w:val="1"/>
    <w:qFormat/>
    <w:pPr>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ervice@hdfclife.com" TargetMode="External"/><Relationship Id="rId6" Type="http://schemas.openxmlformats.org/officeDocument/2006/relationships/hyperlink" Target="mailto:nriservice@hdfclife.com" TargetMode="External"/><Relationship Id="rId7" Type="http://schemas.openxmlformats.org/officeDocument/2006/relationships/hyperlink" Target="https://www.hdfclife.com/contact-us#BranchLocator" TargetMode="External"/><Relationship Id="rId8" Type="http://schemas.openxmlformats.org/officeDocument/2006/relationships/hyperlink" Target="https://www.hdfclife.com/customer-service/grievance-redressal" TargetMode="External"/><Relationship Id="rId9" Type="http://schemas.openxmlformats.org/officeDocument/2006/relationships/hyperlink" Target="http://www.hdfclife.com/"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HLI2024-25080060_V16_HDFC_Life_Guaranteed_Pension_Plan_Retail_Broc</dc:title>
  <dcterms:created xsi:type="dcterms:W3CDTF">2026-07-24T19:41:58Z</dcterms:created>
  <dcterms:modified xsi:type="dcterms:W3CDTF">2026-07-24T19:41:58Z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Adobe Illustrator 29.6 (Windows)</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