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C18" w14:textId="7A16D407" w:rsidR="004872AD" w:rsidRPr="004872AD" w:rsidRDefault="004872AD" w:rsidP="004872AD">
      <w:pPr>
        <w:widowControl/>
        <w:jc w:val="left"/>
        <w:rPr>
          <w:rFonts w:ascii="Georgia" w:eastAsia="宋体" w:hAnsi="Georgia" w:cs="宋体"/>
          <w:b/>
          <w:bCs/>
          <w:kern w:val="0"/>
          <w:sz w:val="24"/>
          <w:szCs w:val="24"/>
        </w:rPr>
      </w:pPr>
      <w:r w:rsidRPr="004872AD">
        <w:rPr>
          <w:rFonts w:ascii="Georgia" w:eastAsia="宋体" w:hAnsi="Georgia" w:cs="宋体"/>
          <w:b/>
          <w:bCs/>
          <w:kern w:val="0"/>
          <w:sz w:val="24"/>
          <w:szCs w:val="24"/>
        </w:rPr>
        <w:t>Why did you choose these research fields? </w:t>
      </w:r>
      <w:r w:rsidRPr="004872AD">
        <w:rPr>
          <w:rFonts w:ascii="Georgia" w:eastAsia="宋体" w:hAnsi="Georgia" w:cs="宋体"/>
          <w:b/>
          <w:bCs/>
          <w:kern w:val="0"/>
          <w:sz w:val="24"/>
          <w:szCs w:val="24"/>
          <w:bdr w:val="none" w:sz="0" w:space="0" w:color="auto" w:frame="1"/>
        </w:rPr>
        <w:t>*</w:t>
      </w:r>
    </w:p>
    <w:p w14:paraId="1A98E2D5" w14:textId="77777777" w:rsidR="004872AD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kern w:val="0"/>
          <w:sz w:val="24"/>
          <w:szCs w:val="24"/>
        </w:rPr>
      </w:pPr>
      <w:r w:rsidRPr="004872AD">
        <w:rPr>
          <w:rFonts w:ascii="Georgia" w:eastAsia="宋体" w:hAnsi="Georgia" w:cs="宋体"/>
          <w:kern w:val="0"/>
          <w:sz w:val="24"/>
          <w:szCs w:val="24"/>
        </w:rPr>
        <w:t xml:space="preserve">Articulate why the research fields chosen on the previous page are </w:t>
      </w:r>
      <w:r w:rsidRPr="004872AD">
        <w:rPr>
          <w:rFonts w:ascii="Georgia" w:eastAsia="宋体" w:hAnsi="Georgia" w:cs="宋体"/>
          <w:kern w:val="0"/>
          <w:sz w:val="24"/>
          <w:szCs w:val="24"/>
          <w:highlight w:val="yellow"/>
        </w:rPr>
        <w:t>intriguing and exciting to you</w:t>
      </w:r>
      <w:r w:rsidRPr="004872AD">
        <w:rPr>
          <w:rFonts w:ascii="Georgia" w:eastAsia="宋体" w:hAnsi="Georgia" w:cs="宋体"/>
          <w:kern w:val="0"/>
          <w:sz w:val="24"/>
          <w:szCs w:val="24"/>
        </w:rPr>
        <w:t xml:space="preserve">. For each sub-field, </w:t>
      </w:r>
      <w:r w:rsidRPr="004872AD">
        <w:rPr>
          <w:rFonts w:ascii="Georgia" w:eastAsia="宋体" w:hAnsi="Georgia" w:cs="宋体"/>
          <w:kern w:val="0"/>
          <w:sz w:val="24"/>
          <w:szCs w:val="24"/>
          <w:highlight w:val="yellow"/>
        </w:rPr>
        <w:t>state what you perceive as the one or two most interesting questions or problems in this area</w:t>
      </w:r>
      <w:r w:rsidRPr="004872AD">
        <w:rPr>
          <w:rFonts w:ascii="Georgia" w:eastAsia="宋体" w:hAnsi="Georgia" w:cs="宋体"/>
          <w:kern w:val="0"/>
          <w:sz w:val="24"/>
          <w:szCs w:val="24"/>
        </w:rPr>
        <w:t xml:space="preserve">.  Explain why these sorts of questions </w:t>
      </w:r>
      <w:r w:rsidRPr="004872AD">
        <w:rPr>
          <w:rFonts w:ascii="Georgia" w:eastAsia="宋体" w:hAnsi="Georgia" w:cs="宋体"/>
          <w:kern w:val="0"/>
          <w:sz w:val="24"/>
          <w:szCs w:val="24"/>
          <w:highlight w:val="yellow"/>
        </w:rPr>
        <w:t>interest you</w:t>
      </w:r>
      <w:r w:rsidRPr="004872AD">
        <w:rPr>
          <w:rFonts w:ascii="Georgia" w:eastAsia="宋体" w:hAnsi="Georgia" w:cs="宋体"/>
          <w:kern w:val="0"/>
          <w:sz w:val="24"/>
          <w:szCs w:val="24"/>
        </w:rPr>
        <w:t xml:space="preserve">. Your responses are shared with mentors. Please respond with clarity and specificity, including what </w:t>
      </w:r>
      <w:r w:rsidRPr="004872AD">
        <w:rPr>
          <w:rFonts w:ascii="Georgia" w:eastAsia="宋体" w:hAnsi="Georgia" w:cs="宋体"/>
          <w:kern w:val="0"/>
          <w:sz w:val="24"/>
          <w:szCs w:val="24"/>
          <w:highlight w:val="yellow"/>
        </w:rPr>
        <w:t>specific prior research/coursework/</w:t>
      </w:r>
      <w:proofErr w:type="spellStart"/>
      <w:r w:rsidRPr="004872AD">
        <w:rPr>
          <w:rFonts w:ascii="Georgia" w:eastAsia="宋体" w:hAnsi="Georgia" w:cs="宋体"/>
          <w:kern w:val="0"/>
          <w:sz w:val="24"/>
          <w:szCs w:val="24"/>
          <w:highlight w:val="yellow"/>
        </w:rPr>
        <w:t>etc</w:t>
      </w:r>
      <w:proofErr w:type="spellEnd"/>
      <w:r w:rsidRPr="004872AD">
        <w:rPr>
          <w:rFonts w:ascii="Georgia" w:eastAsia="宋体" w:hAnsi="Georgia" w:cs="宋体"/>
          <w:kern w:val="0"/>
          <w:sz w:val="24"/>
          <w:szCs w:val="24"/>
          <w:highlight w:val="yellow"/>
        </w:rPr>
        <w:t xml:space="preserve"> experiences</w:t>
      </w:r>
      <w:r w:rsidRPr="004872AD">
        <w:rPr>
          <w:rFonts w:ascii="Georgia" w:eastAsia="宋体" w:hAnsi="Georgia" w:cs="宋体"/>
          <w:kern w:val="0"/>
          <w:sz w:val="24"/>
          <w:szCs w:val="24"/>
        </w:rPr>
        <w:t xml:space="preserve"> have prepared you to "hit the ground running" in these fields at RSI.</w:t>
      </w:r>
    </w:p>
    <w:p w14:paraId="05E4C572" w14:textId="77777777" w:rsidR="004872AD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kern w:val="0"/>
          <w:sz w:val="24"/>
          <w:szCs w:val="24"/>
        </w:rPr>
      </w:pPr>
    </w:p>
    <w:p w14:paraId="5F891CDF" w14:textId="77777777" w:rsidR="00181E45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b/>
          <w:bCs/>
          <w:kern w:val="0"/>
          <w:sz w:val="24"/>
          <w:szCs w:val="24"/>
        </w:rPr>
      </w:pPr>
      <w:r w:rsidRPr="004872AD">
        <w:rPr>
          <w:rFonts w:ascii="Georgia" w:eastAsia="宋体" w:hAnsi="Georgia" w:cs="宋体"/>
          <w:b/>
          <w:bCs/>
          <w:kern w:val="0"/>
          <w:sz w:val="24"/>
          <w:szCs w:val="24"/>
        </w:rPr>
        <w:t>Math</w:t>
      </w:r>
      <w:r>
        <w:rPr>
          <w:rFonts w:ascii="Georgia" w:eastAsia="宋体" w:hAnsi="Georgia" w:cs="宋体"/>
          <w:b/>
          <w:bCs/>
          <w:kern w:val="0"/>
          <w:sz w:val="24"/>
          <w:szCs w:val="24"/>
        </w:rPr>
        <w:t xml:space="preserve">: </w:t>
      </w:r>
    </w:p>
    <w:p w14:paraId="4FEBE243" w14:textId="1BF34ACB" w:rsidR="004872AD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kern w:val="0"/>
          <w:sz w:val="24"/>
          <w:szCs w:val="24"/>
        </w:rPr>
      </w:pPr>
      <w:r w:rsidRPr="004872AD">
        <w:rPr>
          <w:rFonts w:ascii="Georgia" w:eastAsia="宋体" w:hAnsi="Georgia" w:cs="宋体"/>
          <w:kern w:val="0"/>
          <w:sz w:val="24"/>
          <w:szCs w:val="24"/>
        </w:rPr>
        <w:t>I first became genuinely interested in math when I was in 8th grade. Because the math content in middle school was not challenging enough for me, I am thankful to my math teacher who helped me expand my math knowledge by recommending that I self-study high school math topics and sometimes provided me with interesting questions. These problems were usually related to the class content but required more advanced knowledge.</w:t>
      </w:r>
      <w:r>
        <w:rPr>
          <w:rFonts w:ascii="Georgia" w:eastAsia="宋体" w:hAnsi="Georgia" w:cs="宋体"/>
          <w:kern w:val="0"/>
          <w:sz w:val="24"/>
          <w:szCs w:val="24"/>
        </w:rPr>
        <w:t xml:space="preserve"> After solving these problems, I felt a feeling of satisfaction rising from my deep mind, which built the base for further exploration in math.</w:t>
      </w:r>
    </w:p>
    <w:p w14:paraId="7505F878" w14:textId="77777777" w:rsidR="004872AD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kern w:val="0"/>
          <w:sz w:val="24"/>
          <w:szCs w:val="24"/>
        </w:rPr>
      </w:pPr>
    </w:p>
    <w:p w14:paraId="60581FAF" w14:textId="76FB498F" w:rsidR="00181E45" w:rsidRPr="00181E45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kern w:val="0"/>
          <w:sz w:val="24"/>
          <w:szCs w:val="24"/>
        </w:rPr>
      </w:pPr>
      <w:r w:rsidRPr="004872AD">
        <w:rPr>
          <w:rFonts w:ascii="Georgia" w:eastAsia="宋体" w:hAnsi="Georgia" w:cs="宋体"/>
          <w:kern w:val="0"/>
          <w:sz w:val="24"/>
          <w:szCs w:val="24"/>
        </w:rPr>
        <w:t xml:space="preserve">I always consider math an interesting but challenging subject. Whenever I encounter difficulties or feel like giving up, the first thing that comes to my mind is, "Do I love math?" </w:t>
      </w:r>
      <w:r>
        <w:rPr>
          <w:rFonts w:ascii="Georgia" w:eastAsia="宋体" w:hAnsi="Georgia" w:cs="宋体"/>
          <w:kern w:val="0"/>
          <w:sz w:val="24"/>
          <w:szCs w:val="24"/>
        </w:rPr>
        <w:t xml:space="preserve">This question troubled me until the summer of 2023, which </w:t>
      </w:r>
      <w:r w:rsidR="00181E45">
        <w:rPr>
          <w:rFonts w:ascii="Georgia" w:eastAsia="宋体" w:hAnsi="Georgia" w:cs="宋体"/>
          <w:kern w:val="0"/>
          <w:sz w:val="24"/>
          <w:szCs w:val="24"/>
        </w:rPr>
        <w:t>was</w:t>
      </w:r>
      <w:r>
        <w:rPr>
          <w:rFonts w:ascii="Georgia" w:eastAsia="宋体" w:hAnsi="Georgia" w:cs="宋体"/>
          <w:kern w:val="0"/>
          <w:sz w:val="24"/>
          <w:szCs w:val="24"/>
        </w:rPr>
        <w:t xml:space="preserve"> the time I entered </w:t>
      </w:r>
      <w:r w:rsidR="00181E45">
        <w:rPr>
          <w:rFonts w:ascii="Georgia" w:eastAsia="宋体" w:hAnsi="Georgia" w:cs="宋体"/>
          <w:kern w:val="0"/>
          <w:sz w:val="24"/>
          <w:szCs w:val="24"/>
        </w:rPr>
        <w:t xml:space="preserve">the </w:t>
      </w:r>
      <w:r>
        <w:rPr>
          <w:rFonts w:ascii="Georgia" w:eastAsia="宋体" w:hAnsi="Georgia" w:cs="宋体"/>
          <w:kern w:val="0"/>
          <w:sz w:val="24"/>
          <w:szCs w:val="24"/>
        </w:rPr>
        <w:t xml:space="preserve">Ross Mathematics Program. We are </w:t>
      </w:r>
      <w:r w:rsidR="00181E45">
        <w:rPr>
          <w:rFonts w:ascii="Georgia" w:eastAsia="宋体" w:hAnsi="Georgia" w:cs="宋体"/>
          <w:kern w:val="0"/>
          <w:sz w:val="24"/>
          <w:szCs w:val="24"/>
        </w:rPr>
        <w:t>exploring</w:t>
      </w:r>
      <w:r>
        <w:rPr>
          <w:rFonts w:ascii="Georgia" w:eastAsia="宋体" w:hAnsi="Georgia" w:cs="宋体"/>
          <w:kern w:val="0"/>
          <w:sz w:val="24"/>
          <w:szCs w:val="24"/>
        </w:rPr>
        <w:t xml:space="preserve"> gradually from the basis of number theory and abstract algebra and then dive deeply into every single proof of every lemma, proposition, theorem</w:t>
      </w:r>
      <w:r w:rsidR="00181E45">
        <w:rPr>
          <w:rFonts w:ascii="Georgia" w:eastAsia="宋体" w:hAnsi="Georgia" w:cs="宋体"/>
          <w:kern w:val="0"/>
          <w:sz w:val="24"/>
          <w:szCs w:val="24"/>
        </w:rPr>
        <w:t>,</w:t>
      </w:r>
      <w:r>
        <w:rPr>
          <w:rFonts w:ascii="Georgia" w:eastAsia="宋体" w:hAnsi="Georgia" w:cs="宋体"/>
          <w:kern w:val="0"/>
          <w:sz w:val="24"/>
          <w:szCs w:val="24"/>
        </w:rPr>
        <w:t xml:space="preserve"> and PODASIP (Prove </w:t>
      </w:r>
      <w:proofErr w:type="gramStart"/>
      <w:r>
        <w:rPr>
          <w:rFonts w:ascii="Georgia" w:eastAsia="宋体" w:hAnsi="Georgia" w:cs="宋体"/>
          <w:kern w:val="0"/>
          <w:sz w:val="24"/>
          <w:szCs w:val="24"/>
        </w:rPr>
        <w:t>Or</w:t>
      </w:r>
      <w:proofErr w:type="gramEnd"/>
      <w:r>
        <w:rPr>
          <w:rFonts w:ascii="Georgia" w:eastAsia="宋体" w:hAnsi="Georgia" w:cs="宋体"/>
          <w:kern w:val="0"/>
          <w:sz w:val="24"/>
          <w:szCs w:val="24"/>
        </w:rPr>
        <w:t xml:space="preserve"> Disprove And Salvage If Possible). </w:t>
      </w:r>
      <w:r w:rsidR="00181E45">
        <w:rPr>
          <w:rFonts w:ascii="Georgia" w:eastAsia="宋体" w:hAnsi="Georgia" w:cs="宋体" w:hint="eastAsia"/>
          <w:kern w:val="0"/>
          <w:sz w:val="24"/>
          <w:szCs w:val="24"/>
        </w:rPr>
        <w:t>W</w:t>
      </w:r>
      <w:r w:rsidR="00181E45">
        <w:rPr>
          <w:rFonts w:ascii="Georgia" w:eastAsia="宋体" w:hAnsi="Georgia" w:cs="宋体"/>
          <w:kern w:val="0"/>
          <w:sz w:val="24"/>
          <w:szCs w:val="24"/>
        </w:rPr>
        <w:t xml:space="preserve">e finally ended up the enjoyable journey at the proof of Quadratic Reciprocity, but after that I didn’t stop doing math, learning a variety of sub-fields by myself, including quadratic forms, elliptic curves, </w:t>
      </w:r>
      <w:r w:rsidR="00181E45" w:rsidRPr="00181E45">
        <w:rPr>
          <w:rFonts w:ascii="Georgia" w:eastAsia="宋体" w:hAnsi="Georgia" w:cs="宋体"/>
          <w:i/>
          <w:iCs/>
          <w:kern w:val="0"/>
          <w:sz w:val="24"/>
          <w:szCs w:val="24"/>
        </w:rPr>
        <w:t>p</w:t>
      </w:r>
      <w:r w:rsidR="00181E45">
        <w:rPr>
          <w:rFonts w:ascii="Georgia" w:eastAsia="宋体" w:hAnsi="Georgia" w:cs="宋体"/>
          <w:kern w:val="0"/>
          <w:sz w:val="24"/>
          <w:szCs w:val="24"/>
        </w:rPr>
        <w:t>-</w:t>
      </w:r>
      <w:proofErr w:type="spellStart"/>
      <w:r w:rsidR="00181E45">
        <w:rPr>
          <w:rFonts w:ascii="Georgia" w:eastAsia="宋体" w:hAnsi="Georgia" w:cs="宋体"/>
          <w:kern w:val="0"/>
          <w:sz w:val="24"/>
          <w:szCs w:val="24"/>
        </w:rPr>
        <w:t>adic</w:t>
      </w:r>
      <w:proofErr w:type="spellEnd"/>
      <w:r w:rsidR="00181E45">
        <w:rPr>
          <w:rFonts w:ascii="Georgia" w:eastAsia="宋体" w:hAnsi="Georgia" w:cs="宋体"/>
          <w:kern w:val="0"/>
          <w:sz w:val="24"/>
          <w:szCs w:val="24"/>
        </w:rPr>
        <w:t xml:space="preserve"> numbers, abstract algebra, etc. Solving theorems using previous knowledge is thrilling for me. Among the sub-fields, I am most interested in quadratic forms and abstract algebra. Quadratic forms, compared to other sub-fields, are less explored and I am eager to contribute in this field</w:t>
      </w:r>
      <w:r w:rsidR="00181E45">
        <w:rPr>
          <w:rFonts w:ascii="Georgia" w:eastAsia="宋体" w:hAnsi="Georgia" w:cs="宋体" w:hint="eastAsia"/>
          <w:kern w:val="0"/>
          <w:sz w:val="24"/>
          <w:szCs w:val="24"/>
        </w:rPr>
        <w:t>.</w:t>
      </w:r>
      <w:r w:rsidR="00181E45">
        <w:rPr>
          <w:rFonts w:ascii="Georgia" w:eastAsia="宋体" w:hAnsi="Georgia" w:cs="宋体"/>
          <w:kern w:val="0"/>
          <w:sz w:val="24"/>
          <w:szCs w:val="24"/>
        </w:rPr>
        <w:t xml:space="preserve"> I read Conway’s The Sensual (Quadratic) Form and am fascinated by the idea of </w:t>
      </w:r>
      <w:r w:rsidR="00181E45" w:rsidRPr="00181E45">
        <w:rPr>
          <w:rFonts w:ascii="Georgia" w:eastAsia="宋体" w:hAnsi="Georgia" w:cs="宋体"/>
          <w:color w:val="FF0000"/>
          <w:kern w:val="0"/>
          <w:sz w:val="24"/>
          <w:szCs w:val="24"/>
        </w:rPr>
        <w:t xml:space="preserve">using Conway’s </w:t>
      </w:r>
      <w:proofErr w:type="spellStart"/>
      <w:r w:rsidR="00181E45" w:rsidRPr="00181E45">
        <w:rPr>
          <w:rFonts w:ascii="Georgia" w:eastAsia="宋体" w:hAnsi="Georgia" w:cs="宋体"/>
          <w:color w:val="FF0000"/>
          <w:kern w:val="0"/>
          <w:sz w:val="24"/>
          <w:szCs w:val="24"/>
        </w:rPr>
        <w:t>Topograph</w:t>
      </w:r>
      <w:proofErr w:type="spellEnd"/>
      <w:r w:rsidR="00181E45" w:rsidRPr="00181E45">
        <w:rPr>
          <w:rFonts w:ascii="Georgia" w:eastAsia="宋体" w:hAnsi="Georgia" w:cs="宋体"/>
          <w:color w:val="FF0000"/>
          <w:kern w:val="0"/>
          <w:sz w:val="24"/>
          <w:szCs w:val="24"/>
        </w:rPr>
        <w:t xml:space="preserve"> to solve Pell’s Equation, can we extend the idea to solving Pell’s Equation for Gaussian integers? [1</w:t>
      </w:r>
      <w:r w:rsidR="00181E45" w:rsidRPr="00181E45">
        <w:rPr>
          <w:rFonts w:ascii="Georgia" w:eastAsia="宋体" w:hAnsi="Georgia" w:cs="宋体"/>
          <w:color w:val="FF0000"/>
          <w:kern w:val="0"/>
          <w:sz w:val="24"/>
          <w:szCs w:val="24"/>
          <w:vertAlign w:val="superscript"/>
        </w:rPr>
        <w:t>st</w:t>
      </w:r>
      <w:r w:rsidR="00181E45" w:rsidRPr="00181E45">
        <w:rPr>
          <w:rFonts w:ascii="Georgia" w:eastAsia="宋体" w:hAnsi="Georgia" w:cs="宋体"/>
          <w:color w:val="FF0000"/>
          <w:kern w:val="0"/>
          <w:sz w:val="24"/>
          <w:szCs w:val="24"/>
        </w:rPr>
        <w:t xml:space="preserve"> research question]</w:t>
      </w:r>
      <w:r w:rsidR="00181E45">
        <w:rPr>
          <w:rFonts w:ascii="Georgia" w:eastAsia="宋体" w:hAnsi="Georgia" w:cs="宋体"/>
          <w:color w:val="FF0000"/>
          <w:kern w:val="0"/>
          <w:sz w:val="24"/>
          <w:szCs w:val="24"/>
        </w:rPr>
        <w:t xml:space="preserve"> </w:t>
      </w:r>
      <w:r w:rsidR="00181E45">
        <w:rPr>
          <w:rFonts w:ascii="Georgia" w:eastAsia="宋体" w:hAnsi="Georgia" w:cs="宋体"/>
          <w:kern w:val="0"/>
          <w:sz w:val="24"/>
          <w:szCs w:val="24"/>
        </w:rPr>
        <w:t xml:space="preserve">The other sub-field that I am interested </w:t>
      </w:r>
      <w:r w:rsidR="002B5BAC">
        <w:rPr>
          <w:rFonts w:ascii="Georgia" w:eastAsia="宋体" w:hAnsi="Georgia" w:cs="宋体"/>
          <w:kern w:val="0"/>
          <w:sz w:val="24"/>
          <w:szCs w:val="24"/>
        </w:rPr>
        <w:t xml:space="preserve">in </w:t>
      </w:r>
      <w:r w:rsidR="00181E45">
        <w:rPr>
          <w:rFonts w:ascii="Georgia" w:eastAsia="宋体" w:hAnsi="Georgia" w:cs="宋体"/>
          <w:kern w:val="0"/>
          <w:sz w:val="24"/>
          <w:szCs w:val="24"/>
        </w:rPr>
        <w:t>is abstract algebra</w:t>
      </w:r>
      <w:r w:rsidR="002B5BAC">
        <w:rPr>
          <w:rFonts w:ascii="Georgia" w:eastAsia="宋体" w:hAnsi="Georgia" w:cs="宋体"/>
          <w:kern w:val="0"/>
          <w:sz w:val="24"/>
          <w:szCs w:val="24"/>
        </w:rPr>
        <w:t xml:space="preserve">. </w:t>
      </w:r>
    </w:p>
    <w:p w14:paraId="12F5976F" w14:textId="77777777" w:rsidR="004872AD" w:rsidRPr="004872AD" w:rsidRDefault="004872AD" w:rsidP="004872AD">
      <w:pPr>
        <w:widowControl/>
        <w:spacing w:after="150"/>
        <w:jc w:val="left"/>
        <w:textAlignment w:val="top"/>
        <w:rPr>
          <w:rFonts w:ascii="Georgia" w:eastAsia="宋体" w:hAnsi="Georgia" w:cs="宋体"/>
          <w:kern w:val="0"/>
          <w:sz w:val="24"/>
          <w:szCs w:val="24"/>
        </w:rPr>
      </w:pPr>
    </w:p>
    <w:p w14:paraId="5E625841" w14:textId="0C15B4F5" w:rsidR="004872AD" w:rsidRPr="004872AD" w:rsidRDefault="004872AD" w:rsidP="004872AD">
      <w:pPr>
        <w:widowControl/>
        <w:jc w:val="left"/>
        <w:rPr>
          <w:rFonts w:ascii="Georgia" w:eastAsia="宋体" w:hAnsi="Georgia" w:cs="Arial"/>
          <w:b/>
          <w:bCs/>
          <w:kern w:val="0"/>
          <w:sz w:val="24"/>
          <w:szCs w:val="24"/>
          <w:bdr w:val="none" w:sz="0" w:space="0" w:color="auto" w:frame="1"/>
        </w:rPr>
      </w:pPr>
      <w:r w:rsidRPr="004872AD">
        <w:rPr>
          <w:rFonts w:ascii="Georgia" w:eastAsia="宋体" w:hAnsi="Georgia" w:cs="Arial"/>
          <w:b/>
          <w:bCs/>
          <w:kern w:val="0"/>
          <w:sz w:val="24"/>
          <w:szCs w:val="24"/>
        </w:rPr>
        <w:t>What are your long-range goals? </w:t>
      </w:r>
      <w:r w:rsidRPr="004872AD">
        <w:rPr>
          <w:rFonts w:ascii="Georgia" w:eastAsia="宋体" w:hAnsi="Georgia" w:cs="Arial"/>
          <w:b/>
          <w:bCs/>
          <w:kern w:val="0"/>
          <w:sz w:val="24"/>
          <w:szCs w:val="24"/>
          <w:bdr w:val="none" w:sz="0" w:space="0" w:color="auto" w:frame="1"/>
        </w:rPr>
        <w:t>*</w:t>
      </w:r>
    </w:p>
    <w:p w14:paraId="07DE6BFC" w14:textId="77777777" w:rsidR="004872AD" w:rsidRPr="004872AD" w:rsidRDefault="004872AD" w:rsidP="004872AD">
      <w:pPr>
        <w:widowControl/>
        <w:jc w:val="left"/>
        <w:rPr>
          <w:rFonts w:ascii="Georgia" w:eastAsia="宋体" w:hAnsi="Georgia" w:cs="宋体"/>
          <w:kern w:val="0"/>
          <w:sz w:val="24"/>
          <w:szCs w:val="24"/>
        </w:rPr>
      </w:pPr>
    </w:p>
    <w:p w14:paraId="67224AB4" w14:textId="77777777" w:rsidR="004872AD" w:rsidRPr="008F2C58" w:rsidRDefault="004872AD">
      <w:pPr>
        <w:rPr>
          <w:rFonts w:ascii="Georgia" w:hAnsi="Georgia"/>
        </w:rPr>
      </w:pPr>
    </w:p>
    <w:p w14:paraId="16BFD8BF" w14:textId="79B3117B" w:rsidR="004872AD" w:rsidRPr="004872AD" w:rsidRDefault="004872AD" w:rsidP="004872AD">
      <w:pPr>
        <w:widowControl/>
        <w:jc w:val="left"/>
        <w:rPr>
          <w:rFonts w:ascii="Georgia" w:eastAsia="宋体" w:hAnsi="Georgia" w:cs="Arial"/>
          <w:b/>
          <w:bCs/>
          <w:kern w:val="0"/>
          <w:sz w:val="24"/>
          <w:szCs w:val="24"/>
          <w:bdr w:val="none" w:sz="0" w:space="0" w:color="auto" w:frame="1"/>
        </w:rPr>
      </w:pPr>
      <w:r w:rsidRPr="004872AD">
        <w:rPr>
          <w:rFonts w:ascii="Georgia" w:eastAsia="宋体" w:hAnsi="Georgia" w:cs="Arial"/>
          <w:b/>
          <w:bCs/>
          <w:kern w:val="0"/>
          <w:sz w:val="24"/>
          <w:szCs w:val="24"/>
        </w:rPr>
        <w:lastRenderedPageBreak/>
        <w:t>What activities and/or hobbies demonstrate your leadership, creativity and uniqueness? </w:t>
      </w:r>
      <w:r w:rsidRPr="004872AD">
        <w:rPr>
          <w:rFonts w:ascii="Georgia" w:eastAsia="宋体" w:hAnsi="Georgia" w:cs="Arial"/>
          <w:b/>
          <w:bCs/>
          <w:kern w:val="0"/>
          <w:sz w:val="24"/>
          <w:szCs w:val="24"/>
          <w:bdr w:val="none" w:sz="0" w:space="0" w:color="auto" w:frame="1"/>
        </w:rPr>
        <w:t>*</w:t>
      </w:r>
    </w:p>
    <w:p w14:paraId="0D898271" w14:textId="77777777" w:rsidR="004872AD" w:rsidRPr="004872AD" w:rsidRDefault="004872AD" w:rsidP="004872AD">
      <w:pPr>
        <w:widowControl/>
        <w:jc w:val="left"/>
        <w:rPr>
          <w:rFonts w:ascii="Georgia" w:eastAsia="宋体" w:hAnsi="Georgia" w:cs="Arial"/>
          <w:b/>
          <w:bCs/>
          <w:kern w:val="0"/>
          <w:sz w:val="24"/>
          <w:szCs w:val="24"/>
          <w:bdr w:val="none" w:sz="0" w:space="0" w:color="auto" w:frame="1"/>
        </w:rPr>
      </w:pPr>
    </w:p>
    <w:p w14:paraId="5BBE9CF1" w14:textId="4D5C94E7" w:rsidR="004872AD" w:rsidRPr="004872AD" w:rsidRDefault="004872AD" w:rsidP="004872AD">
      <w:pPr>
        <w:widowControl/>
        <w:jc w:val="left"/>
        <w:rPr>
          <w:rFonts w:ascii="Georgia" w:eastAsia="宋体" w:hAnsi="Georgia" w:cs="宋体"/>
          <w:kern w:val="0"/>
          <w:sz w:val="24"/>
          <w:szCs w:val="24"/>
        </w:rPr>
      </w:pPr>
      <w:r w:rsidRPr="004872AD">
        <w:rPr>
          <w:rFonts w:ascii="Georgia" w:eastAsia="宋体" w:hAnsi="Georgia" w:cs="Arial"/>
          <w:b/>
          <w:bCs/>
          <w:kern w:val="0"/>
          <w:sz w:val="24"/>
          <w:szCs w:val="24"/>
        </w:rPr>
        <w:t>Describe your participation in extracurricular or community outreach activities? </w:t>
      </w:r>
      <w:r w:rsidRPr="004872AD">
        <w:rPr>
          <w:rFonts w:ascii="Georgia" w:eastAsia="宋体" w:hAnsi="Georgia" w:cs="Arial"/>
          <w:b/>
          <w:bCs/>
          <w:kern w:val="0"/>
          <w:sz w:val="24"/>
          <w:szCs w:val="24"/>
          <w:bdr w:val="none" w:sz="0" w:space="0" w:color="auto" w:frame="1"/>
        </w:rPr>
        <w:t>*</w:t>
      </w:r>
    </w:p>
    <w:p w14:paraId="01743B1A" w14:textId="77777777" w:rsidR="004872AD" w:rsidRPr="004872AD" w:rsidRDefault="004872AD" w:rsidP="004872AD">
      <w:pPr>
        <w:widowControl/>
        <w:jc w:val="left"/>
        <w:rPr>
          <w:rFonts w:ascii="Georgia" w:eastAsia="宋体" w:hAnsi="Georgia" w:cs="宋体"/>
          <w:kern w:val="0"/>
          <w:sz w:val="24"/>
          <w:szCs w:val="24"/>
        </w:rPr>
      </w:pPr>
    </w:p>
    <w:p w14:paraId="7E1A8D5A" w14:textId="77777777" w:rsidR="004872AD" w:rsidRPr="004872AD" w:rsidRDefault="004872AD">
      <w:pPr>
        <w:rPr>
          <w:rFonts w:ascii="Georgia" w:hAnsi="Georgia"/>
        </w:rPr>
      </w:pPr>
    </w:p>
    <w:sectPr w:rsidR="004872AD" w:rsidRPr="0048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6612" w14:textId="77777777" w:rsidR="00C50749" w:rsidRDefault="00C50749" w:rsidP="004872AD">
      <w:r>
        <w:separator/>
      </w:r>
    </w:p>
  </w:endnote>
  <w:endnote w:type="continuationSeparator" w:id="0">
    <w:p w14:paraId="3FFFF4BE" w14:textId="77777777" w:rsidR="00C50749" w:rsidRDefault="00C50749" w:rsidP="0048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38DD" w14:textId="77777777" w:rsidR="00C50749" w:rsidRDefault="00C50749" w:rsidP="004872AD">
      <w:r>
        <w:separator/>
      </w:r>
    </w:p>
  </w:footnote>
  <w:footnote w:type="continuationSeparator" w:id="0">
    <w:p w14:paraId="2FAF1A0B" w14:textId="77777777" w:rsidR="00C50749" w:rsidRDefault="00C50749" w:rsidP="00487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58CA"/>
    <w:multiLevelType w:val="hybridMultilevel"/>
    <w:tmpl w:val="DD5E1852"/>
    <w:lvl w:ilvl="0" w:tplc="FB184E30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BB246B"/>
    <w:multiLevelType w:val="hybridMultilevel"/>
    <w:tmpl w:val="11A079AE"/>
    <w:lvl w:ilvl="0" w:tplc="168674D8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EA4EB2"/>
    <w:multiLevelType w:val="hybridMultilevel"/>
    <w:tmpl w:val="71C27CB4"/>
    <w:lvl w:ilvl="0" w:tplc="A8C4DB7A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374328">
    <w:abstractNumId w:val="0"/>
  </w:num>
  <w:num w:numId="2" w16cid:durableId="461315459">
    <w:abstractNumId w:val="2"/>
  </w:num>
  <w:num w:numId="3" w16cid:durableId="102270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826"/>
    <w:rsid w:val="00170B5E"/>
    <w:rsid w:val="00181E45"/>
    <w:rsid w:val="00222631"/>
    <w:rsid w:val="002A4575"/>
    <w:rsid w:val="002B5BAC"/>
    <w:rsid w:val="00343B9F"/>
    <w:rsid w:val="00406B99"/>
    <w:rsid w:val="00427E1D"/>
    <w:rsid w:val="004872AD"/>
    <w:rsid w:val="004A7826"/>
    <w:rsid w:val="006E30A2"/>
    <w:rsid w:val="0085687A"/>
    <w:rsid w:val="008F2C58"/>
    <w:rsid w:val="00C50749"/>
    <w:rsid w:val="00DE3A73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4281A"/>
  <w15:docId w15:val="{DEB5FE81-C0C7-4918-98DD-16C70365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72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72AD"/>
    <w:rPr>
      <w:sz w:val="18"/>
      <w:szCs w:val="18"/>
    </w:rPr>
  </w:style>
  <w:style w:type="character" w:customStyle="1" w:styleId="number">
    <w:name w:val="_number"/>
    <w:basedOn w:val="DefaultParagraphFont"/>
    <w:rsid w:val="004872AD"/>
  </w:style>
  <w:style w:type="paragraph" w:styleId="NormalWeb">
    <w:name w:val="Normal (Web)"/>
    <w:basedOn w:val="Normal"/>
    <w:uiPriority w:val="99"/>
    <w:semiHidden/>
    <w:unhideWhenUsed/>
    <w:rsid w:val="00487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春芳 周</dc:creator>
  <cp:keywords/>
  <dc:description/>
  <cp:lastModifiedBy>春芳 周</cp:lastModifiedBy>
  <cp:revision>1</cp:revision>
  <dcterms:created xsi:type="dcterms:W3CDTF">2023-10-30T15:04:00Z</dcterms:created>
  <dcterms:modified xsi:type="dcterms:W3CDTF">2023-10-31T08:12:00Z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610c23e625681fa18c66cf5a05d8f33af681356af29e8046019ff4902597416a</vt:lpwstr>
  </property>
</Properties>
</file>