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B3F74" w14:textId="7E9E7FC1" w:rsidR="005B5BF4" w:rsidRPr="004A21EC" w:rsidRDefault="00DC044F" w:rsidP="004A21EC">
      <w:pPr>
        <w:spacing w:line="0" w:lineRule="atLeast"/>
        <w:rPr>
          <w:rFonts w:ascii="黑体" w:eastAsia="黑体" w:hAnsi="黑体"/>
          <w:szCs w:val="21"/>
        </w:rPr>
      </w:pPr>
      <w:r w:rsidRPr="001157FC">
        <w:rPr>
          <w:rFonts w:ascii="黑体" w:eastAsia="黑体" w:hAnsi="黑体" w:hint="eastAsia"/>
          <w:szCs w:val="21"/>
        </w:rPr>
        <w:t>Pre-</w:t>
      </w:r>
      <w:r>
        <w:rPr>
          <w:rFonts w:ascii="黑体" w:eastAsia="黑体" w:hAnsi="黑体" w:hint="eastAsia"/>
          <w:szCs w:val="21"/>
        </w:rPr>
        <w:t>DP</w:t>
      </w:r>
      <w:r w:rsidRPr="001157FC">
        <w:rPr>
          <w:rFonts w:ascii="黑体" w:eastAsia="黑体" w:hAnsi="黑体" w:hint="eastAsia"/>
          <w:szCs w:val="21"/>
        </w:rPr>
        <w:t xml:space="preserve"> </w:t>
      </w:r>
      <w:r>
        <w:rPr>
          <w:rFonts w:ascii="黑体" w:eastAsia="黑体" w:hAnsi="黑体" w:hint="eastAsia"/>
          <w:szCs w:val="21"/>
        </w:rPr>
        <w:t>语言与文学课程</w:t>
      </w:r>
      <w:r w:rsidRPr="001157FC">
        <w:rPr>
          <w:rFonts w:ascii="黑体" w:eastAsia="黑体" w:hAnsi="黑体"/>
          <w:szCs w:val="21"/>
        </w:rPr>
        <w:t xml:space="preserve"> </w:t>
      </w:r>
      <w:r w:rsidRPr="001157FC">
        <w:rPr>
          <w:rFonts w:ascii="黑体" w:eastAsia="黑体" w:hAnsi="黑体" w:hint="eastAsia"/>
          <w:szCs w:val="21"/>
        </w:rPr>
        <w:t>SL</w:t>
      </w:r>
      <w:r w:rsidR="001F50A5">
        <w:rPr>
          <w:rFonts w:ascii="黑体" w:eastAsia="黑体" w:hAnsi="黑体" w:hint="eastAsia"/>
          <w:szCs w:val="21"/>
        </w:rPr>
        <w:t xml:space="preserve"> </w:t>
      </w:r>
      <w:r w:rsidRPr="001157FC">
        <w:rPr>
          <w:rFonts w:ascii="黑体" w:eastAsia="黑体" w:hAnsi="黑体"/>
          <w:szCs w:val="21"/>
        </w:rPr>
        <w:t>Paper 1</w:t>
      </w:r>
      <w:r w:rsidR="001F50A5">
        <w:rPr>
          <w:rFonts w:ascii="黑体" w:eastAsia="黑体" w:hAnsi="黑体" w:hint="eastAsia"/>
          <w:szCs w:val="21"/>
        </w:rPr>
        <w:t>模拟——“</w:t>
      </w:r>
      <w:r w:rsidR="009B1A0B" w:rsidRPr="009B1A0B">
        <w:rPr>
          <w:rFonts w:ascii="MyriadPro-Bold" w:hAnsi="MyriadPro-Bold"/>
          <w:b/>
          <w:bCs/>
          <w:color w:val="000000"/>
          <w:sz w:val="28"/>
          <w:szCs w:val="28"/>
        </w:rPr>
        <w:t>Guided textual analysis</w:t>
      </w:r>
      <w:r w:rsidR="001F50A5">
        <w:rPr>
          <w:rFonts w:ascii="黑体" w:eastAsia="黑体" w:hAnsi="黑体" w:hint="eastAsia"/>
          <w:szCs w:val="21"/>
        </w:rPr>
        <w:t>”</w:t>
      </w:r>
      <w:r w:rsidRPr="001157FC">
        <w:rPr>
          <w:rFonts w:ascii="黑体" w:eastAsia="黑体" w:hAnsi="黑体" w:hint="eastAsia"/>
          <w:szCs w:val="21"/>
        </w:rPr>
        <w:t>评分标准</w:t>
      </w:r>
    </w:p>
    <w:tbl>
      <w:tblPr>
        <w:tblW w:w="50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7"/>
        <w:gridCol w:w="7250"/>
        <w:gridCol w:w="615"/>
      </w:tblGrid>
      <w:tr w:rsidR="00521708" w:rsidRPr="001157FC" w14:paraId="47432312" w14:textId="77777777" w:rsidTr="00FA7585">
        <w:tc>
          <w:tcPr>
            <w:tcW w:w="434" w:type="pct"/>
          </w:tcPr>
          <w:p w14:paraId="568E3FDF" w14:textId="77777777" w:rsidR="00521708" w:rsidRPr="001157FC" w:rsidRDefault="00521708" w:rsidP="00FA7585">
            <w:pPr>
              <w:autoSpaceDE w:val="0"/>
              <w:autoSpaceDN w:val="0"/>
              <w:adjustRightInd w:val="0"/>
              <w:spacing w:line="0" w:lineRule="atLeast"/>
              <w:jc w:val="left"/>
              <w:rPr>
                <w:rFonts w:ascii="华文楷体" w:eastAsia="华文楷体" w:hAnsi="华文楷体"/>
                <w:b/>
                <w:kern w:val="0"/>
                <w:szCs w:val="21"/>
              </w:rPr>
            </w:pPr>
            <w:r w:rsidRPr="001157FC">
              <w:rPr>
                <w:rFonts w:ascii="华文楷体" w:eastAsia="华文楷体" w:hAnsi="华文楷体" w:hint="eastAsia"/>
                <w:b/>
                <w:kern w:val="0"/>
                <w:szCs w:val="21"/>
              </w:rPr>
              <w:t>标准A：</w:t>
            </w:r>
          </w:p>
          <w:p w14:paraId="2A353C3C" w14:textId="77777777" w:rsidR="00521708" w:rsidRPr="001157FC" w:rsidRDefault="00521708" w:rsidP="00FA7585">
            <w:pPr>
              <w:autoSpaceDE w:val="0"/>
              <w:autoSpaceDN w:val="0"/>
              <w:adjustRightInd w:val="0"/>
              <w:spacing w:line="0" w:lineRule="atLeast"/>
              <w:jc w:val="left"/>
              <w:rPr>
                <w:rFonts w:ascii="宋体"/>
                <w:szCs w:val="21"/>
              </w:rPr>
            </w:pPr>
            <w:r w:rsidRPr="001157FC">
              <w:rPr>
                <w:rFonts w:ascii="华文楷体" w:eastAsia="华文楷体" w:hAnsi="华文楷体" w:hint="eastAsia"/>
                <w:b/>
                <w:kern w:val="0"/>
                <w:szCs w:val="21"/>
              </w:rPr>
              <w:t>理解</w:t>
            </w:r>
            <w:r w:rsidR="00FD3CBF">
              <w:rPr>
                <w:rFonts w:ascii="华文楷体" w:eastAsia="华文楷体" w:hAnsi="华文楷体" w:hint="eastAsia"/>
                <w:b/>
                <w:kern w:val="0"/>
                <w:szCs w:val="21"/>
              </w:rPr>
              <w:t>与诠释</w:t>
            </w:r>
          </w:p>
        </w:tc>
        <w:tc>
          <w:tcPr>
            <w:tcW w:w="4209" w:type="pct"/>
          </w:tcPr>
          <w:p w14:paraId="575484B0" w14:textId="77777777" w:rsidR="00521708" w:rsidRPr="001157FC" w:rsidRDefault="00521708" w:rsidP="00FA7585">
            <w:pPr>
              <w:adjustRightInd w:val="0"/>
              <w:spacing w:line="0" w:lineRule="atLeast"/>
              <w:rPr>
                <w:rFonts w:ascii="楷体" w:eastAsia="楷体" w:hAnsi="楷体"/>
                <w:b/>
                <w:color w:val="231F20"/>
                <w:szCs w:val="21"/>
              </w:rPr>
            </w:pPr>
            <w:r w:rsidRPr="001157FC">
              <w:rPr>
                <w:rFonts w:ascii="宋体" w:hAnsi="宋体" w:cs="宋体" w:hint="eastAsia"/>
                <w:b/>
                <w:color w:val="231F20"/>
                <w:szCs w:val="21"/>
              </w:rPr>
              <w:t>•</w:t>
            </w:r>
            <w:r w:rsidRPr="001157FC">
              <w:rPr>
                <w:rFonts w:ascii="楷体" w:eastAsia="楷体" w:hAnsi="楷体" w:hint="eastAsia"/>
                <w:b/>
                <w:color w:val="231F20"/>
                <w:szCs w:val="21"/>
              </w:rPr>
              <w:t xml:space="preserve"> </w:t>
            </w:r>
            <w:r w:rsidR="00FD3CBF" w:rsidRPr="00FD3CBF">
              <w:rPr>
                <w:rFonts w:ascii="楷体" w:eastAsia="楷体" w:hAnsi="楷体" w:cs="宋体"/>
                <w:b/>
                <w:color w:val="231F20"/>
                <w:szCs w:val="21"/>
              </w:rPr>
              <w:t>考生在何种程度上展现出对文本的理解并从其含义中得出合理的结论?</w:t>
            </w:r>
          </w:p>
          <w:p w14:paraId="60734B4C" w14:textId="77777777" w:rsidR="00521708" w:rsidRPr="001157FC" w:rsidRDefault="00521708" w:rsidP="00FA7585">
            <w:pPr>
              <w:adjustRightInd w:val="0"/>
              <w:spacing w:line="0" w:lineRule="atLeast"/>
              <w:rPr>
                <w:rFonts w:ascii="楷体" w:eastAsia="楷体" w:hAnsi="楷体"/>
                <w:b/>
                <w:szCs w:val="21"/>
              </w:rPr>
            </w:pPr>
            <w:r w:rsidRPr="001157FC">
              <w:rPr>
                <w:rFonts w:ascii="宋体" w:hAnsi="宋体" w:cs="宋体" w:hint="eastAsia"/>
                <w:b/>
                <w:color w:val="231F20"/>
                <w:szCs w:val="21"/>
              </w:rPr>
              <w:t>•</w:t>
            </w:r>
            <w:r w:rsidRPr="001157FC">
              <w:rPr>
                <w:rFonts w:ascii="楷体" w:eastAsia="楷体" w:hAnsi="楷体" w:hint="eastAsia"/>
                <w:b/>
                <w:color w:val="231F20"/>
                <w:szCs w:val="21"/>
              </w:rPr>
              <w:t xml:space="preserve"> </w:t>
            </w:r>
            <w:r w:rsidR="00FD3CBF" w:rsidRPr="00FD3CBF">
              <w:rPr>
                <w:rFonts w:ascii="楷体" w:eastAsia="楷体" w:hAnsi="楷体" w:cs="宋体"/>
                <w:b/>
                <w:color w:val="231F20"/>
                <w:szCs w:val="21"/>
              </w:rPr>
              <w:t>思想观点在何种程度上得到了对文本引用的支持？</w:t>
            </w:r>
          </w:p>
          <w:p w14:paraId="421C8A03" w14:textId="77777777" w:rsidR="00521708" w:rsidRPr="001157FC" w:rsidRDefault="00521708" w:rsidP="00FA7585">
            <w:pPr>
              <w:adjustRightInd w:val="0"/>
              <w:spacing w:line="0" w:lineRule="atLeast"/>
              <w:rPr>
                <w:rFonts w:ascii="楷体" w:eastAsia="楷体" w:hAnsi="楷体"/>
                <w:szCs w:val="21"/>
              </w:rPr>
            </w:pPr>
            <w:r w:rsidRPr="001157FC">
              <w:rPr>
                <w:rFonts w:ascii="楷体" w:eastAsia="楷体" w:hAnsi="楷体"/>
                <w:szCs w:val="21"/>
              </w:rPr>
              <w:t xml:space="preserve">0 </w:t>
            </w:r>
            <w:r w:rsidRPr="001157FC">
              <w:rPr>
                <w:rFonts w:ascii="楷体" w:eastAsia="楷体" w:hAnsi="楷体" w:hint="eastAsia"/>
                <w:szCs w:val="21"/>
              </w:rPr>
              <w:t>作业没有达到以下细则描述的任何标准。</w:t>
            </w:r>
          </w:p>
          <w:p w14:paraId="5BE7620A" w14:textId="77777777" w:rsidR="00521708" w:rsidRPr="001157FC" w:rsidRDefault="00521708" w:rsidP="00FA7585">
            <w:pPr>
              <w:adjustRightInd w:val="0"/>
              <w:spacing w:line="0" w:lineRule="atLeast"/>
              <w:rPr>
                <w:rFonts w:ascii="楷体" w:eastAsia="楷体" w:hAnsi="楷体"/>
                <w:szCs w:val="21"/>
              </w:rPr>
            </w:pPr>
            <w:r w:rsidRPr="001157FC">
              <w:rPr>
                <w:rFonts w:ascii="楷体" w:eastAsia="楷体" w:hAnsi="楷体"/>
                <w:szCs w:val="21"/>
              </w:rPr>
              <w:t>1</w:t>
            </w:r>
            <w:r w:rsidR="00263AB8" w:rsidRPr="00263AB8">
              <w:rPr>
                <w:rFonts w:ascii="楷体" w:eastAsia="楷体" w:hAnsi="楷体" w:hint="eastAsia"/>
                <w:szCs w:val="21"/>
              </w:rPr>
              <w:t>应答显示出对文本的</w:t>
            </w:r>
            <w:r w:rsidR="00BF69CA">
              <w:rPr>
                <w:rFonts w:ascii="楷体" w:eastAsia="楷体" w:hAnsi="楷体" w:hint="eastAsia"/>
                <w:szCs w:val="21"/>
              </w:rPr>
              <w:t>字面</w:t>
            </w:r>
            <w:r w:rsidR="002C4D6F">
              <w:rPr>
                <w:rFonts w:ascii="楷体" w:eastAsia="楷体" w:hAnsi="楷体" w:hint="eastAsia"/>
                <w:szCs w:val="21"/>
              </w:rPr>
              <w:t>意思</w:t>
            </w:r>
            <w:r w:rsidR="00263AB8" w:rsidRPr="00263AB8">
              <w:rPr>
                <w:rFonts w:ascii="楷体" w:eastAsia="楷体" w:hAnsi="楷体" w:hint="eastAsia"/>
                <w:szCs w:val="21"/>
              </w:rPr>
              <w:t>不甚理解。</w:t>
            </w:r>
            <w:r w:rsidR="002C4D6F" w:rsidRPr="002C4D6F">
              <w:rPr>
                <w:rFonts w:ascii="楷体" w:eastAsia="楷体" w:hAnsi="楷体" w:hint="eastAsia"/>
                <w:szCs w:val="21"/>
              </w:rPr>
              <w:t>很少对文本进行引用，或引用大都不适当。</w:t>
            </w:r>
          </w:p>
          <w:p w14:paraId="56A90860" w14:textId="77777777" w:rsidR="00521708" w:rsidRPr="001157FC" w:rsidRDefault="00521708" w:rsidP="00FA7585">
            <w:pPr>
              <w:adjustRightInd w:val="0"/>
              <w:spacing w:line="0" w:lineRule="atLeast"/>
              <w:rPr>
                <w:rFonts w:ascii="楷体" w:eastAsia="楷体" w:hAnsi="楷体"/>
                <w:szCs w:val="21"/>
              </w:rPr>
            </w:pPr>
            <w:r w:rsidRPr="001157FC">
              <w:rPr>
                <w:rFonts w:ascii="楷体" w:eastAsia="楷体" w:hAnsi="楷体"/>
                <w:szCs w:val="21"/>
              </w:rPr>
              <w:t>2</w:t>
            </w:r>
            <w:r w:rsidR="00A9513A" w:rsidRPr="00A9513A">
              <w:rPr>
                <w:rFonts w:ascii="楷体" w:eastAsia="楷体" w:hAnsi="楷体" w:hint="eastAsia"/>
                <w:szCs w:val="21"/>
              </w:rPr>
              <w:t>应答显示出对文本的字面意思有一些理解。对文本的引用有时适当。</w:t>
            </w:r>
          </w:p>
          <w:p w14:paraId="2DB3368C" w14:textId="77777777" w:rsidR="00521708" w:rsidRPr="001157FC" w:rsidRDefault="00521708" w:rsidP="00A9513A">
            <w:pPr>
              <w:adjustRightInd w:val="0"/>
              <w:spacing w:line="0" w:lineRule="atLeast"/>
              <w:rPr>
                <w:rFonts w:ascii="楷体" w:eastAsia="楷体" w:hAnsi="楷体"/>
                <w:szCs w:val="21"/>
              </w:rPr>
            </w:pPr>
            <w:r w:rsidRPr="001157FC">
              <w:rPr>
                <w:rFonts w:ascii="楷体" w:eastAsia="楷体" w:hAnsi="楷体"/>
                <w:szCs w:val="21"/>
              </w:rPr>
              <w:t>3</w:t>
            </w:r>
            <w:r w:rsidR="00A9513A" w:rsidRPr="00A9513A">
              <w:rPr>
                <w:rFonts w:ascii="楷体" w:eastAsia="楷体" w:hAnsi="楷体" w:hint="eastAsia"/>
                <w:szCs w:val="21"/>
              </w:rPr>
              <w:t>应答显示出对文本字面意思的理解。对文本的一些含义有令人满意的诠释。对文本的引用通常是相关的，并且大都支持考生的思想观点。</w:t>
            </w:r>
          </w:p>
          <w:p w14:paraId="4F40735F" w14:textId="77777777" w:rsidR="00521708" w:rsidRPr="001157FC" w:rsidRDefault="00521708" w:rsidP="00A9513A">
            <w:pPr>
              <w:adjustRightInd w:val="0"/>
              <w:spacing w:line="0" w:lineRule="atLeast"/>
              <w:rPr>
                <w:rFonts w:ascii="楷体" w:eastAsia="楷体" w:hAnsi="楷体"/>
                <w:szCs w:val="21"/>
              </w:rPr>
            </w:pPr>
            <w:r w:rsidRPr="001157FC">
              <w:rPr>
                <w:rFonts w:ascii="楷体" w:eastAsia="楷体" w:hAnsi="楷体"/>
                <w:szCs w:val="21"/>
              </w:rPr>
              <w:t>4</w:t>
            </w:r>
            <w:r w:rsidR="00A9513A" w:rsidRPr="00A9513A">
              <w:rPr>
                <w:rFonts w:ascii="楷体" w:eastAsia="楷体" w:hAnsi="楷体" w:hint="eastAsia"/>
                <w:szCs w:val="21"/>
              </w:rPr>
              <w:t>应答显示出对文本字面意思的透彻理解。对文本的许多含义有令人信服的诠释。对文本的引用是相关的，并且支持考生的思想观点。</w:t>
            </w:r>
          </w:p>
          <w:p w14:paraId="7696ED88" w14:textId="77777777" w:rsidR="00521708" w:rsidRPr="001157FC" w:rsidRDefault="00521708" w:rsidP="008A63B3">
            <w:pPr>
              <w:adjustRightInd w:val="0"/>
              <w:spacing w:line="0" w:lineRule="atLeast"/>
              <w:rPr>
                <w:rFonts w:ascii="楷体" w:eastAsia="楷体" w:hAnsi="楷体"/>
                <w:szCs w:val="21"/>
              </w:rPr>
            </w:pPr>
            <w:r w:rsidRPr="001157FC">
              <w:rPr>
                <w:rFonts w:ascii="楷体" w:eastAsia="楷体" w:hAnsi="楷体"/>
                <w:szCs w:val="21"/>
              </w:rPr>
              <w:t>5</w:t>
            </w:r>
            <w:r w:rsidR="00A9513A" w:rsidRPr="00A9513A">
              <w:rPr>
                <w:rFonts w:ascii="楷体" w:eastAsia="楷体" w:hAnsi="楷体" w:hint="eastAsia"/>
                <w:szCs w:val="21"/>
              </w:rPr>
              <w:t>应答显示出对文本字面意思的透彻和深刻的理解。对文本的大部分含义和微妙之处有令人信服和有见地的诠释。对文本的引用是精选的，并有效地支持考生的思想观点。</w:t>
            </w:r>
          </w:p>
        </w:tc>
        <w:tc>
          <w:tcPr>
            <w:tcW w:w="356" w:type="pct"/>
            <w:vAlign w:val="center"/>
          </w:tcPr>
          <w:p w14:paraId="17237B70" w14:textId="77777777" w:rsidR="00521708" w:rsidRPr="001157FC" w:rsidRDefault="00521708" w:rsidP="00FA7585">
            <w:pPr>
              <w:autoSpaceDE w:val="0"/>
              <w:autoSpaceDN w:val="0"/>
              <w:adjustRightInd w:val="0"/>
              <w:spacing w:line="0" w:lineRule="atLeast"/>
              <w:jc w:val="center"/>
              <w:rPr>
                <w:rFonts w:asciiTheme="minorEastAsia" w:hAnsiTheme="minorEastAsia"/>
                <w:szCs w:val="21"/>
              </w:rPr>
            </w:pPr>
            <w:r>
              <w:rPr>
                <w:rFonts w:asciiTheme="minorEastAsia" w:hAnsiTheme="minorEastAsia" w:hint="eastAsia"/>
                <w:szCs w:val="21"/>
              </w:rPr>
              <w:t>/</w:t>
            </w:r>
            <w:r w:rsidRPr="001157FC">
              <w:rPr>
                <w:rFonts w:asciiTheme="minorEastAsia" w:hAnsiTheme="minorEastAsia" w:hint="eastAsia"/>
                <w:szCs w:val="21"/>
              </w:rPr>
              <w:t>5分</w:t>
            </w:r>
          </w:p>
        </w:tc>
      </w:tr>
      <w:tr w:rsidR="00521708" w:rsidRPr="001157FC" w14:paraId="082F68DD" w14:textId="77777777" w:rsidTr="00DD5207">
        <w:trPr>
          <w:trHeight w:val="3288"/>
        </w:trPr>
        <w:tc>
          <w:tcPr>
            <w:tcW w:w="434" w:type="pct"/>
          </w:tcPr>
          <w:p w14:paraId="75A549E5" w14:textId="77777777" w:rsidR="002F16E2" w:rsidRDefault="00521708" w:rsidP="00FA7585">
            <w:pPr>
              <w:autoSpaceDE w:val="0"/>
              <w:autoSpaceDN w:val="0"/>
              <w:adjustRightInd w:val="0"/>
              <w:spacing w:line="0" w:lineRule="atLeast"/>
              <w:jc w:val="left"/>
              <w:rPr>
                <w:rFonts w:ascii="华文楷体" w:eastAsia="华文楷体" w:hAnsi="华文楷体"/>
                <w:b/>
                <w:kern w:val="0"/>
                <w:szCs w:val="21"/>
              </w:rPr>
            </w:pPr>
            <w:r w:rsidRPr="001157FC">
              <w:rPr>
                <w:rFonts w:ascii="华文楷体" w:eastAsia="华文楷体" w:hAnsi="华文楷体" w:hint="eastAsia"/>
                <w:b/>
                <w:kern w:val="0"/>
                <w:szCs w:val="21"/>
              </w:rPr>
              <w:t>标准B：</w:t>
            </w:r>
          </w:p>
          <w:p w14:paraId="6110C6A8" w14:textId="77777777" w:rsidR="00521708" w:rsidRPr="001157FC" w:rsidRDefault="002F16E2" w:rsidP="00FA7585">
            <w:pPr>
              <w:autoSpaceDE w:val="0"/>
              <w:autoSpaceDN w:val="0"/>
              <w:adjustRightInd w:val="0"/>
              <w:spacing w:line="0" w:lineRule="atLeast"/>
              <w:jc w:val="left"/>
              <w:rPr>
                <w:rFonts w:ascii="宋体"/>
                <w:kern w:val="0"/>
                <w:szCs w:val="21"/>
              </w:rPr>
            </w:pPr>
            <w:r w:rsidRPr="002F16E2">
              <w:rPr>
                <w:rFonts w:ascii="华文楷体" w:eastAsia="华文楷体" w:hAnsi="华文楷体" w:hint="eastAsia"/>
                <w:b/>
                <w:kern w:val="0"/>
                <w:szCs w:val="21"/>
              </w:rPr>
              <w:t>分析与评价</w:t>
            </w:r>
          </w:p>
        </w:tc>
        <w:tc>
          <w:tcPr>
            <w:tcW w:w="4209" w:type="pct"/>
          </w:tcPr>
          <w:p w14:paraId="5BA20D98" w14:textId="77777777" w:rsidR="00521708" w:rsidRPr="001157FC" w:rsidRDefault="00521708" w:rsidP="00963BDE">
            <w:pPr>
              <w:adjustRightInd w:val="0"/>
              <w:spacing w:line="0" w:lineRule="atLeast"/>
              <w:rPr>
                <w:rFonts w:ascii="楷体" w:eastAsia="楷体" w:hAnsi="楷体"/>
                <w:b/>
                <w:szCs w:val="21"/>
              </w:rPr>
            </w:pPr>
            <w:r w:rsidRPr="001157FC">
              <w:rPr>
                <w:rFonts w:ascii="宋体" w:hAnsi="宋体" w:cs="宋体" w:hint="eastAsia"/>
                <w:b/>
                <w:color w:val="231F20"/>
                <w:szCs w:val="21"/>
              </w:rPr>
              <w:t>•</w:t>
            </w:r>
            <w:r w:rsidR="00963BDE" w:rsidRPr="00963BDE">
              <w:rPr>
                <w:rFonts w:ascii="楷体" w:eastAsia="楷体" w:hAnsi="楷体" w:cs="宋体" w:hint="eastAsia"/>
                <w:b/>
                <w:color w:val="231F20"/>
                <w:szCs w:val="21"/>
              </w:rPr>
              <w:t>考生在何种程度上分析和评价了文本特征和/或作者的选择如何建构了意义?</w:t>
            </w:r>
          </w:p>
          <w:p w14:paraId="72F07601" w14:textId="77777777" w:rsidR="00521708" w:rsidRPr="001157FC" w:rsidRDefault="00521708" w:rsidP="00FA7585">
            <w:pPr>
              <w:adjustRightInd w:val="0"/>
              <w:spacing w:line="0" w:lineRule="atLeast"/>
              <w:rPr>
                <w:rFonts w:ascii="楷体" w:eastAsia="楷体" w:hAnsi="楷体"/>
                <w:szCs w:val="21"/>
              </w:rPr>
            </w:pPr>
            <w:r w:rsidRPr="001157FC">
              <w:rPr>
                <w:rFonts w:ascii="楷体" w:eastAsia="楷体" w:hAnsi="楷体"/>
                <w:szCs w:val="21"/>
              </w:rPr>
              <w:t xml:space="preserve">0 </w:t>
            </w:r>
            <w:r w:rsidRPr="001157FC">
              <w:rPr>
                <w:rFonts w:ascii="楷体" w:eastAsia="楷体" w:hAnsi="楷体" w:hint="eastAsia"/>
                <w:szCs w:val="21"/>
              </w:rPr>
              <w:t>作业没有达到以下细则描述的任何标准。</w:t>
            </w:r>
          </w:p>
          <w:p w14:paraId="0DEBF2E3" w14:textId="77777777" w:rsidR="00521708" w:rsidRPr="001157FC" w:rsidRDefault="00521708" w:rsidP="00963BDE">
            <w:pPr>
              <w:adjustRightInd w:val="0"/>
              <w:spacing w:line="0" w:lineRule="atLeast"/>
              <w:rPr>
                <w:rFonts w:ascii="楷体" w:eastAsia="楷体" w:hAnsi="楷体"/>
                <w:szCs w:val="21"/>
              </w:rPr>
            </w:pPr>
            <w:r w:rsidRPr="001157FC">
              <w:rPr>
                <w:rFonts w:ascii="楷体" w:eastAsia="楷体" w:hAnsi="楷体"/>
                <w:szCs w:val="21"/>
              </w:rPr>
              <w:t>1</w:t>
            </w:r>
            <w:r w:rsidR="00963BDE" w:rsidRPr="00963BDE">
              <w:rPr>
                <w:rFonts w:ascii="楷体" w:eastAsia="楷体" w:hAnsi="楷体" w:hint="eastAsia"/>
                <w:szCs w:val="21"/>
              </w:rPr>
              <w:t>应答是描述性质的，并/或显示出对文本特征和/或作者的选择所做的相关分析很少。</w:t>
            </w:r>
          </w:p>
          <w:p w14:paraId="2FD19EF2" w14:textId="77777777" w:rsidR="00521708" w:rsidRPr="001157FC" w:rsidRDefault="00521708" w:rsidP="00963BDE">
            <w:pPr>
              <w:adjustRightInd w:val="0"/>
              <w:spacing w:line="0" w:lineRule="atLeast"/>
              <w:rPr>
                <w:rFonts w:ascii="楷体" w:eastAsia="楷体" w:hAnsi="楷体"/>
                <w:szCs w:val="21"/>
              </w:rPr>
            </w:pPr>
            <w:r w:rsidRPr="001157FC">
              <w:rPr>
                <w:rFonts w:ascii="楷体" w:eastAsia="楷体" w:hAnsi="楷体"/>
                <w:szCs w:val="21"/>
              </w:rPr>
              <w:t>2</w:t>
            </w:r>
            <w:r w:rsidR="00963BDE" w:rsidRPr="00963BDE">
              <w:rPr>
                <w:rFonts w:ascii="楷体" w:eastAsia="楷体" w:hAnsi="楷体" w:hint="eastAsia"/>
                <w:szCs w:val="21"/>
              </w:rPr>
              <w:t>应答显示出对文本特征和/或作者的选择所做的一些适当分析，但主要是在进行描述。</w:t>
            </w:r>
          </w:p>
          <w:p w14:paraId="17CB7166" w14:textId="77777777" w:rsidR="00521708" w:rsidRPr="001157FC" w:rsidRDefault="00521708" w:rsidP="00FA7585">
            <w:pPr>
              <w:adjustRightInd w:val="0"/>
              <w:spacing w:line="0" w:lineRule="atLeast"/>
              <w:rPr>
                <w:rFonts w:ascii="楷体" w:eastAsia="楷体" w:hAnsi="楷体"/>
                <w:szCs w:val="21"/>
              </w:rPr>
            </w:pPr>
            <w:r w:rsidRPr="001157FC">
              <w:rPr>
                <w:rFonts w:ascii="楷体" w:eastAsia="楷体" w:hAnsi="楷体"/>
                <w:szCs w:val="21"/>
              </w:rPr>
              <w:t>3</w:t>
            </w:r>
            <w:r w:rsidR="00963BDE" w:rsidRPr="00963BDE">
              <w:rPr>
                <w:rFonts w:ascii="楷体" w:eastAsia="楷体" w:hAnsi="楷体" w:hint="eastAsia"/>
                <w:szCs w:val="21"/>
              </w:rPr>
              <w:t>应答显示出对文本特征和/或作者的选择所做的分析通常适当。</w:t>
            </w:r>
          </w:p>
          <w:p w14:paraId="72CA1478" w14:textId="77777777" w:rsidR="008A63B3" w:rsidRDefault="00521708" w:rsidP="00963BDE">
            <w:pPr>
              <w:adjustRightInd w:val="0"/>
              <w:spacing w:line="0" w:lineRule="atLeast"/>
              <w:rPr>
                <w:rFonts w:ascii="楷体" w:eastAsia="楷体" w:hAnsi="楷体"/>
                <w:szCs w:val="21"/>
              </w:rPr>
            </w:pPr>
            <w:r w:rsidRPr="001157FC">
              <w:rPr>
                <w:rFonts w:ascii="楷体" w:eastAsia="楷体" w:hAnsi="楷体"/>
                <w:szCs w:val="21"/>
              </w:rPr>
              <w:t>4</w:t>
            </w:r>
            <w:r w:rsidR="00963BDE" w:rsidRPr="00963BDE">
              <w:rPr>
                <w:rFonts w:ascii="楷体" w:eastAsia="楷体" w:hAnsi="楷体" w:hint="eastAsia"/>
                <w:szCs w:val="21"/>
              </w:rPr>
              <w:t>应答显示出对文本特征和/或作者的选择所做的分析是适当的，而且有时做了有见地的分析。对这些特征和/或选择如何建构意义有较好的评价。</w:t>
            </w:r>
          </w:p>
          <w:p w14:paraId="4D802532" w14:textId="77777777" w:rsidR="00521708" w:rsidRPr="001157FC" w:rsidRDefault="00521708" w:rsidP="008A63B3">
            <w:pPr>
              <w:adjustRightInd w:val="0"/>
              <w:spacing w:line="0" w:lineRule="atLeast"/>
              <w:rPr>
                <w:rFonts w:ascii="楷体" w:eastAsia="楷体" w:hAnsi="楷体"/>
                <w:szCs w:val="21"/>
              </w:rPr>
            </w:pPr>
            <w:r w:rsidRPr="001157FC">
              <w:rPr>
                <w:rFonts w:ascii="楷体" w:eastAsia="楷体" w:hAnsi="楷体"/>
                <w:szCs w:val="21"/>
              </w:rPr>
              <w:t>5</w:t>
            </w:r>
            <w:r w:rsidR="00963BDE" w:rsidRPr="00963BDE">
              <w:rPr>
                <w:rFonts w:ascii="楷体" w:eastAsia="楷体" w:hAnsi="楷体" w:hint="eastAsia"/>
                <w:szCs w:val="21"/>
              </w:rPr>
              <w:t>应答显示出对文本特征和/或作者的选择做了有见地和有说服力的分析。对这些特征和/或选择如何建构意义有很好的评价。</w:t>
            </w:r>
          </w:p>
        </w:tc>
        <w:tc>
          <w:tcPr>
            <w:tcW w:w="356" w:type="pct"/>
            <w:vAlign w:val="center"/>
          </w:tcPr>
          <w:p w14:paraId="481FD4B1" w14:textId="77777777" w:rsidR="00521708" w:rsidRPr="001157FC" w:rsidRDefault="00521708" w:rsidP="00FA7585">
            <w:pPr>
              <w:autoSpaceDE w:val="0"/>
              <w:autoSpaceDN w:val="0"/>
              <w:adjustRightInd w:val="0"/>
              <w:spacing w:line="0" w:lineRule="atLeast"/>
              <w:jc w:val="center"/>
              <w:rPr>
                <w:rFonts w:asciiTheme="minorEastAsia" w:hAnsiTheme="minorEastAsia"/>
                <w:szCs w:val="21"/>
              </w:rPr>
            </w:pPr>
            <w:r>
              <w:rPr>
                <w:rFonts w:asciiTheme="minorEastAsia" w:hAnsiTheme="minorEastAsia" w:hint="eastAsia"/>
                <w:szCs w:val="21"/>
              </w:rPr>
              <w:t>/</w:t>
            </w:r>
            <w:r w:rsidRPr="001157FC">
              <w:rPr>
                <w:rFonts w:asciiTheme="minorEastAsia" w:hAnsiTheme="minorEastAsia" w:hint="eastAsia"/>
                <w:szCs w:val="21"/>
              </w:rPr>
              <w:t>5分</w:t>
            </w:r>
          </w:p>
        </w:tc>
      </w:tr>
      <w:tr w:rsidR="00521708" w:rsidRPr="001157FC" w14:paraId="46BC2857" w14:textId="77777777" w:rsidTr="00FA7585">
        <w:tc>
          <w:tcPr>
            <w:tcW w:w="434" w:type="pct"/>
          </w:tcPr>
          <w:p w14:paraId="1DD6A29B" w14:textId="77777777" w:rsidR="00521708" w:rsidRPr="001157FC" w:rsidRDefault="00521708" w:rsidP="00FA7585">
            <w:pPr>
              <w:autoSpaceDE w:val="0"/>
              <w:autoSpaceDN w:val="0"/>
              <w:adjustRightInd w:val="0"/>
              <w:spacing w:line="0" w:lineRule="atLeast"/>
              <w:jc w:val="left"/>
              <w:rPr>
                <w:rFonts w:ascii="华文楷体" w:eastAsia="华文楷体" w:hAnsi="华文楷体"/>
                <w:b/>
                <w:kern w:val="0"/>
                <w:szCs w:val="21"/>
              </w:rPr>
            </w:pPr>
            <w:r w:rsidRPr="001157FC">
              <w:rPr>
                <w:rFonts w:ascii="华文楷体" w:eastAsia="华文楷体" w:hAnsi="华文楷体" w:hint="eastAsia"/>
                <w:b/>
                <w:kern w:val="0"/>
                <w:szCs w:val="21"/>
              </w:rPr>
              <w:t>标准C：</w:t>
            </w:r>
          </w:p>
          <w:p w14:paraId="4E28D040" w14:textId="77777777" w:rsidR="00521708" w:rsidRPr="001157FC" w:rsidRDefault="00963BDE" w:rsidP="00FA7585">
            <w:pPr>
              <w:autoSpaceDE w:val="0"/>
              <w:autoSpaceDN w:val="0"/>
              <w:adjustRightInd w:val="0"/>
              <w:spacing w:line="0" w:lineRule="atLeast"/>
              <w:jc w:val="left"/>
              <w:rPr>
                <w:rFonts w:ascii="宋体"/>
                <w:kern w:val="0"/>
                <w:szCs w:val="21"/>
              </w:rPr>
            </w:pPr>
            <w:r w:rsidRPr="00963BDE">
              <w:rPr>
                <w:rFonts w:ascii="华文楷体" w:eastAsia="华文楷体" w:hAnsi="华文楷体" w:hint="eastAsia"/>
                <w:b/>
                <w:kern w:val="0"/>
                <w:szCs w:val="21"/>
              </w:rPr>
              <w:t>重点和组织</w:t>
            </w:r>
          </w:p>
        </w:tc>
        <w:tc>
          <w:tcPr>
            <w:tcW w:w="4209" w:type="pct"/>
          </w:tcPr>
          <w:p w14:paraId="0ECA0D15" w14:textId="77777777" w:rsidR="00521708" w:rsidRPr="001157FC" w:rsidRDefault="00521708" w:rsidP="00963BDE">
            <w:pPr>
              <w:spacing w:line="0" w:lineRule="atLeast"/>
              <w:rPr>
                <w:rFonts w:ascii="楷体" w:eastAsia="楷体" w:hAnsi="楷体"/>
                <w:b/>
                <w:color w:val="231F20"/>
                <w:szCs w:val="21"/>
              </w:rPr>
            </w:pPr>
            <w:r w:rsidRPr="001157FC">
              <w:rPr>
                <w:rFonts w:ascii="宋体" w:hAnsi="宋体" w:cs="宋体" w:hint="eastAsia"/>
                <w:b/>
                <w:color w:val="231F20"/>
                <w:szCs w:val="21"/>
              </w:rPr>
              <w:t>•</w:t>
            </w:r>
            <w:bookmarkStart w:id="0" w:name="_GoBack"/>
            <w:r w:rsidR="00963BDE" w:rsidRPr="00963BDE">
              <w:rPr>
                <w:rFonts w:ascii="楷体" w:eastAsia="楷体" w:hAnsi="楷体" w:hint="eastAsia"/>
                <w:b/>
                <w:color w:val="231F20"/>
                <w:szCs w:val="21"/>
              </w:rPr>
              <w:t>对思想观点的表达组织得如何，是否连贯和有重点？</w:t>
            </w:r>
            <w:bookmarkEnd w:id="0"/>
          </w:p>
          <w:p w14:paraId="78648C55" w14:textId="77777777" w:rsidR="00521708" w:rsidRPr="001157FC" w:rsidRDefault="00521708" w:rsidP="00FA7585">
            <w:pPr>
              <w:adjustRightInd w:val="0"/>
              <w:spacing w:line="0" w:lineRule="atLeast"/>
              <w:rPr>
                <w:rFonts w:ascii="楷体" w:eastAsia="楷体" w:hAnsi="楷体"/>
                <w:szCs w:val="21"/>
              </w:rPr>
            </w:pPr>
            <w:r w:rsidRPr="001157FC">
              <w:rPr>
                <w:rFonts w:ascii="楷体" w:eastAsia="楷体" w:hAnsi="楷体"/>
                <w:szCs w:val="21"/>
              </w:rPr>
              <w:t xml:space="preserve">0 </w:t>
            </w:r>
            <w:r w:rsidRPr="001157FC">
              <w:rPr>
                <w:rFonts w:ascii="楷体" w:eastAsia="楷体" w:hAnsi="楷体" w:hint="eastAsia"/>
                <w:szCs w:val="21"/>
              </w:rPr>
              <w:t>作业没有达到以下细则描述的任何标准。</w:t>
            </w:r>
          </w:p>
          <w:p w14:paraId="44689170" w14:textId="77777777" w:rsidR="00521708" w:rsidRPr="001157FC" w:rsidRDefault="00521708" w:rsidP="00FA7585">
            <w:pPr>
              <w:adjustRightInd w:val="0"/>
              <w:spacing w:line="0" w:lineRule="atLeast"/>
              <w:rPr>
                <w:rFonts w:ascii="楷体" w:eastAsia="楷体" w:hAnsi="楷体"/>
                <w:szCs w:val="21"/>
              </w:rPr>
            </w:pPr>
            <w:r w:rsidRPr="001157FC">
              <w:rPr>
                <w:rFonts w:ascii="楷体" w:eastAsia="楷体" w:hAnsi="楷体"/>
                <w:szCs w:val="21"/>
              </w:rPr>
              <w:t>1</w:t>
            </w:r>
            <w:r w:rsidR="00F64442" w:rsidRPr="00F64442">
              <w:rPr>
                <w:rFonts w:ascii="楷体" w:eastAsia="楷体" w:hAnsi="楷体" w:hint="eastAsia"/>
                <w:szCs w:val="21"/>
              </w:rPr>
              <w:t>对思想观点的表达基本没有组织编排。分析看不到明显的重点。</w:t>
            </w:r>
          </w:p>
          <w:p w14:paraId="7AA05990" w14:textId="77777777" w:rsidR="00521708" w:rsidRPr="001157FC" w:rsidRDefault="00521708" w:rsidP="00FA7585">
            <w:pPr>
              <w:adjustRightInd w:val="0"/>
              <w:spacing w:line="0" w:lineRule="atLeast"/>
              <w:rPr>
                <w:rFonts w:ascii="楷体" w:eastAsia="楷体" w:hAnsi="楷体"/>
                <w:szCs w:val="21"/>
              </w:rPr>
            </w:pPr>
            <w:r w:rsidRPr="001157FC">
              <w:rPr>
                <w:rFonts w:ascii="楷体" w:eastAsia="楷体" w:hAnsi="楷体"/>
                <w:szCs w:val="21"/>
              </w:rPr>
              <w:t>2</w:t>
            </w:r>
            <w:r w:rsidR="00F64442" w:rsidRPr="00F64442">
              <w:rPr>
                <w:rFonts w:ascii="楷体" w:eastAsia="楷体" w:hAnsi="楷体" w:hint="eastAsia"/>
                <w:szCs w:val="21"/>
              </w:rPr>
              <w:t>对思想观点的表达有一些组织编排。分析基本上没有重点。</w:t>
            </w:r>
          </w:p>
          <w:p w14:paraId="7498EE62" w14:textId="77777777" w:rsidR="00521708" w:rsidRPr="001157FC" w:rsidRDefault="00521708" w:rsidP="00FA7585">
            <w:pPr>
              <w:adjustRightInd w:val="0"/>
              <w:spacing w:line="0" w:lineRule="atLeast"/>
              <w:rPr>
                <w:rFonts w:ascii="楷体" w:eastAsia="楷体" w:hAnsi="楷体"/>
                <w:szCs w:val="21"/>
              </w:rPr>
            </w:pPr>
            <w:r w:rsidRPr="001157FC">
              <w:rPr>
                <w:rFonts w:ascii="楷体" w:eastAsia="楷体" w:hAnsi="楷体"/>
                <w:szCs w:val="21"/>
              </w:rPr>
              <w:t>3</w:t>
            </w:r>
            <w:r w:rsidR="00F64442" w:rsidRPr="00F64442">
              <w:rPr>
                <w:rFonts w:ascii="楷体" w:eastAsia="楷体" w:hAnsi="楷体" w:hint="eastAsia"/>
                <w:szCs w:val="21"/>
              </w:rPr>
              <w:t>思想观点的表达得到了尚好的组织， 大体上连贯清晰。 分析有一些重点。</w:t>
            </w:r>
          </w:p>
          <w:p w14:paraId="29FE1638" w14:textId="77777777" w:rsidR="00521708" w:rsidRPr="001157FC" w:rsidRDefault="00521708" w:rsidP="00FA7585">
            <w:pPr>
              <w:adjustRightInd w:val="0"/>
              <w:spacing w:line="0" w:lineRule="atLeast"/>
              <w:rPr>
                <w:rFonts w:ascii="楷体" w:eastAsia="楷体" w:hAnsi="楷体"/>
                <w:szCs w:val="21"/>
              </w:rPr>
            </w:pPr>
            <w:r w:rsidRPr="001157FC">
              <w:rPr>
                <w:rFonts w:ascii="楷体" w:eastAsia="楷体" w:hAnsi="楷体"/>
                <w:szCs w:val="21"/>
              </w:rPr>
              <w:t>4</w:t>
            </w:r>
            <w:r w:rsidR="00F64442" w:rsidRPr="00F64442">
              <w:rPr>
                <w:rFonts w:ascii="楷体" w:eastAsia="楷体" w:hAnsi="楷体" w:hint="eastAsia"/>
                <w:szCs w:val="21"/>
              </w:rPr>
              <w:t>思想观点的表达得到了良好的组织，通常连贯流畅。分析重点突出。</w:t>
            </w:r>
          </w:p>
          <w:p w14:paraId="13A73C7C" w14:textId="77777777" w:rsidR="00521708" w:rsidRPr="001157FC" w:rsidRDefault="00521708" w:rsidP="00FA7585">
            <w:pPr>
              <w:adjustRightInd w:val="0"/>
              <w:spacing w:line="0" w:lineRule="atLeast"/>
              <w:rPr>
                <w:rFonts w:ascii="楷体" w:eastAsia="楷体" w:hAnsi="楷体"/>
                <w:szCs w:val="21"/>
              </w:rPr>
            </w:pPr>
            <w:r w:rsidRPr="001157FC">
              <w:rPr>
                <w:rFonts w:ascii="楷体" w:eastAsia="楷体" w:hAnsi="楷体"/>
                <w:szCs w:val="21"/>
              </w:rPr>
              <w:t>5</w:t>
            </w:r>
            <w:r w:rsidR="00F64442" w:rsidRPr="00F64442">
              <w:rPr>
                <w:rFonts w:ascii="楷体" w:eastAsia="楷体" w:hAnsi="楷体" w:hint="eastAsia"/>
                <w:szCs w:val="21"/>
              </w:rPr>
              <w:t>思想观点的表达得到了有效的组织，连贯流畅。分析有良好的重点。</w:t>
            </w:r>
          </w:p>
        </w:tc>
        <w:tc>
          <w:tcPr>
            <w:tcW w:w="356" w:type="pct"/>
            <w:vAlign w:val="center"/>
          </w:tcPr>
          <w:p w14:paraId="11C8283B" w14:textId="77777777" w:rsidR="00521708" w:rsidRPr="001157FC" w:rsidRDefault="00521708" w:rsidP="00FA7585">
            <w:pPr>
              <w:autoSpaceDE w:val="0"/>
              <w:autoSpaceDN w:val="0"/>
              <w:adjustRightInd w:val="0"/>
              <w:spacing w:line="0" w:lineRule="atLeast"/>
              <w:jc w:val="center"/>
              <w:rPr>
                <w:rFonts w:asciiTheme="minorEastAsia" w:hAnsiTheme="minorEastAsia"/>
                <w:szCs w:val="21"/>
              </w:rPr>
            </w:pPr>
            <w:r>
              <w:rPr>
                <w:rFonts w:asciiTheme="minorEastAsia" w:hAnsiTheme="minorEastAsia" w:hint="eastAsia"/>
                <w:szCs w:val="21"/>
              </w:rPr>
              <w:t>/</w:t>
            </w:r>
            <w:r w:rsidRPr="001157FC">
              <w:rPr>
                <w:rFonts w:asciiTheme="minorEastAsia" w:hAnsiTheme="minorEastAsia"/>
                <w:szCs w:val="21"/>
              </w:rPr>
              <w:t>5</w:t>
            </w:r>
            <w:r w:rsidRPr="001157FC">
              <w:rPr>
                <w:rFonts w:asciiTheme="minorEastAsia" w:hAnsiTheme="minorEastAsia" w:hint="eastAsia"/>
                <w:szCs w:val="21"/>
              </w:rPr>
              <w:t>分</w:t>
            </w:r>
          </w:p>
        </w:tc>
      </w:tr>
      <w:tr w:rsidR="00521708" w:rsidRPr="001157FC" w14:paraId="6AAD0F25" w14:textId="77777777" w:rsidTr="00FA7585">
        <w:tc>
          <w:tcPr>
            <w:tcW w:w="434" w:type="pct"/>
          </w:tcPr>
          <w:p w14:paraId="3B646154" w14:textId="77777777" w:rsidR="00521708" w:rsidRPr="001157FC" w:rsidRDefault="00521708" w:rsidP="00FA7585">
            <w:pPr>
              <w:autoSpaceDE w:val="0"/>
              <w:autoSpaceDN w:val="0"/>
              <w:adjustRightInd w:val="0"/>
              <w:spacing w:line="0" w:lineRule="atLeast"/>
              <w:jc w:val="left"/>
              <w:rPr>
                <w:rFonts w:ascii="华文楷体" w:eastAsia="华文楷体" w:hAnsi="华文楷体"/>
                <w:b/>
                <w:kern w:val="0"/>
                <w:szCs w:val="21"/>
              </w:rPr>
            </w:pPr>
            <w:r w:rsidRPr="001157FC">
              <w:rPr>
                <w:rFonts w:ascii="华文楷体" w:eastAsia="华文楷体" w:hAnsi="华文楷体" w:hint="eastAsia"/>
                <w:b/>
                <w:kern w:val="0"/>
                <w:szCs w:val="21"/>
              </w:rPr>
              <w:t>标准D：</w:t>
            </w:r>
          </w:p>
          <w:p w14:paraId="14F6B78C" w14:textId="77777777" w:rsidR="00521708" w:rsidRPr="001157FC" w:rsidRDefault="00521708" w:rsidP="00FA7585">
            <w:pPr>
              <w:autoSpaceDE w:val="0"/>
              <w:autoSpaceDN w:val="0"/>
              <w:adjustRightInd w:val="0"/>
              <w:spacing w:line="0" w:lineRule="atLeast"/>
              <w:jc w:val="left"/>
              <w:rPr>
                <w:rFonts w:ascii="宋体"/>
                <w:kern w:val="0"/>
                <w:szCs w:val="21"/>
              </w:rPr>
            </w:pPr>
            <w:r w:rsidRPr="001157FC">
              <w:rPr>
                <w:rFonts w:ascii="华文楷体" w:eastAsia="华文楷体" w:hAnsi="华文楷体" w:hint="eastAsia"/>
                <w:b/>
                <w:kern w:val="0"/>
                <w:szCs w:val="21"/>
              </w:rPr>
              <w:t>语言</w:t>
            </w:r>
          </w:p>
        </w:tc>
        <w:tc>
          <w:tcPr>
            <w:tcW w:w="4209" w:type="pct"/>
          </w:tcPr>
          <w:p w14:paraId="57EC3C24" w14:textId="77777777" w:rsidR="00521708" w:rsidRPr="001157FC" w:rsidRDefault="00521708" w:rsidP="00FA7585">
            <w:pPr>
              <w:spacing w:line="0" w:lineRule="atLeast"/>
              <w:rPr>
                <w:rFonts w:ascii="楷体" w:eastAsia="楷体" w:hAnsi="楷体"/>
                <w:b/>
                <w:color w:val="231F20"/>
                <w:szCs w:val="21"/>
              </w:rPr>
            </w:pPr>
            <w:r w:rsidRPr="001157FC">
              <w:rPr>
                <w:rFonts w:ascii="宋体" w:hAnsi="宋体" w:cs="宋体" w:hint="eastAsia"/>
                <w:b/>
                <w:color w:val="231F20"/>
                <w:szCs w:val="21"/>
              </w:rPr>
              <w:t>•</w:t>
            </w:r>
            <w:r w:rsidRPr="001157FC">
              <w:rPr>
                <w:rFonts w:ascii="楷体" w:eastAsia="楷体" w:hAnsi="楷体" w:hint="eastAsia"/>
                <w:b/>
                <w:color w:val="231F20"/>
                <w:szCs w:val="21"/>
              </w:rPr>
              <w:t xml:space="preserve"> 语言的清晰、富于变化和准确程度如何？</w:t>
            </w:r>
          </w:p>
          <w:p w14:paraId="1CCC1975" w14:textId="77777777" w:rsidR="00521708" w:rsidRPr="001157FC" w:rsidRDefault="00521708" w:rsidP="00F64442">
            <w:pPr>
              <w:spacing w:line="0" w:lineRule="atLeast"/>
              <w:rPr>
                <w:rFonts w:ascii="楷体" w:eastAsia="楷体" w:hAnsi="楷体"/>
                <w:b/>
                <w:color w:val="231F20"/>
                <w:szCs w:val="21"/>
              </w:rPr>
            </w:pPr>
            <w:r w:rsidRPr="001157FC">
              <w:rPr>
                <w:rFonts w:ascii="宋体" w:hAnsi="宋体" w:cs="宋体" w:hint="eastAsia"/>
                <w:b/>
                <w:color w:val="231F20"/>
                <w:szCs w:val="21"/>
              </w:rPr>
              <w:t>•</w:t>
            </w:r>
            <w:r w:rsidR="00F64442" w:rsidRPr="00F64442">
              <w:rPr>
                <w:rFonts w:ascii="楷体" w:eastAsia="楷体" w:hAnsi="楷体" w:hint="eastAsia"/>
                <w:b/>
                <w:color w:val="231F20"/>
                <w:szCs w:val="21"/>
              </w:rPr>
              <w:t>在何种程度上选择了适当的语体和风格？（在这里，“语体” 指的是考生对适用于文本分析的各种语言要素，例如词汇、语气、句子结构和术语的运用。）</w:t>
            </w:r>
          </w:p>
          <w:p w14:paraId="5CF951F4" w14:textId="77777777" w:rsidR="00521708" w:rsidRPr="001157FC" w:rsidRDefault="00521708" w:rsidP="00FA7585">
            <w:pPr>
              <w:adjustRightInd w:val="0"/>
              <w:spacing w:line="0" w:lineRule="atLeast"/>
              <w:rPr>
                <w:rFonts w:ascii="楷体" w:eastAsia="楷体" w:hAnsi="楷体"/>
                <w:szCs w:val="21"/>
              </w:rPr>
            </w:pPr>
            <w:r w:rsidRPr="001157FC">
              <w:rPr>
                <w:rFonts w:ascii="楷体" w:eastAsia="楷体" w:hAnsi="楷体"/>
                <w:szCs w:val="21"/>
              </w:rPr>
              <w:t xml:space="preserve">0 </w:t>
            </w:r>
            <w:r w:rsidRPr="001157FC">
              <w:rPr>
                <w:rFonts w:ascii="楷体" w:eastAsia="楷体" w:hAnsi="楷体" w:hint="eastAsia"/>
                <w:szCs w:val="21"/>
              </w:rPr>
              <w:t>作业没有达到以下细则描述的任何标准。</w:t>
            </w:r>
          </w:p>
          <w:p w14:paraId="63C9DD2C" w14:textId="77777777" w:rsidR="00521708" w:rsidRPr="001157FC" w:rsidRDefault="00521708" w:rsidP="00D36B6A">
            <w:pPr>
              <w:adjustRightInd w:val="0"/>
              <w:spacing w:line="0" w:lineRule="atLeast"/>
              <w:rPr>
                <w:rFonts w:ascii="楷体" w:eastAsia="楷体" w:hAnsi="楷体"/>
                <w:szCs w:val="21"/>
              </w:rPr>
            </w:pPr>
            <w:r w:rsidRPr="001157FC">
              <w:rPr>
                <w:rFonts w:ascii="楷体" w:eastAsia="楷体" w:hAnsi="楷体"/>
                <w:szCs w:val="21"/>
              </w:rPr>
              <w:t>1</w:t>
            </w:r>
            <w:r w:rsidR="00D36B6A" w:rsidRPr="00D36B6A">
              <w:rPr>
                <w:rFonts w:ascii="楷体" w:eastAsia="楷体" w:hAnsi="楷体" w:hint="eastAsia"/>
                <w:szCs w:val="21"/>
              </w:rPr>
              <w:t>语言基本上不清晰、 不适当； 有许多语法、 词汇和句子结构方面的错误；基本上没有语体和风格意识。</w:t>
            </w:r>
          </w:p>
          <w:p w14:paraId="5236D187" w14:textId="77777777" w:rsidR="00521708" w:rsidRPr="001157FC" w:rsidRDefault="00521708" w:rsidP="00D36B6A">
            <w:pPr>
              <w:adjustRightInd w:val="0"/>
              <w:spacing w:line="0" w:lineRule="atLeast"/>
              <w:rPr>
                <w:rFonts w:ascii="楷体" w:eastAsia="楷体" w:hAnsi="楷体"/>
                <w:szCs w:val="21"/>
              </w:rPr>
            </w:pPr>
            <w:r w:rsidRPr="001157FC">
              <w:rPr>
                <w:rFonts w:ascii="楷体" w:eastAsia="楷体" w:hAnsi="楷体"/>
                <w:szCs w:val="21"/>
              </w:rPr>
              <w:t>2</w:t>
            </w:r>
            <w:r w:rsidR="00D36B6A" w:rsidRPr="00D36B6A">
              <w:rPr>
                <w:rFonts w:ascii="楷体" w:eastAsia="楷体" w:hAnsi="楷体" w:hint="eastAsia"/>
                <w:szCs w:val="21"/>
              </w:rPr>
              <w:t>语言有时清晰并措辞谨慎；尽管错误和不一致的情况明显，但语法、词汇和句子结构仍较为准确；所采用的语体和风格在一定程度上适合作业。</w:t>
            </w:r>
          </w:p>
          <w:p w14:paraId="1C10FB24" w14:textId="77777777" w:rsidR="00521708" w:rsidRPr="001157FC" w:rsidRDefault="00521708" w:rsidP="00D36B6A">
            <w:pPr>
              <w:adjustRightInd w:val="0"/>
              <w:spacing w:line="0" w:lineRule="atLeast"/>
              <w:rPr>
                <w:rFonts w:ascii="楷体" w:eastAsia="楷体" w:hAnsi="楷体"/>
                <w:szCs w:val="21"/>
              </w:rPr>
            </w:pPr>
            <w:r w:rsidRPr="001157FC">
              <w:rPr>
                <w:rFonts w:ascii="楷体" w:eastAsia="楷体" w:hAnsi="楷体"/>
                <w:szCs w:val="21"/>
              </w:rPr>
              <w:t>3</w:t>
            </w:r>
            <w:r w:rsidR="00D36B6A" w:rsidRPr="00D36B6A">
              <w:rPr>
                <w:rFonts w:ascii="楷体" w:eastAsia="楷体" w:hAnsi="楷体" w:hint="eastAsia"/>
                <w:szCs w:val="21"/>
              </w:rPr>
              <w:t>语言清晰并措辞谨慎；尽管有些瑕疵，但语法、词汇和句子结构的准确度尚可；所采用的语体和风格大都适合作业。</w:t>
            </w:r>
          </w:p>
          <w:p w14:paraId="527F5869" w14:textId="77777777" w:rsidR="00521708" w:rsidRPr="001157FC" w:rsidRDefault="00521708" w:rsidP="00D36B6A">
            <w:pPr>
              <w:adjustRightInd w:val="0"/>
              <w:spacing w:line="0" w:lineRule="atLeast"/>
              <w:rPr>
                <w:rFonts w:ascii="楷体" w:eastAsia="楷体" w:hAnsi="楷体"/>
                <w:szCs w:val="21"/>
              </w:rPr>
            </w:pPr>
            <w:r w:rsidRPr="001157FC">
              <w:rPr>
                <w:rFonts w:ascii="楷体" w:eastAsia="楷体" w:hAnsi="楷体"/>
                <w:szCs w:val="21"/>
              </w:rPr>
              <w:t>4</w:t>
            </w:r>
            <w:r w:rsidR="00D36B6A" w:rsidRPr="00D36B6A">
              <w:rPr>
                <w:rFonts w:ascii="楷体" w:eastAsia="楷体" w:hAnsi="楷体" w:hint="eastAsia"/>
                <w:szCs w:val="21"/>
              </w:rPr>
              <w:t>语言清晰并措辞谨慎；语法、词汇和句子结构相当准确；所采用的语体和风格始终适合作业。</w:t>
            </w:r>
          </w:p>
          <w:p w14:paraId="7A6FA728" w14:textId="77777777" w:rsidR="00521708" w:rsidRPr="001157FC" w:rsidRDefault="00521708" w:rsidP="00FA0681">
            <w:pPr>
              <w:adjustRightInd w:val="0"/>
              <w:spacing w:line="0" w:lineRule="atLeast"/>
              <w:rPr>
                <w:rFonts w:ascii="楷体" w:eastAsia="楷体" w:hAnsi="楷体"/>
                <w:szCs w:val="21"/>
              </w:rPr>
            </w:pPr>
            <w:r w:rsidRPr="001157FC">
              <w:rPr>
                <w:rFonts w:ascii="楷体" w:eastAsia="楷体" w:hAnsi="楷体"/>
                <w:szCs w:val="21"/>
              </w:rPr>
              <w:t>5</w:t>
            </w:r>
            <w:r w:rsidR="00D36B6A" w:rsidRPr="00D36B6A">
              <w:rPr>
                <w:rFonts w:ascii="楷体" w:eastAsia="楷体" w:hAnsi="楷体" w:hint="eastAsia"/>
                <w:szCs w:val="21"/>
              </w:rPr>
              <w:t>语言非常清晰、有效、经过了细心选择且精准；语法、词汇和句子结构高度准确；所采用的语体和风格有效且适合作业。</w:t>
            </w:r>
          </w:p>
        </w:tc>
        <w:tc>
          <w:tcPr>
            <w:tcW w:w="356" w:type="pct"/>
            <w:vAlign w:val="center"/>
          </w:tcPr>
          <w:p w14:paraId="286CA2C4" w14:textId="77777777" w:rsidR="00521708" w:rsidRPr="001157FC" w:rsidRDefault="00521708" w:rsidP="00FA7585">
            <w:pPr>
              <w:autoSpaceDE w:val="0"/>
              <w:autoSpaceDN w:val="0"/>
              <w:adjustRightInd w:val="0"/>
              <w:spacing w:line="0" w:lineRule="atLeast"/>
              <w:jc w:val="center"/>
              <w:rPr>
                <w:rFonts w:asciiTheme="minorEastAsia" w:hAnsiTheme="minorEastAsia"/>
                <w:kern w:val="0"/>
                <w:szCs w:val="21"/>
              </w:rPr>
            </w:pPr>
            <w:r>
              <w:rPr>
                <w:rFonts w:asciiTheme="minorEastAsia" w:hAnsiTheme="minorEastAsia" w:hint="eastAsia"/>
                <w:kern w:val="0"/>
                <w:szCs w:val="21"/>
              </w:rPr>
              <w:t>/</w:t>
            </w:r>
            <w:r w:rsidRPr="001157FC">
              <w:rPr>
                <w:rFonts w:asciiTheme="minorEastAsia" w:hAnsiTheme="minorEastAsia"/>
                <w:kern w:val="0"/>
                <w:szCs w:val="21"/>
              </w:rPr>
              <w:t>5</w:t>
            </w:r>
            <w:r w:rsidRPr="001157FC">
              <w:rPr>
                <w:rFonts w:asciiTheme="minorEastAsia" w:hAnsiTheme="minorEastAsia" w:hint="eastAsia"/>
                <w:kern w:val="0"/>
                <w:szCs w:val="21"/>
              </w:rPr>
              <w:t>分</w:t>
            </w:r>
          </w:p>
        </w:tc>
      </w:tr>
      <w:tr w:rsidR="00521708" w:rsidRPr="00232E1F" w14:paraId="707E887D" w14:textId="77777777" w:rsidTr="00FA7585">
        <w:tc>
          <w:tcPr>
            <w:tcW w:w="434" w:type="pct"/>
            <w:vAlign w:val="center"/>
          </w:tcPr>
          <w:p w14:paraId="0C2AE565" w14:textId="77777777" w:rsidR="00521708" w:rsidRPr="0092443D" w:rsidRDefault="00521708" w:rsidP="00FA7585">
            <w:pPr>
              <w:autoSpaceDE w:val="0"/>
              <w:autoSpaceDN w:val="0"/>
              <w:adjustRightInd w:val="0"/>
              <w:spacing w:line="0" w:lineRule="atLeast"/>
              <w:jc w:val="center"/>
              <w:rPr>
                <w:rFonts w:ascii="宋体"/>
                <w:sz w:val="24"/>
                <w:szCs w:val="24"/>
              </w:rPr>
            </w:pPr>
            <w:r w:rsidRPr="0092443D">
              <w:rPr>
                <w:rFonts w:ascii="华文楷体" w:eastAsia="华文楷体" w:hAnsi="华文楷体" w:hint="eastAsia"/>
                <w:b/>
                <w:kern w:val="0"/>
                <w:sz w:val="24"/>
                <w:szCs w:val="24"/>
              </w:rPr>
              <w:t>总分</w:t>
            </w:r>
          </w:p>
        </w:tc>
        <w:tc>
          <w:tcPr>
            <w:tcW w:w="4566" w:type="pct"/>
            <w:gridSpan w:val="2"/>
            <w:vAlign w:val="center"/>
          </w:tcPr>
          <w:p w14:paraId="64AF1D32" w14:textId="77777777" w:rsidR="00521708" w:rsidRPr="001157FC" w:rsidRDefault="00521708" w:rsidP="00FA7585">
            <w:pPr>
              <w:autoSpaceDE w:val="0"/>
              <w:autoSpaceDN w:val="0"/>
              <w:adjustRightInd w:val="0"/>
              <w:spacing w:line="0" w:lineRule="atLeast"/>
              <w:jc w:val="right"/>
              <w:rPr>
                <w:rFonts w:ascii="宋体" w:hAnsi="宋体"/>
                <w:b/>
                <w:szCs w:val="21"/>
              </w:rPr>
            </w:pPr>
          </w:p>
          <w:p w14:paraId="2CFFE846" w14:textId="77777777" w:rsidR="00521708" w:rsidRPr="00232E1F" w:rsidRDefault="00521708" w:rsidP="00FA7585">
            <w:pPr>
              <w:autoSpaceDE w:val="0"/>
              <w:autoSpaceDN w:val="0"/>
              <w:adjustRightInd w:val="0"/>
              <w:spacing w:line="0" w:lineRule="atLeast"/>
              <w:jc w:val="right"/>
              <w:rPr>
                <w:rFonts w:ascii="宋体"/>
                <w:b/>
                <w:sz w:val="24"/>
                <w:szCs w:val="24"/>
              </w:rPr>
            </w:pPr>
            <w:r w:rsidRPr="00232E1F">
              <w:rPr>
                <w:rFonts w:ascii="宋体" w:hAnsi="宋体" w:hint="eastAsia"/>
                <w:b/>
                <w:sz w:val="24"/>
                <w:szCs w:val="24"/>
              </w:rPr>
              <w:t>/2</w:t>
            </w:r>
            <w:r w:rsidRPr="00232E1F">
              <w:rPr>
                <w:rFonts w:ascii="宋体" w:hAnsi="宋体"/>
                <w:b/>
                <w:sz w:val="24"/>
                <w:szCs w:val="24"/>
              </w:rPr>
              <w:t>0</w:t>
            </w:r>
          </w:p>
        </w:tc>
      </w:tr>
    </w:tbl>
    <w:p w14:paraId="4147130E" w14:textId="77777777" w:rsidR="00521708" w:rsidRDefault="00521708" w:rsidP="004A21EC"/>
    <w:sectPr w:rsidR="005217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69AB0" w14:textId="77777777" w:rsidR="00B968EA" w:rsidRDefault="00B968EA" w:rsidP="00150617">
      <w:r>
        <w:separator/>
      </w:r>
    </w:p>
  </w:endnote>
  <w:endnote w:type="continuationSeparator" w:id="0">
    <w:p w14:paraId="7A3AAFE5" w14:textId="77777777" w:rsidR="00B968EA" w:rsidRDefault="00B968EA" w:rsidP="00150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黑体">
    <w:panose1 w:val="02010609060101010101"/>
    <w:charset w:val="86"/>
    <w:family w:val="auto"/>
    <w:pitch w:val="fixed"/>
    <w:sig w:usb0="800002BF" w:usb1="38CF7CFA" w:usb2="00000016" w:usb3="00000000" w:csb0="00040001" w:csb1="00000000"/>
  </w:font>
  <w:font w:name="MyriadPro-Bold">
    <w:altName w:val="Times New Roman"/>
    <w:panose1 w:val="00000000000000000000"/>
    <w:charset w:val="00"/>
    <w:family w:val="roman"/>
    <w:notTrueType/>
    <w:pitch w:val="default"/>
  </w:font>
  <w:font w:name="华文楷体">
    <w:panose1 w:val="02010600040101010101"/>
    <w:charset w:val="86"/>
    <w:family w:val="roman"/>
    <w:pitch w:val="variable"/>
    <w:sig w:usb0="80000287" w:usb1="280F3C52" w:usb2="00000016" w:usb3="00000000" w:csb0="0004001F" w:csb1="00000000"/>
  </w:font>
  <w:font w:name="楷体">
    <w:panose1 w:val="02010609060101010101"/>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B40BB" w14:textId="77777777" w:rsidR="00B968EA" w:rsidRDefault="00B968EA" w:rsidP="00150617">
      <w:r>
        <w:separator/>
      </w:r>
    </w:p>
  </w:footnote>
  <w:footnote w:type="continuationSeparator" w:id="0">
    <w:p w14:paraId="4528B641" w14:textId="77777777" w:rsidR="00B968EA" w:rsidRDefault="00B968EA" w:rsidP="001506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F7B05"/>
    <w:multiLevelType w:val="hybridMultilevel"/>
    <w:tmpl w:val="BCA6ACEA"/>
    <w:lvl w:ilvl="0" w:tplc="A790D8AC">
      <w:start w:val="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61390BEC"/>
    <w:multiLevelType w:val="hybridMultilevel"/>
    <w:tmpl w:val="24A2E4F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9E0"/>
    <w:rsid w:val="000510B4"/>
    <w:rsid w:val="0009309C"/>
    <w:rsid w:val="000A5CC7"/>
    <w:rsid w:val="00150617"/>
    <w:rsid w:val="00171778"/>
    <w:rsid w:val="00180761"/>
    <w:rsid w:val="001A4F9F"/>
    <w:rsid w:val="001F50A5"/>
    <w:rsid w:val="00212A13"/>
    <w:rsid w:val="00263AB8"/>
    <w:rsid w:val="00291CCE"/>
    <w:rsid w:val="002C4D6F"/>
    <w:rsid w:val="002C73A4"/>
    <w:rsid w:val="002F16E2"/>
    <w:rsid w:val="00370DB1"/>
    <w:rsid w:val="004359FF"/>
    <w:rsid w:val="0046479B"/>
    <w:rsid w:val="00474ADB"/>
    <w:rsid w:val="004A21EC"/>
    <w:rsid w:val="004E0489"/>
    <w:rsid w:val="004E6575"/>
    <w:rsid w:val="00521708"/>
    <w:rsid w:val="005B5BF4"/>
    <w:rsid w:val="0062420B"/>
    <w:rsid w:val="00685E25"/>
    <w:rsid w:val="006C58BB"/>
    <w:rsid w:val="00716E61"/>
    <w:rsid w:val="0085249F"/>
    <w:rsid w:val="008A63B3"/>
    <w:rsid w:val="008E632C"/>
    <w:rsid w:val="00963BDE"/>
    <w:rsid w:val="009B1A0B"/>
    <w:rsid w:val="00A16524"/>
    <w:rsid w:val="00A9513A"/>
    <w:rsid w:val="00B06A40"/>
    <w:rsid w:val="00B838F1"/>
    <w:rsid w:val="00B968EA"/>
    <w:rsid w:val="00BA6037"/>
    <w:rsid w:val="00BE42AD"/>
    <w:rsid w:val="00BF69CA"/>
    <w:rsid w:val="00C46765"/>
    <w:rsid w:val="00CC30C4"/>
    <w:rsid w:val="00CC50A7"/>
    <w:rsid w:val="00D36B6A"/>
    <w:rsid w:val="00D5763B"/>
    <w:rsid w:val="00DA59E0"/>
    <w:rsid w:val="00DC044F"/>
    <w:rsid w:val="00DD5207"/>
    <w:rsid w:val="00E2699D"/>
    <w:rsid w:val="00E504FA"/>
    <w:rsid w:val="00E810F9"/>
    <w:rsid w:val="00ED163A"/>
    <w:rsid w:val="00F25507"/>
    <w:rsid w:val="00F257FB"/>
    <w:rsid w:val="00F64442"/>
    <w:rsid w:val="00FA0681"/>
    <w:rsid w:val="00FD3CB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4995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061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50617"/>
    <w:rPr>
      <w:sz w:val="18"/>
      <w:szCs w:val="18"/>
    </w:rPr>
  </w:style>
  <w:style w:type="paragraph" w:styleId="a5">
    <w:name w:val="footer"/>
    <w:basedOn w:val="a"/>
    <w:link w:val="a6"/>
    <w:uiPriority w:val="99"/>
    <w:unhideWhenUsed/>
    <w:rsid w:val="00150617"/>
    <w:pPr>
      <w:tabs>
        <w:tab w:val="center" w:pos="4153"/>
        <w:tab w:val="right" w:pos="8306"/>
      </w:tabs>
      <w:snapToGrid w:val="0"/>
      <w:jc w:val="left"/>
    </w:pPr>
    <w:rPr>
      <w:sz w:val="18"/>
      <w:szCs w:val="18"/>
    </w:rPr>
  </w:style>
  <w:style w:type="character" w:customStyle="1" w:styleId="a6">
    <w:name w:val="页脚字符"/>
    <w:basedOn w:val="a0"/>
    <w:link w:val="a5"/>
    <w:uiPriority w:val="99"/>
    <w:rsid w:val="00150617"/>
    <w:rPr>
      <w:sz w:val="18"/>
      <w:szCs w:val="18"/>
    </w:rPr>
  </w:style>
  <w:style w:type="character" w:customStyle="1" w:styleId="fontstyle01">
    <w:name w:val="fontstyle01"/>
    <w:basedOn w:val="a0"/>
    <w:rsid w:val="00FD3CBF"/>
    <w:rPr>
      <w:rFonts w:ascii="宋体" w:eastAsia="宋体" w:hAnsi="宋体" w:hint="eastAsia"/>
      <w:b w:val="0"/>
      <w:bCs w:val="0"/>
      <w:i w:val="0"/>
      <w:iCs w:val="0"/>
      <w:color w:val="000000"/>
      <w:sz w:val="22"/>
      <w:szCs w:val="22"/>
    </w:rPr>
  </w:style>
  <w:style w:type="character" w:customStyle="1" w:styleId="fontstyle11">
    <w:name w:val="fontstyle11"/>
    <w:basedOn w:val="a0"/>
    <w:rsid w:val="00FD3CBF"/>
    <w:rPr>
      <w:rFonts w:ascii="TimesNewRomanPSMT" w:hAnsi="TimesNewRomanPSMT" w:hint="default"/>
      <w:b w:val="0"/>
      <w:bCs w:val="0"/>
      <w:i w:val="0"/>
      <w:iCs w:val="0"/>
      <w:color w:val="000000"/>
      <w:sz w:val="22"/>
      <w:szCs w:val="22"/>
    </w:rPr>
  </w:style>
  <w:style w:type="paragraph" w:styleId="a7">
    <w:name w:val="Body Text"/>
    <w:basedOn w:val="a"/>
    <w:link w:val="a8"/>
    <w:rsid w:val="0009309C"/>
    <w:pPr>
      <w:spacing w:after="120"/>
    </w:pPr>
    <w:rPr>
      <w:rFonts w:ascii="Times New Roman" w:eastAsia="宋体" w:hAnsi="Times New Roman" w:cs="Times New Roman"/>
      <w:szCs w:val="24"/>
    </w:rPr>
  </w:style>
  <w:style w:type="character" w:customStyle="1" w:styleId="a8">
    <w:name w:val="正文文本字符"/>
    <w:basedOn w:val="a0"/>
    <w:link w:val="a7"/>
    <w:rsid w:val="0009309C"/>
    <w:rPr>
      <w:rFonts w:ascii="Times New Roman" w:eastAsia="宋体" w:hAnsi="Times New Roman" w:cs="Times New Roman"/>
      <w:szCs w:val="24"/>
    </w:rPr>
  </w:style>
  <w:style w:type="paragraph" w:styleId="a9">
    <w:name w:val="List Paragraph"/>
    <w:basedOn w:val="a"/>
    <w:uiPriority w:val="34"/>
    <w:qFormat/>
    <w:rsid w:val="0009309C"/>
    <w:pPr>
      <w:ind w:firstLineChars="200" w:firstLine="420"/>
    </w:pPr>
  </w:style>
  <w:style w:type="paragraph" w:styleId="aa">
    <w:name w:val="Normal (Web)"/>
    <w:basedOn w:val="a"/>
    <w:uiPriority w:val="99"/>
    <w:unhideWhenUsed/>
    <w:rsid w:val="0009309C"/>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ac"/>
    <w:uiPriority w:val="99"/>
    <w:semiHidden/>
    <w:unhideWhenUsed/>
    <w:rsid w:val="00474ADB"/>
    <w:rPr>
      <w:sz w:val="18"/>
      <w:szCs w:val="18"/>
    </w:rPr>
  </w:style>
  <w:style w:type="character" w:customStyle="1" w:styleId="ac">
    <w:name w:val="批注框文本字符"/>
    <w:basedOn w:val="a0"/>
    <w:link w:val="ab"/>
    <w:uiPriority w:val="99"/>
    <w:semiHidden/>
    <w:rsid w:val="00474A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16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8AA12D-52E6-7144-9050-7BBAF3181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201</Words>
  <Characters>1151</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金 美帆</cp:lastModifiedBy>
  <cp:revision>62</cp:revision>
  <dcterms:created xsi:type="dcterms:W3CDTF">2019-11-25T01:45:00Z</dcterms:created>
  <dcterms:modified xsi:type="dcterms:W3CDTF">2020-05-11T01:27:00Z</dcterms:modified>
</cp:coreProperties>
</file>